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B80" w:rsidP="00DD3B80" w:rsidRDefault="00DD3B80" w14:paraId="3C88CE49" w14:textId="36970AEE">
      <w:pPr>
        <w:pStyle w:val="Heading1"/>
      </w:pPr>
      <w:r>
        <w:t xml:space="preserve">Instrument </w:t>
      </w:r>
      <w:r w:rsidR="00BB799B">
        <w:t>2</w:t>
      </w:r>
      <w:r>
        <w:t xml:space="preserve">: </w:t>
      </w:r>
      <w:r w:rsidR="00474268">
        <w:t xml:space="preserve">State and </w:t>
      </w:r>
      <w:r w:rsidR="00BB799B">
        <w:t xml:space="preserve">Local </w:t>
      </w:r>
      <w:r w:rsidR="00474268">
        <w:t xml:space="preserve">ECE </w:t>
      </w:r>
      <w:r w:rsidR="00BB799B">
        <w:t>Stakeholders</w:t>
      </w:r>
      <w:r w:rsidRPr="000F79A2" w:rsidR="000F79A2">
        <w:t xml:space="preserve"> </w:t>
      </w:r>
      <w:r w:rsidR="000F79A2">
        <w:t>Interview Protocol</w:t>
      </w:r>
    </w:p>
    <w:p w:rsidR="00DD3B80" w:rsidP="00DD3B80" w:rsidRDefault="00DD3B80" w14:paraId="675EA9A6" w14:textId="21E61ED5">
      <w:pPr>
        <w:pStyle w:val="Subtitle"/>
      </w:pPr>
      <w:r>
        <w:t>VIQI Project</w:t>
      </w:r>
    </w:p>
    <w:p w:rsidR="00DD3B80" w:rsidP="00DD3B80" w:rsidRDefault="00DD3B80" w14:paraId="359F2B0F" w14:textId="77777777">
      <w:pPr>
        <w:pStyle w:val="Heading2"/>
      </w:pPr>
      <w:r>
        <w:t>Background</w:t>
      </w:r>
    </w:p>
    <w:p w:rsidRPr="00BD1C77" w:rsidR="00DD3B80" w:rsidP="00DD3B80" w:rsidRDefault="00DD3B80" w14:paraId="5D19168A" w14:textId="2CD4FE05">
      <w:pPr>
        <w:rPr>
          <w:rFonts w:cstheme="minorHAnsi"/>
          <w:b/>
          <w:bCs/>
          <w:i/>
          <w:iCs/>
        </w:rPr>
      </w:pPr>
      <w:r w:rsidRPr="00BD1C77">
        <w:rPr>
          <w:rFonts w:cstheme="minorHAnsi"/>
        </w:rPr>
        <w:t xml:space="preserve">Thank you for joining me today. This discussion is being conducted as part of the </w:t>
      </w:r>
      <w:r w:rsidRPr="00BD1C77">
        <w:rPr>
          <w:rFonts w:cstheme="minorHAnsi"/>
          <w:i/>
          <w:iCs/>
        </w:rPr>
        <w:t xml:space="preserve">Variations in Implementation of Quality Interventions </w:t>
      </w:r>
      <w:r w:rsidRPr="00BD1C77">
        <w:rPr>
          <w:rFonts w:cstheme="minorHAnsi"/>
        </w:rPr>
        <w:t xml:space="preserve">project, </w:t>
      </w:r>
      <w:r w:rsidRPr="00BD1C77" w:rsidR="00F820FF">
        <w:rPr>
          <w:rFonts w:cstheme="minorHAnsi"/>
        </w:rPr>
        <w:t>also called</w:t>
      </w:r>
      <w:r w:rsidRPr="00BD1C77">
        <w:rPr>
          <w:rFonts w:cstheme="minorHAnsi"/>
        </w:rPr>
        <w:t xml:space="preserve"> the VIQI project.</w:t>
      </w:r>
    </w:p>
    <w:p w:rsidRPr="00BD1C77" w:rsidR="00DD3B80" w:rsidP="00DD3B80" w:rsidRDefault="00DD3B80" w14:paraId="26828F91" w14:textId="1C5B112B">
      <w:pPr>
        <w:rPr>
          <w:rFonts w:cstheme="minorHAnsi"/>
        </w:rPr>
      </w:pPr>
      <w:r w:rsidRPr="00BD1C77">
        <w:rPr>
          <w:rFonts w:cstheme="minorHAnsi"/>
        </w:rPr>
        <w:t xml:space="preserve">By talking with you today, we’re hoping to learn more </w:t>
      </w:r>
      <w:r w:rsidR="005F6142">
        <w:rPr>
          <w:rFonts w:cstheme="minorHAnsi"/>
        </w:rPr>
        <w:t xml:space="preserve">about the state and local context in [state/locality] over the 2021-2022 school year that may have affected early care and education centers – for example, economic and employment conditions, </w:t>
      </w:r>
      <w:r w:rsidR="000915EC">
        <w:rPr>
          <w:rFonts w:cstheme="minorHAnsi"/>
        </w:rPr>
        <w:t xml:space="preserve">the COVID-19 pandemic, </w:t>
      </w:r>
      <w:r w:rsidR="00A36184">
        <w:rPr>
          <w:rFonts w:cstheme="minorHAnsi"/>
        </w:rPr>
        <w:t xml:space="preserve">and </w:t>
      </w:r>
      <w:r w:rsidR="00067CD6">
        <w:rPr>
          <w:rFonts w:cstheme="minorHAnsi"/>
        </w:rPr>
        <w:t>changes to early care and education standards or requirements</w:t>
      </w:r>
      <w:r w:rsidR="000915EC">
        <w:rPr>
          <w:rFonts w:cstheme="minorHAnsi"/>
        </w:rPr>
        <w:t>.</w:t>
      </w:r>
      <w:r w:rsidRPr="00BD1C77">
        <w:rPr>
          <w:rFonts w:cstheme="minorHAnsi"/>
        </w:rPr>
        <w:t xml:space="preserve"> I expect this conversation to take no more than 60 minutes.</w:t>
      </w:r>
    </w:p>
    <w:p w:rsidRPr="00BD1C77" w:rsidR="00F820FF" w:rsidP="00DD3B80" w:rsidRDefault="00DD3B80" w14:paraId="17C43934" w14:textId="709A12D3">
      <w:pPr>
        <w:rPr>
          <w:rFonts w:cstheme="minorHAnsi"/>
        </w:rPr>
      </w:pPr>
      <w:r w:rsidRPr="00BD1C77">
        <w:rPr>
          <w:rFonts w:cstheme="minorHAnsi"/>
        </w:rPr>
        <w:t xml:space="preserve">Please know that your participation is voluntary. </w:t>
      </w:r>
      <w:r w:rsidRPr="00BD1C77" w:rsidR="00F820FF">
        <w:rPr>
          <w:rStyle w:val="normaltextrun"/>
          <w:rFonts w:cstheme="minorHAnsi"/>
        </w:rPr>
        <w:t xml:space="preserve">If you need to leave early or don’t want to answer certain questions, that’s fine – just let me know. We will not use your name or otherwise identify you when we report our findings. Your name or other identifying information will be protected and will not be shared outside the research team. </w:t>
      </w:r>
      <w:r w:rsidRPr="00BD1C77">
        <w:rPr>
          <w:rFonts w:cstheme="minorHAnsi"/>
        </w:rPr>
        <w:t xml:space="preserve">The information you provide will help contribute to </w:t>
      </w:r>
      <w:r w:rsidRPr="00BD1C77">
        <w:rPr>
          <w:rFonts w:eastAsia="Calibri Light" w:cstheme="minorHAnsi"/>
        </w:rPr>
        <w:t xml:space="preserve">the Office of Planning, Research, and Evaluation’s </w:t>
      </w:r>
      <w:r w:rsidRPr="00BD1C77">
        <w:rPr>
          <w:rFonts w:cstheme="minorHAnsi"/>
        </w:rPr>
        <w:t xml:space="preserve">understanding of the successes and challenges early care and education centers experienced during the year they participated in the VIQI project to help inform </w:t>
      </w:r>
      <w:r w:rsidRPr="00BD1C77" w:rsidR="00BB0781">
        <w:rPr>
          <w:rFonts w:cstheme="minorHAnsi"/>
        </w:rPr>
        <w:t>how we think about the findings that come out from this study</w:t>
      </w:r>
      <w:r w:rsidRPr="00BD1C77">
        <w:rPr>
          <w:rFonts w:cstheme="minorHAnsi"/>
        </w:rPr>
        <w:t xml:space="preserve">. </w:t>
      </w:r>
    </w:p>
    <w:p w:rsidRPr="00BD1C77" w:rsidR="00F820FF" w:rsidP="00F820FF" w:rsidRDefault="00F820FF" w14:paraId="2A5C96A4" w14:textId="55B153AC">
      <w:pPr>
        <w:rPr>
          <w:rFonts w:cstheme="minorHAnsi"/>
        </w:rPr>
      </w:pPr>
      <w:r w:rsidRPr="00BD1C77">
        <w:rPr>
          <w:rFonts w:cstheme="minorHAnsi"/>
        </w:rPr>
        <w:t xml:space="preserve">This study has a Certificate of Confidentiality from the U.S. Department of Health and Human Services which says that we cannot be required to share any identifiable information, even under a court order or subpoena.  </w:t>
      </w:r>
      <w:r w:rsidRPr="00BD1C77" w:rsidR="00DD3B80">
        <w:rPr>
          <w:rFonts w:cstheme="minorHAnsi"/>
        </w:rPr>
        <w:t>An agency may not conduct or sponsor, and a person is not required to respond to, a collection of information unless it displays a currently valid OMB control number. The OMB # is 0970-</w:t>
      </w:r>
      <w:r w:rsidRPr="00E54C37" w:rsidR="00297801">
        <w:rPr>
          <w:iCs/>
          <w:snapToGrid w:val="0"/>
          <w:szCs w:val="24"/>
        </w:rPr>
        <w:t>0</w:t>
      </w:r>
      <w:r w:rsidR="00951549">
        <w:rPr>
          <w:iCs/>
          <w:snapToGrid w:val="0"/>
          <w:szCs w:val="24"/>
        </w:rPr>
        <w:t>356</w:t>
      </w:r>
      <w:r w:rsidRPr="00BD1C77" w:rsidR="00DD3B80">
        <w:rPr>
          <w:rFonts w:cstheme="minorHAnsi"/>
        </w:rPr>
        <w:t xml:space="preserve"> and the expiration date is </w:t>
      </w:r>
      <w:r w:rsidR="00951549">
        <w:rPr>
          <w:rFonts w:cstheme="minorHAnsi"/>
        </w:rPr>
        <w:t>02/29/2024</w:t>
      </w:r>
      <w:r w:rsidRPr="00BD1C77" w:rsidR="00DD3B80">
        <w:rPr>
          <w:rFonts w:cstheme="minorHAnsi"/>
        </w:rPr>
        <w:t xml:space="preserve">. </w:t>
      </w:r>
    </w:p>
    <w:p w:rsidRPr="00BD1C77" w:rsidR="00F820FF" w:rsidP="00F820FF" w:rsidRDefault="00F820FF" w14:paraId="3D0BEAE5" w14:textId="77777777">
      <w:pPr>
        <w:pStyle w:val="paragraph"/>
        <w:spacing w:before="0" w:beforeAutospacing="0" w:after="0" w:afterAutospacing="0"/>
        <w:textAlignment w:val="baseline"/>
        <w:rPr>
          <w:rFonts w:asciiTheme="minorHAnsi" w:hAnsiTheme="minorHAnsi" w:cstheme="minorHAnsi"/>
          <w:sz w:val="22"/>
          <w:szCs w:val="22"/>
        </w:rPr>
      </w:pPr>
      <w:r w:rsidRPr="00BD1C77">
        <w:rPr>
          <w:rStyle w:val="normaltextrun"/>
          <w:rFonts w:asciiTheme="minorHAnsi" w:hAnsiTheme="minorHAnsi" w:cstheme="minorHAnsi"/>
          <w:b/>
          <w:bCs/>
          <w:sz w:val="22"/>
          <w:szCs w:val="22"/>
        </w:rPr>
        <w:t>Do you agree to participate in this interview?</w:t>
      </w:r>
      <w:r w:rsidRPr="00BD1C77">
        <w:rPr>
          <w:rStyle w:val="normaltextrun"/>
          <w:rFonts w:asciiTheme="minorHAnsi" w:hAnsiTheme="minorHAnsi" w:cstheme="minorHAnsi"/>
          <w:sz w:val="22"/>
          <w:szCs w:val="22"/>
        </w:rPr>
        <w:t> </w:t>
      </w:r>
      <w:r w:rsidRPr="00BD1C77">
        <w:rPr>
          <w:rStyle w:val="eop"/>
          <w:rFonts w:asciiTheme="minorHAnsi" w:hAnsiTheme="minorHAnsi" w:eastAsiaTheme="minorEastAsia" w:cstheme="minorHAnsi"/>
          <w:sz w:val="22"/>
          <w:szCs w:val="22"/>
        </w:rPr>
        <w:t> </w:t>
      </w:r>
    </w:p>
    <w:p w:rsidR="00BD1C77" w:rsidP="00F820FF" w:rsidRDefault="00F820FF" w14:paraId="6BD344E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BD1C77">
        <w:rPr>
          <w:rStyle w:val="normaltextrun"/>
          <w:rFonts w:asciiTheme="minorHAnsi" w:hAnsiTheme="minorHAnsi" w:cstheme="minorHAnsi"/>
          <w:sz w:val="22"/>
          <w:szCs w:val="22"/>
        </w:rPr>
        <w:t>We are also asking to audio record the interview. The audio recording is to help our team keep track of what you said; the audio recording will never be shared beyond our research team, the recordings will be deleted after transcription, and your name will not be attached to the transcription. </w:t>
      </w:r>
    </w:p>
    <w:p w:rsidR="00BD1C77" w:rsidP="00F820FF" w:rsidRDefault="00BD1C77" w14:paraId="49A9BFD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BD1C77" w:rsidR="00F820FF" w:rsidP="00F820FF" w:rsidRDefault="00F820FF" w14:paraId="0D3F1A74" w14:textId="23067456">
      <w:pPr>
        <w:pStyle w:val="paragraph"/>
        <w:spacing w:before="0" w:beforeAutospacing="0" w:after="0" w:afterAutospacing="0"/>
        <w:textAlignment w:val="baseline"/>
        <w:rPr>
          <w:rStyle w:val="eop"/>
          <w:rFonts w:asciiTheme="minorHAnsi" w:hAnsiTheme="minorHAnsi" w:eastAsiaTheme="minorEastAsia" w:cstheme="minorHAnsi"/>
          <w:sz w:val="22"/>
          <w:szCs w:val="22"/>
        </w:rPr>
      </w:pPr>
      <w:r w:rsidRPr="00BD1C77">
        <w:rPr>
          <w:rStyle w:val="normaltextrun"/>
          <w:rFonts w:asciiTheme="minorHAnsi" w:hAnsiTheme="minorHAnsi" w:cstheme="minorHAnsi"/>
          <w:b/>
          <w:bCs/>
          <w:sz w:val="22"/>
          <w:szCs w:val="22"/>
        </w:rPr>
        <w:t>Do you give permission for me to audio record?</w:t>
      </w:r>
      <w:r w:rsidRPr="00BD1C77">
        <w:rPr>
          <w:rStyle w:val="normaltextrun"/>
          <w:rFonts w:asciiTheme="minorHAnsi" w:hAnsiTheme="minorHAnsi" w:cstheme="minorHAnsi"/>
          <w:sz w:val="22"/>
          <w:szCs w:val="22"/>
        </w:rPr>
        <w:t>  </w:t>
      </w:r>
      <w:r w:rsidRPr="00BD1C77">
        <w:rPr>
          <w:rStyle w:val="eop"/>
          <w:rFonts w:asciiTheme="minorHAnsi" w:hAnsiTheme="minorHAnsi" w:eastAsiaTheme="minorEastAsia" w:cstheme="minorHAnsi"/>
          <w:sz w:val="22"/>
          <w:szCs w:val="22"/>
        </w:rPr>
        <w:t> </w:t>
      </w:r>
    </w:p>
    <w:p w:rsidRPr="00BD1C77" w:rsidR="00BD1C77" w:rsidP="00F820FF" w:rsidRDefault="00BD1C77" w14:paraId="4B9E7FCD" w14:textId="77777777">
      <w:pPr>
        <w:pStyle w:val="paragraph"/>
        <w:spacing w:before="0" w:beforeAutospacing="0" w:after="0" w:afterAutospacing="0"/>
        <w:textAlignment w:val="baseline"/>
        <w:rPr>
          <w:rFonts w:asciiTheme="minorHAnsi" w:hAnsiTheme="minorHAnsi" w:cstheme="minorHAnsi"/>
          <w:sz w:val="22"/>
          <w:szCs w:val="22"/>
        </w:rPr>
      </w:pPr>
    </w:p>
    <w:p w:rsidR="00DD3B80" w:rsidP="00BD1C77" w:rsidRDefault="00F820FF" w14:paraId="64348461" w14:textId="29F4CFFC">
      <w:pPr>
        <w:pStyle w:val="paragraph"/>
        <w:spacing w:before="0" w:beforeAutospacing="0" w:after="0" w:afterAutospacing="0"/>
        <w:textAlignment w:val="baseline"/>
        <w:rPr>
          <w:rFonts w:asciiTheme="minorHAnsi" w:hAnsiTheme="minorHAnsi" w:cstheme="minorHAnsi"/>
          <w:sz w:val="22"/>
          <w:szCs w:val="22"/>
        </w:rPr>
      </w:pPr>
      <w:r w:rsidRPr="00BD1C77">
        <w:rPr>
          <w:rStyle w:val="normaltextrun"/>
          <w:rFonts w:asciiTheme="minorHAnsi" w:hAnsiTheme="minorHAnsi" w:cstheme="minorHAnsi"/>
          <w:sz w:val="22"/>
          <w:szCs w:val="22"/>
        </w:rPr>
        <w:t>Do you have any questions before we start?</w:t>
      </w:r>
      <w:r w:rsidRPr="00BD1C77" w:rsidR="00BD1C77">
        <w:rPr>
          <w:rStyle w:val="normaltextrun"/>
          <w:rFonts w:asciiTheme="minorHAnsi" w:hAnsiTheme="minorHAnsi" w:cstheme="minorHAnsi"/>
          <w:sz w:val="22"/>
          <w:szCs w:val="22"/>
        </w:rPr>
        <w:t xml:space="preserve"> </w:t>
      </w:r>
      <w:r w:rsidRPr="00BD1C77" w:rsidR="00DD3B80">
        <w:rPr>
          <w:rFonts w:asciiTheme="minorHAnsi" w:hAnsiTheme="minorHAnsi" w:cstheme="minorHAnsi"/>
          <w:sz w:val="22"/>
          <w:szCs w:val="22"/>
        </w:rPr>
        <w:t>Please feel free to ask me questions at any time.</w:t>
      </w:r>
    </w:p>
    <w:p w:rsidR="00DD3B80" w:rsidP="00DD3B80" w:rsidRDefault="00DD3B80" w14:paraId="35F72F3B" w14:textId="77777777">
      <w:pPr>
        <w:pStyle w:val="Heading2"/>
      </w:pPr>
      <w:r>
        <w:t>Interview Protocol</w:t>
      </w:r>
    </w:p>
    <w:p w:rsidR="00DD3B80" w:rsidP="00DD3B80" w:rsidRDefault="00DD3B80" w14:paraId="66DBB0F0" w14:textId="2FB6B39E">
      <w:pPr>
        <w:shd w:val="clear" w:color="auto" w:fill="D9D9D9" w:themeFill="background1" w:themeFillShade="D9"/>
        <w:rPr>
          <w:b/>
          <w:bCs/>
          <w:i/>
          <w:iCs/>
        </w:rPr>
      </w:pPr>
      <w:r w:rsidRPr="006362BB">
        <w:rPr>
          <w:b/>
          <w:bCs/>
          <w:i/>
          <w:iCs/>
        </w:rPr>
        <w:t xml:space="preserve">From this point on, the discussion guide is meant to be tailored to the </w:t>
      </w:r>
      <w:r w:rsidR="004553D9">
        <w:rPr>
          <w:b/>
          <w:bCs/>
          <w:i/>
          <w:iCs/>
        </w:rPr>
        <w:t>state and local stakeholder</w:t>
      </w:r>
      <w:r w:rsidRPr="006362BB">
        <w:rPr>
          <w:b/>
          <w:bCs/>
          <w:i/>
          <w:iCs/>
        </w:rPr>
        <w:t xml:space="preserve"> being interviewed.</w:t>
      </w:r>
      <w:r w:rsidR="00BD1C77">
        <w:rPr>
          <w:b/>
          <w:bCs/>
          <w:i/>
          <w:iCs/>
        </w:rPr>
        <w:t xml:space="preserve"> The questions below are illustrative and include example</w:t>
      </w:r>
      <w:r>
        <w:rPr>
          <w:b/>
          <w:bCs/>
          <w:i/>
          <w:iCs/>
        </w:rPr>
        <w:t xml:space="preserve"> probes</w:t>
      </w:r>
      <w:r w:rsidR="00BD1C77">
        <w:rPr>
          <w:b/>
          <w:bCs/>
          <w:i/>
          <w:iCs/>
        </w:rPr>
        <w:t>. Interviewers may</w:t>
      </w:r>
      <w:r>
        <w:rPr>
          <w:b/>
          <w:bCs/>
          <w:i/>
          <w:iCs/>
        </w:rPr>
        <w:t xml:space="preserve"> adjust probes as needed to follow-up with </w:t>
      </w:r>
      <w:r w:rsidR="004553D9">
        <w:rPr>
          <w:b/>
          <w:bCs/>
          <w:i/>
          <w:iCs/>
        </w:rPr>
        <w:t>stakeholders</w:t>
      </w:r>
      <w:r>
        <w:rPr>
          <w:b/>
          <w:bCs/>
          <w:i/>
          <w:iCs/>
        </w:rPr>
        <w:t xml:space="preserve">, depending upon their responses. </w:t>
      </w:r>
    </w:p>
    <w:p w:rsidR="00DD3B80" w:rsidP="00DD3B80" w:rsidRDefault="00DD3B80" w14:paraId="151FE478" w14:textId="1782523B">
      <w:pPr>
        <w:rPr>
          <w:b/>
          <w:bCs/>
          <w:i/>
          <w:iCs/>
        </w:rPr>
      </w:pPr>
    </w:p>
    <w:p w:rsidR="00EE6A84" w:rsidP="00DD3B80" w:rsidRDefault="00EE6A84" w14:paraId="7D9954FB" w14:textId="77777777">
      <w:pPr>
        <w:rPr>
          <w:b/>
          <w:bCs/>
          <w:i/>
          <w:iCs/>
        </w:rPr>
      </w:pPr>
    </w:p>
    <w:p w:rsidR="00BB0781" w:rsidP="00287E23" w:rsidRDefault="00BB0781" w14:paraId="165859FA" w14:textId="3E03D1F4">
      <w:pPr>
        <w:pStyle w:val="Heading2"/>
      </w:pPr>
      <w:r>
        <w:lastRenderedPageBreak/>
        <w:t xml:space="preserve">Module </w:t>
      </w:r>
      <w:r w:rsidR="003C6BAF">
        <w:t>1</w:t>
      </w:r>
      <w:r>
        <w:t xml:space="preserve">: </w:t>
      </w:r>
      <w:r w:rsidR="00504A1F">
        <w:t xml:space="preserve">Early Care and Education </w:t>
      </w:r>
      <w:r w:rsidR="007F6AE9">
        <w:t>Systems Changes</w:t>
      </w:r>
      <w:r>
        <w:t xml:space="preserve"> </w:t>
      </w:r>
    </w:p>
    <w:p w:rsidR="008B0037" w:rsidP="00DD40E4" w:rsidRDefault="008B0037" w14:paraId="510E5212" w14:textId="241344B0">
      <w:pPr>
        <w:spacing w:after="120"/>
      </w:pPr>
      <w:r w:rsidRPr="00AC1AD8">
        <w:t>[</w:t>
      </w:r>
      <w:r w:rsidRPr="008B0037">
        <w:rPr>
          <w:shd w:val="clear" w:color="auto" w:fill="D9D9D9" w:themeFill="background1" w:themeFillShade="D9"/>
        </w:rPr>
        <w:t xml:space="preserve">Interviewer: Tailor </w:t>
      </w:r>
      <w:r>
        <w:rPr>
          <w:shd w:val="clear" w:color="auto" w:fill="D9D9D9" w:themeFill="background1" w:themeFillShade="D9"/>
        </w:rPr>
        <w:t xml:space="preserve">this section to </w:t>
      </w:r>
      <w:r w:rsidRPr="008B0037">
        <w:rPr>
          <w:shd w:val="clear" w:color="auto" w:fill="D9D9D9" w:themeFill="background1" w:themeFillShade="D9"/>
        </w:rPr>
        <w:t>the specific state/city and be prepared to prompt on specific changes that happened in that locality in the past year, in case the interviewee needs help remembering</w:t>
      </w:r>
      <w:r w:rsidR="00F97E49">
        <w:rPr>
          <w:shd w:val="clear" w:color="auto" w:fill="D9D9D9" w:themeFill="background1" w:themeFillShade="D9"/>
        </w:rPr>
        <w:t>.</w:t>
      </w:r>
      <w:r w:rsidRPr="00AC1AD8">
        <w:t>]</w:t>
      </w:r>
    </w:p>
    <w:p w:rsidR="00F5288D" w:rsidP="00287E23" w:rsidRDefault="007F6AE9" w14:paraId="151F5888" w14:textId="5C2D46B6">
      <w:pPr>
        <w:spacing w:after="120"/>
      </w:pPr>
      <w:r>
        <w:t>First</w:t>
      </w:r>
      <w:r w:rsidR="006B3991">
        <w:t xml:space="preserve">, </w:t>
      </w:r>
      <w:r w:rsidR="007647B7">
        <w:t>I’d like to understand</w:t>
      </w:r>
      <w:r w:rsidR="00DB1912">
        <w:t xml:space="preserve"> </w:t>
      </w:r>
      <w:r w:rsidR="00194F9C">
        <w:t xml:space="preserve">what </w:t>
      </w:r>
      <w:r w:rsidR="00DB1912">
        <w:t>the early care and education</w:t>
      </w:r>
      <w:r w:rsidR="001B0732">
        <w:t xml:space="preserve"> (ECE)</w:t>
      </w:r>
      <w:r w:rsidR="00DB1912">
        <w:t xml:space="preserve"> landscape in [</w:t>
      </w:r>
      <w:r w:rsidRPr="000B3384" w:rsidR="00DB1912">
        <w:rPr>
          <w:highlight w:val="lightGray"/>
        </w:rPr>
        <w:t>state/</w:t>
      </w:r>
      <w:r w:rsidRPr="000B3384" w:rsidR="00326AE6">
        <w:rPr>
          <w:highlight w:val="lightGray"/>
        </w:rPr>
        <w:t>c</w:t>
      </w:r>
      <w:r w:rsidRPr="000B3384" w:rsidR="00DB1912">
        <w:rPr>
          <w:highlight w:val="lightGray"/>
        </w:rPr>
        <w:t>ity</w:t>
      </w:r>
      <w:r w:rsidR="00DB1912">
        <w:t>]</w:t>
      </w:r>
      <w:r w:rsidR="00194F9C">
        <w:t xml:space="preserve"> has been like this past school year – that is, 2021-2022.</w:t>
      </w:r>
    </w:p>
    <w:p w:rsidR="00AC1AD8" w:rsidP="00287E23" w:rsidRDefault="00FE002A" w14:paraId="692482E1" w14:textId="3E5061CD">
      <w:pPr>
        <w:pStyle w:val="ListParagraph"/>
        <w:numPr>
          <w:ilvl w:val="0"/>
          <w:numId w:val="8"/>
        </w:numPr>
        <w:spacing w:after="120"/>
        <w:rPr>
          <w:b/>
          <w:bCs/>
        </w:rPr>
      </w:pPr>
      <w:r w:rsidRPr="68546B14">
        <w:rPr>
          <w:b/>
          <w:bCs/>
        </w:rPr>
        <w:t>Tell me about any changes</w:t>
      </w:r>
      <w:r w:rsidRPr="68546B14" w:rsidR="00326AE6">
        <w:rPr>
          <w:b/>
          <w:bCs/>
        </w:rPr>
        <w:t xml:space="preserve"> made in [</w:t>
      </w:r>
      <w:r w:rsidRPr="68546B14" w:rsidR="00326AE6">
        <w:rPr>
          <w:b/>
          <w:bCs/>
          <w:highlight w:val="lightGray"/>
        </w:rPr>
        <w:t>state/city</w:t>
      </w:r>
      <w:r w:rsidRPr="68546B14" w:rsidR="00326AE6">
        <w:rPr>
          <w:b/>
          <w:bCs/>
        </w:rPr>
        <w:t>] this past year</w:t>
      </w:r>
      <w:r w:rsidRPr="68546B14" w:rsidR="0066595F">
        <w:rPr>
          <w:b/>
          <w:bCs/>
        </w:rPr>
        <w:t xml:space="preserve"> to</w:t>
      </w:r>
      <w:r w:rsidRPr="68546B14" w:rsidR="008736BB">
        <w:rPr>
          <w:b/>
          <w:bCs/>
        </w:rPr>
        <w:t xml:space="preserve"> policies, requirements, or standards for </w:t>
      </w:r>
      <w:r w:rsidRPr="68546B14" w:rsidR="001B0732">
        <w:rPr>
          <w:b/>
          <w:bCs/>
        </w:rPr>
        <w:t>ECE</w:t>
      </w:r>
      <w:r w:rsidRPr="68546B14" w:rsidR="008736BB">
        <w:rPr>
          <w:b/>
          <w:bCs/>
        </w:rPr>
        <w:t xml:space="preserve"> </w:t>
      </w:r>
      <w:r w:rsidRPr="68546B14" w:rsidR="001D35EA">
        <w:rPr>
          <w:b/>
          <w:bCs/>
        </w:rPr>
        <w:t>centers</w:t>
      </w:r>
      <w:r w:rsidR="00FF12AE">
        <w:rPr>
          <w:b/>
          <w:bCs/>
        </w:rPr>
        <w:t>.</w:t>
      </w:r>
      <w:r w:rsidR="00386270">
        <w:rPr>
          <w:b/>
          <w:bCs/>
        </w:rPr>
        <w:t xml:space="preserve"> </w:t>
      </w:r>
    </w:p>
    <w:p w:rsidR="00D20737" w:rsidP="00287E23" w:rsidRDefault="0057583F" w14:paraId="688813B9" w14:textId="45B7F2BF">
      <w:pPr>
        <w:pStyle w:val="ListParagraph"/>
        <w:numPr>
          <w:ilvl w:val="1"/>
          <w:numId w:val="8"/>
        </w:numPr>
        <w:spacing w:after="120"/>
      </w:pPr>
      <w:r>
        <w:t>[</w:t>
      </w:r>
      <w:r w:rsidRPr="008B0037" w:rsidR="008B0037">
        <w:rPr>
          <w:highlight w:val="lightGray"/>
        </w:rPr>
        <w:t>Ask for each, if not mentioned in response to initial question</w:t>
      </w:r>
      <w:r>
        <w:t xml:space="preserve">]: </w:t>
      </w:r>
      <w:r w:rsidR="00D20737">
        <w:t>For example, changes to:</w:t>
      </w:r>
    </w:p>
    <w:p w:rsidR="00D20737" w:rsidP="00287E23" w:rsidRDefault="00D20737" w14:paraId="5C8E479C" w14:textId="77777777">
      <w:pPr>
        <w:pStyle w:val="ListParagraph"/>
        <w:numPr>
          <w:ilvl w:val="2"/>
          <w:numId w:val="8"/>
        </w:numPr>
        <w:spacing w:after="120"/>
      </w:pPr>
      <w:r>
        <w:t>C</w:t>
      </w:r>
      <w:r w:rsidR="0057583F">
        <w:t>urricula</w:t>
      </w:r>
    </w:p>
    <w:p w:rsidR="001166CC" w:rsidP="006779C8" w:rsidRDefault="004B4663" w14:paraId="54ECD76A" w14:textId="2CEED210">
      <w:pPr>
        <w:pStyle w:val="ListParagraph"/>
        <w:numPr>
          <w:ilvl w:val="2"/>
          <w:numId w:val="8"/>
        </w:numPr>
        <w:spacing w:after="120"/>
      </w:pPr>
      <w:r>
        <w:t>Professional development for center staff</w:t>
      </w:r>
      <w:r w:rsidR="006779C8">
        <w:t xml:space="preserve"> or the </w:t>
      </w:r>
      <w:r w:rsidR="001166CC">
        <w:t>delivery of professional development</w:t>
      </w:r>
    </w:p>
    <w:p w:rsidR="00D20737" w:rsidP="00287E23" w:rsidRDefault="00D20737" w14:paraId="60B7ACD8" w14:textId="3B9F7972">
      <w:pPr>
        <w:pStyle w:val="ListParagraph"/>
        <w:numPr>
          <w:ilvl w:val="2"/>
          <w:numId w:val="8"/>
        </w:numPr>
        <w:spacing w:after="120"/>
      </w:pPr>
      <w:r>
        <w:t>A</w:t>
      </w:r>
      <w:r w:rsidR="00B85FC6">
        <w:t>ssessments</w:t>
      </w:r>
    </w:p>
    <w:p w:rsidR="00687CDA" w:rsidP="00287E23" w:rsidRDefault="00687CDA" w14:paraId="09BC9A60" w14:textId="0DB4D80D">
      <w:pPr>
        <w:pStyle w:val="ListParagraph"/>
        <w:numPr>
          <w:ilvl w:val="2"/>
          <w:numId w:val="8"/>
        </w:numPr>
        <w:spacing w:after="120"/>
      </w:pPr>
      <w:r>
        <w:t>Data management</w:t>
      </w:r>
      <w:r w:rsidR="001570D5">
        <w:t xml:space="preserve"> systems</w:t>
      </w:r>
    </w:p>
    <w:p w:rsidR="00413998" w:rsidP="00973076" w:rsidRDefault="00413998" w14:paraId="717865AB" w14:textId="16EF81FE">
      <w:pPr>
        <w:pStyle w:val="ListParagraph"/>
        <w:numPr>
          <w:ilvl w:val="2"/>
          <w:numId w:val="8"/>
        </w:numPr>
        <w:spacing w:after="120"/>
      </w:pPr>
      <w:r>
        <w:t>Ratio</w:t>
      </w:r>
      <w:r w:rsidR="004B4663">
        <w:t xml:space="preserve"> requirements</w:t>
      </w:r>
    </w:p>
    <w:p w:rsidR="00413998" w:rsidP="00287E23" w:rsidRDefault="00413998" w14:paraId="01BD9E4C" w14:textId="3CC003B3">
      <w:pPr>
        <w:pStyle w:val="ListParagraph"/>
        <w:numPr>
          <w:ilvl w:val="2"/>
          <w:numId w:val="8"/>
        </w:numPr>
        <w:spacing w:after="120"/>
      </w:pPr>
      <w:r>
        <w:t>Enrollment</w:t>
      </w:r>
    </w:p>
    <w:p w:rsidR="00413998" w:rsidP="00FA6053" w:rsidRDefault="00413998" w14:paraId="2D5AC596" w14:textId="2713A8F5">
      <w:pPr>
        <w:pStyle w:val="ListParagraph"/>
        <w:numPr>
          <w:ilvl w:val="2"/>
          <w:numId w:val="8"/>
        </w:numPr>
        <w:spacing w:after="120"/>
      </w:pPr>
      <w:r>
        <w:t>Funding</w:t>
      </w:r>
    </w:p>
    <w:p w:rsidR="00131425" w:rsidP="00287E23" w:rsidRDefault="00131425" w14:paraId="276CBA45" w14:textId="77777777">
      <w:pPr>
        <w:pStyle w:val="ListParagraph"/>
        <w:numPr>
          <w:ilvl w:val="1"/>
          <w:numId w:val="8"/>
        </w:numPr>
        <w:spacing w:after="120"/>
      </w:pPr>
      <w:r>
        <w:t>[</w:t>
      </w:r>
      <w:r w:rsidRPr="00287E23">
        <w:rPr>
          <w:highlight w:val="lightGray"/>
        </w:rPr>
        <w:t>Ask for each change mentioned</w:t>
      </w:r>
      <w:r>
        <w:t xml:space="preserve">]: </w:t>
      </w:r>
    </w:p>
    <w:p w:rsidR="00115560" w:rsidP="00287E23" w:rsidRDefault="0060512E" w14:paraId="07BE300B" w14:textId="2D8A4B92">
      <w:pPr>
        <w:pStyle w:val="ListParagraph"/>
        <w:numPr>
          <w:ilvl w:val="2"/>
          <w:numId w:val="8"/>
        </w:numPr>
        <w:spacing w:after="120"/>
      </w:pPr>
      <w:r>
        <w:t xml:space="preserve">Was this change a policy change that ECE centers had to follow or </w:t>
      </w:r>
      <w:r w:rsidR="000C063D">
        <w:t>a change in early learning standards</w:t>
      </w:r>
      <w:r w:rsidR="000048E5">
        <w:t>?</w:t>
      </w:r>
    </w:p>
    <w:p w:rsidR="00DD20E6" w:rsidP="00287E23" w:rsidRDefault="00131425" w14:paraId="6E7D7757" w14:textId="1CA88334">
      <w:pPr>
        <w:pStyle w:val="ListParagraph"/>
        <w:numPr>
          <w:ilvl w:val="2"/>
          <w:numId w:val="8"/>
        </w:numPr>
        <w:spacing w:after="120"/>
      </w:pPr>
      <w:r>
        <w:t>When did this change take place?</w:t>
      </w:r>
    </w:p>
    <w:p w:rsidR="00131425" w:rsidP="00FA6053" w:rsidRDefault="00131425" w14:paraId="62FBF4FF" w14:textId="3D7B7A43">
      <w:pPr>
        <w:pStyle w:val="ListParagraph"/>
        <w:numPr>
          <w:ilvl w:val="2"/>
          <w:numId w:val="8"/>
        </w:numPr>
        <w:spacing w:after="120"/>
        <w:ind w:left="2174" w:hanging="187"/>
      </w:pPr>
      <w:r>
        <w:t xml:space="preserve">Tell me about how </w:t>
      </w:r>
      <w:r w:rsidR="003D3066">
        <w:t xml:space="preserve">this change affected </w:t>
      </w:r>
      <w:r w:rsidR="00270EB2">
        <w:t>ECE centers</w:t>
      </w:r>
      <w:r w:rsidR="00D45A7D">
        <w:t>.</w:t>
      </w:r>
    </w:p>
    <w:p w:rsidR="00EB3639" w:rsidP="00FA6053" w:rsidRDefault="001D2764" w14:paraId="3FF111AC" w14:textId="3BCB346C">
      <w:pPr>
        <w:pStyle w:val="ListParagraph"/>
        <w:numPr>
          <w:ilvl w:val="1"/>
          <w:numId w:val="8"/>
        </w:numPr>
        <w:spacing w:after="240"/>
      </w:pPr>
      <w:r>
        <w:t xml:space="preserve">Tell me about </w:t>
      </w:r>
      <w:r w:rsidR="008305B8">
        <w:t>how</w:t>
      </w:r>
      <w:r>
        <w:t xml:space="preserve"> changes made at the Federal level to policies, requirements, or standards for ECE centers</w:t>
      </w:r>
      <w:r w:rsidR="009E2A2B">
        <w:t xml:space="preserve"> affected ECE centers in </w:t>
      </w:r>
      <w:r w:rsidR="008804A8">
        <w:t>[</w:t>
      </w:r>
      <w:r w:rsidRPr="00FA6053" w:rsidR="008804A8">
        <w:rPr>
          <w:highlight w:val="lightGray"/>
        </w:rPr>
        <w:t>state/city</w:t>
      </w:r>
      <w:r w:rsidR="008804A8">
        <w:t>]</w:t>
      </w:r>
      <w:r w:rsidR="00B464D7">
        <w:t xml:space="preserve"> this past year. </w:t>
      </w:r>
    </w:p>
    <w:p w:rsidRPr="00287E23" w:rsidR="00095475" w:rsidP="00F97E49" w:rsidRDefault="00095475" w14:paraId="743510C6" w14:textId="48F89099">
      <w:pPr>
        <w:pStyle w:val="ListParagraph"/>
        <w:numPr>
          <w:ilvl w:val="0"/>
          <w:numId w:val="8"/>
        </w:numPr>
        <w:spacing w:after="120" w:line="276" w:lineRule="auto"/>
        <w:contextualSpacing/>
        <w:rPr>
          <w:b/>
          <w:bCs/>
        </w:rPr>
      </w:pPr>
      <w:r w:rsidRPr="00287E23">
        <w:rPr>
          <w:b/>
          <w:bCs/>
        </w:rPr>
        <w:t>What a</w:t>
      </w:r>
      <w:r w:rsidR="005D39C3">
        <w:rPr>
          <w:b/>
          <w:bCs/>
        </w:rPr>
        <w:t>re some</w:t>
      </w:r>
      <w:r w:rsidRPr="00287E23">
        <w:rPr>
          <w:b/>
          <w:bCs/>
        </w:rPr>
        <w:t xml:space="preserve"> important recent</w:t>
      </w:r>
      <w:r w:rsidR="00BB3D3E">
        <w:rPr>
          <w:b/>
          <w:bCs/>
        </w:rPr>
        <w:t xml:space="preserve"> </w:t>
      </w:r>
      <w:r w:rsidRPr="00287E23">
        <w:rPr>
          <w:b/>
          <w:bCs/>
        </w:rPr>
        <w:t xml:space="preserve">initiatives to improve ECE quality at the state and local levels? </w:t>
      </w:r>
    </w:p>
    <w:p w:rsidRPr="00BD5369" w:rsidR="00095475" w:rsidP="00F97E49" w:rsidRDefault="001B0732" w14:paraId="73C2611B" w14:textId="40E32241">
      <w:pPr>
        <w:pStyle w:val="ListParagraph"/>
        <w:spacing w:after="120" w:line="276" w:lineRule="auto"/>
        <w:rPr>
          <w:b/>
        </w:rPr>
      </w:pPr>
      <w:r>
        <w:rPr>
          <w:lang w:val="en"/>
        </w:rPr>
        <w:t>[</w:t>
      </w:r>
      <w:r w:rsidRPr="005908D4">
        <w:rPr>
          <w:highlight w:val="lightGray"/>
          <w:lang w:val="en"/>
        </w:rPr>
        <w:t>Probe</w:t>
      </w:r>
      <w:r>
        <w:rPr>
          <w:lang w:val="en"/>
        </w:rPr>
        <w:t xml:space="preserve">]: </w:t>
      </w:r>
      <w:r w:rsidRPr="00095475" w:rsidR="00095475">
        <w:rPr>
          <w:lang w:val="en"/>
        </w:rPr>
        <w:t>Any major recent</w:t>
      </w:r>
      <w:r w:rsidR="00B61B94">
        <w:rPr>
          <w:lang w:val="en"/>
        </w:rPr>
        <w:t xml:space="preserve"> </w:t>
      </w:r>
      <w:r w:rsidRPr="00095475" w:rsidR="00095475">
        <w:rPr>
          <w:lang w:val="en"/>
        </w:rPr>
        <w:t>changes to ECE curricula?</w:t>
      </w:r>
      <w:r w:rsidR="00BF597F">
        <w:rPr>
          <w:lang w:val="en"/>
        </w:rPr>
        <w:t xml:space="preserve"> Teacher professional development opportunities?</w:t>
      </w:r>
    </w:p>
    <w:p w:rsidRPr="00095475" w:rsidR="00BD5369" w:rsidP="00287E23" w:rsidRDefault="00BD5369" w14:paraId="7464496E" w14:textId="4661EC68">
      <w:pPr>
        <w:pStyle w:val="ListParagraph"/>
        <w:numPr>
          <w:ilvl w:val="1"/>
          <w:numId w:val="8"/>
        </w:numPr>
        <w:spacing w:after="120" w:line="276" w:lineRule="auto"/>
        <w:rPr>
          <w:b/>
        </w:rPr>
      </w:pPr>
      <w:r w:rsidRPr="00095475">
        <w:t>How has this been impacted, if at all, by the COVID-19 pandemic?</w:t>
      </w:r>
    </w:p>
    <w:p w:rsidRPr="00095475" w:rsidR="00095475" w:rsidP="004B5BF7" w:rsidRDefault="00095475" w14:paraId="21A64842" w14:textId="031447BE">
      <w:pPr>
        <w:pStyle w:val="ListParagraph"/>
        <w:numPr>
          <w:ilvl w:val="1"/>
          <w:numId w:val="8"/>
        </w:numPr>
        <w:spacing w:after="240"/>
      </w:pPr>
      <w:r w:rsidRPr="00095475">
        <w:rPr>
          <w:lang w:val="en"/>
        </w:rPr>
        <w:t>Other initiatives led by foundations or regional/state/local early childhood coalitions?</w:t>
      </w:r>
    </w:p>
    <w:p w:rsidR="007F6AE9" w:rsidP="00287E23" w:rsidRDefault="00E103D1" w14:paraId="5943EEB2" w14:textId="070A5B3D">
      <w:pPr>
        <w:pStyle w:val="ListParagraph"/>
        <w:numPr>
          <w:ilvl w:val="0"/>
          <w:numId w:val="8"/>
        </w:numPr>
        <w:spacing w:after="120"/>
        <w:rPr>
          <w:b/>
          <w:bCs/>
        </w:rPr>
      </w:pPr>
      <w:r w:rsidRPr="00CC6478">
        <w:rPr>
          <w:b/>
          <w:bCs/>
        </w:rPr>
        <w:t xml:space="preserve">What are the top priorities for the </w:t>
      </w:r>
      <w:r w:rsidR="00494B1C">
        <w:rPr>
          <w:b/>
          <w:bCs/>
        </w:rPr>
        <w:t>ECE</w:t>
      </w:r>
      <w:r w:rsidRPr="00CC6478">
        <w:rPr>
          <w:b/>
          <w:bCs/>
        </w:rPr>
        <w:t xml:space="preserve"> system now?</w:t>
      </w:r>
    </w:p>
    <w:p w:rsidRPr="00FA6053" w:rsidR="00375E38" w:rsidP="00FA6053" w:rsidRDefault="00375E38" w14:paraId="335AF759" w14:textId="7FE445AE">
      <w:pPr>
        <w:pStyle w:val="ListParagraph"/>
        <w:spacing w:after="120"/>
      </w:pPr>
      <w:r>
        <w:t>[</w:t>
      </w:r>
      <w:r w:rsidRPr="00FA6053">
        <w:rPr>
          <w:highlight w:val="lightGray"/>
        </w:rPr>
        <w:t>Probe</w:t>
      </w:r>
      <w:r w:rsidR="00B2664E">
        <w:t xml:space="preserve">]: For example, in terms of </w:t>
      </w:r>
      <w:r w:rsidR="002B4DFB">
        <w:t xml:space="preserve">curricula, professional development, </w:t>
      </w:r>
      <w:r w:rsidR="00C13643">
        <w:t>assessments, data management systems, staffing, enrollment</w:t>
      </w:r>
      <w:r w:rsidR="003638F0">
        <w:t>.</w:t>
      </w:r>
    </w:p>
    <w:p w:rsidR="00B53778" w:rsidP="004B5BF7" w:rsidRDefault="00B53778" w14:paraId="69A56461" w14:textId="52A3B904">
      <w:pPr>
        <w:pStyle w:val="ListParagraph"/>
        <w:numPr>
          <w:ilvl w:val="1"/>
          <w:numId w:val="8"/>
        </w:numPr>
        <w:spacing w:after="240"/>
      </w:pPr>
      <w:r>
        <w:t>In what ways, if at all, have these priorities changed from previous years?</w:t>
      </w:r>
    </w:p>
    <w:p w:rsidR="005767F3" w:rsidP="00287E23" w:rsidRDefault="005767F3" w14:paraId="0DC1E4F5" w14:textId="08783EFA">
      <w:pPr>
        <w:pStyle w:val="Heading2"/>
      </w:pPr>
      <w:r>
        <w:lastRenderedPageBreak/>
        <w:t xml:space="preserve">Module </w:t>
      </w:r>
      <w:r w:rsidR="000C4876">
        <w:t>2</w:t>
      </w:r>
      <w:r>
        <w:t xml:space="preserve">: COVID </w:t>
      </w:r>
      <w:r w:rsidR="000C4876">
        <w:t>Context</w:t>
      </w:r>
      <w:r>
        <w:t xml:space="preserve"> </w:t>
      </w:r>
    </w:p>
    <w:p w:rsidR="005767F3" w:rsidP="00287E23" w:rsidRDefault="005767F3" w14:paraId="62793D94" w14:textId="7B8150E3">
      <w:pPr>
        <w:pStyle w:val="ListParagraph"/>
        <w:spacing w:after="120"/>
        <w:ind w:left="0"/>
      </w:pPr>
      <w:r>
        <w:t xml:space="preserve">Next, I’d like to understand how the COVID pandemic may have affected </w:t>
      </w:r>
      <w:r w:rsidR="00564F10">
        <w:t>the ECE landscape</w:t>
      </w:r>
      <w:r>
        <w:t xml:space="preserve"> this past year –</w:t>
      </w:r>
      <w:r w:rsidR="005D39C3">
        <w:t xml:space="preserve"> </w:t>
      </w:r>
      <w:r>
        <w:t>the 2021-2022 school year.</w:t>
      </w:r>
    </w:p>
    <w:p w:rsidR="004E0176" w:rsidP="00000E32" w:rsidRDefault="00F55B78" w14:paraId="2F35FA57" w14:textId="77777777">
      <w:pPr>
        <w:pStyle w:val="ListParagraph"/>
        <w:numPr>
          <w:ilvl w:val="0"/>
          <w:numId w:val="8"/>
        </w:numPr>
        <w:spacing w:after="120"/>
        <w:contextualSpacing/>
        <w:rPr>
          <w:b/>
          <w:bCs/>
        </w:rPr>
      </w:pPr>
      <w:r>
        <w:rPr>
          <w:b/>
          <w:bCs/>
        </w:rPr>
        <w:t xml:space="preserve">Tell me about </w:t>
      </w:r>
      <w:r w:rsidR="00DB5A82">
        <w:rPr>
          <w:b/>
          <w:bCs/>
        </w:rPr>
        <w:t>how [</w:t>
      </w:r>
      <w:r w:rsidRPr="00DB5A82" w:rsidR="00DB5A82">
        <w:rPr>
          <w:b/>
          <w:bCs/>
          <w:highlight w:val="lightGray"/>
        </w:rPr>
        <w:t>state/city</w:t>
      </w:r>
      <w:r w:rsidR="00DB5A82">
        <w:rPr>
          <w:b/>
          <w:bCs/>
        </w:rPr>
        <w:t xml:space="preserve">] has responded to the COVID pandemic this year. </w:t>
      </w:r>
    </w:p>
    <w:p w:rsidRPr="00000E32" w:rsidR="00DB5A82" w:rsidP="00000E32" w:rsidRDefault="004E0176" w14:paraId="15569520" w14:textId="3A24EC26">
      <w:pPr>
        <w:pStyle w:val="ListParagraph"/>
        <w:spacing w:after="120"/>
        <w:rPr>
          <w:b/>
        </w:rPr>
      </w:pPr>
      <w:r w:rsidRPr="004E0176">
        <w:t>[</w:t>
      </w:r>
      <w:r w:rsidRPr="00000E32">
        <w:rPr>
          <w:highlight w:val="lightGray"/>
        </w:rPr>
        <w:t>Probe</w:t>
      </w:r>
      <w:r w:rsidRPr="004E0176">
        <w:t>]: W</w:t>
      </w:r>
      <w:r w:rsidRPr="004E0176" w:rsidR="00DB5A82">
        <w:t xml:space="preserve">hat type of </w:t>
      </w:r>
      <w:r w:rsidRPr="004E0176">
        <w:t xml:space="preserve">requirements or </w:t>
      </w:r>
      <w:r w:rsidRPr="004E0176" w:rsidR="00DB5A82">
        <w:t>restrictions were in place</w:t>
      </w:r>
      <w:r w:rsidR="00000E32">
        <w:t xml:space="preserve"> (f</w:t>
      </w:r>
      <w:r w:rsidRPr="004E0176">
        <w:t>or example, mask requirements, vaccine requirements</w:t>
      </w:r>
      <w:r w:rsidR="00000E32">
        <w:t xml:space="preserve">)? </w:t>
      </w:r>
      <w:r w:rsidRPr="004E0176">
        <w:t>W</w:t>
      </w:r>
      <w:r w:rsidRPr="004E0176" w:rsidR="00DB5A82">
        <w:t>hat type of guidance was given to the public?</w:t>
      </w:r>
    </w:p>
    <w:p w:rsidRPr="004246D5" w:rsidR="00FE78ED" w:rsidP="008C0A67" w:rsidRDefault="0059316B" w14:paraId="1B357282" w14:textId="77777777">
      <w:pPr>
        <w:pStyle w:val="ListParagraph"/>
        <w:numPr>
          <w:ilvl w:val="1"/>
          <w:numId w:val="8"/>
        </w:numPr>
        <w:spacing w:after="120"/>
        <w:contextualSpacing/>
      </w:pPr>
      <w:r w:rsidRPr="004246D5">
        <w:rPr>
          <w:lang w:val="en"/>
        </w:rPr>
        <w:t xml:space="preserve">What guidance or mandates have been issued by the state or locality on how </w:t>
      </w:r>
      <w:r w:rsidRPr="004246D5" w:rsidR="003E66E8">
        <w:rPr>
          <w:lang w:val="en"/>
        </w:rPr>
        <w:t xml:space="preserve">ECE </w:t>
      </w:r>
      <w:r w:rsidRPr="004246D5">
        <w:rPr>
          <w:lang w:val="en"/>
        </w:rPr>
        <w:t xml:space="preserve">centers should change their usual operations in response to </w:t>
      </w:r>
      <w:r w:rsidRPr="004246D5" w:rsidR="006D4DAB">
        <w:rPr>
          <w:lang w:val="en"/>
        </w:rPr>
        <w:t>the COVID pandemic</w:t>
      </w:r>
      <w:r w:rsidRPr="004246D5" w:rsidR="00270EB2">
        <w:rPr>
          <w:lang w:val="en"/>
        </w:rPr>
        <w:t xml:space="preserve"> this year</w:t>
      </w:r>
      <w:r w:rsidRPr="004246D5">
        <w:rPr>
          <w:lang w:val="en"/>
        </w:rPr>
        <w:t xml:space="preserve">? </w:t>
      </w:r>
    </w:p>
    <w:p w:rsidR="0059316B" w:rsidP="004B5BF7" w:rsidRDefault="00FE78ED" w14:paraId="618A3C01" w14:textId="7E8FDD0E">
      <w:pPr>
        <w:pStyle w:val="ListParagraph"/>
        <w:spacing w:after="240"/>
        <w:ind w:left="1440"/>
        <w:rPr>
          <w:lang w:val="en"/>
        </w:rPr>
      </w:pPr>
      <w:r>
        <w:rPr>
          <w:lang w:val="en"/>
        </w:rPr>
        <w:t>[</w:t>
      </w:r>
      <w:r w:rsidRPr="00673AAE">
        <w:rPr>
          <w:highlight w:val="lightGray"/>
          <w:lang w:val="en"/>
        </w:rPr>
        <w:t>Probe</w:t>
      </w:r>
      <w:r>
        <w:rPr>
          <w:lang w:val="en"/>
        </w:rPr>
        <w:t>]: For example,</w:t>
      </w:r>
      <w:r w:rsidRPr="0059316B" w:rsidR="0059316B">
        <w:rPr>
          <w:lang w:val="en"/>
        </w:rPr>
        <w:t xml:space="preserve"> number of children per classroom, the ratio of teachers to preschool-aged children, priority populations of children served</w:t>
      </w:r>
      <w:r w:rsidR="00B9282A">
        <w:rPr>
          <w:lang w:val="en"/>
        </w:rPr>
        <w:t>.</w:t>
      </w:r>
    </w:p>
    <w:p w:rsidRPr="00CB7EA2" w:rsidR="00974FD5" w:rsidP="00974FD5" w:rsidRDefault="00705178" w14:paraId="1A534380" w14:textId="54CDCB9A">
      <w:pPr>
        <w:pStyle w:val="ListParagraph"/>
        <w:numPr>
          <w:ilvl w:val="0"/>
          <w:numId w:val="8"/>
        </w:numPr>
        <w:spacing w:after="120"/>
        <w:rPr>
          <w:b/>
          <w:bCs/>
        </w:rPr>
      </w:pPr>
      <w:r w:rsidRPr="00CB7EA2">
        <w:rPr>
          <w:b/>
          <w:bCs/>
          <w:lang w:val="en"/>
        </w:rPr>
        <w:t>In [</w:t>
      </w:r>
      <w:r w:rsidRPr="00CB7EA2">
        <w:rPr>
          <w:b/>
          <w:bCs/>
          <w:highlight w:val="lightGray"/>
          <w:lang w:val="en"/>
        </w:rPr>
        <w:t>state/city</w:t>
      </w:r>
      <w:r w:rsidRPr="00CB7EA2">
        <w:rPr>
          <w:b/>
          <w:bCs/>
          <w:lang w:val="en"/>
        </w:rPr>
        <w:t>], who determines</w:t>
      </w:r>
      <w:r w:rsidRPr="00CB7EA2" w:rsidR="006D4DAB">
        <w:rPr>
          <w:b/>
          <w:bCs/>
          <w:lang w:val="en"/>
        </w:rPr>
        <w:t xml:space="preserve"> </w:t>
      </w:r>
      <w:r w:rsidRPr="00CB7EA2" w:rsidR="00974FD5">
        <w:rPr>
          <w:b/>
          <w:bCs/>
          <w:lang w:val="en"/>
        </w:rPr>
        <w:t>when a</w:t>
      </w:r>
      <w:r w:rsidRPr="00CB7EA2">
        <w:rPr>
          <w:b/>
          <w:bCs/>
          <w:lang w:val="en"/>
        </w:rPr>
        <w:t>n ECE</w:t>
      </w:r>
      <w:r w:rsidRPr="00CB7EA2" w:rsidR="00974FD5">
        <w:rPr>
          <w:b/>
          <w:bCs/>
          <w:lang w:val="en"/>
        </w:rPr>
        <w:t xml:space="preserve"> center or classroom </w:t>
      </w:r>
      <w:r w:rsidRPr="00CB7EA2" w:rsidR="006D4DAB">
        <w:rPr>
          <w:b/>
          <w:bCs/>
          <w:lang w:val="en"/>
        </w:rPr>
        <w:t>must close when there is a COVID case?</w:t>
      </w:r>
    </w:p>
    <w:p w:rsidRPr="00705178" w:rsidR="00705178" w:rsidP="00705178" w:rsidRDefault="00705178" w14:paraId="30CAF530" w14:textId="5F489061">
      <w:pPr>
        <w:pStyle w:val="ListParagraph"/>
        <w:numPr>
          <w:ilvl w:val="1"/>
          <w:numId w:val="8"/>
        </w:numPr>
        <w:spacing w:after="120"/>
      </w:pPr>
      <w:r>
        <w:rPr>
          <w:lang w:val="en"/>
        </w:rPr>
        <w:t>If this is determined by someone at the state or locality level, what is the process for deciding to close the center or classroom?</w:t>
      </w:r>
    </w:p>
    <w:p w:rsidRPr="0059316B" w:rsidR="00705178" w:rsidP="004B5BF7" w:rsidRDefault="00705178" w14:paraId="7DD7BBFE" w14:textId="5B7372A8">
      <w:pPr>
        <w:pStyle w:val="ListParagraph"/>
        <w:numPr>
          <w:ilvl w:val="2"/>
          <w:numId w:val="8"/>
        </w:numPr>
        <w:spacing w:after="240"/>
        <w:ind w:left="2174" w:hanging="187"/>
      </w:pPr>
      <w:r>
        <w:rPr>
          <w:lang w:val="en"/>
        </w:rPr>
        <w:t>How is this information communicated to ECE centers?</w:t>
      </w:r>
      <w:r w:rsidR="008D4CC3">
        <w:rPr>
          <w:lang w:val="en"/>
        </w:rPr>
        <w:t xml:space="preserve"> How did that communication go?</w:t>
      </w:r>
    </w:p>
    <w:p w:rsidRPr="00C71427" w:rsidR="003E40C9" w:rsidP="003A32D1" w:rsidRDefault="00C619A1" w14:paraId="3A226656" w14:textId="4E8A8EE4">
      <w:pPr>
        <w:pStyle w:val="ListParagraph"/>
        <w:numPr>
          <w:ilvl w:val="0"/>
          <w:numId w:val="8"/>
        </w:numPr>
        <w:spacing w:after="120"/>
      </w:pPr>
      <w:r>
        <w:rPr>
          <w:b/>
          <w:bCs/>
        </w:rPr>
        <w:t xml:space="preserve">Besides what we’ve already discussed, </w:t>
      </w:r>
      <w:r w:rsidR="00FD3E38">
        <w:rPr>
          <w:b/>
          <w:bCs/>
        </w:rPr>
        <w:t>what has the ECE landscape been like this past year – the second year of the pandemic?</w:t>
      </w:r>
    </w:p>
    <w:p w:rsidR="003C6BAF" w:rsidP="00287E23" w:rsidRDefault="003C6BAF" w14:paraId="5B65A3CC" w14:textId="6094F8E8">
      <w:pPr>
        <w:pStyle w:val="Heading2"/>
      </w:pPr>
      <w:r>
        <w:t xml:space="preserve">Module </w:t>
      </w:r>
      <w:r w:rsidR="000C4876">
        <w:t>3</w:t>
      </w:r>
      <w:r>
        <w:t xml:space="preserve">: </w:t>
      </w:r>
      <w:r w:rsidR="000C4876">
        <w:t>Economic and Employment Conditions</w:t>
      </w:r>
    </w:p>
    <w:p w:rsidR="003C6BAF" w:rsidP="00287E23" w:rsidRDefault="008F3A0B" w14:paraId="6549A68B" w14:textId="02D01A92">
      <w:pPr>
        <w:pStyle w:val="ListParagraph"/>
        <w:spacing w:after="120"/>
        <w:ind w:left="0"/>
      </w:pPr>
      <w:r>
        <w:t xml:space="preserve">Next, </w:t>
      </w:r>
      <w:r w:rsidR="00494B1C">
        <w:t xml:space="preserve">I’d like to learn about the </w:t>
      </w:r>
      <w:r w:rsidR="00714BEB">
        <w:t xml:space="preserve">employment and </w:t>
      </w:r>
      <w:r w:rsidR="00494B1C">
        <w:t xml:space="preserve">economic </w:t>
      </w:r>
      <w:r w:rsidR="0002632F">
        <w:t>landscape</w:t>
      </w:r>
      <w:r w:rsidR="00494B1C">
        <w:t xml:space="preserve"> in [</w:t>
      </w:r>
      <w:r w:rsidRPr="000B3384" w:rsidR="00494B1C">
        <w:rPr>
          <w:highlight w:val="lightGray"/>
        </w:rPr>
        <w:t>state/city</w:t>
      </w:r>
      <w:r w:rsidR="00494B1C">
        <w:t>] this past year</w:t>
      </w:r>
      <w:r w:rsidR="00157A80">
        <w:t>.</w:t>
      </w:r>
    </w:p>
    <w:p w:rsidRPr="00E52164" w:rsidR="00974B87" w:rsidP="00287E23" w:rsidRDefault="00974B87" w14:paraId="5EE9E9BC" w14:textId="39C5C461">
      <w:pPr>
        <w:pStyle w:val="ListParagraph"/>
        <w:numPr>
          <w:ilvl w:val="0"/>
          <w:numId w:val="8"/>
        </w:numPr>
        <w:spacing w:after="120"/>
        <w:rPr>
          <w:b/>
          <w:bCs/>
        </w:rPr>
      </w:pPr>
      <w:r w:rsidRPr="00E52164">
        <w:rPr>
          <w:b/>
          <w:bCs/>
        </w:rPr>
        <w:t>Tell me about employment and the labor market in [</w:t>
      </w:r>
      <w:r w:rsidRPr="00CB7EA2" w:rsidR="00E52164">
        <w:rPr>
          <w:b/>
          <w:bCs/>
          <w:highlight w:val="lightGray"/>
          <w:lang w:val="en"/>
        </w:rPr>
        <w:t>state/city</w:t>
      </w:r>
      <w:r w:rsidRPr="00E52164">
        <w:rPr>
          <w:b/>
          <w:bCs/>
        </w:rPr>
        <w:t xml:space="preserve">] this past year. </w:t>
      </w:r>
    </w:p>
    <w:p w:rsidR="00974B87" w:rsidP="00974B87" w:rsidRDefault="00974B87" w14:paraId="249A18F7" w14:textId="4908F15D">
      <w:pPr>
        <w:pStyle w:val="ListParagraph"/>
        <w:numPr>
          <w:ilvl w:val="1"/>
          <w:numId w:val="8"/>
        </w:numPr>
        <w:spacing w:after="120"/>
      </w:pPr>
      <w:r>
        <w:t>How did this compare to previous years?</w:t>
      </w:r>
    </w:p>
    <w:p w:rsidR="008F49F9" w:rsidP="00321080" w:rsidRDefault="0018412C" w14:paraId="3B0725F1" w14:textId="77777777">
      <w:pPr>
        <w:pStyle w:val="ListParagraph"/>
        <w:numPr>
          <w:ilvl w:val="1"/>
          <w:numId w:val="8"/>
        </w:numPr>
        <w:spacing w:after="120"/>
        <w:contextualSpacing/>
      </w:pPr>
      <w:r>
        <w:t>In what ways, if at all, has [</w:t>
      </w:r>
      <w:r w:rsidRPr="009D12C8">
        <w:rPr>
          <w:highlight w:val="lightGray"/>
        </w:rPr>
        <w:t>state/city</w:t>
      </w:r>
      <w:r>
        <w:t>]’s employment conditions and labor market this past year affected</w:t>
      </w:r>
      <w:r w:rsidR="008F49F9">
        <w:t>:</w:t>
      </w:r>
      <w:r>
        <w:t xml:space="preserve"> </w:t>
      </w:r>
    </w:p>
    <w:p w:rsidR="0018412C" w:rsidP="008F49F9" w:rsidRDefault="008F49F9" w14:paraId="6A6FDEC1" w14:textId="4A7BCA1B">
      <w:pPr>
        <w:pStyle w:val="ListParagraph"/>
        <w:numPr>
          <w:ilvl w:val="2"/>
          <w:numId w:val="8"/>
        </w:numPr>
        <w:spacing w:after="120"/>
        <w:contextualSpacing/>
      </w:pPr>
      <w:r>
        <w:t>T</w:t>
      </w:r>
      <w:r w:rsidR="0018412C">
        <w:t>he operations of ECE centers?</w:t>
      </w:r>
    </w:p>
    <w:p w:rsidR="003A7DB9" w:rsidP="00FA6053" w:rsidRDefault="003A7DB9" w14:paraId="3B33307A" w14:textId="21FDAE2D">
      <w:pPr>
        <w:pStyle w:val="ListParagraph"/>
        <w:spacing w:after="120"/>
        <w:ind w:left="2160"/>
      </w:pPr>
      <w:r>
        <w:t>[</w:t>
      </w:r>
      <w:r w:rsidRPr="009D12C8">
        <w:rPr>
          <w:highlight w:val="lightGray"/>
        </w:rPr>
        <w:t>Probe</w:t>
      </w:r>
      <w:r>
        <w:t xml:space="preserve">]: </w:t>
      </w:r>
      <w:r w:rsidR="0083596B">
        <w:t>S</w:t>
      </w:r>
      <w:r>
        <w:t>taffing at ECE centers?</w:t>
      </w:r>
    </w:p>
    <w:p w:rsidR="003A7DB9" w:rsidP="00FA6053" w:rsidRDefault="003A7DB9" w14:paraId="40B8DCDF" w14:textId="0E2FCB7B">
      <w:pPr>
        <w:pStyle w:val="ListParagraph"/>
        <w:numPr>
          <w:ilvl w:val="2"/>
          <w:numId w:val="8"/>
        </w:numPr>
        <w:spacing w:after="240"/>
        <w:ind w:left="2174" w:hanging="187"/>
      </w:pPr>
      <w:r>
        <w:t>Families with young children?</w:t>
      </w:r>
    </w:p>
    <w:p w:rsidR="00C473B3" w:rsidP="007F269C" w:rsidRDefault="00C473B3" w14:paraId="1C2FC5F0" w14:textId="77777777">
      <w:pPr>
        <w:pStyle w:val="ListParagraph"/>
        <w:numPr>
          <w:ilvl w:val="0"/>
          <w:numId w:val="8"/>
        </w:numPr>
        <w:spacing w:after="120"/>
      </w:pPr>
      <w:r>
        <w:t>In what ways, if at all, has [</w:t>
      </w:r>
      <w:r w:rsidRPr="009D12C8">
        <w:rPr>
          <w:highlight w:val="lightGray"/>
        </w:rPr>
        <w:t>state/city</w:t>
      </w:r>
      <w:r>
        <w:t xml:space="preserve">]’s economic conditions this past year affected: </w:t>
      </w:r>
    </w:p>
    <w:p w:rsidR="00C473B3" w:rsidP="007F269C" w:rsidRDefault="00C473B3" w14:paraId="6FC95BF4" w14:textId="77777777">
      <w:pPr>
        <w:pStyle w:val="ListParagraph"/>
        <w:numPr>
          <w:ilvl w:val="1"/>
          <w:numId w:val="8"/>
        </w:numPr>
        <w:spacing w:after="120"/>
      </w:pPr>
      <w:r>
        <w:t>The operations of ECE centers?</w:t>
      </w:r>
    </w:p>
    <w:p w:rsidRPr="00C473B3" w:rsidR="00C473B3" w:rsidP="007F269C" w:rsidRDefault="00C473B3" w14:paraId="4554D374" w14:textId="7FCC33A4">
      <w:pPr>
        <w:pStyle w:val="ListParagraph"/>
        <w:numPr>
          <w:ilvl w:val="1"/>
          <w:numId w:val="8"/>
        </w:numPr>
        <w:spacing w:after="240"/>
      </w:pPr>
      <w:r>
        <w:t>Families with young children?</w:t>
      </w:r>
    </w:p>
    <w:p w:rsidR="00974B87" w:rsidP="004B5BF7" w:rsidRDefault="001468E3" w14:paraId="1EFA1ED6" w14:textId="15B46A0B">
      <w:pPr>
        <w:pStyle w:val="ListParagraph"/>
        <w:numPr>
          <w:ilvl w:val="0"/>
          <w:numId w:val="8"/>
        </w:numPr>
        <w:spacing w:after="240"/>
        <w:rPr>
          <w:b/>
          <w:bCs/>
        </w:rPr>
      </w:pPr>
      <w:r w:rsidRPr="00E52164">
        <w:rPr>
          <w:b/>
          <w:bCs/>
        </w:rPr>
        <w:t>Besides what we’ve already discussed, what were the main challenges [</w:t>
      </w:r>
      <w:r w:rsidRPr="00CB7EA2" w:rsidR="00E52164">
        <w:rPr>
          <w:b/>
          <w:bCs/>
          <w:highlight w:val="lightGray"/>
          <w:lang w:val="en"/>
        </w:rPr>
        <w:t>state/city</w:t>
      </w:r>
      <w:r w:rsidRPr="00E52164">
        <w:rPr>
          <w:b/>
          <w:bCs/>
        </w:rPr>
        <w:t xml:space="preserve">] faced this year, with </w:t>
      </w:r>
      <w:r w:rsidRPr="00E52164" w:rsidR="00E52164">
        <w:rPr>
          <w:b/>
          <w:bCs/>
        </w:rPr>
        <w:t>regards to the economic and employment landscape?</w:t>
      </w:r>
    </w:p>
    <w:p w:rsidRPr="00214500" w:rsidR="00214500" w:rsidP="00214500" w:rsidRDefault="00214500" w14:paraId="2D58B811" w14:textId="77777777">
      <w:pPr>
        <w:spacing w:after="240"/>
        <w:rPr>
          <w:b/>
          <w:bCs/>
        </w:rPr>
      </w:pPr>
    </w:p>
    <w:p w:rsidR="00E74DC2" w:rsidP="00E74DC2" w:rsidRDefault="00E74DC2" w14:paraId="0071DCA5" w14:textId="50F8BE60">
      <w:pPr>
        <w:pStyle w:val="Heading2"/>
      </w:pPr>
      <w:r>
        <w:lastRenderedPageBreak/>
        <w:t xml:space="preserve">Module 4: ECE Challenges and Looking Forward </w:t>
      </w:r>
    </w:p>
    <w:p w:rsidR="00E74DC2" w:rsidP="00E74DC2" w:rsidRDefault="00E74DC2" w14:paraId="6B069EDB" w14:textId="4F2D1DF7">
      <w:pPr>
        <w:spacing w:after="120"/>
      </w:pPr>
      <w:r>
        <w:t xml:space="preserve">Finally, I have a few more questions about how this past year </w:t>
      </w:r>
      <w:r w:rsidR="00946F97">
        <w:t>compared to previous years for the ECE field in [</w:t>
      </w:r>
      <w:r w:rsidRPr="00946F97" w:rsidR="00946F97">
        <w:rPr>
          <w:highlight w:val="lightGray"/>
        </w:rPr>
        <w:t>state/city</w:t>
      </w:r>
      <w:r w:rsidR="00946F97">
        <w:t>].</w:t>
      </w:r>
    </w:p>
    <w:p w:rsidR="0064319C" w:rsidP="00B74BC0" w:rsidRDefault="00CF3250" w14:paraId="0BC5659E" w14:textId="77777777">
      <w:pPr>
        <w:pStyle w:val="ListParagraph"/>
        <w:numPr>
          <w:ilvl w:val="0"/>
          <w:numId w:val="8"/>
        </w:numPr>
        <w:rPr>
          <w:b/>
          <w:bCs/>
        </w:rPr>
      </w:pPr>
      <w:r>
        <w:rPr>
          <w:b/>
          <w:bCs/>
        </w:rPr>
        <w:t>Tell me about the types of supports ECE centers requested this past year</w:t>
      </w:r>
      <w:r w:rsidR="0064319C">
        <w:rPr>
          <w:b/>
          <w:bCs/>
        </w:rPr>
        <w:t>.</w:t>
      </w:r>
    </w:p>
    <w:p w:rsidRPr="00B74BC0" w:rsidR="0064319C" w:rsidP="00B74BC0" w:rsidRDefault="0064319C" w14:paraId="0299FE25" w14:textId="163F0C3E">
      <w:pPr>
        <w:pStyle w:val="ListParagraph"/>
        <w:spacing w:after="120"/>
        <w:rPr>
          <w:b/>
        </w:rPr>
      </w:pPr>
      <w:r w:rsidRPr="0064319C">
        <w:t>[</w:t>
      </w:r>
      <w:r w:rsidRPr="0064319C">
        <w:rPr>
          <w:shd w:val="clear" w:color="auto" w:fill="D9D9D9" w:themeFill="background1" w:themeFillShade="D9"/>
        </w:rPr>
        <w:t>Probe</w:t>
      </w:r>
      <w:r w:rsidRPr="0064319C">
        <w:t>]: Supports for their general operations, for their staff.</w:t>
      </w:r>
    </w:p>
    <w:p w:rsidRPr="0064319C" w:rsidR="00CF3250" w:rsidP="004B5BF7" w:rsidRDefault="0064319C" w14:paraId="56155B6C" w14:textId="0F9B85FA">
      <w:pPr>
        <w:pStyle w:val="ListParagraph"/>
        <w:numPr>
          <w:ilvl w:val="1"/>
          <w:numId w:val="8"/>
        </w:numPr>
        <w:spacing w:after="240"/>
      </w:pPr>
      <w:r w:rsidRPr="0064319C">
        <w:t>How does this compare to previous years?</w:t>
      </w:r>
    </w:p>
    <w:p w:rsidR="005F6395" w:rsidP="00E74DC2" w:rsidRDefault="000465EB" w14:paraId="6BB6B0B7" w14:textId="7A07A0AB">
      <w:pPr>
        <w:pStyle w:val="ListParagraph"/>
        <w:numPr>
          <w:ilvl w:val="0"/>
          <w:numId w:val="8"/>
        </w:numPr>
        <w:spacing w:after="120"/>
        <w:rPr>
          <w:b/>
          <w:bCs/>
        </w:rPr>
      </w:pPr>
      <w:r>
        <w:rPr>
          <w:b/>
          <w:bCs/>
        </w:rPr>
        <w:t xml:space="preserve">Tell me about </w:t>
      </w:r>
      <w:r w:rsidR="004C65A4">
        <w:rPr>
          <w:b/>
          <w:bCs/>
        </w:rPr>
        <w:t xml:space="preserve">the </w:t>
      </w:r>
      <w:r w:rsidR="009B0C42">
        <w:rPr>
          <w:b/>
          <w:bCs/>
        </w:rPr>
        <w:t xml:space="preserve">general </w:t>
      </w:r>
      <w:r w:rsidR="004C65A4">
        <w:rPr>
          <w:b/>
          <w:bCs/>
        </w:rPr>
        <w:t xml:space="preserve">challenges ECE centers faced </w:t>
      </w:r>
      <w:r w:rsidR="00591FDF">
        <w:rPr>
          <w:b/>
          <w:bCs/>
        </w:rPr>
        <w:t>this past year</w:t>
      </w:r>
      <w:r w:rsidR="009B0C42">
        <w:rPr>
          <w:b/>
          <w:bCs/>
        </w:rPr>
        <w:t>.</w:t>
      </w:r>
      <w:r w:rsidR="00591FDF">
        <w:rPr>
          <w:b/>
          <w:bCs/>
        </w:rPr>
        <w:t xml:space="preserve"> </w:t>
      </w:r>
    </w:p>
    <w:p w:rsidR="0064319C" w:rsidP="005F6395" w:rsidRDefault="005F6395" w14:paraId="3D0A9693" w14:textId="7B87EA63">
      <w:pPr>
        <w:pStyle w:val="ListParagraph"/>
        <w:numPr>
          <w:ilvl w:val="1"/>
          <w:numId w:val="8"/>
        </w:numPr>
        <w:spacing w:after="120"/>
        <w:rPr>
          <w:b/>
          <w:bCs/>
        </w:rPr>
      </w:pPr>
      <w:r w:rsidRPr="00971E1F">
        <w:t>In what ways did these challenges</w:t>
      </w:r>
      <w:r w:rsidRPr="00971E1F" w:rsidR="009132DA">
        <w:t xml:space="preserve"> vary by ECE provider? For example, how did the challenges faced by Head Start compare to challenges faced by childcare?</w:t>
      </w:r>
      <w:r w:rsidRPr="00971E1F" w:rsidR="00591FDF">
        <w:t xml:space="preserve"> </w:t>
      </w:r>
    </w:p>
    <w:p w:rsidR="00971E1F" w:rsidP="004B5BF7" w:rsidRDefault="00971E1F" w14:paraId="5814CCF5" w14:textId="34BB617D">
      <w:pPr>
        <w:pStyle w:val="ListParagraph"/>
        <w:numPr>
          <w:ilvl w:val="1"/>
          <w:numId w:val="8"/>
        </w:numPr>
        <w:spacing w:after="240"/>
      </w:pPr>
      <w:r w:rsidRPr="00971E1F">
        <w:t>How did these challenges compare to previous years?</w:t>
      </w:r>
    </w:p>
    <w:p w:rsidRPr="00F81997" w:rsidR="003C1432" w:rsidP="004B5BF7" w:rsidRDefault="00BE6046" w14:paraId="688FC44F" w14:textId="5C6F833D">
      <w:pPr>
        <w:pStyle w:val="ListParagraph"/>
        <w:numPr>
          <w:ilvl w:val="0"/>
          <w:numId w:val="8"/>
        </w:numPr>
        <w:spacing w:after="240"/>
        <w:rPr>
          <w:b/>
          <w:bCs/>
        </w:rPr>
      </w:pPr>
      <w:r w:rsidRPr="00F81997">
        <w:rPr>
          <w:b/>
          <w:bCs/>
        </w:rPr>
        <w:t>Besides what we’ve already discussed, is there anything else that was different this year in [</w:t>
      </w:r>
      <w:r w:rsidRPr="00721517">
        <w:rPr>
          <w:b/>
          <w:bCs/>
          <w:shd w:val="clear" w:color="auto" w:fill="D9D9D9" w:themeFill="background1" w:themeFillShade="D9"/>
        </w:rPr>
        <w:t>state/city</w:t>
      </w:r>
      <w:r w:rsidRPr="00F81997">
        <w:rPr>
          <w:b/>
          <w:bCs/>
        </w:rPr>
        <w:t>] that m</w:t>
      </w:r>
      <w:r w:rsidRPr="00F81997" w:rsidR="00F81997">
        <w:rPr>
          <w:b/>
          <w:bCs/>
        </w:rPr>
        <w:t>ay have affected ECE centers?</w:t>
      </w:r>
    </w:p>
    <w:p w:rsidRPr="00345479" w:rsidR="00536347" w:rsidP="00536347" w:rsidRDefault="00536347" w14:paraId="128EEC05" w14:textId="7BEF4D9F">
      <w:pPr>
        <w:pStyle w:val="ListParagraph"/>
        <w:numPr>
          <w:ilvl w:val="0"/>
          <w:numId w:val="8"/>
        </w:numPr>
        <w:spacing w:after="120"/>
        <w:rPr>
          <w:b/>
          <w:bCs/>
        </w:rPr>
      </w:pPr>
      <w:r w:rsidRPr="00345479">
        <w:rPr>
          <w:b/>
          <w:bCs/>
        </w:rPr>
        <w:t xml:space="preserve">Looking to next year, </w:t>
      </w:r>
      <w:r w:rsidRPr="00345479" w:rsidR="001B3479">
        <w:rPr>
          <w:b/>
          <w:bCs/>
        </w:rPr>
        <w:t xml:space="preserve">tell me about </w:t>
      </w:r>
      <w:r w:rsidRPr="00345479">
        <w:rPr>
          <w:b/>
          <w:bCs/>
        </w:rPr>
        <w:t xml:space="preserve">any </w:t>
      </w:r>
      <w:r w:rsidRPr="00345479" w:rsidR="001B3479">
        <w:rPr>
          <w:b/>
          <w:bCs/>
        </w:rPr>
        <w:t xml:space="preserve">ECE systems </w:t>
      </w:r>
      <w:r w:rsidRPr="00345479">
        <w:rPr>
          <w:b/>
          <w:bCs/>
        </w:rPr>
        <w:t>changes you anticipate</w:t>
      </w:r>
      <w:r w:rsidRPr="00345479" w:rsidR="00CA6FEF">
        <w:rPr>
          <w:b/>
          <w:bCs/>
        </w:rPr>
        <w:t xml:space="preserve"> </w:t>
      </w:r>
      <w:r w:rsidRPr="00345479" w:rsidR="001B3479">
        <w:rPr>
          <w:b/>
          <w:bCs/>
        </w:rPr>
        <w:t>being made</w:t>
      </w:r>
      <w:r w:rsidRPr="00345479" w:rsidR="001D568B">
        <w:rPr>
          <w:b/>
          <w:bCs/>
        </w:rPr>
        <w:t>.</w:t>
      </w:r>
      <w:r w:rsidRPr="00345479" w:rsidR="00CA6FEF">
        <w:rPr>
          <w:b/>
          <w:bCs/>
        </w:rPr>
        <w:t xml:space="preserve"> For example, changes to ECE program standards or requirements</w:t>
      </w:r>
      <w:r w:rsidRPr="00345479" w:rsidR="001D568B">
        <w:rPr>
          <w:b/>
          <w:bCs/>
        </w:rPr>
        <w:t>, changes to COVID guidelines</w:t>
      </w:r>
      <w:r w:rsidRPr="00345479" w:rsidR="001B3479">
        <w:rPr>
          <w:b/>
          <w:bCs/>
        </w:rPr>
        <w:t>?</w:t>
      </w:r>
    </w:p>
    <w:p w:rsidR="004640DC" w:rsidP="00287E23" w:rsidRDefault="00465250" w14:paraId="705BD092" w14:textId="4AD93324">
      <w:pPr>
        <w:pStyle w:val="Heading2"/>
      </w:pPr>
      <w:r>
        <w:t xml:space="preserve">Module </w:t>
      </w:r>
      <w:r w:rsidR="00345479">
        <w:t>5</w:t>
      </w:r>
      <w:r>
        <w:t xml:space="preserve">: </w:t>
      </w:r>
      <w:r w:rsidR="00CA7139">
        <w:t>Ending the Interview</w:t>
      </w:r>
      <w:r>
        <w:t xml:space="preserve"> </w:t>
      </w:r>
    </w:p>
    <w:p w:rsidRPr="000B3384" w:rsidR="00465250" w:rsidP="004B5BF7" w:rsidRDefault="008A7383" w14:paraId="5517F732" w14:textId="779698AF">
      <w:pPr>
        <w:pStyle w:val="ListParagraph"/>
        <w:numPr>
          <w:ilvl w:val="0"/>
          <w:numId w:val="8"/>
        </w:numPr>
        <w:spacing w:after="240"/>
        <w:rPr>
          <w:b/>
          <w:bCs/>
        </w:rPr>
      </w:pPr>
      <w:r w:rsidRPr="000B3384">
        <w:rPr>
          <w:b/>
          <w:bCs/>
        </w:rPr>
        <w:t>Lastly, i</w:t>
      </w:r>
      <w:r w:rsidRPr="000B3384" w:rsidR="00465250">
        <w:rPr>
          <w:b/>
          <w:bCs/>
        </w:rPr>
        <w:t xml:space="preserve">s there anything </w:t>
      </w:r>
      <w:r w:rsidRPr="000B3384" w:rsidR="00CA7139">
        <w:rPr>
          <w:b/>
          <w:bCs/>
        </w:rPr>
        <w:t xml:space="preserve">else </w:t>
      </w:r>
      <w:r w:rsidRPr="000B3384" w:rsidR="00465250">
        <w:rPr>
          <w:b/>
          <w:bCs/>
        </w:rPr>
        <w:t xml:space="preserve">you would like to tell me about </w:t>
      </w:r>
      <w:r w:rsidRPr="000B3384" w:rsidR="00345479">
        <w:rPr>
          <w:b/>
          <w:bCs/>
        </w:rPr>
        <w:t>the context in [state/city]</w:t>
      </w:r>
      <w:r w:rsidRPr="000B3384" w:rsidR="004D4461">
        <w:rPr>
          <w:b/>
          <w:bCs/>
        </w:rPr>
        <w:t xml:space="preserve"> this past year that may have affected ECE center operations?</w:t>
      </w:r>
    </w:p>
    <w:p w:rsidR="00687CD3" w:rsidP="00287E23" w:rsidRDefault="00687CD3" w14:paraId="712F462D" w14:textId="5B087C61">
      <w:pPr>
        <w:spacing w:after="120"/>
      </w:pPr>
      <w:r>
        <w:t>Thank you so much for taking the time to speak with me today!</w:t>
      </w:r>
    </w:p>
    <w:sectPr w:rsidR="00687CD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90BB" w14:textId="77777777" w:rsidR="00982CAD" w:rsidRDefault="00982CAD" w:rsidP="009468A6">
      <w:pPr>
        <w:spacing w:after="0" w:line="240" w:lineRule="auto"/>
      </w:pPr>
      <w:r>
        <w:separator/>
      </w:r>
    </w:p>
  </w:endnote>
  <w:endnote w:type="continuationSeparator" w:id="0">
    <w:p w14:paraId="69BE314D" w14:textId="77777777" w:rsidR="00982CAD" w:rsidRDefault="00982CAD" w:rsidP="009468A6">
      <w:pPr>
        <w:spacing w:after="0" w:line="240" w:lineRule="auto"/>
      </w:pPr>
      <w:r>
        <w:continuationSeparator/>
      </w:r>
    </w:p>
  </w:endnote>
  <w:endnote w:type="continuationNotice" w:id="1">
    <w:p w14:paraId="16EFAB8A" w14:textId="77777777" w:rsidR="00982CAD" w:rsidRDefault="00982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9362"/>
      <w:docPartObj>
        <w:docPartGallery w:val="Page Numbers (Bottom of Page)"/>
        <w:docPartUnique/>
      </w:docPartObj>
    </w:sdtPr>
    <w:sdtEndPr>
      <w:rPr>
        <w:noProof/>
      </w:rPr>
    </w:sdtEndPr>
    <w:sdtContent>
      <w:p w14:paraId="3614160D" w14:textId="3D50E62D" w:rsidR="009468A6" w:rsidRDefault="00946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A1FB9" w14:textId="77777777" w:rsidR="009468A6" w:rsidRDefault="0094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A38B" w14:textId="77777777" w:rsidR="00982CAD" w:rsidRDefault="00982CAD" w:rsidP="009468A6">
      <w:pPr>
        <w:spacing w:after="0" w:line="240" w:lineRule="auto"/>
      </w:pPr>
      <w:r>
        <w:separator/>
      </w:r>
    </w:p>
  </w:footnote>
  <w:footnote w:type="continuationSeparator" w:id="0">
    <w:p w14:paraId="51B56FBE" w14:textId="77777777" w:rsidR="00982CAD" w:rsidRDefault="00982CAD" w:rsidP="009468A6">
      <w:pPr>
        <w:spacing w:after="0" w:line="240" w:lineRule="auto"/>
      </w:pPr>
      <w:r>
        <w:continuationSeparator/>
      </w:r>
    </w:p>
  </w:footnote>
  <w:footnote w:type="continuationNotice" w:id="1">
    <w:p w14:paraId="07A416E0" w14:textId="77777777" w:rsidR="00982CAD" w:rsidRDefault="00982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015C"/>
    <w:multiLevelType w:val="hybridMultilevel"/>
    <w:tmpl w:val="C3BA3AC4"/>
    <w:lvl w:ilvl="0" w:tplc="3740E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827C0"/>
    <w:multiLevelType w:val="multilevel"/>
    <w:tmpl w:val="CF660636"/>
    <w:lvl w:ilvl="0">
      <w:start w:val="1"/>
      <w:numFmt w:val="bullet"/>
      <w:lvlText w:val=""/>
      <w:lvlJc w:val="left"/>
      <w:pPr>
        <w:tabs>
          <w:tab w:val="num" w:pos="1080"/>
        </w:tabs>
        <w:ind w:left="108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suff w:val="space"/>
      <w:lvlText w:val=""/>
      <w:lvlJc w:val="left"/>
      <w:pPr>
        <w:ind w:left="1800" w:hanging="360"/>
      </w:pPr>
      <w:rPr>
        <w:rFonts w:ascii="Wingdings" w:hAnsi="Wingdings" w:hint="default"/>
        <w:sz w:val="20"/>
      </w:rPr>
    </w:lvl>
    <w:lvl w:ilvl="3">
      <w:start w:val="1"/>
      <w:numFmt w:val="bullet"/>
      <w:lvlText w:val=""/>
      <w:lvlJc w:val="left"/>
      <w:pPr>
        <w:ind w:left="3240" w:hanging="360"/>
      </w:pPr>
      <w:rPr>
        <w:rFonts w:ascii="Wingdings" w:hAnsi="Wingdings"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2734428"/>
    <w:multiLevelType w:val="hybridMultilevel"/>
    <w:tmpl w:val="F550B9A6"/>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814F03"/>
    <w:multiLevelType w:val="hybridMultilevel"/>
    <w:tmpl w:val="DF927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8749D1"/>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E3227B"/>
    <w:multiLevelType w:val="hybridMultilevel"/>
    <w:tmpl w:val="E044532A"/>
    <w:lvl w:ilvl="0" w:tplc="C8C22EDE">
      <w:start w:val="1"/>
      <w:numFmt w:val="decimal"/>
      <w:lvlText w:val="%1."/>
      <w:lvlJc w:val="left"/>
      <w:pPr>
        <w:ind w:left="720" w:hanging="360"/>
      </w:pPr>
      <w:rPr>
        <w:b/>
        <w:bCs w:val="0"/>
      </w:rPr>
    </w:lvl>
    <w:lvl w:ilvl="1" w:tplc="E95C1F9E">
      <w:start w:val="1"/>
      <w:numFmt w:val="lowerLetter"/>
      <w:lvlText w:val="%2."/>
      <w:lvlJc w:val="left"/>
      <w:pPr>
        <w:ind w:left="1440" w:hanging="360"/>
      </w:pPr>
      <w:rPr>
        <w:b w:val="0"/>
        <w:bCs/>
      </w:rPr>
    </w:lvl>
    <w:lvl w:ilvl="2" w:tplc="A166321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8174A"/>
    <w:multiLevelType w:val="hybridMultilevel"/>
    <w:tmpl w:val="C6BEF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D3098"/>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2C1140"/>
    <w:multiLevelType w:val="hybridMultilevel"/>
    <w:tmpl w:val="C6BEF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111775"/>
    <w:multiLevelType w:val="hybridMultilevel"/>
    <w:tmpl w:val="481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89756">
    <w:abstractNumId w:val="3"/>
  </w:num>
  <w:num w:numId="2" w16cid:durableId="1272127931">
    <w:abstractNumId w:val="6"/>
  </w:num>
  <w:num w:numId="3" w16cid:durableId="1810856176">
    <w:abstractNumId w:val="4"/>
  </w:num>
  <w:num w:numId="4" w16cid:durableId="566691737">
    <w:abstractNumId w:val="3"/>
  </w:num>
  <w:num w:numId="5" w16cid:durableId="816266357">
    <w:abstractNumId w:val="8"/>
  </w:num>
  <w:num w:numId="6" w16cid:durableId="1018891973">
    <w:abstractNumId w:val="7"/>
  </w:num>
  <w:num w:numId="7" w16cid:durableId="1334644209">
    <w:abstractNumId w:val="0"/>
  </w:num>
  <w:num w:numId="8" w16cid:durableId="613246200">
    <w:abstractNumId w:val="5"/>
  </w:num>
  <w:num w:numId="9" w16cid:durableId="1930649545">
    <w:abstractNumId w:val="9"/>
  </w:num>
  <w:num w:numId="10" w16cid:durableId="1085305084">
    <w:abstractNumId w:val="1"/>
  </w:num>
  <w:num w:numId="11" w16cid:durableId="154051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80"/>
    <w:rsid w:val="00000E32"/>
    <w:rsid w:val="000048E5"/>
    <w:rsid w:val="00017D49"/>
    <w:rsid w:val="0002632F"/>
    <w:rsid w:val="00027C1B"/>
    <w:rsid w:val="000465EB"/>
    <w:rsid w:val="000472F2"/>
    <w:rsid w:val="00054EE3"/>
    <w:rsid w:val="00060C9D"/>
    <w:rsid w:val="000635EB"/>
    <w:rsid w:val="00067CD6"/>
    <w:rsid w:val="00077FEA"/>
    <w:rsid w:val="00082BF6"/>
    <w:rsid w:val="000915EC"/>
    <w:rsid w:val="00095475"/>
    <w:rsid w:val="000A1068"/>
    <w:rsid w:val="000A1945"/>
    <w:rsid w:val="000B3384"/>
    <w:rsid w:val="000B361E"/>
    <w:rsid w:val="000B422F"/>
    <w:rsid w:val="000B6BFC"/>
    <w:rsid w:val="000C063D"/>
    <w:rsid w:val="000C4876"/>
    <w:rsid w:val="000D376A"/>
    <w:rsid w:val="000D49F5"/>
    <w:rsid w:val="000E4E9F"/>
    <w:rsid w:val="000F79A2"/>
    <w:rsid w:val="00100857"/>
    <w:rsid w:val="001138BA"/>
    <w:rsid w:val="0011512B"/>
    <w:rsid w:val="00115560"/>
    <w:rsid w:val="001166CC"/>
    <w:rsid w:val="001221B5"/>
    <w:rsid w:val="001237F9"/>
    <w:rsid w:val="00127CA3"/>
    <w:rsid w:val="001302F6"/>
    <w:rsid w:val="00130DF5"/>
    <w:rsid w:val="00131425"/>
    <w:rsid w:val="00134F92"/>
    <w:rsid w:val="001455EE"/>
    <w:rsid w:val="00145694"/>
    <w:rsid w:val="001468E3"/>
    <w:rsid w:val="00147D84"/>
    <w:rsid w:val="00151CE1"/>
    <w:rsid w:val="001570D5"/>
    <w:rsid w:val="00157A80"/>
    <w:rsid w:val="00160DE4"/>
    <w:rsid w:val="00164105"/>
    <w:rsid w:val="00170829"/>
    <w:rsid w:val="00174CAC"/>
    <w:rsid w:val="00175AC8"/>
    <w:rsid w:val="00175FC4"/>
    <w:rsid w:val="00177C74"/>
    <w:rsid w:val="001810DC"/>
    <w:rsid w:val="0018412C"/>
    <w:rsid w:val="0018468B"/>
    <w:rsid w:val="0018774D"/>
    <w:rsid w:val="00191AC5"/>
    <w:rsid w:val="00194F9C"/>
    <w:rsid w:val="001975DA"/>
    <w:rsid w:val="001A085A"/>
    <w:rsid w:val="001A3D7F"/>
    <w:rsid w:val="001B027C"/>
    <w:rsid w:val="001B0466"/>
    <w:rsid w:val="001B0732"/>
    <w:rsid w:val="001B3479"/>
    <w:rsid w:val="001C79EF"/>
    <w:rsid w:val="001D1193"/>
    <w:rsid w:val="001D2764"/>
    <w:rsid w:val="001D35EA"/>
    <w:rsid w:val="001D568B"/>
    <w:rsid w:val="001D78DB"/>
    <w:rsid w:val="001E172A"/>
    <w:rsid w:val="001E58E9"/>
    <w:rsid w:val="001E6565"/>
    <w:rsid w:val="001F0A16"/>
    <w:rsid w:val="001F1D5E"/>
    <w:rsid w:val="00201315"/>
    <w:rsid w:val="00211AB6"/>
    <w:rsid w:val="00214500"/>
    <w:rsid w:val="002177A4"/>
    <w:rsid w:val="002355B2"/>
    <w:rsid w:val="00244ABF"/>
    <w:rsid w:val="002515EA"/>
    <w:rsid w:val="0025305D"/>
    <w:rsid w:val="0025492F"/>
    <w:rsid w:val="0026094D"/>
    <w:rsid w:val="002644B7"/>
    <w:rsid w:val="00270EB2"/>
    <w:rsid w:val="00272656"/>
    <w:rsid w:val="00283E2F"/>
    <w:rsid w:val="0028785F"/>
    <w:rsid w:val="00287E23"/>
    <w:rsid w:val="002906B4"/>
    <w:rsid w:val="00294786"/>
    <w:rsid w:val="002959ED"/>
    <w:rsid w:val="00297801"/>
    <w:rsid w:val="00297F46"/>
    <w:rsid w:val="002A1DA9"/>
    <w:rsid w:val="002B4DFB"/>
    <w:rsid w:val="002B605A"/>
    <w:rsid w:val="002B7FA7"/>
    <w:rsid w:val="002C3C44"/>
    <w:rsid w:val="002C769A"/>
    <w:rsid w:val="002D140D"/>
    <w:rsid w:val="002D1D04"/>
    <w:rsid w:val="002D35A9"/>
    <w:rsid w:val="002D4793"/>
    <w:rsid w:val="002E663F"/>
    <w:rsid w:val="002F036C"/>
    <w:rsid w:val="002F18ED"/>
    <w:rsid w:val="002F2B01"/>
    <w:rsid w:val="002F46F5"/>
    <w:rsid w:val="002F4C0B"/>
    <w:rsid w:val="0030638A"/>
    <w:rsid w:val="0030729B"/>
    <w:rsid w:val="003112E6"/>
    <w:rsid w:val="00321080"/>
    <w:rsid w:val="003251C6"/>
    <w:rsid w:val="00326AE6"/>
    <w:rsid w:val="003306FB"/>
    <w:rsid w:val="003369A7"/>
    <w:rsid w:val="00345479"/>
    <w:rsid w:val="00345C35"/>
    <w:rsid w:val="0035533E"/>
    <w:rsid w:val="003638F0"/>
    <w:rsid w:val="00375E38"/>
    <w:rsid w:val="00376D82"/>
    <w:rsid w:val="00384D70"/>
    <w:rsid w:val="00386270"/>
    <w:rsid w:val="00387122"/>
    <w:rsid w:val="0039237D"/>
    <w:rsid w:val="003934A3"/>
    <w:rsid w:val="003A32D1"/>
    <w:rsid w:val="003A3D54"/>
    <w:rsid w:val="003A7117"/>
    <w:rsid w:val="003A7DB9"/>
    <w:rsid w:val="003B0046"/>
    <w:rsid w:val="003C00E5"/>
    <w:rsid w:val="003C1432"/>
    <w:rsid w:val="003C2AE4"/>
    <w:rsid w:val="003C6BAF"/>
    <w:rsid w:val="003D0E88"/>
    <w:rsid w:val="003D3066"/>
    <w:rsid w:val="003E3A05"/>
    <w:rsid w:val="003E40C9"/>
    <w:rsid w:val="003E56B0"/>
    <w:rsid w:val="003E66E8"/>
    <w:rsid w:val="003F3F6D"/>
    <w:rsid w:val="003F5ED3"/>
    <w:rsid w:val="003F7A29"/>
    <w:rsid w:val="0040192F"/>
    <w:rsid w:val="004135FB"/>
    <w:rsid w:val="00413998"/>
    <w:rsid w:val="00413BF4"/>
    <w:rsid w:val="00415489"/>
    <w:rsid w:val="004246D5"/>
    <w:rsid w:val="0042787E"/>
    <w:rsid w:val="00434E4A"/>
    <w:rsid w:val="0044165B"/>
    <w:rsid w:val="00446810"/>
    <w:rsid w:val="00446901"/>
    <w:rsid w:val="00447F89"/>
    <w:rsid w:val="004553D9"/>
    <w:rsid w:val="004608FD"/>
    <w:rsid w:val="00460F63"/>
    <w:rsid w:val="004624F3"/>
    <w:rsid w:val="004640DC"/>
    <w:rsid w:val="00465250"/>
    <w:rsid w:val="0047180C"/>
    <w:rsid w:val="00474268"/>
    <w:rsid w:val="00475E24"/>
    <w:rsid w:val="004828C0"/>
    <w:rsid w:val="00484F74"/>
    <w:rsid w:val="00492570"/>
    <w:rsid w:val="004926C1"/>
    <w:rsid w:val="00494B1C"/>
    <w:rsid w:val="004B0FCD"/>
    <w:rsid w:val="004B293B"/>
    <w:rsid w:val="004B2D8D"/>
    <w:rsid w:val="004B4663"/>
    <w:rsid w:val="004B5BF7"/>
    <w:rsid w:val="004B764C"/>
    <w:rsid w:val="004C0A62"/>
    <w:rsid w:val="004C419E"/>
    <w:rsid w:val="004C65A4"/>
    <w:rsid w:val="004C73F8"/>
    <w:rsid w:val="004C7414"/>
    <w:rsid w:val="004D12A3"/>
    <w:rsid w:val="004D4461"/>
    <w:rsid w:val="004D4999"/>
    <w:rsid w:val="004E0176"/>
    <w:rsid w:val="004E05C1"/>
    <w:rsid w:val="004E59C9"/>
    <w:rsid w:val="004E7CCA"/>
    <w:rsid w:val="004F663C"/>
    <w:rsid w:val="00504A1F"/>
    <w:rsid w:val="00504E7E"/>
    <w:rsid w:val="005151B5"/>
    <w:rsid w:val="00517945"/>
    <w:rsid w:val="00525A79"/>
    <w:rsid w:val="00526611"/>
    <w:rsid w:val="0052785D"/>
    <w:rsid w:val="0053241F"/>
    <w:rsid w:val="00536347"/>
    <w:rsid w:val="00537237"/>
    <w:rsid w:val="005514FB"/>
    <w:rsid w:val="00554B6B"/>
    <w:rsid w:val="00555CAB"/>
    <w:rsid w:val="00564C67"/>
    <w:rsid w:val="00564F10"/>
    <w:rsid w:val="005714B6"/>
    <w:rsid w:val="0057549E"/>
    <w:rsid w:val="0057583F"/>
    <w:rsid w:val="00575ECB"/>
    <w:rsid w:val="005767F3"/>
    <w:rsid w:val="005908D4"/>
    <w:rsid w:val="00591FDF"/>
    <w:rsid w:val="0059316B"/>
    <w:rsid w:val="005A5A68"/>
    <w:rsid w:val="005C3E84"/>
    <w:rsid w:val="005C4403"/>
    <w:rsid w:val="005D39C3"/>
    <w:rsid w:val="005D4473"/>
    <w:rsid w:val="005D6870"/>
    <w:rsid w:val="005E0C0E"/>
    <w:rsid w:val="005E4C11"/>
    <w:rsid w:val="005E6936"/>
    <w:rsid w:val="005F4B91"/>
    <w:rsid w:val="005F6142"/>
    <w:rsid w:val="005F6395"/>
    <w:rsid w:val="005F68D4"/>
    <w:rsid w:val="00605101"/>
    <w:rsid w:val="0060512E"/>
    <w:rsid w:val="00607030"/>
    <w:rsid w:val="00611121"/>
    <w:rsid w:val="00612BF6"/>
    <w:rsid w:val="006165F3"/>
    <w:rsid w:val="006171DB"/>
    <w:rsid w:val="006173AA"/>
    <w:rsid w:val="00624699"/>
    <w:rsid w:val="00625D9A"/>
    <w:rsid w:val="00636640"/>
    <w:rsid w:val="006370C2"/>
    <w:rsid w:val="0064319C"/>
    <w:rsid w:val="00650CAF"/>
    <w:rsid w:val="00655CDA"/>
    <w:rsid w:val="0065621E"/>
    <w:rsid w:val="006630AB"/>
    <w:rsid w:val="0066595F"/>
    <w:rsid w:val="00665E16"/>
    <w:rsid w:val="00672B01"/>
    <w:rsid w:val="00673AAE"/>
    <w:rsid w:val="00674A3F"/>
    <w:rsid w:val="0067550A"/>
    <w:rsid w:val="006779C8"/>
    <w:rsid w:val="006806FC"/>
    <w:rsid w:val="00687CD3"/>
    <w:rsid w:val="00687CDA"/>
    <w:rsid w:val="006A3E10"/>
    <w:rsid w:val="006A743A"/>
    <w:rsid w:val="006B0779"/>
    <w:rsid w:val="006B3991"/>
    <w:rsid w:val="006B60E1"/>
    <w:rsid w:val="006B7176"/>
    <w:rsid w:val="006C126D"/>
    <w:rsid w:val="006C4304"/>
    <w:rsid w:val="006D1909"/>
    <w:rsid w:val="006D39BB"/>
    <w:rsid w:val="006D4162"/>
    <w:rsid w:val="006D4DAB"/>
    <w:rsid w:val="006E2AE8"/>
    <w:rsid w:val="006E5C75"/>
    <w:rsid w:val="006F17DD"/>
    <w:rsid w:val="006F425C"/>
    <w:rsid w:val="006F5E18"/>
    <w:rsid w:val="006F626D"/>
    <w:rsid w:val="00705178"/>
    <w:rsid w:val="00714861"/>
    <w:rsid w:val="00714BEB"/>
    <w:rsid w:val="00721517"/>
    <w:rsid w:val="00737AFF"/>
    <w:rsid w:val="007411AF"/>
    <w:rsid w:val="00741FE3"/>
    <w:rsid w:val="00742F17"/>
    <w:rsid w:val="00751211"/>
    <w:rsid w:val="007637E8"/>
    <w:rsid w:val="007647B7"/>
    <w:rsid w:val="00764D0F"/>
    <w:rsid w:val="00764DBE"/>
    <w:rsid w:val="007653E3"/>
    <w:rsid w:val="00765771"/>
    <w:rsid w:val="007658F2"/>
    <w:rsid w:val="0077331E"/>
    <w:rsid w:val="00774691"/>
    <w:rsid w:val="00787B8E"/>
    <w:rsid w:val="00787F6F"/>
    <w:rsid w:val="00790011"/>
    <w:rsid w:val="007A031E"/>
    <w:rsid w:val="007A1502"/>
    <w:rsid w:val="007B303D"/>
    <w:rsid w:val="007C40A2"/>
    <w:rsid w:val="007D222B"/>
    <w:rsid w:val="007E3EE0"/>
    <w:rsid w:val="007F269C"/>
    <w:rsid w:val="007F5331"/>
    <w:rsid w:val="007F5668"/>
    <w:rsid w:val="007F6AE9"/>
    <w:rsid w:val="007F7F3E"/>
    <w:rsid w:val="00801F34"/>
    <w:rsid w:val="0080371A"/>
    <w:rsid w:val="00811DC8"/>
    <w:rsid w:val="00815F1C"/>
    <w:rsid w:val="00816703"/>
    <w:rsid w:val="00817A8B"/>
    <w:rsid w:val="008215E0"/>
    <w:rsid w:val="00823BE9"/>
    <w:rsid w:val="008256DD"/>
    <w:rsid w:val="008305B8"/>
    <w:rsid w:val="0083596B"/>
    <w:rsid w:val="008525E6"/>
    <w:rsid w:val="00854153"/>
    <w:rsid w:val="0086304E"/>
    <w:rsid w:val="00866428"/>
    <w:rsid w:val="008736BB"/>
    <w:rsid w:val="008804A8"/>
    <w:rsid w:val="00884214"/>
    <w:rsid w:val="00884B67"/>
    <w:rsid w:val="0088734C"/>
    <w:rsid w:val="008A3FC5"/>
    <w:rsid w:val="008A7383"/>
    <w:rsid w:val="008B0037"/>
    <w:rsid w:val="008B1C87"/>
    <w:rsid w:val="008B4B51"/>
    <w:rsid w:val="008B65EE"/>
    <w:rsid w:val="008C0A67"/>
    <w:rsid w:val="008C2478"/>
    <w:rsid w:val="008C264B"/>
    <w:rsid w:val="008C2A0A"/>
    <w:rsid w:val="008C3314"/>
    <w:rsid w:val="008D0462"/>
    <w:rsid w:val="008D4CC3"/>
    <w:rsid w:val="008E41DB"/>
    <w:rsid w:val="008F3A0B"/>
    <w:rsid w:val="008F49F9"/>
    <w:rsid w:val="00905F40"/>
    <w:rsid w:val="0091107F"/>
    <w:rsid w:val="009132DA"/>
    <w:rsid w:val="0091497A"/>
    <w:rsid w:val="00922054"/>
    <w:rsid w:val="00927847"/>
    <w:rsid w:val="00931C84"/>
    <w:rsid w:val="00935CE3"/>
    <w:rsid w:val="00940D4F"/>
    <w:rsid w:val="009468A6"/>
    <w:rsid w:val="00946F97"/>
    <w:rsid w:val="00951549"/>
    <w:rsid w:val="00963599"/>
    <w:rsid w:val="00963F6D"/>
    <w:rsid w:val="00966B56"/>
    <w:rsid w:val="00971E1F"/>
    <w:rsid w:val="00974B87"/>
    <w:rsid w:val="00974FD5"/>
    <w:rsid w:val="00976259"/>
    <w:rsid w:val="0097730B"/>
    <w:rsid w:val="00977BEA"/>
    <w:rsid w:val="0098072C"/>
    <w:rsid w:val="00982CAD"/>
    <w:rsid w:val="00987C58"/>
    <w:rsid w:val="009A33E8"/>
    <w:rsid w:val="009A59B0"/>
    <w:rsid w:val="009B0C42"/>
    <w:rsid w:val="009B39B7"/>
    <w:rsid w:val="009B4504"/>
    <w:rsid w:val="009C0D08"/>
    <w:rsid w:val="009D12C8"/>
    <w:rsid w:val="009D160D"/>
    <w:rsid w:val="009D2C69"/>
    <w:rsid w:val="009D4DDB"/>
    <w:rsid w:val="009E2A2B"/>
    <w:rsid w:val="009E5604"/>
    <w:rsid w:val="009E6FCD"/>
    <w:rsid w:val="009F1C30"/>
    <w:rsid w:val="009F5735"/>
    <w:rsid w:val="009F7670"/>
    <w:rsid w:val="00A02AEB"/>
    <w:rsid w:val="00A03D91"/>
    <w:rsid w:val="00A04631"/>
    <w:rsid w:val="00A164A7"/>
    <w:rsid w:val="00A20123"/>
    <w:rsid w:val="00A36184"/>
    <w:rsid w:val="00A430C1"/>
    <w:rsid w:val="00A4662E"/>
    <w:rsid w:val="00A538F5"/>
    <w:rsid w:val="00A6250E"/>
    <w:rsid w:val="00A62F0D"/>
    <w:rsid w:val="00A66CDB"/>
    <w:rsid w:val="00A7058F"/>
    <w:rsid w:val="00A7142E"/>
    <w:rsid w:val="00A71DD9"/>
    <w:rsid w:val="00A7410B"/>
    <w:rsid w:val="00A746FB"/>
    <w:rsid w:val="00A75164"/>
    <w:rsid w:val="00A814B3"/>
    <w:rsid w:val="00A87A7D"/>
    <w:rsid w:val="00AA4431"/>
    <w:rsid w:val="00AA51C3"/>
    <w:rsid w:val="00AB01EB"/>
    <w:rsid w:val="00AB1C22"/>
    <w:rsid w:val="00AC1AD8"/>
    <w:rsid w:val="00AC2EE3"/>
    <w:rsid w:val="00AD07A0"/>
    <w:rsid w:val="00AD13F3"/>
    <w:rsid w:val="00AF43C2"/>
    <w:rsid w:val="00B05F15"/>
    <w:rsid w:val="00B16FB2"/>
    <w:rsid w:val="00B22EBA"/>
    <w:rsid w:val="00B23299"/>
    <w:rsid w:val="00B237B7"/>
    <w:rsid w:val="00B2664E"/>
    <w:rsid w:val="00B27803"/>
    <w:rsid w:val="00B27962"/>
    <w:rsid w:val="00B36137"/>
    <w:rsid w:val="00B44AD6"/>
    <w:rsid w:val="00B464D7"/>
    <w:rsid w:val="00B46CD6"/>
    <w:rsid w:val="00B46D35"/>
    <w:rsid w:val="00B53778"/>
    <w:rsid w:val="00B61B94"/>
    <w:rsid w:val="00B710CC"/>
    <w:rsid w:val="00B72DC6"/>
    <w:rsid w:val="00B74BC0"/>
    <w:rsid w:val="00B74BC9"/>
    <w:rsid w:val="00B75F6B"/>
    <w:rsid w:val="00B7670D"/>
    <w:rsid w:val="00B76E38"/>
    <w:rsid w:val="00B829F5"/>
    <w:rsid w:val="00B84EA4"/>
    <w:rsid w:val="00B85FC6"/>
    <w:rsid w:val="00B9282A"/>
    <w:rsid w:val="00B92ADF"/>
    <w:rsid w:val="00B92C9A"/>
    <w:rsid w:val="00BA103F"/>
    <w:rsid w:val="00BB0781"/>
    <w:rsid w:val="00BB3D3E"/>
    <w:rsid w:val="00BB6B03"/>
    <w:rsid w:val="00BB799B"/>
    <w:rsid w:val="00BC0561"/>
    <w:rsid w:val="00BC14DB"/>
    <w:rsid w:val="00BC69C7"/>
    <w:rsid w:val="00BC743B"/>
    <w:rsid w:val="00BD08E7"/>
    <w:rsid w:val="00BD1C77"/>
    <w:rsid w:val="00BD2E24"/>
    <w:rsid w:val="00BD5369"/>
    <w:rsid w:val="00BE0BFD"/>
    <w:rsid w:val="00BE3DBC"/>
    <w:rsid w:val="00BE6046"/>
    <w:rsid w:val="00BF597F"/>
    <w:rsid w:val="00C015AE"/>
    <w:rsid w:val="00C06BC6"/>
    <w:rsid w:val="00C1272C"/>
    <w:rsid w:val="00C13643"/>
    <w:rsid w:val="00C149AD"/>
    <w:rsid w:val="00C15F72"/>
    <w:rsid w:val="00C16841"/>
    <w:rsid w:val="00C208B0"/>
    <w:rsid w:val="00C30DFB"/>
    <w:rsid w:val="00C376B8"/>
    <w:rsid w:val="00C4519D"/>
    <w:rsid w:val="00C473B3"/>
    <w:rsid w:val="00C50AB5"/>
    <w:rsid w:val="00C51770"/>
    <w:rsid w:val="00C55125"/>
    <w:rsid w:val="00C619A1"/>
    <w:rsid w:val="00C6464E"/>
    <w:rsid w:val="00C65DDE"/>
    <w:rsid w:val="00C70B77"/>
    <w:rsid w:val="00C71427"/>
    <w:rsid w:val="00C72E1F"/>
    <w:rsid w:val="00C730DF"/>
    <w:rsid w:val="00C8226C"/>
    <w:rsid w:val="00C95896"/>
    <w:rsid w:val="00C9740C"/>
    <w:rsid w:val="00CA242E"/>
    <w:rsid w:val="00CA2D0F"/>
    <w:rsid w:val="00CA6FEF"/>
    <w:rsid w:val="00CA7139"/>
    <w:rsid w:val="00CB1E90"/>
    <w:rsid w:val="00CB583C"/>
    <w:rsid w:val="00CB6EB8"/>
    <w:rsid w:val="00CB6EC3"/>
    <w:rsid w:val="00CB7EA2"/>
    <w:rsid w:val="00CC1756"/>
    <w:rsid w:val="00CC3DB0"/>
    <w:rsid w:val="00CC6478"/>
    <w:rsid w:val="00CD0C16"/>
    <w:rsid w:val="00CD1BBE"/>
    <w:rsid w:val="00CD1EBB"/>
    <w:rsid w:val="00CE088D"/>
    <w:rsid w:val="00CE6AC6"/>
    <w:rsid w:val="00CE6F99"/>
    <w:rsid w:val="00CF17B4"/>
    <w:rsid w:val="00CF2F6E"/>
    <w:rsid w:val="00CF3250"/>
    <w:rsid w:val="00CF518C"/>
    <w:rsid w:val="00D032DC"/>
    <w:rsid w:val="00D0402A"/>
    <w:rsid w:val="00D05EB4"/>
    <w:rsid w:val="00D107E0"/>
    <w:rsid w:val="00D14DEF"/>
    <w:rsid w:val="00D20737"/>
    <w:rsid w:val="00D24BB3"/>
    <w:rsid w:val="00D2628C"/>
    <w:rsid w:val="00D404DE"/>
    <w:rsid w:val="00D45A7D"/>
    <w:rsid w:val="00D4731E"/>
    <w:rsid w:val="00D51E5B"/>
    <w:rsid w:val="00D606CD"/>
    <w:rsid w:val="00D608BF"/>
    <w:rsid w:val="00D6132C"/>
    <w:rsid w:val="00D6176D"/>
    <w:rsid w:val="00D61836"/>
    <w:rsid w:val="00D62248"/>
    <w:rsid w:val="00D673F3"/>
    <w:rsid w:val="00D7378B"/>
    <w:rsid w:val="00D74117"/>
    <w:rsid w:val="00D74A41"/>
    <w:rsid w:val="00D7792F"/>
    <w:rsid w:val="00D87180"/>
    <w:rsid w:val="00D90706"/>
    <w:rsid w:val="00D90E52"/>
    <w:rsid w:val="00DA17D6"/>
    <w:rsid w:val="00DB1912"/>
    <w:rsid w:val="00DB1BA4"/>
    <w:rsid w:val="00DB3C82"/>
    <w:rsid w:val="00DB456D"/>
    <w:rsid w:val="00DB5A82"/>
    <w:rsid w:val="00DC03EC"/>
    <w:rsid w:val="00DD20E6"/>
    <w:rsid w:val="00DD3B80"/>
    <w:rsid w:val="00DD40E4"/>
    <w:rsid w:val="00DF3B29"/>
    <w:rsid w:val="00DF6A43"/>
    <w:rsid w:val="00E103D1"/>
    <w:rsid w:val="00E10678"/>
    <w:rsid w:val="00E150FE"/>
    <w:rsid w:val="00E20EF5"/>
    <w:rsid w:val="00E23708"/>
    <w:rsid w:val="00E52164"/>
    <w:rsid w:val="00E57C5B"/>
    <w:rsid w:val="00E61E17"/>
    <w:rsid w:val="00E62DC3"/>
    <w:rsid w:val="00E66E0D"/>
    <w:rsid w:val="00E71576"/>
    <w:rsid w:val="00E7283F"/>
    <w:rsid w:val="00E74203"/>
    <w:rsid w:val="00E74AE7"/>
    <w:rsid w:val="00E74DC2"/>
    <w:rsid w:val="00E80882"/>
    <w:rsid w:val="00E87E0F"/>
    <w:rsid w:val="00E9468E"/>
    <w:rsid w:val="00E96842"/>
    <w:rsid w:val="00EA0EDE"/>
    <w:rsid w:val="00EA7C58"/>
    <w:rsid w:val="00EA7C9A"/>
    <w:rsid w:val="00EB3639"/>
    <w:rsid w:val="00EB7911"/>
    <w:rsid w:val="00EB7EDC"/>
    <w:rsid w:val="00EC16AC"/>
    <w:rsid w:val="00EC62DE"/>
    <w:rsid w:val="00EC6A15"/>
    <w:rsid w:val="00ED1326"/>
    <w:rsid w:val="00EE272B"/>
    <w:rsid w:val="00EE3019"/>
    <w:rsid w:val="00EE61D4"/>
    <w:rsid w:val="00EE6A84"/>
    <w:rsid w:val="00EE7A55"/>
    <w:rsid w:val="00F03319"/>
    <w:rsid w:val="00F1452F"/>
    <w:rsid w:val="00F22ADD"/>
    <w:rsid w:val="00F2738F"/>
    <w:rsid w:val="00F314AE"/>
    <w:rsid w:val="00F337B1"/>
    <w:rsid w:val="00F33DB7"/>
    <w:rsid w:val="00F35031"/>
    <w:rsid w:val="00F36BBC"/>
    <w:rsid w:val="00F3706F"/>
    <w:rsid w:val="00F37393"/>
    <w:rsid w:val="00F4092A"/>
    <w:rsid w:val="00F417F3"/>
    <w:rsid w:val="00F45185"/>
    <w:rsid w:val="00F47F61"/>
    <w:rsid w:val="00F50A86"/>
    <w:rsid w:val="00F5288D"/>
    <w:rsid w:val="00F55B78"/>
    <w:rsid w:val="00F55D08"/>
    <w:rsid w:val="00F6040F"/>
    <w:rsid w:val="00F60BCC"/>
    <w:rsid w:val="00F62297"/>
    <w:rsid w:val="00F7258B"/>
    <w:rsid w:val="00F779F6"/>
    <w:rsid w:val="00F81997"/>
    <w:rsid w:val="00F820FF"/>
    <w:rsid w:val="00F910CE"/>
    <w:rsid w:val="00F9365A"/>
    <w:rsid w:val="00F97E49"/>
    <w:rsid w:val="00FA1344"/>
    <w:rsid w:val="00FA6053"/>
    <w:rsid w:val="00FB1366"/>
    <w:rsid w:val="00FB1894"/>
    <w:rsid w:val="00FB651C"/>
    <w:rsid w:val="00FB6A60"/>
    <w:rsid w:val="00FC419D"/>
    <w:rsid w:val="00FC54E0"/>
    <w:rsid w:val="00FC7514"/>
    <w:rsid w:val="00FD1B3C"/>
    <w:rsid w:val="00FD3E38"/>
    <w:rsid w:val="00FD7AA5"/>
    <w:rsid w:val="00FE002A"/>
    <w:rsid w:val="00FE78ED"/>
    <w:rsid w:val="00FF12AE"/>
    <w:rsid w:val="00FF4137"/>
    <w:rsid w:val="02675A05"/>
    <w:rsid w:val="046E2E6B"/>
    <w:rsid w:val="084EA6E4"/>
    <w:rsid w:val="08ED6606"/>
    <w:rsid w:val="093A17AA"/>
    <w:rsid w:val="0B40B93F"/>
    <w:rsid w:val="0BFF2C83"/>
    <w:rsid w:val="0DAC0FB1"/>
    <w:rsid w:val="0E0600E9"/>
    <w:rsid w:val="0E4AF7D8"/>
    <w:rsid w:val="0FF4A911"/>
    <w:rsid w:val="1051996D"/>
    <w:rsid w:val="1313B8EE"/>
    <w:rsid w:val="14C09250"/>
    <w:rsid w:val="14DF4C9C"/>
    <w:rsid w:val="169A6934"/>
    <w:rsid w:val="16AF3A78"/>
    <w:rsid w:val="1A77EC55"/>
    <w:rsid w:val="1E05DF8A"/>
    <w:rsid w:val="1F2BA956"/>
    <w:rsid w:val="201A4245"/>
    <w:rsid w:val="2CB8F862"/>
    <w:rsid w:val="2DC7007E"/>
    <w:rsid w:val="2FFEF5B3"/>
    <w:rsid w:val="3230A3AA"/>
    <w:rsid w:val="3346BF18"/>
    <w:rsid w:val="354D937E"/>
    <w:rsid w:val="366D3B18"/>
    <w:rsid w:val="3695C1CF"/>
    <w:rsid w:val="38D11B9B"/>
    <w:rsid w:val="3B61AB0E"/>
    <w:rsid w:val="3FFEDA2F"/>
    <w:rsid w:val="427DBF5D"/>
    <w:rsid w:val="4295EB9B"/>
    <w:rsid w:val="48351962"/>
    <w:rsid w:val="4A53E735"/>
    <w:rsid w:val="4FDE43B8"/>
    <w:rsid w:val="4FFC4FBB"/>
    <w:rsid w:val="500B0E69"/>
    <w:rsid w:val="50B4B069"/>
    <w:rsid w:val="50C981AD"/>
    <w:rsid w:val="52D05613"/>
    <w:rsid w:val="5872AC03"/>
    <w:rsid w:val="58877D47"/>
    <w:rsid w:val="5B64BE5E"/>
    <w:rsid w:val="5C2331A2"/>
    <w:rsid w:val="5C682891"/>
    <w:rsid w:val="5C8021FE"/>
    <w:rsid w:val="5E2A0608"/>
    <w:rsid w:val="5E56D0B9"/>
    <w:rsid w:val="5F1543FD"/>
    <w:rsid w:val="6556590F"/>
    <w:rsid w:val="65E801A2"/>
    <w:rsid w:val="65FFFB0F"/>
    <w:rsid w:val="67CC439E"/>
    <w:rsid w:val="67EEA337"/>
    <w:rsid w:val="68546B14"/>
    <w:rsid w:val="6BB75514"/>
    <w:rsid w:val="715682DB"/>
    <w:rsid w:val="733059BF"/>
    <w:rsid w:val="741B97B4"/>
    <w:rsid w:val="786E049E"/>
    <w:rsid w:val="78FFAD31"/>
    <w:rsid w:val="7BD9934E"/>
    <w:rsid w:val="7BF1BF8C"/>
    <w:rsid w:val="7F754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A653"/>
  <w15:chartTrackingRefBased/>
  <w15:docId w15:val="{2DB2B793-3830-4461-9EB7-9070A978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B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2EE3"/>
    <w:pPr>
      <w:keepNext/>
      <w:keepLines/>
      <w:shd w:val="clear" w:color="auto" w:fill="D9E2F3" w:themeFill="accent1" w:themeFillTint="33"/>
      <w:spacing w:before="240" w:after="12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rimary Bullet List"/>
    <w:basedOn w:val="Normal"/>
    <w:link w:val="ListParagraphChar"/>
    <w:uiPriority w:val="34"/>
    <w:qFormat/>
    <w:rsid w:val="00DD3B8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DD3B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6478"/>
    <w:rPr>
      <w:rFonts w:asciiTheme="majorHAnsi" w:eastAsiaTheme="majorEastAsia" w:hAnsiTheme="majorHAnsi" w:cstheme="majorBidi"/>
      <w:color w:val="2F5496" w:themeColor="accent1" w:themeShade="BF"/>
      <w:sz w:val="26"/>
      <w:szCs w:val="26"/>
      <w:shd w:val="clear" w:color="auto" w:fill="D9E2F3" w:themeFill="accent1" w:themeFillTint="33"/>
    </w:rPr>
  </w:style>
  <w:style w:type="paragraph" w:styleId="Subtitle">
    <w:name w:val="Subtitle"/>
    <w:basedOn w:val="Normal"/>
    <w:next w:val="Normal"/>
    <w:link w:val="SubtitleChar"/>
    <w:uiPriority w:val="11"/>
    <w:qFormat/>
    <w:rsid w:val="00DD3B80"/>
    <w:pPr>
      <w:numPr>
        <w:ilvl w:val="1"/>
      </w:numPr>
      <w:spacing w:line="240" w:lineRule="auto"/>
    </w:pPr>
    <w:rPr>
      <w:rFonts w:ascii="Calibri Light" w:eastAsiaTheme="minorEastAsia" w:hAnsi="Calibri Light"/>
      <w:color w:val="5A5A5A" w:themeColor="text1" w:themeTint="A5"/>
      <w:spacing w:val="15"/>
    </w:rPr>
  </w:style>
  <w:style w:type="character" w:customStyle="1" w:styleId="SubtitleChar">
    <w:name w:val="Subtitle Char"/>
    <w:basedOn w:val="DefaultParagraphFont"/>
    <w:link w:val="Subtitle"/>
    <w:uiPriority w:val="11"/>
    <w:rsid w:val="00DD3B80"/>
    <w:rPr>
      <w:rFonts w:ascii="Calibri Light" w:eastAsiaTheme="minorEastAsia" w:hAnsi="Calibri Light"/>
      <w:color w:val="5A5A5A" w:themeColor="text1" w:themeTint="A5"/>
      <w:spacing w:val="15"/>
    </w:rPr>
  </w:style>
  <w:style w:type="character" w:customStyle="1" w:styleId="ListParagraphChar">
    <w:name w:val="List Paragraph Char"/>
    <w:aliases w:val="Bullet Char,Primary Bullet List Char"/>
    <w:link w:val="ListParagraph"/>
    <w:uiPriority w:val="34"/>
    <w:locked/>
    <w:rsid w:val="00BB0781"/>
    <w:rPr>
      <w:rFonts w:ascii="Calibri" w:hAnsi="Calibri" w:cs="Calibri"/>
    </w:rPr>
  </w:style>
  <w:style w:type="character" w:styleId="CommentReference">
    <w:name w:val="annotation reference"/>
    <w:basedOn w:val="DefaultParagraphFont"/>
    <w:uiPriority w:val="99"/>
    <w:semiHidden/>
    <w:unhideWhenUsed/>
    <w:rsid w:val="00E80882"/>
    <w:rPr>
      <w:sz w:val="16"/>
      <w:szCs w:val="16"/>
    </w:rPr>
  </w:style>
  <w:style w:type="paragraph" w:styleId="CommentText">
    <w:name w:val="annotation text"/>
    <w:basedOn w:val="Normal"/>
    <w:link w:val="CommentTextChar"/>
    <w:uiPriority w:val="99"/>
    <w:unhideWhenUsed/>
    <w:rsid w:val="00E80882"/>
    <w:pPr>
      <w:spacing w:line="240" w:lineRule="auto"/>
    </w:pPr>
    <w:rPr>
      <w:sz w:val="20"/>
      <w:szCs w:val="20"/>
    </w:rPr>
  </w:style>
  <w:style w:type="character" w:customStyle="1" w:styleId="CommentTextChar">
    <w:name w:val="Comment Text Char"/>
    <w:basedOn w:val="DefaultParagraphFont"/>
    <w:link w:val="CommentText"/>
    <w:uiPriority w:val="99"/>
    <w:rsid w:val="00E80882"/>
    <w:rPr>
      <w:sz w:val="20"/>
      <w:szCs w:val="20"/>
    </w:rPr>
  </w:style>
  <w:style w:type="paragraph" w:styleId="CommentSubject">
    <w:name w:val="annotation subject"/>
    <w:basedOn w:val="CommentText"/>
    <w:next w:val="CommentText"/>
    <w:link w:val="CommentSubjectChar"/>
    <w:uiPriority w:val="99"/>
    <w:semiHidden/>
    <w:unhideWhenUsed/>
    <w:rsid w:val="00E80882"/>
    <w:rPr>
      <w:b/>
      <w:bCs/>
    </w:rPr>
  </w:style>
  <w:style w:type="character" w:customStyle="1" w:styleId="CommentSubjectChar">
    <w:name w:val="Comment Subject Char"/>
    <w:basedOn w:val="CommentTextChar"/>
    <w:link w:val="CommentSubject"/>
    <w:uiPriority w:val="99"/>
    <w:semiHidden/>
    <w:rsid w:val="00E80882"/>
    <w:rPr>
      <w:b/>
      <w:bCs/>
      <w:sz w:val="20"/>
      <w:szCs w:val="20"/>
    </w:rPr>
  </w:style>
  <w:style w:type="paragraph" w:styleId="Header">
    <w:name w:val="header"/>
    <w:basedOn w:val="Normal"/>
    <w:link w:val="HeaderChar"/>
    <w:uiPriority w:val="99"/>
    <w:unhideWhenUsed/>
    <w:rsid w:val="00946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8A6"/>
  </w:style>
  <w:style w:type="paragraph" w:styleId="Footer">
    <w:name w:val="footer"/>
    <w:basedOn w:val="Normal"/>
    <w:link w:val="FooterChar"/>
    <w:uiPriority w:val="99"/>
    <w:unhideWhenUsed/>
    <w:rsid w:val="00946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A6"/>
  </w:style>
  <w:style w:type="paragraph" w:customStyle="1" w:styleId="paragraph">
    <w:name w:val="paragraph"/>
    <w:basedOn w:val="Normal"/>
    <w:rsid w:val="00F82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20FF"/>
  </w:style>
  <w:style w:type="character" w:customStyle="1" w:styleId="eop">
    <w:name w:val="eop"/>
    <w:basedOn w:val="DefaultParagraphFont"/>
    <w:rsid w:val="00F820FF"/>
  </w:style>
  <w:style w:type="paragraph" w:styleId="Revision">
    <w:name w:val="Revision"/>
    <w:hidden/>
    <w:uiPriority w:val="99"/>
    <w:semiHidden/>
    <w:rsid w:val="00665E16"/>
    <w:pPr>
      <w:spacing w:after="0" w:line="240" w:lineRule="auto"/>
    </w:pPr>
  </w:style>
  <w:style w:type="character" w:styleId="UnresolvedMention">
    <w:name w:val="Unresolved Mention"/>
    <w:basedOn w:val="DefaultParagraphFont"/>
    <w:uiPriority w:val="99"/>
    <w:unhideWhenUsed/>
    <w:rsid w:val="007C40A2"/>
    <w:rPr>
      <w:color w:val="605E5C"/>
      <w:shd w:val="clear" w:color="auto" w:fill="E1DFDD"/>
    </w:rPr>
  </w:style>
  <w:style w:type="character" w:styleId="Mention">
    <w:name w:val="Mention"/>
    <w:basedOn w:val="DefaultParagraphFont"/>
    <w:uiPriority w:val="99"/>
    <w:unhideWhenUsed/>
    <w:rsid w:val="007C40A2"/>
    <w:rPr>
      <w:color w:val="2B579A"/>
      <w:shd w:val="clear" w:color="auto" w:fill="E1DFDD"/>
    </w:rPr>
  </w:style>
  <w:style w:type="character" w:styleId="Hyperlink">
    <w:name w:val="Hyperlink"/>
    <w:basedOn w:val="DefaultParagraphFont"/>
    <w:uiPriority w:val="99"/>
    <w:unhideWhenUsed/>
    <w:rsid w:val="007C4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7122">
      <w:bodyDiv w:val="1"/>
      <w:marLeft w:val="0"/>
      <w:marRight w:val="0"/>
      <w:marTop w:val="0"/>
      <w:marBottom w:val="0"/>
      <w:divBdr>
        <w:top w:val="none" w:sz="0" w:space="0" w:color="auto"/>
        <w:left w:val="none" w:sz="0" w:space="0" w:color="auto"/>
        <w:bottom w:val="none" w:sz="0" w:space="0" w:color="auto"/>
        <w:right w:val="none" w:sz="0" w:space="0" w:color="auto"/>
      </w:divBdr>
      <w:divsChild>
        <w:div w:id="60444307">
          <w:marLeft w:val="0"/>
          <w:marRight w:val="0"/>
          <w:marTop w:val="0"/>
          <w:marBottom w:val="0"/>
          <w:divBdr>
            <w:top w:val="none" w:sz="0" w:space="0" w:color="auto"/>
            <w:left w:val="none" w:sz="0" w:space="0" w:color="auto"/>
            <w:bottom w:val="none" w:sz="0" w:space="0" w:color="auto"/>
            <w:right w:val="none" w:sz="0" w:space="0" w:color="auto"/>
          </w:divBdr>
        </w:div>
        <w:div w:id="313534489">
          <w:marLeft w:val="0"/>
          <w:marRight w:val="0"/>
          <w:marTop w:val="0"/>
          <w:marBottom w:val="0"/>
          <w:divBdr>
            <w:top w:val="none" w:sz="0" w:space="0" w:color="auto"/>
            <w:left w:val="none" w:sz="0" w:space="0" w:color="auto"/>
            <w:bottom w:val="none" w:sz="0" w:space="0" w:color="auto"/>
            <w:right w:val="none" w:sz="0" w:space="0" w:color="auto"/>
          </w:divBdr>
        </w:div>
        <w:div w:id="536048142">
          <w:marLeft w:val="0"/>
          <w:marRight w:val="0"/>
          <w:marTop w:val="0"/>
          <w:marBottom w:val="0"/>
          <w:divBdr>
            <w:top w:val="none" w:sz="0" w:space="0" w:color="auto"/>
            <w:left w:val="none" w:sz="0" w:space="0" w:color="auto"/>
            <w:bottom w:val="none" w:sz="0" w:space="0" w:color="auto"/>
            <w:right w:val="none" w:sz="0" w:space="0" w:color="auto"/>
          </w:divBdr>
        </w:div>
        <w:div w:id="1152865466">
          <w:marLeft w:val="0"/>
          <w:marRight w:val="0"/>
          <w:marTop w:val="0"/>
          <w:marBottom w:val="0"/>
          <w:divBdr>
            <w:top w:val="none" w:sz="0" w:space="0" w:color="auto"/>
            <w:left w:val="none" w:sz="0" w:space="0" w:color="auto"/>
            <w:bottom w:val="none" w:sz="0" w:space="0" w:color="auto"/>
            <w:right w:val="none" w:sz="0" w:space="0" w:color="auto"/>
          </w:divBdr>
        </w:div>
        <w:div w:id="1253317345">
          <w:marLeft w:val="0"/>
          <w:marRight w:val="0"/>
          <w:marTop w:val="0"/>
          <w:marBottom w:val="0"/>
          <w:divBdr>
            <w:top w:val="none" w:sz="0" w:space="0" w:color="auto"/>
            <w:left w:val="none" w:sz="0" w:space="0" w:color="auto"/>
            <w:bottom w:val="none" w:sz="0" w:space="0" w:color="auto"/>
            <w:right w:val="none" w:sz="0" w:space="0" w:color="auto"/>
          </w:divBdr>
        </w:div>
        <w:div w:id="1351565029">
          <w:marLeft w:val="0"/>
          <w:marRight w:val="0"/>
          <w:marTop w:val="0"/>
          <w:marBottom w:val="0"/>
          <w:divBdr>
            <w:top w:val="none" w:sz="0" w:space="0" w:color="auto"/>
            <w:left w:val="none" w:sz="0" w:space="0" w:color="auto"/>
            <w:bottom w:val="none" w:sz="0" w:space="0" w:color="auto"/>
            <w:right w:val="none" w:sz="0" w:space="0" w:color="auto"/>
          </w:divBdr>
        </w:div>
        <w:div w:id="1385979956">
          <w:marLeft w:val="0"/>
          <w:marRight w:val="0"/>
          <w:marTop w:val="0"/>
          <w:marBottom w:val="0"/>
          <w:divBdr>
            <w:top w:val="none" w:sz="0" w:space="0" w:color="auto"/>
            <w:left w:val="none" w:sz="0" w:space="0" w:color="auto"/>
            <w:bottom w:val="none" w:sz="0" w:space="0" w:color="auto"/>
            <w:right w:val="none" w:sz="0" w:space="0" w:color="auto"/>
          </w:divBdr>
        </w:div>
        <w:div w:id="1906448290">
          <w:marLeft w:val="0"/>
          <w:marRight w:val="0"/>
          <w:marTop w:val="0"/>
          <w:marBottom w:val="0"/>
          <w:divBdr>
            <w:top w:val="none" w:sz="0" w:space="0" w:color="auto"/>
            <w:left w:val="none" w:sz="0" w:space="0" w:color="auto"/>
            <w:bottom w:val="none" w:sz="0" w:space="0" w:color="auto"/>
            <w:right w:val="none" w:sz="0" w:space="0" w:color="auto"/>
          </w:divBdr>
        </w:div>
        <w:div w:id="1921209706">
          <w:marLeft w:val="0"/>
          <w:marRight w:val="0"/>
          <w:marTop w:val="0"/>
          <w:marBottom w:val="0"/>
          <w:divBdr>
            <w:top w:val="none" w:sz="0" w:space="0" w:color="auto"/>
            <w:left w:val="none" w:sz="0" w:space="0" w:color="auto"/>
            <w:bottom w:val="none" w:sz="0" w:space="0" w:color="auto"/>
            <w:right w:val="none" w:sz="0" w:space="0" w:color="auto"/>
          </w:divBdr>
        </w:div>
        <w:div w:id="2014841066">
          <w:marLeft w:val="0"/>
          <w:marRight w:val="0"/>
          <w:marTop w:val="0"/>
          <w:marBottom w:val="0"/>
          <w:divBdr>
            <w:top w:val="none" w:sz="0" w:space="0" w:color="auto"/>
            <w:left w:val="none" w:sz="0" w:space="0" w:color="auto"/>
            <w:bottom w:val="none" w:sz="0" w:space="0" w:color="auto"/>
            <w:right w:val="none" w:sz="0" w:space="0" w:color="auto"/>
          </w:divBdr>
        </w:div>
        <w:div w:id="2018923815">
          <w:marLeft w:val="0"/>
          <w:marRight w:val="0"/>
          <w:marTop w:val="0"/>
          <w:marBottom w:val="0"/>
          <w:divBdr>
            <w:top w:val="none" w:sz="0" w:space="0" w:color="auto"/>
            <w:left w:val="none" w:sz="0" w:space="0" w:color="auto"/>
            <w:bottom w:val="none" w:sz="0" w:space="0" w:color="auto"/>
            <w:right w:val="none" w:sz="0" w:space="0" w:color="auto"/>
          </w:divBdr>
        </w:div>
      </w:divsChild>
    </w:div>
    <w:div w:id="19505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EFE8-6002-4C4E-B705-38002DE2A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0B650-C8E6-4EA7-A39C-8209B548D235}">
  <ds:schemaRefs>
    <ds:schemaRef ds:uri="http://schemas.microsoft.com/office/2006/documentManagement/types"/>
    <ds:schemaRef ds:uri="e648d6a7-ecf7-470d-9d90-3aa040c9b905"/>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 ds:uri="afa17c39-2a14-43d3-84eb-702c2029c275"/>
    <ds:schemaRef ds:uri="http://purl.org/dc/terms/"/>
  </ds:schemaRefs>
</ds:datastoreItem>
</file>

<file path=customXml/itemProps3.xml><?xml version="1.0" encoding="utf-8"?>
<ds:datastoreItem xmlns:ds="http://schemas.openxmlformats.org/officeDocument/2006/customXml" ds:itemID="{A98BAFCA-511E-41C2-BF7A-9701275C3EF4}">
  <ds:schemaRefs>
    <ds:schemaRef ds:uri="http://schemas.microsoft.com/sharepoint/v3/contenttype/forms"/>
  </ds:schemaRefs>
</ds:datastoreItem>
</file>

<file path=customXml/itemProps4.xml><?xml version="1.0" encoding="utf-8"?>
<ds:datastoreItem xmlns:ds="http://schemas.openxmlformats.org/officeDocument/2006/customXml" ds:itemID="{57B064D2-70D9-4A4B-BABC-29DC376A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Michelle Maier</cp:lastModifiedBy>
  <cp:revision>3</cp:revision>
  <dcterms:created xsi:type="dcterms:W3CDTF">2022-06-13T14:57:00Z</dcterms:created>
  <dcterms:modified xsi:type="dcterms:W3CDTF">2022-06-13T14:57:00Z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