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5AC0" w:rsidP="00DC5AC0" w14:paraId="3508F7E6" w14:textId="77777777">
      <w:pPr>
        <w:jc w:val="center"/>
        <w:rPr>
          <w:b/>
        </w:rPr>
      </w:pPr>
    </w:p>
    <w:p w:rsidR="00DC5AC0" w:rsidRPr="00FB455C" w:rsidP="00DC5AC0" w14:paraId="341AF4CB" w14:textId="0AB57435">
      <w:pPr>
        <w:spacing w:after="0" w:line="240" w:lineRule="auto"/>
        <w:jc w:val="right"/>
        <w:rPr>
          <w:sz w:val="18"/>
          <w:szCs w:val="18"/>
        </w:rPr>
      </w:pPr>
      <w:r w:rsidRPr="00FB455C">
        <w:rPr>
          <w:sz w:val="18"/>
          <w:szCs w:val="18"/>
        </w:rPr>
        <w:t>OMB #: 0970-</w:t>
      </w:r>
      <w:r w:rsidRPr="00FB455C" w:rsidR="00FB455C">
        <w:rPr>
          <w:sz w:val="18"/>
          <w:szCs w:val="18"/>
        </w:rPr>
        <w:t>0608</w:t>
      </w:r>
    </w:p>
    <w:p w:rsidR="00DC5AC0" w:rsidRPr="00FB455C" w:rsidP="00DC5AC0" w14:paraId="092DE49B" w14:textId="4ECE0DE1">
      <w:pPr>
        <w:spacing w:after="0" w:line="240" w:lineRule="auto"/>
        <w:jc w:val="right"/>
        <w:rPr>
          <w:sz w:val="18"/>
          <w:szCs w:val="18"/>
        </w:rPr>
      </w:pPr>
      <w:r w:rsidRPr="00FB455C">
        <w:rPr>
          <w:sz w:val="18"/>
          <w:szCs w:val="18"/>
        </w:rPr>
        <w:t xml:space="preserve">Expiration Date: </w:t>
      </w:r>
      <w:r w:rsidRPr="00FB455C" w:rsidR="00FB455C">
        <w:rPr>
          <w:sz w:val="18"/>
          <w:szCs w:val="18"/>
        </w:rPr>
        <w:t>04/30/2026</w:t>
      </w:r>
    </w:p>
    <w:p w:rsidR="00DC5AC0" w:rsidRPr="00FB455C" w:rsidP="00DC5AC0" w14:paraId="40A7C9C4" w14:textId="77777777">
      <w:pPr>
        <w:spacing w:after="0" w:line="240" w:lineRule="auto"/>
        <w:jc w:val="right"/>
        <w:rPr>
          <w:sz w:val="18"/>
          <w:szCs w:val="18"/>
        </w:rPr>
      </w:pPr>
    </w:p>
    <w:p w:rsidR="00DC5AC0" w:rsidP="00DC5AC0" w14:paraId="7FF42FEA" w14:textId="7C03446F">
      <w:pPr>
        <w:spacing w:line="240" w:lineRule="auto"/>
        <w:rPr>
          <w:color w:val="595959" w:themeColor="text1" w:themeTint="A6"/>
          <w:sz w:val="18"/>
          <w:szCs w:val="18"/>
        </w:rPr>
      </w:pPr>
      <w:r w:rsidRPr="00FB455C">
        <w:rPr>
          <w:sz w:val="18"/>
          <w:szCs w:val="18"/>
        </w:rPr>
        <w:t xml:space="preserve">PAPERWORK REDUCTION ACT OF 1995 (Pub. L. 104-13) STATEMENT OF PUBLIC BURDEN: This collection of information will be used to understand </w:t>
      </w:r>
      <w:r w:rsidRPr="00FB455C" w:rsidR="0030028E">
        <w:rPr>
          <w:sz w:val="18"/>
          <w:szCs w:val="18"/>
        </w:rPr>
        <w:t>the extent to which</w:t>
      </w:r>
      <w:r w:rsidRPr="00FB455C" w:rsidR="00B81CBA">
        <w:rPr>
          <w:sz w:val="18"/>
          <w:szCs w:val="18"/>
        </w:rPr>
        <w:t xml:space="preserve"> toolkit users might go on to apply newly acquired knowledge and skills to their work</w:t>
      </w:r>
      <w:r w:rsidRPr="00FB455C">
        <w:rPr>
          <w:sz w:val="18"/>
          <w:szCs w:val="18"/>
        </w:rPr>
        <w:t xml:space="preserve">. Public reporting burden for this collection of information is estimated to average </w:t>
      </w:r>
      <w:r w:rsidRPr="00FB455C" w:rsidR="00340202">
        <w:rPr>
          <w:sz w:val="18"/>
          <w:szCs w:val="18"/>
        </w:rPr>
        <w:t>5</w:t>
      </w:r>
      <w:r w:rsidRPr="00FB455C">
        <w:rPr>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w:t>
      </w:r>
      <w:r w:rsidRPr="00FB455C" w:rsidR="00FB455C">
        <w:rPr>
          <w:sz w:val="18"/>
          <w:szCs w:val="18"/>
        </w:rPr>
        <w:t>0608</w:t>
      </w:r>
      <w:r w:rsidRPr="00FB455C">
        <w:rPr>
          <w:sz w:val="18"/>
          <w:szCs w:val="18"/>
        </w:rPr>
        <w:t xml:space="preserve">, Exp: </w:t>
      </w:r>
      <w:r w:rsidRPr="00FB455C" w:rsidR="00FB455C">
        <w:rPr>
          <w:sz w:val="18"/>
          <w:szCs w:val="18"/>
        </w:rPr>
        <w:t>04/30/2026</w:t>
      </w:r>
      <w:r w:rsidRPr="00FB455C">
        <w:rPr>
          <w:sz w:val="18"/>
          <w:szCs w:val="18"/>
        </w:rPr>
        <w:t xml:space="preserve">. If you have any comments on this collection </w:t>
      </w:r>
      <w:r w:rsidRPr="00B81CBA">
        <w:rPr>
          <w:color w:val="595959" w:themeColor="text1" w:themeTint="A6"/>
          <w:sz w:val="18"/>
          <w:szCs w:val="18"/>
        </w:rPr>
        <w:t xml:space="preserve">of information, please </w:t>
      </w:r>
      <w:r w:rsidRPr="00442891">
        <w:rPr>
          <w:color w:val="595959" w:themeColor="text1" w:themeTint="A6"/>
          <w:sz w:val="18"/>
          <w:szCs w:val="18"/>
        </w:rPr>
        <w:t xml:space="preserve">contact </w:t>
      </w:r>
      <w:r w:rsidRPr="00442891" w:rsidR="00277E0C">
        <w:rPr>
          <w:color w:val="595959" w:themeColor="text1" w:themeTint="A6"/>
          <w:sz w:val="18"/>
          <w:szCs w:val="18"/>
        </w:rPr>
        <w:t>Sharon Newburg-Rinn, Ph.D.,</w:t>
      </w:r>
      <w:r w:rsidRPr="00442891">
        <w:rPr>
          <w:color w:val="595959" w:themeColor="text1" w:themeTint="A6"/>
          <w:sz w:val="18"/>
          <w:szCs w:val="18"/>
        </w:rPr>
        <w:t xml:space="preserve"> </w:t>
      </w:r>
      <w:r w:rsidRPr="00442891" w:rsidR="00442891">
        <w:rPr>
          <w:color w:val="595959" w:themeColor="text1" w:themeTint="A6"/>
          <w:sz w:val="18"/>
          <w:szCs w:val="18"/>
        </w:rPr>
        <w:t>Sharon.Newburg-Rinn@acf.hhs.gov</w:t>
      </w:r>
      <w:r w:rsidRPr="00442891">
        <w:rPr>
          <w:color w:val="595959" w:themeColor="text1" w:themeTint="A6"/>
          <w:sz w:val="18"/>
          <w:szCs w:val="18"/>
        </w:rPr>
        <w:t>.</w:t>
      </w:r>
    </w:p>
    <w:p w:rsidR="00DC5AC0" w:rsidP="00DC5AC0" w14:paraId="55DF2615" w14:textId="24AF4FC3">
      <w:pPr>
        <w:jc w:val="center"/>
        <w:rPr>
          <w:b/>
        </w:rPr>
      </w:pPr>
    </w:p>
    <w:p w:rsidR="006D055E" w:rsidRPr="003A13D7" w:rsidP="006D055E" w14:paraId="61955297" w14:textId="77777777">
      <w:pPr>
        <w:spacing w:line="257" w:lineRule="auto"/>
        <w:jc w:val="center"/>
        <w:rPr>
          <w:rFonts w:ascii="Arial" w:eastAsia="Calibri" w:hAnsi="Arial" w:cs="Arial"/>
          <w:color w:val="000000" w:themeColor="text1"/>
        </w:rPr>
      </w:pPr>
      <w:r w:rsidRPr="003A13D7">
        <w:rPr>
          <w:rFonts w:ascii="Arial" w:eastAsia="Calibri" w:hAnsi="Arial" w:cs="Arial"/>
          <w:b/>
          <w:bCs/>
          <w:color w:val="000000" w:themeColor="text1"/>
        </w:rPr>
        <w:t>Prenatal Alcohol and Other Drug Exposures: A Child Welfare Practice Toolkit</w:t>
      </w:r>
    </w:p>
    <w:p w:rsidR="00DC5AC0" w:rsidP="00DC5AC0" w14:paraId="56EE308A" w14:textId="670E70CA">
      <w:pPr>
        <w:jc w:val="center"/>
        <w:rPr>
          <w:rFonts w:ascii="Arial" w:hAnsi="Arial" w:cs="Arial"/>
          <w:b/>
          <w:bCs/>
          <w:color w:val="000000" w:themeColor="text1"/>
          <w:sz w:val="28"/>
          <w:szCs w:val="28"/>
          <w:shd w:val="clear" w:color="auto" w:fill="FFFFFF"/>
        </w:rPr>
      </w:pPr>
      <w:r>
        <w:rPr>
          <w:rFonts w:ascii="Arial" w:hAnsi="Arial" w:cs="Arial"/>
          <w:b/>
          <w:bCs/>
          <w:color w:val="000000" w:themeColor="text1"/>
          <w:sz w:val="28"/>
          <w:szCs w:val="28"/>
          <w:shd w:val="clear" w:color="auto" w:fill="FFFFFF"/>
        </w:rPr>
        <w:t xml:space="preserve">Survey of Transfer Potential </w:t>
      </w:r>
    </w:p>
    <w:p w:rsidR="00DC5AC0" w:rsidRPr="00836F05" w:rsidP="00DC5AC0" w14:paraId="0AC8F5E1" w14:textId="6DF71716">
      <w:pPr>
        <w:rPr>
          <w:rFonts w:ascii="Arial" w:hAnsi="Arial" w:cs="Arial"/>
          <w:sz w:val="20"/>
          <w:szCs w:val="20"/>
          <w:shd w:val="clear" w:color="auto" w:fill="FFFFFF"/>
        </w:rPr>
      </w:pPr>
      <w:r w:rsidRPr="00836F05">
        <w:rPr>
          <w:rFonts w:ascii="Arial" w:hAnsi="Arial" w:cs="Arial"/>
          <w:sz w:val="20"/>
          <w:szCs w:val="20"/>
          <w:shd w:val="clear" w:color="auto" w:fill="FFFFFF"/>
        </w:rPr>
        <w:t>Thank you for considering participation in this survey</w:t>
      </w:r>
      <w:r w:rsidR="009B6CD2">
        <w:rPr>
          <w:rFonts w:ascii="Arial" w:hAnsi="Arial" w:cs="Arial"/>
          <w:sz w:val="20"/>
          <w:szCs w:val="20"/>
          <w:shd w:val="clear" w:color="auto" w:fill="FFFFFF"/>
        </w:rPr>
        <w:t xml:space="preserve">, </w:t>
      </w:r>
      <w:r w:rsidR="009B6CD2">
        <w:rPr>
          <w:rFonts w:ascii="Arial" w:eastAsia="Arial" w:hAnsi="Arial" w:cs="Arial"/>
          <w:color w:val="000000" w:themeColor="text1"/>
          <w:sz w:val="20"/>
          <w:szCs w:val="20"/>
        </w:rPr>
        <w:t xml:space="preserve">a component of </w:t>
      </w:r>
      <w:r w:rsidR="00A64047">
        <w:rPr>
          <w:rFonts w:ascii="Arial" w:eastAsia="Arial" w:hAnsi="Arial" w:cs="Arial"/>
          <w:color w:val="000000" w:themeColor="text1"/>
          <w:sz w:val="20"/>
          <w:szCs w:val="20"/>
        </w:rPr>
        <w:t xml:space="preserve">the </w:t>
      </w:r>
      <w:r w:rsidRPr="006665C1" w:rsidR="00A64047">
        <w:rPr>
          <w:rFonts w:ascii="Arial" w:eastAsia="Arial" w:hAnsi="Arial" w:cs="Arial"/>
          <w:sz w:val="20"/>
          <w:szCs w:val="20"/>
        </w:rPr>
        <w:t xml:space="preserve">U.S. Department of Health and Human Services’ </w:t>
      </w:r>
      <w:r w:rsidR="009B6CD2">
        <w:rPr>
          <w:rFonts w:ascii="Arial" w:eastAsia="Arial" w:hAnsi="Arial" w:cs="Arial"/>
          <w:color w:val="000000" w:themeColor="text1"/>
          <w:sz w:val="20"/>
          <w:szCs w:val="20"/>
        </w:rPr>
        <w:t xml:space="preserve">evaluation of the </w:t>
      </w:r>
      <w:r w:rsidRPr="00F42CC8" w:rsidR="00F42CC8">
        <w:rPr>
          <w:rFonts w:ascii="Arial" w:eastAsia="Arial" w:hAnsi="Arial" w:cs="Arial"/>
          <w:i/>
          <w:iCs/>
          <w:color w:val="000000" w:themeColor="text1"/>
          <w:sz w:val="20"/>
          <w:szCs w:val="20"/>
        </w:rPr>
        <w:t>Prenatal Alcohol and Other Drug Exposures: A Child Welfare Practice T</w:t>
      </w:r>
      <w:r w:rsidRPr="00F42CC8" w:rsidR="009B6CD2">
        <w:rPr>
          <w:rFonts w:ascii="Arial" w:eastAsia="Arial" w:hAnsi="Arial" w:cs="Arial"/>
          <w:i/>
          <w:iCs/>
          <w:color w:val="000000" w:themeColor="text1"/>
          <w:sz w:val="20"/>
          <w:szCs w:val="20"/>
        </w:rPr>
        <w:t>oolkit.</w:t>
      </w:r>
      <w:r w:rsidRPr="00836F05">
        <w:rPr>
          <w:rFonts w:ascii="Arial" w:hAnsi="Arial" w:cs="Arial"/>
          <w:sz w:val="20"/>
          <w:szCs w:val="20"/>
          <w:shd w:val="clear" w:color="auto" w:fill="FFFFFF"/>
        </w:rPr>
        <w:t xml:space="preserve"> </w:t>
      </w:r>
      <w:r w:rsidRPr="00836F05" w:rsidR="005A2D93">
        <w:rPr>
          <w:rFonts w:ascii="Arial" w:hAnsi="Arial" w:cs="Arial"/>
          <w:sz w:val="20"/>
          <w:szCs w:val="20"/>
          <w:shd w:val="clear" w:color="auto" w:fill="FFFFFF"/>
        </w:rPr>
        <w:t>The purpose of the</w:t>
      </w:r>
      <w:r w:rsidRPr="00836F05" w:rsidR="00297495">
        <w:rPr>
          <w:rFonts w:ascii="Arial" w:hAnsi="Arial" w:cs="Arial"/>
          <w:sz w:val="20"/>
          <w:szCs w:val="20"/>
          <w:shd w:val="clear" w:color="auto" w:fill="FFFFFF"/>
        </w:rPr>
        <w:t xml:space="preserve"> following </w:t>
      </w:r>
      <w:r w:rsidRPr="00836F05" w:rsidR="005A2D93">
        <w:rPr>
          <w:rFonts w:ascii="Arial" w:hAnsi="Arial" w:cs="Arial"/>
          <w:sz w:val="20"/>
          <w:szCs w:val="20"/>
          <w:shd w:val="clear" w:color="auto" w:fill="FFFFFF"/>
        </w:rPr>
        <w:t xml:space="preserve">questions is to </w:t>
      </w:r>
      <w:r w:rsidRPr="00836F05" w:rsidR="00937420">
        <w:rPr>
          <w:rFonts w:ascii="Arial" w:hAnsi="Arial" w:cs="Arial"/>
          <w:sz w:val="20"/>
          <w:szCs w:val="20"/>
          <w:shd w:val="clear" w:color="auto" w:fill="FFFFFF"/>
        </w:rPr>
        <w:t xml:space="preserve">understand </w:t>
      </w:r>
      <w:r w:rsidR="0030028E">
        <w:rPr>
          <w:rFonts w:ascii="Arial" w:hAnsi="Arial" w:cs="Arial"/>
          <w:sz w:val="20"/>
          <w:szCs w:val="20"/>
          <w:shd w:val="clear" w:color="auto" w:fill="FFFFFF"/>
        </w:rPr>
        <w:t xml:space="preserve">the extent to which </w:t>
      </w:r>
      <w:r w:rsidRPr="00836F05" w:rsidR="00937420">
        <w:rPr>
          <w:rFonts w:ascii="Arial" w:hAnsi="Arial" w:cs="Arial"/>
          <w:sz w:val="20"/>
          <w:szCs w:val="20"/>
          <w:shd w:val="clear" w:color="auto" w:fill="FFFFFF"/>
        </w:rPr>
        <w:t>toolkit</w:t>
      </w:r>
      <w:r w:rsidRPr="00836F05" w:rsidR="00531BEF">
        <w:rPr>
          <w:rFonts w:ascii="Arial" w:hAnsi="Arial" w:cs="Arial"/>
          <w:sz w:val="20"/>
          <w:szCs w:val="20"/>
          <w:shd w:val="clear" w:color="auto" w:fill="FFFFFF"/>
        </w:rPr>
        <w:t xml:space="preserve"> </w:t>
      </w:r>
      <w:r w:rsidRPr="00836F05" w:rsidR="00962B37">
        <w:rPr>
          <w:rFonts w:ascii="Arial" w:hAnsi="Arial" w:cs="Arial"/>
          <w:sz w:val="20"/>
          <w:szCs w:val="20"/>
          <w:shd w:val="clear" w:color="auto" w:fill="FFFFFF"/>
        </w:rPr>
        <w:t xml:space="preserve">users might </w:t>
      </w:r>
      <w:r w:rsidRPr="00836F05" w:rsidR="00836F05">
        <w:rPr>
          <w:rFonts w:ascii="Arial" w:hAnsi="Arial" w:cs="Arial"/>
          <w:sz w:val="20"/>
          <w:szCs w:val="20"/>
          <w:shd w:val="clear" w:color="auto" w:fill="FFFFFF"/>
        </w:rPr>
        <w:t xml:space="preserve">go on to </w:t>
      </w:r>
      <w:r w:rsidRPr="00836F05" w:rsidR="00531BEF">
        <w:rPr>
          <w:rFonts w:ascii="Arial" w:hAnsi="Arial" w:cs="Arial"/>
          <w:sz w:val="20"/>
          <w:szCs w:val="20"/>
          <w:shd w:val="clear" w:color="auto" w:fill="FFFFFF"/>
        </w:rPr>
        <w:t xml:space="preserve">apply </w:t>
      </w:r>
      <w:r w:rsidRPr="00836F05" w:rsidR="00836F05">
        <w:rPr>
          <w:rFonts w:ascii="Arial" w:hAnsi="Arial" w:cs="Arial"/>
          <w:sz w:val="20"/>
          <w:szCs w:val="20"/>
          <w:shd w:val="clear" w:color="auto" w:fill="FFFFFF"/>
        </w:rPr>
        <w:t xml:space="preserve">their </w:t>
      </w:r>
      <w:r w:rsidRPr="00836F05" w:rsidR="005664F8">
        <w:rPr>
          <w:rFonts w:ascii="Arial" w:hAnsi="Arial" w:cs="Arial"/>
          <w:sz w:val="20"/>
          <w:szCs w:val="20"/>
          <w:shd w:val="clear" w:color="auto" w:fill="FFFFFF"/>
        </w:rPr>
        <w:t>new</w:t>
      </w:r>
      <w:r w:rsidRPr="00836F05" w:rsidR="00836F05">
        <w:rPr>
          <w:rFonts w:ascii="Arial" w:hAnsi="Arial" w:cs="Arial"/>
          <w:sz w:val="20"/>
          <w:szCs w:val="20"/>
          <w:shd w:val="clear" w:color="auto" w:fill="FFFFFF"/>
        </w:rPr>
        <w:t>ly acquired</w:t>
      </w:r>
      <w:r w:rsidRPr="00836F05" w:rsidR="005664F8">
        <w:rPr>
          <w:rFonts w:ascii="Arial" w:hAnsi="Arial" w:cs="Arial"/>
          <w:sz w:val="20"/>
          <w:szCs w:val="20"/>
          <w:shd w:val="clear" w:color="auto" w:fill="FFFFFF"/>
        </w:rPr>
        <w:t xml:space="preserve"> </w:t>
      </w:r>
      <w:r w:rsidRPr="00836F05" w:rsidR="00531BEF">
        <w:rPr>
          <w:rFonts w:ascii="Arial" w:hAnsi="Arial" w:cs="Arial"/>
          <w:sz w:val="20"/>
          <w:szCs w:val="20"/>
          <w:shd w:val="clear" w:color="auto" w:fill="FFFFFF"/>
        </w:rPr>
        <w:t xml:space="preserve">knowledge and skills </w:t>
      </w:r>
      <w:r w:rsidRPr="00836F05" w:rsidR="005664F8">
        <w:rPr>
          <w:rFonts w:ascii="Arial" w:hAnsi="Arial" w:cs="Arial"/>
          <w:sz w:val="20"/>
          <w:szCs w:val="20"/>
          <w:shd w:val="clear" w:color="auto" w:fill="FFFFFF"/>
        </w:rPr>
        <w:t>to their work.</w:t>
      </w:r>
      <w:r w:rsidR="009B6CD2">
        <w:rPr>
          <w:rFonts w:ascii="Arial" w:hAnsi="Arial" w:cs="Arial"/>
          <w:sz w:val="20"/>
          <w:szCs w:val="20"/>
          <w:shd w:val="clear" w:color="auto" w:fill="FFFFFF"/>
        </w:rPr>
        <w:t xml:space="preserve"> This information helps us to understand whether any changes need to be made to the toolkit content in the future to improve its usefulness to child welfare professionals</w:t>
      </w:r>
      <w:r w:rsidR="006665C1">
        <w:rPr>
          <w:rFonts w:ascii="Arial" w:hAnsi="Arial" w:cs="Arial"/>
          <w:sz w:val="20"/>
          <w:szCs w:val="20"/>
          <w:shd w:val="clear" w:color="auto" w:fill="FFFFFF"/>
        </w:rPr>
        <w:t xml:space="preserve"> such as yourself</w:t>
      </w:r>
      <w:r w:rsidR="009B6CD2">
        <w:rPr>
          <w:rFonts w:ascii="Arial" w:hAnsi="Arial" w:cs="Arial"/>
          <w:sz w:val="20"/>
          <w:szCs w:val="20"/>
          <w:shd w:val="clear" w:color="auto" w:fill="FFFFFF"/>
        </w:rPr>
        <w:t>.</w:t>
      </w:r>
    </w:p>
    <w:p w:rsidR="00DC5AC0" w:rsidRPr="00836F05" w:rsidP="00DC5AC0" w14:paraId="5A8D60C0" w14:textId="178C030F">
      <w:pPr>
        <w:rPr>
          <w:rFonts w:ascii="Arial" w:hAnsi="Arial" w:cs="Arial"/>
          <w:sz w:val="20"/>
          <w:szCs w:val="20"/>
          <w:shd w:val="clear" w:color="auto" w:fill="FFFFFF"/>
        </w:rPr>
      </w:pPr>
      <w:r w:rsidRPr="00836F05">
        <w:rPr>
          <w:rFonts w:ascii="Arial" w:hAnsi="Arial" w:cs="Arial"/>
          <w:sz w:val="20"/>
          <w:szCs w:val="20"/>
          <w:shd w:val="clear" w:color="auto" w:fill="FFFFFF"/>
        </w:rPr>
        <w:t xml:space="preserve">We realize how limited your time is; </w:t>
      </w:r>
      <w:r w:rsidRPr="00836F05">
        <w:rPr>
          <w:rFonts w:ascii="Arial" w:hAnsi="Arial" w:cs="Arial"/>
          <w:sz w:val="20"/>
          <w:szCs w:val="20"/>
        </w:rPr>
        <w:t xml:space="preserve">the survey should take </w:t>
      </w:r>
      <w:r w:rsidRPr="00340202">
        <w:rPr>
          <w:rFonts w:ascii="Arial" w:hAnsi="Arial" w:cs="Arial"/>
          <w:sz w:val="20"/>
          <w:szCs w:val="20"/>
        </w:rPr>
        <w:t xml:space="preserve">approximately </w:t>
      </w:r>
      <w:r w:rsidRPr="00340202" w:rsidR="00340202">
        <w:rPr>
          <w:rFonts w:ascii="Arial" w:hAnsi="Arial" w:cs="Arial"/>
          <w:sz w:val="20"/>
          <w:szCs w:val="20"/>
        </w:rPr>
        <w:t>5</w:t>
      </w:r>
      <w:r w:rsidRPr="00340202">
        <w:rPr>
          <w:rFonts w:ascii="Arial" w:hAnsi="Arial" w:cs="Arial"/>
          <w:sz w:val="20"/>
          <w:szCs w:val="20"/>
        </w:rPr>
        <w:t xml:space="preserve"> minutes</w:t>
      </w:r>
      <w:r w:rsidRPr="00836F05">
        <w:rPr>
          <w:rFonts w:ascii="Arial" w:hAnsi="Arial" w:cs="Arial"/>
          <w:sz w:val="20"/>
          <w:szCs w:val="20"/>
        </w:rPr>
        <w:t xml:space="preserve"> to complete. Your participation in the survey is voluntary. You may decline to answer any question you do not wish to answer</w:t>
      </w:r>
      <w:r w:rsidRPr="00836F05" w:rsidR="00836F05">
        <w:rPr>
          <w:rFonts w:ascii="Arial" w:hAnsi="Arial" w:cs="Arial"/>
          <w:sz w:val="20"/>
          <w:szCs w:val="20"/>
        </w:rPr>
        <w:t>,</w:t>
      </w:r>
      <w:r w:rsidRPr="00836F05" w:rsidR="00BB6EBA">
        <w:rPr>
          <w:rFonts w:ascii="Arial" w:hAnsi="Arial" w:cs="Arial"/>
          <w:sz w:val="20"/>
          <w:szCs w:val="20"/>
        </w:rPr>
        <w:t xml:space="preserve"> and you may exit the survey at any time</w:t>
      </w:r>
      <w:r w:rsidRPr="00836F05">
        <w:rPr>
          <w:rFonts w:ascii="Arial" w:hAnsi="Arial" w:cs="Arial"/>
          <w:sz w:val="20"/>
          <w:szCs w:val="20"/>
        </w:rPr>
        <w:t>. There are no risks involved in participating in the survey. While you will not receive any direct benefits from participating in this survey, your responses will help us learn more about</w:t>
      </w:r>
      <w:r w:rsidRPr="00836F05" w:rsidR="007A5C0A">
        <w:rPr>
          <w:rFonts w:ascii="Arial" w:hAnsi="Arial" w:cs="Arial"/>
          <w:sz w:val="20"/>
          <w:szCs w:val="20"/>
        </w:rPr>
        <w:t xml:space="preserve"> the usefulness of the toolkit</w:t>
      </w:r>
      <w:r w:rsidRPr="00836F05">
        <w:rPr>
          <w:rFonts w:ascii="Arial" w:hAnsi="Arial" w:cs="Arial"/>
          <w:sz w:val="20"/>
          <w:szCs w:val="20"/>
        </w:rPr>
        <w:t xml:space="preserve">. </w:t>
      </w:r>
    </w:p>
    <w:p w:rsidR="00DC5AC0" w:rsidRPr="00836F05" w:rsidP="00DC5AC0" w14:paraId="7CC57F70" w14:textId="150A0E9D">
      <w:pPr>
        <w:rPr>
          <w:rFonts w:ascii="Arial" w:hAnsi="Arial" w:cs="Arial"/>
          <w:sz w:val="20"/>
          <w:szCs w:val="20"/>
        </w:rPr>
      </w:pPr>
      <w:r w:rsidRPr="00836F05">
        <w:rPr>
          <w:rFonts w:ascii="Arial" w:hAnsi="Arial" w:cs="Arial"/>
          <w:sz w:val="20"/>
          <w:szCs w:val="20"/>
        </w:rPr>
        <w:t xml:space="preserve">Your survey responses will be stored in a password-protected electronic database. Only </w:t>
      </w:r>
      <w:r w:rsidRPr="00836F05" w:rsidR="007A5C0A">
        <w:rPr>
          <w:rFonts w:ascii="Arial" w:hAnsi="Arial" w:cs="Arial"/>
          <w:sz w:val="20"/>
          <w:szCs w:val="20"/>
        </w:rPr>
        <w:t>evaluation</w:t>
      </w:r>
      <w:r w:rsidRPr="00836F05">
        <w:rPr>
          <w:rFonts w:ascii="Arial" w:hAnsi="Arial" w:cs="Arial"/>
          <w:sz w:val="20"/>
          <w:szCs w:val="20"/>
        </w:rPr>
        <w:t xml:space="preserve"> team members will be able to access survey data. Your name or any other personally identifying information will not appear in any report. </w:t>
      </w:r>
      <w:bookmarkStart w:id="0" w:name="_Hlk58245627"/>
      <w:r w:rsidR="006665C1">
        <w:rPr>
          <w:rFonts w:ascii="Arial" w:hAnsi="Arial" w:cs="Arial"/>
          <w:sz w:val="20"/>
          <w:szCs w:val="20"/>
        </w:rPr>
        <w:t>Be assured that y</w:t>
      </w:r>
      <w:r w:rsidRPr="00836F05">
        <w:rPr>
          <w:rFonts w:ascii="Arial" w:hAnsi="Arial" w:cs="Arial"/>
          <w:sz w:val="20"/>
          <w:szCs w:val="20"/>
        </w:rPr>
        <w:t xml:space="preserve">our individual responses will not be shared with </w:t>
      </w:r>
      <w:r w:rsidRPr="00836F05" w:rsidR="00205169">
        <w:rPr>
          <w:rFonts w:ascii="Arial" w:hAnsi="Arial" w:cs="Arial"/>
          <w:sz w:val="20"/>
          <w:szCs w:val="20"/>
        </w:rPr>
        <w:t>your colleagues, supervisors, leadership, or any other staff of your agency</w:t>
      </w:r>
      <w:r w:rsidRPr="00836F05">
        <w:rPr>
          <w:rFonts w:ascii="Arial" w:hAnsi="Arial" w:cs="Arial"/>
          <w:sz w:val="20"/>
          <w:szCs w:val="20"/>
        </w:rPr>
        <w:t xml:space="preserve">. </w:t>
      </w:r>
      <w:bookmarkEnd w:id="0"/>
      <w:r w:rsidRPr="00836F05" w:rsidR="00836F05">
        <w:rPr>
          <w:rFonts w:ascii="Arial" w:hAnsi="Arial" w:cs="Arial"/>
          <w:sz w:val="20"/>
          <w:szCs w:val="20"/>
        </w:rPr>
        <w:t xml:space="preserve">Your survey responses will remain private to the </w:t>
      </w:r>
      <w:r w:rsidR="006665C1">
        <w:rPr>
          <w:rFonts w:ascii="Arial" w:hAnsi="Arial" w:cs="Arial"/>
          <w:sz w:val="20"/>
          <w:szCs w:val="20"/>
        </w:rPr>
        <w:t xml:space="preserve">full </w:t>
      </w:r>
      <w:r w:rsidRPr="00836F05" w:rsidR="00836F05">
        <w:rPr>
          <w:rFonts w:ascii="Arial" w:hAnsi="Arial" w:cs="Arial"/>
          <w:sz w:val="20"/>
          <w:szCs w:val="20"/>
        </w:rPr>
        <w:t>extent permitted by law.</w:t>
      </w:r>
    </w:p>
    <w:p w:rsidR="00DC5AC0" w:rsidP="00DC5AC0" w14:paraId="3FB6D5C9" w14:textId="26EE134E">
      <w:pPr>
        <w:rPr>
          <w:rFonts w:ascii="Arial" w:hAnsi="Arial" w:cs="Arial"/>
          <w:sz w:val="20"/>
          <w:szCs w:val="20"/>
        </w:rPr>
      </w:pPr>
      <w:r w:rsidRPr="00836F05">
        <w:rPr>
          <w:rFonts w:ascii="Arial" w:hAnsi="Arial" w:cs="Arial"/>
          <w:sz w:val="20"/>
          <w:szCs w:val="20"/>
        </w:rPr>
        <w:t xml:space="preserve">If you have questions or concerns about the survey or the evaluation, you may contact Project Director </w:t>
      </w:r>
      <w:r w:rsidRPr="00836F05" w:rsidR="00205169">
        <w:rPr>
          <w:rFonts w:ascii="Arial" w:hAnsi="Arial" w:cs="Arial"/>
          <w:sz w:val="20"/>
          <w:szCs w:val="20"/>
        </w:rPr>
        <w:t>Erin Ingoldsby</w:t>
      </w:r>
      <w:r w:rsidRPr="00836F05">
        <w:rPr>
          <w:rFonts w:ascii="Arial" w:hAnsi="Arial" w:cs="Arial"/>
          <w:sz w:val="20"/>
          <w:szCs w:val="20"/>
        </w:rPr>
        <w:t xml:space="preserve"> at </w:t>
      </w:r>
      <w:r w:rsidRPr="00836F05" w:rsidR="00205169">
        <w:rPr>
          <w:rFonts w:ascii="Arial" w:hAnsi="Arial" w:cs="Arial"/>
          <w:sz w:val="20"/>
          <w:szCs w:val="20"/>
        </w:rPr>
        <w:t>Ingoldsby@jbassoc.com</w:t>
      </w:r>
      <w:r w:rsidRPr="00836F05">
        <w:rPr>
          <w:rFonts w:ascii="Arial" w:hAnsi="Arial" w:cs="Arial"/>
          <w:sz w:val="20"/>
          <w:szCs w:val="20"/>
        </w:rPr>
        <w:t xml:space="preserve">. </w:t>
      </w:r>
      <w:r>
        <w:rPr>
          <w:rFonts w:ascii="Arial" w:hAnsi="Arial" w:cs="Arial"/>
          <w:sz w:val="20"/>
          <w:szCs w:val="20"/>
        </w:rPr>
        <w:br/>
      </w:r>
    </w:p>
    <w:p w:rsidR="00DC5AC0" w:rsidP="00DC5AC0" w14:paraId="643461A6" w14:textId="77777777">
      <w:pPr>
        <w:rPr>
          <w:rFonts w:ascii="Arial" w:hAnsi="Arial" w:cs="Arial"/>
          <w:sz w:val="20"/>
          <w:szCs w:val="20"/>
        </w:rPr>
      </w:pPr>
      <w:r>
        <w:rPr>
          <w:rFonts w:ascii="Arial" w:hAnsi="Arial" w:cs="Arial"/>
          <w:sz w:val="20"/>
          <w:szCs w:val="20"/>
        </w:rPr>
        <w:t xml:space="preserve">Please select your choice below. You may print a copy of this consent form for your records. Clicking on the “Agree” button indicates that: </w:t>
      </w:r>
    </w:p>
    <w:p w:rsidR="00DC5AC0" w:rsidP="00DC5AC0" w14:paraId="48931125" w14:textId="4F997731">
      <w:pPr>
        <w:pStyle w:val="ListParagraph"/>
        <w:numPr>
          <w:ilvl w:val="0"/>
          <w:numId w:val="1"/>
        </w:numPr>
        <w:spacing w:after="200" w:line="276" w:lineRule="auto"/>
        <w:rPr>
          <w:rFonts w:ascii="Arial" w:hAnsi="Arial" w:cs="Arial"/>
          <w:sz w:val="20"/>
          <w:szCs w:val="20"/>
        </w:rPr>
      </w:pPr>
      <w:r>
        <w:rPr>
          <w:rFonts w:ascii="Arial" w:hAnsi="Arial" w:cs="Arial"/>
          <w:sz w:val="20"/>
          <w:szCs w:val="20"/>
        </w:rPr>
        <w:t xml:space="preserve">You have read the above information </w:t>
      </w:r>
    </w:p>
    <w:p w:rsidR="00DC5AC0" w:rsidP="00DC5AC0" w14:paraId="4D058B3D" w14:textId="06CCD93C">
      <w:pPr>
        <w:pStyle w:val="ListParagraph"/>
        <w:numPr>
          <w:ilvl w:val="0"/>
          <w:numId w:val="1"/>
        </w:numPr>
        <w:spacing w:after="200" w:line="276" w:lineRule="auto"/>
        <w:rPr>
          <w:rFonts w:ascii="Arial" w:hAnsi="Arial" w:cs="Arial"/>
          <w:sz w:val="20"/>
          <w:szCs w:val="20"/>
        </w:rPr>
      </w:pPr>
      <w:r>
        <w:rPr>
          <w:rFonts w:ascii="Arial" w:hAnsi="Arial" w:cs="Arial"/>
          <w:sz w:val="20"/>
          <w:szCs w:val="20"/>
        </w:rPr>
        <w:t>You voluntarily agree to participate</w:t>
      </w:r>
    </w:p>
    <w:p w:rsidR="00DC5AC0" w:rsidP="00DC5AC0" w14:paraId="68BB71FC" w14:textId="7BB692DB">
      <w:pPr>
        <w:pStyle w:val="ListParagraph"/>
        <w:numPr>
          <w:ilvl w:val="0"/>
          <w:numId w:val="1"/>
        </w:numPr>
        <w:spacing w:after="200" w:line="276" w:lineRule="auto"/>
        <w:rPr>
          <w:rFonts w:ascii="Arial" w:hAnsi="Arial" w:cs="Arial"/>
          <w:sz w:val="20"/>
          <w:szCs w:val="20"/>
        </w:rPr>
      </w:pPr>
      <w:r>
        <w:rPr>
          <w:rFonts w:ascii="Arial" w:hAnsi="Arial" w:cs="Arial"/>
          <w:sz w:val="20"/>
          <w:szCs w:val="20"/>
        </w:rPr>
        <w:t>You are 18 years of age or older</w:t>
      </w:r>
    </w:p>
    <w:p w:rsidR="00DC5AC0" w:rsidP="00DC5AC0" w14:paraId="7A10ADAE" w14:textId="77777777">
      <w:pPr>
        <w:pStyle w:val="ListParagraph"/>
        <w:numPr>
          <w:ilvl w:val="0"/>
          <w:numId w:val="2"/>
        </w:numPr>
        <w:spacing w:line="256" w:lineRule="auto"/>
        <w:rPr>
          <w:rFonts w:ascii="Arial" w:hAnsi="Arial" w:cs="Arial"/>
          <w:sz w:val="20"/>
          <w:szCs w:val="20"/>
        </w:rPr>
      </w:pPr>
      <w:r>
        <w:rPr>
          <w:rFonts w:ascii="Arial" w:hAnsi="Arial" w:cs="Arial"/>
          <w:sz w:val="20"/>
          <w:szCs w:val="20"/>
        </w:rPr>
        <w:t xml:space="preserve">Agree </w:t>
      </w:r>
    </w:p>
    <w:p w:rsidR="00DC5AC0" w:rsidP="00DC5AC0" w14:paraId="6CE3E3F2" w14:textId="77777777">
      <w:pPr>
        <w:pStyle w:val="ListParagraph"/>
        <w:numPr>
          <w:ilvl w:val="0"/>
          <w:numId w:val="2"/>
        </w:numPr>
        <w:spacing w:line="256" w:lineRule="auto"/>
        <w:rPr>
          <w:rFonts w:ascii="Arial" w:hAnsi="Arial" w:cs="Arial"/>
          <w:sz w:val="20"/>
          <w:szCs w:val="20"/>
        </w:rPr>
      </w:pPr>
      <w:r>
        <w:rPr>
          <w:rFonts w:ascii="Arial" w:hAnsi="Arial" w:cs="Arial"/>
          <w:sz w:val="20"/>
          <w:szCs w:val="20"/>
        </w:rPr>
        <w:t>Disagree</w:t>
      </w:r>
    </w:p>
    <w:p w:rsidR="00F83653" w14:paraId="676E796E" w14:textId="7F3F6D01">
      <w:r>
        <w:br w:type="page"/>
      </w:r>
    </w:p>
    <w:p w:rsidR="00494230" w:rsidP="00D8131F" w14:paraId="4146D27C" w14:textId="610676F5">
      <w:pPr>
        <w:rPr>
          <w:b/>
          <w:bCs/>
          <w:color w:val="002060"/>
        </w:rPr>
      </w:pPr>
      <w:r w:rsidRPr="00F62CE8">
        <w:rPr>
          <w:b/>
          <w:bCs/>
          <w:color w:val="002060"/>
        </w:rPr>
        <w:t xml:space="preserve">Section </w:t>
      </w:r>
      <w:r w:rsidR="0000309F">
        <w:rPr>
          <w:b/>
          <w:bCs/>
          <w:color w:val="002060"/>
        </w:rPr>
        <w:t>A</w:t>
      </w:r>
      <w:r w:rsidRPr="00F62CE8" w:rsidR="005252CD">
        <w:rPr>
          <w:b/>
          <w:bCs/>
          <w:color w:val="002060"/>
        </w:rPr>
        <w:t>. Measures of</w:t>
      </w:r>
      <w:r w:rsidRPr="00F62CE8">
        <w:rPr>
          <w:b/>
          <w:bCs/>
          <w:color w:val="002060"/>
        </w:rPr>
        <w:t xml:space="preserve"> </w:t>
      </w:r>
      <w:r w:rsidRPr="00F62CE8" w:rsidR="005252CD">
        <w:rPr>
          <w:b/>
          <w:bCs/>
          <w:color w:val="002060"/>
        </w:rPr>
        <w:t>Transfer Potential</w:t>
      </w:r>
    </w:p>
    <w:p w:rsidR="00ED3E1E" w:rsidRPr="007D2C44" w:rsidP="00ED3E1E" w14:paraId="38A7EAF9" w14:textId="1D5D1A13">
      <w:pPr>
        <w:spacing w:line="256" w:lineRule="auto"/>
        <w:rPr>
          <w:rFonts w:ascii="Arial" w:eastAsia="Arial" w:hAnsi="Arial" w:cs="Arial"/>
          <w:color w:val="000000" w:themeColor="text1"/>
          <w:sz w:val="20"/>
          <w:szCs w:val="20"/>
        </w:rPr>
      </w:pPr>
      <w:r>
        <w:rPr>
          <w:rFonts w:ascii="Arial" w:eastAsia="Arial" w:hAnsi="Arial" w:cs="Arial"/>
          <w:color w:val="000000" w:themeColor="text1"/>
          <w:sz w:val="20"/>
          <w:szCs w:val="20"/>
        </w:rPr>
        <w:t>For this set of items, please indicate the</w:t>
      </w:r>
      <w:r w:rsidRPr="007D2C44">
        <w:rPr>
          <w:rFonts w:ascii="Arial" w:eastAsia="Arial" w:hAnsi="Arial" w:cs="Arial"/>
          <w:color w:val="000000" w:themeColor="text1"/>
          <w:sz w:val="20"/>
          <w:szCs w:val="20"/>
        </w:rPr>
        <w:t xml:space="preserve"> extent to which you agree </w:t>
      </w:r>
      <w:r>
        <w:rPr>
          <w:rFonts w:ascii="Arial" w:eastAsia="Arial" w:hAnsi="Arial" w:cs="Arial"/>
          <w:color w:val="000000" w:themeColor="text1"/>
          <w:sz w:val="20"/>
          <w:szCs w:val="20"/>
        </w:rPr>
        <w:t xml:space="preserve">or disagree </w:t>
      </w:r>
      <w:r w:rsidRPr="007D2C44">
        <w:rPr>
          <w:rFonts w:ascii="Arial" w:eastAsia="Arial" w:hAnsi="Arial" w:cs="Arial"/>
          <w:color w:val="000000" w:themeColor="text1"/>
          <w:sz w:val="20"/>
          <w:szCs w:val="20"/>
        </w:rPr>
        <w:t>with the following statements</w:t>
      </w:r>
      <w:r>
        <w:rPr>
          <w:rFonts w:ascii="Arial" w:eastAsia="Arial" w:hAnsi="Arial" w:cs="Arial"/>
          <w:color w:val="000000" w:themeColor="text1"/>
          <w:sz w:val="20"/>
          <w:szCs w:val="20"/>
        </w:rPr>
        <w:t>.</w:t>
      </w:r>
    </w:p>
    <w:tbl>
      <w:tblPr>
        <w:tblW w:w="93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4222"/>
        <w:gridCol w:w="957"/>
        <w:gridCol w:w="977"/>
        <w:gridCol w:w="839"/>
        <w:gridCol w:w="748"/>
        <w:gridCol w:w="982"/>
      </w:tblGrid>
      <w:tr w14:paraId="2D8D4A8D" w14:textId="77777777" w:rsidTr="0000309F">
        <w:tblPrEx>
          <w:tblW w:w="93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0"/>
        </w:trPr>
        <w:tc>
          <w:tcPr>
            <w:tcW w:w="615" w:type="dxa"/>
          </w:tcPr>
          <w:p w:rsidR="0000309F" w:rsidRPr="00CA18B8" w:rsidP="000F0C0F" w14:paraId="1F5CCDAB" w14:textId="77777777">
            <w:pPr>
              <w:spacing w:after="0" w:line="240" w:lineRule="auto"/>
              <w:rPr>
                <w:rFonts w:ascii="Arial" w:eastAsia="Times New Roman" w:hAnsi="Arial" w:cs="Arial"/>
                <w:color w:val="000000"/>
                <w:sz w:val="18"/>
                <w:szCs w:val="18"/>
              </w:rPr>
            </w:pPr>
          </w:p>
        </w:tc>
        <w:tc>
          <w:tcPr>
            <w:tcW w:w="4222" w:type="dxa"/>
            <w:shd w:val="clear" w:color="auto" w:fill="auto"/>
          </w:tcPr>
          <w:p w:rsidR="0000309F" w:rsidRPr="00CA18B8" w:rsidP="000F0C0F" w14:paraId="1BCBE012" w14:textId="7B73AA65">
            <w:pPr>
              <w:spacing w:after="0" w:line="240" w:lineRule="auto"/>
              <w:rPr>
                <w:rFonts w:ascii="Arial" w:eastAsia="Times New Roman" w:hAnsi="Arial" w:cs="Arial"/>
                <w:color w:val="000000"/>
                <w:sz w:val="18"/>
                <w:szCs w:val="18"/>
              </w:rPr>
            </w:pPr>
          </w:p>
        </w:tc>
        <w:tc>
          <w:tcPr>
            <w:tcW w:w="957" w:type="dxa"/>
          </w:tcPr>
          <w:p w:rsidR="0000309F" w:rsidRPr="00CA18B8" w:rsidP="000F0C0F" w14:paraId="775FCFFA" w14:textId="1C2611FC">
            <w:pPr>
              <w:spacing w:after="0" w:line="240" w:lineRule="auto"/>
              <w:rPr>
                <w:rFonts w:ascii="Arial" w:eastAsia="Times New Roman" w:hAnsi="Arial" w:cs="Arial"/>
                <w:b/>
                <w:bCs/>
                <w:color w:val="000000"/>
                <w:sz w:val="18"/>
                <w:szCs w:val="18"/>
              </w:rPr>
            </w:pPr>
            <w:r w:rsidRPr="00CA18B8">
              <w:rPr>
                <w:rFonts w:ascii="Arial" w:eastAsia="Times New Roman" w:hAnsi="Arial" w:cs="Arial"/>
                <w:b/>
                <w:bCs/>
                <w:color w:val="000000"/>
                <w:sz w:val="18"/>
                <w:szCs w:val="18"/>
              </w:rPr>
              <w:t>Strongly disagree</w:t>
            </w:r>
          </w:p>
        </w:tc>
        <w:tc>
          <w:tcPr>
            <w:tcW w:w="977" w:type="dxa"/>
          </w:tcPr>
          <w:p w:rsidR="0000309F" w:rsidRPr="00CA18B8" w:rsidP="000F0C0F" w14:paraId="31BAA7ED" w14:textId="7B8CC044">
            <w:pPr>
              <w:spacing w:after="0" w:line="240" w:lineRule="auto"/>
              <w:rPr>
                <w:rFonts w:ascii="Arial" w:eastAsia="Times New Roman" w:hAnsi="Arial" w:cs="Arial"/>
                <w:b/>
                <w:bCs/>
                <w:color w:val="000000"/>
                <w:sz w:val="18"/>
                <w:szCs w:val="18"/>
              </w:rPr>
            </w:pPr>
            <w:r w:rsidRPr="00CA18B8">
              <w:rPr>
                <w:rFonts w:ascii="Arial" w:eastAsia="Times New Roman" w:hAnsi="Arial" w:cs="Arial"/>
                <w:b/>
                <w:bCs/>
                <w:color w:val="000000"/>
                <w:sz w:val="18"/>
                <w:szCs w:val="18"/>
              </w:rPr>
              <w:t>Disagree</w:t>
            </w:r>
          </w:p>
        </w:tc>
        <w:tc>
          <w:tcPr>
            <w:tcW w:w="839" w:type="dxa"/>
          </w:tcPr>
          <w:p w:rsidR="0000309F" w:rsidRPr="00CA18B8" w:rsidP="000F0C0F" w14:paraId="60C8FD8C" w14:textId="34CFF934">
            <w:pPr>
              <w:spacing w:after="0" w:line="240" w:lineRule="auto"/>
              <w:rPr>
                <w:rFonts w:ascii="Arial" w:eastAsia="Times New Roman" w:hAnsi="Arial" w:cs="Arial"/>
                <w:b/>
                <w:bCs/>
                <w:color w:val="000000"/>
                <w:sz w:val="18"/>
                <w:szCs w:val="18"/>
              </w:rPr>
            </w:pPr>
            <w:r w:rsidRPr="00CA18B8">
              <w:rPr>
                <w:rFonts w:ascii="Arial" w:eastAsia="Times New Roman" w:hAnsi="Arial" w:cs="Arial"/>
                <w:b/>
                <w:bCs/>
                <w:color w:val="000000"/>
                <w:sz w:val="18"/>
                <w:szCs w:val="18"/>
              </w:rPr>
              <w:t>Neutral or Unsure</w:t>
            </w:r>
          </w:p>
        </w:tc>
        <w:tc>
          <w:tcPr>
            <w:tcW w:w="748" w:type="dxa"/>
          </w:tcPr>
          <w:p w:rsidR="0000309F" w:rsidRPr="00CA18B8" w:rsidP="000F0C0F" w14:paraId="19B3C485" w14:textId="1085B471">
            <w:pPr>
              <w:spacing w:after="0" w:line="240" w:lineRule="auto"/>
              <w:rPr>
                <w:rFonts w:ascii="Arial" w:eastAsia="Times New Roman" w:hAnsi="Arial" w:cs="Arial"/>
                <w:b/>
                <w:bCs/>
                <w:color w:val="000000"/>
                <w:sz w:val="18"/>
                <w:szCs w:val="18"/>
              </w:rPr>
            </w:pPr>
            <w:r w:rsidRPr="00CA18B8">
              <w:rPr>
                <w:rFonts w:ascii="Arial" w:eastAsia="Times New Roman" w:hAnsi="Arial" w:cs="Arial"/>
                <w:b/>
                <w:bCs/>
                <w:color w:val="000000"/>
                <w:sz w:val="18"/>
                <w:szCs w:val="18"/>
              </w:rPr>
              <w:t>Agree</w:t>
            </w:r>
          </w:p>
        </w:tc>
        <w:tc>
          <w:tcPr>
            <w:tcW w:w="982" w:type="dxa"/>
          </w:tcPr>
          <w:p w:rsidR="0000309F" w:rsidRPr="00CA18B8" w:rsidP="000F0C0F" w14:paraId="2086E1EF" w14:textId="74681C07">
            <w:pPr>
              <w:spacing w:after="0" w:line="240" w:lineRule="auto"/>
              <w:rPr>
                <w:rFonts w:ascii="Arial" w:eastAsia="Times New Roman" w:hAnsi="Arial" w:cs="Arial"/>
                <w:b/>
                <w:bCs/>
                <w:color w:val="000000"/>
                <w:sz w:val="18"/>
                <w:szCs w:val="18"/>
              </w:rPr>
            </w:pPr>
            <w:r w:rsidRPr="00CA18B8">
              <w:rPr>
                <w:rFonts w:ascii="Arial" w:eastAsia="Times New Roman" w:hAnsi="Arial" w:cs="Arial"/>
                <w:b/>
                <w:bCs/>
                <w:color w:val="000000"/>
                <w:sz w:val="18"/>
                <w:szCs w:val="18"/>
              </w:rPr>
              <w:t>Strongly agree</w:t>
            </w:r>
          </w:p>
        </w:tc>
      </w:tr>
      <w:tr w14:paraId="7CF4EF6F" w14:textId="26E7AE27" w:rsidTr="00F02AE4">
        <w:tblPrEx>
          <w:tblW w:w="9340" w:type="dxa"/>
          <w:tblInd w:w="10" w:type="dxa"/>
          <w:tblLook w:val="04A0"/>
        </w:tblPrEx>
        <w:trPr>
          <w:trHeight w:val="270"/>
        </w:trPr>
        <w:tc>
          <w:tcPr>
            <w:tcW w:w="615" w:type="dxa"/>
            <w:shd w:val="clear" w:color="auto" w:fill="auto"/>
          </w:tcPr>
          <w:p w:rsidR="0000309F" w:rsidRPr="00ED3E1E" w:rsidP="004822B1" w14:paraId="1EEAD479" w14:textId="724A6165">
            <w:pPr>
              <w:spacing w:after="0" w:line="240" w:lineRule="auto"/>
              <w:rPr>
                <w:rFonts w:ascii="Arial" w:eastAsia="Times New Roman" w:hAnsi="Arial" w:cs="Arial"/>
                <w:sz w:val="18"/>
                <w:szCs w:val="18"/>
              </w:rPr>
            </w:pPr>
            <w:r w:rsidRPr="00ED3E1E">
              <w:rPr>
                <w:rFonts w:ascii="Arial" w:eastAsia="Times New Roman" w:hAnsi="Arial" w:cs="Arial"/>
                <w:sz w:val="18"/>
                <w:szCs w:val="18"/>
              </w:rPr>
              <w:t>A-1</w:t>
            </w:r>
          </w:p>
        </w:tc>
        <w:tc>
          <w:tcPr>
            <w:tcW w:w="4222" w:type="dxa"/>
            <w:shd w:val="clear" w:color="auto" w:fill="auto"/>
            <w:hideMark/>
          </w:tcPr>
          <w:p w:rsidR="0000309F" w:rsidRPr="00ED3E1E" w:rsidP="004822B1" w14:paraId="30E28429" w14:textId="5BAE9DC0">
            <w:pPr>
              <w:spacing w:after="0" w:line="240" w:lineRule="auto"/>
              <w:rPr>
                <w:rFonts w:ascii="Arial" w:eastAsia="Times New Roman" w:hAnsi="Arial" w:cs="Arial"/>
                <w:sz w:val="18"/>
                <w:szCs w:val="18"/>
              </w:rPr>
            </w:pPr>
            <w:r w:rsidRPr="00ED3E1E">
              <w:rPr>
                <w:rFonts w:ascii="Arial" w:eastAsia="Times New Roman" w:hAnsi="Arial" w:cs="Arial"/>
                <w:sz w:val="18"/>
                <w:szCs w:val="18"/>
              </w:rPr>
              <w:t xml:space="preserve">I feel motivated to </w:t>
            </w:r>
            <w:r w:rsidRPr="00ED3E1E" w:rsidR="00F02AE4">
              <w:rPr>
                <w:rFonts w:ascii="Arial" w:eastAsia="Times New Roman" w:hAnsi="Arial" w:cs="Arial"/>
                <w:sz w:val="18"/>
                <w:szCs w:val="18"/>
              </w:rPr>
              <w:t>use</w:t>
            </w:r>
            <w:r w:rsidRPr="00ED3E1E">
              <w:rPr>
                <w:rFonts w:ascii="Arial" w:eastAsia="Times New Roman" w:hAnsi="Arial" w:cs="Arial"/>
                <w:sz w:val="18"/>
                <w:szCs w:val="18"/>
              </w:rPr>
              <w:t xml:space="preserve"> the toolkit </w:t>
            </w:r>
            <w:r w:rsidRPr="00ED3E1E" w:rsidR="00F02AE4">
              <w:rPr>
                <w:rFonts w:ascii="Arial" w:eastAsia="Times New Roman" w:hAnsi="Arial" w:cs="Arial"/>
                <w:sz w:val="18"/>
                <w:szCs w:val="18"/>
              </w:rPr>
              <w:t>to improve my skills at work</w:t>
            </w:r>
            <w:r w:rsidRPr="00ED3E1E">
              <w:rPr>
                <w:rFonts w:ascii="Arial" w:eastAsia="Times New Roman" w:hAnsi="Arial" w:cs="Arial"/>
                <w:sz w:val="18"/>
                <w:szCs w:val="18"/>
              </w:rPr>
              <w:t>.</w:t>
            </w:r>
          </w:p>
        </w:tc>
        <w:tc>
          <w:tcPr>
            <w:tcW w:w="957" w:type="dxa"/>
          </w:tcPr>
          <w:p w:rsidR="0000309F" w:rsidRPr="00CA18B8" w:rsidP="004822B1" w14:paraId="3DBC79BE" w14:textId="77777777">
            <w:pPr>
              <w:spacing w:after="0" w:line="240" w:lineRule="auto"/>
              <w:rPr>
                <w:rFonts w:ascii="Arial" w:eastAsia="Times New Roman" w:hAnsi="Arial" w:cs="Arial"/>
                <w:color w:val="000000"/>
                <w:sz w:val="18"/>
                <w:szCs w:val="18"/>
              </w:rPr>
            </w:pPr>
          </w:p>
        </w:tc>
        <w:tc>
          <w:tcPr>
            <w:tcW w:w="977" w:type="dxa"/>
          </w:tcPr>
          <w:p w:rsidR="0000309F" w:rsidRPr="00CA18B8" w:rsidP="004822B1" w14:paraId="0DCF5C60" w14:textId="77777777">
            <w:pPr>
              <w:spacing w:after="0" w:line="240" w:lineRule="auto"/>
              <w:rPr>
                <w:rFonts w:ascii="Arial" w:eastAsia="Times New Roman" w:hAnsi="Arial" w:cs="Arial"/>
                <w:color w:val="000000"/>
                <w:sz w:val="18"/>
                <w:szCs w:val="18"/>
              </w:rPr>
            </w:pPr>
          </w:p>
        </w:tc>
        <w:tc>
          <w:tcPr>
            <w:tcW w:w="839" w:type="dxa"/>
          </w:tcPr>
          <w:p w:rsidR="0000309F" w:rsidRPr="00CA18B8" w:rsidP="004822B1" w14:paraId="0FE15AC0" w14:textId="77777777">
            <w:pPr>
              <w:spacing w:after="0" w:line="240" w:lineRule="auto"/>
              <w:rPr>
                <w:rFonts w:ascii="Arial" w:eastAsia="Times New Roman" w:hAnsi="Arial" w:cs="Arial"/>
                <w:color w:val="000000"/>
                <w:sz w:val="18"/>
                <w:szCs w:val="18"/>
              </w:rPr>
            </w:pPr>
          </w:p>
        </w:tc>
        <w:tc>
          <w:tcPr>
            <w:tcW w:w="748" w:type="dxa"/>
          </w:tcPr>
          <w:p w:rsidR="0000309F" w:rsidRPr="00CA18B8" w:rsidP="004822B1" w14:paraId="4BFCF34D" w14:textId="668ED07E">
            <w:pPr>
              <w:spacing w:after="0" w:line="240" w:lineRule="auto"/>
              <w:rPr>
                <w:rFonts w:ascii="Arial" w:eastAsia="Times New Roman" w:hAnsi="Arial" w:cs="Arial"/>
                <w:color w:val="000000"/>
                <w:sz w:val="18"/>
                <w:szCs w:val="18"/>
              </w:rPr>
            </w:pPr>
          </w:p>
        </w:tc>
        <w:tc>
          <w:tcPr>
            <w:tcW w:w="982" w:type="dxa"/>
          </w:tcPr>
          <w:p w:rsidR="0000309F" w:rsidRPr="00CA18B8" w:rsidP="004822B1" w14:paraId="0E918CC2" w14:textId="6CA9DFD6">
            <w:pPr>
              <w:spacing w:after="0" w:line="240" w:lineRule="auto"/>
              <w:rPr>
                <w:rFonts w:ascii="Arial" w:eastAsia="Times New Roman" w:hAnsi="Arial" w:cs="Arial"/>
                <w:color w:val="000000"/>
                <w:sz w:val="18"/>
                <w:szCs w:val="18"/>
              </w:rPr>
            </w:pPr>
          </w:p>
        </w:tc>
      </w:tr>
      <w:tr w14:paraId="55EBCC08" w14:textId="77777777" w:rsidTr="0000309F">
        <w:tblPrEx>
          <w:tblW w:w="9340" w:type="dxa"/>
          <w:tblInd w:w="10" w:type="dxa"/>
          <w:tblLook w:val="04A0"/>
        </w:tblPrEx>
        <w:trPr>
          <w:trHeight w:val="270"/>
        </w:trPr>
        <w:tc>
          <w:tcPr>
            <w:tcW w:w="615" w:type="dxa"/>
          </w:tcPr>
          <w:p w:rsidR="00F02AE4" w:rsidRPr="00ED3E1E" w:rsidP="00F02AE4" w14:paraId="6C516BF8" w14:textId="7399EB5B">
            <w:pPr>
              <w:spacing w:after="0" w:line="240" w:lineRule="auto"/>
              <w:rPr>
                <w:rFonts w:ascii="Arial" w:eastAsia="Times New Roman" w:hAnsi="Arial" w:cs="Arial"/>
                <w:sz w:val="18"/>
                <w:szCs w:val="18"/>
              </w:rPr>
            </w:pPr>
            <w:r w:rsidRPr="00ED3E1E">
              <w:rPr>
                <w:rFonts w:ascii="Arial" w:eastAsia="Times New Roman" w:hAnsi="Arial" w:cs="Arial"/>
                <w:sz w:val="18"/>
                <w:szCs w:val="18"/>
              </w:rPr>
              <w:t>A-2</w:t>
            </w:r>
          </w:p>
        </w:tc>
        <w:tc>
          <w:tcPr>
            <w:tcW w:w="4222" w:type="dxa"/>
            <w:shd w:val="clear" w:color="auto" w:fill="auto"/>
          </w:tcPr>
          <w:p w:rsidR="00F02AE4" w:rsidRPr="00ED3E1E" w:rsidP="00F02AE4" w14:paraId="0AA7F61E" w14:textId="7625CC69">
            <w:pPr>
              <w:spacing w:after="0" w:line="240" w:lineRule="auto"/>
              <w:rPr>
                <w:rFonts w:ascii="Arial" w:eastAsia="Times New Roman" w:hAnsi="Arial" w:cs="Arial"/>
                <w:sz w:val="18"/>
                <w:szCs w:val="18"/>
              </w:rPr>
            </w:pPr>
            <w:r w:rsidRPr="00ED3E1E">
              <w:rPr>
                <w:rFonts w:ascii="Arial" w:eastAsia="Times New Roman" w:hAnsi="Arial" w:cs="Arial"/>
                <w:sz w:val="18"/>
                <w:szCs w:val="18"/>
              </w:rPr>
              <w:t>I feel motivated to use the toolkit as an ongoing resource at work.</w:t>
            </w:r>
          </w:p>
        </w:tc>
        <w:tc>
          <w:tcPr>
            <w:tcW w:w="957" w:type="dxa"/>
          </w:tcPr>
          <w:p w:rsidR="00F02AE4" w:rsidRPr="00CA18B8" w:rsidP="00F02AE4" w14:paraId="68999B76"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67EDF168"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2E530012"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41366B7C" w14:textId="77777777">
            <w:pPr>
              <w:spacing w:after="0" w:line="240" w:lineRule="auto"/>
              <w:rPr>
                <w:rFonts w:ascii="Arial" w:eastAsia="Times New Roman" w:hAnsi="Arial" w:cs="Arial"/>
                <w:color w:val="000000"/>
                <w:sz w:val="18"/>
                <w:szCs w:val="18"/>
              </w:rPr>
            </w:pPr>
          </w:p>
        </w:tc>
        <w:tc>
          <w:tcPr>
            <w:tcW w:w="982" w:type="dxa"/>
          </w:tcPr>
          <w:p w:rsidR="00F02AE4" w:rsidRPr="00CA18B8" w:rsidP="00F02AE4" w14:paraId="5FC64FAF" w14:textId="77777777">
            <w:pPr>
              <w:spacing w:after="0" w:line="240" w:lineRule="auto"/>
              <w:rPr>
                <w:rFonts w:ascii="Arial" w:eastAsia="Times New Roman" w:hAnsi="Arial" w:cs="Arial"/>
                <w:color w:val="000000"/>
                <w:sz w:val="18"/>
                <w:szCs w:val="18"/>
              </w:rPr>
            </w:pPr>
          </w:p>
        </w:tc>
      </w:tr>
      <w:tr w14:paraId="1B85BB72" w14:textId="24FB56D0" w:rsidTr="0000309F">
        <w:tblPrEx>
          <w:tblW w:w="9340" w:type="dxa"/>
          <w:tblInd w:w="10" w:type="dxa"/>
          <w:tblLook w:val="04A0"/>
        </w:tblPrEx>
        <w:trPr>
          <w:trHeight w:val="270"/>
        </w:trPr>
        <w:tc>
          <w:tcPr>
            <w:tcW w:w="615" w:type="dxa"/>
          </w:tcPr>
          <w:p w:rsidR="00F02AE4" w:rsidRPr="00ED3E1E" w:rsidP="00F02AE4" w14:paraId="21C6580B" w14:textId="235A1592">
            <w:pPr>
              <w:spacing w:after="0" w:line="240" w:lineRule="auto"/>
              <w:rPr>
                <w:rFonts w:ascii="Arial" w:eastAsia="Times New Roman" w:hAnsi="Arial" w:cs="Arial"/>
                <w:sz w:val="18"/>
                <w:szCs w:val="18"/>
              </w:rPr>
            </w:pPr>
            <w:r w:rsidRPr="00ED3E1E">
              <w:rPr>
                <w:rFonts w:ascii="Arial" w:eastAsia="Times New Roman" w:hAnsi="Arial" w:cs="Arial"/>
                <w:sz w:val="18"/>
                <w:szCs w:val="18"/>
              </w:rPr>
              <w:t>A-3</w:t>
            </w:r>
          </w:p>
        </w:tc>
        <w:tc>
          <w:tcPr>
            <w:tcW w:w="4222" w:type="dxa"/>
            <w:shd w:val="clear" w:color="auto" w:fill="auto"/>
            <w:hideMark/>
          </w:tcPr>
          <w:p w:rsidR="00F02AE4" w:rsidRPr="00ED3E1E" w:rsidP="00F02AE4" w14:paraId="5B926DA8" w14:textId="66BA7961">
            <w:pPr>
              <w:spacing w:after="0" w:line="240" w:lineRule="auto"/>
              <w:rPr>
                <w:rFonts w:ascii="Arial" w:eastAsia="Times New Roman" w:hAnsi="Arial" w:cs="Arial"/>
                <w:sz w:val="18"/>
                <w:szCs w:val="18"/>
              </w:rPr>
            </w:pPr>
            <w:r w:rsidRPr="00ED3E1E">
              <w:rPr>
                <w:rFonts w:ascii="Arial" w:eastAsia="Times New Roman" w:hAnsi="Arial" w:cs="Arial"/>
                <w:sz w:val="18"/>
                <w:szCs w:val="18"/>
              </w:rPr>
              <w:t>I will meet with my supervisor to discuss application of the toolkit in my work.</w:t>
            </w:r>
          </w:p>
        </w:tc>
        <w:tc>
          <w:tcPr>
            <w:tcW w:w="957" w:type="dxa"/>
          </w:tcPr>
          <w:p w:rsidR="00F02AE4" w:rsidRPr="00CA18B8" w:rsidP="00F02AE4" w14:paraId="7B758E80"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684B9826"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71B92568"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2B1EA9FF" w14:textId="7144A69F">
            <w:pPr>
              <w:spacing w:after="0" w:line="240" w:lineRule="auto"/>
              <w:rPr>
                <w:rFonts w:ascii="Arial" w:eastAsia="Times New Roman" w:hAnsi="Arial" w:cs="Arial"/>
                <w:color w:val="000000"/>
                <w:sz w:val="18"/>
                <w:szCs w:val="18"/>
              </w:rPr>
            </w:pPr>
          </w:p>
        </w:tc>
        <w:tc>
          <w:tcPr>
            <w:tcW w:w="982" w:type="dxa"/>
          </w:tcPr>
          <w:p w:rsidR="00F02AE4" w:rsidRPr="00CA18B8" w:rsidP="00F02AE4" w14:paraId="35BC431D" w14:textId="39A5DD11">
            <w:pPr>
              <w:spacing w:after="0" w:line="240" w:lineRule="auto"/>
              <w:rPr>
                <w:rFonts w:ascii="Arial" w:eastAsia="Times New Roman" w:hAnsi="Arial" w:cs="Arial"/>
                <w:color w:val="000000"/>
                <w:sz w:val="18"/>
                <w:szCs w:val="18"/>
              </w:rPr>
            </w:pPr>
          </w:p>
        </w:tc>
      </w:tr>
      <w:tr w14:paraId="405FEDBA" w14:textId="7E136343" w:rsidTr="0000309F">
        <w:tblPrEx>
          <w:tblW w:w="9340" w:type="dxa"/>
          <w:tblInd w:w="10" w:type="dxa"/>
          <w:tblLook w:val="04A0"/>
        </w:tblPrEx>
        <w:trPr>
          <w:trHeight w:val="270"/>
        </w:trPr>
        <w:tc>
          <w:tcPr>
            <w:tcW w:w="615" w:type="dxa"/>
          </w:tcPr>
          <w:p w:rsidR="00F02AE4" w:rsidRPr="00ED3E1E" w:rsidP="00F02AE4" w14:paraId="7DFBD482" w14:textId="0B28297C">
            <w:pPr>
              <w:spacing w:after="0" w:line="240" w:lineRule="auto"/>
              <w:rPr>
                <w:rFonts w:ascii="Arial" w:eastAsia="Times New Roman" w:hAnsi="Arial" w:cs="Arial"/>
                <w:sz w:val="18"/>
                <w:szCs w:val="18"/>
              </w:rPr>
            </w:pPr>
            <w:r w:rsidRPr="00ED3E1E">
              <w:rPr>
                <w:rFonts w:ascii="Arial" w:eastAsia="Times New Roman" w:hAnsi="Arial" w:cs="Arial"/>
                <w:sz w:val="18"/>
                <w:szCs w:val="18"/>
              </w:rPr>
              <w:t>A-4</w:t>
            </w:r>
          </w:p>
        </w:tc>
        <w:tc>
          <w:tcPr>
            <w:tcW w:w="4222" w:type="dxa"/>
            <w:shd w:val="clear" w:color="auto" w:fill="auto"/>
            <w:hideMark/>
          </w:tcPr>
          <w:p w:rsidR="00F02AE4" w:rsidRPr="00ED3E1E" w:rsidP="00F02AE4" w14:paraId="7474D017" w14:textId="62C3CB3D">
            <w:pPr>
              <w:spacing w:after="0" w:line="240" w:lineRule="auto"/>
              <w:rPr>
                <w:rFonts w:ascii="Arial" w:eastAsia="Times New Roman" w:hAnsi="Arial" w:cs="Arial"/>
                <w:sz w:val="18"/>
                <w:szCs w:val="18"/>
              </w:rPr>
            </w:pPr>
            <w:r w:rsidRPr="00ED3E1E">
              <w:rPr>
                <w:rFonts w:ascii="Arial" w:eastAsia="Times New Roman" w:hAnsi="Arial" w:cs="Arial"/>
                <w:sz w:val="18"/>
                <w:szCs w:val="18"/>
              </w:rPr>
              <w:t>My supervisor expects me to use the toolkit in my work.</w:t>
            </w:r>
          </w:p>
        </w:tc>
        <w:tc>
          <w:tcPr>
            <w:tcW w:w="957" w:type="dxa"/>
          </w:tcPr>
          <w:p w:rsidR="00F02AE4" w:rsidRPr="00CA18B8" w:rsidP="00F02AE4" w14:paraId="62C8D75D"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297FFB8F"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79FCD76A"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33336F3E" w14:textId="49E89083">
            <w:pPr>
              <w:spacing w:after="0" w:line="240" w:lineRule="auto"/>
              <w:rPr>
                <w:rFonts w:ascii="Arial" w:eastAsia="Times New Roman" w:hAnsi="Arial" w:cs="Arial"/>
                <w:color w:val="000000"/>
                <w:sz w:val="18"/>
                <w:szCs w:val="18"/>
              </w:rPr>
            </w:pPr>
          </w:p>
        </w:tc>
        <w:tc>
          <w:tcPr>
            <w:tcW w:w="982" w:type="dxa"/>
          </w:tcPr>
          <w:p w:rsidR="00F02AE4" w:rsidRPr="00CA18B8" w:rsidP="00F02AE4" w14:paraId="552B8916" w14:textId="39D4C918">
            <w:pPr>
              <w:spacing w:after="0" w:line="240" w:lineRule="auto"/>
              <w:rPr>
                <w:rFonts w:ascii="Arial" w:eastAsia="Times New Roman" w:hAnsi="Arial" w:cs="Arial"/>
                <w:color w:val="000000"/>
                <w:sz w:val="18"/>
                <w:szCs w:val="18"/>
              </w:rPr>
            </w:pPr>
          </w:p>
        </w:tc>
      </w:tr>
      <w:tr w14:paraId="3657046B" w14:textId="249D9330" w:rsidTr="0000309F">
        <w:tblPrEx>
          <w:tblW w:w="9340" w:type="dxa"/>
          <w:tblInd w:w="10" w:type="dxa"/>
          <w:tblLook w:val="04A0"/>
        </w:tblPrEx>
        <w:trPr>
          <w:trHeight w:val="270"/>
        </w:trPr>
        <w:tc>
          <w:tcPr>
            <w:tcW w:w="615" w:type="dxa"/>
          </w:tcPr>
          <w:p w:rsidR="00F02AE4" w:rsidRPr="00ED3E1E" w:rsidP="00F02AE4" w14:paraId="2D34B989" w14:textId="1AF2743B">
            <w:pPr>
              <w:spacing w:after="0" w:line="240" w:lineRule="auto"/>
              <w:rPr>
                <w:rFonts w:ascii="Arial" w:eastAsia="Times New Roman" w:hAnsi="Arial" w:cs="Arial"/>
                <w:sz w:val="18"/>
                <w:szCs w:val="18"/>
              </w:rPr>
            </w:pPr>
            <w:r w:rsidRPr="00ED3E1E">
              <w:rPr>
                <w:rFonts w:ascii="Arial" w:eastAsia="Times New Roman" w:hAnsi="Arial" w:cs="Arial"/>
                <w:sz w:val="18"/>
                <w:szCs w:val="18"/>
              </w:rPr>
              <w:t>A-5</w:t>
            </w:r>
          </w:p>
        </w:tc>
        <w:tc>
          <w:tcPr>
            <w:tcW w:w="4222" w:type="dxa"/>
            <w:shd w:val="clear" w:color="auto" w:fill="auto"/>
            <w:hideMark/>
          </w:tcPr>
          <w:p w:rsidR="00F02AE4" w:rsidRPr="00ED3E1E" w:rsidP="00F02AE4" w14:paraId="3B2FDDA6" w14:textId="65DEF1D7">
            <w:pPr>
              <w:spacing w:after="0" w:line="240" w:lineRule="auto"/>
              <w:rPr>
                <w:rFonts w:ascii="Arial" w:eastAsia="Times New Roman" w:hAnsi="Arial" w:cs="Arial"/>
                <w:sz w:val="18"/>
                <w:szCs w:val="18"/>
              </w:rPr>
            </w:pPr>
            <w:r w:rsidRPr="00ED3E1E">
              <w:rPr>
                <w:rFonts w:ascii="Arial" w:eastAsia="Times New Roman" w:hAnsi="Arial" w:cs="Arial"/>
                <w:sz w:val="18"/>
                <w:szCs w:val="18"/>
              </w:rPr>
              <w:t>Even if no one notices, I will use knowledge learned from the toolkit in my work.</w:t>
            </w:r>
          </w:p>
        </w:tc>
        <w:tc>
          <w:tcPr>
            <w:tcW w:w="957" w:type="dxa"/>
          </w:tcPr>
          <w:p w:rsidR="00F02AE4" w:rsidRPr="00CA18B8" w:rsidP="00F02AE4" w14:paraId="7BC66C53"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7612258F"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6365F431"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6416117C" w14:textId="1A6D0503">
            <w:pPr>
              <w:spacing w:after="0" w:line="240" w:lineRule="auto"/>
              <w:rPr>
                <w:rFonts w:ascii="Arial" w:eastAsia="Times New Roman" w:hAnsi="Arial" w:cs="Arial"/>
                <w:color w:val="000000"/>
                <w:sz w:val="18"/>
                <w:szCs w:val="18"/>
              </w:rPr>
            </w:pPr>
          </w:p>
        </w:tc>
        <w:tc>
          <w:tcPr>
            <w:tcW w:w="982" w:type="dxa"/>
          </w:tcPr>
          <w:p w:rsidR="00F02AE4" w:rsidRPr="00CA18B8" w:rsidP="00F02AE4" w14:paraId="5DDFB06E" w14:textId="5C5C82E2">
            <w:pPr>
              <w:spacing w:after="0" w:line="240" w:lineRule="auto"/>
              <w:rPr>
                <w:rFonts w:ascii="Arial" w:eastAsia="Times New Roman" w:hAnsi="Arial" w:cs="Arial"/>
                <w:color w:val="000000"/>
                <w:sz w:val="18"/>
                <w:szCs w:val="18"/>
              </w:rPr>
            </w:pPr>
          </w:p>
        </w:tc>
      </w:tr>
      <w:tr w14:paraId="21C05E11" w14:textId="6404D0F5" w:rsidTr="0000309F">
        <w:tblPrEx>
          <w:tblW w:w="9340" w:type="dxa"/>
          <w:tblInd w:w="10" w:type="dxa"/>
          <w:tblLook w:val="04A0"/>
        </w:tblPrEx>
        <w:trPr>
          <w:trHeight w:val="270"/>
        </w:trPr>
        <w:tc>
          <w:tcPr>
            <w:tcW w:w="615" w:type="dxa"/>
          </w:tcPr>
          <w:p w:rsidR="00F02AE4" w:rsidRPr="00ED3E1E" w:rsidP="00F02AE4" w14:paraId="4F679B2C" w14:textId="5CCFC0A7">
            <w:pPr>
              <w:spacing w:after="0" w:line="240" w:lineRule="auto"/>
              <w:rPr>
                <w:rFonts w:ascii="Arial" w:eastAsia="Times New Roman" w:hAnsi="Arial" w:cs="Arial"/>
                <w:sz w:val="18"/>
                <w:szCs w:val="18"/>
              </w:rPr>
            </w:pPr>
            <w:r w:rsidRPr="00ED3E1E">
              <w:rPr>
                <w:rFonts w:ascii="Arial" w:eastAsia="Times New Roman" w:hAnsi="Arial" w:cs="Arial"/>
                <w:sz w:val="18"/>
                <w:szCs w:val="18"/>
              </w:rPr>
              <w:t>A-6</w:t>
            </w:r>
          </w:p>
        </w:tc>
        <w:tc>
          <w:tcPr>
            <w:tcW w:w="4222" w:type="dxa"/>
            <w:shd w:val="clear" w:color="auto" w:fill="auto"/>
            <w:hideMark/>
          </w:tcPr>
          <w:p w:rsidR="00F02AE4" w:rsidRPr="00ED3E1E" w:rsidP="00F02AE4" w14:paraId="435151EA" w14:textId="2E129307">
            <w:pPr>
              <w:spacing w:after="0" w:line="240" w:lineRule="auto"/>
              <w:rPr>
                <w:rFonts w:ascii="Arial" w:eastAsia="Times New Roman" w:hAnsi="Arial" w:cs="Arial"/>
                <w:sz w:val="18"/>
                <w:szCs w:val="18"/>
              </w:rPr>
            </w:pPr>
            <w:r w:rsidRPr="00ED3E1E">
              <w:rPr>
                <w:rFonts w:ascii="Arial" w:eastAsia="Times New Roman" w:hAnsi="Arial" w:cs="Arial"/>
                <w:sz w:val="18"/>
                <w:szCs w:val="18"/>
              </w:rPr>
              <w:t>The information I received from the toolkit can be used with my clients.</w:t>
            </w:r>
          </w:p>
        </w:tc>
        <w:tc>
          <w:tcPr>
            <w:tcW w:w="957" w:type="dxa"/>
          </w:tcPr>
          <w:p w:rsidR="00F02AE4" w:rsidRPr="00CA18B8" w:rsidP="00F02AE4" w14:paraId="67D9558C"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286F7647"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7588E778"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5FB8F9CC" w14:textId="34AD404F">
            <w:pPr>
              <w:spacing w:after="0" w:line="240" w:lineRule="auto"/>
              <w:rPr>
                <w:rFonts w:ascii="Arial" w:eastAsia="Times New Roman" w:hAnsi="Arial" w:cs="Arial"/>
                <w:color w:val="000000"/>
                <w:sz w:val="18"/>
                <w:szCs w:val="18"/>
              </w:rPr>
            </w:pPr>
          </w:p>
        </w:tc>
        <w:tc>
          <w:tcPr>
            <w:tcW w:w="982" w:type="dxa"/>
          </w:tcPr>
          <w:p w:rsidR="00F02AE4" w:rsidRPr="00CA18B8" w:rsidP="00F02AE4" w14:paraId="06858C2B" w14:textId="11C222AD">
            <w:pPr>
              <w:spacing w:after="0" w:line="240" w:lineRule="auto"/>
              <w:rPr>
                <w:rFonts w:ascii="Arial" w:eastAsia="Times New Roman" w:hAnsi="Arial" w:cs="Arial"/>
                <w:color w:val="000000"/>
                <w:sz w:val="18"/>
                <w:szCs w:val="18"/>
              </w:rPr>
            </w:pPr>
          </w:p>
        </w:tc>
      </w:tr>
      <w:tr w14:paraId="5F70102D" w14:textId="4BCB20AF" w:rsidTr="0000309F">
        <w:tblPrEx>
          <w:tblW w:w="9340" w:type="dxa"/>
          <w:tblInd w:w="10" w:type="dxa"/>
          <w:tblLook w:val="04A0"/>
        </w:tblPrEx>
        <w:trPr>
          <w:trHeight w:val="270"/>
        </w:trPr>
        <w:tc>
          <w:tcPr>
            <w:tcW w:w="615" w:type="dxa"/>
          </w:tcPr>
          <w:p w:rsidR="00F02AE4" w:rsidRPr="00ED3E1E" w:rsidP="00F02AE4" w14:paraId="5B1BDAF7" w14:textId="1B3EFC04">
            <w:pPr>
              <w:spacing w:after="0" w:line="240" w:lineRule="auto"/>
              <w:rPr>
                <w:rFonts w:ascii="Arial" w:eastAsia="Times New Roman" w:hAnsi="Arial" w:cs="Arial"/>
                <w:sz w:val="18"/>
                <w:szCs w:val="18"/>
              </w:rPr>
            </w:pPr>
            <w:r w:rsidRPr="00ED3E1E">
              <w:rPr>
                <w:rFonts w:ascii="Arial" w:eastAsia="Times New Roman" w:hAnsi="Arial" w:cs="Arial"/>
                <w:sz w:val="18"/>
                <w:szCs w:val="18"/>
              </w:rPr>
              <w:t>A-7</w:t>
            </w:r>
          </w:p>
        </w:tc>
        <w:tc>
          <w:tcPr>
            <w:tcW w:w="4222" w:type="dxa"/>
            <w:shd w:val="clear" w:color="auto" w:fill="auto"/>
            <w:hideMark/>
          </w:tcPr>
          <w:p w:rsidR="00F02AE4" w:rsidRPr="00ED3E1E" w:rsidP="00F02AE4" w14:paraId="6BE586C4" w14:textId="2EA93D5C">
            <w:pPr>
              <w:spacing w:after="0" w:line="240" w:lineRule="auto"/>
              <w:rPr>
                <w:rFonts w:ascii="Arial" w:eastAsia="Times New Roman" w:hAnsi="Arial" w:cs="Arial"/>
                <w:sz w:val="18"/>
                <w:szCs w:val="18"/>
              </w:rPr>
            </w:pPr>
            <w:r w:rsidRPr="00ED3E1E">
              <w:rPr>
                <w:rFonts w:ascii="Arial" w:eastAsia="Times New Roman" w:hAnsi="Arial" w:cs="Arial"/>
                <w:sz w:val="18"/>
                <w:szCs w:val="18"/>
              </w:rPr>
              <w:t>I have already made a plan with a co-worker(s) to use the toolkit.</w:t>
            </w:r>
          </w:p>
        </w:tc>
        <w:tc>
          <w:tcPr>
            <w:tcW w:w="957" w:type="dxa"/>
          </w:tcPr>
          <w:p w:rsidR="00F02AE4" w:rsidRPr="00CA18B8" w:rsidP="00F02AE4" w14:paraId="21904BE5"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15CDD912"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4068D39B"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408A2DF4" w14:textId="4874B5A2">
            <w:pPr>
              <w:spacing w:after="0" w:line="240" w:lineRule="auto"/>
              <w:rPr>
                <w:rFonts w:ascii="Arial" w:eastAsia="Times New Roman" w:hAnsi="Arial" w:cs="Arial"/>
                <w:color w:val="000000"/>
                <w:sz w:val="18"/>
                <w:szCs w:val="18"/>
              </w:rPr>
            </w:pPr>
          </w:p>
        </w:tc>
        <w:tc>
          <w:tcPr>
            <w:tcW w:w="982" w:type="dxa"/>
          </w:tcPr>
          <w:p w:rsidR="00F02AE4" w:rsidRPr="00CA18B8" w:rsidP="00F02AE4" w14:paraId="48B2C36E" w14:textId="57ADC5CD">
            <w:pPr>
              <w:spacing w:after="0" w:line="240" w:lineRule="auto"/>
              <w:rPr>
                <w:rFonts w:ascii="Arial" w:eastAsia="Times New Roman" w:hAnsi="Arial" w:cs="Arial"/>
                <w:color w:val="000000"/>
                <w:sz w:val="18"/>
                <w:szCs w:val="18"/>
              </w:rPr>
            </w:pPr>
          </w:p>
        </w:tc>
      </w:tr>
      <w:tr w14:paraId="777A297B" w14:textId="54FC5197" w:rsidTr="0000309F">
        <w:tblPrEx>
          <w:tblW w:w="9340" w:type="dxa"/>
          <w:tblInd w:w="10" w:type="dxa"/>
          <w:tblLook w:val="04A0"/>
        </w:tblPrEx>
        <w:trPr>
          <w:trHeight w:val="270"/>
        </w:trPr>
        <w:tc>
          <w:tcPr>
            <w:tcW w:w="615" w:type="dxa"/>
          </w:tcPr>
          <w:p w:rsidR="00F02AE4" w:rsidRPr="00ED3E1E" w:rsidP="00F02AE4" w14:paraId="3613EA7C" w14:textId="53005AC9">
            <w:pPr>
              <w:spacing w:after="0" w:line="240" w:lineRule="auto"/>
              <w:rPr>
                <w:rFonts w:ascii="Arial" w:eastAsia="Times New Roman" w:hAnsi="Arial" w:cs="Arial"/>
                <w:sz w:val="18"/>
                <w:szCs w:val="18"/>
              </w:rPr>
            </w:pPr>
            <w:r w:rsidRPr="00ED3E1E">
              <w:rPr>
                <w:rFonts w:ascii="Arial" w:eastAsia="Times New Roman" w:hAnsi="Arial" w:cs="Arial"/>
                <w:sz w:val="18"/>
                <w:szCs w:val="18"/>
              </w:rPr>
              <w:t>A-8</w:t>
            </w:r>
          </w:p>
        </w:tc>
        <w:tc>
          <w:tcPr>
            <w:tcW w:w="4222" w:type="dxa"/>
            <w:shd w:val="clear" w:color="auto" w:fill="auto"/>
            <w:hideMark/>
          </w:tcPr>
          <w:p w:rsidR="00F02AE4" w:rsidRPr="00ED3E1E" w:rsidP="00F02AE4" w14:paraId="69297BAA" w14:textId="4CB0D7BC">
            <w:pPr>
              <w:spacing w:after="0" w:line="240" w:lineRule="auto"/>
              <w:rPr>
                <w:rFonts w:ascii="Arial" w:eastAsia="Times New Roman" w:hAnsi="Arial" w:cs="Arial"/>
                <w:sz w:val="18"/>
                <w:szCs w:val="18"/>
              </w:rPr>
            </w:pPr>
            <w:r w:rsidRPr="00ED3E1E">
              <w:rPr>
                <w:rFonts w:ascii="Arial" w:eastAsia="Times New Roman" w:hAnsi="Arial" w:cs="Arial"/>
                <w:sz w:val="18"/>
                <w:szCs w:val="18"/>
              </w:rPr>
              <w:t>There is at least one co-worker who will be supportive of my attempts to apply the information from the toolkit.</w:t>
            </w:r>
          </w:p>
        </w:tc>
        <w:tc>
          <w:tcPr>
            <w:tcW w:w="957" w:type="dxa"/>
          </w:tcPr>
          <w:p w:rsidR="00F02AE4" w:rsidRPr="00CA18B8" w:rsidP="00F02AE4" w14:paraId="1A7A397B"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02585C95"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31449DD5"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2487C969" w14:textId="6D6405EF">
            <w:pPr>
              <w:spacing w:after="0" w:line="240" w:lineRule="auto"/>
              <w:rPr>
                <w:rFonts w:ascii="Arial" w:eastAsia="Times New Roman" w:hAnsi="Arial" w:cs="Arial"/>
                <w:color w:val="000000"/>
                <w:sz w:val="18"/>
                <w:szCs w:val="18"/>
              </w:rPr>
            </w:pPr>
          </w:p>
        </w:tc>
        <w:tc>
          <w:tcPr>
            <w:tcW w:w="982" w:type="dxa"/>
          </w:tcPr>
          <w:p w:rsidR="00F02AE4" w:rsidRPr="00CA18B8" w:rsidP="00F02AE4" w14:paraId="70B16E88" w14:textId="33BAE8F5">
            <w:pPr>
              <w:spacing w:after="0" w:line="240" w:lineRule="auto"/>
              <w:rPr>
                <w:rFonts w:ascii="Arial" w:eastAsia="Times New Roman" w:hAnsi="Arial" w:cs="Arial"/>
                <w:color w:val="000000"/>
                <w:sz w:val="18"/>
                <w:szCs w:val="18"/>
              </w:rPr>
            </w:pPr>
          </w:p>
        </w:tc>
      </w:tr>
      <w:tr w14:paraId="36733955" w14:textId="06DFC7E8" w:rsidTr="0000309F">
        <w:tblPrEx>
          <w:tblW w:w="9340" w:type="dxa"/>
          <w:tblInd w:w="10" w:type="dxa"/>
          <w:tblLook w:val="04A0"/>
        </w:tblPrEx>
        <w:trPr>
          <w:trHeight w:val="270"/>
        </w:trPr>
        <w:tc>
          <w:tcPr>
            <w:tcW w:w="615" w:type="dxa"/>
          </w:tcPr>
          <w:p w:rsidR="00F02AE4" w:rsidRPr="00ED3E1E" w:rsidP="00F02AE4" w14:paraId="5B003FEC" w14:textId="6DF0CFFD">
            <w:pPr>
              <w:spacing w:after="0" w:line="240" w:lineRule="auto"/>
              <w:rPr>
                <w:rFonts w:ascii="Arial" w:eastAsia="Times New Roman" w:hAnsi="Arial" w:cs="Arial"/>
                <w:sz w:val="18"/>
                <w:szCs w:val="18"/>
              </w:rPr>
            </w:pPr>
            <w:r w:rsidRPr="00ED3E1E">
              <w:rPr>
                <w:rFonts w:ascii="Arial" w:eastAsia="Times New Roman" w:hAnsi="Arial" w:cs="Arial"/>
                <w:sz w:val="18"/>
                <w:szCs w:val="18"/>
              </w:rPr>
              <w:t>A-9</w:t>
            </w:r>
          </w:p>
        </w:tc>
        <w:tc>
          <w:tcPr>
            <w:tcW w:w="4222" w:type="dxa"/>
            <w:shd w:val="clear" w:color="auto" w:fill="auto"/>
            <w:hideMark/>
          </w:tcPr>
          <w:p w:rsidR="00F02AE4" w:rsidRPr="00ED3E1E" w:rsidP="00F02AE4" w14:paraId="24965623" w14:textId="48D1B76D">
            <w:pPr>
              <w:spacing w:after="0" w:line="240" w:lineRule="auto"/>
              <w:rPr>
                <w:rFonts w:ascii="Arial" w:eastAsia="Times New Roman" w:hAnsi="Arial" w:cs="Arial"/>
                <w:sz w:val="18"/>
                <w:szCs w:val="18"/>
              </w:rPr>
            </w:pPr>
            <w:r w:rsidRPr="00ED3E1E">
              <w:rPr>
                <w:rFonts w:ascii="Arial" w:eastAsia="Times New Roman" w:hAnsi="Arial" w:cs="Arial"/>
                <w:sz w:val="18"/>
                <w:szCs w:val="18"/>
              </w:rPr>
              <w:t>I will have sufficient opportunities to practice these new ideas/skills/processes in my work.</w:t>
            </w:r>
          </w:p>
        </w:tc>
        <w:tc>
          <w:tcPr>
            <w:tcW w:w="957" w:type="dxa"/>
          </w:tcPr>
          <w:p w:rsidR="00F02AE4" w:rsidRPr="00CA18B8" w:rsidP="00F02AE4" w14:paraId="0AFDCBC1"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5D021869"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730A9AF3"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0D0DF108" w14:textId="0073BC47">
            <w:pPr>
              <w:spacing w:after="0" w:line="240" w:lineRule="auto"/>
              <w:rPr>
                <w:rFonts w:ascii="Arial" w:eastAsia="Times New Roman" w:hAnsi="Arial" w:cs="Arial"/>
                <w:color w:val="000000"/>
                <w:sz w:val="18"/>
                <w:szCs w:val="18"/>
              </w:rPr>
            </w:pPr>
          </w:p>
        </w:tc>
        <w:tc>
          <w:tcPr>
            <w:tcW w:w="982" w:type="dxa"/>
          </w:tcPr>
          <w:p w:rsidR="00F02AE4" w:rsidRPr="00CA18B8" w:rsidP="00F02AE4" w14:paraId="3C4C0E14" w14:textId="60DCAE0C">
            <w:pPr>
              <w:spacing w:after="0" w:line="240" w:lineRule="auto"/>
              <w:rPr>
                <w:rFonts w:ascii="Arial" w:eastAsia="Times New Roman" w:hAnsi="Arial" w:cs="Arial"/>
                <w:color w:val="000000"/>
                <w:sz w:val="18"/>
                <w:szCs w:val="18"/>
              </w:rPr>
            </w:pPr>
          </w:p>
        </w:tc>
      </w:tr>
      <w:tr w14:paraId="17F70703" w14:textId="02EA85A2" w:rsidTr="0000309F">
        <w:tblPrEx>
          <w:tblW w:w="9340" w:type="dxa"/>
          <w:tblInd w:w="10" w:type="dxa"/>
          <w:tblLook w:val="04A0"/>
        </w:tblPrEx>
        <w:trPr>
          <w:trHeight w:val="270"/>
        </w:trPr>
        <w:tc>
          <w:tcPr>
            <w:tcW w:w="615" w:type="dxa"/>
          </w:tcPr>
          <w:p w:rsidR="00F02AE4" w:rsidRPr="00ED3E1E" w:rsidP="00F02AE4" w14:paraId="02BF781B" w14:textId="261B95A2">
            <w:pPr>
              <w:spacing w:after="0" w:line="240" w:lineRule="auto"/>
              <w:rPr>
                <w:rFonts w:ascii="Arial" w:eastAsia="Times New Roman" w:hAnsi="Arial" w:cs="Arial"/>
                <w:sz w:val="18"/>
                <w:szCs w:val="18"/>
              </w:rPr>
            </w:pPr>
            <w:r w:rsidRPr="00ED3E1E">
              <w:rPr>
                <w:rFonts w:ascii="Arial" w:eastAsia="Times New Roman" w:hAnsi="Arial" w:cs="Arial"/>
                <w:sz w:val="18"/>
                <w:szCs w:val="18"/>
              </w:rPr>
              <w:t>A-10</w:t>
            </w:r>
          </w:p>
        </w:tc>
        <w:tc>
          <w:tcPr>
            <w:tcW w:w="4222" w:type="dxa"/>
            <w:shd w:val="clear" w:color="auto" w:fill="auto"/>
            <w:hideMark/>
          </w:tcPr>
          <w:p w:rsidR="00F02AE4" w:rsidRPr="00ED3E1E" w:rsidP="00F02AE4" w14:paraId="7D6B49B1" w14:textId="0BAAED14">
            <w:pPr>
              <w:spacing w:after="0" w:line="240" w:lineRule="auto"/>
              <w:rPr>
                <w:rFonts w:ascii="Arial" w:eastAsia="Times New Roman" w:hAnsi="Arial" w:cs="Arial"/>
                <w:sz w:val="18"/>
                <w:szCs w:val="18"/>
              </w:rPr>
            </w:pPr>
            <w:r w:rsidRPr="00ED3E1E">
              <w:rPr>
                <w:rFonts w:ascii="Arial" w:eastAsia="Times New Roman" w:hAnsi="Arial" w:cs="Arial"/>
                <w:sz w:val="18"/>
                <w:szCs w:val="18"/>
              </w:rPr>
              <w:t>My agency expects me to use the toolkit in my work.</w:t>
            </w:r>
          </w:p>
        </w:tc>
        <w:tc>
          <w:tcPr>
            <w:tcW w:w="957" w:type="dxa"/>
          </w:tcPr>
          <w:p w:rsidR="00F02AE4" w:rsidRPr="00CA18B8" w:rsidP="00F02AE4" w14:paraId="65F77AC7"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21C16408"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3BBBF7FF"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76CA59C8" w14:textId="46761978">
            <w:pPr>
              <w:spacing w:after="0" w:line="240" w:lineRule="auto"/>
              <w:rPr>
                <w:rFonts w:ascii="Arial" w:eastAsia="Times New Roman" w:hAnsi="Arial" w:cs="Arial"/>
                <w:color w:val="000000"/>
                <w:sz w:val="18"/>
                <w:szCs w:val="18"/>
              </w:rPr>
            </w:pPr>
          </w:p>
        </w:tc>
        <w:tc>
          <w:tcPr>
            <w:tcW w:w="982" w:type="dxa"/>
          </w:tcPr>
          <w:p w:rsidR="00F02AE4" w:rsidRPr="00CA18B8" w:rsidP="00F02AE4" w14:paraId="2759B219" w14:textId="6262790A">
            <w:pPr>
              <w:spacing w:after="0" w:line="240" w:lineRule="auto"/>
              <w:rPr>
                <w:rFonts w:ascii="Arial" w:eastAsia="Times New Roman" w:hAnsi="Arial" w:cs="Arial"/>
                <w:color w:val="000000"/>
                <w:sz w:val="18"/>
                <w:szCs w:val="18"/>
              </w:rPr>
            </w:pPr>
          </w:p>
        </w:tc>
      </w:tr>
      <w:tr w14:paraId="4C0BE097" w14:textId="23012FB1" w:rsidTr="0000309F">
        <w:tblPrEx>
          <w:tblW w:w="9340" w:type="dxa"/>
          <w:tblInd w:w="10" w:type="dxa"/>
          <w:tblLook w:val="04A0"/>
        </w:tblPrEx>
        <w:trPr>
          <w:trHeight w:val="270"/>
        </w:trPr>
        <w:tc>
          <w:tcPr>
            <w:tcW w:w="615" w:type="dxa"/>
          </w:tcPr>
          <w:p w:rsidR="00F02AE4" w:rsidRPr="00ED3E1E" w:rsidP="00F02AE4" w14:paraId="62DA34E7" w14:textId="6CDC42AE">
            <w:pPr>
              <w:spacing w:after="0" w:line="240" w:lineRule="auto"/>
              <w:rPr>
                <w:rFonts w:ascii="Arial" w:eastAsia="Times New Roman" w:hAnsi="Arial" w:cs="Arial"/>
                <w:sz w:val="18"/>
                <w:szCs w:val="18"/>
              </w:rPr>
            </w:pPr>
            <w:r w:rsidRPr="00ED3E1E">
              <w:rPr>
                <w:rFonts w:ascii="Arial" w:eastAsia="Times New Roman" w:hAnsi="Arial" w:cs="Arial"/>
                <w:sz w:val="18"/>
                <w:szCs w:val="18"/>
              </w:rPr>
              <w:t>A-11</w:t>
            </w:r>
          </w:p>
        </w:tc>
        <w:tc>
          <w:tcPr>
            <w:tcW w:w="4222" w:type="dxa"/>
            <w:shd w:val="clear" w:color="auto" w:fill="auto"/>
            <w:hideMark/>
          </w:tcPr>
          <w:p w:rsidR="00F02AE4" w:rsidRPr="00ED3E1E" w:rsidP="00F02AE4" w14:paraId="7AD4AD5E" w14:textId="6C904430">
            <w:pPr>
              <w:spacing w:after="0" w:line="240" w:lineRule="auto"/>
              <w:rPr>
                <w:rFonts w:ascii="Arial" w:eastAsia="Times New Roman" w:hAnsi="Arial" w:cs="Arial"/>
                <w:sz w:val="18"/>
                <w:szCs w:val="18"/>
              </w:rPr>
            </w:pPr>
            <w:r w:rsidRPr="00ED3E1E">
              <w:rPr>
                <w:rFonts w:ascii="Arial" w:eastAsia="Times New Roman" w:hAnsi="Arial" w:cs="Arial"/>
                <w:sz w:val="18"/>
                <w:szCs w:val="18"/>
              </w:rPr>
              <w:t>I am confident that I will use the toolkit in my work.</w:t>
            </w:r>
          </w:p>
        </w:tc>
        <w:tc>
          <w:tcPr>
            <w:tcW w:w="957" w:type="dxa"/>
          </w:tcPr>
          <w:p w:rsidR="00F02AE4" w:rsidRPr="00CA18B8" w:rsidP="00F02AE4" w14:paraId="60F48B42"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0637E5DC"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1D29A21C"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3BD68118" w14:textId="12713C79">
            <w:pPr>
              <w:spacing w:after="0" w:line="240" w:lineRule="auto"/>
              <w:rPr>
                <w:rFonts w:ascii="Arial" w:eastAsia="Times New Roman" w:hAnsi="Arial" w:cs="Arial"/>
                <w:color w:val="000000"/>
                <w:sz w:val="18"/>
                <w:szCs w:val="18"/>
              </w:rPr>
            </w:pPr>
          </w:p>
        </w:tc>
        <w:tc>
          <w:tcPr>
            <w:tcW w:w="982" w:type="dxa"/>
          </w:tcPr>
          <w:p w:rsidR="00F02AE4" w:rsidRPr="00CA18B8" w:rsidP="00F02AE4" w14:paraId="0AF2CDC5" w14:textId="01307A75">
            <w:pPr>
              <w:spacing w:after="0" w:line="240" w:lineRule="auto"/>
              <w:rPr>
                <w:rFonts w:ascii="Arial" w:eastAsia="Times New Roman" w:hAnsi="Arial" w:cs="Arial"/>
                <w:color w:val="000000"/>
                <w:sz w:val="18"/>
                <w:szCs w:val="18"/>
              </w:rPr>
            </w:pPr>
          </w:p>
        </w:tc>
      </w:tr>
      <w:tr w14:paraId="54E52FD1" w14:textId="2D9E4F1A" w:rsidTr="0000309F">
        <w:tblPrEx>
          <w:tblW w:w="9340" w:type="dxa"/>
          <w:tblInd w:w="10" w:type="dxa"/>
          <w:tblLook w:val="04A0"/>
        </w:tblPrEx>
        <w:trPr>
          <w:trHeight w:val="270"/>
        </w:trPr>
        <w:tc>
          <w:tcPr>
            <w:tcW w:w="615" w:type="dxa"/>
          </w:tcPr>
          <w:p w:rsidR="00F02AE4" w:rsidRPr="00CA18B8" w:rsidP="00F02AE4" w14:paraId="10A8C2FC" w14:textId="153296A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A-12</w:t>
            </w:r>
          </w:p>
        </w:tc>
        <w:tc>
          <w:tcPr>
            <w:tcW w:w="4222" w:type="dxa"/>
            <w:shd w:val="clear" w:color="auto" w:fill="auto"/>
            <w:hideMark/>
          </w:tcPr>
          <w:p w:rsidR="00F02AE4" w:rsidRPr="00CA18B8" w:rsidP="00F02AE4" w14:paraId="7EB3DAFE" w14:textId="3165CAE8">
            <w:pPr>
              <w:spacing w:after="0" w:line="240" w:lineRule="auto"/>
              <w:rPr>
                <w:rFonts w:ascii="Arial" w:eastAsia="Times New Roman" w:hAnsi="Arial" w:cs="Arial"/>
                <w:color w:val="000000"/>
                <w:sz w:val="18"/>
                <w:szCs w:val="18"/>
              </w:rPr>
            </w:pPr>
            <w:r w:rsidRPr="00CA18B8">
              <w:rPr>
                <w:rFonts w:ascii="Arial" w:eastAsia="Times New Roman" w:hAnsi="Arial" w:cs="Arial"/>
                <w:color w:val="000000"/>
                <w:sz w:val="18"/>
                <w:szCs w:val="18"/>
              </w:rPr>
              <w:t>I will have time to review the toolkit materials and to plan how I will implement them in my work.</w:t>
            </w:r>
          </w:p>
        </w:tc>
        <w:tc>
          <w:tcPr>
            <w:tcW w:w="957" w:type="dxa"/>
          </w:tcPr>
          <w:p w:rsidR="00F02AE4" w:rsidRPr="00CA18B8" w:rsidP="00F02AE4" w14:paraId="2A2DB084"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7E953CD5"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384C55B7"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0682CB80" w14:textId="4E47EC98">
            <w:pPr>
              <w:spacing w:after="0" w:line="240" w:lineRule="auto"/>
              <w:rPr>
                <w:rFonts w:ascii="Arial" w:eastAsia="Times New Roman" w:hAnsi="Arial" w:cs="Arial"/>
                <w:color w:val="000000"/>
                <w:sz w:val="18"/>
                <w:szCs w:val="18"/>
              </w:rPr>
            </w:pPr>
          </w:p>
        </w:tc>
        <w:tc>
          <w:tcPr>
            <w:tcW w:w="982" w:type="dxa"/>
          </w:tcPr>
          <w:p w:rsidR="00F02AE4" w:rsidRPr="00CA18B8" w:rsidP="00F02AE4" w14:paraId="3900D6C2" w14:textId="349D02D7">
            <w:pPr>
              <w:spacing w:after="0" w:line="240" w:lineRule="auto"/>
              <w:rPr>
                <w:rFonts w:ascii="Arial" w:eastAsia="Times New Roman" w:hAnsi="Arial" w:cs="Arial"/>
                <w:color w:val="000000"/>
                <w:sz w:val="18"/>
                <w:szCs w:val="18"/>
              </w:rPr>
            </w:pPr>
          </w:p>
        </w:tc>
      </w:tr>
      <w:tr w14:paraId="787891A0" w14:textId="7FE37A1E" w:rsidTr="0000309F">
        <w:tblPrEx>
          <w:tblW w:w="9340" w:type="dxa"/>
          <w:tblInd w:w="10" w:type="dxa"/>
          <w:tblLook w:val="04A0"/>
        </w:tblPrEx>
        <w:trPr>
          <w:trHeight w:val="270"/>
        </w:trPr>
        <w:tc>
          <w:tcPr>
            <w:tcW w:w="615" w:type="dxa"/>
          </w:tcPr>
          <w:p w:rsidR="00F02AE4" w:rsidRPr="00ED3E1E" w:rsidP="00F02AE4" w14:paraId="6086D07A" w14:textId="6ABB77AC">
            <w:pPr>
              <w:spacing w:after="0" w:line="240" w:lineRule="auto"/>
              <w:rPr>
                <w:rFonts w:ascii="Arial" w:eastAsia="Times New Roman" w:hAnsi="Arial" w:cs="Arial"/>
                <w:sz w:val="18"/>
                <w:szCs w:val="18"/>
              </w:rPr>
            </w:pPr>
            <w:r w:rsidRPr="00ED3E1E">
              <w:rPr>
                <w:rFonts w:ascii="Arial" w:eastAsia="Times New Roman" w:hAnsi="Arial" w:cs="Arial"/>
                <w:sz w:val="18"/>
                <w:szCs w:val="18"/>
              </w:rPr>
              <w:t>A-13</w:t>
            </w:r>
          </w:p>
        </w:tc>
        <w:tc>
          <w:tcPr>
            <w:tcW w:w="4222" w:type="dxa"/>
            <w:shd w:val="clear" w:color="auto" w:fill="auto"/>
          </w:tcPr>
          <w:p w:rsidR="00F02AE4" w:rsidRPr="00ED3E1E" w:rsidP="00F02AE4" w14:paraId="77685457" w14:textId="3C8CB26A">
            <w:pPr>
              <w:spacing w:after="0" w:line="240" w:lineRule="auto"/>
              <w:rPr>
                <w:rFonts w:ascii="Arial" w:eastAsia="Times New Roman" w:hAnsi="Arial" w:cs="Arial"/>
                <w:sz w:val="18"/>
                <w:szCs w:val="18"/>
              </w:rPr>
            </w:pPr>
            <w:r w:rsidRPr="00ED3E1E">
              <w:rPr>
                <w:rFonts w:ascii="Arial" w:eastAsia="Times New Roman" w:hAnsi="Arial" w:cs="Arial"/>
                <w:sz w:val="18"/>
                <w:szCs w:val="18"/>
              </w:rPr>
              <w:t>I can identify specific cases/clients with whom the toolkit content can be used.</w:t>
            </w:r>
          </w:p>
        </w:tc>
        <w:tc>
          <w:tcPr>
            <w:tcW w:w="957" w:type="dxa"/>
          </w:tcPr>
          <w:p w:rsidR="00F02AE4" w:rsidRPr="00CA18B8" w:rsidP="00F02AE4" w14:paraId="11534E8F"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0433F496"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57EADEEE"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10A6210F" w14:textId="3C851106">
            <w:pPr>
              <w:spacing w:after="0" w:line="240" w:lineRule="auto"/>
              <w:rPr>
                <w:rFonts w:ascii="Arial" w:eastAsia="Times New Roman" w:hAnsi="Arial" w:cs="Arial"/>
                <w:color w:val="000000"/>
                <w:sz w:val="18"/>
                <w:szCs w:val="18"/>
              </w:rPr>
            </w:pPr>
          </w:p>
        </w:tc>
        <w:tc>
          <w:tcPr>
            <w:tcW w:w="982" w:type="dxa"/>
          </w:tcPr>
          <w:p w:rsidR="00F02AE4" w:rsidRPr="00CA18B8" w:rsidP="00F02AE4" w14:paraId="7D0652CA" w14:textId="02BC661D">
            <w:pPr>
              <w:spacing w:after="0" w:line="240" w:lineRule="auto"/>
              <w:rPr>
                <w:rFonts w:ascii="Arial" w:eastAsia="Times New Roman" w:hAnsi="Arial" w:cs="Arial"/>
                <w:color w:val="000000"/>
                <w:sz w:val="18"/>
                <w:szCs w:val="18"/>
              </w:rPr>
            </w:pPr>
          </w:p>
        </w:tc>
      </w:tr>
      <w:tr w14:paraId="3DAB8FA4" w14:textId="5E308E47" w:rsidTr="0000309F">
        <w:tblPrEx>
          <w:tblW w:w="9340" w:type="dxa"/>
          <w:tblInd w:w="10" w:type="dxa"/>
          <w:tblLook w:val="04A0"/>
        </w:tblPrEx>
        <w:trPr>
          <w:trHeight w:val="270"/>
        </w:trPr>
        <w:tc>
          <w:tcPr>
            <w:tcW w:w="615" w:type="dxa"/>
          </w:tcPr>
          <w:p w:rsidR="00F02AE4" w:rsidRPr="00CA18B8" w:rsidP="00F02AE4" w14:paraId="5530B654" w14:textId="36C66D7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A-14</w:t>
            </w:r>
          </w:p>
        </w:tc>
        <w:tc>
          <w:tcPr>
            <w:tcW w:w="4222" w:type="dxa"/>
            <w:shd w:val="clear" w:color="auto" w:fill="auto"/>
            <w:hideMark/>
          </w:tcPr>
          <w:p w:rsidR="00F02AE4" w:rsidRPr="00CA18B8" w:rsidP="00F02AE4" w14:paraId="4477A96D" w14:textId="6C8C94A2">
            <w:pPr>
              <w:spacing w:after="0" w:line="240" w:lineRule="auto"/>
              <w:rPr>
                <w:rFonts w:ascii="Arial" w:eastAsia="Times New Roman" w:hAnsi="Arial" w:cs="Arial"/>
                <w:color w:val="000000"/>
                <w:sz w:val="18"/>
                <w:szCs w:val="18"/>
              </w:rPr>
            </w:pPr>
            <w:r w:rsidRPr="00CA18B8">
              <w:rPr>
                <w:rFonts w:ascii="Arial" w:eastAsia="Times New Roman" w:hAnsi="Arial" w:cs="Arial"/>
                <w:color w:val="000000"/>
                <w:sz w:val="18"/>
                <w:szCs w:val="18"/>
              </w:rPr>
              <w:t>The toolkit content is consistent with my agency's mission, philosophy, and goals.</w:t>
            </w:r>
          </w:p>
        </w:tc>
        <w:tc>
          <w:tcPr>
            <w:tcW w:w="957" w:type="dxa"/>
          </w:tcPr>
          <w:p w:rsidR="00F02AE4" w:rsidRPr="00CA18B8" w:rsidP="00F02AE4" w14:paraId="4B7E331B"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24C86410"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297EA969"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43C6D157" w14:textId="4203DE94">
            <w:pPr>
              <w:spacing w:after="0" w:line="240" w:lineRule="auto"/>
              <w:rPr>
                <w:rFonts w:ascii="Arial" w:eastAsia="Times New Roman" w:hAnsi="Arial" w:cs="Arial"/>
                <w:color w:val="000000"/>
                <w:sz w:val="18"/>
                <w:szCs w:val="18"/>
              </w:rPr>
            </w:pPr>
          </w:p>
        </w:tc>
        <w:tc>
          <w:tcPr>
            <w:tcW w:w="982" w:type="dxa"/>
          </w:tcPr>
          <w:p w:rsidR="00F02AE4" w:rsidRPr="00CA18B8" w:rsidP="00F02AE4" w14:paraId="1AFF9EDF" w14:textId="3BAF0104">
            <w:pPr>
              <w:spacing w:after="0" w:line="240" w:lineRule="auto"/>
              <w:rPr>
                <w:rFonts w:ascii="Arial" w:eastAsia="Times New Roman" w:hAnsi="Arial" w:cs="Arial"/>
                <w:color w:val="000000"/>
                <w:sz w:val="18"/>
                <w:szCs w:val="18"/>
              </w:rPr>
            </w:pPr>
          </w:p>
        </w:tc>
      </w:tr>
      <w:tr w14:paraId="4C184FCF" w14:textId="7654A34F" w:rsidTr="00F02AE4">
        <w:tblPrEx>
          <w:tblW w:w="9340" w:type="dxa"/>
          <w:tblInd w:w="10" w:type="dxa"/>
          <w:tblLook w:val="04A0"/>
        </w:tblPrEx>
        <w:trPr>
          <w:trHeight w:val="270"/>
        </w:trPr>
        <w:tc>
          <w:tcPr>
            <w:tcW w:w="615" w:type="dxa"/>
            <w:shd w:val="clear" w:color="auto" w:fill="auto"/>
          </w:tcPr>
          <w:p w:rsidR="00F02AE4" w:rsidRPr="00CA18B8" w:rsidP="00F02AE4" w14:paraId="320B26B2" w14:textId="39D495DD">
            <w:pPr>
              <w:spacing w:after="0" w:line="240" w:lineRule="auto"/>
              <w:rPr>
                <w:rFonts w:ascii="Arial" w:eastAsia="Times New Roman" w:hAnsi="Arial" w:cs="Arial"/>
                <w:color w:val="000000"/>
                <w:sz w:val="18"/>
                <w:szCs w:val="18"/>
              </w:rPr>
            </w:pPr>
            <w:r w:rsidRPr="00F02AE4">
              <w:rPr>
                <w:rFonts w:ascii="Arial" w:eastAsia="Times New Roman" w:hAnsi="Arial" w:cs="Arial"/>
                <w:color w:val="000000"/>
                <w:sz w:val="18"/>
                <w:szCs w:val="18"/>
              </w:rPr>
              <w:t>A-15</w:t>
            </w:r>
          </w:p>
        </w:tc>
        <w:tc>
          <w:tcPr>
            <w:tcW w:w="4222" w:type="dxa"/>
            <w:shd w:val="clear" w:color="auto" w:fill="auto"/>
            <w:hideMark/>
          </w:tcPr>
          <w:p w:rsidR="00F02AE4" w:rsidRPr="00CA18B8" w:rsidP="00F02AE4" w14:paraId="79B266A2" w14:textId="1702CB90">
            <w:pPr>
              <w:spacing w:after="0" w:line="240" w:lineRule="auto"/>
              <w:rPr>
                <w:rFonts w:ascii="Arial" w:eastAsia="Times New Roman" w:hAnsi="Arial" w:cs="Arial"/>
                <w:color w:val="000000"/>
                <w:sz w:val="18"/>
                <w:szCs w:val="18"/>
              </w:rPr>
            </w:pPr>
            <w:r w:rsidRPr="00CA18B8">
              <w:rPr>
                <w:rFonts w:ascii="Arial" w:eastAsia="Times New Roman" w:hAnsi="Arial" w:cs="Arial"/>
                <w:color w:val="000000"/>
                <w:sz w:val="18"/>
                <w:szCs w:val="18"/>
              </w:rPr>
              <w:t>The toolkit content is consistent with my agency's policies.</w:t>
            </w:r>
          </w:p>
        </w:tc>
        <w:tc>
          <w:tcPr>
            <w:tcW w:w="957" w:type="dxa"/>
          </w:tcPr>
          <w:p w:rsidR="00F02AE4" w:rsidRPr="00CA18B8" w:rsidP="00F02AE4" w14:paraId="5C8DC96D"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37CDEE24"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0E4D2A73"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071E5019" w14:textId="3F572C59">
            <w:pPr>
              <w:spacing w:after="0" w:line="240" w:lineRule="auto"/>
              <w:rPr>
                <w:rFonts w:ascii="Arial" w:eastAsia="Times New Roman" w:hAnsi="Arial" w:cs="Arial"/>
                <w:color w:val="000000"/>
                <w:sz w:val="18"/>
                <w:szCs w:val="18"/>
              </w:rPr>
            </w:pPr>
          </w:p>
        </w:tc>
        <w:tc>
          <w:tcPr>
            <w:tcW w:w="982" w:type="dxa"/>
          </w:tcPr>
          <w:p w:rsidR="00F02AE4" w:rsidRPr="00CA18B8" w:rsidP="00F02AE4" w14:paraId="1A5F9BC0" w14:textId="5BC747E7">
            <w:pPr>
              <w:spacing w:after="0" w:line="240" w:lineRule="auto"/>
              <w:rPr>
                <w:rFonts w:ascii="Arial" w:eastAsia="Times New Roman" w:hAnsi="Arial" w:cs="Arial"/>
                <w:color w:val="000000"/>
                <w:sz w:val="18"/>
                <w:szCs w:val="18"/>
              </w:rPr>
            </w:pPr>
          </w:p>
        </w:tc>
      </w:tr>
      <w:tr w14:paraId="3014B510" w14:textId="77777777" w:rsidTr="0000309F">
        <w:tblPrEx>
          <w:tblW w:w="9340" w:type="dxa"/>
          <w:tblInd w:w="10" w:type="dxa"/>
          <w:tblLook w:val="04A0"/>
        </w:tblPrEx>
        <w:trPr>
          <w:trHeight w:val="270"/>
        </w:trPr>
        <w:tc>
          <w:tcPr>
            <w:tcW w:w="615" w:type="dxa"/>
          </w:tcPr>
          <w:p w:rsidR="00F02AE4" w:rsidP="00F02AE4" w14:paraId="218C5C05" w14:textId="6596055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A-16</w:t>
            </w:r>
          </w:p>
        </w:tc>
        <w:tc>
          <w:tcPr>
            <w:tcW w:w="4222" w:type="dxa"/>
            <w:shd w:val="clear" w:color="auto" w:fill="auto"/>
          </w:tcPr>
          <w:p w:rsidR="00F02AE4" w:rsidRPr="00CA18B8" w:rsidP="00F02AE4" w14:paraId="20B2F5D9" w14:textId="16C2B4E7">
            <w:pPr>
              <w:spacing w:after="0" w:line="240" w:lineRule="auto"/>
              <w:rPr>
                <w:rFonts w:ascii="Arial" w:eastAsia="Times New Roman" w:hAnsi="Arial" w:cs="Arial"/>
                <w:color w:val="000000"/>
                <w:sz w:val="18"/>
                <w:szCs w:val="18"/>
              </w:rPr>
            </w:pPr>
            <w:r w:rsidRPr="00CA18B8">
              <w:rPr>
                <w:rFonts w:ascii="Arial" w:eastAsia="Times New Roman" w:hAnsi="Arial" w:cs="Arial"/>
                <w:color w:val="000000"/>
                <w:sz w:val="18"/>
                <w:szCs w:val="18"/>
              </w:rPr>
              <w:t>The toolkit content is consistent with my individual responsibilities.</w:t>
            </w:r>
          </w:p>
        </w:tc>
        <w:tc>
          <w:tcPr>
            <w:tcW w:w="957" w:type="dxa"/>
          </w:tcPr>
          <w:p w:rsidR="00F02AE4" w:rsidRPr="00CA18B8" w:rsidP="00F02AE4" w14:paraId="0C8E4AFF"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49DFBEDA"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27A97D19"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2C3101FF" w14:textId="77777777">
            <w:pPr>
              <w:spacing w:after="0" w:line="240" w:lineRule="auto"/>
              <w:rPr>
                <w:rFonts w:ascii="Arial" w:eastAsia="Times New Roman" w:hAnsi="Arial" w:cs="Arial"/>
                <w:color w:val="000000"/>
                <w:sz w:val="18"/>
                <w:szCs w:val="18"/>
              </w:rPr>
            </w:pPr>
          </w:p>
        </w:tc>
        <w:tc>
          <w:tcPr>
            <w:tcW w:w="982" w:type="dxa"/>
          </w:tcPr>
          <w:p w:rsidR="00F02AE4" w:rsidRPr="00CA18B8" w:rsidP="00F02AE4" w14:paraId="6F266C46" w14:textId="77777777">
            <w:pPr>
              <w:spacing w:after="0" w:line="240" w:lineRule="auto"/>
              <w:rPr>
                <w:rFonts w:ascii="Arial" w:eastAsia="Times New Roman" w:hAnsi="Arial" w:cs="Arial"/>
                <w:color w:val="000000"/>
                <w:sz w:val="18"/>
                <w:szCs w:val="18"/>
              </w:rPr>
            </w:pPr>
          </w:p>
        </w:tc>
      </w:tr>
      <w:tr w14:paraId="1FEE9664" w14:textId="16894C1B" w:rsidTr="0000309F">
        <w:tblPrEx>
          <w:tblW w:w="9340" w:type="dxa"/>
          <w:tblInd w:w="10" w:type="dxa"/>
          <w:tblLook w:val="04A0"/>
        </w:tblPrEx>
        <w:trPr>
          <w:trHeight w:val="270"/>
        </w:trPr>
        <w:tc>
          <w:tcPr>
            <w:tcW w:w="615" w:type="dxa"/>
          </w:tcPr>
          <w:p w:rsidR="00F02AE4" w:rsidRPr="00CA18B8" w:rsidP="00F02AE4" w14:paraId="382609B7" w14:textId="1F8F1AC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A-17</w:t>
            </w:r>
          </w:p>
        </w:tc>
        <w:tc>
          <w:tcPr>
            <w:tcW w:w="4222" w:type="dxa"/>
            <w:shd w:val="clear" w:color="auto" w:fill="auto"/>
            <w:hideMark/>
          </w:tcPr>
          <w:p w:rsidR="00F02AE4" w:rsidRPr="00CA18B8" w:rsidP="00F02AE4" w14:paraId="5BBA94E2" w14:textId="2D4709AC">
            <w:pPr>
              <w:spacing w:after="0" w:line="240" w:lineRule="auto"/>
              <w:rPr>
                <w:rFonts w:ascii="Arial" w:eastAsia="Times New Roman" w:hAnsi="Arial" w:cs="Arial"/>
                <w:color w:val="000000"/>
                <w:sz w:val="18"/>
                <w:szCs w:val="18"/>
              </w:rPr>
            </w:pPr>
            <w:r w:rsidRPr="00CA18B8">
              <w:rPr>
                <w:rFonts w:ascii="Arial" w:eastAsia="Times New Roman" w:hAnsi="Arial" w:cs="Arial"/>
                <w:color w:val="000000"/>
                <w:sz w:val="18"/>
                <w:szCs w:val="18"/>
              </w:rPr>
              <w:t>This toolkit will help me to continue learning in this topic area.</w:t>
            </w:r>
          </w:p>
        </w:tc>
        <w:tc>
          <w:tcPr>
            <w:tcW w:w="957" w:type="dxa"/>
          </w:tcPr>
          <w:p w:rsidR="00F02AE4" w:rsidRPr="00CA18B8" w:rsidP="00F02AE4" w14:paraId="14DEAF28"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0594AAFA"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7D27B934"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21FA9CC4" w14:textId="149A43CD">
            <w:pPr>
              <w:spacing w:after="0" w:line="240" w:lineRule="auto"/>
              <w:rPr>
                <w:rFonts w:ascii="Arial" w:eastAsia="Times New Roman" w:hAnsi="Arial" w:cs="Arial"/>
                <w:color w:val="000000"/>
                <w:sz w:val="18"/>
                <w:szCs w:val="18"/>
              </w:rPr>
            </w:pPr>
          </w:p>
        </w:tc>
        <w:tc>
          <w:tcPr>
            <w:tcW w:w="982" w:type="dxa"/>
          </w:tcPr>
          <w:p w:rsidR="00F02AE4" w:rsidRPr="00CA18B8" w:rsidP="00F02AE4" w14:paraId="632D9E14" w14:textId="06E1DD7C">
            <w:pPr>
              <w:spacing w:after="0" w:line="240" w:lineRule="auto"/>
              <w:rPr>
                <w:rFonts w:ascii="Arial" w:eastAsia="Times New Roman" w:hAnsi="Arial" w:cs="Arial"/>
                <w:color w:val="000000"/>
                <w:sz w:val="18"/>
                <w:szCs w:val="18"/>
              </w:rPr>
            </w:pPr>
          </w:p>
        </w:tc>
      </w:tr>
      <w:tr w14:paraId="367BCD80" w14:textId="234EC3E6" w:rsidTr="0000309F">
        <w:tblPrEx>
          <w:tblW w:w="9340" w:type="dxa"/>
          <w:tblInd w:w="10" w:type="dxa"/>
          <w:tblLook w:val="04A0"/>
        </w:tblPrEx>
        <w:trPr>
          <w:trHeight w:val="180"/>
        </w:trPr>
        <w:tc>
          <w:tcPr>
            <w:tcW w:w="615" w:type="dxa"/>
          </w:tcPr>
          <w:p w:rsidR="00F02AE4" w:rsidRPr="00CA18B8" w:rsidP="00F02AE4" w14:paraId="31239125" w14:textId="41B0EA9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A-18</w:t>
            </w:r>
          </w:p>
        </w:tc>
        <w:tc>
          <w:tcPr>
            <w:tcW w:w="4222" w:type="dxa"/>
            <w:shd w:val="clear" w:color="auto" w:fill="auto"/>
            <w:hideMark/>
          </w:tcPr>
          <w:p w:rsidR="00F02AE4" w:rsidRPr="00CA18B8" w:rsidP="00F02AE4" w14:paraId="1F0C5093" w14:textId="0C9EFACA">
            <w:pPr>
              <w:spacing w:after="0" w:line="240" w:lineRule="auto"/>
              <w:rPr>
                <w:rFonts w:ascii="Arial" w:eastAsia="Times New Roman" w:hAnsi="Arial" w:cs="Arial"/>
                <w:color w:val="000000"/>
                <w:sz w:val="18"/>
                <w:szCs w:val="18"/>
              </w:rPr>
            </w:pPr>
            <w:r w:rsidRPr="00CA18B8">
              <w:rPr>
                <w:rFonts w:ascii="Arial" w:eastAsia="Times New Roman" w:hAnsi="Arial" w:cs="Arial"/>
                <w:color w:val="000000"/>
                <w:sz w:val="18"/>
                <w:szCs w:val="18"/>
              </w:rPr>
              <w:t xml:space="preserve">As a result of the toolkit, I will be a more effective </w:t>
            </w:r>
            <w:r w:rsidR="00705278">
              <w:rPr>
                <w:rFonts w:ascii="Arial" w:eastAsia="Times New Roman" w:hAnsi="Arial" w:cs="Arial"/>
                <w:color w:val="000000"/>
                <w:sz w:val="18"/>
                <w:szCs w:val="18"/>
              </w:rPr>
              <w:t xml:space="preserve">child welfare </w:t>
            </w:r>
            <w:r w:rsidRPr="00CA18B8">
              <w:rPr>
                <w:rFonts w:ascii="Arial" w:eastAsia="Times New Roman" w:hAnsi="Arial" w:cs="Arial"/>
                <w:color w:val="000000"/>
                <w:sz w:val="18"/>
                <w:szCs w:val="18"/>
              </w:rPr>
              <w:t>worker.</w:t>
            </w:r>
          </w:p>
        </w:tc>
        <w:tc>
          <w:tcPr>
            <w:tcW w:w="957" w:type="dxa"/>
          </w:tcPr>
          <w:p w:rsidR="00F02AE4" w:rsidRPr="00CA18B8" w:rsidP="00F02AE4" w14:paraId="24F04298"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0D6AF847"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0F6FBDFD"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14703873" w14:textId="3DCA2810">
            <w:pPr>
              <w:spacing w:after="0" w:line="240" w:lineRule="auto"/>
              <w:rPr>
                <w:rFonts w:ascii="Arial" w:eastAsia="Times New Roman" w:hAnsi="Arial" w:cs="Arial"/>
                <w:color w:val="000000"/>
                <w:sz w:val="18"/>
                <w:szCs w:val="18"/>
              </w:rPr>
            </w:pPr>
          </w:p>
        </w:tc>
        <w:tc>
          <w:tcPr>
            <w:tcW w:w="982" w:type="dxa"/>
          </w:tcPr>
          <w:p w:rsidR="00F02AE4" w:rsidRPr="00CA18B8" w:rsidP="00F02AE4" w14:paraId="124FEF8E" w14:textId="69EBC1A1">
            <w:pPr>
              <w:spacing w:after="0" w:line="240" w:lineRule="auto"/>
              <w:rPr>
                <w:rFonts w:ascii="Arial" w:eastAsia="Times New Roman" w:hAnsi="Arial" w:cs="Arial"/>
                <w:color w:val="000000"/>
                <w:sz w:val="18"/>
                <w:szCs w:val="18"/>
              </w:rPr>
            </w:pPr>
          </w:p>
        </w:tc>
      </w:tr>
      <w:tr w14:paraId="584E6EB5" w14:textId="1F06CF8C" w:rsidTr="0000309F">
        <w:tblPrEx>
          <w:tblW w:w="9340" w:type="dxa"/>
          <w:tblInd w:w="10" w:type="dxa"/>
          <w:tblLook w:val="04A0"/>
        </w:tblPrEx>
        <w:trPr>
          <w:trHeight w:val="225"/>
        </w:trPr>
        <w:tc>
          <w:tcPr>
            <w:tcW w:w="615" w:type="dxa"/>
          </w:tcPr>
          <w:p w:rsidR="00F02AE4" w:rsidRPr="000157AF" w:rsidP="00F02AE4" w14:paraId="45B36A5C" w14:textId="4BEDAE99">
            <w:pPr>
              <w:spacing w:after="0" w:line="240" w:lineRule="auto"/>
              <w:rPr>
                <w:rFonts w:ascii="Arial" w:eastAsia="Times New Roman" w:hAnsi="Arial" w:cs="Arial"/>
                <w:sz w:val="18"/>
                <w:szCs w:val="18"/>
              </w:rPr>
            </w:pPr>
            <w:r>
              <w:rPr>
                <w:rFonts w:ascii="Arial" w:eastAsia="Times New Roman" w:hAnsi="Arial" w:cs="Arial"/>
                <w:sz w:val="18"/>
                <w:szCs w:val="18"/>
              </w:rPr>
              <w:t>A-19</w:t>
            </w:r>
          </w:p>
        </w:tc>
        <w:tc>
          <w:tcPr>
            <w:tcW w:w="4222" w:type="dxa"/>
            <w:shd w:val="clear" w:color="auto" w:fill="auto"/>
            <w:hideMark/>
          </w:tcPr>
          <w:p w:rsidR="00F02AE4" w:rsidRPr="00CA18B8" w:rsidP="00F02AE4" w14:paraId="468786E2" w14:textId="432E4CAB">
            <w:pPr>
              <w:spacing w:after="0" w:line="240" w:lineRule="auto"/>
              <w:rPr>
                <w:rFonts w:ascii="Arial" w:eastAsia="Times New Roman" w:hAnsi="Arial" w:cs="Arial"/>
                <w:color w:val="000000"/>
                <w:sz w:val="18"/>
                <w:szCs w:val="18"/>
              </w:rPr>
            </w:pPr>
            <w:r w:rsidRPr="000157AF">
              <w:rPr>
                <w:rFonts w:ascii="Arial" w:eastAsia="Times New Roman" w:hAnsi="Arial" w:cs="Arial"/>
                <w:sz w:val="18"/>
                <w:szCs w:val="18"/>
              </w:rPr>
              <w:t>The information I learned from the toolkit can help make a difference with my clients.</w:t>
            </w:r>
          </w:p>
        </w:tc>
        <w:tc>
          <w:tcPr>
            <w:tcW w:w="957" w:type="dxa"/>
          </w:tcPr>
          <w:p w:rsidR="00F02AE4" w:rsidRPr="00CA18B8" w:rsidP="00F02AE4" w14:paraId="6CA85669"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41CB5006"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4D3DF870"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4F6DFF5F" w14:textId="30872FB5">
            <w:pPr>
              <w:spacing w:after="0" w:line="240" w:lineRule="auto"/>
              <w:rPr>
                <w:rFonts w:ascii="Arial" w:eastAsia="Times New Roman" w:hAnsi="Arial" w:cs="Arial"/>
                <w:color w:val="000000"/>
                <w:sz w:val="18"/>
                <w:szCs w:val="18"/>
              </w:rPr>
            </w:pPr>
          </w:p>
        </w:tc>
        <w:tc>
          <w:tcPr>
            <w:tcW w:w="982" w:type="dxa"/>
          </w:tcPr>
          <w:p w:rsidR="00F02AE4" w:rsidRPr="00CA18B8" w:rsidP="00F02AE4" w14:paraId="64FEB698" w14:textId="2A95C9DD">
            <w:pPr>
              <w:spacing w:after="0" w:line="240" w:lineRule="auto"/>
              <w:rPr>
                <w:rFonts w:ascii="Arial" w:eastAsia="Times New Roman" w:hAnsi="Arial" w:cs="Arial"/>
                <w:color w:val="000000"/>
                <w:sz w:val="18"/>
                <w:szCs w:val="18"/>
              </w:rPr>
            </w:pPr>
          </w:p>
        </w:tc>
      </w:tr>
    </w:tbl>
    <w:p w:rsidR="00960B92" w14:paraId="77C54715" w14:textId="77777777">
      <w:pPr>
        <w:rPr>
          <w:b/>
          <w:bCs/>
        </w:rPr>
      </w:pPr>
    </w:p>
    <w:p w:rsidR="00960B92" w14:paraId="5E3D6E5F" w14:textId="713045C0">
      <w:pPr>
        <w:rPr>
          <w:b/>
          <w:bCs/>
          <w:color w:val="002060"/>
        </w:rPr>
      </w:pPr>
      <w:r w:rsidRPr="00CA18B8">
        <w:rPr>
          <w:b/>
          <w:bCs/>
          <w:color w:val="002060"/>
        </w:rPr>
        <w:t xml:space="preserve">Section </w:t>
      </w:r>
      <w:r w:rsidR="00F50DA8">
        <w:rPr>
          <w:b/>
          <w:bCs/>
          <w:color w:val="002060"/>
        </w:rPr>
        <w:t>B</w:t>
      </w:r>
      <w:r w:rsidRPr="00CA18B8" w:rsidR="00387962">
        <w:rPr>
          <w:b/>
          <w:bCs/>
          <w:color w:val="002060"/>
        </w:rPr>
        <w:t xml:space="preserve">: </w:t>
      </w:r>
      <w:r w:rsidRPr="00CA18B8">
        <w:rPr>
          <w:b/>
          <w:bCs/>
          <w:color w:val="002060"/>
        </w:rPr>
        <w:t xml:space="preserve">Staff Training </w:t>
      </w:r>
    </w:p>
    <w:p w:rsidR="00ED3E1E" w:rsidRPr="007D2C44" w:rsidP="00ED3E1E" w14:paraId="262BC627" w14:textId="77777777">
      <w:pPr>
        <w:spacing w:line="256" w:lineRule="auto"/>
        <w:rPr>
          <w:rFonts w:ascii="Arial" w:eastAsia="Arial" w:hAnsi="Arial" w:cs="Arial"/>
          <w:color w:val="000000" w:themeColor="text1"/>
          <w:sz w:val="20"/>
          <w:szCs w:val="20"/>
        </w:rPr>
      </w:pPr>
      <w:r>
        <w:rPr>
          <w:rFonts w:ascii="Arial" w:eastAsia="Arial" w:hAnsi="Arial" w:cs="Arial"/>
          <w:color w:val="000000" w:themeColor="text1"/>
          <w:sz w:val="20"/>
          <w:szCs w:val="20"/>
        </w:rPr>
        <w:t>For this set of items, please indicate the</w:t>
      </w:r>
      <w:r w:rsidRPr="007D2C44">
        <w:rPr>
          <w:rFonts w:ascii="Arial" w:eastAsia="Arial" w:hAnsi="Arial" w:cs="Arial"/>
          <w:color w:val="000000" w:themeColor="text1"/>
          <w:sz w:val="20"/>
          <w:szCs w:val="20"/>
        </w:rPr>
        <w:t xml:space="preserve"> extent to which you agree </w:t>
      </w:r>
      <w:r>
        <w:rPr>
          <w:rFonts w:ascii="Arial" w:eastAsia="Arial" w:hAnsi="Arial" w:cs="Arial"/>
          <w:color w:val="000000" w:themeColor="text1"/>
          <w:sz w:val="20"/>
          <w:szCs w:val="20"/>
        </w:rPr>
        <w:t xml:space="preserve">or disagree </w:t>
      </w:r>
      <w:r w:rsidRPr="007D2C44">
        <w:rPr>
          <w:rFonts w:ascii="Arial" w:eastAsia="Arial" w:hAnsi="Arial" w:cs="Arial"/>
          <w:color w:val="000000" w:themeColor="text1"/>
          <w:sz w:val="20"/>
          <w:szCs w:val="20"/>
        </w:rPr>
        <w:t>with the following statements</w:t>
      </w:r>
      <w:r>
        <w:rPr>
          <w:rFonts w:ascii="Arial" w:eastAsia="Arial" w:hAnsi="Arial" w:cs="Arial"/>
          <w:color w:val="000000" w:themeColor="text1"/>
          <w:sz w:val="20"/>
          <w:szCs w:val="20"/>
        </w:rPr>
        <w:t>.</w:t>
      </w:r>
    </w:p>
    <w:tbl>
      <w:tblPr>
        <w:tblW w:w="95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5"/>
        <w:gridCol w:w="4230"/>
        <w:gridCol w:w="990"/>
        <w:gridCol w:w="990"/>
        <w:gridCol w:w="900"/>
        <w:gridCol w:w="810"/>
        <w:gridCol w:w="990"/>
      </w:tblGrid>
      <w:tr w14:paraId="7177AD39" w14:textId="77777777" w:rsidTr="00770F66">
        <w:tblPrEx>
          <w:tblW w:w="95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0"/>
        </w:trPr>
        <w:tc>
          <w:tcPr>
            <w:tcW w:w="615" w:type="dxa"/>
          </w:tcPr>
          <w:p w:rsidR="00F50DA8" w:rsidRPr="00ED4184" w:rsidP="000F0C0F" w14:paraId="34AC5E8E" w14:textId="77777777">
            <w:pPr>
              <w:spacing w:after="0" w:line="240" w:lineRule="auto"/>
              <w:rPr>
                <w:rFonts w:ascii="Arial" w:eastAsia="Times New Roman" w:hAnsi="Arial" w:cs="Arial"/>
                <w:color w:val="000000"/>
                <w:sz w:val="18"/>
                <w:szCs w:val="18"/>
              </w:rPr>
            </w:pPr>
          </w:p>
        </w:tc>
        <w:tc>
          <w:tcPr>
            <w:tcW w:w="4230" w:type="dxa"/>
            <w:shd w:val="clear" w:color="auto" w:fill="auto"/>
          </w:tcPr>
          <w:p w:rsidR="00F50DA8" w:rsidRPr="00ED4184" w:rsidP="000F0C0F" w14:paraId="6AC0259B" w14:textId="33E6B4A1">
            <w:pPr>
              <w:spacing w:after="0" w:line="240" w:lineRule="auto"/>
              <w:rPr>
                <w:rFonts w:ascii="Arial" w:eastAsia="Times New Roman" w:hAnsi="Arial" w:cs="Arial"/>
                <w:color w:val="000000"/>
                <w:sz w:val="18"/>
                <w:szCs w:val="18"/>
              </w:rPr>
            </w:pPr>
          </w:p>
        </w:tc>
        <w:tc>
          <w:tcPr>
            <w:tcW w:w="990" w:type="dxa"/>
          </w:tcPr>
          <w:p w:rsidR="00F50DA8" w:rsidRPr="00ED4184" w:rsidP="000F0C0F" w14:paraId="686FA644" w14:textId="511C7738">
            <w:pPr>
              <w:spacing w:after="0" w:line="240" w:lineRule="auto"/>
              <w:rPr>
                <w:rFonts w:ascii="Arial" w:eastAsia="Times New Roman" w:hAnsi="Arial" w:cs="Arial"/>
                <w:b/>
                <w:bCs/>
                <w:color w:val="000000"/>
                <w:sz w:val="18"/>
                <w:szCs w:val="18"/>
              </w:rPr>
            </w:pPr>
            <w:r w:rsidRPr="00ED4184">
              <w:rPr>
                <w:rFonts w:ascii="Arial" w:eastAsia="Times New Roman" w:hAnsi="Arial" w:cs="Arial"/>
                <w:b/>
                <w:bCs/>
                <w:color w:val="000000"/>
                <w:sz w:val="18"/>
                <w:szCs w:val="18"/>
              </w:rPr>
              <w:t>Strongly disagree</w:t>
            </w:r>
          </w:p>
        </w:tc>
        <w:tc>
          <w:tcPr>
            <w:tcW w:w="990" w:type="dxa"/>
          </w:tcPr>
          <w:p w:rsidR="00F50DA8" w:rsidRPr="00ED4184" w:rsidP="000F0C0F" w14:paraId="1E4A5B51" w14:textId="4C16786F">
            <w:pPr>
              <w:spacing w:after="0" w:line="240" w:lineRule="auto"/>
              <w:rPr>
                <w:rFonts w:ascii="Arial" w:eastAsia="Times New Roman" w:hAnsi="Arial" w:cs="Arial"/>
                <w:b/>
                <w:bCs/>
                <w:color w:val="000000"/>
                <w:sz w:val="18"/>
                <w:szCs w:val="18"/>
              </w:rPr>
            </w:pPr>
            <w:r w:rsidRPr="00ED4184">
              <w:rPr>
                <w:rFonts w:ascii="Arial" w:eastAsia="Times New Roman" w:hAnsi="Arial" w:cs="Arial"/>
                <w:b/>
                <w:bCs/>
                <w:color w:val="000000"/>
                <w:sz w:val="18"/>
                <w:szCs w:val="18"/>
              </w:rPr>
              <w:t>Disagree</w:t>
            </w:r>
          </w:p>
        </w:tc>
        <w:tc>
          <w:tcPr>
            <w:tcW w:w="900" w:type="dxa"/>
          </w:tcPr>
          <w:p w:rsidR="00F50DA8" w:rsidRPr="00ED4184" w:rsidP="000F0C0F" w14:paraId="259DF963" w14:textId="5E49E864">
            <w:pPr>
              <w:spacing w:after="0" w:line="240" w:lineRule="auto"/>
              <w:rPr>
                <w:rFonts w:ascii="Arial" w:eastAsia="Times New Roman" w:hAnsi="Arial" w:cs="Arial"/>
                <w:b/>
                <w:bCs/>
                <w:color w:val="000000"/>
                <w:sz w:val="18"/>
                <w:szCs w:val="18"/>
              </w:rPr>
            </w:pPr>
            <w:r w:rsidRPr="00ED4184">
              <w:rPr>
                <w:rFonts w:ascii="Arial" w:eastAsia="Times New Roman" w:hAnsi="Arial" w:cs="Arial"/>
                <w:b/>
                <w:bCs/>
                <w:color w:val="000000"/>
                <w:sz w:val="18"/>
                <w:szCs w:val="18"/>
              </w:rPr>
              <w:t>Neutral or Unsure</w:t>
            </w:r>
          </w:p>
        </w:tc>
        <w:tc>
          <w:tcPr>
            <w:tcW w:w="810" w:type="dxa"/>
          </w:tcPr>
          <w:p w:rsidR="00F50DA8" w:rsidRPr="00ED4184" w:rsidP="000F0C0F" w14:paraId="3874FEF7" w14:textId="314242DF">
            <w:pPr>
              <w:spacing w:after="0" w:line="240" w:lineRule="auto"/>
              <w:rPr>
                <w:rFonts w:ascii="Arial" w:eastAsia="Times New Roman" w:hAnsi="Arial" w:cs="Arial"/>
                <w:b/>
                <w:bCs/>
                <w:color w:val="000000"/>
                <w:sz w:val="18"/>
                <w:szCs w:val="18"/>
              </w:rPr>
            </w:pPr>
            <w:r w:rsidRPr="00ED4184">
              <w:rPr>
                <w:rFonts w:ascii="Arial" w:eastAsia="Times New Roman" w:hAnsi="Arial" w:cs="Arial"/>
                <w:b/>
                <w:bCs/>
                <w:color w:val="000000"/>
                <w:sz w:val="18"/>
                <w:szCs w:val="18"/>
              </w:rPr>
              <w:t>Agree</w:t>
            </w:r>
          </w:p>
        </w:tc>
        <w:tc>
          <w:tcPr>
            <w:tcW w:w="990" w:type="dxa"/>
          </w:tcPr>
          <w:p w:rsidR="00F50DA8" w:rsidRPr="00ED4184" w:rsidP="000F0C0F" w14:paraId="7B6625D0" w14:textId="560C2F7D">
            <w:pPr>
              <w:spacing w:after="0" w:line="240" w:lineRule="auto"/>
              <w:rPr>
                <w:rFonts w:ascii="Arial" w:eastAsia="Times New Roman" w:hAnsi="Arial" w:cs="Arial"/>
                <w:b/>
                <w:bCs/>
                <w:color w:val="000000"/>
                <w:sz w:val="18"/>
                <w:szCs w:val="18"/>
              </w:rPr>
            </w:pPr>
            <w:r w:rsidRPr="00ED4184">
              <w:rPr>
                <w:rFonts w:ascii="Arial" w:eastAsia="Times New Roman" w:hAnsi="Arial" w:cs="Arial"/>
                <w:b/>
                <w:bCs/>
                <w:color w:val="000000"/>
                <w:sz w:val="18"/>
                <w:szCs w:val="18"/>
              </w:rPr>
              <w:t>Strongly agree</w:t>
            </w:r>
          </w:p>
        </w:tc>
      </w:tr>
      <w:tr w14:paraId="1551B4E6" w14:textId="442F093D" w:rsidTr="00770F66">
        <w:tblPrEx>
          <w:tblW w:w="9525" w:type="dxa"/>
          <w:tblInd w:w="10" w:type="dxa"/>
          <w:tblLayout w:type="fixed"/>
          <w:tblLook w:val="04A0"/>
        </w:tblPrEx>
        <w:trPr>
          <w:trHeight w:val="270"/>
        </w:trPr>
        <w:tc>
          <w:tcPr>
            <w:tcW w:w="615" w:type="dxa"/>
          </w:tcPr>
          <w:p w:rsidR="00F50DA8" w:rsidRPr="00ED4184" w:rsidP="004822B1" w14:paraId="6363A362" w14:textId="2DE48239">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B-1</w:t>
            </w:r>
          </w:p>
        </w:tc>
        <w:tc>
          <w:tcPr>
            <w:tcW w:w="4230" w:type="dxa"/>
            <w:shd w:val="clear" w:color="auto" w:fill="auto"/>
            <w:hideMark/>
          </w:tcPr>
          <w:p w:rsidR="00F50DA8" w:rsidRPr="00ED4184" w:rsidP="004822B1" w14:paraId="4127220A" w14:textId="2A067430">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 xml:space="preserve">Prior to the toolkit training, I was motivated to </w:t>
            </w:r>
            <w:r w:rsidR="00705278">
              <w:rPr>
                <w:rFonts w:ascii="Arial" w:eastAsia="Times New Roman" w:hAnsi="Arial" w:cs="Arial"/>
                <w:color w:val="000000"/>
                <w:sz w:val="18"/>
                <w:szCs w:val="18"/>
              </w:rPr>
              <w:t>engage in the topic.</w:t>
            </w:r>
          </w:p>
        </w:tc>
        <w:tc>
          <w:tcPr>
            <w:tcW w:w="990" w:type="dxa"/>
          </w:tcPr>
          <w:p w:rsidR="00F50DA8" w:rsidRPr="00ED4184" w:rsidP="004822B1" w14:paraId="78EE1A73" w14:textId="77777777">
            <w:pPr>
              <w:spacing w:after="0" w:line="240" w:lineRule="auto"/>
              <w:rPr>
                <w:rFonts w:ascii="Arial" w:eastAsia="Times New Roman" w:hAnsi="Arial" w:cs="Arial"/>
                <w:color w:val="000000"/>
                <w:sz w:val="18"/>
                <w:szCs w:val="18"/>
              </w:rPr>
            </w:pPr>
          </w:p>
        </w:tc>
        <w:tc>
          <w:tcPr>
            <w:tcW w:w="990" w:type="dxa"/>
          </w:tcPr>
          <w:p w:rsidR="00F50DA8" w:rsidRPr="00ED4184" w:rsidP="004822B1" w14:paraId="0751A168" w14:textId="77777777">
            <w:pPr>
              <w:spacing w:after="0" w:line="240" w:lineRule="auto"/>
              <w:rPr>
                <w:rFonts w:ascii="Arial" w:eastAsia="Times New Roman" w:hAnsi="Arial" w:cs="Arial"/>
                <w:color w:val="000000"/>
                <w:sz w:val="18"/>
                <w:szCs w:val="18"/>
              </w:rPr>
            </w:pPr>
          </w:p>
        </w:tc>
        <w:tc>
          <w:tcPr>
            <w:tcW w:w="900" w:type="dxa"/>
          </w:tcPr>
          <w:p w:rsidR="00F50DA8" w:rsidRPr="00ED4184" w:rsidP="004822B1" w14:paraId="6DE4329D" w14:textId="19164B40">
            <w:pPr>
              <w:spacing w:after="0" w:line="240" w:lineRule="auto"/>
              <w:rPr>
                <w:rFonts w:ascii="Arial" w:eastAsia="Times New Roman" w:hAnsi="Arial" w:cs="Arial"/>
                <w:color w:val="000000"/>
                <w:sz w:val="18"/>
                <w:szCs w:val="18"/>
              </w:rPr>
            </w:pPr>
          </w:p>
        </w:tc>
        <w:tc>
          <w:tcPr>
            <w:tcW w:w="810" w:type="dxa"/>
          </w:tcPr>
          <w:p w:rsidR="00F50DA8" w:rsidRPr="00ED4184" w:rsidP="004822B1" w14:paraId="6A545DC8" w14:textId="46D82A86">
            <w:pPr>
              <w:spacing w:after="0" w:line="240" w:lineRule="auto"/>
              <w:rPr>
                <w:rFonts w:ascii="Arial" w:eastAsia="Times New Roman" w:hAnsi="Arial" w:cs="Arial"/>
                <w:color w:val="000000"/>
                <w:sz w:val="18"/>
                <w:szCs w:val="18"/>
              </w:rPr>
            </w:pPr>
          </w:p>
        </w:tc>
        <w:tc>
          <w:tcPr>
            <w:tcW w:w="990" w:type="dxa"/>
          </w:tcPr>
          <w:p w:rsidR="00F50DA8" w:rsidRPr="00ED4184" w:rsidP="004822B1" w14:paraId="5DDE56F6" w14:textId="40D2996A">
            <w:pPr>
              <w:spacing w:after="0" w:line="240" w:lineRule="auto"/>
              <w:rPr>
                <w:rFonts w:ascii="Arial" w:eastAsia="Times New Roman" w:hAnsi="Arial" w:cs="Arial"/>
                <w:color w:val="000000"/>
                <w:sz w:val="18"/>
                <w:szCs w:val="18"/>
              </w:rPr>
            </w:pPr>
          </w:p>
        </w:tc>
      </w:tr>
      <w:tr w14:paraId="68CD7F7E" w14:textId="3C188DA4" w:rsidTr="00770F66">
        <w:tblPrEx>
          <w:tblW w:w="9525" w:type="dxa"/>
          <w:tblInd w:w="10" w:type="dxa"/>
          <w:tblLayout w:type="fixed"/>
          <w:tblLook w:val="04A0"/>
        </w:tblPrEx>
        <w:trPr>
          <w:trHeight w:val="288"/>
        </w:trPr>
        <w:tc>
          <w:tcPr>
            <w:tcW w:w="615" w:type="dxa"/>
          </w:tcPr>
          <w:p w:rsidR="00F50DA8" w:rsidRPr="00ED4184" w:rsidP="004822B1" w14:paraId="334A020F" w14:textId="0D61A0B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w:t>
            </w:r>
            <w:r w:rsidR="0011033C">
              <w:rPr>
                <w:rFonts w:ascii="Arial" w:eastAsia="Times New Roman" w:hAnsi="Arial" w:cs="Arial"/>
                <w:color w:val="000000"/>
                <w:sz w:val="18"/>
                <w:szCs w:val="18"/>
              </w:rPr>
              <w:t>2</w:t>
            </w:r>
          </w:p>
        </w:tc>
        <w:tc>
          <w:tcPr>
            <w:tcW w:w="4230" w:type="dxa"/>
            <w:shd w:val="clear" w:color="auto" w:fill="auto"/>
            <w:hideMark/>
          </w:tcPr>
          <w:p w:rsidR="00F50DA8" w:rsidRPr="00ED4184" w:rsidP="004822B1" w14:paraId="6C6138D0" w14:textId="43CC7A41">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During the training, I was thinking of ways I could apply the toolkit content to my work.</w:t>
            </w:r>
            <w:r w:rsidRPr="00ED4184">
              <w:rPr>
                <w:rFonts w:ascii="Arial" w:eastAsia="Times New Roman" w:hAnsi="Arial" w:cs="Arial"/>
                <w:color w:val="FF0000"/>
                <w:sz w:val="18"/>
                <w:szCs w:val="18"/>
              </w:rPr>
              <w:t xml:space="preserve"> </w:t>
            </w:r>
          </w:p>
        </w:tc>
        <w:tc>
          <w:tcPr>
            <w:tcW w:w="990" w:type="dxa"/>
          </w:tcPr>
          <w:p w:rsidR="00F50DA8" w:rsidRPr="00ED4184" w:rsidP="004822B1" w14:paraId="063FD711" w14:textId="77777777">
            <w:pPr>
              <w:spacing w:after="0" w:line="240" w:lineRule="auto"/>
              <w:rPr>
                <w:rFonts w:ascii="Arial" w:eastAsia="Times New Roman" w:hAnsi="Arial" w:cs="Arial"/>
                <w:color w:val="000000"/>
                <w:sz w:val="18"/>
                <w:szCs w:val="18"/>
              </w:rPr>
            </w:pPr>
          </w:p>
        </w:tc>
        <w:tc>
          <w:tcPr>
            <w:tcW w:w="990" w:type="dxa"/>
          </w:tcPr>
          <w:p w:rsidR="00F50DA8" w:rsidRPr="00ED4184" w:rsidP="004822B1" w14:paraId="52294AB7" w14:textId="77777777">
            <w:pPr>
              <w:spacing w:after="0" w:line="240" w:lineRule="auto"/>
              <w:rPr>
                <w:rFonts w:ascii="Arial" w:eastAsia="Times New Roman" w:hAnsi="Arial" w:cs="Arial"/>
                <w:color w:val="000000"/>
                <w:sz w:val="18"/>
                <w:szCs w:val="18"/>
              </w:rPr>
            </w:pPr>
          </w:p>
        </w:tc>
        <w:tc>
          <w:tcPr>
            <w:tcW w:w="900" w:type="dxa"/>
          </w:tcPr>
          <w:p w:rsidR="00F50DA8" w:rsidRPr="00ED4184" w:rsidP="004822B1" w14:paraId="3A4ED175" w14:textId="59C0BD41">
            <w:pPr>
              <w:spacing w:after="0" w:line="240" w:lineRule="auto"/>
              <w:rPr>
                <w:rFonts w:ascii="Arial" w:eastAsia="Times New Roman" w:hAnsi="Arial" w:cs="Arial"/>
                <w:color w:val="000000"/>
                <w:sz w:val="18"/>
                <w:szCs w:val="18"/>
              </w:rPr>
            </w:pPr>
          </w:p>
        </w:tc>
        <w:tc>
          <w:tcPr>
            <w:tcW w:w="810" w:type="dxa"/>
          </w:tcPr>
          <w:p w:rsidR="00F50DA8" w:rsidRPr="00ED4184" w:rsidP="004822B1" w14:paraId="41673616" w14:textId="253D4362">
            <w:pPr>
              <w:spacing w:after="0" w:line="240" w:lineRule="auto"/>
              <w:rPr>
                <w:rFonts w:ascii="Arial" w:eastAsia="Times New Roman" w:hAnsi="Arial" w:cs="Arial"/>
                <w:color w:val="000000"/>
                <w:sz w:val="18"/>
                <w:szCs w:val="18"/>
              </w:rPr>
            </w:pPr>
          </w:p>
        </w:tc>
        <w:tc>
          <w:tcPr>
            <w:tcW w:w="990" w:type="dxa"/>
          </w:tcPr>
          <w:p w:rsidR="00F50DA8" w:rsidRPr="00ED4184" w:rsidP="004822B1" w14:paraId="159BEBB0" w14:textId="70106E5F">
            <w:pPr>
              <w:spacing w:after="0" w:line="240" w:lineRule="auto"/>
              <w:rPr>
                <w:rFonts w:ascii="Arial" w:eastAsia="Times New Roman" w:hAnsi="Arial" w:cs="Arial"/>
                <w:color w:val="000000"/>
                <w:sz w:val="18"/>
                <w:szCs w:val="18"/>
              </w:rPr>
            </w:pPr>
          </w:p>
        </w:tc>
      </w:tr>
      <w:tr w14:paraId="6F0CE1BC" w14:textId="53C0B405" w:rsidTr="00770F66">
        <w:tblPrEx>
          <w:tblW w:w="9525" w:type="dxa"/>
          <w:tblInd w:w="10" w:type="dxa"/>
          <w:tblLayout w:type="fixed"/>
          <w:tblLook w:val="04A0"/>
        </w:tblPrEx>
        <w:trPr>
          <w:trHeight w:val="270"/>
        </w:trPr>
        <w:tc>
          <w:tcPr>
            <w:tcW w:w="615" w:type="dxa"/>
          </w:tcPr>
          <w:p w:rsidR="00F50DA8" w:rsidRPr="00ED4184" w:rsidP="004822B1" w14:paraId="02042F38" w14:textId="756073A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w:t>
            </w:r>
            <w:r w:rsidR="0011033C">
              <w:rPr>
                <w:rFonts w:ascii="Arial" w:eastAsia="Times New Roman" w:hAnsi="Arial" w:cs="Arial"/>
                <w:color w:val="000000"/>
                <w:sz w:val="18"/>
                <w:szCs w:val="18"/>
              </w:rPr>
              <w:t>3</w:t>
            </w:r>
          </w:p>
        </w:tc>
        <w:tc>
          <w:tcPr>
            <w:tcW w:w="4230" w:type="dxa"/>
            <w:shd w:val="clear" w:color="auto" w:fill="auto"/>
            <w:hideMark/>
          </w:tcPr>
          <w:p w:rsidR="00F50DA8" w:rsidRPr="00ED4184" w:rsidP="004822B1" w14:paraId="2EA0EF66" w14:textId="1064E0FE">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The training provided sufficient opportunities to practice new skills/strategies.</w:t>
            </w:r>
          </w:p>
        </w:tc>
        <w:tc>
          <w:tcPr>
            <w:tcW w:w="990" w:type="dxa"/>
          </w:tcPr>
          <w:p w:rsidR="00F50DA8" w:rsidRPr="00ED4184" w:rsidP="004822B1" w14:paraId="3233C02A" w14:textId="77777777">
            <w:pPr>
              <w:spacing w:after="0" w:line="240" w:lineRule="auto"/>
              <w:rPr>
                <w:rFonts w:ascii="Arial" w:eastAsia="Times New Roman" w:hAnsi="Arial" w:cs="Arial"/>
                <w:color w:val="000000"/>
                <w:sz w:val="18"/>
                <w:szCs w:val="18"/>
              </w:rPr>
            </w:pPr>
          </w:p>
        </w:tc>
        <w:tc>
          <w:tcPr>
            <w:tcW w:w="990" w:type="dxa"/>
          </w:tcPr>
          <w:p w:rsidR="00F50DA8" w:rsidRPr="00ED4184" w:rsidP="004822B1" w14:paraId="0183DAF5" w14:textId="77777777">
            <w:pPr>
              <w:spacing w:after="0" w:line="240" w:lineRule="auto"/>
              <w:rPr>
                <w:rFonts w:ascii="Arial" w:eastAsia="Times New Roman" w:hAnsi="Arial" w:cs="Arial"/>
                <w:color w:val="000000"/>
                <w:sz w:val="18"/>
                <w:szCs w:val="18"/>
              </w:rPr>
            </w:pPr>
          </w:p>
        </w:tc>
        <w:tc>
          <w:tcPr>
            <w:tcW w:w="900" w:type="dxa"/>
          </w:tcPr>
          <w:p w:rsidR="00F50DA8" w:rsidRPr="00ED4184" w:rsidP="004822B1" w14:paraId="2801A006" w14:textId="7EC909A4">
            <w:pPr>
              <w:spacing w:after="0" w:line="240" w:lineRule="auto"/>
              <w:rPr>
                <w:rFonts w:ascii="Arial" w:eastAsia="Times New Roman" w:hAnsi="Arial" w:cs="Arial"/>
                <w:color w:val="000000"/>
                <w:sz w:val="18"/>
                <w:szCs w:val="18"/>
              </w:rPr>
            </w:pPr>
          </w:p>
        </w:tc>
        <w:tc>
          <w:tcPr>
            <w:tcW w:w="810" w:type="dxa"/>
          </w:tcPr>
          <w:p w:rsidR="00F50DA8" w:rsidRPr="00ED4184" w:rsidP="004822B1" w14:paraId="0FA232B5" w14:textId="4E943D54">
            <w:pPr>
              <w:spacing w:after="0" w:line="240" w:lineRule="auto"/>
              <w:rPr>
                <w:rFonts w:ascii="Arial" w:eastAsia="Times New Roman" w:hAnsi="Arial" w:cs="Arial"/>
                <w:color w:val="000000"/>
                <w:sz w:val="18"/>
                <w:szCs w:val="18"/>
              </w:rPr>
            </w:pPr>
          </w:p>
        </w:tc>
        <w:tc>
          <w:tcPr>
            <w:tcW w:w="990" w:type="dxa"/>
          </w:tcPr>
          <w:p w:rsidR="00F50DA8" w:rsidRPr="00ED4184" w:rsidP="004822B1" w14:paraId="056FA5AF" w14:textId="320F4A4D">
            <w:pPr>
              <w:spacing w:after="0" w:line="240" w:lineRule="auto"/>
              <w:rPr>
                <w:rFonts w:ascii="Arial" w:eastAsia="Times New Roman" w:hAnsi="Arial" w:cs="Arial"/>
                <w:color w:val="000000"/>
                <w:sz w:val="18"/>
                <w:szCs w:val="18"/>
              </w:rPr>
            </w:pPr>
          </w:p>
        </w:tc>
      </w:tr>
      <w:tr w14:paraId="27696A2A" w14:textId="6F74BF53" w:rsidTr="00770F66">
        <w:tblPrEx>
          <w:tblW w:w="9525" w:type="dxa"/>
          <w:tblInd w:w="10" w:type="dxa"/>
          <w:tblLayout w:type="fixed"/>
          <w:tblLook w:val="04A0"/>
        </w:tblPrEx>
        <w:trPr>
          <w:trHeight w:val="270"/>
        </w:trPr>
        <w:tc>
          <w:tcPr>
            <w:tcW w:w="615" w:type="dxa"/>
          </w:tcPr>
          <w:p w:rsidR="00F50DA8" w:rsidRPr="00ED4184" w:rsidP="004822B1" w14:paraId="2C4D0BB7" w14:textId="1042F88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w:t>
            </w:r>
            <w:r w:rsidR="0011033C">
              <w:rPr>
                <w:rFonts w:ascii="Arial" w:eastAsia="Times New Roman" w:hAnsi="Arial" w:cs="Arial"/>
                <w:color w:val="000000"/>
                <w:sz w:val="18"/>
                <w:szCs w:val="18"/>
              </w:rPr>
              <w:t>4</w:t>
            </w:r>
          </w:p>
        </w:tc>
        <w:tc>
          <w:tcPr>
            <w:tcW w:w="4230" w:type="dxa"/>
            <w:shd w:val="clear" w:color="auto" w:fill="auto"/>
            <w:hideMark/>
          </w:tcPr>
          <w:p w:rsidR="00F50DA8" w:rsidRPr="00ED4184" w:rsidP="004822B1" w14:paraId="5C3CE6A7" w14:textId="74457243">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 xml:space="preserve">The </w:t>
            </w:r>
            <w:r w:rsidR="0011033C">
              <w:rPr>
                <w:rFonts w:ascii="Arial" w:eastAsia="Times New Roman" w:hAnsi="Arial" w:cs="Arial"/>
                <w:color w:val="000000"/>
                <w:sz w:val="18"/>
                <w:szCs w:val="18"/>
              </w:rPr>
              <w:t xml:space="preserve">training </w:t>
            </w:r>
            <w:r w:rsidRPr="00ED4184">
              <w:rPr>
                <w:rFonts w:ascii="Arial" w:eastAsia="Times New Roman" w:hAnsi="Arial" w:cs="Arial"/>
                <w:color w:val="000000"/>
                <w:sz w:val="18"/>
                <w:szCs w:val="18"/>
              </w:rPr>
              <w:t>provided some practical ideas that can be used in my work.</w:t>
            </w:r>
          </w:p>
        </w:tc>
        <w:tc>
          <w:tcPr>
            <w:tcW w:w="990" w:type="dxa"/>
          </w:tcPr>
          <w:p w:rsidR="00F50DA8" w:rsidRPr="00ED4184" w:rsidP="004822B1" w14:paraId="72177756" w14:textId="77777777">
            <w:pPr>
              <w:spacing w:after="0" w:line="240" w:lineRule="auto"/>
              <w:rPr>
                <w:rFonts w:ascii="Arial" w:eastAsia="Times New Roman" w:hAnsi="Arial" w:cs="Arial"/>
                <w:color w:val="000000"/>
                <w:sz w:val="18"/>
                <w:szCs w:val="18"/>
              </w:rPr>
            </w:pPr>
          </w:p>
        </w:tc>
        <w:tc>
          <w:tcPr>
            <w:tcW w:w="990" w:type="dxa"/>
          </w:tcPr>
          <w:p w:rsidR="00F50DA8" w:rsidRPr="00ED4184" w:rsidP="004822B1" w14:paraId="6820F3E4" w14:textId="77777777">
            <w:pPr>
              <w:spacing w:after="0" w:line="240" w:lineRule="auto"/>
              <w:rPr>
                <w:rFonts w:ascii="Arial" w:eastAsia="Times New Roman" w:hAnsi="Arial" w:cs="Arial"/>
                <w:color w:val="000000"/>
                <w:sz w:val="18"/>
                <w:szCs w:val="18"/>
              </w:rPr>
            </w:pPr>
          </w:p>
        </w:tc>
        <w:tc>
          <w:tcPr>
            <w:tcW w:w="900" w:type="dxa"/>
          </w:tcPr>
          <w:p w:rsidR="00F50DA8" w:rsidRPr="00ED4184" w:rsidP="004822B1" w14:paraId="1D20FEE9" w14:textId="4B99D8DA">
            <w:pPr>
              <w:spacing w:after="0" w:line="240" w:lineRule="auto"/>
              <w:rPr>
                <w:rFonts w:ascii="Arial" w:eastAsia="Times New Roman" w:hAnsi="Arial" w:cs="Arial"/>
                <w:color w:val="000000"/>
                <w:sz w:val="18"/>
                <w:szCs w:val="18"/>
              </w:rPr>
            </w:pPr>
          </w:p>
        </w:tc>
        <w:tc>
          <w:tcPr>
            <w:tcW w:w="810" w:type="dxa"/>
          </w:tcPr>
          <w:p w:rsidR="00F50DA8" w:rsidRPr="00ED4184" w:rsidP="004822B1" w14:paraId="35AF766B" w14:textId="2D8D346D">
            <w:pPr>
              <w:spacing w:after="0" w:line="240" w:lineRule="auto"/>
              <w:rPr>
                <w:rFonts w:ascii="Arial" w:eastAsia="Times New Roman" w:hAnsi="Arial" w:cs="Arial"/>
                <w:color w:val="000000"/>
                <w:sz w:val="18"/>
                <w:szCs w:val="18"/>
              </w:rPr>
            </w:pPr>
          </w:p>
        </w:tc>
        <w:tc>
          <w:tcPr>
            <w:tcW w:w="990" w:type="dxa"/>
          </w:tcPr>
          <w:p w:rsidR="00F50DA8" w:rsidRPr="00ED4184" w:rsidP="004822B1" w14:paraId="0F893EB9" w14:textId="6C4F34F4">
            <w:pPr>
              <w:spacing w:after="0" w:line="240" w:lineRule="auto"/>
              <w:rPr>
                <w:rFonts w:ascii="Arial" w:eastAsia="Times New Roman" w:hAnsi="Arial" w:cs="Arial"/>
                <w:color w:val="000000"/>
                <w:sz w:val="18"/>
                <w:szCs w:val="18"/>
              </w:rPr>
            </w:pPr>
          </w:p>
        </w:tc>
      </w:tr>
      <w:tr w14:paraId="1F3C4D4A" w14:textId="63272E07" w:rsidTr="00770F66">
        <w:tblPrEx>
          <w:tblW w:w="9525" w:type="dxa"/>
          <w:tblInd w:w="10" w:type="dxa"/>
          <w:tblLayout w:type="fixed"/>
          <w:tblLook w:val="04A0"/>
        </w:tblPrEx>
        <w:trPr>
          <w:trHeight w:val="270"/>
        </w:trPr>
        <w:tc>
          <w:tcPr>
            <w:tcW w:w="615" w:type="dxa"/>
          </w:tcPr>
          <w:p w:rsidR="00F50DA8" w:rsidRPr="00ED4184" w:rsidP="004822B1" w14:paraId="2BBA6F0D" w14:textId="273D740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w:t>
            </w:r>
            <w:r w:rsidR="0011033C">
              <w:rPr>
                <w:rFonts w:ascii="Arial" w:eastAsia="Times New Roman" w:hAnsi="Arial" w:cs="Arial"/>
                <w:color w:val="000000"/>
                <w:sz w:val="18"/>
                <w:szCs w:val="18"/>
              </w:rPr>
              <w:t>5</w:t>
            </w:r>
          </w:p>
        </w:tc>
        <w:tc>
          <w:tcPr>
            <w:tcW w:w="4230" w:type="dxa"/>
            <w:shd w:val="clear" w:color="auto" w:fill="auto"/>
            <w:hideMark/>
          </w:tcPr>
          <w:p w:rsidR="00F50DA8" w:rsidRPr="00ED4184" w:rsidP="004822B1" w14:paraId="121A8A67" w14:textId="7B98AB12">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 xml:space="preserve">The </w:t>
            </w:r>
            <w:r w:rsidR="0011033C">
              <w:rPr>
                <w:rFonts w:ascii="Arial" w:eastAsia="Times New Roman" w:hAnsi="Arial" w:cs="Arial"/>
                <w:color w:val="000000"/>
                <w:sz w:val="18"/>
                <w:szCs w:val="18"/>
              </w:rPr>
              <w:t xml:space="preserve">training </w:t>
            </w:r>
            <w:r w:rsidRPr="00ED4184">
              <w:rPr>
                <w:rFonts w:ascii="Arial" w:eastAsia="Times New Roman" w:hAnsi="Arial" w:cs="Arial"/>
                <w:color w:val="000000"/>
                <w:sz w:val="18"/>
                <w:szCs w:val="18"/>
              </w:rPr>
              <w:t>gave examples of when to use ideas/skills/strategies in my work with clients.</w:t>
            </w:r>
          </w:p>
        </w:tc>
        <w:tc>
          <w:tcPr>
            <w:tcW w:w="990" w:type="dxa"/>
          </w:tcPr>
          <w:p w:rsidR="00F50DA8" w:rsidRPr="00ED4184" w:rsidP="004822B1" w14:paraId="1636BBF4" w14:textId="77777777">
            <w:pPr>
              <w:spacing w:after="0" w:line="240" w:lineRule="auto"/>
              <w:rPr>
                <w:rFonts w:ascii="Arial" w:eastAsia="Times New Roman" w:hAnsi="Arial" w:cs="Arial"/>
                <w:color w:val="000000"/>
                <w:sz w:val="18"/>
                <w:szCs w:val="18"/>
              </w:rPr>
            </w:pPr>
          </w:p>
        </w:tc>
        <w:tc>
          <w:tcPr>
            <w:tcW w:w="990" w:type="dxa"/>
          </w:tcPr>
          <w:p w:rsidR="00F50DA8" w:rsidRPr="00ED4184" w:rsidP="004822B1" w14:paraId="36A6CE0D" w14:textId="77777777">
            <w:pPr>
              <w:spacing w:after="0" w:line="240" w:lineRule="auto"/>
              <w:rPr>
                <w:rFonts w:ascii="Arial" w:eastAsia="Times New Roman" w:hAnsi="Arial" w:cs="Arial"/>
                <w:color w:val="000000"/>
                <w:sz w:val="18"/>
                <w:szCs w:val="18"/>
              </w:rPr>
            </w:pPr>
          </w:p>
        </w:tc>
        <w:tc>
          <w:tcPr>
            <w:tcW w:w="900" w:type="dxa"/>
          </w:tcPr>
          <w:p w:rsidR="00F50DA8" w:rsidRPr="00ED4184" w:rsidP="004822B1" w14:paraId="4500BA08" w14:textId="74A3454F">
            <w:pPr>
              <w:spacing w:after="0" w:line="240" w:lineRule="auto"/>
              <w:rPr>
                <w:rFonts w:ascii="Arial" w:eastAsia="Times New Roman" w:hAnsi="Arial" w:cs="Arial"/>
                <w:color w:val="000000"/>
                <w:sz w:val="18"/>
                <w:szCs w:val="18"/>
              </w:rPr>
            </w:pPr>
          </w:p>
        </w:tc>
        <w:tc>
          <w:tcPr>
            <w:tcW w:w="810" w:type="dxa"/>
          </w:tcPr>
          <w:p w:rsidR="00F50DA8" w:rsidRPr="00ED4184" w:rsidP="004822B1" w14:paraId="5EC745DD" w14:textId="7CA4453A">
            <w:pPr>
              <w:spacing w:after="0" w:line="240" w:lineRule="auto"/>
              <w:rPr>
                <w:rFonts w:ascii="Arial" w:eastAsia="Times New Roman" w:hAnsi="Arial" w:cs="Arial"/>
                <w:color w:val="000000"/>
                <w:sz w:val="18"/>
                <w:szCs w:val="18"/>
              </w:rPr>
            </w:pPr>
          </w:p>
        </w:tc>
        <w:tc>
          <w:tcPr>
            <w:tcW w:w="990" w:type="dxa"/>
          </w:tcPr>
          <w:p w:rsidR="00F50DA8" w:rsidRPr="00ED4184" w:rsidP="004822B1" w14:paraId="37AF9DA1" w14:textId="292DD814">
            <w:pPr>
              <w:spacing w:after="0" w:line="240" w:lineRule="auto"/>
              <w:rPr>
                <w:rFonts w:ascii="Arial" w:eastAsia="Times New Roman" w:hAnsi="Arial" w:cs="Arial"/>
                <w:color w:val="000000"/>
                <w:sz w:val="18"/>
                <w:szCs w:val="18"/>
              </w:rPr>
            </w:pPr>
          </w:p>
        </w:tc>
      </w:tr>
      <w:tr w14:paraId="79AD096D" w14:textId="56AC032C" w:rsidTr="00770F66">
        <w:tblPrEx>
          <w:tblW w:w="9525" w:type="dxa"/>
          <w:tblInd w:w="10" w:type="dxa"/>
          <w:tblLayout w:type="fixed"/>
          <w:tblLook w:val="04A0"/>
        </w:tblPrEx>
        <w:trPr>
          <w:trHeight w:val="270"/>
        </w:trPr>
        <w:tc>
          <w:tcPr>
            <w:tcW w:w="615" w:type="dxa"/>
          </w:tcPr>
          <w:p w:rsidR="00F50DA8" w:rsidRPr="00ED4184" w:rsidP="004822B1" w14:paraId="3D05700C" w14:textId="2AE7C7C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w:t>
            </w:r>
            <w:r w:rsidR="0011033C">
              <w:rPr>
                <w:rFonts w:ascii="Arial" w:eastAsia="Times New Roman" w:hAnsi="Arial" w:cs="Arial"/>
                <w:color w:val="000000"/>
                <w:sz w:val="18"/>
                <w:szCs w:val="18"/>
              </w:rPr>
              <w:t>6</w:t>
            </w:r>
          </w:p>
        </w:tc>
        <w:tc>
          <w:tcPr>
            <w:tcW w:w="4230" w:type="dxa"/>
            <w:shd w:val="clear" w:color="auto" w:fill="auto"/>
            <w:hideMark/>
          </w:tcPr>
          <w:p w:rsidR="00F50DA8" w:rsidRPr="00ED4184" w:rsidP="004822B1" w14:paraId="676DC860" w14:textId="18E7E90C">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 xml:space="preserve">The </w:t>
            </w:r>
            <w:r w:rsidR="00645A90">
              <w:rPr>
                <w:rFonts w:ascii="Arial" w:eastAsia="Times New Roman" w:hAnsi="Arial" w:cs="Arial"/>
                <w:color w:val="000000"/>
                <w:sz w:val="18"/>
                <w:szCs w:val="18"/>
              </w:rPr>
              <w:t>training</w:t>
            </w:r>
            <w:r w:rsidR="00705278">
              <w:rPr>
                <w:rFonts w:ascii="Arial" w:eastAsia="Times New Roman" w:hAnsi="Arial" w:cs="Arial"/>
                <w:color w:val="000000"/>
                <w:sz w:val="18"/>
                <w:szCs w:val="18"/>
              </w:rPr>
              <w:t xml:space="preserve"> </w:t>
            </w:r>
            <w:r w:rsidRPr="00ED4184">
              <w:rPr>
                <w:rFonts w:ascii="Arial" w:eastAsia="Times New Roman" w:hAnsi="Arial" w:cs="Arial"/>
                <w:color w:val="000000"/>
                <w:sz w:val="18"/>
                <w:szCs w:val="18"/>
              </w:rPr>
              <w:t>helped motivate me to want to try out the new ideas/skills/strategies on the job.</w:t>
            </w:r>
          </w:p>
        </w:tc>
        <w:tc>
          <w:tcPr>
            <w:tcW w:w="990" w:type="dxa"/>
          </w:tcPr>
          <w:p w:rsidR="00F50DA8" w:rsidRPr="00ED4184" w:rsidP="004822B1" w14:paraId="0B0364B8" w14:textId="77777777">
            <w:pPr>
              <w:spacing w:after="0" w:line="240" w:lineRule="auto"/>
              <w:rPr>
                <w:rFonts w:ascii="Arial" w:eastAsia="Times New Roman" w:hAnsi="Arial" w:cs="Arial"/>
                <w:color w:val="000000"/>
                <w:sz w:val="18"/>
                <w:szCs w:val="18"/>
              </w:rPr>
            </w:pPr>
          </w:p>
        </w:tc>
        <w:tc>
          <w:tcPr>
            <w:tcW w:w="990" w:type="dxa"/>
          </w:tcPr>
          <w:p w:rsidR="00F50DA8" w:rsidRPr="00ED4184" w:rsidP="004822B1" w14:paraId="161BF564" w14:textId="77777777">
            <w:pPr>
              <w:spacing w:after="0" w:line="240" w:lineRule="auto"/>
              <w:rPr>
                <w:rFonts w:ascii="Arial" w:eastAsia="Times New Roman" w:hAnsi="Arial" w:cs="Arial"/>
                <w:color w:val="000000"/>
                <w:sz w:val="18"/>
                <w:szCs w:val="18"/>
              </w:rPr>
            </w:pPr>
          </w:p>
        </w:tc>
        <w:tc>
          <w:tcPr>
            <w:tcW w:w="900" w:type="dxa"/>
          </w:tcPr>
          <w:p w:rsidR="00F50DA8" w:rsidRPr="00ED4184" w:rsidP="004822B1" w14:paraId="6A0CD975" w14:textId="2EB5F8F1">
            <w:pPr>
              <w:spacing w:after="0" w:line="240" w:lineRule="auto"/>
              <w:rPr>
                <w:rFonts w:ascii="Arial" w:eastAsia="Times New Roman" w:hAnsi="Arial" w:cs="Arial"/>
                <w:color w:val="000000"/>
                <w:sz w:val="18"/>
                <w:szCs w:val="18"/>
              </w:rPr>
            </w:pPr>
          </w:p>
        </w:tc>
        <w:tc>
          <w:tcPr>
            <w:tcW w:w="810" w:type="dxa"/>
          </w:tcPr>
          <w:p w:rsidR="00F50DA8" w:rsidRPr="00ED4184" w:rsidP="004822B1" w14:paraId="09513165" w14:textId="3225AA8E">
            <w:pPr>
              <w:spacing w:after="0" w:line="240" w:lineRule="auto"/>
              <w:rPr>
                <w:rFonts w:ascii="Arial" w:eastAsia="Times New Roman" w:hAnsi="Arial" w:cs="Arial"/>
                <w:color w:val="000000"/>
                <w:sz w:val="18"/>
                <w:szCs w:val="18"/>
              </w:rPr>
            </w:pPr>
          </w:p>
        </w:tc>
        <w:tc>
          <w:tcPr>
            <w:tcW w:w="990" w:type="dxa"/>
          </w:tcPr>
          <w:p w:rsidR="00F50DA8" w:rsidRPr="00ED4184" w:rsidP="004822B1" w14:paraId="6341232C" w14:textId="15F8EAB7">
            <w:pPr>
              <w:spacing w:after="0" w:line="240" w:lineRule="auto"/>
              <w:rPr>
                <w:rFonts w:ascii="Arial" w:eastAsia="Times New Roman" w:hAnsi="Arial" w:cs="Arial"/>
                <w:color w:val="000000"/>
                <w:sz w:val="18"/>
                <w:szCs w:val="18"/>
              </w:rPr>
            </w:pPr>
          </w:p>
        </w:tc>
      </w:tr>
      <w:tr w14:paraId="4DBEE9FB" w14:textId="007A0571" w:rsidTr="00770F66">
        <w:tblPrEx>
          <w:tblW w:w="9525" w:type="dxa"/>
          <w:tblInd w:w="10" w:type="dxa"/>
          <w:tblLayout w:type="fixed"/>
          <w:tblLook w:val="04A0"/>
        </w:tblPrEx>
        <w:trPr>
          <w:trHeight w:val="260"/>
        </w:trPr>
        <w:tc>
          <w:tcPr>
            <w:tcW w:w="615" w:type="dxa"/>
          </w:tcPr>
          <w:p w:rsidR="00F50DA8" w:rsidRPr="00ED4184" w:rsidP="004822B1" w14:paraId="0FB167E9" w14:textId="13E43D5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w:t>
            </w:r>
            <w:r w:rsidR="00645A90">
              <w:rPr>
                <w:rFonts w:ascii="Arial" w:eastAsia="Times New Roman" w:hAnsi="Arial" w:cs="Arial"/>
                <w:color w:val="000000"/>
                <w:sz w:val="18"/>
                <w:szCs w:val="18"/>
              </w:rPr>
              <w:t>7</w:t>
            </w:r>
          </w:p>
        </w:tc>
        <w:tc>
          <w:tcPr>
            <w:tcW w:w="4230" w:type="dxa"/>
            <w:shd w:val="clear" w:color="auto" w:fill="auto"/>
            <w:hideMark/>
          </w:tcPr>
          <w:p w:rsidR="00F50DA8" w:rsidRPr="00ED4184" w:rsidP="004822B1" w14:paraId="7E4F92C7" w14:textId="4E6A0117">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The training objectives were adequately addressed.</w:t>
            </w:r>
          </w:p>
        </w:tc>
        <w:tc>
          <w:tcPr>
            <w:tcW w:w="990" w:type="dxa"/>
          </w:tcPr>
          <w:p w:rsidR="00F50DA8" w:rsidRPr="00ED4184" w:rsidP="004822B1" w14:paraId="17146041" w14:textId="77777777">
            <w:pPr>
              <w:spacing w:after="0" w:line="240" w:lineRule="auto"/>
              <w:rPr>
                <w:rFonts w:ascii="Arial" w:eastAsia="Times New Roman" w:hAnsi="Arial" w:cs="Arial"/>
                <w:color w:val="000000"/>
                <w:sz w:val="18"/>
                <w:szCs w:val="18"/>
              </w:rPr>
            </w:pPr>
          </w:p>
        </w:tc>
        <w:tc>
          <w:tcPr>
            <w:tcW w:w="990" w:type="dxa"/>
          </w:tcPr>
          <w:p w:rsidR="00F50DA8" w:rsidRPr="00ED4184" w:rsidP="004822B1" w14:paraId="79EA2E4B" w14:textId="77777777">
            <w:pPr>
              <w:spacing w:after="0" w:line="240" w:lineRule="auto"/>
              <w:rPr>
                <w:rFonts w:ascii="Arial" w:eastAsia="Times New Roman" w:hAnsi="Arial" w:cs="Arial"/>
                <w:color w:val="000000"/>
                <w:sz w:val="18"/>
                <w:szCs w:val="18"/>
              </w:rPr>
            </w:pPr>
          </w:p>
        </w:tc>
        <w:tc>
          <w:tcPr>
            <w:tcW w:w="900" w:type="dxa"/>
          </w:tcPr>
          <w:p w:rsidR="00F50DA8" w:rsidRPr="00ED4184" w:rsidP="004822B1" w14:paraId="40503DAE" w14:textId="17BAF232">
            <w:pPr>
              <w:spacing w:after="0" w:line="240" w:lineRule="auto"/>
              <w:rPr>
                <w:rFonts w:ascii="Arial" w:eastAsia="Times New Roman" w:hAnsi="Arial" w:cs="Arial"/>
                <w:color w:val="000000"/>
                <w:sz w:val="18"/>
                <w:szCs w:val="18"/>
              </w:rPr>
            </w:pPr>
          </w:p>
        </w:tc>
        <w:tc>
          <w:tcPr>
            <w:tcW w:w="810" w:type="dxa"/>
          </w:tcPr>
          <w:p w:rsidR="00F50DA8" w:rsidRPr="00ED4184" w:rsidP="004822B1" w14:paraId="66C7E8BA" w14:textId="718617E9">
            <w:pPr>
              <w:spacing w:after="0" w:line="240" w:lineRule="auto"/>
              <w:rPr>
                <w:rFonts w:ascii="Arial" w:eastAsia="Times New Roman" w:hAnsi="Arial" w:cs="Arial"/>
                <w:color w:val="000000"/>
                <w:sz w:val="18"/>
                <w:szCs w:val="18"/>
              </w:rPr>
            </w:pPr>
          </w:p>
        </w:tc>
        <w:tc>
          <w:tcPr>
            <w:tcW w:w="990" w:type="dxa"/>
          </w:tcPr>
          <w:p w:rsidR="00F50DA8" w:rsidRPr="00ED4184" w:rsidP="004822B1" w14:paraId="4F32A58C" w14:textId="07A1D729">
            <w:pPr>
              <w:spacing w:after="0" w:line="240" w:lineRule="auto"/>
              <w:rPr>
                <w:rFonts w:ascii="Arial" w:eastAsia="Times New Roman" w:hAnsi="Arial" w:cs="Arial"/>
                <w:color w:val="000000"/>
                <w:sz w:val="18"/>
                <w:szCs w:val="18"/>
              </w:rPr>
            </w:pPr>
          </w:p>
        </w:tc>
      </w:tr>
      <w:tr w14:paraId="38A22F26" w14:textId="77777777" w:rsidTr="00770F66">
        <w:tblPrEx>
          <w:tblW w:w="9525" w:type="dxa"/>
          <w:tblInd w:w="10" w:type="dxa"/>
          <w:tblLayout w:type="fixed"/>
          <w:tblLook w:val="04A0"/>
        </w:tblPrEx>
        <w:trPr>
          <w:trHeight w:val="260"/>
        </w:trPr>
        <w:tc>
          <w:tcPr>
            <w:tcW w:w="615" w:type="dxa"/>
          </w:tcPr>
          <w:p w:rsidR="00F50DA8" w:rsidRPr="00FB3002" w:rsidP="004822B1" w14:paraId="361D4671" w14:textId="3611ED20">
            <w:pPr>
              <w:spacing w:after="0" w:line="240" w:lineRule="auto"/>
              <w:rPr>
                <w:rFonts w:ascii="Arial" w:eastAsia="Times New Roman" w:hAnsi="Arial" w:cs="Arial"/>
                <w:sz w:val="18"/>
                <w:szCs w:val="18"/>
              </w:rPr>
            </w:pPr>
            <w:r w:rsidRPr="00FB3002">
              <w:rPr>
                <w:rFonts w:ascii="Arial" w:eastAsia="Times New Roman" w:hAnsi="Arial" w:cs="Arial"/>
                <w:sz w:val="18"/>
                <w:szCs w:val="18"/>
              </w:rPr>
              <w:t>B-</w:t>
            </w:r>
            <w:r w:rsidR="008F7321">
              <w:rPr>
                <w:rFonts w:ascii="Arial" w:eastAsia="Times New Roman" w:hAnsi="Arial" w:cs="Arial"/>
                <w:sz w:val="18"/>
                <w:szCs w:val="18"/>
              </w:rPr>
              <w:t>8</w:t>
            </w:r>
          </w:p>
        </w:tc>
        <w:tc>
          <w:tcPr>
            <w:tcW w:w="4230" w:type="dxa"/>
            <w:shd w:val="clear" w:color="auto" w:fill="auto"/>
          </w:tcPr>
          <w:p w:rsidR="00F50DA8" w:rsidRPr="00FB3002" w:rsidP="004822B1" w14:paraId="428060AF" w14:textId="68C2B924">
            <w:pPr>
              <w:spacing w:after="0" w:line="240" w:lineRule="auto"/>
              <w:rPr>
                <w:rFonts w:ascii="Arial" w:eastAsia="Times New Roman" w:hAnsi="Arial" w:cs="Arial"/>
                <w:sz w:val="18"/>
                <w:szCs w:val="18"/>
              </w:rPr>
            </w:pPr>
            <w:r w:rsidRPr="00FB3002">
              <w:rPr>
                <w:rFonts w:ascii="Arial" w:eastAsia="Times New Roman" w:hAnsi="Arial" w:cs="Arial"/>
                <w:sz w:val="18"/>
                <w:szCs w:val="18"/>
              </w:rPr>
              <w:t xml:space="preserve">The </w:t>
            </w:r>
            <w:r w:rsidR="00645A90">
              <w:rPr>
                <w:rFonts w:ascii="Arial" w:eastAsia="Times New Roman" w:hAnsi="Arial" w:cs="Arial"/>
                <w:sz w:val="18"/>
                <w:szCs w:val="18"/>
              </w:rPr>
              <w:t>training</w:t>
            </w:r>
            <w:r w:rsidRPr="00FB3002" w:rsidR="00645A90">
              <w:rPr>
                <w:rFonts w:ascii="Arial" w:eastAsia="Times New Roman" w:hAnsi="Arial" w:cs="Arial"/>
                <w:sz w:val="18"/>
                <w:szCs w:val="18"/>
              </w:rPr>
              <w:t xml:space="preserve"> </w:t>
            </w:r>
            <w:r w:rsidRPr="00FB3002">
              <w:rPr>
                <w:rFonts w:ascii="Arial" w:eastAsia="Times New Roman" w:hAnsi="Arial" w:cs="Arial"/>
                <w:sz w:val="18"/>
                <w:szCs w:val="18"/>
              </w:rPr>
              <w:t>helped me to see how the training can be applied on the job.</w:t>
            </w:r>
          </w:p>
        </w:tc>
        <w:tc>
          <w:tcPr>
            <w:tcW w:w="990" w:type="dxa"/>
          </w:tcPr>
          <w:p w:rsidR="00F50DA8" w:rsidRPr="00ED4184" w:rsidP="004822B1" w14:paraId="5209EB65" w14:textId="77777777">
            <w:pPr>
              <w:spacing w:after="0" w:line="240" w:lineRule="auto"/>
              <w:rPr>
                <w:rFonts w:ascii="Arial" w:eastAsia="Times New Roman" w:hAnsi="Arial" w:cs="Arial"/>
                <w:color w:val="000000"/>
                <w:sz w:val="18"/>
                <w:szCs w:val="18"/>
              </w:rPr>
            </w:pPr>
          </w:p>
        </w:tc>
        <w:tc>
          <w:tcPr>
            <w:tcW w:w="990" w:type="dxa"/>
          </w:tcPr>
          <w:p w:rsidR="00F50DA8" w:rsidRPr="00ED4184" w:rsidP="004822B1" w14:paraId="61986904" w14:textId="77777777">
            <w:pPr>
              <w:spacing w:after="0" w:line="240" w:lineRule="auto"/>
              <w:rPr>
                <w:rFonts w:ascii="Arial" w:eastAsia="Times New Roman" w:hAnsi="Arial" w:cs="Arial"/>
                <w:color w:val="000000"/>
                <w:sz w:val="18"/>
                <w:szCs w:val="18"/>
              </w:rPr>
            </w:pPr>
          </w:p>
        </w:tc>
        <w:tc>
          <w:tcPr>
            <w:tcW w:w="900" w:type="dxa"/>
          </w:tcPr>
          <w:p w:rsidR="00F50DA8" w:rsidRPr="00ED4184" w:rsidP="004822B1" w14:paraId="2F01AACD" w14:textId="77777777">
            <w:pPr>
              <w:spacing w:after="0" w:line="240" w:lineRule="auto"/>
              <w:rPr>
                <w:rFonts w:ascii="Arial" w:eastAsia="Times New Roman" w:hAnsi="Arial" w:cs="Arial"/>
                <w:color w:val="000000"/>
                <w:sz w:val="18"/>
                <w:szCs w:val="18"/>
              </w:rPr>
            </w:pPr>
          </w:p>
        </w:tc>
        <w:tc>
          <w:tcPr>
            <w:tcW w:w="810" w:type="dxa"/>
          </w:tcPr>
          <w:p w:rsidR="00F50DA8" w:rsidRPr="00ED4184" w:rsidP="004822B1" w14:paraId="6E0246F9" w14:textId="77777777">
            <w:pPr>
              <w:spacing w:after="0" w:line="240" w:lineRule="auto"/>
              <w:rPr>
                <w:rFonts w:ascii="Arial" w:eastAsia="Times New Roman" w:hAnsi="Arial" w:cs="Arial"/>
                <w:color w:val="000000"/>
                <w:sz w:val="18"/>
                <w:szCs w:val="18"/>
              </w:rPr>
            </w:pPr>
          </w:p>
        </w:tc>
        <w:tc>
          <w:tcPr>
            <w:tcW w:w="990" w:type="dxa"/>
          </w:tcPr>
          <w:p w:rsidR="00F50DA8" w:rsidRPr="00ED4184" w:rsidP="004822B1" w14:paraId="6869A9C1" w14:textId="77777777">
            <w:pPr>
              <w:spacing w:after="0" w:line="240" w:lineRule="auto"/>
              <w:rPr>
                <w:rFonts w:ascii="Arial" w:eastAsia="Times New Roman" w:hAnsi="Arial" w:cs="Arial"/>
                <w:color w:val="000000"/>
                <w:sz w:val="18"/>
                <w:szCs w:val="18"/>
              </w:rPr>
            </w:pPr>
          </w:p>
        </w:tc>
      </w:tr>
      <w:tr w14:paraId="46F0B6AA" w14:textId="77777777" w:rsidTr="00833ACC">
        <w:tblPrEx>
          <w:tblW w:w="9525" w:type="dxa"/>
          <w:tblInd w:w="10" w:type="dxa"/>
          <w:tblLayout w:type="fixed"/>
          <w:tblLook w:val="04A0"/>
        </w:tblPrEx>
        <w:trPr>
          <w:trHeight w:val="260"/>
        </w:trPr>
        <w:tc>
          <w:tcPr>
            <w:tcW w:w="615" w:type="dxa"/>
            <w:shd w:val="clear" w:color="auto" w:fill="auto"/>
          </w:tcPr>
          <w:p w:rsidR="0044146B" w:rsidRPr="00833ACC" w:rsidP="004822B1" w14:paraId="6C78D120" w14:textId="11459616">
            <w:pPr>
              <w:spacing w:after="0" w:line="240" w:lineRule="auto"/>
              <w:rPr>
                <w:rFonts w:ascii="Arial" w:eastAsia="Times New Roman" w:hAnsi="Arial" w:cs="Arial"/>
                <w:sz w:val="18"/>
                <w:szCs w:val="18"/>
              </w:rPr>
            </w:pPr>
            <w:r w:rsidRPr="00833ACC">
              <w:rPr>
                <w:rFonts w:ascii="Arial" w:eastAsia="Times New Roman" w:hAnsi="Arial" w:cs="Arial"/>
                <w:sz w:val="18"/>
                <w:szCs w:val="18"/>
              </w:rPr>
              <w:t>B-</w:t>
            </w:r>
            <w:r w:rsidR="00ED7612">
              <w:rPr>
                <w:rFonts w:ascii="Arial" w:eastAsia="Times New Roman" w:hAnsi="Arial" w:cs="Arial"/>
                <w:sz w:val="18"/>
                <w:szCs w:val="18"/>
              </w:rPr>
              <w:t>9</w:t>
            </w:r>
          </w:p>
        </w:tc>
        <w:tc>
          <w:tcPr>
            <w:tcW w:w="4230" w:type="dxa"/>
            <w:shd w:val="clear" w:color="auto" w:fill="auto"/>
          </w:tcPr>
          <w:p w:rsidR="0044146B" w:rsidRPr="00833ACC" w:rsidP="004822B1" w14:paraId="71FB9BFA" w14:textId="1842552B">
            <w:pPr>
              <w:spacing w:after="0" w:line="240" w:lineRule="auto"/>
              <w:rPr>
                <w:rFonts w:ascii="Arial" w:eastAsia="Times New Roman" w:hAnsi="Arial" w:cs="Arial"/>
                <w:sz w:val="18"/>
                <w:szCs w:val="18"/>
              </w:rPr>
            </w:pPr>
            <w:r w:rsidRPr="00833ACC">
              <w:rPr>
                <w:rFonts w:ascii="Arial" w:eastAsia="Times New Roman" w:hAnsi="Arial" w:cs="Arial"/>
                <w:sz w:val="18"/>
                <w:szCs w:val="18"/>
              </w:rPr>
              <w:t>After toolkit training</w:t>
            </w:r>
            <w:r w:rsidR="00833ACC">
              <w:rPr>
                <w:rFonts w:ascii="Arial" w:eastAsia="Times New Roman" w:hAnsi="Arial" w:cs="Arial"/>
                <w:sz w:val="18"/>
                <w:szCs w:val="18"/>
              </w:rPr>
              <w:t>,</w:t>
            </w:r>
            <w:r w:rsidRPr="00833ACC">
              <w:rPr>
                <w:rFonts w:ascii="Arial" w:eastAsia="Times New Roman" w:hAnsi="Arial" w:cs="Arial"/>
                <w:sz w:val="18"/>
                <w:szCs w:val="18"/>
              </w:rPr>
              <w:t xml:space="preserve"> I will obtain prenatal alcohol exposure history for all my cases.</w:t>
            </w:r>
          </w:p>
        </w:tc>
        <w:tc>
          <w:tcPr>
            <w:tcW w:w="990" w:type="dxa"/>
          </w:tcPr>
          <w:p w:rsidR="0044146B" w:rsidRPr="00ED4184" w:rsidP="004822B1" w14:paraId="5C9BC0A0" w14:textId="77777777">
            <w:pPr>
              <w:spacing w:after="0" w:line="240" w:lineRule="auto"/>
              <w:rPr>
                <w:rFonts w:ascii="Arial" w:eastAsia="Times New Roman" w:hAnsi="Arial" w:cs="Arial"/>
                <w:color w:val="000000"/>
                <w:sz w:val="18"/>
                <w:szCs w:val="18"/>
              </w:rPr>
            </w:pPr>
          </w:p>
        </w:tc>
        <w:tc>
          <w:tcPr>
            <w:tcW w:w="990" w:type="dxa"/>
          </w:tcPr>
          <w:p w:rsidR="0044146B" w:rsidRPr="00ED4184" w:rsidP="004822B1" w14:paraId="5E39AF3D" w14:textId="77777777">
            <w:pPr>
              <w:spacing w:after="0" w:line="240" w:lineRule="auto"/>
              <w:rPr>
                <w:rFonts w:ascii="Arial" w:eastAsia="Times New Roman" w:hAnsi="Arial" w:cs="Arial"/>
                <w:color w:val="000000"/>
                <w:sz w:val="18"/>
                <w:szCs w:val="18"/>
              </w:rPr>
            </w:pPr>
          </w:p>
        </w:tc>
        <w:tc>
          <w:tcPr>
            <w:tcW w:w="900" w:type="dxa"/>
          </w:tcPr>
          <w:p w:rsidR="0044146B" w:rsidRPr="00ED4184" w:rsidP="004822B1" w14:paraId="66048D53" w14:textId="77777777">
            <w:pPr>
              <w:spacing w:after="0" w:line="240" w:lineRule="auto"/>
              <w:rPr>
                <w:rFonts w:ascii="Arial" w:eastAsia="Times New Roman" w:hAnsi="Arial" w:cs="Arial"/>
                <w:color w:val="000000"/>
                <w:sz w:val="18"/>
                <w:szCs w:val="18"/>
              </w:rPr>
            </w:pPr>
          </w:p>
        </w:tc>
        <w:tc>
          <w:tcPr>
            <w:tcW w:w="810" w:type="dxa"/>
          </w:tcPr>
          <w:p w:rsidR="0044146B" w:rsidRPr="00ED4184" w:rsidP="004822B1" w14:paraId="57AEA502" w14:textId="77777777">
            <w:pPr>
              <w:spacing w:after="0" w:line="240" w:lineRule="auto"/>
              <w:rPr>
                <w:rFonts w:ascii="Arial" w:eastAsia="Times New Roman" w:hAnsi="Arial" w:cs="Arial"/>
                <w:color w:val="000000"/>
                <w:sz w:val="18"/>
                <w:szCs w:val="18"/>
              </w:rPr>
            </w:pPr>
          </w:p>
        </w:tc>
        <w:tc>
          <w:tcPr>
            <w:tcW w:w="990" w:type="dxa"/>
          </w:tcPr>
          <w:p w:rsidR="0044146B" w:rsidRPr="00ED4184" w:rsidP="004822B1" w14:paraId="61FD213B" w14:textId="77777777">
            <w:pPr>
              <w:spacing w:after="0" w:line="240" w:lineRule="auto"/>
              <w:rPr>
                <w:rFonts w:ascii="Arial" w:eastAsia="Times New Roman" w:hAnsi="Arial" w:cs="Arial"/>
                <w:color w:val="000000"/>
                <w:sz w:val="18"/>
                <w:szCs w:val="18"/>
              </w:rPr>
            </w:pPr>
          </w:p>
        </w:tc>
      </w:tr>
      <w:tr w14:paraId="661B6567" w14:textId="77777777" w:rsidTr="00833ACC">
        <w:tblPrEx>
          <w:tblW w:w="9525" w:type="dxa"/>
          <w:tblInd w:w="10" w:type="dxa"/>
          <w:tblLayout w:type="fixed"/>
          <w:tblLook w:val="04A0"/>
        </w:tblPrEx>
        <w:trPr>
          <w:trHeight w:val="260"/>
        </w:trPr>
        <w:tc>
          <w:tcPr>
            <w:tcW w:w="615" w:type="dxa"/>
            <w:shd w:val="clear" w:color="auto" w:fill="auto"/>
          </w:tcPr>
          <w:p w:rsidR="0044146B" w:rsidRPr="00833ACC" w:rsidP="004822B1" w14:paraId="198354F6" w14:textId="359B9512">
            <w:pPr>
              <w:spacing w:after="0" w:line="240" w:lineRule="auto"/>
              <w:rPr>
                <w:rFonts w:ascii="Arial" w:eastAsia="Times New Roman" w:hAnsi="Arial" w:cs="Arial"/>
                <w:sz w:val="18"/>
                <w:szCs w:val="18"/>
              </w:rPr>
            </w:pPr>
            <w:r w:rsidRPr="00833ACC">
              <w:rPr>
                <w:rFonts w:ascii="Arial" w:eastAsia="Times New Roman" w:hAnsi="Arial" w:cs="Arial"/>
                <w:sz w:val="18"/>
                <w:szCs w:val="18"/>
              </w:rPr>
              <w:t>B-1</w:t>
            </w:r>
            <w:r w:rsidR="00ED7612">
              <w:rPr>
                <w:rFonts w:ascii="Arial" w:eastAsia="Times New Roman" w:hAnsi="Arial" w:cs="Arial"/>
                <w:sz w:val="18"/>
                <w:szCs w:val="18"/>
              </w:rPr>
              <w:t>0</w:t>
            </w:r>
          </w:p>
        </w:tc>
        <w:tc>
          <w:tcPr>
            <w:tcW w:w="4230" w:type="dxa"/>
            <w:shd w:val="clear" w:color="auto" w:fill="auto"/>
          </w:tcPr>
          <w:p w:rsidR="0044146B" w:rsidRPr="00833ACC" w:rsidP="004822B1" w14:paraId="5E5F204E" w14:textId="0D4BA704">
            <w:pPr>
              <w:spacing w:after="0" w:line="240" w:lineRule="auto"/>
              <w:rPr>
                <w:rFonts w:ascii="Arial" w:eastAsia="Times New Roman" w:hAnsi="Arial" w:cs="Arial"/>
                <w:sz w:val="18"/>
                <w:szCs w:val="18"/>
              </w:rPr>
            </w:pPr>
            <w:r w:rsidRPr="00833ACC">
              <w:rPr>
                <w:rFonts w:ascii="Arial" w:eastAsia="Times New Roman" w:hAnsi="Arial" w:cs="Arial"/>
                <w:sz w:val="18"/>
                <w:szCs w:val="18"/>
              </w:rPr>
              <w:t>After toolkit training</w:t>
            </w:r>
            <w:r w:rsidR="00833ACC">
              <w:rPr>
                <w:rFonts w:ascii="Arial" w:eastAsia="Times New Roman" w:hAnsi="Arial" w:cs="Arial"/>
                <w:sz w:val="18"/>
                <w:szCs w:val="18"/>
              </w:rPr>
              <w:t>,</w:t>
            </w:r>
            <w:r w:rsidRPr="00833ACC">
              <w:rPr>
                <w:rFonts w:ascii="Arial" w:eastAsia="Times New Roman" w:hAnsi="Arial" w:cs="Arial"/>
                <w:sz w:val="18"/>
                <w:szCs w:val="18"/>
              </w:rPr>
              <w:t xml:space="preserve"> I will obtain prenatal drug exposure history for all my cases.</w:t>
            </w:r>
          </w:p>
        </w:tc>
        <w:tc>
          <w:tcPr>
            <w:tcW w:w="990" w:type="dxa"/>
          </w:tcPr>
          <w:p w:rsidR="0044146B" w:rsidRPr="00ED4184" w:rsidP="004822B1" w14:paraId="0267405C" w14:textId="77777777">
            <w:pPr>
              <w:spacing w:after="0" w:line="240" w:lineRule="auto"/>
              <w:rPr>
                <w:rFonts w:ascii="Arial" w:eastAsia="Times New Roman" w:hAnsi="Arial" w:cs="Arial"/>
                <w:color w:val="000000"/>
                <w:sz w:val="18"/>
                <w:szCs w:val="18"/>
              </w:rPr>
            </w:pPr>
          </w:p>
        </w:tc>
        <w:tc>
          <w:tcPr>
            <w:tcW w:w="990" w:type="dxa"/>
          </w:tcPr>
          <w:p w:rsidR="0044146B" w:rsidRPr="00ED4184" w:rsidP="004822B1" w14:paraId="4E1CABBD" w14:textId="77777777">
            <w:pPr>
              <w:spacing w:after="0" w:line="240" w:lineRule="auto"/>
              <w:rPr>
                <w:rFonts w:ascii="Arial" w:eastAsia="Times New Roman" w:hAnsi="Arial" w:cs="Arial"/>
                <w:color w:val="000000"/>
                <w:sz w:val="18"/>
                <w:szCs w:val="18"/>
              </w:rPr>
            </w:pPr>
          </w:p>
        </w:tc>
        <w:tc>
          <w:tcPr>
            <w:tcW w:w="900" w:type="dxa"/>
          </w:tcPr>
          <w:p w:rsidR="0044146B" w:rsidRPr="00ED4184" w:rsidP="004822B1" w14:paraId="3CF552D8" w14:textId="77777777">
            <w:pPr>
              <w:spacing w:after="0" w:line="240" w:lineRule="auto"/>
              <w:rPr>
                <w:rFonts w:ascii="Arial" w:eastAsia="Times New Roman" w:hAnsi="Arial" w:cs="Arial"/>
                <w:color w:val="000000"/>
                <w:sz w:val="18"/>
                <w:szCs w:val="18"/>
              </w:rPr>
            </w:pPr>
          </w:p>
        </w:tc>
        <w:tc>
          <w:tcPr>
            <w:tcW w:w="810" w:type="dxa"/>
          </w:tcPr>
          <w:p w:rsidR="0044146B" w:rsidRPr="00ED4184" w:rsidP="004822B1" w14:paraId="2A780981" w14:textId="77777777">
            <w:pPr>
              <w:spacing w:after="0" w:line="240" w:lineRule="auto"/>
              <w:rPr>
                <w:rFonts w:ascii="Arial" w:eastAsia="Times New Roman" w:hAnsi="Arial" w:cs="Arial"/>
                <w:color w:val="000000"/>
                <w:sz w:val="18"/>
                <w:szCs w:val="18"/>
              </w:rPr>
            </w:pPr>
          </w:p>
        </w:tc>
        <w:tc>
          <w:tcPr>
            <w:tcW w:w="990" w:type="dxa"/>
          </w:tcPr>
          <w:p w:rsidR="0044146B" w:rsidRPr="00ED4184" w:rsidP="004822B1" w14:paraId="5A1155F4" w14:textId="77777777">
            <w:pPr>
              <w:spacing w:after="0" w:line="240" w:lineRule="auto"/>
              <w:rPr>
                <w:rFonts w:ascii="Arial" w:eastAsia="Times New Roman" w:hAnsi="Arial" w:cs="Arial"/>
                <w:color w:val="000000"/>
                <w:sz w:val="18"/>
                <w:szCs w:val="18"/>
              </w:rPr>
            </w:pPr>
          </w:p>
        </w:tc>
      </w:tr>
    </w:tbl>
    <w:p w:rsidR="0020439C" w14:paraId="213EEE56" w14:textId="607BCC07">
      <w:pPr>
        <w:rPr>
          <w:b/>
          <w:bCs/>
        </w:rPr>
      </w:pPr>
    </w:p>
    <w:p w:rsidR="000245C7" w14:paraId="4C5660A1" w14:textId="785D8E3F">
      <w:pPr>
        <w:rPr>
          <w:b/>
          <w:bCs/>
          <w:color w:val="002060"/>
        </w:rPr>
      </w:pPr>
      <w:r w:rsidRPr="00A00D5C">
        <w:rPr>
          <w:b/>
          <w:bCs/>
          <w:color w:val="002060"/>
        </w:rPr>
        <w:t xml:space="preserve">Section </w:t>
      </w:r>
      <w:r w:rsidR="009B0DC3">
        <w:rPr>
          <w:b/>
          <w:bCs/>
          <w:color w:val="002060"/>
        </w:rPr>
        <w:t>C</w:t>
      </w:r>
      <w:r w:rsidRPr="00A00D5C">
        <w:rPr>
          <w:b/>
          <w:bCs/>
          <w:color w:val="002060"/>
        </w:rPr>
        <w:t xml:space="preserve">. </w:t>
      </w:r>
      <w:r w:rsidRPr="00A00D5C" w:rsidR="00387962">
        <w:rPr>
          <w:b/>
          <w:bCs/>
          <w:color w:val="002060"/>
        </w:rPr>
        <w:t>Perceived Competence</w:t>
      </w:r>
    </w:p>
    <w:p w:rsidR="00ED3E1E" w:rsidRPr="007D2C44" w:rsidP="00ED3E1E" w14:paraId="4AC6A06E" w14:textId="77777777">
      <w:pPr>
        <w:spacing w:line="256" w:lineRule="auto"/>
        <w:rPr>
          <w:rFonts w:ascii="Arial" w:eastAsia="Arial" w:hAnsi="Arial" w:cs="Arial"/>
          <w:color w:val="000000" w:themeColor="text1"/>
          <w:sz w:val="20"/>
          <w:szCs w:val="20"/>
        </w:rPr>
      </w:pPr>
      <w:r>
        <w:rPr>
          <w:rFonts w:ascii="Arial" w:eastAsia="Arial" w:hAnsi="Arial" w:cs="Arial"/>
          <w:color w:val="000000" w:themeColor="text1"/>
          <w:sz w:val="20"/>
          <w:szCs w:val="20"/>
        </w:rPr>
        <w:t>For this set of items, please indicate the</w:t>
      </w:r>
      <w:r w:rsidRPr="007D2C44">
        <w:rPr>
          <w:rFonts w:ascii="Arial" w:eastAsia="Arial" w:hAnsi="Arial" w:cs="Arial"/>
          <w:color w:val="000000" w:themeColor="text1"/>
          <w:sz w:val="20"/>
          <w:szCs w:val="20"/>
        </w:rPr>
        <w:t xml:space="preserve"> extent to which you agree </w:t>
      </w:r>
      <w:r>
        <w:rPr>
          <w:rFonts w:ascii="Arial" w:eastAsia="Arial" w:hAnsi="Arial" w:cs="Arial"/>
          <w:color w:val="000000" w:themeColor="text1"/>
          <w:sz w:val="20"/>
          <w:szCs w:val="20"/>
        </w:rPr>
        <w:t xml:space="preserve">or disagree </w:t>
      </w:r>
      <w:r w:rsidRPr="007D2C44">
        <w:rPr>
          <w:rFonts w:ascii="Arial" w:eastAsia="Arial" w:hAnsi="Arial" w:cs="Arial"/>
          <w:color w:val="000000" w:themeColor="text1"/>
          <w:sz w:val="20"/>
          <w:szCs w:val="20"/>
        </w:rPr>
        <w:t>with the following statements</w:t>
      </w:r>
      <w:r>
        <w:rPr>
          <w:rFonts w:ascii="Arial" w:eastAsia="Arial" w:hAnsi="Arial" w:cs="Arial"/>
          <w:color w:val="000000" w:themeColor="text1"/>
          <w:sz w:val="20"/>
          <w:szCs w:val="20"/>
        </w:rPr>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4181"/>
        <w:gridCol w:w="957"/>
        <w:gridCol w:w="977"/>
        <w:gridCol w:w="905"/>
        <w:gridCol w:w="766"/>
        <w:gridCol w:w="947"/>
      </w:tblGrid>
      <w:tr w14:paraId="0463A389" w14:textId="77777777" w:rsidTr="005C0668">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0"/>
        </w:trPr>
        <w:tc>
          <w:tcPr>
            <w:tcW w:w="617" w:type="dxa"/>
          </w:tcPr>
          <w:p w:rsidR="009B0DC3" w:rsidRPr="00ED4184" w:rsidP="008245F4" w14:paraId="0A71BF3A" w14:textId="77777777">
            <w:pPr>
              <w:spacing w:after="0" w:line="240" w:lineRule="auto"/>
              <w:rPr>
                <w:rFonts w:ascii="Arial" w:eastAsia="Times New Roman" w:hAnsi="Arial" w:cs="Arial"/>
                <w:color w:val="000000"/>
                <w:sz w:val="18"/>
                <w:szCs w:val="18"/>
              </w:rPr>
            </w:pPr>
          </w:p>
        </w:tc>
        <w:tc>
          <w:tcPr>
            <w:tcW w:w="4181" w:type="dxa"/>
            <w:shd w:val="clear" w:color="auto" w:fill="auto"/>
          </w:tcPr>
          <w:p w:rsidR="009B0DC3" w:rsidRPr="00ED4184" w:rsidP="008245F4" w14:paraId="30FE5296" w14:textId="721AD531">
            <w:pPr>
              <w:spacing w:after="0" w:line="240" w:lineRule="auto"/>
              <w:rPr>
                <w:rFonts w:ascii="Arial" w:eastAsia="Times New Roman" w:hAnsi="Arial" w:cs="Arial"/>
                <w:color w:val="000000"/>
                <w:sz w:val="18"/>
                <w:szCs w:val="18"/>
              </w:rPr>
            </w:pPr>
          </w:p>
        </w:tc>
        <w:tc>
          <w:tcPr>
            <w:tcW w:w="957" w:type="dxa"/>
          </w:tcPr>
          <w:p w:rsidR="009B0DC3" w:rsidRPr="009B0DC3" w:rsidP="008245F4" w14:paraId="27B31950" w14:textId="24D010A2">
            <w:pPr>
              <w:spacing w:after="0" w:line="240" w:lineRule="auto"/>
              <w:rPr>
                <w:rFonts w:ascii="Arial" w:eastAsia="Times New Roman" w:hAnsi="Arial" w:cs="Arial"/>
                <w:b/>
                <w:bCs/>
                <w:color w:val="000000"/>
                <w:sz w:val="18"/>
                <w:szCs w:val="18"/>
              </w:rPr>
            </w:pPr>
            <w:r w:rsidRPr="009B0DC3">
              <w:rPr>
                <w:rFonts w:ascii="Arial" w:eastAsia="Times New Roman" w:hAnsi="Arial" w:cs="Arial"/>
                <w:b/>
                <w:bCs/>
                <w:color w:val="000000"/>
                <w:sz w:val="18"/>
                <w:szCs w:val="18"/>
              </w:rPr>
              <w:t>Strongly disagree</w:t>
            </w:r>
          </w:p>
        </w:tc>
        <w:tc>
          <w:tcPr>
            <w:tcW w:w="977" w:type="dxa"/>
          </w:tcPr>
          <w:p w:rsidR="009B0DC3" w:rsidRPr="009B0DC3" w:rsidP="008245F4" w14:paraId="1CDEDD38" w14:textId="2A2E7A88">
            <w:pPr>
              <w:spacing w:after="0" w:line="240" w:lineRule="auto"/>
              <w:rPr>
                <w:rFonts w:ascii="Arial" w:eastAsia="Times New Roman" w:hAnsi="Arial" w:cs="Arial"/>
                <w:b/>
                <w:bCs/>
                <w:color w:val="000000"/>
                <w:sz w:val="18"/>
                <w:szCs w:val="18"/>
              </w:rPr>
            </w:pPr>
            <w:r w:rsidRPr="009B0DC3">
              <w:rPr>
                <w:rFonts w:ascii="Arial" w:eastAsia="Times New Roman" w:hAnsi="Arial" w:cs="Arial"/>
                <w:b/>
                <w:bCs/>
                <w:color w:val="000000"/>
                <w:sz w:val="18"/>
                <w:szCs w:val="18"/>
              </w:rPr>
              <w:t>Disagree</w:t>
            </w:r>
          </w:p>
        </w:tc>
        <w:tc>
          <w:tcPr>
            <w:tcW w:w="905" w:type="dxa"/>
          </w:tcPr>
          <w:p w:rsidR="009B0DC3" w:rsidRPr="009B0DC3" w:rsidP="008245F4" w14:paraId="2CD967F0" w14:textId="300B34F0">
            <w:pPr>
              <w:spacing w:after="0" w:line="240" w:lineRule="auto"/>
              <w:rPr>
                <w:rFonts w:ascii="Arial" w:eastAsia="Times New Roman" w:hAnsi="Arial" w:cs="Arial"/>
                <w:b/>
                <w:bCs/>
                <w:color w:val="000000"/>
                <w:sz w:val="18"/>
                <w:szCs w:val="18"/>
              </w:rPr>
            </w:pPr>
            <w:r w:rsidRPr="009B0DC3">
              <w:rPr>
                <w:rFonts w:ascii="Arial" w:eastAsia="Times New Roman" w:hAnsi="Arial" w:cs="Arial"/>
                <w:b/>
                <w:bCs/>
                <w:color w:val="000000"/>
                <w:sz w:val="18"/>
                <w:szCs w:val="18"/>
              </w:rPr>
              <w:t>Neutral or Unsure</w:t>
            </w:r>
          </w:p>
        </w:tc>
        <w:tc>
          <w:tcPr>
            <w:tcW w:w="766" w:type="dxa"/>
          </w:tcPr>
          <w:p w:rsidR="009B0DC3" w:rsidRPr="009B0DC3" w:rsidP="008245F4" w14:paraId="2B753DAD" w14:textId="2629D182">
            <w:pPr>
              <w:spacing w:after="0" w:line="240" w:lineRule="auto"/>
              <w:rPr>
                <w:rFonts w:ascii="Arial" w:eastAsia="Times New Roman" w:hAnsi="Arial" w:cs="Arial"/>
                <w:b/>
                <w:bCs/>
                <w:color w:val="000000"/>
                <w:sz w:val="18"/>
                <w:szCs w:val="18"/>
              </w:rPr>
            </w:pPr>
            <w:r w:rsidRPr="009B0DC3">
              <w:rPr>
                <w:rFonts w:ascii="Arial" w:eastAsia="Times New Roman" w:hAnsi="Arial" w:cs="Arial"/>
                <w:b/>
                <w:bCs/>
                <w:color w:val="000000"/>
                <w:sz w:val="18"/>
                <w:szCs w:val="18"/>
              </w:rPr>
              <w:t>Agree</w:t>
            </w:r>
          </w:p>
        </w:tc>
        <w:tc>
          <w:tcPr>
            <w:tcW w:w="947" w:type="dxa"/>
          </w:tcPr>
          <w:p w:rsidR="009B0DC3" w:rsidRPr="009B0DC3" w:rsidP="008245F4" w14:paraId="4BCBE75F" w14:textId="4AA402F4">
            <w:pPr>
              <w:spacing w:after="0" w:line="240" w:lineRule="auto"/>
              <w:rPr>
                <w:rFonts w:ascii="Arial" w:eastAsia="Times New Roman" w:hAnsi="Arial" w:cs="Arial"/>
                <w:b/>
                <w:bCs/>
                <w:color w:val="000000"/>
                <w:sz w:val="18"/>
                <w:szCs w:val="18"/>
              </w:rPr>
            </w:pPr>
            <w:r w:rsidRPr="009B0DC3">
              <w:rPr>
                <w:rFonts w:ascii="Arial" w:eastAsia="Times New Roman" w:hAnsi="Arial" w:cs="Arial"/>
                <w:b/>
                <w:bCs/>
                <w:color w:val="000000"/>
                <w:sz w:val="18"/>
                <w:szCs w:val="18"/>
              </w:rPr>
              <w:t>Strongly agree</w:t>
            </w:r>
          </w:p>
        </w:tc>
      </w:tr>
      <w:tr w14:paraId="2ED4F9A3" w14:textId="39FA8A37" w:rsidTr="005C0668">
        <w:tblPrEx>
          <w:tblW w:w="9350" w:type="dxa"/>
          <w:tblLook w:val="04A0"/>
        </w:tblPrEx>
        <w:trPr>
          <w:trHeight w:val="270"/>
        </w:trPr>
        <w:tc>
          <w:tcPr>
            <w:tcW w:w="617" w:type="dxa"/>
          </w:tcPr>
          <w:p w:rsidR="009B0DC3" w:rsidRPr="00ED3E1E" w:rsidP="008245F4" w14:paraId="4DFA338C" w14:textId="21AE1D47">
            <w:pPr>
              <w:spacing w:after="0" w:line="240" w:lineRule="auto"/>
              <w:rPr>
                <w:rFonts w:ascii="Arial" w:eastAsia="Times New Roman" w:hAnsi="Arial" w:cs="Arial"/>
                <w:sz w:val="18"/>
                <w:szCs w:val="18"/>
              </w:rPr>
            </w:pPr>
            <w:r w:rsidRPr="00ED3E1E">
              <w:rPr>
                <w:rFonts w:ascii="Arial" w:eastAsia="Times New Roman" w:hAnsi="Arial" w:cs="Arial"/>
                <w:sz w:val="18"/>
                <w:szCs w:val="18"/>
              </w:rPr>
              <w:t>C-1</w:t>
            </w:r>
          </w:p>
        </w:tc>
        <w:tc>
          <w:tcPr>
            <w:tcW w:w="4181" w:type="dxa"/>
            <w:shd w:val="clear" w:color="auto" w:fill="auto"/>
            <w:hideMark/>
          </w:tcPr>
          <w:p w:rsidR="009B0DC3" w:rsidRPr="00ED3E1E" w:rsidP="008245F4" w14:paraId="4DE03EC5" w14:textId="63C98088">
            <w:pPr>
              <w:spacing w:after="0" w:line="240" w:lineRule="auto"/>
              <w:rPr>
                <w:rFonts w:ascii="Arial" w:eastAsia="Times New Roman" w:hAnsi="Arial" w:cs="Arial"/>
                <w:sz w:val="18"/>
                <w:szCs w:val="18"/>
              </w:rPr>
            </w:pPr>
            <w:r w:rsidRPr="00ED3E1E">
              <w:rPr>
                <w:rFonts w:ascii="Arial" w:eastAsia="Times New Roman" w:hAnsi="Arial" w:cs="Arial"/>
                <w:sz w:val="18"/>
                <w:szCs w:val="18"/>
              </w:rPr>
              <w:t xml:space="preserve">Exposure to the toolkit increased my </w:t>
            </w:r>
            <w:r w:rsidRPr="00ED3E1E">
              <w:rPr>
                <w:rFonts w:ascii="Arial" w:eastAsia="Times New Roman" w:hAnsi="Arial" w:cs="Arial"/>
                <w:b/>
                <w:bCs/>
                <w:i/>
                <w:iCs/>
                <w:sz w:val="18"/>
                <w:szCs w:val="18"/>
              </w:rPr>
              <w:t>knowledge</w:t>
            </w:r>
            <w:r w:rsidRPr="00ED3E1E">
              <w:rPr>
                <w:rFonts w:ascii="Arial" w:eastAsia="Times New Roman" w:hAnsi="Arial" w:cs="Arial"/>
                <w:sz w:val="18"/>
                <w:szCs w:val="18"/>
              </w:rPr>
              <w:t xml:space="preserve"> about prenatal alcohol.</w:t>
            </w:r>
          </w:p>
        </w:tc>
        <w:tc>
          <w:tcPr>
            <w:tcW w:w="957" w:type="dxa"/>
          </w:tcPr>
          <w:p w:rsidR="009B0DC3" w:rsidRPr="00ED4184" w:rsidP="008245F4" w14:paraId="6627B28E" w14:textId="77777777">
            <w:pPr>
              <w:spacing w:after="0" w:line="240" w:lineRule="auto"/>
              <w:rPr>
                <w:rFonts w:ascii="Arial" w:eastAsia="Times New Roman" w:hAnsi="Arial" w:cs="Arial"/>
                <w:color w:val="000000"/>
                <w:sz w:val="18"/>
                <w:szCs w:val="18"/>
              </w:rPr>
            </w:pPr>
          </w:p>
        </w:tc>
        <w:tc>
          <w:tcPr>
            <w:tcW w:w="977" w:type="dxa"/>
          </w:tcPr>
          <w:p w:rsidR="009B0DC3" w:rsidRPr="00ED4184" w:rsidP="008245F4" w14:paraId="413A7564" w14:textId="77777777">
            <w:pPr>
              <w:spacing w:after="0" w:line="240" w:lineRule="auto"/>
              <w:rPr>
                <w:rFonts w:ascii="Arial" w:eastAsia="Times New Roman" w:hAnsi="Arial" w:cs="Arial"/>
                <w:color w:val="000000"/>
                <w:sz w:val="18"/>
                <w:szCs w:val="18"/>
              </w:rPr>
            </w:pPr>
          </w:p>
        </w:tc>
        <w:tc>
          <w:tcPr>
            <w:tcW w:w="905" w:type="dxa"/>
          </w:tcPr>
          <w:p w:rsidR="009B0DC3" w:rsidRPr="00ED4184" w:rsidP="008245F4" w14:paraId="14ADA4E6" w14:textId="097AA5E2">
            <w:pPr>
              <w:spacing w:after="0" w:line="240" w:lineRule="auto"/>
              <w:rPr>
                <w:rFonts w:ascii="Arial" w:eastAsia="Times New Roman" w:hAnsi="Arial" w:cs="Arial"/>
                <w:color w:val="000000"/>
                <w:sz w:val="18"/>
                <w:szCs w:val="18"/>
              </w:rPr>
            </w:pPr>
          </w:p>
        </w:tc>
        <w:tc>
          <w:tcPr>
            <w:tcW w:w="766" w:type="dxa"/>
          </w:tcPr>
          <w:p w:rsidR="009B0DC3" w:rsidRPr="00ED4184" w:rsidP="008245F4" w14:paraId="45B9276F" w14:textId="6C8A6766">
            <w:pPr>
              <w:spacing w:after="0" w:line="240" w:lineRule="auto"/>
              <w:rPr>
                <w:rFonts w:ascii="Arial" w:eastAsia="Times New Roman" w:hAnsi="Arial" w:cs="Arial"/>
                <w:color w:val="000000"/>
                <w:sz w:val="18"/>
                <w:szCs w:val="18"/>
              </w:rPr>
            </w:pPr>
          </w:p>
        </w:tc>
        <w:tc>
          <w:tcPr>
            <w:tcW w:w="947" w:type="dxa"/>
          </w:tcPr>
          <w:p w:rsidR="009B0DC3" w:rsidRPr="00ED4184" w:rsidP="008245F4" w14:paraId="686D4853" w14:textId="77777777">
            <w:pPr>
              <w:spacing w:after="0" w:line="240" w:lineRule="auto"/>
              <w:rPr>
                <w:rFonts w:ascii="Arial" w:eastAsia="Times New Roman" w:hAnsi="Arial" w:cs="Arial"/>
                <w:color w:val="000000"/>
                <w:sz w:val="18"/>
                <w:szCs w:val="18"/>
              </w:rPr>
            </w:pPr>
          </w:p>
        </w:tc>
      </w:tr>
      <w:tr w14:paraId="47362202" w14:textId="5448AE57" w:rsidTr="00E549E5">
        <w:tblPrEx>
          <w:tblW w:w="9350" w:type="dxa"/>
          <w:tblLook w:val="04A0"/>
        </w:tblPrEx>
        <w:trPr>
          <w:trHeight w:val="270"/>
        </w:trPr>
        <w:tc>
          <w:tcPr>
            <w:tcW w:w="617" w:type="dxa"/>
          </w:tcPr>
          <w:p w:rsidR="009B0DC3" w:rsidRPr="00ED3E1E" w:rsidP="008245F4" w14:paraId="603FD131" w14:textId="7FD9F95B">
            <w:pPr>
              <w:spacing w:after="0" w:line="240" w:lineRule="auto"/>
              <w:rPr>
                <w:rFonts w:ascii="Arial" w:eastAsia="Times New Roman" w:hAnsi="Arial" w:cs="Arial"/>
                <w:sz w:val="18"/>
                <w:szCs w:val="18"/>
              </w:rPr>
            </w:pPr>
            <w:r w:rsidRPr="00ED3E1E">
              <w:rPr>
                <w:rFonts w:ascii="Arial" w:eastAsia="Times New Roman" w:hAnsi="Arial" w:cs="Arial"/>
                <w:sz w:val="18"/>
                <w:szCs w:val="18"/>
              </w:rPr>
              <w:t>C-</w:t>
            </w:r>
            <w:r w:rsidR="00705278">
              <w:rPr>
                <w:rFonts w:ascii="Arial" w:eastAsia="Times New Roman" w:hAnsi="Arial" w:cs="Arial"/>
                <w:sz w:val="18"/>
                <w:szCs w:val="18"/>
              </w:rPr>
              <w:t>2</w:t>
            </w:r>
          </w:p>
        </w:tc>
        <w:tc>
          <w:tcPr>
            <w:tcW w:w="4181" w:type="dxa"/>
            <w:shd w:val="clear" w:color="auto" w:fill="auto"/>
          </w:tcPr>
          <w:p w:rsidR="009B0DC3" w:rsidRPr="00ED3E1E" w:rsidP="008245F4" w14:paraId="3B79B589" w14:textId="11FC15BF">
            <w:pPr>
              <w:spacing w:after="0" w:line="240" w:lineRule="auto"/>
              <w:rPr>
                <w:rFonts w:ascii="Arial" w:eastAsia="Times New Roman" w:hAnsi="Arial" w:cs="Arial"/>
                <w:sz w:val="18"/>
                <w:szCs w:val="18"/>
              </w:rPr>
            </w:pPr>
            <w:r w:rsidRPr="00ED3E1E">
              <w:rPr>
                <w:rFonts w:ascii="Arial" w:eastAsia="Times New Roman" w:hAnsi="Arial" w:cs="Arial"/>
                <w:sz w:val="18"/>
                <w:szCs w:val="18"/>
              </w:rPr>
              <w:t xml:space="preserve">Exposure to the toolkit increased my </w:t>
            </w:r>
            <w:r w:rsidRPr="00ED3E1E">
              <w:rPr>
                <w:rFonts w:ascii="Arial" w:eastAsia="Times New Roman" w:hAnsi="Arial" w:cs="Arial"/>
                <w:b/>
                <w:bCs/>
                <w:i/>
                <w:iCs/>
                <w:sz w:val="18"/>
                <w:szCs w:val="18"/>
              </w:rPr>
              <w:t>skills</w:t>
            </w:r>
            <w:r w:rsidRPr="00ED3E1E">
              <w:rPr>
                <w:rFonts w:ascii="Arial" w:eastAsia="Times New Roman" w:hAnsi="Arial" w:cs="Arial"/>
                <w:sz w:val="18"/>
                <w:szCs w:val="18"/>
              </w:rPr>
              <w:t xml:space="preserve"> in addressing prenatal alcohol exposures.</w:t>
            </w:r>
          </w:p>
        </w:tc>
        <w:tc>
          <w:tcPr>
            <w:tcW w:w="957" w:type="dxa"/>
          </w:tcPr>
          <w:p w:rsidR="009B0DC3" w:rsidRPr="00ED4184" w:rsidP="008245F4" w14:paraId="375082D5" w14:textId="77777777">
            <w:pPr>
              <w:spacing w:after="0" w:line="240" w:lineRule="auto"/>
              <w:rPr>
                <w:rFonts w:ascii="Arial" w:eastAsia="Times New Roman" w:hAnsi="Arial" w:cs="Arial"/>
                <w:color w:val="000000"/>
                <w:sz w:val="18"/>
                <w:szCs w:val="18"/>
              </w:rPr>
            </w:pPr>
          </w:p>
        </w:tc>
        <w:tc>
          <w:tcPr>
            <w:tcW w:w="977" w:type="dxa"/>
          </w:tcPr>
          <w:p w:rsidR="009B0DC3" w:rsidRPr="00ED4184" w:rsidP="008245F4" w14:paraId="59914474" w14:textId="77777777">
            <w:pPr>
              <w:spacing w:after="0" w:line="240" w:lineRule="auto"/>
              <w:rPr>
                <w:rFonts w:ascii="Arial" w:eastAsia="Times New Roman" w:hAnsi="Arial" w:cs="Arial"/>
                <w:color w:val="000000"/>
                <w:sz w:val="18"/>
                <w:szCs w:val="18"/>
              </w:rPr>
            </w:pPr>
          </w:p>
        </w:tc>
        <w:tc>
          <w:tcPr>
            <w:tcW w:w="905" w:type="dxa"/>
          </w:tcPr>
          <w:p w:rsidR="009B0DC3" w:rsidRPr="00ED4184" w:rsidP="008245F4" w14:paraId="76B73057" w14:textId="1DDA44E2">
            <w:pPr>
              <w:spacing w:after="0" w:line="240" w:lineRule="auto"/>
              <w:rPr>
                <w:rFonts w:ascii="Arial" w:eastAsia="Times New Roman" w:hAnsi="Arial" w:cs="Arial"/>
                <w:color w:val="000000"/>
                <w:sz w:val="18"/>
                <w:szCs w:val="18"/>
              </w:rPr>
            </w:pPr>
          </w:p>
        </w:tc>
        <w:tc>
          <w:tcPr>
            <w:tcW w:w="766" w:type="dxa"/>
          </w:tcPr>
          <w:p w:rsidR="009B0DC3" w:rsidRPr="00ED4184" w:rsidP="008245F4" w14:paraId="2844F0F8" w14:textId="553BEB1A">
            <w:pPr>
              <w:spacing w:after="0" w:line="240" w:lineRule="auto"/>
              <w:rPr>
                <w:rFonts w:ascii="Arial" w:eastAsia="Times New Roman" w:hAnsi="Arial" w:cs="Arial"/>
                <w:color w:val="000000"/>
                <w:sz w:val="18"/>
                <w:szCs w:val="18"/>
              </w:rPr>
            </w:pPr>
          </w:p>
        </w:tc>
        <w:tc>
          <w:tcPr>
            <w:tcW w:w="947" w:type="dxa"/>
          </w:tcPr>
          <w:p w:rsidR="009B0DC3" w:rsidRPr="00ED4184" w:rsidP="008245F4" w14:paraId="42A5DCBB" w14:textId="77777777">
            <w:pPr>
              <w:spacing w:after="0" w:line="240" w:lineRule="auto"/>
              <w:rPr>
                <w:rFonts w:ascii="Arial" w:eastAsia="Times New Roman" w:hAnsi="Arial" w:cs="Arial"/>
                <w:color w:val="000000"/>
                <w:sz w:val="18"/>
                <w:szCs w:val="18"/>
              </w:rPr>
            </w:pPr>
          </w:p>
        </w:tc>
      </w:tr>
      <w:tr w14:paraId="2313963C" w14:textId="77599504" w:rsidTr="005C0668">
        <w:tblPrEx>
          <w:tblW w:w="9350" w:type="dxa"/>
          <w:tblLook w:val="04A0"/>
        </w:tblPrEx>
        <w:trPr>
          <w:trHeight w:val="270"/>
        </w:trPr>
        <w:tc>
          <w:tcPr>
            <w:tcW w:w="617" w:type="dxa"/>
          </w:tcPr>
          <w:p w:rsidR="009B0DC3" w:rsidRPr="00ED3E1E" w:rsidP="008245F4" w14:paraId="2BF18C62" w14:textId="0DC85EB1">
            <w:pPr>
              <w:spacing w:after="0" w:line="240" w:lineRule="auto"/>
              <w:rPr>
                <w:rFonts w:ascii="Arial" w:eastAsia="Times New Roman" w:hAnsi="Arial" w:cs="Arial"/>
                <w:sz w:val="18"/>
                <w:szCs w:val="18"/>
              </w:rPr>
            </w:pPr>
            <w:r w:rsidRPr="00ED3E1E">
              <w:rPr>
                <w:rFonts w:ascii="Arial" w:eastAsia="Times New Roman" w:hAnsi="Arial" w:cs="Arial"/>
                <w:sz w:val="18"/>
                <w:szCs w:val="18"/>
              </w:rPr>
              <w:t>C-</w:t>
            </w:r>
            <w:r w:rsidR="00E549E5">
              <w:rPr>
                <w:rFonts w:ascii="Arial" w:eastAsia="Times New Roman" w:hAnsi="Arial" w:cs="Arial"/>
                <w:sz w:val="18"/>
                <w:szCs w:val="18"/>
              </w:rPr>
              <w:t>3</w:t>
            </w:r>
          </w:p>
        </w:tc>
        <w:tc>
          <w:tcPr>
            <w:tcW w:w="4181" w:type="dxa"/>
            <w:shd w:val="clear" w:color="auto" w:fill="auto"/>
            <w:hideMark/>
          </w:tcPr>
          <w:p w:rsidR="009B0DC3" w:rsidRPr="00ED3E1E" w:rsidP="008245F4" w14:paraId="02C38D62" w14:textId="5435BBC7">
            <w:pPr>
              <w:spacing w:after="0" w:line="240" w:lineRule="auto"/>
              <w:rPr>
                <w:rFonts w:ascii="Arial" w:eastAsia="Times New Roman" w:hAnsi="Arial" w:cs="Arial"/>
                <w:sz w:val="18"/>
                <w:szCs w:val="18"/>
              </w:rPr>
            </w:pPr>
            <w:r w:rsidRPr="00ED3E1E">
              <w:rPr>
                <w:rFonts w:ascii="Arial" w:eastAsia="Times New Roman" w:hAnsi="Arial" w:cs="Arial"/>
                <w:sz w:val="18"/>
                <w:szCs w:val="18"/>
              </w:rPr>
              <w:t xml:space="preserve">Exposure to the toolkit increased my confidence </w:t>
            </w:r>
            <w:r w:rsidR="00737F06">
              <w:rPr>
                <w:rFonts w:ascii="Arial" w:eastAsia="Times New Roman" w:hAnsi="Arial" w:cs="Arial"/>
                <w:sz w:val="18"/>
                <w:szCs w:val="18"/>
              </w:rPr>
              <w:t>in applying the knowledge</w:t>
            </w:r>
            <w:r w:rsidRPr="00ED3E1E">
              <w:rPr>
                <w:rFonts w:ascii="Arial" w:eastAsia="Times New Roman" w:hAnsi="Arial" w:cs="Arial"/>
                <w:sz w:val="18"/>
                <w:szCs w:val="18"/>
              </w:rPr>
              <w:t xml:space="preserve"> highlighted in the toolkit </w:t>
            </w:r>
            <w:r w:rsidRPr="00ED3E1E">
              <w:rPr>
                <w:rFonts w:ascii="Arial" w:eastAsia="Times New Roman" w:hAnsi="Arial" w:cs="Arial"/>
                <w:color w:val="808080" w:themeColor="background1" w:themeShade="80"/>
                <w:sz w:val="18"/>
                <w:szCs w:val="18"/>
              </w:rPr>
              <w:t xml:space="preserve">(e.g., non-stigmatizing </w:t>
            </w:r>
            <w:r w:rsidR="00705278">
              <w:rPr>
                <w:rFonts w:ascii="Arial" w:eastAsia="Times New Roman" w:hAnsi="Arial" w:cs="Arial"/>
                <w:color w:val="808080" w:themeColor="background1" w:themeShade="80"/>
                <w:sz w:val="18"/>
                <w:szCs w:val="18"/>
              </w:rPr>
              <w:t>exploration</w:t>
            </w:r>
            <w:r w:rsidRPr="00ED3E1E">
              <w:rPr>
                <w:rFonts w:ascii="Arial" w:eastAsia="Times New Roman" w:hAnsi="Arial" w:cs="Arial"/>
                <w:color w:val="808080" w:themeColor="background1" w:themeShade="80"/>
                <w:sz w:val="18"/>
                <w:szCs w:val="18"/>
              </w:rPr>
              <w:t xml:space="preserve"> of</w:t>
            </w:r>
            <w:r w:rsidRPr="00ED3E1E" w:rsidR="00107F8B">
              <w:rPr>
                <w:rFonts w:ascii="Arial" w:eastAsia="Times New Roman" w:hAnsi="Arial" w:cs="Arial"/>
                <w:color w:val="808080" w:themeColor="background1" w:themeShade="80"/>
                <w:sz w:val="18"/>
                <w:szCs w:val="18"/>
              </w:rPr>
              <w:t xml:space="preserve"> prenatal substance exposure</w:t>
            </w:r>
            <w:r w:rsidRPr="00ED3E1E">
              <w:rPr>
                <w:rFonts w:ascii="Arial" w:eastAsia="Times New Roman" w:hAnsi="Arial" w:cs="Arial"/>
                <w:color w:val="808080" w:themeColor="background1" w:themeShade="80"/>
                <w:sz w:val="18"/>
                <w:szCs w:val="18"/>
              </w:rPr>
              <w:t xml:space="preserve"> history, referral to services</w:t>
            </w:r>
            <w:r w:rsidR="00A94217">
              <w:rPr>
                <w:rFonts w:ascii="Arial" w:eastAsia="Times New Roman" w:hAnsi="Arial" w:cs="Arial"/>
                <w:color w:val="808080" w:themeColor="background1" w:themeShade="80"/>
                <w:sz w:val="18"/>
                <w:szCs w:val="18"/>
              </w:rPr>
              <w:t xml:space="preserve">; </w:t>
            </w:r>
            <w:r w:rsidR="009C082A">
              <w:rPr>
                <w:rFonts w:ascii="Arial" w:eastAsia="Times New Roman" w:hAnsi="Arial" w:cs="Arial"/>
                <w:color w:val="808080" w:themeColor="background1" w:themeShade="80"/>
                <w:sz w:val="18"/>
                <w:szCs w:val="18"/>
              </w:rPr>
              <w:t xml:space="preserve">recognizing indicators of prenatal alcohol exposure, </w:t>
            </w:r>
            <w:r w:rsidRPr="00ED3E1E">
              <w:rPr>
                <w:rFonts w:ascii="Arial" w:eastAsia="Times New Roman" w:hAnsi="Arial" w:cs="Arial"/>
                <w:color w:val="808080" w:themeColor="background1" w:themeShade="80"/>
                <w:sz w:val="18"/>
                <w:szCs w:val="18"/>
              </w:rPr>
              <w:t xml:space="preserve">offering families resources to </w:t>
            </w:r>
            <w:r w:rsidRPr="00ED3E1E" w:rsidR="0044146B">
              <w:rPr>
                <w:rFonts w:ascii="Arial" w:eastAsia="Times New Roman" w:hAnsi="Arial" w:cs="Arial"/>
                <w:color w:val="808080" w:themeColor="background1" w:themeShade="80"/>
                <w:sz w:val="18"/>
                <w:szCs w:val="18"/>
              </w:rPr>
              <w:t xml:space="preserve">address issues for children with </w:t>
            </w:r>
            <w:r w:rsidRPr="00ED3E1E">
              <w:rPr>
                <w:rFonts w:ascii="Arial" w:eastAsia="Times New Roman" w:hAnsi="Arial" w:cs="Arial"/>
                <w:color w:val="808080" w:themeColor="background1" w:themeShade="80"/>
                <w:sz w:val="18"/>
                <w:szCs w:val="18"/>
              </w:rPr>
              <w:t>prenatal alcohol exposures</w:t>
            </w:r>
            <w:r w:rsidRPr="00ED3E1E" w:rsidR="0044146B">
              <w:rPr>
                <w:rFonts w:ascii="Arial" w:eastAsia="Times New Roman" w:hAnsi="Arial" w:cs="Arial"/>
                <w:color w:val="808080" w:themeColor="background1" w:themeShade="80"/>
                <w:sz w:val="18"/>
                <w:szCs w:val="18"/>
              </w:rPr>
              <w:t xml:space="preserve"> and their families</w:t>
            </w:r>
            <w:r w:rsidR="00EC7B8D">
              <w:rPr>
                <w:rFonts w:ascii="Arial" w:eastAsia="Times New Roman" w:hAnsi="Arial" w:cs="Arial"/>
                <w:color w:val="808080" w:themeColor="background1" w:themeShade="80"/>
                <w:sz w:val="18"/>
                <w:szCs w:val="18"/>
              </w:rPr>
              <w:t>, making service referrals</w:t>
            </w:r>
            <w:r w:rsidRPr="00ED3E1E">
              <w:rPr>
                <w:rFonts w:ascii="Arial" w:eastAsia="Times New Roman" w:hAnsi="Arial" w:cs="Arial"/>
                <w:color w:val="808080" w:themeColor="background1" w:themeShade="80"/>
                <w:sz w:val="18"/>
                <w:szCs w:val="18"/>
              </w:rPr>
              <w:t>)</w:t>
            </w:r>
          </w:p>
        </w:tc>
        <w:tc>
          <w:tcPr>
            <w:tcW w:w="957" w:type="dxa"/>
          </w:tcPr>
          <w:p w:rsidR="009B0DC3" w:rsidRPr="00ED4184" w:rsidP="008245F4" w14:paraId="5C61211D" w14:textId="77777777">
            <w:pPr>
              <w:spacing w:after="0" w:line="240" w:lineRule="auto"/>
              <w:rPr>
                <w:rFonts w:ascii="Arial" w:eastAsia="Times New Roman" w:hAnsi="Arial" w:cs="Arial"/>
                <w:color w:val="000000"/>
                <w:sz w:val="18"/>
                <w:szCs w:val="18"/>
              </w:rPr>
            </w:pPr>
          </w:p>
        </w:tc>
        <w:tc>
          <w:tcPr>
            <w:tcW w:w="977" w:type="dxa"/>
          </w:tcPr>
          <w:p w:rsidR="009B0DC3" w:rsidRPr="00ED4184" w:rsidP="008245F4" w14:paraId="2C0009FE" w14:textId="77777777">
            <w:pPr>
              <w:spacing w:after="0" w:line="240" w:lineRule="auto"/>
              <w:rPr>
                <w:rFonts w:ascii="Arial" w:eastAsia="Times New Roman" w:hAnsi="Arial" w:cs="Arial"/>
                <w:color w:val="000000"/>
                <w:sz w:val="18"/>
                <w:szCs w:val="18"/>
              </w:rPr>
            </w:pPr>
          </w:p>
        </w:tc>
        <w:tc>
          <w:tcPr>
            <w:tcW w:w="905" w:type="dxa"/>
          </w:tcPr>
          <w:p w:rsidR="009B0DC3" w:rsidRPr="00ED4184" w:rsidP="008245F4" w14:paraId="2A5770FD" w14:textId="2BE28473">
            <w:pPr>
              <w:spacing w:after="0" w:line="240" w:lineRule="auto"/>
              <w:rPr>
                <w:rFonts w:ascii="Arial" w:eastAsia="Times New Roman" w:hAnsi="Arial" w:cs="Arial"/>
                <w:color w:val="000000"/>
                <w:sz w:val="18"/>
                <w:szCs w:val="18"/>
              </w:rPr>
            </w:pPr>
          </w:p>
        </w:tc>
        <w:tc>
          <w:tcPr>
            <w:tcW w:w="766" w:type="dxa"/>
          </w:tcPr>
          <w:p w:rsidR="009B0DC3" w:rsidRPr="00ED4184" w:rsidP="008245F4" w14:paraId="3B6C9AFE" w14:textId="346F3BD7">
            <w:pPr>
              <w:spacing w:after="0" w:line="240" w:lineRule="auto"/>
              <w:rPr>
                <w:rFonts w:ascii="Arial" w:eastAsia="Times New Roman" w:hAnsi="Arial" w:cs="Arial"/>
                <w:color w:val="000000"/>
                <w:sz w:val="18"/>
                <w:szCs w:val="18"/>
              </w:rPr>
            </w:pPr>
          </w:p>
        </w:tc>
        <w:tc>
          <w:tcPr>
            <w:tcW w:w="947" w:type="dxa"/>
          </w:tcPr>
          <w:p w:rsidR="009B0DC3" w:rsidRPr="00ED4184" w:rsidP="008245F4" w14:paraId="61D3E132" w14:textId="77777777">
            <w:pPr>
              <w:spacing w:after="0" w:line="240" w:lineRule="auto"/>
              <w:rPr>
                <w:rFonts w:ascii="Arial" w:eastAsia="Times New Roman" w:hAnsi="Arial" w:cs="Arial"/>
                <w:color w:val="000000"/>
                <w:sz w:val="18"/>
                <w:szCs w:val="18"/>
              </w:rPr>
            </w:pPr>
          </w:p>
        </w:tc>
      </w:tr>
      <w:tr w14:paraId="17ECB01C" w14:textId="4119F8E3" w:rsidTr="005C0668">
        <w:tblPrEx>
          <w:tblW w:w="9350" w:type="dxa"/>
          <w:tblLook w:val="04A0"/>
        </w:tblPrEx>
        <w:trPr>
          <w:trHeight w:val="270"/>
        </w:trPr>
        <w:tc>
          <w:tcPr>
            <w:tcW w:w="617" w:type="dxa"/>
          </w:tcPr>
          <w:p w:rsidR="009B0DC3" w:rsidRPr="00ED4184" w:rsidP="008245F4" w14:paraId="6E049E95" w14:textId="5467442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w:t>
            </w:r>
            <w:r w:rsidR="00E549E5">
              <w:rPr>
                <w:rFonts w:ascii="Arial" w:eastAsia="Times New Roman" w:hAnsi="Arial" w:cs="Arial"/>
                <w:color w:val="000000"/>
                <w:sz w:val="18"/>
                <w:szCs w:val="18"/>
              </w:rPr>
              <w:t>4</w:t>
            </w:r>
          </w:p>
        </w:tc>
        <w:tc>
          <w:tcPr>
            <w:tcW w:w="4181" w:type="dxa"/>
            <w:shd w:val="clear" w:color="auto" w:fill="auto"/>
            <w:hideMark/>
          </w:tcPr>
          <w:p w:rsidR="009B0DC3" w:rsidRPr="00ED4184" w:rsidP="008245F4" w14:paraId="41774707" w14:textId="7447FEB6">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 xml:space="preserve">As a result of exposure to the toolkit, I have </w:t>
            </w:r>
            <w:r w:rsidR="00CC5D1A">
              <w:rPr>
                <w:rFonts w:ascii="Arial" w:eastAsia="Times New Roman" w:hAnsi="Arial" w:cs="Arial"/>
                <w:color w:val="000000"/>
                <w:sz w:val="18"/>
                <w:szCs w:val="18"/>
              </w:rPr>
              <w:t>increased my ability</w:t>
            </w:r>
            <w:r w:rsidR="00174EC1">
              <w:rPr>
                <w:rFonts w:ascii="Arial" w:eastAsia="Times New Roman" w:hAnsi="Arial" w:cs="Arial"/>
                <w:color w:val="000000"/>
                <w:sz w:val="18"/>
                <w:szCs w:val="18"/>
              </w:rPr>
              <w:t xml:space="preserve"> to recognize </w:t>
            </w:r>
            <w:r w:rsidR="00BE026D">
              <w:rPr>
                <w:rFonts w:ascii="Arial" w:eastAsia="Times New Roman" w:hAnsi="Arial" w:cs="Arial"/>
                <w:color w:val="000000"/>
                <w:sz w:val="18"/>
                <w:szCs w:val="18"/>
              </w:rPr>
              <w:t xml:space="preserve">possible </w:t>
            </w:r>
            <w:r w:rsidRPr="00ED4184">
              <w:rPr>
                <w:rFonts w:ascii="Arial" w:eastAsia="Times New Roman" w:hAnsi="Arial" w:cs="Arial"/>
                <w:color w:val="000000"/>
                <w:sz w:val="18"/>
                <w:szCs w:val="18"/>
              </w:rPr>
              <w:t>prenatal alcohol exposures</w:t>
            </w:r>
            <w:r w:rsidR="00BE026D">
              <w:rPr>
                <w:rFonts w:ascii="Arial" w:eastAsia="Times New Roman" w:hAnsi="Arial" w:cs="Arial"/>
                <w:color w:val="000000"/>
                <w:sz w:val="18"/>
                <w:szCs w:val="18"/>
              </w:rPr>
              <w:t xml:space="preserve"> among my cases</w:t>
            </w:r>
            <w:r w:rsidRPr="00ED4184">
              <w:rPr>
                <w:rFonts w:ascii="Arial" w:eastAsia="Times New Roman" w:hAnsi="Arial" w:cs="Arial"/>
                <w:color w:val="000000"/>
                <w:sz w:val="18"/>
                <w:szCs w:val="18"/>
              </w:rPr>
              <w:t>.</w:t>
            </w:r>
          </w:p>
        </w:tc>
        <w:tc>
          <w:tcPr>
            <w:tcW w:w="957" w:type="dxa"/>
          </w:tcPr>
          <w:p w:rsidR="009B0DC3" w:rsidRPr="00ED4184" w:rsidP="008245F4" w14:paraId="6F5A0F6C" w14:textId="77777777">
            <w:pPr>
              <w:spacing w:after="0" w:line="240" w:lineRule="auto"/>
              <w:rPr>
                <w:rFonts w:ascii="Arial" w:eastAsia="Times New Roman" w:hAnsi="Arial" w:cs="Arial"/>
                <w:color w:val="000000"/>
                <w:sz w:val="18"/>
                <w:szCs w:val="18"/>
              </w:rPr>
            </w:pPr>
          </w:p>
        </w:tc>
        <w:tc>
          <w:tcPr>
            <w:tcW w:w="977" w:type="dxa"/>
          </w:tcPr>
          <w:p w:rsidR="009B0DC3" w:rsidRPr="00ED4184" w:rsidP="008245F4" w14:paraId="041EEF8A" w14:textId="77777777">
            <w:pPr>
              <w:spacing w:after="0" w:line="240" w:lineRule="auto"/>
              <w:rPr>
                <w:rFonts w:ascii="Arial" w:eastAsia="Times New Roman" w:hAnsi="Arial" w:cs="Arial"/>
                <w:color w:val="000000"/>
                <w:sz w:val="18"/>
                <w:szCs w:val="18"/>
              </w:rPr>
            </w:pPr>
          </w:p>
        </w:tc>
        <w:tc>
          <w:tcPr>
            <w:tcW w:w="905" w:type="dxa"/>
          </w:tcPr>
          <w:p w:rsidR="009B0DC3" w:rsidRPr="00ED4184" w:rsidP="008245F4" w14:paraId="2A12C0AC" w14:textId="1F686CB4">
            <w:pPr>
              <w:spacing w:after="0" w:line="240" w:lineRule="auto"/>
              <w:rPr>
                <w:rFonts w:ascii="Arial" w:eastAsia="Times New Roman" w:hAnsi="Arial" w:cs="Arial"/>
                <w:color w:val="000000"/>
                <w:sz w:val="18"/>
                <w:szCs w:val="18"/>
              </w:rPr>
            </w:pPr>
          </w:p>
        </w:tc>
        <w:tc>
          <w:tcPr>
            <w:tcW w:w="766" w:type="dxa"/>
          </w:tcPr>
          <w:p w:rsidR="009B0DC3" w:rsidRPr="00ED4184" w:rsidP="008245F4" w14:paraId="01A38134" w14:textId="67971523">
            <w:pPr>
              <w:spacing w:after="0" w:line="240" w:lineRule="auto"/>
              <w:rPr>
                <w:rFonts w:ascii="Arial" w:eastAsia="Times New Roman" w:hAnsi="Arial" w:cs="Arial"/>
                <w:color w:val="000000"/>
                <w:sz w:val="18"/>
                <w:szCs w:val="18"/>
              </w:rPr>
            </w:pPr>
          </w:p>
        </w:tc>
        <w:tc>
          <w:tcPr>
            <w:tcW w:w="947" w:type="dxa"/>
          </w:tcPr>
          <w:p w:rsidR="009B0DC3" w:rsidRPr="00ED4184" w:rsidP="008245F4" w14:paraId="4F3A9FB3" w14:textId="77777777">
            <w:pPr>
              <w:spacing w:after="0" w:line="240" w:lineRule="auto"/>
              <w:rPr>
                <w:rFonts w:ascii="Arial" w:eastAsia="Times New Roman" w:hAnsi="Arial" w:cs="Arial"/>
                <w:color w:val="000000"/>
                <w:sz w:val="18"/>
                <w:szCs w:val="18"/>
              </w:rPr>
            </w:pPr>
          </w:p>
        </w:tc>
      </w:tr>
      <w:tr w14:paraId="4D1224AD" w14:textId="7D02639E" w:rsidTr="005C0668">
        <w:tblPrEx>
          <w:tblW w:w="9350" w:type="dxa"/>
          <w:tblLook w:val="04A0"/>
        </w:tblPrEx>
        <w:trPr>
          <w:trHeight w:val="270"/>
        </w:trPr>
        <w:tc>
          <w:tcPr>
            <w:tcW w:w="617" w:type="dxa"/>
          </w:tcPr>
          <w:p w:rsidR="009B0DC3" w:rsidRPr="00ED4184" w:rsidP="008245F4" w14:paraId="36CCCD64" w14:textId="090376B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w:t>
            </w:r>
            <w:r w:rsidR="00E549E5">
              <w:rPr>
                <w:rFonts w:ascii="Arial" w:eastAsia="Times New Roman" w:hAnsi="Arial" w:cs="Arial"/>
                <w:color w:val="000000"/>
                <w:sz w:val="18"/>
                <w:szCs w:val="18"/>
              </w:rPr>
              <w:t>5</w:t>
            </w:r>
          </w:p>
        </w:tc>
        <w:tc>
          <w:tcPr>
            <w:tcW w:w="4181" w:type="dxa"/>
            <w:shd w:val="clear" w:color="auto" w:fill="auto"/>
            <w:hideMark/>
          </w:tcPr>
          <w:p w:rsidR="009B0DC3" w:rsidRPr="00ED4184" w:rsidP="008245F4" w14:paraId="6E2CF078" w14:textId="4430029E">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 xml:space="preserve">As a result of exposure to the toolkit, I increased my knowledge of the effects of prenatal alcohol </w:t>
            </w:r>
            <w:r>
              <w:rPr>
                <w:rFonts w:ascii="Arial" w:eastAsia="Times New Roman" w:hAnsi="Arial" w:cs="Arial"/>
                <w:color w:val="000000"/>
                <w:sz w:val="18"/>
                <w:szCs w:val="18"/>
              </w:rPr>
              <w:t>on child development</w:t>
            </w:r>
          </w:p>
        </w:tc>
        <w:tc>
          <w:tcPr>
            <w:tcW w:w="957" w:type="dxa"/>
          </w:tcPr>
          <w:p w:rsidR="009B0DC3" w:rsidRPr="00ED4184" w:rsidP="008245F4" w14:paraId="48FA7218" w14:textId="77777777">
            <w:pPr>
              <w:spacing w:after="0" w:line="240" w:lineRule="auto"/>
              <w:rPr>
                <w:rFonts w:ascii="Arial" w:eastAsia="Times New Roman" w:hAnsi="Arial" w:cs="Arial"/>
                <w:color w:val="000000"/>
                <w:sz w:val="18"/>
                <w:szCs w:val="18"/>
              </w:rPr>
            </w:pPr>
          </w:p>
        </w:tc>
        <w:tc>
          <w:tcPr>
            <w:tcW w:w="977" w:type="dxa"/>
          </w:tcPr>
          <w:p w:rsidR="009B0DC3" w:rsidRPr="00ED4184" w:rsidP="008245F4" w14:paraId="15EC9DC9" w14:textId="77777777">
            <w:pPr>
              <w:spacing w:after="0" w:line="240" w:lineRule="auto"/>
              <w:rPr>
                <w:rFonts w:ascii="Arial" w:eastAsia="Times New Roman" w:hAnsi="Arial" w:cs="Arial"/>
                <w:color w:val="000000"/>
                <w:sz w:val="18"/>
                <w:szCs w:val="18"/>
              </w:rPr>
            </w:pPr>
          </w:p>
        </w:tc>
        <w:tc>
          <w:tcPr>
            <w:tcW w:w="905" w:type="dxa"/>
          </w:tcPr>
          <w:p w:rsidR="009B0DC3" w:rsidRPr="00ED4184" w:rsidP="008245F4" w14:paraId="40B5D9AF" w14:textId="0D3719FC">
            <w:pPr>
              <w:spacing w:after="0" w:line="240" w:lineRule="auto"/>
              <w:rPr>
                <w:rFonts w:ascii="Arial" w:eastAsia="Times New Roman" w:hAnsi="Arial" w:cs="Arial"/>
                <w:color w:val="000000"/>
                <w:sz w:val="18"/>
                <w:szCs w:val="18"/>
              </w:rPr>
            </w:pPr>
          </w:p>
        </w:tc>
        <w:tc>
          <w:tcPr>
            <w:tcW w:w="766" w:type="dxa"/>
          </w:tcPr>
          <w:p w:rsidR="009B0DC3" w:rsidRPr="00ED4184" w:rsidP="008245F4" w14:paraId="2CF89869" w14:textId="1ADD8EA4">
            <w:pPr>
              <w:spacing w:after="0" w:line="240" w:lineRule="auto"/>
              <w:rPr>
                <w:rFonts w:ascii="Arial" w:eastAsia="Times New Roman" w:hAnsi="Arial" w:cs="Arial"/>
                <w:color w:val="000000"/>
                <w:sz w:val="18"/>
                <w:szCs w:val="18"/>
              </w:rPr>
            </w:pPr>
          </w:p>
        </w:tc>
        <w:tc>
          <w:tcPr>
            <w:tcW w:w="947" w:type="dxa"/>
          </w:tcPr>
          <w:p w:rsidR="009B0DC3" w:rsidRPr="00ED4184" w:rsidP="008245F4" w14:paraId="41F41156" w14:textId="77777777">
            <w:pPr>
              <w:spacing w:after="0" w:line="240" w:lineRule="auto"/>
              <w:rPr>
                <w:rFonts w:ascii="Arial" w:eastAsia="Times New Roman" w:hAnsi="Arial" w:cs="Arial"/>
                <w:color w:val="000000"/>
                <w:sz w:val="18"/>
                <w:szCs w:val="18"/>
              </w:rPr>
            </w:pPr>
          </w:p>
        </w:tc>
      </w:tr>
      <w:tr w14:paraId="00814070" w14:textId="4640496E" w:rsidTr="005C0668">
        <w:tblPrEx>
          <w:tblW w:w="9350" w:type="dxa"/>
          <w:tblLook w:val="04A0"/>
        </w:tblPrEx>
        <w:trPr>
          <w:trHeight w:val="450"/>
        </w:trPr>
        <w:tc>
          <w:tcPr>
            <w:tcW w:w="617" w:type="dxa"/>
          </w:tcPr>
          <w:p w:rsidR="009B0DC3" w:rsidRPr="00ED4184" w:rsidP="008245F4" w14:paraId="23062376" w14:textId="00E138B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w:t>
            </w:r>
            <w:r w:rsidR="00B82993">
              <w:rPr>
                <w:rFonts w:ascii="Arial" w:eastAsia="Times New Roman" w:hAnsi="Arial" w:cs="Arial"/>
                <w:color w:val="000000"/>
                <w:sz w:val="18"/>
                <w:szCs w:val="18"/>
              </w:rPr>
              <w:t>6</w:t>
            </w:r>
          </w:p>
        </w:tc>
        <w:tc>
          <w:tcPr>
            <w:tcW w:w="4181" w:type="dxa"/>
            <w:shd w:val="clear" w:color="auto" w:fill="auto"/>
            <w:hideMark/>
          </w:tcPr>
          <w:p w:rsidR="009B0DC3" w:rsidRPr="00ED4184" w:rsidP="008245F4" w14:paraId="4C15EF11" w14:textId="0E4D8C01">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 xml:space="preserve">As a result of exposure to the toolkit, I have </w:t>
            </w:r>
            <w:r w:rsidR="006474E2">
              <w:rPr>
                <w:rFonts w:ascii="Arial" w:eastAsia="Times New Roman" w:hAnsi="Arial" w:cs="Arial"/>
                <w:color w:val="000000"/>
                <w:sz w:val="18"/>
                <w:szCs w:val="18"/>
              </w:rPr>
              <w:t xml:space="preserve">increased my ability to </w:t>
            </w:r>
            <w:r w:rsidRPr="00ED3E1E">
              <w:rPr>
                <w:rFonts w:ascii="Arial" w:eastAsia="Times New Roman" w:hAnsi="Arial" w:cs="Arial"/>
                <w:color w:val="808080" w:themeColor="background1" w:themeShade="80"/>
                <w:sz w:val="18"/>
                <w:szCs w:val="18"/>
              </w:rPr>
              <w:t>refer</w:t>
            </w:r>
            <w:r w:rsidR="001A14DB">
              <w:rPr>
                <w:rFonts w:ascii="Arial" w:eastAsia="Times New Roman" w:hAnsi="Arial" w:cs="Arial"/>
                <w:color w:val="808080" w:themeColor="background1" w:themeShade="80"/>
                <w:sz w:val="18"/>
                <w:szCs w:val="18"/>
              </w:rPr>
              <w:t xml:space="preserve"> my clients to the appropriate services. </w:t>
            </w:r>
          </w:p>
        </w:tc>
        <w:tc>
          <w:tcPr>
            <w:tcW w:w="957" w:type="dxa"/>
          </w:tcPr>
          <w:p w:rsidR="009B0DC3" w:rsidRPr="00ED4184" w:rsidP="008245F4" w14:paraId="102C646D" w14:textId="77777777">
            <w:pPr>
              <w:spacing w:after="0" w:line="240" w:lineRule="auto"/>
              <w:rPr>
                <w:rFonts w:ascii="Arial" w:eastAsia="Times New Roman" w:hAnsi="Arial" w:cs="Arial"/>
                <w:color w:val="000000"/>
                <w:sz w:val="18"/>
                <w:szCs w:val="18"/>
              </w:rPr>
            </w:pPr>
          </w:p>
        </w:tc>
        <w:tc>
          <w:tcPr>
            <w:tcW w:w="977" w:type="dxa"/>
          </w:tcPr>
          <w:p w:rsidR="009B0DC3" w:rsidRPr="00ED4184" w:rsidP="008245F4" w14:paraId="69706C0C" w14:textId="77777777">
            <w:pPr>
              <w:spacing w:after="0" w:line="240" w:lineRule="auto"/>
              <w:rPr>
                <w:rFonts w:ascii="Arial" w:eastAsia="Times New Roman" w:hAnsi="Arial" w:cs="Arial"/>
                <w:color w:val="000000"/>
                <w:sz w:val="18"/>
                <w:szCs w:val="18"/>
              </w:rPr>
            </w:pPr>
          </w:p>
        </w:tc>
        <w:tc>
          <w:tcPr>
            <w:tcW w:w="905" w:type="dxa"/>
          </w:tcPr>
          <w:p w:rsidR="009B0DC3" w:rsidRPr="00ED4184" w:rsidP="008245F4" w14:paraId="6F388D85" w14:textId="4FC8E7C6">
            <w:pPr>
              <w:spacing w:after="0" w:line="240" w:lineRule="auto"/>
              <w:rPr>
                <w:rFonts w:ascii="Arial" w:eastAsia="Times New Roman" w:hAnsi="Arial" w:cs="Arial"/>
                <w:color w:val="000000"/>
                <w:sz w:val="18"/>
                <w:szCs w:val="18"/>
              </w:rPr>
            </w:pPr>
          </w:p>
        </w:tc>
        <w:tc>
          <w:tcPr>
            <w:tcW w:w="766" w:type="dxa"/>
          </w:tcPr>
          <w:p w:rsidR="009B0DC3" w:rsidRPr="00ED4184" w:rsidP="008245F4" w14:paraId="4B5AE8DC" w14:textId="748D63BF">
            <w:pPr>
              <w:spacing w:after="0" w:line="240" w:lineRule="auto"/>
              <w:rPr>
                <w:rFonts w:ascii="Arial" w:eastAsia="Times New Roman" w:hAnsi="Arial" w:cs="Arial"/>
                <w:color w:val="000000"/>
                <w:sz w:val="18"/>
                <w:szCs w:val="18"/>
              </w:rPr>
            </w:pPr>
          </w:p>
        </w:tc>
        <w:tc>
          <w:tcPr>
            <w:tcW w:w="947" w:type="dxa"/>
          </w:tcPr>
          <w:p w:rsidR="009B0DC3" w:rsidRPr="00ED4184" w:rsidP="008245F4" w14:paraId="34571266" w14:textId="77777777">
            <w:pPr>
              <w:spacing w:after="0" w:line="240" w:lineRule="auto"/>
              <w:rPr>
                <w:rFonts w:ascii="Arial" w:eastAsia="Times New Roman" w:hAnsi="Arial" w:cs="Arial"/>
                <w:color w:val="000000"/>
                <w:sz w:val="18"/>
                <w:szCs w:val="18"/>
              </w:rPr>
            </w:pPr>
          </w:p>
        </w:tc>
      </w:tr>
      <w:tr w14:paraId="157E4C24" w14:textId="77777777" w:rsidTr="005C0668">
        <w:tblPrEx>
          <w:tblW w:w="9350" w:type="dxa"/>
          <w:tblLook w:val="04A0"/>
        </w:tblPrEx>
        <w:trPr>
          <w:trHeight w:val="450"/>
        </w:trPr>
        <w:tc>
          <w:tcPr>
            <w:tcW w:w="617" w:type="dxa"/>
          </w:tcPr>
          <w:p w:rsidR="001B2F25" w:rsidRPr="00ED3E1E" w:rsidP="008245F4" w14:paraId="2F6FB0CC" w14:textId="5000BF81">
            <w:pPr>
              <w:spacing w:after="0" w:line="240" w:lineRule="auto"/>
              <w:rPr>
                <w:rFonts w:ascii="Arial" w:eastAsia="Times New Roman" w:hAnsi="Arial" w:cs="Arial"/>
                <w:sz w:val="18"/>
                <w:szCs w:val="18"/>
              </w:rPr>
            </w:pPr>
            <w:r w:rsidRPr="00ED3E1E">
              <w:rPr>
                <w:rFonts w:ascii="Arial" w:eastAsia="Times New Roman" w:hAnsi="Arial" w:cs="Arial"/>
                <w:sz w:val="18"/>
                <w:szCs w:val="18"/>
              </w:rPr>
              <w:t>C-</w:t>
            </w:r>
            <w:r w:rsidR="000047F1">
              <w:rPr>
                <w:rFonts w:ascii="Arial" w:eastAsia="Times New Roman" w:hAnsi="Arial" w:cs="Arial"/>
                <w:sz w:val="18"/>
                <w:szCs w:val="18"/>
              </w:rPr>
              <w:t>7</w:t>
            </w:r>
          </w:p>
        </w:tc>
        <w:tc>
          <w:tcPr>
            <w:tcW w:w="4181" w:type="dxa"/>
            <w:shd w:val="clear" w:color="auto" w:fill="auto"/>
          </w:tcPr>
          <w:p w:rsidR="001B2F25" w:rsidRPr="00ED3E1E" w:rsidP="008245F4" w14:paraId="6ADE604B" w14:textId="596844D6">
            <w:pPr>
              <w:spacing w:after="0" w:line="240" w:lineRule="auto"/>
              <w:rPr>
                <w:rFonts w:ascii="Arial" w:eastAsia="Times New Roman" w:hAnsi="Arial" w:cs="Arial"/>
                <w:sz w:val="18"/>
                <w:szCs w:val="18"/>
              </w:rPr>
            </w:pPr>
            <w:r w:rsidRPr="00ED3E1E">
              <w:rPr>
                <w:rFonts w:ascii="Arial" w:eastAsia="Times New Roman" w:hAnsi="Arial" w:cs="Arial"/>
                <w:sz w:val="18"/>
                <w:szCs w:val="18"/>
              </w:rPr>
              <w:t xml:space="preserve">As a result of exposure to the toolkit, I have </w:t>
            </w:r>
            <w:r w:rsidR="00693924">
              <w:rPr>
                <w:rFonts w:ascii="Arial" w:eastAsia="Times New Roman" w:hAnsi="Arial" w:cs="Arial"/>
                <w:sz w:val="18"/>
                <w:szCs w:val="18"/>
              </w:rPr>
              <w:t xml:space="preserve">increased my ability </w:t>
            </w:r>
            <w:r w:rsidRPr="00A94217" w:rsidR="00693924">
              <w:rPr>
                <w:rFonts w:ascii="Arial" w:eastAsia="Times New Roman" w:hAnsi="Arial" w:cs="Arial"/>
                <w:sz w:val="18"/>
                <w:szCs w:val="18"/>
              </w:rPr>
              <w:t>to</w:t>
            </w:r>
            <w:r w:rsidRPr="00A94217">
              <w:rPr>
                <w:rFonts w:ascii="Arial" w:eastAsia="Times New Roman" w:hAnsi="Arial" w:cs="Arial"/>
                <w:sz w:val="18"/>
                <w:szCs w:val="18"/>
              </w:rPr>
              <w:t xml:space="preserve"> offer</w:t>
            </w:r>
            <w:r w:rsidRPr="00A94217" w:rsidR="00A94217">
              <w:rPr>
                <w:rFonts w:ascii="Arial" w:eastAsia="Times New Roman" w:hAnsi="Arial" w:cs="Arial"/>
                <w:sz w:val="18"/>
                <w:szCs w:val="18"/>
              </w:rPr>
              <w:t xml:space="preserve"> </w:t>
            </w:r>
            <w:r w:rsidRPr="00A94217">
              <w:rPr>
                <w:rFonts w:ascii="Arial" w:eastAsia="Times New Roman" w:hAnsi="Arial" w:cs="Arial"/>
                <w:sz w:val="18"/>
                <w:szCs w:val="18"/>
              </w:rPr>
              <w:t xml:space="preserve">families resources to help address impacts when a child has prenatal </w:t>
            </w:r>
            <w:r w:rsidRPr="00A94217" w:rsidR="00693924">
              <w:rPr>
                <w:rFonts w:ascii="Arial" w:eastAsia="Times New Roman" w:hAnsi="Arial" w:cs="Arial"/>
                <w:i/>
                <w:iCs/>
                <w:sz w:val="18"/>
                <w:szCs w:val="18"/>
              </w:rPr>
              <w:t>alcohol</w:t>
            </w:r>
            <w:r w:rsidRPr="00A94217" w:rsidR="00693924">
              <w:rPr>
                <w:rFonts w:ascii="Arial" w:eastAsia="Times New Roman" w:hAnsi="Arial" w:cs="Arial"/>
                <w:sz w:val="18"/>
                <w:szCs w:val="18"/>
              </w:rPr>
              <w:t xml:space="preserve"> </w:t>
            </w:r>
            <w:r w:rsidRPr="00A94217">
              <w:rPr>
                <w:rFonts w:ascii="Arial" w:eastAsia="Times New Roman" w:hAnsi="Arial" w:cs="Arial"/>
                <w:sz w:val="18"/>
                <w:szCs w:val="18"/>
              </w:rPr>
              <w:t>exposures.</w:t>
            </w:r>
          </w:p>
        </w:tc>
        <w:tc>
          <w:tcPr>
            <w:tcW w:w="957" w:type="dxa"/>
          </w:tcPr>
          <w:p w:rsidR="001B2F25" w:rsidRPr="00ED4184" w:rsidP="008245F4" w14:paraId="70210372" w14:textId="77777777">
            <w:pPr>
              <w:spacing w:after="0" w:line="240" w:lineRule="auto"/>
              <w:rPr>
                <w:rFonts w:ascii="Arial" w:eastAsia="Times New Roman" w:hAnsi="Arial" w:cs="Arial"/>
                <w:color w:val="000000"/>
                <w:sz w:val="18"/>
                <w:szCs w:val="18"/>
              </w:rPr>
            </w:pPr>
          </w:p>
        </w:tc>
        <w:tc>
          <w:tcPr>
            <w:tcW w:w="977" w:type="dxa"/>
          </w:tcPr>
          <w:p w:rsidR="001B2F25" w:rsidRPr="00ED4184" w:rsidP="008245F4" w14:paraId="3D8E2353" w14:textId="77777777">
            <w:pPr>
              <w:spacing w:after="0" w:line="240" w:lineRule="auto"/>
              <w:rPr>
                <w:rFonts w:ascii="Arial" w:eastAsia="Times New Roman" w:hAnsi="Arial" w:cs="Arial"/>
                <w:color w:val="000000"/>
                <w:sz w:val="18"/>
                <w:szCs w:val="18"/>
              </w:rPr>
            </w:pPr>
          </w:p>
        </w:tc>
        <w:tc>
          <w:tcPr>
            <w:tcW w:w="905" w:type="dxa"/>
          </w:tcPr>
          <w:p w:rsidR="001B2F25" w:rsidRPr="00ED4184" w:rsidP="008245F4" w14:paraId="10EE0B2F" w14:textId="77777777">
            <w:pPr>
              <w:spacing w:after="0" w:line="240" w:lineRule="auto"/>
              <w:rPr>
                <w:rFonts w:ascii="Arial" w:eastAsia="Times New Roman" w:hAnsi="Arial" w:cs="Arial"/>
                <w:color w:val="000000"/>
                <w:sz w:val="18"/>
                <w:szCs w:val="18"/>
              </w:rPr>
            </w:pPr>
          </w:p>
        </w:tc>
        <w:tc>
          <w:tcPr>
            <w:tcW w:w="766" w:type="dxa"/>
          </w:tcPr>
          <w:p w:rsidR="001B2F25" w:rsidRPr="00ED4184" w:rsidP="008245F4" w14:paraId="172FD05C" w14:textId="77777777">
            <w:pPr>
              <w:spacing w:after="0" w:line="240" w:lineRule="auto"/>
              <w:rPr>
                <w:rFonts w:ascii="Arial" w:eastAsia="Times New Roman" w:hAnsi="Arial" w:cs="Arial"/>
                <w:color w:val="000000"/>
                <w:sz w:val="18"/>
                <w:szCs w:val="18"/>
              </w:rPr>
            </w:pPr>
          </w:p>
        </w:tc>
        <w:tc>
          <w:tcPr>
            <w:tcW w:w="947" w:type="dxa"/>
          </w:tcPr>
          <w:p w:rsidR="001B2F25" w:rsidRPr="00ED4184" w:rsidP="008245F4" w14:paraId="20591B70" w14:textId="77777777">
            <w:pPr>
              <w:spacing w:after="0" w:line="240" w:lineRule="auto"/>
              <w:rPr>
                <w:rFonts w:ascii="Arial" w:eastAsia="Times New Roman" w:hAnsi="Arial" w:cs="Arial"/>
                <w:color w:val="000000"/>
                <w:sz w:val="18"/>
                <w:szCs w:val="18"/>
              </w:rPr>
            </w:pPr>
          </w:p>
        </w:tc>
      </w:tr>
      <w:tr w14:paraId="1C326C95" w14:textId="00FD8141" w:rsidTr="005C0668">
        <w:tblPrEx>
          <w:tblW w:w="9350" w:type="dxa"/>
          <w:tblLook w:val="04A0"/>
        </w:tblPrEx>
        <w:trPr>
          <w:trHeight w:val="450"/>
        </w:trPr>
        <w:tc>
          <w:tcPr>
            <w:tcW w:w="617" w:type="dxa"/>
          </w:tcPr>
          <w:p w:rsidR="009B0DC3" w:rsidRPr="00ED4184" w:rsidP="008245F4" w14:paraId="3E996FC8" w14:textId="76DADA59">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w:t>
            </w:r>
            <w:r w:rsidR="00705278">
              <w:rPr>
                <w:rFonts w:ascii="Arial" w:eastAsia="Times New Roman" w:hAnsi="Arial" w:cs="Arial"/>
                <w:color w:val="000000"/>
                <w:sz w:val="18"/>
                <w:szCs w:val="18"/>
              </w:rPr>
              <w:t>8</w:t>
            </w:r>
          </w:p>
        </w:tc>
        <w:tc>
          <w:tcPr>
            <w:tcW w:w="4181" w:type="dxa"/>
            <w:shd w:val="clear" w:color="auto" w:fill="auto"/>
            <w:hideMark/>
          </w:tcPr>
          <w:p w:rsidR="009B0DC3" w:rsidRPr="00ED4184" w:rsidP="008245F4" w14:paraId="420D884B" w14:textId="44F791E7">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 xml:space="preserve">As a result of exposure to the toolkit, I feel more comfortable talking to families about </w:t>
            </w:r>
            <w:r w:rsidR="00AB1A1E">
              <w:rPr>
                <w:rFonts w:ascii="Arial" w:eastAsia="Times New Roman" w:hAnsi="Arial" w:cs="Arial"/>
                <w:color w:val="000000"/>
                <w:sz w:val="18"/>
                <w:szCs w:val="18"/>
              </w:rPr>
              <w:t xml:space="preserve">potential </w:t>
            </w:r>
            <w:r w:rsidRPr="00ED4184">
              <w:rPr>
                <w:rFonts w:ascii="Arial" w:eastAsia="Times New Roman" w:hAnsi="Arial" w:cs="Arial"/>
                <w:color w:val="000000"/>
                <w:sz w:val="18"/>
                <w:szCs w:val="18"/>
              </w:rPr>
              <w:t>prenatal alcohol and sharing resources with them</w:t>
            </w:r>
            <w:r>
              <w:rPr>
                <w:rFonts w:ascii="Arial" w:eastAsia="Times New Roman" w:hAnsi="Arial" w:cs="Arial"/>
                <w:color w:val="000000"/>
                <w:sz w:val="18"/>
                <w:szCs w:val="18"/>
              </w:rPr>
              <w:t>.</w:t>
            </w:r>
            <w:r w:rsidRPr="00ED4184">
              <w:rPr>
                <w:rFonts w:ascii="Arial" w:eastAsia="Times New Roman" w:hAnsi="Arial" w:cs="Arial"/>
                <w:color w:val="000000"/>
                <w:sz w:val="18"/>
                <w:szCs w:val="18"/>
              </w:rPr>
              <w:t xml:space="preserve"> </w:t>
            </w:r>
          </w:p>
        </w:tc>
        <w:tc>
          <w:tcPr>
            <w:tcW w:w="957" w:type="dxa"/>
          </w:tcPr>
          <w:p w:rsidR="009B0DC3" w:rsidRPr="00ED4184" w:rsidP="008245F4" w14:paraId="32F90E31" w14:textId="77777777">
            <w:pPr>
              <w:spacing w:after="0" w:line="240" w:lineRule="auto"/>
              <w:rPr>
                <w:rFonts w:ascii="Arial" w:eastAsia="Times New Roman" w:hAnsi="Arial" w:cs="Arial"/>
                <w:color w:val="000000"/>
                <w:sz w:val="18"/>
                <w:szCs w:val="18"/>
              </w:rPr>
            </w:pPr>
          </w:p>
        </w:tc>
        <w:tc>
          <w:tcPr>
            <w:tcW w:w="977" w:type="dxa"/>
          </w:tcPr>
          <w:p w:rsidR="009B0DC3" w:rsidRPr="00ED4184" w:rsidP="008245F4" w14:paraId="3429326D" w14:textId="77777777">
            <w:pPr>
              <w:spacing w:after="0" w:line="240" w:lineRule="auto"/>
              <w:rPr>
                <w:rFonts w:ascii="Arial" w:eastAsia="Times New Roman" w:hAnsi="Arial" w:cs="Arial"/>
                <w:color w:val="000000"/>
                <w:sz w:val="18"/>
                <w:szCs w:val="18"/>
              </w:rPr>
            </w:pPr>
          </w:p>
        </w:tc>
        <w:tc>
          <w:tcPr>
            <w:tcW w:w="905" w:type="dxa"/>
          </w:tcPr>
          <w:p w:rsidR="009B0DC3" w:rsidRPr="00ED4184" w:rsidP="008245F4" w14:paraId="507E3DCC" w14:textId="2CE6FA9D">
            <w:pPr>
              <w:spacing w:after="0" w:line="240" w:lineRule="auto"/>
              <w:rPr>
                <w:rFonts w:ascii="Arial" w:eastAsia="Times New Roman" w:hAnsi="Arial" w:cs="Arial"/>
                <w:color w:val="000000"/>
                <w:sz w:val="18"/>
                <w:szCs w:val="18"/>
              </w:rPr>
            </w:pPr>
          </w:p>
        </w:tc>
        <w:tc>
          <w:tcPr>
            <w:tcW w:w="766" w:type="dxa"/>
          </w:tcPr>
          <w:p w:rsidR="009B0DC3" w:rsidRPr="00ED4184" w:rsidP="008245F4" w14:paraId="6AB33483" w14:textId="2EB42864">
            <w:pPr>
              <w:spacing w:after="0" w:line="240" w:lineRule="auto"/>
              <w:rPr>
                <w:rFonts w:ascii="Arial" w:eastAsia="Times New Roman" w:hAnsi="Arial" w:cs="Arial"/>
                <w:color w:val="000000"/>
                <w:sz w:val="18"/>
                <w:szCs w:val="18"/>
              </w:rPr>
            </w:pPr>
          </w:p>
        </w:tc>
        <w:tc>
          <w:tcPr>
            <w:tcW w:w="947" w:type="dxa"/>
          </w:tcPr>
          <w:p w:rsidR="009B0DC3" w:rsidRPr="00ED4184" w:rsidP="008245F4" w14:paraId="2CCC9415" w14:textId="77777777">
            <w:pPr>
              <w:spacing w:after="0" w:line="240" w:lineRule="auto"/>
              <w:rPr>
                <w:rFonts w:ascii="Arial" w:eastAsia="Times New Roman" w:hAnsi="Arial" w:cs="Arial"/>
                <w:color w:val="000000"/>
                <w:sz w:val="18"/>
                <w:szCs w:val="18"/>
              </w:rPr>
            </w:pPr>
          </w:p>
        </w:tc>
      </w:tr>
    </w:tbl>
    <w:p w:rsidR="008245F4" w14:paraId="5F68DF44" w14:textId="5E88260C"/>
    <w:p w:rsidR="008523B2" w14:paraId="128B4B79" w14:textId="1B506E2E">
      <w:pPr>
        <w:rPr>
          <w:b/>
          <w:bCs/>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30060053"/>
      <w:docPartObj>
        <w:docPartGallery w:val="Page Numbers (Bottom of Page)"/>
        <w:docPartUnique/>
      </w:docPartObj>
    </w:sdtPr>
    <w:sdtEndPr>
      <w:rPr>
        <w:noProof/>
      </w:rPr>
    </w:sdtEndPr>
    <w:sdtContent>
      <w:p w:rsidR="00552A92" w14:paraId="3B2E71DB" w14:textId="1B815A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52A92" w14:paraId="2AE7330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A419E"/>
    <w:multiLevelType w:val="hybridMultilevel"/>
    <w:tmpl w:val="0E5C4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232327"/>
    <w:multiLevelType w:val="hybridMultilevel"/>
    <w:tmpl w:val="6A84E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D950BA6"/>
    <w:multiLevelType w:val="hybridMultilevel"/>
    <w:tmpl w:val="2B5AA1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0319951">
    <w:abstractNumId w:val="1"/>
  </w:num>
  <w:num w:numId="2" w16cid:durableId="1469401616">
    <w:abstractNumId w:val="2"/>
  </w:num>
  <w:num w:numId="3" w16cid:durableId="189434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F4"/>
    <w:rsid w:val="0000309F"/>
    <w:rsid w:val="000047F1"/>
    <w:rsid w:val="0000746C"/>
    <w:rsid w:val="0001231A"/>
    <w:rsid w:val="000157AF"/>
    <w:rsid w:val="000245C7"/>
    <w:rsid w:val="00032B15"/>
    <w:rsid w:val="00045CA1"/>
    <w:rsid w:val="000835B9"/>
    <w:rsid w:val="000923A3"/>
    <w:rsid w:val="000A005E"/>
    <w:rsid w:val="000B5D26"/>
    <w:rsid w:val="000C1A13"/>
    <w:rsid w:val="000C68FD"/>
    <w:rsid w:val="000D0E2E"/>
    <w:rsid w:val="000D104D"/>
    <w:rsid w:val="000D74B8"/>
    <w:rsid w:val="000F0C0F"/>
    <w:rsid w:val="000F12DC"/>
    <w:rsid w:val="00107F8B"/>
    <w:rsid w:val="0011033C"/>
    <w:rsid w:val="001130DE"/>
    <w:rsid w:val="00121EC5"/>
    <w:rsid w:val="00131530"/>
    <w:rsid w:val="00132D33"/>
    <w:rsid w:val="00133093"/>
    <w:rsid w:val="00141610"/>
    <w:rsid w:val="001433EC"/>
    <w:rsid w:val="001465C6"/>
    <w:rsid w:val="00153593"/>
    <w:rsid w:val="00163759"/>
    <w:rsid w:val="00174EC1"/>
    <w:rsid w:val="001922EE"/>
    <w:rsid w:val="00192712"/>
    <w:rsid w:val="001A14DB"/>
    <w:rsid w:val="001A714E"/>
    <w:rsid w:val="001B2F25"/>
    <w:rsid w:val="001B3A48"/>
    <w:rsid w:val="001D36E1"/>
    <w:rsid w:val="001D7093"/>
    <w:rsid w:val="001E201A"/>
    <w:rsid w:val="0020439C"/>
    <w:rsid w:val="00205169"/>
    <w:rsid w:val="00211C80"/>
    <w:rsid w:val="0022132D"/>
    <w:rsid w:val="00242E0E"/>
    <w:rsid w:val="0025240F"/>
    <w:rsid w:val="00263E05"/>
    <w:rsid w:val="00265645"/>
    <w:rsid w:val="00277E0C"/>
    <w:rsid w:val="00297495"/>
    <w:rsid w:val="002A2C8E"/>
    <w:rsid w:val="002C47B0"/>
    <w:rsid w:val="0030028E"/>
    <w:rsid w:val="00313AAB"/>
    <w:rsid w:val="00340202"/>
    <w:rsid w:val="003679CB"/>
    <w:rsid w:val="00372860"/>
    <w:rsid w:val="00376932"/>
    <w:rsid w:val="00387962"/>
    <w:rsid w:val="00387B94"/>
    <w:rsid w:val="00393754"/>
    <w:rsid w:val="003A13D7"/>
    <w:rsid w:val="003D4424"/>
    <w:rsid w:val="003F6D58"/>
    <w:rsid w:val="00421D44"/>
    <w:rsid w:val="0043259B"/>
    <w:rsid w:val="004355F0"/>
    <w:rsid w:val="00440ECC"/>
    <w:rsid w:val="0044146B"/>
    <w:rsid w:val="00442891"/>
    <w:rsid w:val="0044429E"/>
    <w:rsid w:val="0046537F"/>
    <w:rsid w:val="004822B1"/>
    <w:rsid w:val="00493031"/>
    <w:rsid w:val="00494230"/>
    <w:rsid w:val="004A02FA"/>
    <w:rsid w:val="004A5F79"/>
    <w:rsid w:val="004E2119"/>
    <w:rsid w:val="004E6428"/>
    <w:rsid w:val="005252CD"/>
    <w:rsid w:val="0052706A"/>
    <w:rsid w:val="00531322"/>
    <w:rsid w:val="00531BEF"/>
    <w:rsid w:val="00552A92"/>
    <w:rsid w:val="00562BCB"/>
    <w:rsid w:val="005664F8"/>
    <w:rsid w:val="00590B43"/>
    <w:rsid w:val="005975CD"/>
    <w:rsid w:val="005A0815"/>
    <w:rsid w:val="005A2D93"/>
    <w:rsid w:val="005A3FBF"/>
    <w:rsid w:val="005B5A49"/>
    <w:rsid w:val="005C0668"/>
    <w:rsid w:val="005C0D7F"/>
    <w:rsid w:val="005C15D7"/>
    <w:rsid w:val="005C4AA4"/>
    <w:rsid w:val="005D2C38"/>
    <w:rsid w:val="005F3BC4"/>
    <w:rsid w:val="00621F1B"/>
    <w:rsid w:val="00625294"/>
    <w:rsid w:val="006262B8"/>
    <w:rsid w:val="00641DCC"/>
    <w:rsid w:val="00645A90"/>
    <w:rsid w:val="00645B80"/>
    <w:rsid w:val="006474E2"/>
    <w:rsid w:val="00653B07"/>
    <w:rsid w:val="006665C1"/>
    <w:rsid w:val="00693924"/>
    <w:rsid w:val="006A1B39"/>
    <w:rsid w:val="006A30ED"/>
    <w:rsid w:val="006C2912"/>
    <w:rsid w:val="006D055E"/>
    <w:rsid w:val="006D2921"/>
    <w:rsid w:val="006D7528"/>
    <w:rsid w:val="006E1551"/>
    <w:rsid w:val="006E35A7"/>
    <w:rsid w:val="006F7C5D"/>
    <w:rsid w:val="00705278"/>
    <w:rsid w:val="0072252D"/>
    <w:rsid w:val="0072735F"/>
    <w:rsid w:val="00735949"/>
    <w:rsid w:val="00737F06"/>
    <w:rsid w:val="00763364"/>
    <w:rsid w:val="00770F66"/>
    <w:rsid w:val="00776D3A"/>
    <w:rsid w:val="00782E46"/>
    <w:rsid w:val="007A07B6"/>
    <w:rsid w:val="007A5C0A"/>
    <w:rsid w:val="007B2EC6"/>
    <w:rsid w:val="007C2B1A"/>
    <w:rsid w:val="007D2C44"/>
    <w:rsid w:val="007E2978"/>
    <w:rsid w:val="007F1001"/>
    <w:rsid w:val="007F7627"/>
    <w:rsid w:val="00800DAE"/>
    <w:rsid w:val="008125A2"/>
    <w:rsid w:val="00812D40"/>
    <w:rsid w:val="00813D34"/>
    <w:rsid w:val="008245F4"/>
    <w:rsid w:val="00826A83"/>
    <w:rsid w:val="00833ACC"/>
    <w:rsid w:val="00836F05"/>
    <w:rsid w:val="00842F89"/>
    <w:rsid w:val="008470F2"/>
    <w:rsid w:val="008523B2"/>
    <w:rsid w:val="00863AA3"/>
    <w:rsid w:val="008A3AB7"/>
    <w:rsid w:val="008A4480"/>
    <w:rsid w:val="008E5063"/>
    <w:rsid w:val="008F51A4"/>
    <w:rsid w:val="008F7321"/>
    <w:rsid w:val="009307B6"/>
    <w:rsid w:val="00937420"/>
    <w:rsid w:val="009513BE"/>
    <w:rsid w:val="00953FBA"/>
    <w:rsid w:val="0095560D"/>
    <w:rsid w:val="00960B92"/>
    <w:rsid w:val="00962B37"/>
    <w:rsid w:val="009641FA"/>
    <w:rsid w:val="009A670E"/>
    <w:rsid w:val="009B0DC3"/>
    <w:rsid w:val="009B6CD2"/>
    <w:rsid w:val="009C082A"/>
    <w:rsid w:val="009C70C7"/>
    <w:rsid w:val="009F3A13"/>
    <w:rsid w:val="009F7193"/>
    <w:rsid w:val="00A00D5C"/>
    <w:rsid w:val="00A254E5"/>
    <w:rsid w:val="00A467CB"/>
    <w:rsid w:val="00A56890"/>
    <w:rsid w:val="00A64047"/>
    <w:rsid w:val="00A66702"/>
    <w:rsid w:val="00A94217"/>
    <w:rsid w:val="00A95AD7"/>
    <w:rsid w:val="00AA35EA"/>
    <w:rsid w:val="00AA4A10"/>
    <w:rsid w:val="00AB1A1E"/>
    <w:rsid w:val="00AE2B86"/>
    <w:rsid w:val="00B176C3"/>
    <w:rsid w:val="00B55675"/>
    <w:rsid w:val="00B661DF"/>
    <w:rsid w:val="00B754F2"/>
    <w:rsid w:val="00B81CBA"/>
    <w:rsid w:val="00B82993"/>
    <w:rsid w:val="00BB6EBA"/>
    <w:rsid w:val="00BC2895"/>
    <w:rsid w:val="00BE026D"/>
    <w:rsid w:val="00BE24F6"/>
    <w:rsid w:val="00BE2DA8"/>
    <w:rsid w:val="00BF55E0"/>
    <w:rsid w:val="00C163E1"/>
    <w:rsid w:val="00C1789B"/>
    <w:rsid w:val="00C55021"/>
    <w:rsid w:val="00C57933"/>
    <w:rsid w:val="00C652B0"/>
    <w:rsid w:val="00C847C3"/>
    <w:rsid w:val="00CA18B8"/>
    <w:rsid w:val="00CB1D59"/>
    <w:rsid w:val="00CC5D1A"/>
    <w:rsid w:val="00CD37FF"/>
    <w:rsid w:val="00D10EC9"/>
    <w:rsid w:val="00D11391"/>
    <w:rsid w:val="00D16F1B"/>
    <w:rsid w:val="00D25B29"/>
    <w:rsid w:val="00D33B19"/>
    <w:rsid w:val="00D517C4"/>
    <w:rsid w:val="00D566E6"/>
    <w:rsid w:val="00D56BC5"/>
    <w:rsid w:val="00D65516"/>
    <w:rsid w:val="00D65995"/>
    <w:rsid w:val="00D8131F"/>
    <w:rsid w:val="00D91AE7"/>
    <w:rsid w:val="00D92CAF"/>
    <w:rsid w:val="00D97C37"/>
    <w:rsid w:val="00DC2E93"/>
    <w:rsid w:val="00DC5AC0"/>
    <w:rsid w:val="00E0019D"/>
    <w:rsid w:val="00E549E5"/>
    <w:rsid w:val="00E73D91"/>
    <w:rsid w:val="00E77C36"/>
    <w:rsid w:val="00EC20EA"/>
    <w:rsid w:val="00EC4D63"/>
    <w:rsid w:val="00EC7B8D"/>
    <w:rsid w:val="00ED3E1E"/>
    <w:rsid w:val="00ED4184"/>
    <w:rsid w:val="00ED7612"/>
    <w:rsid w:val="00EF669C"/>
    <w:rsid w:val="00F011D0"/>
    <w:rsid w:val="00F02AE4"/>
    <w:rsid w:val="00F14CFC"/>
    <w:rsid w:val="00F15E92"/>
    <w:rsid w:val="00F32305"/>
    <w:rsid w:val="00F42CC8"/>
    <w:rsid w:val="00F50DA8"/>
    <w:rsid w:val="00F60757"/>
    <w:rsid w:val="00F622D5"/>
    <w:rsid w:val="00F62CE8"/>
    <w:rsid w:val="00F83653"/>
    <w:rsid w:val="00F83C40"/>
    <w:rsid w:val="00FA30C4"/>
    <w:rsid w:val="00FB3002"/>
    <w:rsid w:val="00FB428F"/>
    <w:rsid w:val="00FB455C"/>
    <w:rsid w:val="00FC45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87EAF3"/>
  <w15:chartTrackingRefBased/>
  <w15:docId w15:val="{F622B724-EADF-4DFB-B2F5-8E26E3DA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D26"/>
    <w:pPr>
      <w:ind w:left="720"/>
      <w:contextualSpacing/>
    </w:pPr>
  </w:style>
  <w:style w:type="character" w:styleId="Hyperlink">
    <w:name w:val="Hyperlink"/>
    <w:basedOn w:val="DefaultParagraphFont"/>
    <w:uiPriority w:val="99"/>
    <w:unhideWhenUsed/>
    <w:rsid w:val="00DC5AC0"/>
    <w:rPr>
      <w:color w:val="0563C1" w:themeColor="hyperlink"/>
      <w:u w:val="single"/>
    </w:rPr>
  </w:style>
  <w:style w:type="character" w:styleId="CommentReference">
    <w:name w:val="annotation reference"/>
    <w:basedOn w:val="DefaultParagraphFont"/>
    <w:uiPriority w:val="99"/>
    <w:semiHidden/>
    <w:unhideWhenUsed/>
    <w:rsid w:val="00C55021"/>
    <w:rPr>
      <w:sz w:val="16"/>
      <w:szCs w:val="16"/>
    </w:rPr>
  </w:style>
  <w:style w:type="paragraph" w:styleId="CommentText">
    <w:name w:val="annotation text"/>
    <w:basedOn w:val="Normal"/>
    <w:link w:val="CommentTextChar"/>
    <w:uiPriority w:val="99"/>
    <w:unhideWhenUsed/>
    <w:rsid w:val="00C55021"/>
    <w:pPr>
      <w:spacing w:line="240" w:lineRule="auto"/>
    </w:pPr>
    <w:rPr>
      <w:sz w:val="20"/>
      <w:szCs w:val="20"/>
    </w:rPr>
  </w:style>
  <w:style w:type="character" w:customStyle="1" w:styleId="CommentTextChar">
    <w:name w:val="Comment Text Char"/>
    <w:basedOn w:val="DefaultParagraphFont"/>
    <w:link w:val="CommentText"/>
    <w:uiPriority w:val="99"/>
    <w:rsid w:val="00C55021"/>
    <w:rPr>
      <w:sz w:val="20"/>
      <w:szCs w:val="20"/>
    </w:rPr>
  </w:style>
  <w:style w:type="paragraph" w:styleId="CommentSubject">
    <w:name w:val="annotation subject"/>
    <w:basedOn w:val="CommentText"/>
    <w:next w:val="CommentText"/>
    <w:link w:val="CommentSubjectChar"/>
    <w:uiPriority w:val="99"/>
    <w:semiHidden/>
    <w:unhideWhenUsed/>
    <w:rsid w:val="00C55021"/>
    <w:rPr>
      <w:b/>
      <w:bCs/>
    </w:rPr>
  </w:style>
  <w:style w:type="character" w:customStyle="1" w:styleId="CommentSubjectChar">
    <w:name w:val="Comment Subject Char"/>
    <w:basedOn w:val="CommentTextChar"/>
    <w:link w:val="CommentSubject"/>
    <w:uiPriority w:val="99"/>
    <w:semiHidden/>
    <w:rsid w:val="00C55021"/>
    <w:rPr>
      <w:b/>
      <w:bCs/>
      <w:sz w:val="20"/>
      <w:szCs w:val="20"/>
    </w:rPr>
  </w:style>
  <w:style w:type="paragraph" w:styleId="Header">
    <w:name w:val="header"/>
    <w:basedOn w:val="Normal"/>
    <w:link w:val="HeaderChar"/>
    <w:uiPriority w:val="99"/>
    <w:unhideWhenUsed/>
    <w:rsid w:val="00B81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CBA"/>
  </w:style>
  <w:style w:type="paragraph" w:styleId="Footer">
    <w:name w:val="footer"/>
    <w:basedOn w:val="Normal"/>
    <w:link w:val="FooterChar"/>
    <w:uiPriority w:val="99"/>
    <w:unhideWhenUsed/>
    <w:rsid w:val="00B81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CBA"/>
  </w:style>
  <w:style w:type="character" w:styleId="UnresolvedMention">
    <w:name w:val="Unresolved Mention"/>
    <w:basedOn w:val="DefaultParagraphFont"/>
    <w:uiPriority w:val="99"/>
    <w:semiHidden/>
    <w:unhideWhenUsed/>
    <w:rsid w:val="00277E0C"/>
    <w:rPr>
      <w:color w:val="605E5C"/>
      <w:shd w:val="clear" w:color="auto" w:fill="E1DFDD"/>
    </w:rPr>
  </w:style>
  <w:style w:type="paragraph" w:styleId="Revision">
    <w:name w:val="Revision"/>
    <w:hidden/>
    <w:uiPriority w:val="99"/>
    <w:semiHidden/>
    <w:rsid w:val="00493031"/>
    <w:pPr>
      <w:spacing w:after="0" w:line="240" w:lineRule="auto"/>
    </w:pPr>
  </w:style>
  <w:style w:type="character" w:styleId="Emphasis">
    <w:name w:val="Emphasis"/>
    <w:basedOn w:val="DefaultParagraphFont"/>
    <w:uiPriority w:val="20"/>
    <w:qFormat/>
    <w:rsid w:val="00AA4A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37D4A80297EA4CA343EE9640D699C9" ma:contentTypeVersion="13" ma:contentTypeDescription="Create a new document." ma:contentTypeScope="" ma:versionID="4138ed5bdbb9987bcaada6ca9e0f55e7">
  <xsd:schema xmlns:xsd="http://www.w3.org/2001/XMLSchema" xmlns:xs="http://www.w3.org/2001/XMLSchema" xmlns:p="http://schemas.microsoft.com/office/2006/metadata/properties" xmlns:ns2="4cbb0422-5554-4edb-a4c9-8a17c90d6fd2" xmlns:ns3="c3998d20-101b-4ade-ab7d-5738902235c7" targetNamespace="http://schemas.microsoft.com/office/2006/metadata/properties" ma:root="true" ma:fieldsID="cac2de328629203e4808ea9dcad71140" ns2:_="" ns3:_="">
    <xsd:import namespace="4cbb0422-5554-4edb-a4c9-8a17c90d6fd2"/>
    <xsd:import namespace="c3998d20-101b-4ade-ab7d-573890223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0422-5554-4edb-a4c9-8a17c90d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98d20-101b-4ade-ab7d-573890223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15368-1151-4B1D-9674-0376F3CE91D2}">
  <ds:schemaRefs>
    <ds:schemaRef ds:uri="http://schemas.microsoft.com/sharepoint/v3/contenttype/forms"/>
  </ds:schemaRefs>
</ds:datastoreItem>
</file>

<file path=customXml/itemProps2.xml><?xml version="1.0" encoding="utf-8"?>
<ds:datastoreItem xmlns:ds="http://schemas.openxmlformats.org/officeDocument/2006/customXml" ds:itemID="{0FDDB6E5-D71B-4A65-9283-73808ADD75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985F2C-7412-4E39-8709-0DBB36F98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0422-5554-4edb-a4c9-8a17c90d6fd2"/>
    <ds:schemaRef ds:uri="c3998d20-101b-4ade-ab7d-57389022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Melz</dc:creator>
  <cp:lastModifiedBy>Erin Ingoldsby</cp:lastModifiedBy>
  <cp:revision>5</cp:revision>
  <cp:lastPrinted>2022-06-26T20:06:00Z</cp:lastPrinted>
  <dcterms:created xsi:type="dcterms:W3CDTF">2023-10-10T11:56:00Z</dcterms:created>
  <dcterms:modified xsi:type="dcterms:W3CDTF">2023-10-10T12:31:00Z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0x010100CE37D4A80297EA4CA343EE9640D699C9</vt:lpwstr>
  </property>
  <property fmtid="{D5CDD505-2E9C-101B-9397-08002B2CF9AE}" pid="3" name="MSIP_Label_7b94a7b8-f06c-4dfe-bdcc-9b548fd58c31_ActionId">
    <vt:lpwstr>9ec3a518-7142-435e-8ead-38ebd8c70096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2022-07-14T14:49:48Z</vt:lpwstr>
  </property>
  <property fmtid="{D5CDD505-2E9C-101B-9397-08002B2CF9AE}" pid="9" name="MSIP_Label_7b94a7b8-f06c-4dfe-bdcc-9b548fd58c31_SiteId">
    <vt:lpwstr>9ce70869-60db-44fd-abe8-d2767077fc8f</vt:lpwstr>
  </property>
</Properties>
</file>