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1D6746" w:rsidP="001D6746" w:rsidRDefault="001D6746" w14:paraId="395BF690" w14:textId="77777777">
      <w:pPr>
        <w:pStyle w:val="Heading2"/>
        <w:rPr>
          <w:rFonts w:ascii="Times New Roman" w:hAnsi="Times New Roman" w:cs="Times New Roman"/>
          <w:i w:val="0"/>
          <w:iCs w:val="0"/>
        </w:rPr>
      </w:pPr>
      <w:bookmarkStart w:name="_GoBack" w:id="0"/>
      <w:bookmarkEnd w:id="0"/>
      <w:r w:rsidRPr="0095154A">
        <w:rPr>
          <w:rFonts w:ascii="Times New Roman" w:hAnsi="Times New Roman" w:cs="Times New Roman"/>
          <w:i w:val="0"/>
          <w:iCs w:val="0"/>
        </w:rPr>
        <w:t>Appendix F – Pilot Test Interview Protocol for Providers with TeamSTEPPS® Experience</w:t>
      </w:r>
    </w:p>
    <w:p w:rsidRPr="0095154A" w:rsidR="001D6746" w:rsidP="001D6746" w:rsidRDefault="001D6746" w14:paraId="180ED4B2" w14:textId="77777777">
      <w:pPr>
        <w:pStyle w:val="EndnoteText"/>
        <w:tabs>
          <w:tab w:val="left" w:pos="360"/>
          <w:tab w:val="left" w:pos="720"/>
          <w:tab w:val="left" w:pos="1080"/>
          <w:tab w:val="left" w:pos="4680"/>
          <w:tab w:val="left" w:pos="5940"/>
        </w:tabs>
      </w:pPr>
    </w:p>
    <w:p w:rsidRPr="0095154A" w:rsidR="001D6746" w:rsidP="001D6746" w:rsidRDefault="001D6746" w14:paraId="0C02771A" w14:textId="77777777">
      <w:pPr>
        <w:pStyle w:val="EndnoteText"/>
        <w:tabs>
          <w:tab w:val="left" w:pos="360"/>
          <w:tab w:val="left" w:pos="720"/>
          <w:tab w:val="left" w:pos="1080"/>
          <w:tab w:val="left" w:pos="4680"/>
          <w:tab w:val="left" w:pos="5940"/>
        </w:tabs>
      </w:pPr>
      <w:r w:rsidRPr="0095154A">
        <w:br w:type="page"/>
      </w:r>
      <w:r w:rsidRPr="0095154A">
        <w:lastRenderedPageBreak/>
        <w:t xml:space="preserve"> </w:t>
      </w:r>
    </w:p>
    <w:p w:rsidRPr="0095154A" w:rsidR="001D6746" w:rsidP="001D6746" w:rsidRDefault="001D6746" w14:paraId="559FCA08" w14:textId="77777777">
      <w:pPr>
        <w:spacing w:after="160" w:line="256" w:lineRule="auto"/>
        <w:rPr>
          <w:rFonts w:eastAsia="Calibri"/>
          <w:b/>
        </w:rPr>
      </w:pPr>
      <w:r w:rsidRPr="0095154A">
        <w:rPr>
          <w:rFonts w:eastAsia="Calibri"/>
          <w:b/>
        </w:rPr>
        <w:t xml:space="preserve">AHRQ – Building Diagnostic Safety Capacity </w:t>
      </w:r>
    </w:p>
    <w:p w:rsidRPr="0095154A" w:rsidR="001D6746" w:rsidP="001D6746" w:rsidRDefault="001D6746" w14:paraId="6E16677A" w14:textId="77777777">
      <w:pPr>
        <w:rPr>
          <w:rFonts w:eastAsia="Calibri"/>
          <w:b/>
          <w:bCs/>
        </w:rPr>
      </w:pPr>
      <w:r w:rsidRPr="0095154A">
        <w:rPr>
          <w:rFonts w:eastAsia="Calibri"/>
          <w:b/>
          <w:bCs/>
        </w:rPr>
        <w:t>Provider Interviews – TeamSTEPPS® Course Pilot Test Evaluation</w:t>
      </w:r>
    </w:p>
    <w:p w:rsidRPr="0095154A" w:rsidR="001D6746" w:rsidP="001D6746" w:rsidRDefault="001D6746" w14:paraId="6C8C939A" w14:textId="77777777">
      <w:pPr>
        <w:rPr>
          <w:rFonts w:eastAsia="Calibri"/>
          <w:b/>
        </w:rPr>
      </w:pPr>
    </w:p>
    <w:p w:rsidRPr="0095154A" w:rsidR="001D6746" w:rsidP="001D6746" w:rsidRDefault="001D6746" w14:paraId="68076484" w14:textId="77777777">
      <w:pPr>
        <w:rPr>
          <w:rFonts w:eastAsia="Calibri"/>
        </w:rPr>
      </w:pPr>
      <w:r w:rsidRPr="0095154A">
        <w:rPr>
          <w:rFonts w:eastAsia="Calibri"/>
        </w:rPr>
        <w:t xml:space="preserve">MedStar Health Research Institute (MHRI) will conduct interviews and/or focus groups with providers with TeamSTEPPS® experience from up to ten (n=10) settings. Evaluation will be completed within 3-6 months after implementation of the TeamSTEPPS® Course. </w:t>
      </w:r>
    </w:p>
    <w:p w:rsidRPr="0095154A" w:rsidR="001D6746" w:rsidP="001D6746" w:rsidRDefault="001D6746" w14:paraId="7EA8199B" w14:textId="77777777">
      <w:pPr>
        <w:rPr>
          <w:rFonts w:eastAsia="Calibri"/>
        </w:rPr>
      </w:pPr>
    </w:p>
    <w:p w:rsidRPr="0095154A" w:rsidR="001D6746" w:rsidP="001D6746" w:rsidRDefault="001D6746" w14:paraId="11EB409A" w14:textId="77777777">
      <w:pPr>
        <w:numPr>
          <w:ilvl w:val="0"/>
          <w:numId w:val="14"/>
        </w:numPr>
        <w:spacing w:after="160" w:line="256" w:lineRule="auto"/>
        <w:contextualSpacing/>
        <w:rPr>
          <w:rFonts w:eastAsia="Calibri"/>
        </w:rPr>
      </w:pPr>
      <w:r w:rsidRPr="0095154A">
        <w:rPr>
          <w:rFonts w:eastAsia="Calibri"/>
        </w:rPr>
        <w:t>60 cognitive interviews with providers (up to 6 providers per setting x 10 settings); each interview will last approximately 45 minutes</w:t>
      </w:r>
    </w:p>
    <w:p w:rsidRPr="0095154A" w:rsidR="001D6746" w:rsidP="001D6746" w:rsidRDefault="001D6746" w14:paraId="091A2000" w14:textId="77777777">
      <w:pPr>
        <w:rPr>
          <w:rFonts w:eastAsia="Calibri"/>
          <w:b/>
        </w:rPr>
      </w:pPr>
    </w:p>
    <w:p w:rsidRPr="0095154A" w:rsidR="001D6746" w:rsidP="001D6746" w:rsidRDefault="001D6746" w14:paraId="4A4A617D" w14:textId="77777777">
      <w:pPr>
        <w:rPr>
          <w:rFonts w:eastAsia="Calibri"/>
          <w:b/>
        </w:rPr>
      </w:pPr>
      <w:r w:rsidRPr="0095154A">
        <w:rPr>
          <w:rFonts w:eastAsia="Calibri"/>
          <w:b/>
        </w:rPr>
        <w:t>Recruitment Criteria</w:t>
      </w:r>
    </w:p>
    <w:p w:rsidRPr="0095154A" w:rsidR="001D6746" w:rsidP="001D6746" w:rsidRDefault="001D6746" w14:paraId="228AC8CF" w14:textId="77777777">
      <w:pPr>
        <w:rPr>
          <w:rFonts w:eastAsia="Calibri"/>
        </w:rPr>
      </w:pPr>
    </w:p>
    <w:p w:rsidRPr="0095154A" w:rsidR="001D6746" w:rsidP="001D6746" w:rsidRDefault="001D6746" w14:paraId="41468338" w14:textId="77777777">
      <w:pPr>
        <w:rPr>
          <w:rFonts w:eastAsia="Calibri"/>
        </w:rPr>
      </w:pPr>
      <w:r w:rsidRPr="0095154A">
        <w:rPr>
          <w:rFonts w:eastAsia="Calibri"/>
        </w:rPr>
        <w:t>We will aim to recruit providers and staff in the following manner:</w:t>
      </w:r>
    </w:p>
    <w:p w:rsidRPr="0095154A" w:rsidR="001D6746" w:rsidP="001D6746" w:rsidRDefault="001D6746" w14:paraId="4924C2E6" w14:textId="77777777">
      <w:pPr>
        <w:rPr>
          <w:rFonts w:eastAsia="Calibri"/>
        </w:rPr>
      </w:pPr>
    </w:p>
    <w:p w:rsidRPr="0095154A" w:rsidR="001D6746" w:rsidP="001D6746" w:rsidRDefault="001D6746" w14:paraId="2255DD4E" w14:textId="77777777">
      <w:pPr>
        <w:numPr>
          <w:ilvl w:val="0"/>
          <w:numId w:val="11"/>
        </w:numPr>
        <w:spacing w:after="160" w:line="256" w:lineRule="auto"/>
        <w:contextualSpacing/>
        <w:rPr>
          <w:rFonts w:eastAsia="Calibri"/>
        </w:rPr>
      </w:pPr>
      <w:r w:rsidRPr="0095154A">
        <w:rPr>
          <w:rFonts w:eastAsia="Calibri"/>
        </w:rPr>
        <w:t>Providers who have been exposed to the TeamSTEPPS® Course to improve communication among providers related to diagnosis</w:t>
      </w:r>
    </w:p>
    <w:p w:rsidRPr="0095154A" w:rsidR="001D6746" w:rsidP="001D6746" w:rsidRDefault="001D6746" w14:paraId="5317B474" w14:textId="77777777">
      <w:pPr>
        <w:numPr>
          <w:ilvl w:val="0"/>
          <w:numId w:val="11"/>
        </w:numPr>
        <w:spacing w:after="160" w:line="256" w:lineRule="auto"/>
        <w:contextualSpacing/>
        <w:rPr>
          <w:rFonts w:eastAsia="Calibri"/>
        </w:rPr>
      </w:pPr>
      <w:r w:rsidRPr="0095154A">
        <w:rPr>
          <w:rFonts w:eastAsia="Calibri"/>
        </w:rPr>
        <w:t>Providers who have prior experience using TeamSTEPPS® strategies</w:t>
      </w:r>
    </w:p>
    <w:p w:rsidRPr="0095154A" w:rsidR="001D6746" w:rsidP="001D6746" w:rsidRDefault="001D6746" w14:paraId="4F72AC0B" w14:textId="77777777">
      <w:pPr>
        <w:numPr>
          <w:ilvl w:val="0"/>
          <w:numId w:val="11"/>
        </w:numPr>
        <w:spacing w:after="160" w:line="256" w:lineRule="auto"/>
        <w:contextualSpacing/>
        <w:rPr>
          <w:rFonts w:eastAsia="Calibri"/>
        </w:rPr>
      </w:pPr>
      <w:r w:rsidRPr="0095154A">
        <w:rPr>
          <w:rFonts w:eastAsia="Calibri"/>
        </w:rPr>
        <w:t>Diversity among practice staff and providers</w:t>
      </w:r>
    </w:p>
    <w:p w:rsidRPr="0095154A" w:rsidR="001D6746" w:rsidP="001D6746" w:rsidRDefault="001D6746" w14:paraId="7D3EFD08" w14:textId="77777777">
      <w:pPr>
        <w:rPr>
          <w:rFonts w:eastAsia="Calibri"/>
        </w:rPr>
      </w:pPr>
    </w:p>
    <w:p w:rsidRPr="0095154A" w:rsidR="001D6746" w:rsidP="001D6746" w:rsidRDefault="001D6746" w14:paraId="747E1058" w14:textId="77777777">
      <w:pPr>
        <w:rPr>
          <w:rFonts w:eastAsia="Calibri"/>
        </w:rPr>
      </w:pPr>
      <w:r w:rsidRPr="0095154A">
        <w:rPr>
          <w:rFonts w:eastAsia="Calibri"/>
        </w:rPr>
        <w:t xml:space="preserve">MHRI staff will work with the practice coordinators to identify individuals to participate in the interviews. </w:t>
      </w:r>
    </w:p>
    <w:p w:rsidRPr="0095154A" w:rsidR="001D6746" w:rsidP="001D6746" w:rsidRDefault="001D6746" w14:paraId="2345E44D" w14:textId="77777777">
      <w:pPr>
        <w:rPr>
          <w:rFonts w:eastAsia="Calibri"/>
        </w:rPr>
      </w:pPr>
    </w:p>
    <w:p w:rsidRPr="0095154A" w:rsidR="001D6746" w:rsidP="001D6746" w:rsidRDefault="001D6746" w14:paraId="4B5419D7" w14:textId="77777777">
      <w:pPr>
        <w:rPr>
          <w:rFonts w:eastAsia="Calibri"/>
          <w:b/>
        </w:rPr>
      </w:pPr>
      <w:r w:rsidRPr="0095154A">
        <w:rPr>
          <w:rFonts w:eastAsia="Calibri"/>
          <w:b/>
        </w:rPr>
        <w:t>Interview Goals</w:t>
      </w:r>
    </w:p>
    <w:p w:rsidRPr="0095154A" w:rsidR="001D6746" w:rsidP="001D6746" w:rsidRDefault="001D6746" w14:paraId="74702BF6" w14:textId="77777777">
      <w:pPr>
        <w:rPr>
          <w:rFonts w:eastAsia="Calibri"/>
        </w:rPr>
      </w:pPr>
    </w:p>
    <w:p w:rsidRPr="0095154A" w:rsidR="001D6746" w:rsidP="001D6746" w:rsidRDefault="001D6746" w14:paraId="0E537AED" w14:textId="77777777">
      <w:pPr>
        <w:rPr>
          <w:rFonts w:eastAsia="Calibri"/>
        </w:rPr>
      </w:pPr>
      <w:r w:rsidRPr="0095154A">
        <w:rPr>
          <w:rFonts w:eastAsia="Calibri"/>
        </w:rPr>
        <w:t>The goals of the focus groups/interviews will be to:</w:t>
      </w:r>
    </w:p>
    <w:p w:rsidRPr="0095154A" w:rsidR="001D6746" w:rsidP="001D6746" w:rsidRDefault="001D6746" w14:paraId="339F81A2" w14:textId="77777777">
      <w:pPr>
        <w:rPr>
          <w:rFonts w:eastAsia="Calibri"/>
        </w:rPr>
      </w:pPr>
    </w:p>
    <w:p w:rsidRPr="0095154A" w:rsidR="001D6746" w:rsidP="001D6746" w:rsidRDefault="001D6746" w14:paraId="093CEBC9" w14:textId="77777777">
      <w:pPr>
        <w:numPr>
          <w:ilvl w:val="0"/>
          <w:numId w:val="12"/>
        </w:numPr>
        <w:spacing w:after="160" w:line="256" w:lineRule="auto"/>
        <w:contextualSpacing/>
        <w:rPr>
          <w:rFonts w:eastAsia="Calibri"/>
        </w:rPr>
      </w:pPr>
      <w:r w:rsidRPr="0095154A">
        <w:rPr>
          <w:rFonts w:eastAsia="Calibri"/>
        </w:rPr>
        <w:t>Obtain feedback on the Course materials</w:t>
      </w:r>
    </w:p>
    <w:p w:rsidRPr="0095154A" w:rsidR="001D6746" w:rsidP="001D6746" w:rsidRDefault="001D6746" w14:paraId="012E3FE3" w14:textId="77777777">
      <w:pPr>
        <w:numPr>
          <w:ilvl w:val="0"/>
          <w:numId w:val="12"/>
        </w:numPr>
        <w:spacing w:after="160" w:line="256" w:lineRule="auto"/>
        <w:contextualSpacing/>
        <w:rPr>
          <w:rFonts w:eastAsia="Calibri"/>
        </w:rPr>
      </w:pPr>
      <w:r w:rsidRPr="0095154A">
        <w:rPr>
          <w:rFonts w:eastAsia="Calibri"/>
        </w:rPr>
        <w:t>Obtain feedback on the barriers and facilitators encountered for the Course</w:t>
      </w:r>
    </w:p>
    <w:p w:rsidRPr="0095154A" w:rsidR="001D6746" w:rsidP="001D6746" w:rsidRDefault="001D6746" w14:paraId="66558DFA" w14:textId="77777777">
      <w:pPr>
        <w:numPr>
          <w:ilvl w:val="0"/>
          <w:numId w:val="12"/>
        </w:numPr>
        <w:spacing w:after="160" w:line="256" w:lineRule="auto"/>
        <w:contextualSpacing/>
        <w:rPr>
          <w:rFonts w:eastAsia="Calibri"/>
        </w:rPr>
      </w:pPr>
      <w:r w:rsidRPr="0095154A">
        <w:rPr>
          <w:rFonts w:eastAsia="Calibri"/>
        </w:rPr>
        <w:t>Obtain feedback on satisfaction with the Course</w:t>
      </w:r>
    </w:p>
    <w:p w:rsidRPr="0095154A" w:rsidR="001D6746" w:rsidP="001D6746" w:rsidRDefault="001D6746" w14:paraId="7B349798" w14:textId="77777777">
      <w:pPr>
        <w:numPr>
          <w:ilvl w:val="0"/>
          <w:numId w:val="12"/>
        </w:numPr>
        <w:spacing w:after="160" w:line="256" w:lineRule="auto"/>
        <w:contextualSpacing/>
        <w:rPr>
          <w:rFonts w:eastAsia="Calibri"/>
        </w:rPr>
      </w:pPr>
      <w:r w:rsidRPr="0095154A">
        <w:rPr>
          <w:rFonts w:eastAsia="Calibri"/>
        </w:rPr>
        <w:t>Obtain feedback on receptivity and enhancements to the Course to improve adoption</w:t>
      </w:r>
    </w:p>
    <w:p w:rsidRPr="0095154A" w:rsidR="001D6746" w:rsidP="001D6746" w:rsidRDefault="001D6746" w14:paraId="2BA89D7A" w14:textId="77777777">
      <w:pPr>
        <w:rPr>
          <w:rFonts w:eastAsia="Calibri"/>
        </w:rPr>
      </w:pPr>
    </w:p>
    <w:p w:rsidRPr="0095154A" w:rsidR="001D6746" w:rsidP="001D6746" w:rsidRDefault="001D6746" w14:paraId="7EAE2383" w14:textId="77777777">
      <w:pPr>
        <w:rPr>
          <w:rFonts w:eastAsia="Calibri"/>
          <w:b/>
        </w:rPr>
      </w:pPr>
      <w:r w:rsidRPr="0095154A">
        <w:rPr>
          <w:rFonts w:eastAsia="Calibri"/>
          <w:b/>
        </w:rPr>
        <w:t>Materials</w:t>
      </w:r>
    </w:p>
    <w:p w:rsidRPr="0095154A" w:rsidR="001D6746" w:rsidP="001D6746" w:rsidRDefault="001D6746" w14:paraId="799562C1" w14:textId="77777777">
      <w:pPr>
        <w:rPr>
          <w:rFonts w:eastAsia="Calibri"/>
        </w:rPr>
      </w:pPr>
    </w:p>
    <w:p w:rsidRPr="0095154A" w:rsidR="001D6746" w:rsidP="001D6746" w:rsidRDefault="001D6746" w14:paraId="72FA8437" w14:textId="77777777">
      <w:pPr>
        <w:numPr>
          <w:ilvl w:val="0"/>
          <w:numId w:val="13"/>
        </w:numPr>
        <w:spacing w:after="160" w:line="256" w:lineRule="auto"/>
        <w:contextualSpacing/>
        <w:rPr>
          <w:rFonts w:eastAsia="Calibri"/>
        </w:rPr>
      </w:pPr>
      <w:r w:rsidRPr="0095154A">
        <w:rPr>
          <w:rFonts w:eastAsia="Calibri"/>
        </w:rPr>
        <w:t xml:space="preserve">Copies of the TeamSTEPPS® Course materials </w:t>
      </w:r>
    </w:p>
    <w:p w:rsidRPr="0095154A" w:rsidR="001D6746" w:rsidP="001D6746" w:rsidRDefault="001D6746" w14:paraId="0FAF26CC" w14:textId="77777777">
      <w:pPr>
        <w:numPr>
          <w:ilvl w:val="0"/>
          <w:numId w:val="13"/>
        </w:numPr>
        <w:spacing w:after="160" w:line="256" w:lineRule="auto"/>
        <w:contextualSpacing/>
        <w:rPr>
          <w:rFonts w:eastAsia="Calibri"/>
        </w:rPr>
      </w:pPr>
      <w:r w:rsidRPr="0095154A">
        <w:rPr>
          <w:rFonts w:eastAsia="Calibri"/>
        </w:rPr>
        <w:t>Informed consent documents</w:t>
      </w:r>
    </w:p>
    <w:p w:rsidRPr="0095154A" w:rsidR="001D6746" w:rsidP="001D6746" w:rsidRDefault="001D6746" w14:paraId="4D701A7A" w14:textId="77777777">
      <w:pPr>
        <w:numPr>
          <w:ilvl w:val="0"/>
          <w:numId w:val="13"/>
        </w:numPr>
        <w:spacing w:after="160" w:line="256" w:lineRule="auto"/>
        <w:contextualSpacing/>
        <w:rPr>
          <w:rFonts w:eastAsia="Calibri"/>
        </w:rPr>
      </w:pPr>
      <w:r w:rsidRPr="0095154A">
        <w:rPr>
          <w:rFonts w:eastAsia="Calibri"/>
        </w:rPr>
        <w:t>Digital recorder</w:t>
      </w:r>
    </w:p>
    <w:p w:rsidRPr="0095154A" w:rsidR="001D6746" w:rsidP="001D6746" w:rsidRDefault="001D6746" w14:paraId="60B4A744" w14:textId="77777777">
      <w:pPr>
        <w:rPr>
          <w:rFonts w:eastAsia="Calibri"/>
          <w:b/>
        </w:rPr>
      </w:pPr>
    </w:p>
    <w:p w:rsidRPr="0095154A" w:rsidR="001D6746" w:rsidP="001D6746" w:rsidRDefault="001D6746" w14:paraId="0D81B997" w14:textId="77777777">
      <w:pPr>
        <w:rPr>
          <w:rFonts w:eastAsia="Calibri"/>
          <w:b/>
        </w:rPr>
      </w:pPr>
      <w:r w:rsidRPr="0095154A">
        <w:rPr>
          <w:rFonts w:eastAsia="Calibri"/>
          <w:b/>
        </w:rPr>
        <w:t>Location</w:t>
      </w:r>
    </w:p>
    <w:p w:rsidRPr="0095154A" w:rsidR="001D6746" w:rsidP="001D6746" w:rsidRDefault="001D6746" w14:paraId="44B9A02F" w14:textId="77777777">
      <w:pPr>
        <w:rPr>
          <w:rFonts w:eastAsia="Calibri"/>
        </w:rPr>
      </w:pPr>
    </w:p>
    <w:p w:rsidRPr="0095154A" w:rsidR="001D6746" w:rsidP="001D6746" w:rsidRDefault="001D6746" w14:paraId="20430C1C" w14:textId="60E78A93">
      <w:pPr>
        <w:rPr>
          <w:rFonts w:eastAsia="Calibri"/>
        </w:rPr>
      </w:pPr>
      <w:r w:rsidRPr="0095154A">
        <w:rPr>
          <w:rFonts w:eastAsia="Calibri"/>
        </w:rPr>
        <w:t xml:space="preserve">Interviews will take place at the information collection setting at a time convenient to the provider and/or staff members. Interviews may also take place over the phone </w:t>
      </w:r>
      <w:r w:rsidR="00680A2F">
        <w:rPr>
          <w:rFonts w:eastAsia="Calibri"/>
        </w:rPr>
        <w:t>or other videoconferencing software t</w:t>
      </w:r>
      <w:r w:rsidRPr="0095154A">
        <w:rPr>
          <w:rFonts w:eastAsia="Calibri"/>
        </w:rPr>
        <w:t xml:space="preserve">o enhance ability to recruit and retain clinicians. </w:t>
      </w:r>
    </w:p>
    <w:p w:rsidRPr="0095154A" w:rsidR="001D6746" w:rsidP="001D6746" w:rsidRDefault="001D6746" w14:paraId="47344A44" w14:textId="77777777">
      <w:pPr>
        <w:rPr>
          <w:rFonts w:eastAsia="Calibri"/>
        </w:rPr>
      </w:pPr>
    </w:p>
    <w:p w:rsidRPr="0095154A" w:rsidR="001D6746" w:rsidP="001D6746" w:rsidRDefault="001D6746" w14:paraId="3C11E01B" w14:textId="77777777">
      <w:pPr>
        <w:rPr>
          <w:rFonts w:eastAsia="Calibri"/>
          <w:b/>
        </w:rPr>
      </w:pPr>
      <w:r w:rsidRPr="0095154A">
        <w:rPr>
          <w:rFonts w:eastAsia="Calibri"/>
          <w:b/>
        </w:rPr>
        <w:t>Informed Consent Procedures</w:t>
      </w:r>
    </w:p>
    <w:p w:rsidRPr="0095154A" w:rsidR="001D6746" w:rsidP="001D6746" w:rsidRDefault="001D6746" w14:paraId="14CF37A4" w14:textId="77777777">
      <w:pPr>
        <w:rPr>
          <w:rFonts w:eastAsia="Calibri"/>
        </w:rPr>
      </w:pPr>
    </w:p>
    <w:p w:rsidRPr="0095154A" w:rsidR="001D6746" w:rsidP="001D6746" w:rsidRDefault="001D6746" w14:paraId="6C963B28" w14:textId="77777777">
      <w:pPr>
        <w:rPr>
          <w:rFonts w:eastAsia="Calibri"/>
        </w:rPr>
      </w:pPr>
      <w:r w:rsidRPr="0095154A">
        <w:rPr>
          <w:rFonts w:eastAsia="Calibri"/>
        </w:rPr>
        <w:t xml:space="preserve">Participants will complete the informed consent process prior to starting the interview. </w:t>
      </w:r>
    </w:p>
    <w:p w:rsidRPr="0095154A" w:rsidR="001D6746" w:rsidP="001D6746" w:rsidRDefault="001D6746" w14:paraId="5A6870A8" w14:textId="77777777">
      <w:pPr>
        <w:rPr>
          <w:rFonts w:eastAsia="Calibri"/>
          <w:b/>
        </w:rPr>
      </w:pPr>
    </w:p>
    <w:p w:rsidRPr="0095154A" w:rsidR="001D6746" w:rsidP="001D6746" w:rsidRDefault="001D6746" w14:paraId="73B6B212" w14:textId="77777777">
      <w:pPr>
        <w:rPr>
          <w:rFonts w:eastAsia="Calibri"/>
          <w:b/>
        </w:rPr>
      </w:pPr>
      <w:r w:rsidRPr="0095154A">
        <w:rPr>
          <w:rFonts w:eastAsia="Calibri"/>
          <w:b/>
        </w:rPr>
        <w:t>Participant Stipends</w:t>
      </w:r>
    </w:p>
    <w:p w:rsidRPr="0095154A" w:rsidR="001D6746" w:rsidP="001D6746" w:rsidRDefault="001D6746" w14:paraId="42DA62F6" w14:textId="77777777">
      <w:pPr>
        <w:rPr>
          <w:rFonts w:eastAsia="Calibri"/>
        </w:rPr>
      </w:pPr>
    </w:p>
    <w:p w:rsidRPr="0095154A" w:rsidR="001D6746" w:rsidP="001D6746" w:rsidRDefault="001D6746" w14:paraId="4F134C1C" w14:textId="77777777">
      <w:pPr>
        <w:rPr>
          <w:rFonts w:eastAsia="Calibri"/>
        </w:rPr>
      </w:pPr>
      <w:r w:rsidRPr="0095154A">
        <w:rPr>
          <w:rFonts w:eastAsia="Calibri"/>
        </w:rPr>
        <w:t>None.</w:t>
      </w:r>
    </w:p>
    <w:p w:rsidRPr="0095154A" w:rsidR="001D6746" w:rsidP="001D6746" w:rsidRDefault="001D6746" w14:paraId="325BB8B9" w14:textId="77777777">
      <w:pPr>
        <w:rPr>
          <w:rFonts w:eastAsia="Calibri"/>
        </w:rPr>
      </w:pPr>
    </w:p>
    <w:p w:rsidRPr="0095154A" w:rsidR="001D6746" w:rsidP="001D6746" w:rsidRDefault="001D6746" w14:paraId="03CA4FED" w14:textId="77777777">
      <w:pPr>
        <w:rPr>
          <w:rFonts w:eastAsia="Calibri"/>
        </w:rPr>
      </w:pPr>
      <w:r w:rsidRPr="0095154A">
        <w:rPr>
          <w:rFonts w:eastAsia="Calibri"/>
        </w:rPr>
        <w:t>Each interview will take no more than 45 minutes.</w:t>
      </w:r>
    </w:p>
    <w:p w:rsidRPr="0095154A" w:rsidR="001D6746" w:rsidP="001D6746" w:rsidRDefault="001D6746" w14:paraId="0368EBDA" w14:textId="77777777">
      <w:pPr>
        <w:rPr>
          <w:rFonts w:eastAsia="Calibri"/>
        </w:rPr>
      </w:pPr>
    </w:p>
    <w:p w:rsidRPr="0095154A" w:rsidR="001D6746" w:rsidP="001D6746" w:rsidRDefault="001D6746" w14:paraId="6B2CB8E0" w14:textId="77777777">
      <w:pPr>
        <w:rPr>
          <w:rFonts w:eastAsia="Calibri"/>
        </w:rPr>
      </w:pPr>
    </w:p>
    <w:p w:rsidRPr="0095154A" w:rsidR="001D6746" w:rsidP="001D6746" w:rsidRDefault="001D6746" w14:paraId="2DBD496F" w14:textId="77777777">
      <w:pPr>
        <w:rPr>
          <w:rFonts w:eastAsia="Calibri"/>
        </w:rPr>
      </w:pPr>
    </w:p>
    <w:p w:rsidRPr="0095154A" w:rsidR="001D6746" w:rsidP="001D6746" w:rsidRDefault="001D6746" w14:paraId="51B6FC11" w14:textId="77777777">
      <w:pPr>
        <w:rPr>
          <w:rFonts w:eastAsia="Calibri"/>
        </w:rPr>
      </w:pPr>
    </w:p>
    <w:p w:rsidRPr="0095154A" w:rsidR="001D6746" w:rsidP="001D6746" w:rsidRDefault="001D6746" w14:paraId="73F102B9" w14:textId="77777777">
      <w:pPr>
        <w:rPr>
          <w:rFonts w:eastAsia="Calibri"/>
          <w:b/>
        </w:rPr>
      </w:pPr>
      <w:r w:rsidRPr="0095154A">
        <w:rPr>
          <w:rFonts w:eastAsia="Calibri"/>
          <w:u w:val="single"/>
        </w:rPr>
        <w:br w:type="page"/>
      </w:r>
      <w:r w:rsidRPr="0095154A">
        <w:rPr>
          <w:rFonts w:eastAsia="Calibri"/>
          <w:b/>
          <w:noProof/>
        </w:rPr>
        <mc:AlternateContent>
          <mc:Choice Requires="wps">
            <w:drawing>
              <wp:anchor distT="0" distB="0" distL="114300" distR="114300" simplePos="0" relativeHeight="251659264" behindDoc="0" locked="0" layoutInCell="1" allowOverlap="1" wp14:editId="1F330E57" wp14:anchorId="40127584">
                <wp:simplePos x="0" y="0"/>
                <wp:positionH relativeFrom="margin">
                  <wp:posOffset>4438650</wp:posOffset>
                </wp:positionH>
                <wp:positionV relativeFrom="paragraph">
                  <wp:posOffset>-47625</wp:posOffset>
                </wp:positionV>
                <wp:extent cx="1508760" cy="571500"/>
                <wp:effectExtent l="0" t="0" r="0" b="0"/>
                <wp:wrapSquare wrapText="bothSides"/>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1D6746" w:rsidP="001D6746" w:rsidRDefault="001D6746" w14:paraId="0CEAD96E"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1D6746" w:rsidP="001D6746" w:rsidRDefault="001D6746" w14:paraId="28A4123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0127584">
                <v:stroke joinstyle="miter"/>
                <v:path gradientshapeok="t" o:connecttype="rect"/>
              </v:shapetype>
              <v:shape id="Text Box 1" style="position:absolute;margin-left:349.5pt;margin-top:-3.75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">
                <v:textbox>
                  <w:txbxContent>
                    <w:p w:rsidR="001D6746" w:rsidP="001D6746" w:rsidRDefault="001D6746" w14:paraId="0CEAD96E" w14:textId="77777777">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r>
                        <w:rPr>
                          <w:rFonts w:ascii="Arial" w:hAnsi="Arial" w:cs="Arial"/>
                          <w:sz w:val="20"/>
                        </w:rPr>
                        <w:t>/20</w:t>
                      </w:r>
                    </w:p>
                    <w:p w:rsidRPr="00BA633B" w:rsidR="001D6746" w:rsidP="001D6746" w:rsidRDefault="001D6746" w14:paraId="28A4123A" w14:textId="77777777"/>
                  </w:txbxContent>
                </v:textbox>
                <w10:wrap type="square" anchorx="margin"/>
              </v:shape>
            </w:pict>
          </mc:Fallback>
        </mc:AlternateContent>
      </w:r>
      <w:r w:rsidRPr="0095154A">
        <w:rPr>
          <w:rFonts w:eastAsia="Calibri"/>
          <w:b/>
        </w:rPr>
        <w:t xml:space="preserve"> AHRQ – Building Diagnostic Safety Capacity </w:t>
      </w:r>
    </w:p>
    <w:p w:rsidRPr="0095154A" w:rsidR="001D6746" w:rsidP="001D6746" w:rsidRDefault="001D6746" w14:paraId="0002584A" w14:textId="77777777">
      <w:pPr>
        <w:rPr>
          <w:rFonts w:eastAsia="Calibri"/>
          <w:b/>
        </w:rPr>
      </w:pPr>
    </w:p>
    <w:p w:rsidRPr="0095154A" w:rsidR="001D6746" w:rsidP="001D6746" w:rsidRDefault="001D6746" w14:paraId="7501C3B4" w14:textId="77777777">
      <w:pPr>
        <w:rPr>
          <w:rFonts w:eastAsia="Calibri"/>
          <w:b/>
          <w:bCs/>
        </w:rPr>
      </w:pPr>
      <w:r w:rsidRPr="0095154A">
        <w:rPr>
          <w:rFonts w:eastAsia="Calibri"/>
          <w:b/>
          <w:bCs/>
        </w:rPr>
        <w:t xml:space="preserve">Provider Interviews – TeamSTEPPS® Pilot Test Evaluation </w:t>
      </w:r>
    </w:p>
    <w:p w:rsidRPr="0095154A" w:rsidR="001D6746" w:rsidP="001D6746" w:rsidRDefault="001D6746" w14:paraId="5FBDD2C4" w14:textId="77777777">
      <w:pPr>
        <w:rPr>
          <w:rFonts w:eastAsia="Calibri"/>
        </w:rPr>
      </w:pPr>
    </w:p>
    <w:p w:rsidRPr="0095154A" w:rsidR="001D6746" w:rsidP="001D6746" w:rsidRDefault="001D6746" w14:paraId="104B9314" w14:textId="77777777">
      <w:pPr>
        <w:rPr>
          <w:rFonts w:eastAsia="Calibri"/>
          <w:b/>
        </w:rPr>
      </w:pPr>
      <w:r w:rsidRPr="0095154A">
        <w:rPr>
          <w:rFonts w:eastAsia="Calibri"/>
          <w:b/>
        </w:rPr>
        <w:t>WELCOME AND INTRODUCTION</w:t>
      </w:r>
    </w:p>
    <w:p w:rsidRPr="0095154A" w:rsidR="001D6746" w:rsidP="001D6746" w:rsidRDefault="001D6746" w14:paraId="3E5632FE" w14:textId="77777777">
      <w:pPr>
        <w:rPr>
          <w:rFonts w:eastAsia="Calibri"/>
        </w:rPr>
      </w:pPr>
    </w:p>
    <w:p w:rsidRPr="0095154A" w:rsidR="001D6746" w:rsidP="001D6746" w:rsidRDefault="001D6746" w14:paraId="0BEF141E" w14:textId="77777777">
      <w:pPr>
        <w:pStyle w:val="NoSpacing"/>
        <w:numPr>
          <w:ilvl w:val="0"/>
          <w:numId w:val="15"/>
        </w:numPr>
        <w:rPr>
          <w:rFonts w:ascii="Times New Roman" w:hAnsi="Times New Roman"/>
          <w:sz w:val="24"/>
        </w:rPr>
      </w:pPr>
      <w:r w:rsidRPr="0095154A">
        <w:rPr>
          <w:rFonts w:ascii="Times New Roman" w:hAnsi="Times New Roman"/>
          <w:sz w:val="24"/>
        </w:rPr>
        <w:t xml:space="preserve">Thank you for agreeing to speak with me today. </w:t>
      </w:r>
    </w:p>
    <w:p w:rsidRPr="0095154A" w:rsidR="001D6746" w:rsidP="001D6746" w:rsidRDefault="001D6746" w14:paraId="6DE36E34"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My name is [INSERT NAME OF INTERVIEWER] and I am here to ask you a few questions about the AHRQ’s TeamSTEPPS® Course to improve communication among providers related to diagnosis.</w:t>
      </w:r>
    </w:p>
    <w:p w:rsidRPr="0095154A" w:rsidR="001D6746" w:rsidP="001D6746" w:rsidRDefault="001D6746" w14:paraId="4907C0A5" w14:textId="77777777">
      <w:pPr>
        <w:pStyle w:val="NoSpacing"/>
        <w:numPr>
          <w:ilvl w:val="0"/>
          <w:numId w:val="15"/>
        </w:numPr>
        <w:rPr>
          <w:rFonts w:ascii="Times New Roman" w:hAnsi="Times New Roman"/>
          <w:sz w:val="24"/>
        </w:rPr>
      </w:pPr>
      <w:r w:rsidRPr="0095154A">
        <w:rPr>
          <w:rFonts w:ascii="Times New Roman" w:hAnsi="Times New Roman"/>
          <w:sz w:val="24"/>
        </w:rPr>
        <w:t>With your permission we will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 captured.</w:t>
      </w:r>
    </w:p>
    <w:p w:rsidRPr="0095154A" w:rsidR="001D6746" w:rsidP="001D6746" w:rsidRDefault="001D6746" w14:paraId="4976483E" w14:textId="77777777">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TODAY/TONIGHT I will be asking you questions about your experiences with the AHRQ’s TeamSTEPPS® Course to improve communication among providers related to diagnosis. </w:t>
      </w:r>
    </w:p>
    <w:p w:rsidRPr="0095154A" w:rsidR="001D6746" w:rsidP="001D6746" w:rsidRDefault="001D6746" w14:paraId="59BE453E" w14:textId="77777777">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Everything you say here will be kept confidential and included as part of our assessment of the feasibility of implementing the TeamSTEPPS® Course into practice. We will not share your name or attribute any of your words directly to you. </w:t>
      </w:r>
    </w:p>
    <w:p w:rsidRPr="0095154A" w:rsidR="001D6746" w:rsidP="001D6746" w:rsidRDefault="001D6746" w14:paraId="737349BD" w14:textId="77777777">
      <w:pPr>
        <w:pStyle w:val="NoSpacing"/>
        <w:numPr>
          <w:ilvl w:val="0"/>
          <w:numId w:val="15"/>
        </w:numPr>
        <w:rPr>
          <w:rFonts w:ascii="Times New Roman" w:hAnsi="Times New Roman"/>
          <w:sz w:val="24"/>
        </w:rPr>
      </w:pPr>
      <w:r w:rsidRPr="0095154A">
        <w:rPr>
          <w:rFonts w:ascii="Times New Roman" w:hAnsi="Times New Roman"/>
          <w:sz w:val="24"/>
        </w:rPr>
        <w:t>Do you have any questions before we begin?</w:t>
      </w:r>
    </w:p>
    <w:p w:rsidRPr="0095154A" w:rsidR="001D6746" w:rsidP="001D6746" w:rsidRDefault="001D6746" w14:paraId="28E0DF48" w14:textId="77777777">
      <w:pPr>
        <w:pStyle w:val="NoSpacing"/>
        <w:numPr>
          <w:ilvl w:val="0"/>
          <w:numId w:val="15"/>
        </w:numPr>
        <w:rPr>
          <w:rFonts w:ascii="Times New Roman" w:hAnsi="Times New Roman"/>
          <w:sz w:val="24"/>
        </w:rPr>
      </w:pPr>
      <w:r w:rsidRPr="0095154A">
        <w:rPr>
          <w:rFonts w:ascii="Times New Roman" w:hAnsi="Times New Roman"/>
          <w:sz w:val="24"/>
        </w:rPr>
        <w:t>Ok, great. Let’s get started.</w:t>
      </w:r>
    </w:p>
    <w:p w:rsidRPr="0095154A" w:rsidR="001D6746" w:rsidP="001D6746" w:rsidRDefault="001D6746" w14:paraId="55E29E4D" w14:textId="77777777">
      <w:pPr>
        <w:pStyle w:val="NoSpacing"/>
        <w:rPr>
          <w:rFonts w:ascii="Times New Roman" w:hAnsi="Times New Roman"/>
        </w:rPr>
      </w:pPr>
    </w:p>
    <w:p w:rsidRPr="0095154A" w:rsidR="001D6746" w:rsidP="001D6746" w:rsidRDefault="001D6746" w14:paraId="71DFE54F" w14:textId="77777777">
      <w:pPr>
        <w:pStyle w:val="NoSpacing"/>
        <w:rPr>
          <w:rFonts w:ascii="Times New Roman" w:hAnsi="Times New Roman"/>
          <w:sz w:val="24"/>
        </w:rPr>
      </w:pPr>
    </w:p>
    <w:p w:rsidR="001D6746" w:rsidP="001D6746" w:rsidRDefault="001D6746" w14:paraId="2D9BACC6" w14:textId="77777777"/>
    <w:p w:rsidR="008A5C33" w:rsidP="001D6746" w:rsidRDefault="008A5C33" w14:paraId="66B8E634" w14:textId="77777777"/>
    <w:p w:rsidR="008A5C33" w:rsidP="001D6746" w:rsidRDefault="008A5C33" w14:paraId="48A6F751" w14:textId="77777777"/>
    <w:p w:rsidRPr="0095154A" w:rsidR="008A5C33" w:rsidP="008A5C33" w:rsidRDefault="008A5C33" w14:paraId="4619B688" w14:textId="77777777">
      <w:pPr>
        <w:pStyle w:val="EndnoteText"/>
        <w:tabs>
          <w:tab w:val="left" w:pos="360"/>
          <w:tab w:val="left" w:pos="720"/>
          <w:tab w:val="left" w:pos="1080"/>
          <w:tab w:val="left" w:pos="4680"/>
          <w:tab w:val="left" w:pos="5940"/>
        </w:tabs>
      </w:pPr>
    </w:p>
    <w:p w:rsidRPr="0095154A" w:rsidR="008A5C33" w:rsidP="008A5C33" w:rsidRDefault="008A5C33" w14:paraId="637C5F03" w14:textId="77777777">
      <w:pPr>
        <w:pStyle w:val="EndnoteText"/>
        <w:tabs>
          <w:tab w:val="left" w:pos="360"/>
          <w:tab w:val="left" w:pos="720"/>
          <w:tab w:val="left" w:pos="1080"/>
          <w:tab w:val="left" w:pos="4680"/>
          <w:tab w:val="left" w:pos="5940"/>
        </w:tabs>
      </w:pPr>
    </w:p>
    <w:p w:rsidRPr="0095154A" w:rsidR="008A5C33" w:rsidP="008A5C33" w:rsidRDefault="008A5C33" w14:paraId="3555ED9A" w14:textId="77777777">
      <w:pPr>
        <w:pStyle w:val="EndnoteText"/>
        <w:tabs>
          <w:tab w:val="left" w:pos="360"/>
          <w:tab w:val="left" w:pos="720"/>
          <w:tab w:val="left" w:pos="1080"/>
          <w:tab w:val="left" w:pos="4680"/>
          <w:tab w:val="left" w:pos="5940"/>
        </w:tabs>
      </w:pPr>
    </w:p>
    <w:p w:rsidRPr="0095154A" w:rsidR="008A5C33" w:rsidP="008A5C33" w:rsidRDefault="008A5C33" w14:paraId="3C88FBEC" w14:textId="77777777">
      <w:pPr>
        <w:pStyle w:val="EndnoteText"/>
        <w:tabs>
          <w:tab w:val="left" w:pos="360"/>
          <w:tab w:val="left" w:pos="720"/>
          <w:tab w:val="left" w:pos="1080"/>
          <w:tab w:val="left" w:pos="4680"/>
          <w:tab w:val="left" w:pos="5940"/>
        </w:tabs>
      </w:pPr>
      <w:r w:rsidRPr="0095154A">
        <w:rPr>
          <w:noProof/>
        </w:rPr>
        <mc:AlternateContent>
          <mc:Choice Requires="wps">
            <w:drawing>
              <wp:anchor distT="0" distB="0" distL="114300" distR="114300" simplePos="0" relativeHeight="251661312" behindDoc="0" locked="0" layoutInCell="1" allowOverlap="1" wp14:editId="2BE4E80C" wp14:anchorId="66642B7A">
                <wp:simplePos x="0" y="0"/>
                <wp:positionH relativeFrom="column">
                  <wp:posOffset>8890</wp:posOffset>
                </wp:positionH>
                <wp:positionV relativeFrom="paragraph">
                  <wp:posOffset>57785</wp:posOffset>
                </wp:positionV>
                <wp:extent cx="6024245" cy="1781175"/>
                <wp:effectExtent l="8890" t="9525" r="571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8A5C33" w:rsidP="008A5C33" w:rsidRDefault="008A5C33" w14:paraId="486AB2F2"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A5C33" w:rsidP="008A5C33" w:rsidRDefault="008A5C33" w14:paraId="405FC38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6642B7A">
                <v:stroke joinstyle="miter"/>
                <v:path gradientshapeok="t" o:connecttype="rect"/>
              </v:shapetype>
              <v:shape id="Text Box 12" style="position:absolute;margin-left:.7pt;margin-top:4.55pt;width:474.3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">
                <v:textbox>
                  <w:txbxContent>
                    <w:p w:rsidRPr="00F719B8" w:rsidR="008A5C33" w:rsidP="008A5C33" w:rsidRDefault="008A5C33" w14:paraId="486AB2F2"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A5C33" w:rsidP="008A5C33" w:rsidRDefault="008A5C33" w14:paraId="405FC38F" w14:textId="77777777"/>
                  </w:txbxContent>
                </v:textbox>
              </v:shape>
            </w:pict>
          </mc:Fallback>
        </mc:AlternateContent>
      </w:r>
    </w:p>
    <w:p w:rsidRPr="0095154A" w:rsidR="008A5C33" w:rsidP="008A5C33" w:rsidRDefault="008A5C33" w14:paraId="6E355171" w14:textId="77777777">
      <w:pPr>
        <w:pStyle w:val="EndnoteText"/>
        <w:tabs>
          <w:tab w:val="left" w:pos="360"/>
          <w:tab w:val="left" w:pos="720"/>
          <w:tab w:val="left" w:pos="1080"/>
          <w:tab w:val="left" w:pos="4680"/>
          <w:tab w:val="left" w:pos="5940"/>
        </w:tabs>
      </w:pPr>
    </w:p>
    <w:p w:rsidRPr="0095154A" w:rsidR="008A5C33" w:rsidP="008A5C33" w:rsidRDefault="008A5C33" w14:paraId="0E824B8C" w14:textId="77777777">
      <w:pPr>
        <w:pStyle w:val="EndnoteText"/>
        <w:tabs>
          <w:tab w:val="left" w:pos="360"/>
          <w:tab w:val="left" w:pos="720"/>
          <w:tab w:val="left" w:pos="1080"/>
          <w:tab w:val="left" w:pos="4680"/>
          <w:tab w:val="left" w:pos="5940"/>
        </w:tabs>
      </w:pPr>
    </w:p>
    <w:p w:rsidRPr="0095154A" w:rsidR="008A5C33" w:rsidP="008A5C33" w:rsidRDefault="008A5C33" w14:paraId="3798F820" w14:textId="77777777">
      <w:pPr>
        <w:pStyle w:val="EndnoteText"/>
        <w:tabs>
          <w:tab w:val="left" w:pos="360"/>
          <w:tab w:val="left" w:pos="720"/>
          <w:tab w:val="left" w:pos="1080"/>
          <w:tab w:val="left" w:pos="4680"/>
          <w:tab w:val="left" w:pos="5940"/>
        </w:tabs>
      </w:pPr>
    </w:p>
    <w:p w:rsidRPr="0095154A" w:rsidR="008A5C33" w:rsidP="008A5C33" w:rsidRDefault="008A5C33" w14:paraId="0273BB4C" w14:textId="77777777">
      <w:pPr>
        <w:pStyle w:val="EndnoteText"/>
        <w:tabs>
          <w:tab w:val="left" w:pos="360"/>
          <w:tab w:val="left" w:pos="720"/>
          <w:tab w:val="left" w:pos="1080"/>
          <w:tab w:val="left" w:pos="4680"/>
          <w:tab w:val="left" w:pos="5940"/>
        </w:tabs>
      </w:pPr>
    </w:p>
    <w:p w:rsidRPr="0095154A" w:rsidR="008A5C33" w:rsidP="008A5C33" w:rsidRDefault="008A5C33" w14:paraId="356CF2C6" w14:textId="2CE4F3A7">
      <w:pPr>
        <w:sectPr w:rsidRPr="0095154A" w:rsidR="008A5C33">
          <w:pgSz w:w="12240" w:h="15840"/>
          <w:pgMar w:top="1440" w:right="1440" w:bottom="1440" w:left="1440" w:header="720" w:footer="720" w:gutter="0"/>
          <w:cols w:space="720"/>
          <w:docGrid w:linePitch="360"/>
        </w:sectPr>
      </w:pPr>
      <w:r w:rsidRPr="0095154A">
        <w:br w:type="page"/>
      </w:r>
    </w:p>
    <w:p w:rsidRPr="0095154A" w:rsidR="001D6746" w:rsidP="001D6746" w:rsidRDefault="001D6746" w14:paraId="2FAA5F23" w14:textId="77777777">
      <w:pPr>
        <w:spacing w:after="160" w:line="256" w:lineRule="auto"/>
        <w:rPr>
          <w:rFonts w:eastAsia="Calibri"/>
          <w:b/>
          <w:bCs/>
          <w:u w:val="single"/>
        </w:rPr>
      </w:pPr>
      <w:r w:rsidRPr="0095154A">
        <w:rPr>
          <w:rFonts w:eastAsia="Calibri"/>
          <w:b/>
          <w:bCs/>
          <w:u w:val="single"/>
        </w:rPr>
        <w:t xml:space="preserve">Experience with TeamSTEPPS® </w:t>
      </w:r>
    </w:p>
    <w:p w:rsidRPr="0095154A" w:rsidR="001D6746" w:rsidP="001D6746" w:rsidRDefault="001D6746" w14:paraId="361086F3" w14:textId="77777777">
      <w:pPr>
        <w:pStyle w:val="ListParagraph"/>
        <w:numPr>
          <w:ilvl w:val="0"/>
          <w:numId w:val="16"/>
        </w:numPr>
        <w:ind w:left="360"/>
        <w:rPr>
          <w:rFonts w:eastAsia="Calibri"/>
        </w:rPr>
      </w:pPr>
      <w:r w:rsidRPr="0095154A">
        <w:rPr>
          <w:rFonts w:eastAsia="Calibri"/>
        </w:rPr>
        <w:t>Before I ask you about the specific materials for this course, please rate your experience using TeamSTEPPS®:</w:t>
      </w:r>
    </w:p>
    <w:p w:rsidRPr="0095154A" w:rsidR="001D6746" w:rsidP="001D6746" w:rsidRDefault="001D6746" w14:paraId="3315EBD3" w14:textId="77777777">
      <w:pPr>
        <w:pStyle w:val="ListParagraph"/>
        <w:numPr>
          <w:ilvl w:val="0"/>
          <w:numId w:val="17"/>
        </w:numPr>
        <w:ind w:left="1080"/>
        <w:rPr>
          <w:rFonts w:eastAsia="Calibri"/>
        </w:rPr>
      </w:pPr>
      <w:r w:rsidRPr="0095154A">
        <w:rPr>
          <w:rFonts w:eastAsia="Calibri"/>
        </w:rPr>
        <w:t>Novice</w:t>
      </w:r>
    </w:p>
    <w:p w:rsidRPr="0095154A" w:rsidR="001D6746" w:rsidP="001D6746" w:rsidRDefault="001D6746" w14:paraId="31170D9D" w14:textId="77777777">
      <w:pPr>
        <w:pStyle w:val="ListParagraph"/>
        <w:numPr>
          <w:ilvl w:val="0"/>
          <w:numId w:val="17"/>
        </w:numPr>
        <w:ind w:left="1080"/>
        <w:rPr>
          <w:rFonts w:eastAsia="Calibri"/>
        </w:rPr>
      </w:pPr>
      <w:r w:rsidRPr="0095154A">
        <w:rPr>
          <w:rFonts w:eastAsia="Calibri"/>
        </w:rPr>
        <w:t>Intermediate</w:t>
      </w:r>
    </w:p>
    <w:p w:rsidRPr="0095154A" w:rsidR="001D6746" w:rsidP="001D6746" w:rsidRDefault="001D6746" w14:paraId="5C72153A" w14:textId="77777777">
      <w:pPr>
        <w:pStyle w:val="ListParagraph"/>
        <w:numPr>
          <w:ilvl w:val="0"/>
          <w:numId w:val="17"/>
        </w:numPr>
        <w:ind w:left="1080"/>
        <w:rPr>
          <w:rFonts w:eastAsia="Calibri"/>
        </w:rPr>
      </w:pPr>
      <w:r w:rsidRPr="0095154A">
        <w:rPr>
          <w:rFonts w:eastAsia="Calibri"/>
        </w:rPr>
        <w:t>Expert</w:t>
      </w:r>
    </w:p>
    <w:p w:rsidRPr="0095154A" w:rsidR="001D6746" w:rsidP="001D6746" w:rsidRDefault="001D6746" w14:paraId="1FA54011" w14:textId="77777777">
      <w:pPr>
        <w:pStyle w:val="ListParagraph"/>
        <w:numPr>
          <w:ilvl w:val="0"/>
          <w:numId w:val="17"/>
        </w:numPr>
        <w:ind w:left="1080"/>
        <w:rPr>
          <w:rFonts w:eastAsia="Calibri"/>
        </w:rPr>
      </w:pPr>
      <w:r w:rsidRPr="0095154A">
        <w:rPr>
          <w:rFonts w:eastAsia="Calibri"/>
        </w:rPr>
        <w:t>TeamSTEPPS® Master Trainer</w:t>
      </w:r>
    </w:p>
    <w:p w:rsidRPr="0095154A" w:rsidR="001D6746" w:rsidP="001D6746" w:rsidRDefault="001D6746" w14:paraId="21979888" w14:textId="77777777">
      <w:pPr>
        <w:rPr>
          <w:b/>
          <w:bCs/>
          <w:u w:val="single"/>
        </w:rPr>
      </w:pPr>
    </w:p>
    <w:p w:rsidRPr="0095154A" w:rsidR="001D6746" w:rsidP="001D6746" w:rsidRDefault="001D6746" w14:paraId="4FC35067" w14:textId="77777777">
      <w:pPr>
        <w:rPr>
          <w:b/>
          <w:bCs/>
          <w:u w:val="single"/>
        </w:rPr>
      </w:pPr>
      <w:r w:rsidRPr="0095154A">
        <w:rPr>
          <w:b/>
          <w:bCs/>
          <w:u w:val="single"/>
        </w:rPr>
        <w:t>General TeamSTEPPS® Course Questions</w:t>
      </w:r>
    </w:p>
    <w:p w:rsidRPr="0095154A" w:rsidR="001D6746" w:rsidP="001D6746" w:rsidRDefault="001D6746" w14:paraId="12F065B3" w14:textId="77777777">
      <w:pPr>
        <w:rPr>
          <w:b/>
          <w:bCs/>
          <w:u w:val="single"/>
        </w:rPr>
      </w:pPr>
    </w:p>
    <w:p w:rsidRPr="0095154A" w:rsidR="001D6746" w:rsidP="001D6746" w:rsidRDefault="001D6746" w14:paraId="2B7A352F" w14:textId="77777777">
      <w:pPr>
        <w:pStyle w:val="NoSpacing"/>
        <w:numPr>
          <w:ilvl w:val="0"/>
          <w:numId w:val="16"/>
        </w:numPr>
        <w:ind w:left="360"/>
        <w:rPr>
          <w:rFonts w:ascii="Times New Roman" w:hAnsi="Times New Roman"/>
          <w:sz w:val="24"/>
          <w:szCs w:val="24"/>
        </w:rPr>
      </w:pPr>
      <w:r w:rsidRPr="0095154A">
        <w:rPr>
          <w:rFonts w:ascii="Times New Roman" w:hAnsi="Times New Roman"/>
          <w:sz w:val="24"/>
          <w:szCs w:val="24"/>
        </w:rPr>
        <w:t xml:space="preserve">When you were first given the TeamSTEPPS® Course what did you think? </w:t>
      </w:r>
    </w:p>
    <w:p w:rsidRPr="0095154A" w:rsidR="001D6746" w:rsidP="001D6746" w:rsidRDefault="001D6746" w14:paraId="0A57058C" w14:textId="77777777">
      <w:pPr>
        <w:pStyle w:val="NoSpacing"/>
        <w:numPr>
          <w:ilvl w:val="1"/>
          <w:numId w:val="16"/>
        </w:numPr>
        <w:rPr>
          <w:rFonts w:ascii="Times New Roman" w:hAnsi="Times New Roman"/>
          <w:sz w:val="24"/>
          <w:szCs w:val="24"/>
        </w:rPr>
      </w:pPr>
      <w:r w:rsidRPr="0095154A">
        <w:rPr>
          <w:rFonts w:ascii="Times New Roman" w:hAnsi="Times New Roman"/>
          <w:sz w:val="24"/>
          <w:szCs w:val="24"/>
        </w:rPr>
        <w:t xml:space="preserve">How did you feel about using it? </w:t>
      </w:r>
    </w:p>
    <w:p w:rsidRPr="0095154A" w:rsidR="001D6746" w:rsidP="001D6746" w:rsidRDefault="001D6746" w14:paraId="477C8B8C" w14:textId="77777777">
      <w:pPr>
        <w:pStyle w:val="NoSpacing"/>
        <w:numPr>
          <w:ilvl w:val="1"/>
          <w:numId w:val="16"/>
        </w:numPr>
        <w:rPr>
          <w:rFonts w:ascii="Times New Roman" w:hAnsi="Times New Roman"/>
          <w:sz w:val="24"/>
          <w:szCs w:val="24"/>
        </w:rPr>
      </w:pPr>
      <w:r w:rsidRPr="0095154A">
        <w:rPr>
          <w:rFonts w:ascii="Times New Roman" w:hAnsi="Times New Roman"/>
          <w:sz w:val="24"/>
          <w:szCs w:val="24"/>
        </w:rPr>
        <w:t xml:space="preserve">Can you describe your practice’s implementation process? </w:t>
      </w:r>
    </w:p>
    <w:p w:rsidRPr="0095154A" w:rsidR="001D6746" w:rsidP="001D6746" w:rsidRDefault="001D6746" w14:paraId="100262D6" w14:textId="77777777">
      <w:pPr>
        <w:pStyle w:val="NoSpacing"/>
        <w:numPr>
          <w:ilvl w:val="1"/>
          <w:numId w:val="16"/>
        </w:numPr>
        <w:rPr>
          <w:rFonts w:ascii="Times New Roman" w:hAnsi="Times New Roman"/>
          <w:sz w:val="24"/>
          <w:szCs w:val="24"/>
        </w:rPr>
      </w:pPr>
      <w:r w:rsidRPr="0095154A">
        <w:rPr>
          <w:rFonts w:ascii="Times New Roman" w:hAnsi="Times New Roman"/>
          <w:sz w:val="24"/>
          <w:szCs w:val="24"/>
        </w:rPr>
        <w:t>How did you make decisions on which elements of the TeamSTEPPS® Course to use?</w:t>
      </w:r>
    </w:p>
    <w:p w:rsidRPr="0095154A" w:rsidR="001D6746" w:rsidP="001D6746" w:rsidRDefault="001D6746" w14:paraId="46967193" w14:textId="77777777">
      <w:pPr>
        <w:pStyle w:val="NoSpacing"/>
        <w:ind w:left="1440"/>
        <w:rPr>
          <w:rFonts w:ascii="Times New Roman" w:hAnsi="Times New Roman"/>
          <w:sz w:val="24"/>
          <w:szCs w:val="24"/>
        </w:rPr>
      </w:pPr>
      <w:r w:rsidRPr="0095154A">
        <w:rPr>
          <w:rFonts w:ascii="Times New Roman" w:hAnsi="Times New Roman"/>
          <w:sz w:val="24"/>
          <w:szCs w:val="24"/>
        </w:rPr>
        <w:t xml:space="preserve"> </w:t>
      </w:r>
    </w:p>
    <w:p w:rsidRPr="0095154A" w:rsidR="001D6746" w:rsidP="001D6746" w:rsidRDefault="001D6746" w14:paraId="148FF955" w14:textId="77777777">
      <w:pPr>
        <w:numPr>
          <w:ilvl w:val="0"/>
          <w:numId w:val="16"/>
        </w:numPr>
        <w:spacing w:after="160" w:line="256" w:lineRule="auto"/>
        <w:ind w:left="360"/>
        <w:contextualSpacing/>
        <w:rPr>
          <w:rFonts w:eastAsia="Calibri"/>
        </w:rPr>
      </w:pPr>
      <w:r w:rsidRPr="0095154A">
        <w:rPr>
          <w:rFonts w:eastAsia="Calibri"/>
        </w:rPr>
        <w:t>How easy or challenging did you find the TeamSTEPPS® Course implementation to be?</w:t>
      </w:r>
    </w:p>
    <w:p w:rsidRPr="0095154A" w:rsidR="001D6746" w:rsidP="001D6746" w:rsidRDefault="001D6746" w14:paraId="725CFF0D" w14:textId="77777777">
      <w:pPr>
        <w:numPr>
          <w:ilvl w:val="1"/>
          <w:numId w:val="16"/>
        </w:numPr>
        <w:spacing w:after="160" w:line="256" w:lineRule="auto"/>
        <w:contextualSpacing/>
        <w:rPr>
          <w:rFonts w:eastAsia="Calibri"/>
        </w:rPr>
      </w:pPr>
      <w:r w:rsidRPr="0095154A">
        <w:rPr>
          <w:rFonts w:eastAsia="Calibri"/>
        </w:rPr>
        <w:t>Were any elements of the TeamSTEPPS® Course that were easier or harder to implement? If yes, can you describe which ones and what made them more challenging?</w:t>
      </w:r>
    </w:p>
    <w:p w:rsidRPr="0095154A" w:rsidR="001D6746" w:rsidP="001D6746" w:rsidRDefault="001D6746" w14:paraId="74B1995E" w14:textId="77777777">
      <w:pPr>
        <w:spacing w:after="160" w:line="256" w:lineRule="auto"/>
        <w:ind w:left="1440"/>
        <w:contextualSpacing/>
        <w:rPr>
          <w:rFonts w:eastAsia="Calibri"/>
        </w:rPr>
      </w:pPr>
      <w:r w:rsidRPr="0095154A">
        <w:rPr>
          <w:rFonts w:eastAsia="Calibri"/>
        </w:rPr>
        <w:t xml:space="preserve">What can we do to make them more effective? Easier to implement? </w:t>
      </w:r>
    </w:p>
    <w:p w:rsidRPr="0095154A" w:rsidR="001D6746" w:rsidP="001D6746" w:rsidRDefault="001D6746" w14:paraId="5C55B0E5" w14:textId="77777777">
      <w:pPr>
        <w:numPr>
          <w:ilvl w:val="0"/>
          <w:numId w:val="16"/>
        </w:numPr>
        <w:spacing w:after="160" w:line="256" w:lineRule="auto"/>
        <w:ind w:left="360"/>
        <w:contextualSpacing/>
        <w:rPr>
          <w:rFonts w:eastAsia="Calibri"/>
        </w:rPr>
      </w:pPr>
      <w:r w:rsidRPr="0095154A">
        <w:rPr>
          <w:rFonts w:eastAsia="Calibri"/>
        </w:rPr>
        <w:t>What was the best thing about the TeamSTEPPS® Course from your perspective?</w:t>
      </w:r>
    </w:p>
    <w:p w:rsidRPr="0095154A" w:rsidR="001D6746" w:rsidP="001D6746" w:rsidRDefault="001D6746" w14:paraId="5E7023DF" w14:textId="77777777">
      <w:pPr>
        <w:ind w:left="360"/>
        <w:rPr>
          <w:rFonts w:eastAsia="Calibri"/>
        </w:rPr>
      </w:pPr>
    </w:p>
    <w:p w:rsidRPr="0095154A" w:rsidR="001D6746" w:rsidP="001D6746" w:rsidRDefault="001D6746" w14:paraId="0F1D0452" w14:textId="77777777">
      <w:pPr>
        <w:numPr>
          <w:ilvl w:val="0"/>
          <w:numId w:val="16"/>
        </w:numPr>
        <w:spacing w:after="160" w:line="256" w:lineRule="auto"/>
        <w:ind w:left="360"/>
        <w:contextualSpacing/>
        <w:rPr>
          <w:rFonts w:eastAsia="Calibri"/>
        </w:rPr>
      </w:pPr>
      <w:r w:rsidRPr="0095154A">
        <w:rPr>
          <w:rFonts w:eastAsia="Calibri"/>
        </w:rPr>
        <w:t>What was your least favorite thing about the TeamSTEPPS® Course?</w:t>
      </w:r>
    </w:p>
    <w:p w:rsidRPr="0095154A" w:rsidR="001D6746" w:rsidP="001D6746" w:rsidRDefault="001D6746" w14:paraId="673B7D40" w14:textId="77777777">
      <w:pPr>
        <w:ind w:left="360"/>
        <w:rPr>
          <w:rFonts w:eastAsia="Calibri"/>
        </w:rPr>
      </w:pPr>
    </w:p>
    <w:p w:rsidRPr="0095154A" w:rsidR="001D6746" w:rsidP="001D6746" w:rsidRDefault="001D6746" w14:paraId="7040FAAE" w14:textId="77777777">
      <w:pPr>
        <w:numPr>
          <w:ilvl w:val="0"/>
          <w:numId w:val="16"/>
        </w:numPr>
        <w:spacing w:after="160" w:line="256" w:lineRule="auto"/>
        <w:ind w:left="360"/>
        <w:contextualSpacing/>
        <w:rPr>
          <w:rFonts w:eastAsia="Calibri"/>
        </w:rPr>
      </w:pPr>
      <w:r w:rsidRPr="0095154A">
        <w:rPr>
          <w:rFonts w:eastAsia="Calibri"/>
        </w:rPr>
        <w:t>What would you have changed about the TeamSTEPPS® Course to make it more user friendly?</w:t>
      </w:r>
    </w:p>
    <w:p w:rsidRPr="0095154A" w:rsidR="001D6746" w:rsidP="001D6746" w:rsidRDefault="001D6746" w14:paraId="07DDDDC6" w14:textId="77777777">
      <w:pPr>
        <w:ind w:left="360"/>
        <w:contextualSpacing/>
        <w:rPr>
          <w:rFonts w:eastAsia="Calibri"/>
        </w:rPr>
      </w:pPr>
    </w:p>
    <w:p w:rsidRPr="0095154A" w:rsidR="001D6746" w:rsidP="001D6746" w:rsidRDefault="001D6746" w14:paraId="6591B272" w14:textId="77777777">
      <w:pPr>
        <w:numPr>
          <w:ilvl w:val="0"/>
          <w:numId w:val="16"/>
        </w:numPr>
        <w:spacing w:after="160" w:line="256" w:lineRule="auto"/>
        <w:ind w:left="360"/>
        <w:contextualSpacing/>
        <w:rPr>
          <w:rFonts w:eastAsia="Calibri"/>
        </w:rPr>
      </w:pPr>
      <w:r w:rsidRPr="0095154A">
        <w:rPr>
          <w:rFonts w:eastAsia="Calibri"/>
        </w:rPr>
        <w:t xml:space="preserve">What do you think your patients felt about their diagnostic teams following implementation of this Course? </w:t>
      </w:r>
    </w:p>
    <w:p w:rsidRPr="0095154A" w:rsidR="001D6746" w:rsidP="001D6746" w:rsidRDefault="001D6746" w14:paraId="21779E20" w14:textId="77777777">
      <w:pPr>
        <w:numPr>
          <w:ilvl w:val="1"/>
          <w:numId w:val="16"/>
        </w:numPr>
        <w:spacing w:after="160" w:line="256" w:lineRule="auto"/>
        <w:contextualSpacing/>
        <w:rPr>
          <w:rFonts w:eastAsia="Calibri"/>
        </w:rPr>
      </w:pPr>
      <w:r w:rsidRPr="0095154A">
        <w:rPr>
          <w:rFonts w:eastAsia="Calibri"/>
        </w:rPr>
        <w:t>Can you give me an example of a patient experience that was positive?</w:t>
      </w:r>
    </w:p>
    <w:p w:rsidRPr="0095154A" w:rsidR="001D6746" w:rsidP="001D6746" w:rsidRDefault="001D6746" w14:paraId="04F9FBE2" w14:textId="77777777">
      <w:pPr>
        <w:numPr>
          <w:ilvl w:val="1"/>
          <w:numId w:val="16"/>
        </w:numPr>
        <w:spacing w:after="160" w:line="256" w:lineRule="auto"/>
        <w:contextualSpacing/>
        <w:rPr>
          <w:rFonts w:eastAsia="Calibri"/>
        </w:rPr>
      </w:pPr>
      <w:r w:rsidRPr="0095154A">
        <w:rPr>
          <w:rFonts w:eastAsia="Calibri"/>
        </w:rPr>
        <w:t>How about a negative one? Is there anything that could have been done to make it a more positive experience for that patient?</w:t>
      </w:r>
    </w:p>
    <w:p w:rsidRPr="0095154A" w:rsidR="001D6746" w:rsidP="001D6746" w:rsidRDefault="001D6746" w14:paraId="0540C0CE" w14:textId="77777777">
      <w:pPr>
        <w:rPr>
          <w:b/>
          <w:bCs/>
          <w:u w:val="single"/>
        </w:rPr>
      </w:pPr>
    </w:p>
    <w:p w:rsidRPr="0095154A" w:rsidR="001D6746" w:rsidP="001D6746" w:rsidRDefault="001D6746" w14:paraId="20315F0D" w14:textId="77777777">
      <w:pPr>
        <w:rPr>
          <w:b/>
          <w:bCs/>
          <w:u w:val="single"/>
        </w:rPr>
      </w:pPr>
      <w:r w:rsidRPr="0095154A">
        <w:rPr>
          <w:b/>
          <w:bCs/>
          <w:u w:val="single"/>
        </w:rPr>
        <w:t>TeamSTEPPS® Course Modules</w:t>
      </w:r>
    </w:p>
    <w:p w:rsidRPr="0095154A" w:rsidR="001D6746" w:rsidP="001D6746" w:rsidRDefault="001D6746" w14:paraId="211842C0" w14:textId="77777777">
      <w:pPr>
        <w:rPr>
          <w:rFonts w:eastAsia="Calibri"/>
        </w:rPr>
      </w:pPr>
    </w:p>
    <w:p w:rsidRPr="0095154A" w:rsidR="001D6746" w:rsidP="001D6746" w:rsidRDefault="001D6746" w14:paraId="3AC58F1A" w14:textId="77777777">
      <w:pPr>
        <w:rPr>
          <w:rFonts w:eastAsia="Calibri"/>
        </w:rPr>
      </w:pPr>
      <w:r w:rsidRPr="0095154A">
        <w:rPr>
          <w:rFonts w:eastAsia="Calibri"/>
        </w:rPr>
        <w:t xml:space="preserve">Thank you for your response(s). Next, I’d like to ask you some specific questions about each of the Course modules. </w:t>
      </w:r>
    </w:p>
    <w:p w:rsidRPr="0095154A" w:rsidR="001D6746" w:rsidP="001D6746" w:rsidRDefault="001D6746" w14:paraId="480F99A2" w14:textId="77777777">
      <w:pPr>
        <w:rPr>
          <w:rFonts w:eastAsia="Calibri"/>
        </w:rPr>
      </w:pPr>
    </w:p>
    <w:p w:rsidRPr="0095154A" w:rsidR="001D6746" w:rsidP="001D6746" w:rsidRDefault="001D6746" w14:paraId="1985B6BE" w14:textId="77777777">
      <w:pPr>
        <w:pStyle w:val="ListParagraph"/>
        <w:numPr>
          <w:ilvl w:val="0"/>
          <w:numId w:val="16"/>
        </w:numPr>
        <w:ind w:left="450"/>
        <w:contextualSpacing/>
        <w:rPr>
          <w:rFonts w:eastAsia="Calibri"/>
        </w:rPr>
      </w:pPr>
      <w:r w:rsidRPr="0095154A">
        <w:rPr>
          <w:rFonts w:eastAsia="Calibri"/>
        </w:rPr>
        <w:t>Which TeamSTEPPS® Course modules did you participate in? [Checklist]</w:t>
      </w:r>
    </w:p>
    <w:p w:rsidRPr="0095154A" w:rsidR="001D6746" w:rsidP="001D6746" w:rsidRDefault="001D6746" w14:paraId="39C0572A" w14:textId="77777777">
      <w:pPr>
        <w:pStyle w:val="ListParagraph"/>
        <w:numPr>
          <w:ilvl w:val="0"/>
          <w:numId w:val="18"/>
        </w:numPr>
        <w:ind w:left="1080"/>
        <w:contextualSpacing/>
        <w:rPr>
          <w:rFonts w:eastAsiaTheme="minorEastAsia"/>
        </w:rPr>
      </w:pPr>
      <w:r w:rsidRPr="0095154A">
        <w:rPr>
          <w:rFonts w:eastAsia="Calibri"/>
        </w:rPr>
        <w:t>Module 1 – Introduction</w:t>
      </w:r>
    </w:p>
    <w:p w:rsidRPr="0095154A" w:rsidR="001D6746" w:rsidP="001D6746" w:rsidRDefault="001D6746" w14:paraId="22DCAC51" w14:textId="77777777">
      <w:pPr>
        <w:pStyle w:val="ListParagraph"/>
        <w:numPr>
          <w:ilvl w:val="0"/>
          <w:numId w:val="18"/>
        </w:numPr>
        <w:ind w:left="1080"/>
        <w:contextualSpacing/>
        <w:rPr>
          <w:rFonts w:eastAsiaTheme="minorEastAsia"/>
        </w:rPr>
      </w:pPr>
      <w:r w:rsidRPr="0095154A">
        <w:rPr>
          <w:rFonts w:eastAsia="Calibri"/>
        </w:rPr>
        <w:t xml:space="preserve">Module 2 – Team Structure </w:t>
      </w:r>
    </w:p>
    <w:p w:rsidRPr="0095154A" w:rsidR="001D6746" w:rsidP="001D6746" w:rsidRDefault="001D6746" w14:paraId="06CB72E6" w14:textId="77777777">
      <w:pPr>
        <w:pStyle w:val="ListParagraph"/>
        <w:numPr>
          <w:ilvl w:val="0"/>
          <w:numId w:val="18"/>
        </w:numPr>
        <w:ind w:left="1080"/>
        <w:contextualSpacing/>
        <w:rPr>
          <w:rFonts w:eastAsiaTheme="minorEastAsia"/>
        </w:rPr>
      </w:pPr>
      <w:r w:rsidRPr="0095154A">
        <w:rPr>
          <w:rFonts w:eastAsia="Calibri"/>
        </w:rPr>
        <w:t>Module 3 – Communications</w:t>
      </w:r>
    </w:p>
    <w:p w:rsidRPr="0095154A" w:rsidR="001D6746" w:rsidP="001D6746" w:rsidRDefault="001D6746" w14:paraId="4603A25E" w14:textId="77777777">
      <w:pPr>
        <w:pStyle w:val="ListParagraph"/>
        <w:numPr>
          <w:ilvl w:val="0"/>
          <w:numId w:val="18"/>
        </w:numPr>
        <w:ind w:left="1080"/>
        <w:contextualSpacing/>
        <w:rPr>
          <w:rFonts w:eastAsiaTheme="minorEastAsia"/>
        </w:rPr>
      </w:pPr>
      <w:r w:rsidRPr="0095154A">
        <w:rPr>
          <w:rFonts w:eastAsia="Calibri"/>
        </w:rPr>
        <w:t>Module 4 – Leadership</w:t>
      </w:r>
    </w:p>
    <w:p w:rsidRPr="0095154A" w:rsidR="001D6746" w:rsidP="001D6746" w:rsidRDefault="001D6746" w14:paraId="1478CE90" w14:textId="77777777">
      <w:pPr>
        <w:pStyle w:val="ListParagraph"/>
        <w:numPr>
          <w:ilvl w:val="0"/>
          <w:numId w:val="18"/>
        </w:numPr>
        <w:ind w:left="1080"/>
        <w:contextualSpacing/>
        <w:rPr>
          <w:rFonts w:eastAsiaTheme="minorEastAsia"/>
        </w:rPr>
      </w:pPr>
      <w:r w:rsidRPr="0095154A">
        <w:rPr>
          <w:rFonts w:eastAsia="Calibri"/>
        </w:rPr>
        <w:t>Module 5 – Situation Monitoring</w:t>
      </w:r>
    </w:p>
    <w:p w:rsidRPr="0095154A" w:rsidR="001D6746" w:rsidP="001D6746" w:rsidRDefault="001D6746" w14:paraId="799918B1" w14:textId="77777777">
      <w:pPr>
        <w:pStyle w:val="ListParagraph"/>
        <w:numPr>
          <w:ilvl w:val="0"/>
          <w:numId w:val="18"/>
        </w:numPr>
        <w:ind w:left="1080"/>
        <w:contextualSpacing/>
        <w:rPr>
          <w:rFonts w:eastAsiaTheme="minorEastAsia"/>
        </w:rPr>
      </w:pPr>
      <w:r w:rsidRPr="0095154A">
        <w:rPr>
          <w:rFonts w:eastAsia="Calibri"/>
        </w:rPr>
        <w:t>Module 6 – Mutual Support</w:t>
      </w:r>
    </w:p>
    <w:p w:rsidRPr="0095154A" w:rsidR="001D6746" w:rsidP="001D6746" w:rsidRDefault="001D6746" w14:paraId="015528DA" w14:textId="77777777">
      <w:pPr>
        <w:pStyle w:val="ListParagraph"/>
        <w:numPr>
          <w:ilvl w:val="0"/>
          <w:numId w:val="18"/>
        </w:numPr>
        <w:ind w:left="1080"/>
        <w:contextualSpacing/>
        <w:rPr>
          <w:rFonts w:eastAsiaTheme="minorEastAsia"/>
        </w:rPr>
      </w:pPr>
      <w:r w:rsidRPr="0095154A">
        <w:rPr>
          <w:rFonts w:eastAsia="Calibri"/>
        </w:rPr>
        <w:t>Module 7 – Pulling it All Together</w:t>
      </w:r>
    </w:p>
    <w:p w:rsidRPr="0095154A" w:rsidR="001D6746" w:rsidP="001D6746" w:rsidRDefault="001D6746" w14:paraId="3B0CF210" w14:textId="77777777">
      <w:pPr>
        <w:rPr>
          <w:b/>
          <w:bCs/>
          <w:u w:val="single"/>
        </w:rPr>
      </w:pPr>
    </w:p>
    <w:p w:rsidRPr="0095154A" w:rsidR="001D6746" w:rsidP="001D6746" w:rsidRDefault="001D6746" w14:paraId="7AAF127F" w14:textId="77777777">
      <w:pPr>
        <w:rPr>
          <w:b/>
          <w:bCs/>
        </w:rPr>
      </w:pPr>
      <w:r w:rsidRPr="0095154A">
        <w:rPr>
          <w:b/>
          <w:bCs/>
        </w:rPr>
        <w:t>Module 1: Introduction</w:t>
      </w:r>
    </w:p>
    <w:p w:rsidRPr="0095154A" w:rsidR="001D6746" w:rsidP="001D6746" w:rsidRDefault="001D6746" w14:paraId="296590C4" w14:textId="77777777"/>
    <w:p w:rsidRPr="0095154A" w:rsidR="001D6746" w:rsidP="001D6746" w:rsidRDefault="001D6746" w14:paraId="386F8825" w14:textId="77777777">
      <w:pPr>
        <w:pStyle w:val="ListParagraph"/>
        <w:numPr>
          <w:ilvl w:val="0"/>
          <w:numId w:val="16"/>
        </w:numPr>
        <w:spacing w:after="160" w:line="259" w:lineRule="auto"/>
        <w:ind w:left="360"/>
        <w:contextualSpacing/>
      </w:pPr>
      <w:r w:rsidRPr="0095154A">
        <w:t>From your perspective as a provider, what is the most important thing for providers to know when beginning a TeamSTEPPS® training?</w:t>
      </w:r>
    </w:p>
    <w:p w:rsidRPr="0095154A" w:rsidR="001D6746" w:rsidP="001D6746" w:rsidRDefault="001D6746" w14:paraId="29C6BE39" w14:textId="77777777">
      <w:pPr>
        <w:pStyle w:val="ListParagraph"/>
        <w:numPr>
          <w:ilvl w:val="1"/>
          <w:numId w:val="16"/>
        </w:numPr>
        <w:spacing w:after="160" w:line="259" w:lineRule="auto"/>
        <w:contextualSpacing/>
      </w:pPr>
      <w:r w:rsidRPr="0095154A">
        <w:t>Did the TeamSTEPPS® Course meet your expectations for the introductory module?</w:t>
      </w:r>
    </w:p>
    <w:p w:rsidRPr="0095154A" w:rsidR="001D6746" w:rsidP="001D6746" w:rsidRDefault="001D6746" w14:paraId="487C4ED3" w14:textId="77777777">
      <w:pPr>
        <w:pStyle w:val="ListParagraph"/>
        <w:numPr>
          <w:ilvl w:val="1"/>
          <w:numId w:val="16"/>
        </w:numPr>
        <w:spacing w:after="160" w:line="259" w:lineRule="auto"/>
        <w:contextualSpacing/>
      </w:pPr>
      <w:r w:rsidRPr="0095154A">
        <w:t>Is there anything about this module that you would improve/change?</w:t>
      </w:r>
    </w:p>
    <w:p w:rsidRPr="0095154A" w:rsidR="001D6746" w:rsidP="001D6746" w:rsidRDefault="001D6746" w14:paraId="63E8BE61" w14:textId="77777777">
      <w:pPr>
        <w:pStyle w:val="ListParagraph"/>
        <w:ind w:left="1440"/>
      </w:pPr>
    </w:p>
    <w:p w:rsidRPr="0095154A" w:rsidR="001D6746" w:rsidP="001D6746" w:rsidRDefault="001D6746" w14:paraId="72DC853F" w14:textId="77777777">
      <w:pPr>
        <w:pStyle w:val="ListParagraph"/>
        <w:numPr>
          <w:ilvl w:val="0"/>
          <w:numId w:val="16"/>
        </w:numPr>
        <w:spacing w:after="160" w:line="259" w:lineRule="auto"/>
        <w:ind w:left="360"/>
        <w:contextualSpacing/>
      </w:pPr>
      <w:r w:rsidRPr="0095154A">
        <w:t>What was your first impression after completing Module 1?</w:t>
      </w:r>
    </w:p>
    <w:p w:rsidRPr="0095154A" w:rsidR="001D6746" w:rsidP="001D6746" w:rsidRDefault="001D6746" w14:paraId="10F0C550" w14:textId="77777777">
      <w:pPr>
        <w:pStyle w:val="ListParagraph"/>
        <w:numPr>
          <w:ilvl w:val="1"/>
          <w:numId w:val="16"/>
        </w:numPr>
        <w:spacing w:after="160" w:line="259" w:lineRule="auto"/>
        <w:contextualSpacing/>
      </w:pPr>
      <w:r w:rsidRPr="0095154A">
        <w:t>Did you learn anything new about diagnostic errors from this module?</w:t>
      </w:r>
    </w:p>
    <w:p w:rsidRPr="0095154A" w:rsidR="001D6746" w:rsidP="001D6746" w:rsidRDefault="001D6746" w14:paraId="7FCE589D" w14:textId="77777777">
      <w:pPr>
        <w:pStyle w:val="ListParagraph"/>
        <w:numPr>
          <w:ilvl w:val="1"/>
          <w:numId w:val="16"/>
        </w:numPr>
        <w:spacing w:after="160" w:line="259" w:lineRule="auto"/>
        <w:contextualSpacing/>
      </w:pPr>
      <w:r w:rsidRPr="0095154A">
        <w:t>Was there anything in the first module that stuck out to you as being particularly important? If yes, what?</w:t>
      </w:r>
    </w:p>
    <w:p w:rsidRPr="0095154A" w:rsidR="001D6746" w:rsidP="001D6746" w:rsidRDefault="001D6746" w14:paraId="2A2A74F9" w14:textId="77777777">
      <w:pPr>
        <w:pStyle w:val="ListParagraph"/>
        <w:numPr>
          <w:ilvl w:val="1"/>
          <w:numId w:val="16"/>
        </w:numPr>
        <w:spacing w:after="160" w:line="259" w:lineRule="auto"/>
      </w:pPr>
      <w:r w:rsidRPr="0095154A">
        <w:t>Was there something that we should have included or emphasized more? If yes, please describe.</w:t>
      </w:r>
    </w:p>
    <w:p w:rsidRPr="0095154A" w:rsidR="001D6746" w:rsidP="001D6746" w:rsidRDefault="001D6746" w14:paraId="39D64AB3" w14:textId="77777777">
      <w:pPr>
        <w:rPr>
          <w:b/>
          <w:bCs/>
        </w:rPr>
      </w:pPr>
      <w:r w:rsidRPr="0095154A">
        <w:rPr>
          <w:b/>
          <w:bCs/>
        </w:rPr>
        <w:t>Module 2: Team Structure</w:t>
      </w:r>
    </w:p>
    <w:p w:rsidRPr="0095154A" w:rsidR="001D6746" w:rsidP="001D6746" w:rsidRDefault="001D6746" w14:paraId="6CFC917D" w14:textId="77777777"/>
    <w:p w:rsidRPr="0095154A" w:rsidR="001D6746" w:rsidP="001D6746" w:rsidRDefault="001D6746" w14:paraId="306647CC" w14:textId="77777777">
      <w:pPr>
        <w:pStyle w:val="ListParagraph"/>
        <w:numPr>
          <w:ilvl w:val="0"/>
          <w:numId w:val="16"/>
        </w:numPr>
        <w:spacing w:after="160" w:line="259" w:lineRule="auto"/>
        <w:ind w:left="360"/>
        <w:contextualSpacing/>
      </w:pPr>
      <w:r w:rsidRPr="0095154A">
        <w:t>What is important for providers to understand about team structure?</w:t>
      </w:r>
    </w:p>
    <w:p w:rsidRPr="0095154A" w:rsidR="001D6746" w:rsidP="001D6746" w:rsidRDefault="001D6746" w14:paraId="5EDD196D" w14:textId="77777777">
      <w:pPr>
        <w:pStyle w:val="ListParagraph"/>
        <w:numPr>
          <w:ilvl w:val="1"/>
          <w:numId w:val="16"/>
        </w:numPr>
        <w:spacing w:line="259" w:lineRule="auto"/>
      </w:pPr>
      <w:r w:rsidRPr="0095154A">
        <w:t xml:space="preserve">From your perspective, how can the TeamSTEPPS® course better address this? </w:t>
      </w:r>
    </w:p>
    <w:p w:rsidRPr="0095154A" w:rsidR="001D6746" w:rsidP="001D6746" w:rsidRDefault="001D6746" w14:paraId="63254CE7" w14:textId="77777777">
      <w:pPr>
        <w:pStyle w:val="ListParagraph"/>
        <w:ind w:left="1440"/>
      </w:pPr>
    </w:p>
    <w:p w:rsidRPr="0095154A" w:rsidR="001D6746" w:rsidP="001D6746" w:rsidRDefault="001D6746" w14:paraId="29041FBF" w14:textId="77777777">
      <w:pPr>
        <w:pStyle w:val="ListParagraph"/>
        <w:numPr>
          <w:ilvl w:val="0"/>
          <w:numId w:val="16"/>
        </w:numPr>
        <w:spacing w:after="160" w:line="259" w:lineRule="auto"/>
        <w:ind w:left="360"/>
        <w:contextualSpacing/>
      </w:pPr>
      <w:r w:rsidRPr="0095154A">
        <w:t>How did this module impact the way you think about team structure related to diagnosis?</w:t>
      </w:r>
    </w:p>
    <w:p w:rsidRPr="0095154A" w:rsidR="001D6746" w:rsidP="001D6746" w:rsidRDefault="001D6746" w14:paraId="1E42B675" w14:textId="77777777">
      <w:pPr>
        <w:pStyle w:val="ListParagraph"/>
        <w:numPr>
          <w:ilvl w:val="1"/>
          <w:numId w:val="16"/>
        </w:numPr>
        <w:spacing w:line="259" w:lineRule="auto"/>
      </w:pPr>
      <w:r w:rsidRPr="0095154A">
        <w:t>What recommendations do you have that could make this module more impactful?</w:t>
      </w:r>
    </w:p>
    <w:p w:rsidRPr="0095154A" w:rsidR="001D6746" w:rsidP="001D6746" w:rsidRDefault="001D6746" w14:paraId="005E78B4" w14:textId="77777777">
      <w:pPr>
        <w:pStyle w:val="ListParagraph"/>
        <w:spacing w:line="259" w:lineRule="auto"/>
        <w:ind w:left="1440"/>
      </w:pPr>
    </w:p>
    <w:p w:rsidRPr="0095154A" w:rsidR="001D6746" w:rsidP="001D6746" w:rsidRDefault="001D6746" w14:paraId="43494ED5" w14:textId="77777777">
      <w:pPr>
        <w:rPr>
          <w:b/>
          <w:bCs/>
        </w:rPr>
      </w:pPr>
      <w:r w:rsidRPr="0095154A">
        <w:rPr>
          <w:b/>
          <w:bCs/>
        </w:rPr>
        <w:t>Module 3: Communications</w:t>
      </w:r>
    </w:p>
    <w:p w:rsidRPr="0095154A" w:rsidR="001D6746" w:rsidP="001D6746" w:rsidRDefault="001D6746" w14:paraId="6E62191E" w14:textId="77777777"/>
    <w:p w:rsidRPr="0095154A" w:rsidR="001D6746" w:rsidP="001D6746" w:rsidRDefault="001D6746" w14:paraId="446A9706" w14:textId="77777777">
      <w:pPr>
        <w:pStyle w:val="ListParagraph"/>
        <w:numPr>
          <w:ilvl w:val="0"/>
          <w:numId w:val="16"/>
        </w:numPr>
        <w:spacing w:after="160" w:line="259" w:lineRule="auto"/>
        <w:ind w:left="360"/>
        <w:contextualSpacing/>
      </w:pPr>
      <w:r w:rsidRPr="0095154A">
        <w:t>From your perspective as a provider, what is the most important thing for diagnostic teams to understand about communication?</w:t>
      </w:r>
    </w:p>
    <w:p w:rsidRPr="0095154A" w:rsidR="001D6746" w:rsidP="001D6746" w:rsidRDefault="001D6746" w14:paraId="48309639" w14:textId="77777777">
      <w:pPr>
        <w:pStyle w:val="ListParagraph"/>
        <w:numPr>
          <w:ilvl w:val="1"/>
          <w:numId w:val="16"/>
        </w:numPr>
        <w:spacing w:after="160" w:line="259" w:lineRule="auto"/>
      </w:pPr>
      <w:r w:rsidRPr="0095154A">
        <w:t>What changes to the course might need to be made to better address this?</w:t>
      </w:r>
    </w:p>
    <w:p w:rsidRPr="0095154A" w:rsidR="001D6746" w:rsidP="001D6746" w:rsidRDefault="001D6746" w14:paraId="0AFFE8C5" w14:textId="77777777">
      <w:pPr>
        <w:pStyle w:val="ListParagraph"/>
        <w:ind w:left="1440"/>
      </w:pPr>
    </w:p>
    <w:p w:rsidRPr="0095154A" w:rsidR="001D6746" w:rsidP="001D6746" w:rsidRDefault="001D6746" w14:paraId="16917BCD" w14:textId="77777777">
      <w:pPr>
        <w:pStyle w:val="ListParagraph"/>
        <w:numPr>
          <w:ilvl w:val="0"/>
          <w:numId w:val="16"/>
        </w:numPr>
        <w:spacing w:after="160" w:line="259" w:lineRule="auto"/>
        <w:ind w:left="360"/>
        <w:contextualSpacing/>
      </w:pPr>
      <w:r w:rsidRPr="0095154A">
        <w:t>How did this course impact the way you apply communication skills with other diagnostic team members?</w:t>
      </w:r>
    </w:p>
    <w:p w:rsidRPr="0095154A" w:rsidR="001D6746" w:rsidP="001D6746" w:rsidRDefault="001D6746" w14:paraId="66471DB8" w14:textId="77777777">
      <w:pPr>
        <w:pStyle w:val="ListParagraph"/>
        <w:numPr>
          <w:ilvl w:val="1"/>
          <w:numId w:val="16"/>
        </w:numPr>
        <w:spacing w:after="160" w:line="259" w:lineRule="auto"/>
        <w:contextualSpacing/>
      </w:pPr>
      <w:r w:rsidRPr="0095154A">
        <w:t>With the patient?</w:t>
      </w:r>
    </w:p>
    <w:p w:rsidRPr="0095154A" w:rsidR="001D6746" w:rsidP="001D6746" w:rsidRDefault="001D6746" w14:paraId="514C092A" w14:textId="77777777">
      <w:pPr>
        <w:pStyle w:val="ListParagraph"/>
        <w:numPr>
          <w:ilvl w:val="1"/>
          <w:numId w:val="16"/>
        </w:numPr>
        <w:spacing w:after="160" w:line="259" w:lineRule="auto"/>
        <w:contextualSpacing/>
      </w:pPr>
      <w:r w:rsidRPr="0095154A">
        <w:t>Outside your practice?</w:t>
      </w:r>
    </w:p>
    <w:p w:rsidRPr="0095154A" w:rsidR="001D6746" w:rsidP="001D6746" w:rsidRDefault="001D6746" w14:paraId="6D086A9E" w14:textId="77777777">
      <w:pPr>
        <w:pStyle w:val="ListParagraph"/>
        <w:numPr>
          <w:ilvl w:val="1"/>
          <w:numId w:val="16"/>
        </w:numPr>
        <w:spacing w:after="160" w:line="259" w:lineRule="auto"/>
      </w:pPr>
      <w:r w:rsidRPr="0095154A">
        <w:t>What changes to the course would you make to better enhance communication among the diagnostic team?</w:t>
      </w:r>
    </w:p>
    <w:p w:rsidRPr="0095154A" w:rsidR="001D6746" w:rsidP="001D6746" w:rsidRDefault="001D6746" w14:paraId="76EF31D8" w14:textId="77777777">
      <w:pPr>
        <w:rPr>
          <w:b/>
          <w:bCs/>
        </w:rPr>
      </w:pPr>
      <w:r w:rsidRPr="0095154A">
        <w:rPr>
          <w:b/>
          <w:bCs/>
        </w:rPr>
        <w:t>Module 4: Leadership</w:t>
      </w:r>
    </w:p>
    <w:p w:rsidRPr="0095154A" w:rsidR="001D6746" w:rsidP="001D6746" w:rsidRDefault="001D6746" w14:paraId="515834D0" w14:textId="77777777"/>
    <w:p w:rsidRPr="0095154A" w:rsidR="001D6746" w:rsidP="001D6746" w:rsidRDefault="001D6746" w14:paraId="3FEEE774" w14:textId="77777777">
      <w:pPr>
        <w:pStyle w:val="ListParagraph"/>
        <w:numPr>
          <w:ilvl w:val="0"/>
          <w:numId w:val="16"/>
        </w:numPr>
        <w:spacing w:line="259" w:lineRule="auto"/>
        <w:ind w:left="360"/>
      </w:pPr>
      <w:r w:rsidRPr="0095154A">
        <w:t xml:space="preserve">From your perspective as a provider, what skills of effective leadership are most helpful in supporting communication among providers related to diagnosis? </w:t>
      </w:r>
    </w:p>
    <w:p w:rsidRPr="0095154A" w:rsidR="001D6746" w:rsidP="001D6746" w:rsidRDefault="001D6746" w14:paraId="4B322974" w14:textId="77777777">
      <w:pPr>
        <w:pStyle w:val="ListParagraph"/>
        <w:numPr>
          <w:ilvl w:val="1"/>
          <w:numId w:val="16"/>
        </w:numPr>
        <w:spacing w:line="259" w:lineRule="auto"/>
      </w:pPr>
      <w:r w:rsidRPr="0095154A">
        <w:t xml:space="preserve">From your perspective, how can the TeamSTEPPS® course better emphasize these particular skills? </w:t>
      </w:r>
    </w:p>
    <w:p w:rsidRPr="0095154A" w:rsidR="001D6746" w:rsidP="001D6746" w:rsidRDefault="001D6746" w14:paraId="5E6D1896" w14:textId="77777777">
      <w:pPr>
        <w:pStyle w:val="ListParagraph"/>
        <w:spacing w:line="259" w:lineRule="auto"/>
        <w:ind w:left="2160"/>
      </w:pPr>
    </w:p>
    <w:p w:rsidRPr="0095154A" w:rsidR="001D6746" w:rsidP="001D6746" w:rsidRDefault="001D6746" w14:paraId="1A551D58" w14:textId="77777777">
      <w:pPr>
        <w:pStyle w:val="ListParagraph"/>
        <w:numPr>
          <w:ilvl w:val="0"/>
          <w:numId w:val="16"/>
        </w:numPr>
        <w:ind w:left="360"/>
      </w:pPr>
      <w:r w:rsidRPr="0095154A">
        <w:t>How effective was the module at meetings its learning objectives?</w:t>
      </w:r>
    </w:p>
    <w:p w:rsidRPr="0095154A" w:rsidR="001D6746" w:rsidP="001D6746" w:rsidRDefault="001D6746" w14:paraId="4E536D31" w14:textId="77777777">
      <w:pPr>
        <w:pStyle w:val="ListParagraph"/>
        <w:numPr>
          <w:ilvl w:val="1"/>
          <w:numId w:val="16"/>
        </w:numPr>
      </w:pPr>
      <w:r w:rsidRPr="0095154A">
        <w:t>How would you define “effective leadership related to diagnosis?</w:t>
      </w:r>
    </w:p>
    <w:p w:rsidRPr="0095154A" w:rsidR="001D6746" w:rsidP="001D6746" w:rsidRDefault="001D6746" w14:paraId="7190E1CA" w14:textId="77777777">
      <w:pPr>
        <w:pStyle w:val="ListParagraph"/>
        <w:numPr>
          <w:ilvl w:val="1"/>
          <w:numId w:val="16"/>
        </w:numPr>
      </w:pPr>
      <w:r w:rsidRPr="0095154A">
        <w:t>What skills are most helpful to facilitating the improvement of diagnosis-related provider communication in your setting?</w:t>
      </w:r>
    </w:p>
    <w:p w:rsidRPr="0095154A" w:rsidR="001D6746" w:rsidP="001D6746" w:rsidRDefault="001D6746" w14:paraId="5E32FF49" w14:textId="77777777">
      <w:pPr>
        <w:pStyle w:val="ListParagraph"/>
        <w:ind w:left="1440"/>
      </w:pPr>
    </w:p>
    <w:p w:rsidRPr="0095154A" w:rsidR="001D6746" w:rsidP="001D6746" w:rsidRDefault="001D6746" w14:paraId="65788BED" w14:textId="77777777">
      <w:pPr>
        <w:pStyle w:val="ListParagraph"/>
        <w:numPr>
          <w:ilvl w:val="0"/>
          <w:numId w:val="16"/>
        </w:numPr>
        <w:tabs>
          <w:tab w:val="left" w:pos="360"/>
        </w:tabs>
        <w:spacing w:after="160" w:line="259" w:lineRule="auto"/>
        <w:ind w:left="360"/>
        <w:contextualSpacing/>
      </w:pPr>
      <w:r w:rsidRPr="0095154A">
        <w:t>How did this module impact the leadership of your diagnostic team? Leadership in your health system related to diagnosis?</w:t>
      </w:r>
    </w:p>
    <w:p w:rsidRPr="0095154A" w:rsidR="001D6746" w:rsidP="001D6746" w:rsidRDefault="001D6746" w14:paraId="5C9CFF54" w14:textId="77777777">
      <w:pPr>
        <w:pStyle w:val="ListParagraph"/>
        <w:numPr>
          <w:ilvl w:val="1"/>
          <w:numId w:val="16"/>
        </w:numPr>
        <w:spacing w:after="160" w:line="259" w:lineRule="auto"/>
        <w:contextualSpacing/>
      </w:pPr>
      <w:r w:rsidRPr="0095154A">
        <w:t>What would you change about the module to make it more effective?</w:t>
      </w:r>
    </w:p>
    <w:p w:rsidRPr="0095154A" w:rsidR="001D6746" w:rsidP="001D6746" w:rsidRDefault="001D6746" w14:paraId="0DFC1981" w14:textId="77777777">
      <w:pPr>
        <w:rPr>
          <w:b/>
          <w:bCs/>
        </w:rPr>
      </w:pPr>
      <w:r w:rsidRPr="0095154A">
        <w:rPr>
          <w:b/>
          <w:bCs/>
        </w:rPr>
        <w:t>Module 5: Situation Monitoring</w:t>
      </w:r>
    </w:p>
    <w:p w:rsidRPr="0095154A" w:rsidR="001D6746" w:rsidP="001D6746" w:rsidRDefault="001D6746" w14:paraId="1B6B1121" w14:textId="77777777"/>
    <w:p w:rsidRPr="0095154A" w:rsidR="001D6746" w:rsidP="001D6746" w:rsidRDefault="001D6746" w14:paraId="757CD95B" w14:textId="77777777">
      <w:pPr>
        <w:pStyle w:val="ListParagraph"/>
        <w:numPr>
          <w:ilvl w:val="0"/>
          <w:numId w:val="16"/>
        </w:numPr>
        <w:spacing w:after="160" w:line="259" w:lineRule="auto"/>
        <w:ind w:left="360"/>
        <w:contextualSpacing/>
      </w:pPr>
      <w:r w:rsidRPr="0095154A">
        <w:t>What do you think is the most important thing for providers to understand about situation monitoring?</w:t>
      </w:r>
    </w:p>
    <w:p w:rsidRPr="0095154A" w:rsidR="001D6746" w:rsidP="001D6746" w:rsidRDefault="001D6746" w14:paraId="51AB6501" w14:textId="77777777">
      <w:pPr>
        <w:pStyle w:val="ListParagraph"/>
        <w:numPr>
          <w:ilvl w:val="1"/>
          <w:numId w:val="16"/>
        </w:numPr>
        <w:spacing w:after="160" w:line="259" w:lineRule="auto"/>
        <w:contextualSpacing/>
      </w:pPr>
      <w:r w:rsidRPr="0095154A">
        <w:t>Situational awareness?</w:t>
      </w:r>
    </w:p>
    <w:p w:rsidRPr="0095154A" w:rsidR="001D6746" w:rsidP="001D6746" w:rsidRDefault="001D6746" w14:paraId="374EB566" w14:textId="77777777">
      <w:pPr>
        <w:pStyle w:val="ListParagraph"/>
        <w:numPr>
          <w:ilvl w:val="1"/>
          <w:numId w:val="16"/>
        </w:numPr>
        <w:spacing w:after="160" w:line="259" w:lineRule="auto"/>
        <w:contextualSpacing/>
      </w:pPr>
      <w:r w:rsidRPr="0095154A">
        <w:t>Creating a shared mental model?</w:t>
      </w:r>
    </w:p>
    <w:p w:rsidRPr="0095154A" w:rsidR="001D6746" w:rsidP="001D6746" w:rsidRDefault="001D6746" w14:paraId="6191E252" w14:textId="77777777">
      <w:pPr>
        <w:pStyle w:val="ListParagraph"/>
        <w:numPr>
          <w:ilvl w:val="1"/>
          <w:numId w:val="16"/>
        </w:numPr>
        <w:spacing w:after="160" w:line="259" w:lineRule="auto"/>
      </w:pPr>
      <w:r w:rsidRPr="0095154A">
        <w:t>How well do you feel that the course addressed this concept? What changes do you recommend we make to better highlight this topic?</w:t>
      </w:r>
    </w:p>
    <w:p w:rsidRPr="0095154A" w:rsidR="001D6746" w:rsidP="001D6746" w:rsidRDefault="001D6746" w14:paraId="34A43C95" w14:textId="77777777">
      <w:pPr>
        <w:rPr>
          <w:b/>
          <w:bCs/>
        </w:rPr>
      </w:pPr>
      <w:r w:rsidRPr="0095154A">
        <w:rPr>
          <w:b/>
          <w:bCs/>
        </w:rPr>
        <w:t>Module 6: Mutual Support</w:t>
      </w:r>
    </w:p>
    <w:p w:rsidRPr="0095154A" w:rsidR="001D6746" w:rsidP="001D6746" w:rsidRDefault="001D6746" w14:paraId="1BB4DCF9" w14:textId="77777777"/>
    <w:p w:rsidRPr="0095154A" w:rsidR="001D6746" w:rsidP="001D6746" w:rsidRDefault="001D6746" w14:paraId="048E02D2" w14:textId="77777777">
      <w:pPr>
        <w:pStyle w:val="ListParagraph"/>
        <w:numPr>
          <w:ilvl w:val="0"/>
          <w:numId w:val="16"/>
        </w:numPr>
        <w:spacing w:after="160" w:line="259" w:lineRule="auto"/>
        <w:ind w:left="360"/>
        <w:contextualSpacing/>
      </w:pPr>
      <w:r w:rsidRPr="0095154A">
        <w:t>What is most important for diagnostic teams to understand about mutual support?</w:t>
      </w:r>
    </w:p>
    <w:p w:rsidRPr="0095154A" w:rsidR="001D6746" w:rsidP="001D6746" w:rsidRDefault="001D6746" w14:paraId="570ED4E8" w14:textId="77777777">
      <w:pPr>
        <w:pStyle w:val="ListParagraph"/>
        <w:numPr>
          <w:ilvl w:val="1"/>
          <w:numId w:val="16"/>
        </w:numPr>
        <w:spacing w:after="160" w:line="259" w:lineRule="auto"/>
        <w:contextualSpacing/>
      </w:pPr>
      <w:r w:rsidRPr="0095154A">
        <w:t>Can you describe how well the TeamSTEPPS® Course improved your understanding of mutual support within the diagnostic team?</w:t>
      </w:r>
    </w:p>
    <w:p w:rsidRPr="0095154A" w:rsidR="001D6746" w:rsidP="001D6746" w:rsidRDefault="001D6746" w14:paraId="6F0A9EF9" w14:textId="77777777">
      <w:pPr>
        <w:pStyle w:val="ListParagraph"/>
        <w:ind w:left="1440"/>
      </w:pPr>
    </w:p>
    <w:p w:rsidRPr="0095154A" w:rsidR="001D6746" w:rsidP="001D6746" w:rsidRDefault="001D6746" w14:paraId="0581965E" w14:textId="77777777">
      <w:pPr>
        <w:pStyle w:val="ListParagraph"/>
        <w:numPr>
          <w:ilvl w:val="0"/>
          <w:numId w:val="16"/>
        </w:numPr>
        <w:spacing w:after="160" w:line="256" w:lineRule="auto"/>
        <w:ind w:left="360"/>
        <w:contextualSpacing/>
        <w:rPr>
          <w:rFonts w:eastAsia="Calibri"/>
        </w:rPr>
      </w:pPr>
      <w:r w:rsidRPr="0095154A">
        <w:rPr>
          <w:rFonts w:eastAsia="Calibri"/>
        </w:rPr>
        <w:t>How would you describe the overall impact of Module 6: Mutual Support on communication in the diagnostic process in your healthcare setting?</w:t>
      </w:r>
    </w:p>
    <w:p w:rsidRPr="0095154A" w:rsidR="001D6746" w:rsidP="001D6746" w:rsidRDefault="001D6746" w14:paraId="57725ACE" w14:textId="77777777">
      <w:pPr>
        <w:pStyle w:val="ListParagraph"/>
        <w:numPr>
          <w:ilvl w:val="1"/>
          <w:numId w:val="16"/>
        </w:numPr>
        <w:spacing w:after="160" w:line="259" w:lineRule="auto"/>
        <w:contextualSpacing/>
      </w:pPr>
      <w:r w:rsidRPr="0095154A">
        <w:t>With the patient?</w:t>
      </w:r>
    </w:p>
    <w:p w:rsidRPr="0095154A" w:rsidR="001D6746" w:rsidP="001D6746" w:rsidRDefault="001D6746" w14:paraId="591275B0" w14:textId="77777777">
      <w:pPr>
        <w:pStyle w:val="ListParagraph"/>
        <w:numPr>
          <w:ilvl w:val="1"/>
          <w:numId w:val="16"/>
        </w:numPr>
        <w:spacing w:after="160" w:line="259" w:lineRule="auto"/>
        <w:contextualSpacing/>
      </w:pPr>
      <w:r w:rsidRPr="0095154A">
        <w:t>Outside your practice?</w:t>
      </w:r>
    </w:p>
    <w:p w:rsidRPr="0095154A" w:rsidR="001D6746" w:rsidP="001D6746" w:rsidRDefault="001D6746" w14:paraId="3439CD82" w14:textId="77777777">
      <w:pPr>
        <w:pStyle w:val="ListParagraph"/>
        <w:numPr>
          <w:ilvl w:val="1"/>
          <w:numId w:val="16"/>
        </w:numPr>
        <w:spacing w:after="160" w:line="259" w:lineRule="auto"/>
      </w:pPr>
      <w:r w:rsidRPr="0095154A">
        <w:t>How could we improve the module to make it more useful for other practices to adopt?</w:t>
      </w:r>
    </w:p>
    <w:p w:rsidRPr="0095154A" w:rsidR="001D6746" w:rsidP="001D6746" w:rsidRDefault="001D6746" w14:paraId="288DD5A3" w14:textId="77777777">
      <w:pPr>
        <w:rPr>
          <w:b/>
          <w:bCs/>
        </w:rPr>
      </w:pPr>
      <w:r w:rsidRPr="0095154A">
        <w:rPr>
          <w:b/>
          <w:bCs/>
        </w:rPr>
        <w:t>Module 7: Pulling it All Together</w:t>
      </w:r>
    </w:p>
    <w:p w:rsidRPr="0095154A" w:rsidR="001D6746" w:rsidP="001D6746" w:rsidRDefault="001D6746" w14:paraId="644986C9" w14:textId="77777777">
      <w:pPr>
        <w:rPr>
          <w:b/>
          <w:bCs/>
        </w:rPr>
      </w:pPr>
    </w:p>
    <w:p w:rsidRPr="0095154A" w:rsidR="001D6746" w:rsidP="001D6746" w:rsidRDefault="001D6746" w14:paraId="73C4AC2D" w14:textId="77777777">
      <w:pPr>
        <w:pStyle w:val="ListParagraph"/>
        <w:numPr>
          <w:ilvl w:val="0"/>
          <w:numId w:val="16"/>
        </w:numPr>
        <w:spacing w:after="160" w:line="259" w:lineRule="auto"/>
        <w:ind w:left="360"/>
        <w:contextualSpacing/>
      </w:pPr>
      <w:r w:rsidRPr="0095154A">
        <w:t>Please describe the overall impact of Module 7 on the implementation of this TeamSTEPPS® Course to improve communication among providers related to diagnosis.</w:t>
      </w:r>
    </w:p>
    <w:p w:rsidRPr="0095154A" w:rsidR="001D6746" w:rsidP="001D6746" w:rsidRDefault="001D6746" w14:paraId="5B0E2E69" w14:textId="77777777">
      <w:pPr>
        <w:pStyle w:val="ListParagraph"/>
        <w:numPr>
          <w:ilvl w:val="1"/>
          <w:numId w:val="16"/>
        </w:numPr>
        <w:spacing w:after="160" w:line="256" w:lineRule="auto"/>
        <w:rPr>
          <w:rFonts w:eastAsiaTheme="minorEastAsia"/>
        </w:rPr>
      </w:pPr>
      <w:r w:rsidRPr="0095154A">
        <w:rPr>
          <w:rFonts w:eastAsia="Calibri"/>
        </w:rPr>
        <w:t>Please describe how your practice/leader used this module to support implementation.</w:t>
      </w:r>
    </w:p>
    <w:p w:rsidRPr="0095154A" w:rsidR="001D6746" w:rsidP="001D6746" w:rsidRDefault="001D6746" w14:paraId="4A1759EC" w14:textId="77777777">
      <w:pPr>
        <w:rPr>
          <w:b/>
          <w:bCs/>
          <w:u w:val="single"/>
        </w:rPr>
      </w:pPr>
      <w:r w:rsidRPr="0095154A">
        <w:rPr>
          <w:b/>
          <w:bCs/>
          <w:u w:val="single"/>
        </w:rPr>
        <w:t>TeamSTEPPS® Course Workbook</w:t>
      </w:r>
    </w:p>
    <w:p w:rsidRPr="0095154A" w:rsidR="001D6746" w:rsidP="001D6746" w:rsidRDefault="001D6746" w14:paraId="7CE17C29" w14:textId="77777777">
      <w:pPr>
        <w:rPr>
          <w:b/>
          <w:bCs/>
          <w:u w:val="single"/>
        </w:rPr>
      </w:pPr>
    </w:p>
    <w:p w:rsidRPr="0095154A" w:rsidR="001D6746" w:rsidP="001D6746" w:rsidRDefault="001D6746" w14:paraId="71653165" w14:textId="77777777">
      <w:pPr>
        <w:rPr>
          <w:rFonts w:eastAsia="Calibri"/>
        </w:rPr>
      </w:pPr>
      <w:r w:rsidRPr="0095154A">
        <w:rPr>
          <w:rFonts w:eastAsia="Calibri"/>
        </w:rPr>
        <w:t>Now I would like you to consider the materials from the TeamSTEPPS® Course Participant Workbook that you have in front of you for this next series of questions.</w:t>
      </w:r>
    </w:p>
    <w:p w:rsidRPr="0095154A" w:rsidR="001D6746" w:rsidP="001D6746" w:rsidRDefault="001D6746" w14:paraId="5224DD50" w14:textId="77777777">
      <w:pPr>
        <w:rPr>
          <w:rFonts w:eastAsia="Calibri"/>
        </w:rPr>
      </w:pPr>
    </w:p>
    <w:p w:rsidRPr="0095154A" w:rsidR="001D6746" w:rsidP="001D6746" w:rsidRDefault="001D6746" w14:paraId="6B4B1602" w14:textId="77777777">
      <w:pPr>
        <w:pStyle w:val="ListParagraph"/>
        <w:numPr>
          <w:ilvl w:val="0"/>
          <w:numId w:val="16"/>
        </w:numPr>
        <w:tabs>
          <w:tab w:val="left" w:pos="360"/>
          <w:tab w:val="left" w:pos="540"/>
        </w:tabs>
        <w:spacing w:line="256" w:lineRule="auto"/>
        <w:ind w:left="360"/>
        <w:rPr>
          <w:rFonts w:eastAsia="Calibri"/>
        </w:rPr>
      </w:pPr>
      <w:r w:rsidRPr="0095154A">
        <w:rPr>
          <w:rFonts w:eastAsia="Calibri"/>
        </w:rPr>
        <w:t xml:space="preserve">How did your organization use the infographic during the training? </w:t>
      </w:r>
    </w:p>
    <w:p w:rsidRPr="0095154A" w:rsidR="001D6746" w:rsidP="001D6746" w:rsidRDefault="001D6746" w14:paraId="3A9843A9" w14:textId="77777777">
      <w:pPr>
        <w:pStyle w:val="ListParagraph"/>
        <w:numPr>
          <w:ilvl w:val="1"/>
          <w:numId w:val="16"/>
        </w:numPr>
        <w:tabs>
          <w:tab w:val="left" w:pos="540"/>
        </w:tabs>
        <w:spacing w:line="256" w:lineRule="auto"/>
        <w:rPr>
          <w:rFonts w:eastAsia="Calibri"/>
        </w:rPr>
      </w:pPr>
      <w:r w:rsidRPr="0095154A">
        <w:rPr>
          <w:rFonts w:eastAsia="Calibri"/>
        </w:rPr>
        <w:t xml:space="preserve">What other materials would have been useful to help you or your leader introduce the topic of diagnosis, diagnostic error, and team communication? </w:t>
      </w:r>
    </w:p>
    <w:p w:rsidRPr="0095154A" w:rsidR="001D6746" w:rsidP="001D6746" w:rsidRDefault="001D6746" w14:paraId="7E688AD3" w14:textId="77777777">
      <w:pPr>
        <w:pStyle w:val="ListParagraph"/>
        <w:numPr>
          <w:ilvl w:val="2"/>
          <w:numId w:val="16"/>
        </w:numPr>
        <w:tabs>
          <w:tab w:val="left" w:pos="540"/>
        </w:tabs>
        <w:spacing w:line="256" w:lineRule="auto"/>
        <w:rPr>
          <w:rFonts w:eastAsia="Calibri"/>
        </w:rPr>
      </w:pPr>
      <w:r w:rsidRPr="0095154A">
        <w:rPr>
          <w:rFonts w:eastAsia="Calibri"/>
        </w:rPr>
        <w:t xml:space="preserve">What are your thoughts about the format of the materials? Is there a better way for us to think about presenting them? </w:t>
      </w:r>
    </w:p>
    <w:p w:rsidRPr="0095154A" w:rsidR="001D6746" w:rsidP="001D6746" w:rsidRDefault="001D6746" w14:paraId="0BA2B817" w14:textId="77777777">
      <w:pPr>
        <w:pStyle w:val="ListParagraph"/>
        <w:numPr>
          <w:ilvl w:val="3"/>
          <w:numId w:val="16"/>
        </w:numPr>
        <w:tabs>
          <w:tab w:val="left" w:pos="540"/>
        </w:tabs>
        <w:spacing w:line="256" w:lineRule="auto"/>
        <w:rPr>
          <w:rFonts w:eastAsia="Calibri"/>
        </w:rPr>
      </w:pPr>
      <w:r w:rsidRPr="0095154A">
        <w:rPr>
          <w:rFonts w:eastAsia="Calibri"/>
        </w:rPr>
        <w:t>To leaders? To clinicians? To administrators?</w:t>
      </w:r>
    </w:p>
    <w:p w:rsidRPr="0095154A" w:rsidR="001D6746" w:rsidP="001D6746" w:rsidRDefault="001D6746" w14:paraId="7C7D1282" w14:textId="77777777">
      <w:pPr>
        <w:pStyle w:val="ListParagraph"/>
        <w:numPr>
          <w:ilvl w:val="2"/>
          <w:numId w:val="16"/>
        </w:numPr>
        <w:tabs>
          <w:tab w:val="left" w:pos="540"/>
        </w:tabs>
        <w:spacing w:line="256" w:lineRule="auto"/>
        <w:rPr>
          <w:rFonts w:eastAsia="Calibri"/>
        </w:rPr>
      </w:pPr>
      <w:r w:rsidRPr="0095154A">
        <w:rPr>
          <w:rFonts w:eastAsia="Calibri"/>
        </w:rPr>
        <w:t xml:space="preserve">Was there anything on the infographic that stuck out to you? </w:t>
      </w:r>
    </w:p>
    <w:p w:rsidRPr="0095154A" w:rsidR="001D6746" w:rsidP="001D6746" w:rsidRDefault="001D6746" w14:paraId="653C025B" w14:textId="77777777">
      <w:pPr>
        <w:pStyle w:val="ListParagraph"/>
        <w:numPr>
          <w:ilvl w:val="3"/>
          <w:numId w:val="16"/>
        </w:numPr>
        <w:tabs>
          <w:tab w:val="left" w:pos="540"/>
        </w:tabs>
        <w:spacing w:line="256" w:lineRule="auto"/>
        <w:rPr>
          <w:rFonts w:eastAsia="Calibri"/>
        </w:rPr>
      </w:pPr>
      <w:r w:rsidRPr="0095154A">
        <w:rPr>
          <w:rFonts w:eastAsia="Calibri"/>
        </w:rPr>
        <w:t>How might we improve this to create a more powerful impact?</w:t>
      </w:r>
    </w:p>
    <w:p w:rsidRPr="0095154A" w:rsidR="001D6746" w:rsidP="001D6746" w:rsidRDefault="001D6746" w14:paraId="4A334416" w14:textId="77777777">
      <w:pPr>
        <w:pStyle w:val="ListParagraph"/>
        <w:numPr>
          <w:ilvl w:val="3"/>
          <w:numId w:val="16"/>
        </w:numPr>
        <w:tabs>
          <w:tab w:val="left" w:pos="540"/>
        </w:tabs>
        <w:spacing w:line="256" w:lineRule="auto"/>
        <w:rPr>
          <w:rFonts w:eastAsia="Calibri"/>
        </w:rPr>
      </w:pPr>
      <w:r w:rsidRPr="0095154A">
        <w:rPr>
          <w:rFonts w:eastAsia="Calibri"/>
        </w:rPr>
        <w:t>Who should this be shared with to create the most lasting impact?</w:t>
      </w:r>
    </w:p>
    <w:p w:rsidRPr="0095154A" w:rsidR="001D6746" w:rsidP="001D6746" w:rsidRDefault="001D6746" w14:paraId="2BC7D077" w14:textId="77777777">
      <w:pPr>
        <w:spacing w:line="256" w:lineRule="auto"/>
        <w:rPr>
          <w:rFonts w:eastAsia="Calibri"/>
        </w:rPr>
      </w:pPr>
    </w:p>
    <w:p w:rsidRPr="0095154A" w:rsidR="001D6746" w:rsidP="001D6746" w:rsidRDefault="001D6746" w14:paraId="2B954238" w14:textId="77777777">
      <w:pPr>
        <w:pStyle w:val="ListParagraph"/>
        <w:numPr>
          <w:ilvl w:val="0"/>
          <w:numId w:val="16"/>
        </w:numPr>
        <w:spacing w:after="160" w:line="259" w:lineRule="auto"/>
        <w:ind w:left="360"/>
        <w:contextualSpacing/>
      </w:pPr>
      <w:r w:rsidRPr="0095154A">
        <w:t>Can you describe how your practice used the team synchronization exercise? W</w:t>
      </w:r>
      <w:r w:rsidRPr="0095154A">
        <w:rPr>
          <w:rFonts w:eastAsia="Calibri"/>
        </w:rPr>
        <w:t xml:space="preserve">as this helpful when defining your diagnostic team? </w:t>
      </w:r>
    </w:p>
    <w:p w:rsidRPr="0095154A" w:rsidR="001D6746" w:rsidP="001D6746" w:rsidRDefault="001D6746" w14:paraId="181A21C8" w14:textId="77777777">
      <w:pPr>
        <w:pStyle w:val="ListParagraph"/>
        <w:numPr>
          <w:ilvl w:val="1"/>
          <w:numId w:val="16"/>
        </w:numPr>
        <w:spacing w:after="160" w:line="259" w:lineRule="auto"/>
        <w:contextualSpacing/>
      </w:pPr>
      <w:r w:rsidRPr="0095154A">
        <w:rPr>
          <w:rFonts w:eastAsia="Calibri"/>
        </w:rPr>
        <w:t xml:space="preserve">Who did your practice end up including in their diagnostic team? </w:t>
      </w:r>
    </w:p>
    <w:p w:rsidRPr="0095154A" w:rsidR="001D6746" w:rsidP="001D6746" w:rsidRDefault="001D6746" w14:paraId="3D8EBB6A" w14:textId="77777777">
      <w:pPr>
        <w:pStyle w:val="ListParagraph"/>
        <w:numPr>
          <w:ilvl w:val="1"/>
          <w:numId w:val="16"/>
        </w:numPr>
        <w:spacing w:after="160" w:line="259" w:lineRule="auto"/>
        <w:contextualSpacing/>
      </w:pPr>
      <w:r w:rsidRPr="0095154A">
        <w:rPr>
          <w:rFonts w:eastAsia="Calibri"/>
        </w:rPr>
        <w:t xml:space="preserve">How could we improve this tool to make it easier for other practices/organizations to adopt? </w:t>
      </w:r>
    </w:p>
    <w:p w:rsidRPr="0095154A" w:rsidR="001D6746" w:rsidP="001D6746" w:rsidRDefault="001D6746" w14:paraId="27B8AF78" w14:textId="77777777">
      <w:pPr>
        <w:pStyle w:val="ListParagraph"/>
        <w:spacing w:after="160" w:line="259" w:lineRule="auto"/>
        <w:ind w:left="1440"/>
        <w:contextualSpacing/>
      </w:pPr>
    </w:p>
    <w:p w:rsidRPr="0095154A" w:rsidR="001D6746" w:rsidP="001D6746" w:rsidRDefault="001D6746" w14:paraId="73305FE3" w14:textId="77777777">
      <w:pPr>
        <w:pStyle w:val="ListParagraph"/>
        <w:numPr>
          <w:ilvl w:val="0"/>
          <w:numId w:val="16"/>
        </w:numPr>
        <w:spacing w:after="160" w:line="259" w:lineRule="auto"/>
        <w:ind w:left="360"/>
        <w:contextualSpacing/>
      </w:pPr>
      <w:r w:rsidRPr="0095154A">
        <w:t>Which of the strategies for communication did your practice include in its training?</w:t>
      </w:r>
    </w:p>
    <w:p w:rsidRPr="0095154A" w:rsidR="001D6746" w:rsidP="001D6746" w:rsidRDefault="001D6746" w14:paraId="21DB8ABE" w14:textId="77777777">
      <w:pPr>
        <w:pStyle w:val="ListParagraph"/>
        <w:numPr>
          <w:ilvl w:val="0"/>
          <w:numId w:val="36"/>
        </w:numPr>
        <w:spacing w:after="160" w:line="259" w:lineRule="auto"/>
        <w:contextualSpacing/>
      </w:pPr>
      <w:r w:rsidRPr="0095154A">
        <w:t>Diagnostic-focused referral tool</w:t>
      </w:r>
    </w:p>
    <w:p w:rsidRPr="0095154A" w:rsidR="001D6746" w:rsidP="001D6746" w:rsidRDefault="001D6746" w14:paraId="7E66577D" w14:textId="77777777">
      <w:pPr>
        <w:pStyle w:val="ListParagraph"/>
        <w:numPr>
          <w:ilvl w:val="0"/>
          <w:numId w:val="33"/>
        </w:numPr>
        <w:spacing w:after="160" w:line="259" w:lineRule="auto"/>
        <w:contextualSpacing/>
      </w:pPr>
      <w:r w:rsidRPr="0095154A">
        <w:t>Tool to help communicate the diagnosis to the patient</w:t>
      </w:r>
    </w:p>
    <w:p w:rsidRPr="0095154A" w:rsidR="001D6746" w:rsidP="001D6746" w:rsidRDefault="001D6746" w14:paraId="373746A7" w14:textId="77777777">
      <w:pPr>
        <w:pStyle w:val="ListParagraph"/>
        <w:numPr>
          <w:ilvl w:val="0"/>
          <w:numId w:val="33"/>
        </w:numPr>
        <w:spacing w:after="160" w:line="259" w:lineRule="auto"/>
        <w:contextualSpacing/>
      </w:pPr>
      <w:r w:rsidRPr="0095154A">
        <w:t>Call-outs</w:t>
      </w:r>
    </w:p>
    <w:p w:rsidRPr="0095154A" w:rsidR="001D6746" w:rsidP="001D6746" w:rsidRDefault="001D6746" w14:paraId="5E9E5267" w14:textId="77777777">
      <w:pPr>
        <w:pStyle w:val="ListParagraph"/>
        <w:numPr>
          <w:ilvl w:val="0"/>
          <w:numId w:val="33"/>
        </w:numPr>
        <w:spacing w:after="160" w:line="259" w:lineRule="auto"/>
        <w:contextualSpacing/>
        <w:rPr>
          <w:rFonts w:eastAsiaTheme="minorHAnsi"/>
        </w:rPr>
      </w:pPr>
      <w:r w:rsidRPr="0095154A">
        <w:t>SBAR</w:t>
      </w:r>
    </w:p>
    <w:p w:rsidRPr="0095154A" w:rsidR="001D6746" w:rsidP="001D6746" w:rsidRDefault="001D6746" w14:paraId="7ACC1C2C" w14:textId="77777777">
      <w:pPr>
        <w:pStyle w:val="ListParagraph"/>
        <w:numPr>
          <w:ilvl w:val="0"/>
          <w:numId w:val="34"/>
        </w:numPr>
        <w:rPr>
          <w:rFonts w:eastAsia="Calibri"/>
        </w:rPr>
      </w:pPr>
      <w:r w:rsidRPr="0095154A">
        <w:rPr>
          <w:rFonts w:eastAsia="Calibri"/>
        </w:rPr>
        <w:t xml:space="preserve">Can you describe how receptive you were to the tool(s)? </w:t>
      </w:r>
    </w:p>
    <w:p w:rsidRPr="0095154A" w:rsidR="001D6746" w:rsidP="001D6746" w:rsidRDefault="001D6746" w14:paraId="0361AD43" w14:textId="77777777">
      <w:pPr>
        <w:pStyle w:val="ListParagraph"/>
        <w:numPr>
          <w:ilvl w:val="0"/>
          <w:numId w:val="34"/>
        </w:numPr>
        <w:rPr>
          <w:rFonts w:eastAsia="Calibri"/>
        </w:rPr>
      </w:pPr>
      <w:r w:rsidRPr="0095154A">
        <w:rPr>
          <w:rFonts w:eastAsia="Calibri"/>
        </w:rPr>
        <w:t>What could we do to improve the tool?</w:t>
      </w:r>
    </w:p>
    <w:p w:rsidRPr="0095154A" w:rsidR="001D6746" w:rsidP="001D6746" w:rsidRDefault="001D6746" w14:paraId="55409EC2" w14:textId="77777777">
      <w:pPr>
        <w:pStyle w:val="ListParagraph"/>
        <w:ind w:left="3240"/>
        <w:rPr>
          <w:rFonts w:eastAsia="Calibri"/>
        </w:rPr>
      </w:pPr>
    </w:p>
    <w:p w:rsidRPr="0095154A" w:rsidR="001D6746" w:rsidP="001D6746" w:rsidRDefault="001D6746" w14:paraId="2B1753E4" w14:textId="77777777">
      <w:pPr>
        <w:pStyle w:val="ListParagraph"/>
        <w:numPr>
          <w:ilvl w:val="0"/>
          <w:numId w:val="16"/>
        </w:numPr>
        <w:spacing w:after="160" w:line="259" w:lineRule="auto"/>
        <w:ind w:left="360"/>
        <w:contextualSpacing/>
      </w:pPr>
      <w:r w:rsidRPr="0095154A">
        <w:t xml:space="preserve">Which of the strategies introduced during the Leadership module were included in your practice/organizations implementation?  </w:t>
      </w:r>
    </w:p>
    <w:p w:rsidRPr="0095154A" w:rsidR="001D6746" w:rsidP="001D6746" w:rsidRDefault="001D6746" w14:paraId="38FA1C62" w14:textId="77777777">
      <w:pPr>
        <w:pStyle w:val="ListParagraph"/>
        <w:numPr>
          <w:ilvl w:val="0"/>
          <w:numId w:val="35"/>
        </w:numPr>
        <w:spacing w:after="160" w:line="259" w:lineRule="auto"/>
        <w:contextualSpacing/>
      </w:pPr>
      <w:r w:rsidRPr="0095154A">
        <w:t>Briefs</w:t>
      </w:r>
    </w:p>
    <w:p w:rsidRPr="0095154A" w:rsidR="001D6746" w:rsidP="001D6746" w:rsidRDefault="001D6746" w14:paraId="6E1FAB2C" w14:textId="77777777">
      <w:pPr>
        <w:pStyle w:val="ListParagraph"/>
        <w:numPr>
          <w:ilvl w:val="0"/>
          <w:numId w:val="19"/>
        </w:numPr>
        <w:tabs>
          <w:tab w:val="left" w:pos="810"/>
        </w:tabs>
        <w:spacing w:after="160" w:line="259" w:lineRule="auto"/>
        <w:contextualSpacing/>
      </w:pPr>
      <w:r w:rsidRPr="0095154A">
        <w:t>Debriefs</w:t>
      </w:r>
    </w:p>
    <w:p w:rsidRPr="0095154A" w:rsidR="001D6746" w:rsidP="001D6746" w:rsidRDefault="001D6746" w14:paraId="4FF6B371" w14:textId="77777777">
      <w:pPr>
        <w:pStyle w:val="ListParagraph"/>
        <w:numPr>
          <w:ilvl w:val="0"/>
          <w:numId w:val="19"/>
        </w:numPr>
        <w:tabs>
          <w:tab w:val="left" w:pos="810"/>
        </w:tabs>
        <w:spacing w:after="160" w:line="259" w:lineRule="auto"/>
        <w:contextualSpacing/>
      </w:pPr>
      <w:r w:rsidRPr="0095154A">
        <w:t>Huddles</w:t>
      </w:r>
    </w:p>
    <w:p w:rsidRPr="0095154A" w:rsidR="001D6746" w:rsidP="001D6746" w:rsidRDefault="001D6746" w14:paraId="464EC4A7" w14:textId="77777777">
      <w:pPr>
        <w:pStyle w:val="ListParagraph"/>
        <w:numPr>
          <w:ilvl w:val="1"/>
          <w:numId w:val="16"/>
        </w:numPr>
        <w:spacing w:line="256" w:lineRule="auto"/>
        <w:rPr>
          <w:rFonts w:eastAsia="Calibri"/>
        </w:rPr>
      </w:pPr>
      <w:r w:rsidRPr="0095154A">
        <w:rPr>
          <w:rFonts w:eastAsia="Calibri"/>
        </w:rPr>
        <w:t xml:space="preserve">How easy/challenging were these to learn from the materials provided? </w:t>
      </w:r>
    </w:p>
    <w:p w:rsidRPr="0095154A" w:rsidR="001D6746" w:rsidP="001D6746" w:rsidRDefault="001D6746" w14:paraId="56DB02E6" w14:textId="77777777">
      <w:pPr>
        <w:pStyle w:val="ListParagraph"/>
        <w:numPr>
          <w:ilvl w:val="1"/>
          <w:numId w:val="16"/>
        </w:numPr>
        <w:spacing w:line="256" w:lineRule="auto"/>
        <w:rPr>
          <w:rFonts w:eastAsia="Calibri"/>
        </w:rPr>
      </w:pPr>
      <w:r w:rsidRPr="0095154A">
        <w:rPr>
          <w:rFonts w:eastAsia="Calibri"/>
        </w:rPr>
        <w:t xml:space="preserve">Are there other materials that might be important to include (e.g., more case examples; scripts; etc.) to help facilitate learning? </w:t>
      </w:r>
    </w:p>
    <w:p w:rsidRPr="0095154A" w:rsidR="001D6746" w:rsidP="001D6746" w:rsidRDefault="001D6746" w14:paraId="2B0B0F4B" w14:textId="77777777">
      <w:pPr>
        <w:pStyle w:val="ListParagraph"/>
        <w:spacing w:line="256" w:lineRule="auto"/>
        <w:ind w:left="2520"/>
        <w:rPr>
          <w:rFonts w:eastAsia="Calibri"/>
        </w:rPr>
      </w:pPr>
    </w:p>
    <w:p w:rsidRPr="0095154A" w:rsidR="001D6746" w:rsidP="001D6746" w:rsidRDefault="001D6746" w14:paraId="62566CA3" w14:textId="77777777">
      <w:pPr>
        <w:pStyle w:val="ListParagraph"/>
        <w:numPr>
          <w:ilvl w:val="0"/>
          <w:numId w:val="16"/>
        </w:numPr>
        <w:spacing w:after="160" w:line="259" w:lineRule="auto"/>
        <w:ind w:left="360"/>
        <w:contextualSpacing/>
      </w:pPr>
      <w:r w:rsidRPr="0095154A">
        <w:t>Which of the following Module 5: Situation Monitoring materials did you find most helpful?</w:t>
      </w:r>
    </w:p>
    <w:p w:rsidRPr="0095154A" w:rsidR="001D6746" w:rsidP="001D6746" w:rsidRDefault="001D6746" w14:paraId="2892927E" w14:textId="77777777">
      <w:pPr>
        <w:pStyle w:val="ListParagraph"/>
        <w:numPr>
          <w:ilvl w:val="0"/>
          <w:numId w:val="20"/>
        </w:numPr>
        <w:spacing w:after="160" w:line="259" w:lineRule="auto"/>
        <w:contextualSpacing/>
      </w:pPr>
      <w:r w:rsidRPr="0095154A">
        <w:t>Activity to develop a shared mental model</w:t>
      </w:r>
    </w:p>
    <w:p w:rsidRPr="0095154A" w:rsidR="001D6746" w:rsidP="001D6746" w:rsidRDefault="001D6746" w14:paraId="1A0AA71F" w14:textId="77777777">
      <w:pPr>
        <w:pStyle w:val="ListParagraph"/>
        <w:numPr>
          <w:ilvl w:val="0"/>
          <w:numId w:val="20"/>
        </w:numPr>
        <w:spacing w:after="160" w:line="259" w:lineRule="auto"/>
        <w:contextualSpacing/>
      </w:pPr>
      <w:r w:rsidRPr="0095154A">
        <w:t>STEP process</w:t>
      </w:r>
    </w:p>
    <w:p w:rsidRPr="0095154A" w:rsidR="001D6746" w:rsidP="001D6746" w:rsidRDefault="001D6746" w14:paraId="25B9FE58" w14:textId="77777777">
      <w:pPr>
        <w:pStyle w:val="ListParagraph"/>
        <w:numPr>
          <w:ilvl w:val="1"/>
          <w:numId w:val="16"/>
        </w:numPr>
        <w:spacing w:line="256" w:lineRule="auto"/>
        <w:rPr>
          <w:rFonts w:eastAsia="Calibri"/>
        </w:rPr>
      </w:pPr>
      <w:r w:rsidRPr="0095154A">
        <w:rPr>
          <w:rFonts w:eastAsia="Calibri"/>
        </w:rPr>
        <w:t xml:space="preserve">How could we improve the tools and training materials to better support the uptake of these strategies by clinicians? By the team? </w:t>
      </w:r>
    </w:p>
    <w:p w:rsidRPr="0095154A" w:rsidR="001D6746" w:rsidP="001D6746" w:rsidRDefault="001D6746" w14:paraId="6B5F44A4" w14:textId="77777777">
      <w:pPr>
        <w:spacing w:line="256" w:lineRule="auto"/>
        <w:rPr>
          <w:rFonts w:eastAsia="Calibri"/>
        </w:rPr>
      </w:pPr>
    </w:p>
    <w:p w:rsidRPr="0095154A" w:rsidR="001D6746" w:rsidP="001D6746" w:rsidRDefault="001D6746" w14:paraId="40D93D24" w14:textId="77777777">
      <w:pPr>
        <w:pStyle w:val="ListParagraph"/>
        <w:numPr>
          <w:ilvl w:val="0"/>
          <w:numId w:val="16"/>
        </w:numPr>
        <w:spacing w:after="160" w:line="259" w:lineRule="auto"/>
        <w:ind w:left="360"/>
        <w:contextualSpacing/>
      </w:pPr>
      <w:r w:rsidRPr="0095154A">
        <w:t>Which of the strategies within the Mutual Support module did you receive training on? Find most helpful?</w:t>
      </w:r>
    </w:p>
    <w:p w:rsidRPr="0095154A" w:rsidR="001D6746" w:rsidP="001D6746" w:rsidRDefault="001D6746" w14:paraId="690B67C4" w14:textId="77777777">
      <w:pPr>
        <w:pStyle w:val="ListParagraph"/>
        <w:numPr>
          <w:ilvl w:val="0"/>
          <w:numId w:val="21"/>
        </w:numPr>
        <w:spacing w:after="160" w:line="256" w:lineRule="auto"/>
        <w:contextualSpacing/>
        <w:rPr>
          <w:rFonts w:eastAsia="Calibri"/>
        </w:rPr>
      </w:pPr>
      <w:r w:rsidRPr="0095154A">
        <w:rPr>
          <w:rFonts w:eastAsia="Calibri"/>
        </w:rPr>
        <w:t>Task assistance</w:t>
      </w:r>
    </w:p>
    <w:p w:rsidRPr="0095154A" w:rsidR="001D6746" w:rsidP="001D6746" w:rsidRDefault="001D6746" w14:paraId="7598B44C" w14:textId="77777777">
      <w:pPr>
        <w:pStyle w:val="ListParagraph"/>
        <w:numPr>
          <w:ilvl w:val="0"/>
          <w:numId w:val="21"/>
        </w:numPr>
        <w:spacing w:after="160" w:line="256" w:lineRule="auto"/>
        <w:contextualSpacing/>
        <w:rPr>
          <w:rFonts w:eastAsia="Calibri"/>
        </w:rPr>
      </w:pPr>
      <w:r w:rsidRPr="0095154A">
        <w:rPr>
          <w:rFonts w:eastAsia="Calibri"/>
        </w:rPr>
        <w:t>Feedback</w:t>
      </w:r>
    </w:p>
    <w:p w:rsidRPr="0095154A" w:rsidR="001D6746" w:rsidP="001D6746" w:rsidRDefault="001D6746" w14:paraId="7E49CF9A" w14:textId="77777777">
      <w:pPr>
        <w:pStyle w:val="ListParagraph"/>
        <w:numPr>
          <w:ilvl w:val="0"/>
          <w:numId w:val="21"/>
        </w:numPr>
        <w:spacing w:after="160" w:line="256" w:lineRule="auto"/>
        <w:contextualSpacing/>
        <w:rPr>
          <w:rFonts w:eastAsia="Calibri"/>
        </w:rPr>
      </w:pPr>
      <w:r w:rsidRPr="0095154A">
        <w:rPr>
          <w:rFonts w:eastAsia="Calibri"/>
        </w:rPr>
        <w:t>Two-challenge rule</w:t>
      </w:r>
    </w:p>
    <w:p w:rsidRPr="0095154A" w:rsidR="001D6746" w:rsidP="001D6746" w:rsidRDefault="001D6746" w14:paraId="70AE3ADB" w14:textId="77777777">
      <w:pPr>
        <w:pStyle w:val="ListParagraph"/>
        <w:numPr>
          <w:ilvl w:val="0"/>
          <w:numId w:val="21"/>
        </w:numPr>
        <w:spacing w:after="160" w:line="256" w:lineRule="auto"/>
        <w:contextualSpacing/>
        <w:rPr>
          <w:rFonts w:eastAsia="Calibri"/>
        </w:rPr>
      </w:pPr>
      <w:r w:rsidRPr="0095154A">
        <w:rPr>
          <w:rFonts w:eastAsia="Calibri"/>
        </w:rPr>
        <w:t>CUS</w:t>
      </w:r>
    </w:p>
    <w:p w:rsidRPr="0095154A" w:rsidR="001D6746" w:rsidP="001D6746" w:rsidRDefault="001D6746" w14:paraId="6714E3C2" w14:textId="77777777">
      <w:pPr>
        <w:pStyle w:val="ListParagraph"/>
        <w:numPr>
          <w:ilvl w:val="0"/>
          <w:numId w:val="21"/>
        </w:numPr>
        <w:spacing w:after="160" w:line="256" w:lineRule="auto"/>
        <w:contextualSpacing/>
        <w:rPr>
          <w:rFonts w:eastAsia="Calibri"/>
        </w:rPr>
      </w:pPr>
      <w:r w:rsidRPr="0095154A">
        <w:rPr>
          <w:rFonts w:eastAsia="Calibri"/>
        </w:rPr>
        <w:t>Advocacy and assertion</w:t>
      </w:r>
    </w:p>
    <w:p w:rsidRPr="0095154A" w:rsidR="001D6746" w:rsidP="001D6746" w:rsidRDefault="001D6746" w14:paraId="27728197" w14:textId="77777777">
      <w:pPr>
        <w:pStyle w:val="ListParagraph"/>
        <w:numPr>
          <w:ilvl w:val="0"/>
          <w:numId w:val="21"/>
        </w:numPr>
        <w:spacing w:after="160" w:line="256" w:lineRule="auto"/>
        <w:contextualSpacing/>
        <w:rPr>
          <w:rFonts w:eastAsia="Calibri"/>
        </w:rPr>
      </w:pPr>
      <w:r w:rsidRPr="0095154A">
        <w:rPr>
          <w:rFonts w:eastAsia="Calibri"/>
        </w:rPr>
        <w:t>DESC script</w:t>
      </w:r>
    </w:p>
    <w:p w:rsidRPr="0095154A" w:rsidR="001D6746" w:rsidP="001D6746" w:rsidRDefault="001D6746" w14:paraId="6EE237D9" w14:textId="77777777">
      <w:pPr>
        <w:pStyle w:val="ListParagraph"/>
        <w:numPr>
          <w:ilvl w:val="0"/>
          <w:numId w:val="37"/>
        </w:numPr>
        <w:spacing w:line="256" w:lineRule="auto"/>
        <w:rPr>
          <w:rFonts w:eastAsia="Calibri"/>
        </w:rPr>
      </w:pPr>
      <w:r w:rsidRPr="0095154A">
        <w:rPr>
          <w:rFonts w:eastAsia="Calibri"/>
        </w:rPr>
        <w:t xml:space="preserve">How could we improve the tools and training materials to better support the uptake of these strategies by clinicians? By the team? </w:t>
      </w:r>
    </w:p>
    <w:p w:rsidRPr="0095154A" w:rsidR="001D6746" w:rsidP="001D6746" w:rsidRDefault="001D6746" w14:paraId="7785704C" w14:textId="77777777">
      <w:pPr>
        <w:pStyle w:val="ListParagraph"/>
        <w:spacing w:line="256" w:lineRule="auto"/>
        <w:ind w:left="2160"/>
        <w:rPr>
          <w:rFonts w:eastAsia="Calibri"/>
        </w:rPr>
      </w:pPr>
    </w:p>
    <w:p w:rsidRPr="0095154A" w:rsidR="001D6746" w:rsidP="001D6746" w:rsidRDefault="001D6746" w14:paraId="5532062C" w14:textId="77777777">
      <w:pPr>
        <w:pStyle w:val="ListParagraph"/>
        <w:numPr>
          <w:ilvl w:val="0"/>
          <w:numId w:val="16"/>
        </w:numPr>
        <w:spacing w:line="259" w:lineRule="auto"/>
        <w:ind w:left="360"/>
      </w:pPr>
      <w:r w:rsidRPr="0095154A">
        <w:t>How important were the supplemental resources for your learning?</w:t>
      </w:r>
    </w:p>
    <w:p w:rsidRPr="0095154A" w:rsidR="001D6746" w:rsidP="001D6746" w:rsidRDefault="001D6746" w14:paraId="7B23BBD8" w14:textId="77777777">
      <w:pPr>
        <w:pStyle w:val="ListParagraph"/>
        <w:numPr>
          <w:ilvl w:val="1"/>
          <w:numId w:val="16"/>
        </w:numPr>
        <w:spacing w:line="259" w:lineRule="auto"/>
      </w:pPr>
      <w:r w:rsidRPr="0095154A">
        <w:t xml:space="preserve">Have you used any since you were trained? </w:t>
      </w:r>
    </w:p>
    <w:p w:rsidRPr="0095154A" w:rsidR="001D6746" w:rsidP="001D6746" w:rsidRDefault="001D6746" w14:paraId="24EA42F5" w14:textId="77777777">
      <w:pPr>
        <w:pStyle w:val="ListParagraph"/>
        <w:numPr>
          <w:ilvl w:val="1"/>
          <w:numId w:val="16"/>
        </w:numPr>
        <w:spacing w:line="259" w:lineRule="auto"/>
      </w:pPr>
      <w:r w:rsidRPr="0095154A">
        <w:t xml:space="preserve">Would your training have benefited from including them? </w:t>
      </w:r>
    </w:p>
    <w:p w:rsidRPr="0095154A" w:rsidR="001D6746" w:rsidP="001D6746" w:rsidRDefault="001D6746" w14:paraId="4A1783A6" w14:textId="77777777">
      <w:pPr>
        <w:pStyle w:val="ListParagraph"/>
        <w:numPr>
          <w:ilvl w:val="2"/>
          <w:numId w:val="16"/>
        </w:numPr>
        <w:spacing w:line="259" w:lineRule="auto"/>
      </w:pPr>
      <w:r w:rsidRPr="0095154A">
        <w:t xml:space="preserve">If yes, which ones should we include in the formal training? </w:t>
      </w:r>
    </w:p>
    <w:p w:rsidRPr="0095154A" w:rsidR="001D6746" w:rsidP="001D6746" w:rsidRDefault="001D6746" w14:paraId="03225E8F" w14:textId="77777777">
      <w:pPr>
        <w:pStyle w:val="ListParagraph"/>
        <w:spacing w:line="256" w:lineRule="auto"/>
        <w:ind w:left="2160"/>
        <w:rPr>
          <w:rFonts w:eastAsia="Calibri"/>
        </w:rPr>
      </w:pPr>
    </w:p>
    <w:p w:rsidRPr="0095154A" w:rsidR="001D6746" w:rsidP="001D6746" w:rsidRDefault="001D6746" w14:paraId="589252F6" w14:textId="77777777">
      <w:pPr>
        <w:pStyle w:val="ListParagraph"/>
        <w:numPr>
          <w:ilvl w:val="0"/>
          <w:numId w:val="16"/>
        </w:numPr>
        <w:spacing w:after="160" w:line="259" w:lineRule="auto"/>
        <w:ind w:left="360"/>
        <w:contextualSpacing/>
      </w:pPr>
      <w:r w:rsidRPr="0095154A">
        <w:t xml:space="preserve">How about the reflective practice exercise? Can you describe your experience with that? </w:t>
      </w:r>
    </w:p>
    <w:p w:rsidRPr="0095154A" w:rsidR="001D6746" w:rsidP="001D6746" w:rsidRDefault="001D6746" w14:paraId="00859E5C" w14:textId="77777777">
      <w:pPr>
        <w:pStyle w:val="ListParagraph"/>
        <w:numPr>
          <w:ilvl w:val="1"/>
          <w:numId w:val="16"/>
        </w:numPr>
        <w:spacing w:after="160" w:line="259" w:lineRule="auto"/>
        <w:contextualSpacing/>
      </w:pPr>
      <w:r w:rsidRPr="0095154A">
        <w:t xml:space="preserve">How well do you think that the reflective practice concept relates to diagnosis and diagnostic improvement? </w:t>
      </w:r>
    </w:p>
    <w:p w:rsidRPr="0095154A" w:rsidR="001D6746" w:rsidP="001D6746" w:rsidRDefault="001D6746" w14:paraId="2118E4A0" w14:textId="77777777">
      <w:pPr>
        <w:pStyle w:val="ListParagraph"/>
        <w:numPr>
          <w:ilvl w:val="1"/>
          <w:numId w:val="16"/>
        </w:numPr>
        <w:spacing w:after="160" w:line="259" w:lineRule="auto"/>
        <w:contextualSpacing/>
      </w:pPr>
      <w:r w:rsidRPr="0095154A">
        <w:t>How did these concepts (Listen, Think, Act) impact the way you communicate with other providers?</w:t>
      </w:r>
    </w:p>
    <w:p w:rsidRPr="0095154A" w:rsidR="001D6746" w:rsidP="001D6746" w:rsidRDefault="001D6746" w14:paraId="53078041" w14:textId="77777777">
      <w:pPr>
        <w:pStyle w:val="ListParagraph"/>
        <w:numPr>
          <w:ilvl w:val="2"/>
          <w:numId w:val="16"/>
        </w:numPr>
        <w:spacing w:after="160" w:line="259" w:lineRule="auto"/>
        <w:contextualSpacing/>
      </w:pPr>
      <w:r w:rsidRPr="0095154A">
        <w:t>What about the way you communicate with staff? Patients?</w:t>
      </w:r>
    </w:p>
    <w:p w:rsidRPr="0095154A" w:rsidR="001D6746" w:rsidP="001D6746" w:rsidRDefault="001D6746" w14:paraId="61D01072" w14:textId="77777777">
      <w:pPr>
        <w:pStyle w:val="ListParagraph"/>
        <w:ind w:left="1800"/>
      </w:pPr>
    </w:p>
    <w:p w:rsidRPr="0095154A" w:rsidR="001D6746" w:rsidP="001D6746" w:rsidRDefault="001D6746" w14:paraId="0613CADF" w14:textId="77777777">
      <w:pPr>
        <w:pStyle w:val="ListParagraph"/>
        <w:numPr>
          <w:ilvl w:val="0"/>
          <w:numId w:val="16"/>
        </w:numPr>
        <w:tabs>
          <w:tab w:val="left" w:pos="450"/>
        </w:tabs>
        <w:spacing w:after="160" w:line="259" w:lineRule="auto"/>
        <w:ind w:left="360"/>
        <w:contextualSpacing/>
      </w:pPr>
      <w:r w:rsidRPr="0095154A">
        <w:t xml:space="preserve">Please describe how your practice used the Team Assessment . </w:t>
      </w:r>
    </w:p>
    <w:p w:rsidRPr="0095154A" w:rsidR="001D6746" w:rsidP="001D6746" w:rsidRDefault="001D6746" w14:paraId="405A7E3D" w14:textId="77777777">
      <w:pPr>
        <w:pStyle w:val="ListParagraph"/>
        <w:numPr>
          <w:ilvl w:val="1"/>
          <w:numId w:val="16"/>
        </w:numPr>
        <w:spacing w:line="259" w:lineRule="auto"/>
      </w:pPr>
      <w:r w:rsidRPr="0095154A">
        <w:t xml:space="preserve">  What could we do to improve how we explain the Team Assessment and how practices/organizations should use it?</w:t>
      </w:r>
    </w:p>
    <w:p w:rsidRPr="0095154A" w:rsidR="001D6746" w:rsidP="001D6746" w:rsidRDefault="001D6746" w14:paraId="6AA9D0F6" w14:textId="77777777">
      <w:pPr>
        <w:pStyle w:val="ListParagraph"/>
        <w:ind w:left="1080"/>
      </w:pPr>
    </w:p>
    <w:p w:rsidRPr="0095154A" w:rsidR="001D6746" w:rsidP="001D6746" w:rsidRDefault="001D6746" w14:paraId="0FC24F4D" w14:textId="77777777">
      <w:pPr>
        <w:pStyle w:val="ListParagraph"/>
        <w:numPr>
          <w:ilvl w:val="0"/>
          <w:numId w:val="16"/>
        </w:numPr>
        <w:spacing w:after="160" w:line="259" w:lineRule="auto"/>
        <w:ind w:left="360"/>
        <w:contextualSpacing/>
      </w:pPr>
      <w:r w:rsidRPr="0095154A">
        <w:t>What was your first reaction to the Case Story? Did this resonate with you? How important was it to have a case to help convey the opportunities for diagnostic improvement that are learned during this TeamSTEPPS® course?</w:t>
      </w:r>
    </w:p>
    <w:p w:rsidRPr="0095154A" w:rsidR="001D6746" w:rsidP="001D6746" w:rsidRDefault="001D6746" w14:paraId="2C68FFF6" w14:textId="77777777">
      <w:pPr>
        <w:rPr>
          <w:b/>
          <w:bCs/>
          <w:u w:val="single"/>
        </w:rPr>
      </w:pPr>
      <w:r w:rsidRPr="0095154A">
        <w:rPr>
          <w:b/>
          <w:bCs/>
          <w:u w:val="single"/>
        </w:rPr>
        <w:t>TeamSTEPPS® Course Facilitator Guide [TEAM LEADERS ONLY]</w:t>
      </w:r>
    </w:p>
    <w:p w:rsidRPr="0095154A" w:rsidR="001D6746" w:rsidP="001D6746" w:rsidRDefault="001D6746" w14:paraId="533042AE" w14:textId="77777777"/>
    <w:p w:rsidRPr="0095154A" w:rsidR="001D6746" w:rsidP="001D6746" w:rsidRDefault="001D6746" w14:paraId="7D7ADD88" w14:textId="77777777">
      <w:pPr>
        <w:pStyle w:val="ListParagraph"/>
        <w:numPr>
          <w:ilvl w:val="0"/>
          <w:numId w:val="16"/>
        </w:numPr>
        <w:ind w:left="360"/>
      </w:pPr>
      <w:r w:rsidRPr="0095154A">
        <w:t xml:space="preserve">How important was it to have the facilitators guide as part of the TeamSTEPPS® course? </w:t>
      </w:r>
    </w:p>
    <w:p w:rsidRPr="0095154A" w:rsidR="001D6746" w:rsidP="001D6746" w:rsidRDefault="001D6746" w14:paraId="6D919FD1" w14:textId="77777777">
      <w:pPr>
        <w:pStyle w:val="ListParagraph"/>
        <w:numPr>
          <w:ilvl w:val="4"/>
          <w:numId w:val="16"/>
        </w:numPr>
        <w:ind w:left="1440"/>
      </w:pPr>
      <w:r w:rsidRPr="0095154A">
        <w:t xml:space="preserve">How could the facilitator guide be improved? </w:t>
      </w:r>
    </w:p>
    <w:p w:rsidRPr="0095154A" w:rsidR="001D6746" w:rsidP="001D6746" w:rsidRDefault="001D6746" w14:paraId="06AD070C" w14:textId="77777777">
      <w:pPr>
        <w:rPr>
          <w:sz w:val="22"/>
          <w:szCs w:val="22"/>
        </w:rPr>
      </w:pPr>
    </w:p>
    <w:p w:rsidRPr="0095154A" w:rsidR="001D6746" w:rsidP="001D6746" w:rsidRDefault="001D6746" w14:paraId="36F3FD0D" w14:textId="77777777">
      <w:pPr>
        <w:rPr>
          <w:sz w:val="22"/>
          <w:szCs w:val="22"/>
        </w:rPr>
      </w:pPr>
    </w:p>
    <w:p w:rsidRPr="0095154A" w:rsidR="001D6746" w:rsidP="001D6746" w:rsidRDefault="001D6746" w14:paraId="493F9D36" w14:textId="77777777">
      <w:pPr>
        <w:spacing w:after="160" w:line="256" w:lineRule="auto"/>
        <w:contextualSpacing/>
        <w:rPr>
          <w:rFonts w:eastAsia="Calibri"/>
        </w:rPr>
      </w:pPr>
      <w:r w:rsidRPr="0095154A">
        <w:rPr>
          <w:rFonts w:eastAsia="Calibri"/>
        </w:rPr>
        <w:t xml:space="preserve">Those were all the questions I had today. Are there any questions that I should have asked that I did not? </w:t>
      </w:r>
    </w:p>
    <w:p w:rsidRPr="0095154A" w:rsidR="001D6746" w:rsidP="001D6746" w:rsidRDefault="001D6746" w14:paraId="287EF104" w14:textId="77777777">
      <w:pPr>
        <w:rPr>
          <w:rFonts w:eastAsia="Calibri"/>
        </w:rPr>
      </w:pPr>
    </w:p>
    <w:p w:rsidRPr="0095154A" w:rsidR="001D6746" w:rsidP="001D6746" w:rsidRDefault="001D6746" w14:paraId="28F0FC79" w14:textId="77777777">
      <w:pPr>
        <w:rPr>
          <w:rFonts w:eastAsia="Calibri"/>
        </w:rPr>
      </w:pPr>
      <w:r w:rsidRPr="0095154A">
        <w:rPr>
          <w:rFonts w:eastAsia="Calibri"/>
        </w:rPr>
        <w:t>Thank you for your time and participation in this interview. Your comments will be very helpful to this project and will help us to make important improvements to the TeamSTEPPS® Course!</w:t>
      </w:r>
    </w:p>
    <w:p w:rsidRPr="001D6746" w:rsidR="00677F9D" w:rsidP="001D6746" w:rsidRDefault="008105E4" w14:paraId="04DC4202" w14:textId="0F8F23B7"/>
    <w:sectPr w:rsidRPr="001D6746" w:rsidR="00677F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9B68A" w14:textId="77777777" w:rsidR="003444FA" w:rsidRDefault="003444FA">
      <w:r>
        <w:separator/>
      </w:r>
    </w:p>
  </w:endnote>
  <w:endnote w:type="continuationSeparator" w:id="0">
    <w:p w14:paraId="315FBE3C" w14:textId="77777777" w:rsidR="003444FA" w:rsidRDefault="0034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81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2C0CB9D9"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5E4">
      <w:rPr>
        <w:rStyle w:val="PageNumber"/>
        <w:noProof/>
      </w:rPr>
      <w:t>9</w:t>
    </w:r>
    <w:r>
      <w:rPr>
        <w:rStyle w:val="PageNumber"/>
      </w:rPr>
      <w:fldChar w:fldCharType="end"/>
    </w:r>
  </w:p>
  <w:p w14:paraId="04DE7357" w14:textId="77777777" w:rsidR="00F23743" w:rsidRDefault="0081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A2110" w14:textId="77777777" w:rsidR="003444FA" w:rsidRDefault="003444FA">
      <w:r>
        <w:separator/>
      </w:r>
    </w:p>
  </w:footnote>
  <w:footnote w:type="continuationSeparator" w:id="0">
    <w:p w14:paraId="705720E7" w14:textId="77777777" w:rsidR="003444FA" w:rsidRDefault="0034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180AC2"/>
    <w:rsid w:val="001D6746"/>
    <w:rsid w:val="002975E0"/>
    <w:rsid w:val="00302B0E"/>
    <w:rsid w:val="003444FA"/>
    <w:rsid w:val="00377430"/>
    <w:rsid w:val="003C2125"/>
    <w:rsid w:val="0041305B"/>
    <w:rsid w:val="005157DC"/>
    <w:rsid w:val="005969C2"/>
    <w:rsid w:val="00680A2F"/>
    <w:rsid w:val="0079402F"/>
    <w:rsid w:val="008105E4"/>
    <w:rsid w:val="008A5C33"/>
    <w:rsid w:val="00DF6E85"/>
    <w:rsid w:val="00EF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2020-09-24T19:55:00Z</dcterms:created>
  <dcterms:modified xsi:type="dcterms:W3CDTF">2020-09-24T19:55:00Z</dcterms:modified>
</cp:coreProperties>
</file>