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0DF3" w:rsidP="005B0DF3" w14:paraId="132A1A2D" w14:textId="513ADCA1">
      <w:pPr>
        <w:spacing w:after="0" w:line="240" w:lineRule="auto"/>
        <w:outlineLvl w:val="0"/>
        <w:rPr>
          <w:rFonts w:ascii="Calibri" w:hAnsi="Calibri"/>
          <w:bCs/>
        </w:rPr>
      </w:pPr>
    </w:p>
    <w:p w:rsidR="00D73ACF" w:rsidP="005B0DF3" w14:paraId="39F6F2D5" w14:textId="788A8A5B">
      <w:pPr>
        <w:pStyle w:val="Header"/>
        <w:jc w:val="center"/>
        <w:rPr>
          <w:bCs/>
        </w:rPr>
      </w:pPr>
      <w:r w:rsidRPr="00D73ACF">
        <w:rPr>
          <w:bCs/>
        </w:rPr>
        <w:t>Focus Groups Examining Consumer Reporting of Adverse Events</w:t>
      </w:r>
    </w:p>
    <w:p w:rsidR="006A1866" w:rsidP="005B0DF3" w14:paraId="786E53A9" w14:textId="77777777">
      <w:pPr>
        <w:pStyle w:val="Header"/>
        <w:jc w:val="center"/>
        <w:rPr>
          <w:rFonts w:eastAsia="Calibri"/>
          <w:b/>
          <w:bCs/>
          <w:kern w:val="32"/>
        </w:rPr>
      </w:pPr>
    </w:p>
    <w:p w:rsidR="005B0DF3" w:rsidP="005B0DF3" w14:paraId="5C9B7341" w14:textId="77777777">
      <w:pPr>
        <w:pStyle w:val="Header"/>
        <w:jc w:val="center"/>
        <w:rPr>
          <w:rFonts w:eastAsia="Calibri"/>
          <w:b/>
          <w:bCs/>
          <w:kern w:val="32"/>
        </w:rPr>
      </w:pPr>
      <w:r>
        <w:rPr>
          <w:rFonts w:eastAsia="Calibri"/>
          <w:b/>
          <w:bCs/>
          <w:kern w:val="32"/>
        </w:rPr>
        <w:t>CONFIRMATION LETTER</w:t>
      </w:r>
    </w:p>
    <w:p w:rsidR="005B0DF3" w:rsidP="005B0DF3" w14:paraId="5A2EF3BD" w14:textId="77777777">
      <w:pPr>
        <w:spacing w:after="0" w:line="240" w:lineRule="auto"/>
        <w:outlineLvl w:val="0"/>
        <w:rPr>
          <w:rFonts w:ascii="Calibri" w:hAnsi="Calibri"/>
          <w:bCs/>
        </w:rPr>
      </w:pPr>
    </w:p>
    <w:p w:rsidR="003D49EB" w:rsidRPr="003D49EB" w:rsidP="003D49EB" w14:paraId="0563C05A" w14:textId="3C60FE0A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Dear [Participant Name]</w:t>
      </w:r>
      <w:r w:rsidR="0012281F">
        <w:rPr>
          <w:rFonts w:ascii="Times New Roman" w:hAnsi="Times New Roman" w:cs="Times New Roman"/>
          <w:sz w:val="24"/>
          <w:szCs w:val="24"/>
        </w:rPr>
        <w:t>:</w:t>
      </w:r>
    </w:p>
    <w:p w:rsidR="003D49EB" w:rsidRPr="003D49EB" w:rsidP="003D49EB" w14:paraId="75334BE3" w14:textId="56FEF46A">
      <w:pPr>
        <w:rPr>
          <w:rFonts w:ascii="Times New Roman" w:hAnsi="Times New Roman" w:cs="Times New Roman"/>
          <w:sz w:val="24"/>
          <w:szCs w:val="24"/>
        </w:rPr>
      </w:pPr>
      <w:r w:rsidRPr="00694E10">
        <w:rPr>
          <w:rFonts w:ascii="Times New Roman" w:hAnsi="Times New Roman" w:cs="Times New Roman"/>
          <w:sz w:val="24"/>
          <w:szCs w:val="24"/>
        </w:rPr>
        <w:t xml:space="preserve">Thank you for agreeing to participate in our research study about </w:t>
      </w:r>
      <w:r w:rsidR="005B0DF3">
        <w:rPr>
          <w:rFonts w:ascii="Times New Roman" w:hAnsi="Times New Roman" w:cs="Times New Roman"/>
          <w:sz w:val="24"/>
          <w:szCs w:val="24"/>
        </w:rPr>
        <w:t>consumer experiences with prescription and over-the-counter drugs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4E10">
        <w:rPr>
          <w:rFonts w:ascii="Times New Roman" w:hAnsi="Times New Roman" w:cs="Times New Roman"/>
          <w:sz w:val="24"/>
          <w:szCs w:val="24"/>
        </w:rPr>
        <w:t xml:space="preserve">The </w:t>
      </w:r>
      <w:r w:rsidR="005B0DF3">
        <w:rPr>
          <w:rFonts w:ascii="Times New Roman" w:hAnsi="Times New Roman" w:cs="Times New Roman"/>
          <w:sz w:val="24"/>
          <w:szCs w:val="24"/>
        </w:rPr>
        <w:t>focus group</w:t>
      </w:r>
      <w:r w:rsidRPr="00694E10">
        <w:rPr>
          <w:rFonts w:ascii="Times New Roman" w:hAnsi="Times New Roman" w:cs="Times New Roman"/>
          <w:sz w:val="24"/>
          <w:szCs w:val="24"/>
        </w:rPr>
        <w:t xml:space="preserve"> will be held online at [DATE] and [TIME].</w:t>
      </w:r>
      <w:r w:rsidRPr="003D49EB">
        <w:rPr>
          <w:rFonts w:ascii="Times New Roman" w:hAnsi="Times New Roman" w:cs="Times New Roman"/>
          <w:sz w:val="24"/>
          <w:szCs w:val="24"/>
        </w:rPr>
        <w:t xml:space="preserve"> </w:t>
      </w:r>
      <w:r w:rsidR="00AB3051">
        <w:rPr>
          <w:rFonts w:ascii="Times New Roman" w:hAnsi="Times New Roman" w:cs="Times New Roman"/>
          <w:sz w:val="24"/>
          <w:szCs w:val="24"/>
        </w:rPr>
        <w:t xml:space="preserve"> A few days before the call, we will provide you a </w:t>
      </w:r>
      <w:r w:rsidRPr="003D49EB">
        <w:rPr>
          <w:rFonts w:ascii="Times New Roman" w:hAnsi="Times New Roman" w:cs="Times New Roman"/>
          <w:sz w:val="24"/>
          <w:szCs w:val="24"/>
        </w:rPr>
        <w:t xml:space="preserve">link to join the </w:t>
      </w:r>
      <w:r w:rsidR="005B0DF3">
        <w:rPr>
          <w:rFonts w:ascii="Times New Roman" w:hAnsi="Times New Roman" w:cs="Times New Roman"/>
          <w:sz w:val="24"/>
          <w:szCs w:val="24"/>
        </w:rPr>
        <w:t>online meeting</w:t>
      </w:r>
      <w:r w:rsidR="00AB3051">
        <w:rPr>
          <w:rFonts w:ascii="Times New Roman" w:hAnsi="Times New Roman" w:cs="Times New Roman"/>
          <w:sz w:val="24"/>
          <w:szCs w:val="24"/>
        </w:rPr>
        <w:t>.</w:t>
      </w:r>
      <w:r w:rsidRPr="003D4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We’d appreciate it if you could</w:t>
      </w:r>
      <w:r w:rsidRPr="003D49EB">
        <w:rPr>
          <w:rFonts w:ascii="Times New Roman" w:hAnsi="Times New Roman" w:cs="Times New Roman"/>
          <w:sz w:val="24"/>
          <w:szCs w:val="24"/>
        </w:rPr>
        <w:t xml:space="preserve"> 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9EB">
        <w:rPr>
          <w:rFonts w:ascii="Times New Roman" w:hAnsi="Times New Roman" w:cs="Times New Roman"/>
          <w:sz w:val="24"/>
          <w:szCs w:val="24"/>
        </w:rPr>
        <w:t>in at least 1</w:t>
      </w:r>
      <w:r w:rsidR="005B0DF3">
        <w:rPr>
          <w:rFonts w:ascii="Times New Roman" w:hAnsi="Times New Roman" w:cs="Times New Roman"/>
          <w:sz w:val="24"/>
          <w:szCs w:val="24"/>
        </w:rPr>
        <w:t>5</w:t>
      </w:r>
      <w:r w:rsidRPr="003D49EB">
        <w:rPr>
          <w:rFonts w:ascii="Times New Roman" w:hAnsi="Times New Roman" w:cs="Times New Roman"/>
          <w:sz w:val="24"/>
          <w:szCs w:val="24"/>
        </w:rPr>
        <w:t xml:space="preserve"> minutes before [TIME] so that the technical support team can assist you, if needed. If you have any questions or find that you are unable to attend, please call [</w:t>
      </w:r>
      <w:r w:rsidRPr="00950094" w:rsidR="00950094">
        <w:rPr>
          <w:rFonts w:ascii="Times New Roman" w:hAnsi="Times New Roman" w:cs="Times New Roman"/>
          <w:i/>
          <w:iCs/>
          <w:sz w:val="24"/>
          <w:szCs w:val="24"/>
        </w:rPr>
        <w:t>Insert facility’s phone number</w:t>
      </w:r>
      <w:r w:rsidRPr="003D49EB">
        <w:rPr>
          <w:rFonts w:ascii="Times New Roman" w:hAnsi="Times New Roman" w:cs="Times New Roman"/>
          <w:sz w:val="24"/>
          <w:szCs w:val="24"/>
        </w:rPr>
        <w:t>] as soon as possible.</w:t>
      </w:r>
    </w:p>
    <w:p w:rsidR="003D49EB" w:rsidRPr="003D49EB" w:rsidP="00E32B9B" w14:paraId="4BF348D6" w14:textId="71DD60CC">
      <w:pPr>
        <w:rPr>
          <w:rFonts w:ascii="Times New Roman" w:hAnsi="Times New Roman" w:cs="Times New Roman"/>
          <w:sz w:val="24"/>
          <w:szCs w:val="24"/>
        </w:rPr>
      </w:pPr>
      <w:r w:rsidRPr="00E32B9B">
        <w:rPr>
          <w:rFonts w:ascii="Times New Roman" w:hAnsi="Times New Roman" w:cs="Times New Roman"/>
          <w:sz w:val="24"/>
          <w:szCs w:val="24"/>
        </w:rPr>
        <w:t xml:space="preserve">As a reminder, you will be asked to turn on your camera as a participant in the </w:t>
      </w:r>
      <w:r w:rsidR="00694E10">
        <w:rPr>
          <w:rFonts w:ascii="Times New Roman" w:hAnsi="Times New Roman" w:cs="Times New Roman"/>
          <w:sz w:val="24"/>
          <w:szCs w:val="24"/>
        </w:rPr>
        <w:t>study</w:t>
      </w:r>
      <w:r w:rsidRPr="00E32B9B">
        <w:rPr>
          <w:rFonts w:ascii="Times New Roman" w:hAnsi="Times New Roman" w:cs="Times New Roman"/>
          <w:sz w:val="24"/>
          <w:szCs w:val="24"/>
        </w:rPr>
        <w:t xml:space="preserve">. The </w:t>
      </w:r>
      <w:r w:rsidR="0044761F">
        <w:rPr>
          <w:rFonts w:ascii="Times New Roman" w:hAnsi="Times New Roman" w:cs="Times New Roman"/>
          <w:sz w:val="24"/>
          <w:szCs w:val="24"/>
        </w:rPr>
        <w:t xml:space="preserve">video call </w:t>
      </w:r>
      <w:r w:rsidRPr="00E32B9B">
        <w:rPr>
          <w:rFonts w:ascii="Times New Roman" w:hAnsi="Times New Roman" w:cs="Times New Roman"/>
          <w:sz w:val="24"/>
          <w:szCs w:val="24"/>
        </w:rPr>
        <w:t xml:space="preserve">will also be audio and video recorded to help researchers with data analysis.  Attached please find a form that describes your rights as a participant in this study. Please read this before the group in case you have any questions. </w:t>
      </w:r>
    </w:p>
    <w:p w:rsidR="003D49EB" w:rsidRPr="003D49EB" w:rsidP="003D49EB" w14:paraId="4F3E1FDE" w14:textId="77777777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Thank you.</w:t>
      </w:r>
    </w:p>
    <w:p w:rsidR="003D49EB" w:rsidRPr="003D49EB" w:rsidP="003D49EB" w14:paraId="1D597798" w14:textId="77777777">
      <w:pPr>
        <w:rPr>
          <w:rFonts w:ascii="Times New Roman" w:hAnsi="Times New Roman" w:cs="Times New Roman"/>
          <w:sz w:val="24"/>
          <w:szCs w:val="24"/>
        </w:rPr>
      </w:pPr>
    </w:p>
    <w:p w:rsidR="00DB5E4E" w:rsidP="003D49EB" w14:paraId="7850AA8D" w14:textId="20765404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[FACILITY INFORMATION]</w:t>
      </w:r>
    </w:p>
    <w:p w:rsidR="007C1386" w:rsidP="003D49EB" w14:paraId="7681D798" w14:textId="69F4B7CE">
      <w:pPr>
        <w:rPr>
          <w:rFonts w:ascii="Times New Roman" w:hAnsi="Times New Roman" w:cs="Times New Roman"/>
          <w:sz w:val="24"/>
          <w:szCs w:val="24"/>
        </w:rPr>
      </w:pPr>
    </w:p>
    <w:p w:rsidR="007C1386" w:rsidP="003D49EB" w14:paraId="6C3C56A5" w14:textId="12A8FA21">
      <w:pPr>
        <w:rPr>
          <w:rFonts w:ascii="Times New Roman" w:hAnsi="Times New Roman" w:cs="Times New Roman"/>
          <w:sz w:val="24"/>
          <w:szCs w:val="24"/>
        </w:rPr>
      </w:pPr>
    </w:p>
    <w:p w:rsidR="007C1386" w:rsidP="003D49EB" w14:paraId="77907464" w14:textId="77777777">
      <w:pPr>
        <w:rPr>
          <w:rFonts w:ascii="Times New Roman" w:hAnsi="Times New Roman" w:cs="Times New Roman"/>
          <w:sz w:val="24"/>
          <w:szCs w:val="24"/>
        </w:rPr>
      </w:pPr>
    </w:p>
    <w:p w:rsidR="007C1386" w:rsidRPr="00400787" w:rsidP="003D49EB" w14:paraId="2E7CE12C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0DF3" w:rsidP="005B0DF3" w14:paraId="061A1621" w14:textId="68FC963F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Attachment </w:t>
    </w:r>
    <w:r w:rsidR="0080391E">
      <w:rPr>
        <w:rFonts w:eastAsia="Calibri"/>
        <w:b/>
        <w:bCs/>
        <w:kern w:val="32"/>
      </w:rPr>
      <w:t>C</w:t>
    </w:r>
  </w:p>
  <w:p w:rsidR="005B0DF3" w:rsidP="005B0DF3" w14:paraId="31CFA603" w14:textId="77777777">
    <w:pPr>
      <w:pStyle w:val="Header"/>
      <w:rPr>
        <w:rFonts w:eastAsia="Calibri"/>
        <w:b/>
        <w:bCs/>
        <w:kern w:val="32"/>
      </w:rPr>
    </w:pPr>
  </w:p>
  <w:p w:rsidR="00675D11" w:rsidP="005B0DF3" w14:paraId="61E1A7B1" w14:textId="77777777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OMB </w:t>
    </w:r>
    <w:r w:rsidR="005B3080">
      <w:rPr>
        <w:rFonts w:eastAsia="Calibri"/>
        <w:b/>
        <w:bCs/>
        <w:kern w:val="32"/>
      </w:rPr>
      <w:t xml:space="preserve">Control </w:t>
    </w:r>
    <w:r>
      <w:rPr>
        <w:rFonts w:eastAsia="Calibri"/>
        <w:b/>
        <w:bCs/>
        <w:kern w:val="32"/>
      </w:rPr>
      <w:t>No. 0910-0497</w:t>
    </w:r>
    <w:r>
      <w:rPr>
        <w:rFonts w:eastAsia="Calibri"/>
        <w:b/>
        <w:bCs/>
        <w:kern w:val="32"/>
      </w:rPr>
      <w:tab/>
    </w:r>
    <w:r>
      <w:rPr>
        <w:rFonts w:eastAsia="Calibri"/>
        <w:b/>
        <w:bCs/>
        <w:kern w:val="32"/>
      </w:rPr>
      <w:tab/>
    </w:r>
  </w:p>
  <w:p w:rsidR="005B0DF3" w:rsidP="005B0DF3" w14:paraId="06209982" w14:textId="77E33127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Exp. Date: </w:t>
    </w:r>
    <w:r w:rsidR="005B3080">
      <w:rPr>
        <w:rFonts w:eastAsia="Calibri"/>
        <w:b/>
        <w:bCs/>
        <w:kern w:val="32"/>
      </w:rPr>
      <w:t>12</w:t>
    </w:r>
    <w:r>
      <w:rPr>
        <w:rFonts w:eastAsia="Calibri"/>
        <w:b/>
        <w:bCs/>
        <w:kern w:val="32"/>
      </w:rPr>
      <w:t>/</w:t>
    </w:r>
    <w:r w:rsidR="005B3080">
      <w:rPr>
        <w:rFonts w:eastAsia="Calibri"/>
        <w:b/>
        <w:bCs/>
        <w:kern w:val="32"/>
      </w:rPr>
      <w:t>31</w:t>
    </w:r>
    <w:r>
      <w:rPr>
        <w:rFonts w:eastAsia="Calibri"/>
        <w:b/>
        <w:bCs/>
        <w:kern w:val="32"/>
      </w:rPr>
      <w:t>/</w:t>
    </w:r>
    <w:r w:rsidR="005B3080">
      <w:rPr>
        <w:rFonts w:eastAsia="Calibri"/>
        <w:b/>
        <w:bCs/>
        <w:kern w:val="32"/>
      </w:rPr>
      <w:t>2026</w:t>
    </w:r>
  </w:p>
  <w:p w:rsidR="005B0DF3" w:rsidP="005B0DF3" w14:paraId="2BADD097" w14:textId="77777777">
    <w:pPr>
      <w:pStyle w:val="Header"/>
      <w:rPr>
        <w:rFonts w:eastAsia="Calibri"/>
        <w:b/>
        <w:bCs/>
        <w:kern w:val="32"/>
      </w:rPr>
    </w:pPr>
  </w:p>
  <w:p w:rsidR="005B0DF3" w:rsidP="005B0DF3" w14:paraId="46280BD2" w14:textId="10D12E8E">
    <w:pPr>
      <w:spacing w:after="0" w:line="240" w:lineRule="auto"/>
      <w:outlineLvl w:val="0"/>
      <w:rPr>
        <w:rFonts w:ascii="Calibri" w:hAnsi="Calibri"/>
        <w:bCs/>
      </w:rPr>
    </w:pPr>
    <w:r>
      <w:rPr>
        <w:rFonts w:ascii="Calibri" w:hAnsi="Calibri"/>
        <w:bCs/>
      </w:rPr>
      <w:t xml:space="preserve">Paperwork Reduction Act Statement:  According to the Paperwork Reduction Act of 1995, an agency may not conduct or sponsor, and a person is not required to respond to a collection of information unless it displays a valid OMB control number. </w:t>
    </w:r>
    <w:r w:rsidR="00675D11">
      <w:rPr>
        <w:rFonts w:ascii="Calibri" w:hAnsi="Calibri"/>
        <w:bCs/>
      </w:rPr>
      <w:t xml:space="preserve"> </w:t>
    </w:r>
    <w:r>
      <w:rPr>
        <w:rFonts w:ascii="Calibri" w:hAnsi="Calibri"/>
        <w:bCs/>
      </w:rPr>
      <w:t xml:space="preserve">The time required to complete this </w:t>
    </w:r>
    <w:r w:rsidR="005B3080">
      <w:rPr>
        <w:rFonts w:ascii="Calibri" w:hAnsi="Calibri"/>
        <w:bCs/>
      </w:rPr>
      <w:t>Confirmation Letter</w:t>
    </w:r>
    <w:r>
      <w:rPr>
        <w:rFonts w:ascii="Calibri" w:hAnsi="Calibri"/>
        <w:bCs/>
      </w:rPr>
      <w:t xml:space="preserve"> is estimated to average 1 minute per response</w:t>
    </w:r>
    <w:r w:rsidR="005B3080">
      <w:rPr>
        <w:rFonts w:ascii="Calibri" w:hAnsi="Calibri"/>
        <w:bCs/>
      </w:rPr>
      <w:t>, including the time for reviewing instructions and completing and reviewing the collection of information</w:t>
    </w:r>
    <w:r>
      <w:rPr>
        <w:rFonts w:ascii="Calibri" w:hAnsi="Calibri"/>
        <w:bCs/>
      </w:rPr>
      <w:t>.</w:t>
    </w:r>
  </w:p>
  <w:p w:rsidR="005B0DF3" w:rsidP="005B0DF3" w14:paraId="095A3E66" w14:textId="77777777">
    <w:pPr>
      <w:spacing w:after="0" w:line="240" w:lineRule="auto"/>
      <w:outlineLvl w:val="0"/>
      <w:rPr>
        <w:rFonts w:ascii="Calibri" w:hAnsi="Calibri"/>
        <w:bCs/>
      </w:rPr>
    </w:pPr>
  </w:p>
  <w:p w:rsidR="005B0DF3" w:rsidP="005B0DF3" w14:paraId="661890FD" w14:textId="77777777">
    <w:pPr>
      <w:spacing w:after="0" w:line="240" w:lineRule="auto"/>
      <w:outlineLvl w:val="0"/>
      <w:rPr>
        <w:rFonts w:ascii="Calibri" w:hAnsi="Calibri"/>
        <w:bCs/>
      </w:rPr>
    </w:pPr>
    <w:r>
      <w:rPr>
        <w:rFonts w:ascii="Calibri" w:hAnsi="Calibri"/>
        <w:bCs/>
      </w:rPr>
      <w:t xml:space="preserve">Send comments regarding this burden estimate or any other aspects of this collection of information, including suggestions for reducing burden, to </w:t>
    </w:r>
    <w:hyperlink r:id="rId1" w:history="1">
      <w:r>
        <w:rPr>
          <w:rStyle w:val="Hyperlink"/>
          <w:rFonts w:ascii="Calibri" w:hAnsi="Calibri"/>
          <w:bCs/>
        </w:rPr>
        <w:t>PRAStaff@fda.hhs.gov</w:t>
      </w:r>
    </w:hyperlink>
    <w:r>
      <w:rPr>
        <w:rFonts w:ascii="Calibri" w:hAnsi="Calibri"/>
        <w:bCs/>
      </w:rPr>
      <w:t>.</w:t>
    </w:r>
  </w:p>
  <w:p w:rsidR="005B0DF3" w:rsidP="005B0DF3" w14:paraId="577F341E" w14:textId="77777777">
    <w:pPr>
      <w:spacing w:after="0" w:line="240" w:lineRule="auto"/>
      <w:outlineLvl w:val="0"/>
      <w:rPr>
        <w:rFonts w:ascii="Calibri" w:hAnsi="Calibri"/>
        <w:bCs/>
      </w:rPr>
    </w:pPr>
  </w:p>
  <w:p w:rsidR="005B0DF3" w:rsidP="005B0DF3" w14:paraId="45FF468E" w14:textId="77777777">
    <w:pPr>
      <w:spacing w:after="0" w:line="240" w:lineRule="auto"/>
      <w:outlineLvl w:val="0"/>
      <w:rPr>
        <w:rFonts w:ascii="Calibri" w:hAnsi="Calibri"/>
        <w:bCs/>
      </w:rPr>
    </w:pPr>
    <w:r>
      <w:rPr>
        <w:rFonts w:ascii="Calibri" w:hAnsi="Calibri"/>
        <w:bCs/>
      </w:rPr>
      <w:t>This study is being conducted on behalf of the U.S. Food and Drug Administration.</w:t>
    </w:r>
  </w:p>
  <w:p w:rsidR="005B0DF3" w14:paraId="57DDFD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16CD"/>
    <w:multiLevelType w:val="hybridMultilevel"/>
    <w:tmpl w:val="3F0401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748F"/>
    <w:multiLevelType w:val="hybridMultilevel"/>
    <w:tmpl w:val="DB90E4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1680">
    <w:abstractNumId w:val="1"/>
  </w:num>
  <w:num w:numId="2" w16cid:durableId="1415081331">
    <w:abstractNumId w:val="0"/>
  </w:num>
  <w:num w:numId="3" w16cid:durableId="15214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87"/>
    <w:rsid w:val="00003EF4"/>
    <w:rsid w:val="00022424"/>
    <w:rsid w:val="00031A8C"/>
    <w:rsid w:val="0008609B"/>
    <w:rsid w:val="0012281F"/>
    <w:rsid w:val="00190F6A"/>
    <w:rsid w:val="00316BDA"/>
    <w:rsid w:val="003D49EB"/>
    <w:rsid w:val="00400787"/>
    <w:rsid w:val="0041385E"/>
    <w:rsid w:val="004170A7"/>
    <w:rsid w:val="0044761F"/>
    <w:rsid w:val="004D7D97"/>
    <w:rsid w:val="005360F2"/>
    <w:rsid w:val="005840A9"/>
    <w:rsid w:val="005B0DF3"/>
    <w:rsid w:val="005B3080"/>
    <w:rsid w:val="00675D11"/>
    <w:rsid w:val="00694E10"/>
    <w:rsid w:val="006A1866"/>
    <w:rsid w:val="007C1386"/>
    <w:rsid w:val="0080391E"/>
    <w:rsid w:val="0089201B"/>
    <w:rsid w:val="00936D0B"/>
    <w:rsid w:val="00950094"/>
    <w:rsid w:val="009A4EB3"/>
    <w:rsid w:val="00AB3051"/>
    <w:rsid w:val="00AC4920"/>
    <w:rsid w:val="00AD6C87"/>
    <w:rsid w:val="00B12BEA"/>
    <w:rsid w:val="00B3555F"/>
    <w:rsid w:val="00B60A93"/>
    <w:rsid w:val="00C00155"/>
    <w:rsid w:val="00C52472"/>
    <w:rsid w:val="00D60483"/>
    <w:rsid w:val="00D65DFA"/>
    <w:rsid w:val="00D73ACF"/>
    <w:rsid w:val="00DB5E4E"/>
    <w:rsid w:val="00E32B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3FA84"/>
  <w15:chartTrackingRefBased/>
  <w15:docId w15:val="{AA4DA8FA-1277-44A4-85FD-6BA96EA3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7C1386"/>
    <w:pPr>
      <w:spacing w:line="240" w:lineRule="auto"/>
      <w:ind w:left="3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38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0DF3"/>
    <w:pPr>
      <w:widowControl w:val="0"/>
      <w:tabs>
        <w:tab w:val="center" w:pos="4680"/>
        <w:tab w:val="right" w:pos="9360"/>
      </w:tabs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0D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DF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DF3"/>
  </w:style>
  <w:style w:type="paragraph" w:styleId="Revision">
    <w:name w:val="Revision"/>
    <w:hidden/>
    <w:uiPriority w:val="99"/>
    <w:semiHidden/>
    <w:rsid w:val="005B30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015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55"/>
    <w:pPr>
      <w:ind w:left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4" ma:contentTypeDescription="Create a new document." ma:contentTypeScope="" ma:versionID="cd986c7d05876b042ad691679a941980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907c56896ea33cb7389ee4d4a38e2cde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CFC56-637B-452C-8386-98718EE1D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E2A9B-5488-42C2-AA42-67FC35FB8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71B9A-0DC9-42EF-B1E6-59DD7E1F61AB}">
  <ds:schemaRefs>
    <ds:schemaRef ds:uri="http://purl.org/dc/terms/"/>
    <ds:schemaRef ds:uri="514c19e2-07bf-48e3-9638-5047d7891ec3"/>
    <ds:schemaRef ds:uri="http://schemas.microsoft.com/sharepoint/v3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5022a83-871b-4d85-bad2-b5228c1d40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Lin</dc:creator>
  <cp:lastModifiedBy>Mizrachi, Ila</cp:lastModifiedBy>
  <cp:revision>2</cp:revision>
  <dcterms:created xsi:type="dcterms:W3CDTF">2024-01-24T01:39:00Z</dcterms:created>
  <dcterms:modified xsi:type="dcterms:W3CDTF">2024-01-24T01:39:00Z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