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045C" w:rsidP="00C300AD" w14:paraId="1EBDF9BF" w14:textId="77777777">
      <w:pPr>
        <w:pStyle w:val="AppendixTitle"/>
      </w:pPr>
      <w:bookmarkStart w:id="0" w:name="_Toc144360234"/>
    </w:p>
    <w:p w:rsidR="00F3045C" w:rsidP="00C300AD" w14:paraId="4A11B026" w14:textId="77777777">
      <w:pPr>
        <w:pStyle w:val="AppendixTitle"/>
      </w:pPr>
    </w:p>
    <w:p w:rsidR="00F3045C" w:rsidP="00C300AD" w14:paraId="3AD55DE7" w14:textId="77777777">
      <w:pPr>
        <w:pStyle w:val="AppendixTitle"/>
      </w:pPr>
    </w:p>
    <w:p w:rsidR="00F3045C" w:rsidP="00C300AD" w14:paraId="22101AD7" w14:textId="77777777">
      <w:pPr>
        <w:pStyle w:val="AppendixTitle"/>
      </w:pPr>
    </w:p>
    <w:p w:rsidR="00C300AD" w:rsidP="00C300AD" w14:paraId="4F50D398" w14:textId="45F50D2E">
      <w:pPr>
        <w:pStyle w:val="AppendixTitle"/>
        <w:sectPr w:rsidSect="00D43252">
          <w:footerReference w:type="default" r:id="rId6"/>
          <w:pgSz w:w="12240" w:h="15840" w:code="1"/>
          <w:pgMar w:top="1440" w:right="1440" w:bottom="1440" w:left="1440" w:header="720" w:footer="720" w:gutter="0"/>
          <w:cols w:space="360"/>
          <w:docGrid w:linePitch="299"/>
        </w:sectPr>
      </w:pPr>
      <w:r>
        <w:t xml:space="preserve">Appendix </w:t>
      </w:r>
      <w:r w:rsidR="00F3045C">
        <w:t>E</w:t>
      </w:r>
      <w:r>
        <w:br/>
      </w:r>
      <w:r>
        <w:br/>
        <w:t xml:space="preserve">RUDI AETC </w:t>
      </w:r>
      <w:r w:rsidR="00707643">
        <w:t>Discussion</w:t>
      </w:r>
      <w:r>
        <w:t xml:space="preserve"> Guide</w:t>
      </w:r>
      <w:bookmarkEnd w:id="0"/>
    </w:p>
    <w:p w:rsidR="00F3045C" w:rsidRPr="00F3045C" w:rsidP="00F3045C" w14:paraId="73E790D1" w14:textId="120AAB87">
      <w:pPr>
        <w:spacing w:line="240" w:lineRule="auto"/>
        <w:jc w:val="center"/>
        <w:rPr>
          <w:rFonts w:ascii="Arial" w:eastAsia="Times New Roman" w:hAnsi="Arial" w:cs="Times New Roman"/>
          <w:b/>
          <w:bCs/>
          <w:i/>
          <w:iCs/>
          <w:color w:val="000000"/>
          <w:sz w:val="18"/>
        </w:rPr>
      </w:pPr>
      <w:r w:rsidRPr="00F3045C">
        <w:rPr>
          <w:b/>
          <w:bCs/>
        </w:rPr>
        <w:t xml:space="preserve">RUDI AETC </w:t>
      </w:r>
      <w:r w:rsidR="00707643">
        <w:rPr>
          <w:b/>
          <w:bCs/>
        </w:rPr>
        <w:t>Discussion</w:t>
      </w:r>
      <w:r w:rsidRPr="00F3045C">
        <w:rPr>
          <w:b/>
          <w:bCs/>
        </w:rPr>
        <w:t xml:space="preserve"> Guide</w:t>
      </w:r>
    </w:p>
    <w:p w:rsidR="00C300AD" w:rsidRPr="00D0567C" w:rsidP="00C300AD" w14:paraId="31EA670C" w14:textId="51959E52">
      <w:pPr>
        <w:spacing w:line="240" w:lineRule="auto"/>
        <w:rPr>
          <w:rFonts w:ascii="Arial" w:eastAsia="Times New Roman" w:hAnsi="Arial" w:cs="Times New Roman"/>
          <w:i/>
          <w:iCs/>
          <w:color w:val="000000"/>
          <w:sz w:val="18"/>
        </w:rPr>
      </w:pPr>
      <w:r w:rsidRPr="00D0567C">
        <w:rPr>
          <w:rFonts w:ascii="Arial" w:eastAsia="Times New Roman" w:hAnsi="Arial" w:cs="Times New Roman"/>
          <w:noProof/>
          <w:color w:val="000000"/>
          <w:sz w:val="18"/>
        </w:rPr>
        <mc:AlternateContent>
          <mc:Choice Requires="wps">
            <w:drawing>
              <wp:anchor distT="118745" distB="118745" distL="114300" distR="114300" simplePos="0" relativeHeight="251658240" behindDoc="0" locked="1" layoutInCell="1" allowOverlap="1">
                <wp:simplePos x="0" y="0"/>
                <wp:positionH relativeFrom="margin">
                  <wp:posOffset>-200025</wp:posOffset>
                </wp:positionH>
                <wp:positionV relativeFrom="margin">
                  <wp:posOffset>374015</wp:posOffset>
                </wp:positionV>
                <wp:extent cx="6562725" cy="2032000"/>
                <wp:effectExtent l="0" t="0" r="9525" b="6350"/>
                <wp:wrapTopAndBottom/>
                <wp:docPr id="13" name="Snip Diagonal Corner Rectangle 19"/>
                <wp:cNvGraphicFramePr/>
                <a:graphic xmlns:a="http://schemas.openxmlformats.org/drawingml/2006/main">
                  <a:graphicData uri="http://schemas.microsoft.com/office/word/2010/wordprocessingShape">
                    <wps:wsp xmlns:wps="http://schemas.microsoft.com/office/word/2010/wordprocessingShape">
                      <wps:cNvSpPr/>
                      <wps:spPr>
                        <a:xfrm flipH="1">
                          <a:off x="0" y="0"/>
                          <a:ext cx="6562725" cy="2032000"/>
                        </a:xfrm>
                        <a:prstGeom prst="snip2DiagRect">
                          <a:avLst>
                            <a:gd name="adj1" fmla="val 0"/>
                            <a:gd name="adj2" fmla="val 12943"/>
                          </a:avLst>
                        </a:prstGeom>
                        <a:solidFill>
                          <a:srgbClr val="E0D4B5">
                            <a:lumMod val="40000"/>
                            <a:lumOff val="60000"/>
                          </a:srgbClr>
                        </a:solidFill>
                        <a:ln w="12700">
                          <a:noFill/>
                          <a:prstDash val="solid"/>
                          <a:miter lim="800000"/>
                        </a:ln>
                        <a:effectLst/>
                      </wps:spPr>
                      <wps:txbx>
                        <w:txbxContent>
                          <w:p w:rsidR="00C300AD" w:rsidRPr="00D0567C" w:rsidP="00C300AD" w14:textId="77777777">
                            <w:pPr>
                              <w:spacing w:line="264" w:lineRule="auto"/>
                              <w:rPr>
                                <w:rFonts w:ascii="Arial" w:eastAsia="Times New Roman" w:hAnsi="Arial" w:cs="Times New Roman"/>
                                <w:color w:val="000000"/>
                              </w:rPr>
                            </w:pPr>
                            <w:r w:rsidRPr="00D0567C">
                              <w:rPr>
                                <w:rFonts w:ascii="Arial" w:eastAsia="Times New Roman" w:hAnsi="Arial" w:cs="Times New Roman"/>
                                <w:color w:val="000000"/>
                              </w:rPr>
                              <w:t>Before interviewing, gather following information:</w:t>
                            </w:r>
                          </w:p>
                          <w:tbl>
                            <w:tblPr>
                              <w:tblStyle w:val="BaseTable"/>
                              <w:tblW w:w="0" w:type="auto"/>
                              <w:tblLook w:val="04A0"/>
                            </w:tblPr>
                            <w:tblGrid>
                              <w:gridCol w:w="5403"/>
                              <w:gridCol w:w="3592"/>
                            </w:tblGrid>
                            <w:tr w14:paraId="01AEA50B" w14:textId="77777777" w:rsidTr="00D0567C">
                              <w:tblPrEx>
                                <w:tblW w:w="0" w:type="auto"/>
                                <w:tblLook w:val="04A0"/>
                              </w:tblPrEx>
                              <w:tc>
                                <w:tcPr>
                                  <w:tcW w:w="5403" w:type="dxa"/>
                                  <w:tcBorders>
                                    <w:bottom w:val="single" w:sz="4" w:space="0" w:color="5B6771"/>
                                  </w:tcBorders>
                                </w:tcPr>
                                <w:p w:rsidR="00C300AD" w:rsidRPr="0002417B" w:rsidP="00E44970" w14:textId="77777777">
                                  <w:pPr>
                                    <w:pStyle w:val="ESParagraph"/>
                                    <w:rPr>
                                      <w:color w:val="FFFFFF"/>
                                    </w:rPr>
                                  </w:pPr>
                                  <w:r w:rsidRPr="0002417B">
                                    <w:rPr>
                                      <w:color w:val="FFFFFF"/>
                                    </w:rPr>
                                    <w:t xml:space="preserve">Information </w:t>
                                  </w:r>
                                </w:p>
                              </w:tc>
                              <w:tc>
                                <w:tcPr>
                                  <w:tcW w:w="3592" w:type="dxa"/>
                                  <w:tcBorders>
                                    <w:bottom w:val="single" w:sz="4" w:space="0" w:color="5B6771"/>
                                  </w:tcBorders>
                                </w:tcPr>
                                <w:p w:rsidR="00C300AD" w:rsidRPr="0002417B" w:rsidP="00E44970" w14:textId="77777777">
                                  <w:pPr>
                                    <w:pStyle w:val="ESParagraph"/>
                                    <w:rPr>
                                      <w:color w:val="FFFFFF"/>
                                    </w:rPr>
                                  </w:pPr>
                                  <w:r w:rsidRPr="0002417B">
                                    <w:rPr>
                                      <w:color w:val="FFFFFF"/>
                                    </w:rPr>
                                    <w:t>Source</w:t>
                                  </w:r>
                                </w:p>
                              </w:tc>
                            </w:tr>
                            <w:tr w14:paraId="6BE687DD" w14:textId="77777777" w:rsidTr="0002417B">
                              <w:tblPrEx>
                                <w:tblW w:w="0" w:type="auto"/>
                                <w:tblLook w:val="04A0"/>
                              </w:tblPrEx>
                              <w:tc>
                                <w:tcPr>
                                  <w:tcW w:w="8995" w:type="dxa"/>
                                  <w:gridSpan w:val="2"/>
                                  <w:tcBorders>
                                    <w:top w:val="single" w:sz="4" w:space="0" w:color="5B6771"/>
                                    <w:bottom w:val="single" w:sz="4" w:space="0" w:color="5B6771"/>
                                  </w:tcBorders>
                                  <w:shd w:val="clear" w:color="auto" w:fill="D9D9D9"/>
                                </w:tcPr>
                                <w:p w:rsidR="00C300AD" w:rsidRPr="009B2BFD" w:rsidP="00E44970" w14:textId="77777777">
                                  <w:pPr>
                                    <w:pStyle w:val="ESParagraph"/>
                                    <w:rPr>
                                      <w:b/>
                                      <w:bCs/>
                                    </w:rPr>
                                  </w:pPr>
                                  <w:r w:rsidRPr="009B2BFD">
                                    <w:rPr>
                                      <w:b/>
                                      <w:bCs/>
                                    </w:rPr>
                                    <w:t>Respondent information</w:t>
                                  </w:r>
                                </w:p>
                              </w:tc>
                            </w:tr>
                            <w:tr w14:paraId="4E6307C2" w14:textId="77777777" w:rsidTr="0002417B">
                              <w:tblPrEx>
                                <w:tblW w:w="0" w:type="auto"/>
                                <w:tblLook w:val="04A0"/>
                              </w:tblPrEx>
                              <w:tc>
                                <w:tcPr>
                                  <w:tcW w:w="5403" w:type="dxa"/>
                                  <w:tcBorders>
                                    <w:top w:val="single" w:sz="4" w:space="0" w:color="5B6771"/>
                                  </w:tcBorders>
                                  <w:shd w:val="clear" w:color="auto" w:fill="FFFFFF"/>
                                </w:tcPr>
                                <w:p w:rsidR="00C300AD" w:rsidP="00E44970" w14:textId="77777777">
                                  <w:pPr>
                                    <w:pStyle w:val="ESParagraph"/>
                                  </w:pPr>
                                  <w:r>
                                    <w:t xml:space="preserve">Interviewee title and description of role in organization: </w:t>
                                  </w:r>
                                </w:p>
                              </w:tc>
                              <w:tc>
                                <w:tcPr>
                                  <w:tcW w:w="3592" w:type="dxa"/>
                                  <w:tcBorders>
                                    <w:top w:val="single" w:sz="4" w:space="0" w:color="5B6771"/>
                                  </w:tcBorders>
                                  <w:shd w:val="clear" w:color="auto" w:fill="FFFFFF"/>
                                </w:tcPr>
                                <w:p w:rsidR="00C300AD" w:rsidP="00E44970" w14:textId="77777777">
                                  <w:pPr>
                                    <w:pStyle w:val="ESParagraph"/>
                                  </w:pPr>
                                  <w:r>
                                    <w:t>Introductory email exchange</w:t>
                                  </w:r>
                                </w:p>
                              </w:tc>
                            </w:tr>
                            <w:tr w14:paraId="4275499A" w14:textId="77777777" w:rsidTr="0002417B">
                              <w:tblPrEx>
                                <w:tblW w:w="0" w:type="auto"/>
                                <w:tblLook w:val="04A0"/>
                              </w:tblPrEx>
                              <w:tc>
                                <w:tcPr>
                                  <w:tcW w:w="5403" w:type="dxa"/>
                                  <w:tcBorders>
                                    <w:top w:val="single" w:sz="4" w:space="0" w:color="5B6771"/>
                                    <w:bottom w:val="single" w:sz="4" w:space="0" w:color="5B6771"/>
                                  </w:tcBorders>
                                  <w:shd w:val="clear" w:color="auto" w:fill="FFFFFF"/>
                                </w:tcPr>
                                <w:p w:rsidR="00C300AD" w:rsidRPr="008B022C" w:rsidP="00387B95" w14:textId="77777777">
                                  <w:pPr>
                                    <w:pStyle w:val="ESParagraph"/>
                                  </w:pPr>
                                  <w:r>
                                    <w:t>Name of AETC (and region)</w:t>
                                  </w:r>
                                </w:p>
                              </w:tc>
                              <w:tc>
                                <w:tcPr>
                                  <w:tcW w:w="3592" w:type="dxa"/>
                                  <w:tcBorders>
                                    <w:top w:val="single" w:sz="4" w:space="0" w:color="5B6771"/>
                                    <w:bottom w:val="single" w:sz="4" w:space="0" w:color="5B6771"/>
                                  </w:tcBorders>
                                  <w:shd w:val="clear" w:color="auto" w:fill="FFFFFF"/>
                                </w:tcPr>
                                <w:p w:rsidR="00C300AD" w:rsidRPr="0002417B" w:rsidP="00387B95" w14:textId="77777777">
                                  <w:pPr>
                                    <w:pStyle w:val="ESParagraph"/>
                                    <w:rPr>
                                      <w:rFonts w:cs="Arial"/>
                                      <w:szCs w:val="18"/>
                                    </w:rPr>
                                  </w:pPr>
                                  <w:hyperlink r:id="rId7" w:history="1">
                                    <w:r w:rsidRPr="0002417B">
                                      <w:rPr>
                                        <w:rFonts w:cs="Arial"/>
                                        <w:color w:val="0000FF"/>
                                        <w:szCs w:val="18"/>
                                        <w:u w:val="single"/>
                                      </w:rPr>
                                      <w:t>Welcome | AIDS Education and Training Centers National Coordinating Resource Center (AETC NCRC) (aidsetc.org)</w:t>
                                    </w:r>
                                  </w:hyperlink>
                                </w:p>
                              </w:tc>
                            </w:tr>
                            <w:tr w14:paraId="33747245" w14:textId="77777777" w:rsidTr="0002417B">
                              <w:tblPrEx>
                                <w:tblW w:w="0" w:type="auto"/>
                                <w:tblLook w:val="04A0"/>
                              </w:tblPrEx>
                              <w:tc>
                                <w:tcPr>
                                  <w:tcW w:w="5403" w:type="dxa"/>
                                  <w:tcBorders>
                                    <w:top w:val="single" w:sz="4" w:space="0" w:color="5B6771"/>
                                  </w:tcBorders>
                                  <w:shd w:val="clear" w:color="auto" w:fill="FFFFFF"/>
                                </w:tcPr>
                                <w:p w:rsidR="00C300AD" w:rsidP="00387B95" w14:textId="77777777">
                                  <w:pPr>
                                    <w:pStyle w:val="ESParagraph"/>
                                  </w:pPr>
                                  <w:r>
                                    <w:t>Number of providers in region</w:t>
                                  </w:r>
                                </w:p>
                              </w:tc>
                              <w:tc>
                                <w:tcPr>
                                  <w:tcW w:w="3592" w:type="dxa"/>
                                  <w:tcBorders>
                                    <w:top w:val="single" w:sz="4" w:space="0" w:color="5B6771"/>
                                  </w:tcBorders>
                                  <w:shd w:val="clear" w:color="auto" w:fill="FFFFFF"/>
                                </w:tcPr>
                                <w:p w:rsidR="00C300AD" w:rsidP="00387B95" w14:textId="77777777">
                                  <w:pPr>
                                    <w:pStyle w:val="ESParagraph"/>
                                  </w:pPr>
                                  <w:r>
                                    <w:t>RSR data</w:t>
                                  </w:r>
                                </w:p>
                              </w:tc>
                            </w:tr>
                          </w:tbl>
                          <w:p w:rsidR="00C300AD" w:rsidRPr="008777D5" w:rsidP="00C300AD" w14:textId="77777777">
                            <w:pPr>
                              <w:pStyle w:val="ESParagraph"/>
                              <w:ind w:left="360"/>
                            </w:pPr>
                          </w:p>
                        </w:txbxContent>
                      </wps:txbx>
                      <wps:bodyPr rot="0" spcFirstLastPara="0" vertOverflow="overflow" horzOverflow="overflow" vert="horz" wrap="square" lIns="73152" tIns="73152" rIns="73152" bIns="73152"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Snip Diagonal Corner Rectangle 19" o:spid="_x0000_s1025" style="width:516.75pt;height:160pt;margin-top:29.45pt;margin-left:-15.75pt;flip:x;mso-height-percent:0;mso-height-relative:margin;mso-position-horizontal-relative:margin;mso-position-vertical-relative:margin;mso-width-percent:0;mso-width-relative:margin;mso-wrap-distance-bottom:9.35pt;mso-wrap-distance-left:9pt;mso-wrap-distance-right:9pt;mso-wrap-distance-top:9.35pt;mso-wrap-style:square;position:absolute;visibility:visible;v-text-anchor:top;z-index:251659264" coordsize="6562725,2032000" o:spt="100" adj="-11796480,,5400" path="m,l6299723,l6562725,263002l6562725,2032000l6562725,2032000l263002,2032000,,1768998,,xe" fillcolor="#f3eee1" stroked="f" strokeweight="1pt">
                <v:stroke joinstyle="miter"/>
                <v:formulas/>
                <v:path arrowok="t" o:connecttype="custom" o:connectlocs="0,0;6299723,0;6562725,263002;6562725,2032000;6562725,2032000;263002,2032000;0,1768998;0,0" o:connectangles="0,0,0,0,0,0,0,0" textboxrect="0,0,6562725,2032000"/>
                <v:textbox inset="5.76pt,5.76pt,5.76pt,5.76pt">
                  <w:txbxContent>
                    <w:p w:rsidR="00C300AD" w:rsidRPr="00D0567C" w:rsidP="00C300AD" w14:paraId="5EBC1D54" w14:textId="77777777">
                      <w:pPr>
                        <w:spacing w:line="264" w:lineRule="auto"/>
                        <w:rPr>
                          <w:rFonts w:ascii="Arial" w:eastAsia="Times New Roman" w:hAnsi="Arial" w:cs="Times New Roman"/>
                          <w:color w:val="000000"/>
                        </w:rPr>
                      </w:pPr>
                      <w:r w:rsidRPr="00D0567C">
                        <w:rPr>
                          <w:rFonts w:ascii="Arial" w:eastAsia="Times New Roman" w:hAnsi="Arial" w:cs="Times New Roman"/>
                          <w:color w:val="000000"/>
                        </w:rPr>
                        <w:t>Before interviewing, gather following information:</w:t>
                      </w:r>
                    </w:p>
                    <w:tbl>
                      <w:tblPr>
                        <w:tblStyle w:val="BaseTable"/>
                        <w:tblW w:w="0" w:type="auto"/>
                        <w:tblLook w:val="04A0"/>
                      </w:tblPr>
                      <w:tblGrid>
                        <w:gridCol w:w="5403"/>
                        <w:gridCol w:w="3592"/>
                      </w:tblGrid>
                      <w:tr w14:paraId="01AEA50B" w14:textId="77777777" w:rsidTr="00D0567C">
                        <w:tblPrEx>
                          <w:tblW w:w="0" w:type="auto"/>
                          <w:tblLook w:val="04A0"/>
                        </w:tblPrEx>
                        <w:tc>
                          <w:tcPr>
                            <w:tcW w:w="5403" w:type="dxa"/>
                            <w:tcBorders>
                              <w:bottom w:val="single" w:sz="4" w:space="0" w:color="5B6771"/>
                            </w:tcBorders>
                          </w:tcPr>
                          <w:p w:rsidR="00C300AD" w:rsidRPr="0002417B" w:rsidP="00E44970" w14:paraId="71BDFE72" w14:textId="77777777">
                            <w:pPr>
                              <w:pStyle w:val="ESParagraph"/>
                              <w:rPr>
                                <w:color w:val="FFFFFF"/>
                              </w:rPr>
                            </w:pPr>
                            <w:r w:rsidRPr="0002417B">
                              <w:rPr>
                                <w:color w:val="FFFFFF"/>
                              </w:rPr>
                              <w:t xml:space="preserve">Information </w:t>
                            </w:r>
                          </w:p>
                        </w:tc>
                        <w:tc>
                          <w:tcPr>
                            <w:tcW w:w="3592" w:type="dxa"/>
                            <w:tcBorders>
                              <w:bottom w:val="single" w:sz="4" w:space="0" w:color="5B6771"/>
                            </w:tcBorders>
                          </w:tcPr>
                          <w:p w:rsidR="00C300AD" w:rsidRPr="0002417B" w:rsidP="00E44970" w14:paraId="20D760F0" w14:textId="77777777">
                            <w:pPr>
                              <w:pStyle w:val="ESParagraph"/>
                              <w:rPr>
                                <w:color w:val="FFFFFF"/>
                              </w:rPr>
                            </w:pPr>
                            <w:r w:rsidRPr="0002417B">
                              <w:rPr>
                                <w:color w:val="FFFFFF"/>
                              </w:rPr>
                              <w:t>Source</w:t>
                            </w:r>
                          </w:p>
                        </w:tc>
                      </w:tr>
                      <w:tr w14:paraId="6BE687DD" w14:textId="77777777" w:rsidTr="0002417B">
                        <w:tblPrEx>
                          <w:tblW w:w="0" w:type="auto"/>
                          <w:tblLook w:val="04A0"/>
                        </w:tblPrEx>
                        <w:tc>
                          <w:tcPr>
                            <w:tcW w:w="8995" w:type="dxa"/>
                            <w:gridSpan w:val="2"/>
                            <w:tcBorders>
                              <w:top w:val="single" w:sz="4" w:space="0" w:color="5B6771"/>
                              <w:bottom w:val="single" w:sz="4" w:space="0" w:color="5B6771"/>
                            </w:tcBorders>
                            <w:shd w:val="clear" w:color="auto" w:fill="D9D9D9"/>
                          </w:tcPr>
                          <w:p w:rsidR="00C300AD" w:rsidRPr="009B2BFD" w:rsidP="00E44970" w14:paraId="23FE3FE9" w14:textId="77777777">
                            <w:pPr>
                              <w:pStyle w:val="ESParagraph"/>
                              <w:rPr>
                                <w:b/>
                                <w:bCs/>
                              </w:rPr>
                            </w:pPr>
                            <w:r w:rsidRPr="009B2BFD">
                              <w:rPr>
                                <w:b/>
                                <w:bCs/>
                              </w:rPr>
                              <w:t>Respondent information</w:t>
                            </w:r>
                          </w:p>
                        </w:tc>
                      </w:tr>
                      <w:tr w14:paraId="4E6307C2" w14:textId="77777777" w:rsidTr="0002417B">
                        <w:tblPrEx>
                          <w:tblW w:w="0" w:type="auto"/>
                          <w:tblLook w:val="04A0"/>
                        </w:tblPrEx>
                        <w:tc>
                          <w:tcPr>
                            <w:tcW w:w="5403" w:type="dxa"/>
                            <w:tcBorders>
                              <w:top w:val="single" w:sz="4" w:space="0" w:color="5B6771"/>
                            </w:tcBorders>
                            <w:shd w:val="clear" w:color="auto" w:fill="FFFFFF"/>
                          </w:tcPr>
                          <w:p w:rsidR="00C300AD" w:rsidP="00E44970" w14:paraId="05F71F4D" w14:textId="77777777">
                            <w:pPr>
                              <w:pStyle w:val="ESParagraph"/>
                            </w:pPr>
                            <w:r>
                              <w:t xml:space="preserve">Interviewee title and description of role in organization: </w:t>
                            </w:r>
                          </w:p>
                        </w:tc>
                        <w:tc>
                          <w:tcPr>
                            <w:tcW w:w="3592" w:type="dxa"/>
                            <w:tcBorders>
                              <w:top w:val="single" w:sz="4" w:space="0" w:color="5B6771"/>
                            </w:tcBorders>
                            <w:shd w:val="clear" w:color="auto" w:fill="FFFFFF"/>
                          </w:tcPr>
                          <w:p w:rsidR="00C300AD" w:rsidP="00E44970" w14:paraId="747883BE" w14:textId="77777777">
                            <w:pPr>
                              <w:pStyle w:val="ESParagraph"/>
                            </w:pPr>
                            <w:r>
                              <w:t>Introductory email exchange</w:t>
                            </w:r>
                          </w:p>
                        </w:tc>
                      </w:tr>
                      <w:tr w14:paraId="4275499A" w14:textId="77777777" w:rsidTr="0002417B">
                        <w:tblPrEx>
                          <w:tblW w:w="0" w:type="auto"/>
                          <w:tblLook w:val="04A0"/>
                        </w:tblPrEx>
                        <w:tc>
                          <w:tcPr>
                            <w:tcW w:w="5403" w:type="dxa"/>
                            <w:tcBorders>
                              <w:top w:val="single" w:sz="4" w:space="0" w:color="5B6771"/>
                              <w:bottom w:val="single" w:sz="4" w:space="0" w:color="5B6771"/>
                            </w:tcBorders>
                            <w:shd w:val="clear" w:color="auto" w:fill="FFFFFF"/>
                          </w:tcPr>
                          <w:p w:rsidR="00C300AD" w:rsidRPr="008B022C" w:rsidP="00387B95" w14:paraId="482D8181" w14:textId="77777777">
                            <w:pPr>
                              <w:pStyle w:val="ESParagraph"/>
                            </w:pPr>
                            <w:r>
                              <w:t>Name of AETC (and region)</w:t>
                            </w:r>
                          </w:p>
                        </w:tc>
                        <w:tc>
                          <w:tcPr>
                            <w:tcW w:w="3592" w:type="dxa"/>
                            <w:tcBorders>
                              <w:top w:val="single" w:sz="4" w:space="0" w:color="5B6771"/>
                              <w:bottom w:val="single" w:sz="4" w:space="0" w:color="5B6771"/>
                            </w:tcBorders>
                            <w:shd w:val="clear" w:color="auto" w:fill="FFFFFF"/>
                          </w:tcPr>
                          <w:p w:rsidR="00C300AD" w:rsidRPr="0002417B" w:rsidP="00387B95" w14:paraId="14CE1E83" w14:textId="77777777">
                            <w:pPr>
                              <w:pStyle w:val="ESParagraph"/>
                              <w:rPr>
                                <w:rFonts w:cs="Arial"/>
                                <w:szCs w:val="18"/>
                              </w:rPr>
                            </w:pPr>
                            <w:hyperlink r:id="rId7" w:history="1">
                              <w:r w:rsidRPr="0002417B">
                                <w:rPr>
                                  <w:rFonts w:cs="Arial"/>
                                  <w:color w:val="0000FF"/>
                                  <w:szCs w:val="18"/>
                                  <w:u w:val="single"/>
                                </w:rPr>
                                <w:t>Welcome | AIDS Education and Training Centers National Coordinating Resource Center (AETC NCRC) (aidsetc.org)</w:t>
                              </w:r>
                            </w:hyperlink>
                          </w:p>
                        </w:tc>
                      </w:tr>
                      <w:tr w14:paraId="33747245" w14:textId="77777777" w:rsidTr="0002417B">
                        <w:tblPrEx>
                          <w:tblW w:w="0" w:type="auto"/>
                          <w:tblLook w:val="04A0"/>
                        </w:tblPrEx>
                        <w:tc>
                          <w:tcPr>
                            <w:tcW w:w="5403" w:type="dxa"/>
                            <w:tcBorders>
                              <w:top w:val="single" w:sz="4" w:space="0" w:color="5B6771"/>
                            </w:tcBorders>
                            <w:shd w:val="clear" w:color="auto" w:fill="FFFFFF"/>
                          </w:tcPr>
                          <w:p w:rsidR="00C300AD" w:rsidP="00387B95" w14:paraId="289573C3" w14:textId="77777777">
                            <w:pPr>
                              <w:pStyle w:val="ESParagraph"/>
                            </w:pPr>
                            <w:r>
                              <w:t>Number of providers in region</w:t>
                            </w:r>
                          </w:p>
                        </w:tc>
                        <w:tc>
                          <w:tcPr>
                            <w:tcW w:w="3592" w:type="dxa"/>
                            <w:tcBorders>
                              <w:top w:val="single" w:sz="4" w:space="0" w:color="5B6771"/>
                            </w:tcBorders>
                            <w:shd w:val="clear" w:color="auto" w:fill="FFFFFF"/>
                          </w:tcPr>
                          <w:p w:rsidR="00C300AD" w:rsidP="00387B95" w14:paraId="0886B904" w14:textId="77777777">
                            <w:pPr>
                              <w:pStyle w:val="ESParagraph"/>
                            </w:pPr>
                            <w:r>
                              <w:t>RSR data</w:t>
                            </w:r>
                          </w:p>
                        </w:tc>
                      </w:tr>
                    </w:tbl>
                    <w:p w:rsidR="00C300AD" w:rsidRPr="008777D5" w:rsidP="00C300AD" w14:paraId="1550942A" w14:textId="77777777">
                      <w:pPr>
                        <w:pStyle w:val="ESParagraph"/>
                        <w:ind w:left="360"/>
                      </w:pPr>
                    </w:p>
                  </w:txbxContent>
                </v:textbox>
                <w10:wrap type="topAndBottom"/>
                <w10:anchorlock/>
              </v:shape>
            </w:pict>
          </mc:Fallback>
        </mc:AlternateContent>
      </w:r>
      <w:r w:rsidRPr="00D0567C">
        <w:rPr>
          <w:rFonts w:ascii="Arial" w:eastAsia="Times New Roman" w:hAnsi="Arial" w:cs="Times New Roman"/>
          <w:i/>
          <w:iCs/>
          <w:color w:val="000000"/>
          <w:sz w:val="18"/>
        </w:rPr>
        <w:t xml:space="preserve">Note to reviewers of this draft: We will not speak the italicized material below; rather, we include it as an aid to the interviewer during the interview. Bracketed words that are </w:t>
      </w:r>
      <w:r w:rsidRPr="00D0567C">
        <w:rPr>
          <w:rFonts w:ascii="Arial" w:eastAsia="Times New Roman" w:hAnsi="Arial" w:cs="Times New Roman"/>
          <w:b/>
          <w:bCs/>
          <w:i/>
          <w:iCs/>
          <w:color w:val="000000"/>
          <w:sz w:val="18"/>
        </w:rPr>
        <w:t xml:space="preserve">not </w:t>
      </w:r>
      <w:r w:rsidRPr="00D0567C">
        <w:rPr>
          <w:rFonts w:ascii="Arial" w:eastAsia="Times New Roman" w:hAnsi="Arial" w:cs="Times New Roman"/>
          <w:i/>
          <w:iCs/>
          <w:color w:val="000000"/>
          <w:sz w:val="18"/>
        </w:rPr>
        <w:t>italicized indicate where we intend to tailor the guide based on the information collected before the interview and summarized in the box above.</w:t>
      </w:r>
    </w:p>
    <w:p w:rsidR="00C300AD" w:rsidRPr="00EA2D95" w:rsidP="00C300AD" w14:paraId="087FF7F4" w14:textId="77777777">
      <w:pPr>
        <w:keepNext/>
        <w:keepLines/>
        <w:spacing w:before="240" w:after="0" w:line="264" w:lineRule="auto"/>
        <w:ind w:left="432" w:hanging="432"/>
        <w:outlineLvl w:val="1"/>
        <w:rPr>
          <w:rFonts w:ascii="Arial" w:eastAsia="Times New Roman" w:hAnsi="Arial" w:cs="Times New Roman"/>
          <w:b/>
          <w:color w:val="046B5C"/>
          <w:sz w:val="28"/>
          <w:szCs w:val="32"/>
        </w:rPr>
      </w:pPr>
      <w:r w:rsidRPr="00EA2D95">
        <w:rPr>
          <w:rFonts w:ascii="Arial" w:eastAsia="Times New Roman" w:hAnsi="Arial" w:cs="Times New Roman"/>
          <w:b/>
          <w:color w:val="046B5C"/>
          <w:sz w:val="28"/>
          <w:szCs w:val="32"/>
        </w:rPr>
        <w:t>A.</w:t>
      </w:r>
      <w:r w:rsidRPr="00EA2D95">
        <w:rPr>
          <w:rFonts w:ascii="Arial" w:eastAsia="Times New Roman" w:hAnsi="Arial" w:cs="Times New Roman"/>
          <w:b/>
          <w:color w:val="046B5C"/>
          <w:sz w:val="28"/>
          <w:szCs w:val="32"/>
        </w:rPr>
        <w:tab/>
        <w:t>Introduction (4 min)</w:t>
      </w:r>
    </w:p>
    <w:p w:rsidR="00C300AD" w:rsidRPr="00EA2D95" w:rsidP="00C300AD" w14:paraId="3057EEC9" w14:textId="77777777">
      <w:pPr>
        <w:spacing w:before="160" w:line="264" w:lineRule="auto"/>
        <w:rPr>
          <w:rFonts w:ascii="Times New Roman" w:eastAsia="Calibri" w:hAnsi="Times New Roman" w:cs="Times New Roman"/>
        </w:rPr>
      </w:pPr>
      <w:r w:rsidRPr="00EA2D95">
        <w:rPr>
          <w:rFonts w:ascii="Times New Roman" w:eastAsia="Times New Roman" w:hAnsi="Times New Roman" w:cs="Times New Roman"/>
        </w:rPr>
        <w:t>Thank you for taking the time to speak with us today. My name is [name] and I am joined by my colleague from Mathematica [name]</w:t>
      </w:r>
      <w:r w:rsidRPr="00EA2D95">
        <w:rPr>
          <w:rFonts w:ascii="Times New Roman" w:eastAsia="Calibri" w:hAnsi="Times New Roman" w:cs="Times New Roman"/>
        </w:rPr>
        <w:t>. As you know from the invitation we sent, we are working with the HIV/AIDS Bureau (HAB) at HRSA on a project to learn</w:t>
      </w:r>
      <w:r w:rsidRPr="00EA2D95">
        <w:rPr>
          <w:rFonts w:ascii="Times New Roman" w:eastAsia="Times New Roman" w:hAnsi="Times New Roman" w:cs="Times New Roman"/>
        </w:rPr>
        <w:t xml:space="preserve"> about how recipients and subrecipients of Ryan White HIV/AIDs Program funding use the intervention resources that HAB disseminates to </w:t>
      </w:r>
      <w:r w:rsidRPr="00EA2D95">
        <w:rPr>
          <w:rFonts w:ascii="Times New Roman" w:eastAsia="Calibri" w:hAnsi="Times New Roman" w:cs="Times New Roman"/>
        </w:rPr>
        <w:t>improve services for people with HIV</w:t>
      </w:r>
      <w:r w:rsidRPr="00EA2D95">
        <w:rPr>
          <w:rFonts w:ascii="Times New Roman" w:eastAsia="Times New Roman" w:hAnsi="Times New Roman" w:cs="Times New Roman"/>
        </w:rPr>
        <w:t xml:space="preserve">. We are calling the efforts Ryan White providers take to improve services for people with HIV “interventions.” You could use the term “program” or “strategies” as well to describe these efforts. </w:t>
      </w:r>
    </w:p>
    <w:p w:rsidR="00C300AD" w:rsidRPr="00EA2D95" w:rsidP="00C300AD" w14:paraId="38704FC4" w14:textId="77777777">
      <w:pPr>
        <w:spacing w:line="264" w:lineRule="auto"/>
        <w:jc w:val="both"/>
        <w:rPr>
          <w:rFonts w:ascii="Times New Roman" w:eastAsia="Calibri" w:hAnsi="Times New Roman" w:cs="Times New Roman"/>
        </w:rPr>
      </w:pPr>
      <w:r w:rsidRPr="00EA2D95">
        <w:rPr>
          <w:rFonts w:ascii="Times New Roman" w:eastAsia="Times New Roman" w:hAnsi="Times New Roman" w:cs="Times New Roman"/>
        </w:rPr>
        <w:t xml:space="preserve">As reflected in the list of topics we shared with you, we would like to talk about how this AETC has used the intervention resources that HAB makes available, what you’ve heard about providers’ use of these resources, and ways to improve the usefulness of these resources. This is an opportunity for you to provide feedback to HAB and help the bureau maximize the impact of the resources it makes available to help end the HIV epidemic in the U.S. </w:t>
      </w:r>
      <w:r w:rsidRPr="00EA2D95">
        <w:rPr>
          <w:rFonts w:ascii="Times New Roman" w:eastAsia="Calibri" w:hAnsi="Times New Roman" w:cs="Times New Roman"/>
        </w:rPr>
        <w:t>We will summarize what we learn from you and others in a report to HAB at the end of the project.</w:t>
      </w:r>
    </w:p>
    <w:p w:rsidR="00C300AD" w:rsidRPr="00EA2D95" w:rsidP="00C300AD" w14:paraId="47B0D544" w14:textId="08F62CA3">
      <w:pPr>
        <w:spacing w:line="264" w:lineRule="auto"/>
        <w:rPr>
          <w:rFonts w:ascii="Times New Roman" w:eastAsia="Times New Roman" w:hAnsi="Times New Roman" w:cs="Times New Roman"/>
        </w:rPr>
      </w:pPr>
      <w:r w:rsidRPr="00EA2D95">
        <w:rPr>
          <w:rFonts w:ascii="Times New Roman" w:eastAsia="Calibri" w:hAnsi="Times New Roman" w:cs="Times New Roman"/>
        </w:rPr>
        <w:t xml:space="preserve">Please note, we are not evaluating your organization, this is not a HAB site visit, and there are no wrong answers. Nothing today will affect your participation in the Ryan White HIV/AIDS Program. Your participation is totally voluntary. </w:t>
      </w:r>
      <w:r w:rsidRPr="00EA2D95">
        <w:rPr>
          <w:rFonts w:ascii="Times New Roman" w:eastAsia="Times New Roman" w:hAnsi="Times New Roman" w:cs="Times New Roman"/>
        </w:rPr>
        <w:t xml:space="preserve">If you’d like to skip a question or stop the interview at any point, just let me know. We will pull together information from interviews with multiple organizations to share overall themes and illustrative examples in a final report. We won’t share any identifying information about you or your organization, but our final report may include anonymized examples from our discussion. </w:t>
      </w:r>
      <w:r w:rsidR="00600DA1">
        <w:rPr>
          <w:rFonts w:ascii="Times New Roman" w:eastAsia="Times New Roman" w:hAnsi="Times New Roman" w:cs="Times New Roman"/>
        </w:rPr>
        <w:t xml:space="preserve">Also, the information you provide will only be used for the RUDI Evaluation. </w:t>
      </w:r>
      <w:r w:rsidRPr="00EA2D95">
        <w:rPr>
          <w:rFonts w:ascii="Times New Roman" w:eastAsia="Times New Roman" w:hAnsi="Times New Roman" w:cs="Times New Roman"/>
        </w:rPr>
        <w:t xml:space="preserve">Do you consent to participate in the study? </w:t>
      </w:r>
    </w:p>
    <w:p w:rsidR="00C300AD" w:rsidRPr="00EA2D95" w:rsidP="00C300AD" w14:paraId="65F25AFB" w14:textId="77777777">
      <w:pPr>
        <w:spacing w:line="264" w:lineRule="auto"/>
        <w:rPr>
          <w:rFonts w:ascii="Times New Roman" w:eastAsia="Times New Roman" w:hAnsi="Times New Roman" w:cs="Times New Roman"/>
          <w:i/>
          <w:iCs/>
        </w:rPr>
      </w:pPr>
      <w:r w:rsidRPr="00EA2D95">
        <w:rPr>
          <w:rFonts w:ascii="Times New Roman" w:eastAsia="Times New Roman" w:hAnsi="Times New Roman" w:cs="Times New Roman"/>
          <w:i/>
          <w:iCs/>
        </w:rPr>
        <w:t xml:space="preserve">(Interviewer: Record respondent’s verbal response: </w:t>
      </w:r>
      <w:r w:rsidRPr="00EA2D95">
        <w:rPr>
          <w:rFonts w:ascii="Times New Roman" w:eastAsia="Times New Roman" w:hAnsi="Times New Roman" w:cs="Times New Roman"/>
          <w:b/>
          <w:bCs/>
          <w:i/>
          <w:iCs/>
        </w:rPr>
        <w:t>Yes/No</w:t>
      </w:r>
      <w:r w:rsidRPr="00EA2D95">
        <w:rPr>
          <w:rFonts w:ascii="Times New Roman" w:eastAsia="Times New Roman" w:hAnsi="Times New Roman" w:cs="Times New Roman"/>
          <w:i/>
          <w:iCs/>
        </w:rPr>
        <w:t>. If NO, we CANNOT conduct the interview. Thank the respondent for their time and end the call.)</w:t>
      </w:r>
    </w:p>
    <w:p w:rsidR="00C300AD" w:rsidRPr="00EA2D95" w:rsidP="00C300AD" w14:paraId="1D9941C0" w14:textId="77777777">
      <w:pPr>
        <w:spacing w:line="264" w:lineRule="auto"/>
        <w:rPr>
          <w:rFonts w:ascii="Times New Roman" w:eastAsia="Times New Roman" w:hAnsi="Times New Roman" w:cs="Times New Roman"/>
        </w:rPr>
      </w:pPr>
      <w:r w:rsidRPr="00EA2D95">
        <w:rPr>
          <w:rFonts w:ascii="Times New Roman" w:eastAsia="Times New Roman" w:hAnsi="Times New Roman" w:cs="Times New Roman"/>
        </w:rPr>
        <w:t xml:space="preserve">If OK, I would like to record our discussion to ensure accurate notes. We will not share the recording with anyone outside of the Mathematica research team and the transcriptionist. Nor will we share the transcript outside the Mathematica research team. We will destroy both the recordings and the transcript at the end of our study. Is this okay with you if we record the interview? </w:t>
      </w:r>
    </w:p>
    <w:p w:rsidR="00C300AD" w:rsidRPr="00EA2D95" w:rsidP="00C300AD" w14:paraId="1B7C322D" w14:textId="77777777">
      <w:pPr>
        <w:spacing w:line="264" w:lineRule="auto"/>
        <w:rPr>
          <w:rFonts w:ascii="Times New Roman" w:eastAsia="Times New Roman" w:hAnsi="Times New Roman" w:cs="Times New Roman"/>
          <w:i/>
          <w:iCs/>
        </w:rPr>
      </w:pPr>
      <w:r w:rsidRPr="00EA2D95">
        <w:rPr>
          <w:rFonts w:ascii="Times New Roman" w:eastAsia="Times New Roman" w:hAnsi="Times New Roman" w:cs="Times New Roman"/>
          <w:i/>
          <w:iCs/>
        </w:rPr>
        <w:t xml:space="preserve">(Interviewer: Record respondent’s verbal response: </w:t>
      </w:r>
      <w:r w:rsidRPr="00EA2D95">
        <w:rPr>
          <w:rFonts w:ascii="Times New Roman" w:eastAsia="Times New Roman" w:hAnsi="Times New Roman" w:cs="Times New Roman"/>
          <w:b/>
          <w:bCs/>
          <w:i/>
          <w:iCs/>
        </w:rPr>
        <w:t>Yes/No</w:t>
      </w:r>
      <w:r w:rsidRPr="00EA2D95">
        <w:rPr>
          <w:rFonts w:ascii="Times New Roman" w:eastAsia="Times New Roman" w:hAnsi="Times New Roman" w:cs="Times New Roman"/>
          <w:i/>
          <w:iCs/>
        </w:rPr>
        <w:t>. If NO, we can conduct the interview and take notes but not record it.)</w:t>
      </w:r>
    </w:p>
    <w:p w:rsidR="00C300AD" w:rsidRPr="00EA2D95" w:rsidP="00C300AD" w14:paraId="069DB082" w14:textId="77777777">
      <w:pPr>
        <w:keepNext/>
        <w:keepLines/>
        <w:spacing w:before="240" w:after="0" w:line="264" w:lineRule="auto"/>
        <w:ind w:left="432" w:hanging="432"/>
        <w:outlineLvl w:val="1"/>
        <w:rPr>
          <w:rFonts w:ascii="Arial" w:eastAsia="Times New Roman" w:hAnsi="Arial" w:cs="Times New Roman"/>
          <w:b/>
          <w:color w:val="046B5C"/>
          <w:sz w:val="28"/>
          <w:szCs w:val="32"/>
        </w:rPr>
      </w:pPr>
      <w:r w:rsidRPr="00EA2D95">
        <w:rPr>
          <w:rFonts w:ascii="Arial" w:eastAsia="Times New Roman" w:hAnsi="Arial" w:cs="Times New Roman"/>
          <w:b/>
          <w:color w:val="046B5C"/>
          <w:sz w:val="28"/>
          <w:szCs w:val="32"/>
        </w:rPr>
        <w:t>B.</w:t>
      </w:r>
      <w:r w:rsidRPr="00EA2D95">
        <w:rPr>
          <w:rFonts w:ascii="Arial" w:eastAsia="Times New Roman" w:hAnsi="Arial" w:cs="Times New Roman"/>
          <w:b/>
          <w:color w:val="046B5C"/>
          <w:sz w:val="28"/>
          <w:szCs w:val="32"/>
        </w:rPr>
        <w:tab/>
        <w:t>Background (3 min)</w:t>
      </w:r>
    </w:p>
    <w:p w:rsidR="00C300AD" w:rsidRPr="00EA2D95" w:rsidP="00C300AD" w14:paraId="6A891BA1" w14:textId="77777777">
      <w:pPr>
        <w:spacing w:before="160" w:line="264" w:lineRule="auto"/>
        <w:rPr>
          <w:rFonts w:ascii="Times New Roman" w:eastAsia="Calibri" w:hAnsi="Times New Roman" w:cs="Times New Roman"/>
        </w:rPr>
      </w:pPr>
      <w:r w:rsidRPr="00EA2D95">
        <w:rPr>
          <w:rFonts w:ascii="Times New Roman" w:eastAsia="Calibri" w:hAnsi="Times New Roman" w:cs="Times New Roman"/>
        </w:rPr>
        <w:t>Let’s start with some background.</w:t>
      </w:r>
    </w:p>
    <w:p w:rsidR="00C300AD" w:rsidRPr="00EA2D95" w:rsidP="00C300AD" w14:paraId="28F5D65E" w14:textId="77777777">
      <w:pPr>
        <w:pStyle w:val="ListNumber"/>
        <w:numPr>
          <w:ilvl w:val="0"/>
          <w:numId w:val="95"/>
        </w:numPr>
        <w:spacing w:line="264" w:lineRule="auto"/>
        <w:rPr>
          <w:rFonts w:ascii="Times New Roman" w:eastAsia="Calibri" w:hAnsi="Times New Roman" w:cs="Times New Roman"/>
        </w:rPr>
      </w:pPr>
      <w:r w:rsidRPr="00EA2D95">
        <w:rPr>
          <w:rFonts w:ascii="Times New Roman" w:eastAsia="Calibri" w:hAnsi="Times New Roman" w:cs="Times New Roman"/>
        </w:rPr>
        <w:t>Could you please briefly introduce yourself, describe your role and responsibilities at [name of organization], and tell us how long you have worked there?</w:t>
      </w:r>
    </w:p>
    <w:p w:rsidR="00C300AD" w:rsidRPr="00EA2D95" w:rsidP="00C300AD" w14:paraId="7A2D96AE" w14:textId="77777777">
      <w:pPr>
        <w:keepNext/>
        <w:keepLines/>
        <w:spacing w:before="240" w:after="0" w:line="264" w:lineRule="auto"/>
        <w:ind w:left="432" w:hanging="432"/>
        <w:outlineLvl w:val="1"/>
        <w:rPr>
          <w:rFonts w:ascii="Arial" w:eastAsia="Times New Roman" w:hAnsi="Arial" w:cs="Times New Roman"/>
          <w:b/>
          <w:color w:val="046B5C"/>
          <w:sz w:val="28"/>
          <w:szCs w:val="32"/>
        </w:rPr>
      </w:pPr>
      <w:r w:rsidRPr="00EA2D95">
        <w:rPr>
          <w:rFonts w:ascii="Arial" w:eastAsia="Times New Roman" w:hAnsi="Arial" w:cs="Times New Roman"/>
          <w:b/>
          <w:color w:val="046B5C"/>
          <w:sz w:val="28"/>
          <w:szCs w:val="32"/>
        </w:rPr>
        <w:t>C.</w:t>
      </w:r>
      <w:r w:rsidRPr="00EA2D95">
        <w:rPr>
          <w:rFonts w:ascii="Arial" w:eastAsia="Times New Roman" w:hAnsi="Arial" w:cs="Times New Roman"/>
          <w:b/>
          <w:color w:val="046B5C"/>
          <w:sz w:val="28"/>
          <w:szCs w:val="32"/>
        </w:rPr>
        <w:tab/>
        <w:t>How AETC accesses HAB resources, and the HAB resources’ role in AETC’s work (10 min)</w:t>
      </w:r>
    </w:p>
    <w:p w:rsidR="00C300AD" w:rsidRPr="00EA2D95" w:rsidP="00C300AD" w14:paraId="41FA9CCD" w14:textId="77777777">
      <w:pPr>
        <w:spacing w:before="160" w:line="264" w:lineRule="auto"/>
        <w:rPr>
          <w:rFonts w:ascii="Times New Roman" w:eastAsia="Calibri" w:hAnsi="Times New Roman" w:cs="Times New Roman"/>
        </w:rPr>
      </w:pPr>
      <w:r w:rsidRPr="00EA2D95">
        <w:rPr>
          <w:rFonts w:ascii="Times New Roman" w:eastAsia="Calibri" w:hAnsi="Times New Roman" w:cs="Times New Roman"/>
        </w:rPr>
        <w:t xml:space="preserve">Now let’s get into how you access the online intervention resources that HAB disseminates to its funded providers. </w:t>
      </w:r>
    </w:p>
    <w:p w:rsidR="00C300AD" w:rsidRPr="00EA2D95" w:rsidP="00C300AD" w14:paraId="465E4D99" w14:textId="77777777">
      <w:pPr>
        <w:numPr>
          <w:ilvl w:val="0"/>
          <w:numId w:val="80"/>
        </w:numPr>
        <w:adjustRightInd w:val="0"/>
        <w:spacing w:after="80" w:line="264" w:lineRule="auto"/>
        <w:rPr>
          <w:rFonts w:ascii="Times New Roman" w:eastAsia="Calibri" w:hAnsi="Times New Roman" w:cs="Times New Roman"/>
        </w:rPr>
      </w:pPr>
      <w:r w:rsidRPr="00EA2D95">
        <w:rPr>
          <w:rFonts w:ascii="Times New Roman" w:eastAsia="Calibri" w:hAnsi="Times New Roman" w:cs="Times New Roman"/>
        </w:rPr>
        <w:t>Do you ever access intervention resources or materials that HAB has developed and disseminated to support improvement of HIV services?</w:t>
      </w:r>
    </w:p>
    <w:p w:rsidR="00C300AD" w:rsidRPr="00E5704E" w:rsidP="00E5704E" w14:paraId="2AD3BA5A" w14:textId="1CFDB441">
      <w:pPr>
        <w:pStyle w:val="ListNumber"/>
        <w:numPr>
          <w:ilvl w:val="0"/>
          <w:numId w:val="80"/>
        </w:numPr>
        <w:spacing w:line="264" w:lineRule="auto"/>
        <w:rPr>
          <w:rFonts w:ascii="Times New Roman" w:eastAsia="Calibri" w:hAnsi="Times New Roman" w:cs="Times New Roman"/>
        </w:rPr>
      </w:pPr>
      <w:r w:rsidRPr="00E5704E">
        <w:rPr>
          <w:rFonts w:ascii="Times New Roman" w:eastAsia="Calibri" w:hAnsi="Times New Roman" w:cs="Times New Roman"/>
        </w:rPr>
        <w:t xml:space="preserve">What website or websites do you typically rely on when looking for and accessing HAB resources? </w:t>
      </w:r>
    </w:p>
    <w:p w:rsidR="00C300AD" w:rsidRPr="00EA2D95" w:rsidP="00C300AD" w14:paraId="17A0EB62" w14:textId="77777777">
      <w:pPr>
        <w:numPr>
          <w:ilvl w:val="0"/>
          <w:numId w:val="81"/>
        </w:numPr>
        <w:spacing w:after="80" w:line="264" w:lineRule="auto"/>
        <w:rPr>
          <w:rFonts w:ascii="Times New Roman" w:eastAsia="Calibri" w:hAnsi="Times New Roman" w:cs="Times New Roman"/>
        </w:rPr>
      </w:pPr>
      <w:r w:rsidRPr="00EA2D95">
        <w:rPr>
          <w:rFonts w:ascii="Times New Roman" w:eastAsia="Calibri" w:hAnsi="Times New Roman" w:cs="Times New Roman"/>
        </w:rPr>
        <w:t>How often do you access the resources on this/these site(s)?</w:t>
      </w:r>
    </w:p>
    <w:p w:rsidR="00C300AD" w:rsidRPr="00EA2D95" w:rsidP="00C300AD" w14:paraId="1372DC88" w14:textId="77777777">
      <w:pPr>
        <w:numPr>
          <w:ilvl w:val="0"/>
          <w:numId w:val="81"/>
        </w:numPr>
        <w:spacing w:after="80" w:line="264" w:lineRule="auto"/>
        <w:rPr>
          <w:rFonts w:ascii="Times New Roman" w:eastAsia="Calibri" w:hAnsi="Times New Roman" w:cs="Times New Roman"/>
        </w:rPr>
      </w:pPr>
      <w:r w:rsidRPr="00EA2D95">
        <w:rPr>
          <w:rFonts w:ascii="Times New Roman" w:eastAsia="Calibri" w:hAnsi="Times New Roman" w:cs="Times New Roman"/>
        </w:rPr>
        <w:t xml:space="preserve">Why do you use this/these site(s)? </w:t>
      </w:r>
    </w:p>
    <w:p w:rsidR="00C300AD" w:rsidRPr="00EA2D95" w:rsidP="00C300AD" w14:paraId="3882FD49" w14:textId="77777777">
      <w:pPr>
        <w:numPr>
          <w:ilvl w:val="0"/>
          <w:numId w:val="81"/>
        </w:numPr>
        <w:spacing w:after="80" w:line="264" w:lineRule="auto"/>
        <w:rPr>
          <w:rFonts w:ascii="Times New Roman" w:eastAsia="Calibri" w:hAnsi="Times New Roman" w:cs="Times New Roman"/>
        </w:rPr>
      </w:pPr>
      <w:r w:rsidRPr="00EA2D95">
        <w:rPr>
          <w:rFonts w:ascii="Times New Roman" w:eastAsia="Calibri" w:hAnsi="Times New Roman" w:cs="Times New Roman"/>
        </w:rPr>
        <w:t>[</w:t>
      </w:r>
      <w:r w:rsidRPr="00EA2D95">
        <w:rPr>
          <w:rFonts w:ascii="Times New Roman" w:eastAsia="Calibri" w:hAnsi="Times New Roman" w:cs="Times New Roman"/>
          <w:i/>
          <w:iCs/>
        </w:rPr>
        <w:t>If not previously mentioned:</w:t>
      </w:r>
      <w:r w:rsidRPr="00EA2D95">
        <w:rPr>
          <w:rFonts w:ascii="Times New Roman" w:eastAsia="Calibri" w:hAnsi="Times New Roman" w:cs="Times New Roman"/>
        </w:rPr>
        <w:t>] Are you familiar with the intervention resources available on the TargetHIV website? [</w:t>
      </w:r>
      <w:r w:rsidRPr="00EA2D95">
        <w:rPr>
          <w:rFonts w:ascii="Times New Roman" w:eastAsia="Calibri" w:hAnsi="Times New Roman" w:cs="Times New Roman"/>
          <w:i/>
          <w:iCs/>
        </w:rPr>
        <w:t>Note: Show a screenshot of the landing page for the TargetHIV website</w:t>
      </w:r>
      <w:r w:rsidRPr="00EA2D95">
        <w:rPr>
          <w:rFonts w:ascii="Times New Roman" w:eastAsia="Calibri" w:hAnsi="Times New Roman" w:cs="Times New Roman"/>
        </w:rPr>
        <w:t>]</w:t>
      </w:r>
    </w:p>
    <w:p w:rsidR="00C300AD" w:rsidRPr="00EA2D95" w:rsidP="00C300AD" w14:paraId="143BB5FC" w14:textId="77777777">
      <w:pPr>
        <w:numPr>
          <w:ilvl w:val="0"/>
          <w:numId w:val="33"/>
        </w:numPr>
        <w:adjustRightInd w:val="0"/>
        <w:spacing w:after="80" w:line="264" w:lineRule="auto"/>
        <w:rPr>
          <w:rFonts w:ascii="Times New Roman" w:eastAsia="Calibri" w:hAnsi="Times New Roman" w:cs="Times New Roman"/>
        </w:rPr>
      </w:pPr>
      <w:r w:rsidRPr="00EA2D95">
        <w:rPr>
          <w:rFonts w:ascii="Times New Roman" w:eastAsia="Calibri" w:hAnsi="Times New Roman" w:cs="Times New Roman"/>
        </w:rPr>
        <w:t xml:space="preserve">Are you familiar with the national AETC webpage? </w:t>
      </w:r>
      <w:r w:rsidRPr="00EA2D95">
        <w:rPr>
          <w:rFonts w:ascii="Times New Roman" w:eastAsia="Calibri" w:hAnsi="Times New Roman" w:cs="Times New Roman"/>
          <w:i/>
          <w:iCs/>
        </w:rPr>
        <w:t>[Show a screenshot of the landing page for the central AETC webpage]</w:t>
      </w:r>
    </w:p>
    <w:p w:rsidR="00C300AD" w:rsidRPr="00EA2D95" w:rsidP="00C300AD" w14:paraId="51C13D91" w14:textId="77777777">
      <w:pPr>
        <w:numPr>
          <w:ilvl w:val="0"/>
          <w:numId w:val="72"/>
        </w:numPr>
        <w:adjustRightInd w:val="0"/>
        <w:spacing w:after="80" w:line="264" w:lineRule="auto"/>
        <w:rPr>
          <w:rFonts w:ascii="Times New Roman" w:eastAsia="Calibri" w:hAnsi="Times New Roman" w:cs="Times New Roman"/>
        </w:rPr>
      </w:pPr>
      <w:r w:rsidRPr="00EA2D95">
        <w:rPr>
          <w:rFonts w:ascii="Times New Roman" w:eastAsia="Calibri" w:hAnsi="Times New Roman" w:cs="Times New Roman"/>
        </w:rPr>
        <w:t>How often you do you access resources on that website?</w:t>
      </w:r>
    </w:p>
    <w:p w:rsidR="00C300AD" w:rsidRPr="00EA2D95" w:rsidP="00C300AD" w14:paraId="7D63C647" w14:textId="77777777">
      <w:pPr>
        <w:numPr>
          <w:ilvl w:val="0"/>
          <w:numId w:val="72"/>
        </w:numPr>
        <w:adjustRightInd w:val="0"/>
        <w:spacing w:after="80" w:line="264" w:lineRule="auto"/>
        <w:rPr>
          <w:rFonts w:ascii="Times New Roman" w:eastAsia="Calibri" w:hAnsi="Times New Roman" w:cs="Times New Roman"/>
        </w:rPr>
      </w:pPr>
      <w:r w:rsidRPr="00EA2D95">
        <w:rPr>
          <w:rFonts w:ascii="Times New Roman" w:eastAsia="Calibri" w:hAnsi="Times New Roman" w:cs="Times New Roman"/>
        </w:rPr>
        <w:t>Why do you use the national AETC website, and which types of resources do you access?</w:t>
      </w:r>
    </w:p>
    <w:p w:rsidR="00C300AD" w:rsidRPr="00EA2D95" w:rsidP="00C300AD" w14:paraId="77BA937E" w14:textId="77777777">
      <w:pPr>
        <w:numPr>
          <w:ilvl w:val="0"/>
          <w:numId w:val="33"/>
        </w:numPr>
        <w:adjustRightInd w:val="0"/>
        <w:spacing w:after="80" w:line="264" w:lineRule="auto"/>
        <w:rPr>
          <w:rFonts w:ascii="Times New Roman" w:eastAsia="Calibri" w:hAnsi="Times New Roman" w:cs="Times New Roman"/>
        </w:rPr>
      </w:pPr>
      <w:r w:rsidRPr="00EA2D95">
        <w:rPr>
          <w:rFonts w:ascii="Times New Roman" w:eastAsia="Calibri" w:hAnsi="Times New Roman" w:cs="Times New Roman"/>
        </w:rPr>
        <w:t xml:space="preserve">What role, if any, has your HRSA Project Officer played in recommending or encouraging you to consider certain resources or use </w:t>
      </w:r>
      <w:r w:rsidRPr="00EA2D95">
        <w:rPr>
          <w:rFonts w:ascii="Times New Roman" w:eastAsia="Calibri" w:hAnsi="Times New Roman" w:cs="Times New Roman"/>
        </w:rPr>
        <w:t>particular websites</w:t>
      </w:r>
      <w:r w:rsidRPr="00EA2D95">
        <w:rPr>
          <w:rFonts w:ascii="Times New Roman" w:eastAsia="Calibri" w:hAnsi="Times New Roman" w:cs="Times New Roman"/>
        </w:rPr>
        <w:t xml:space="preserve">? </w:t>
      </w:r>
    </w:p>
    <w:p w:rsidR="00C300AD" w:rsidRPr="00EA2D95" w:rsidP="00C300AD" w14:paraId="4BB932CC" w14:textId="77777777">
      <w:pPr>
        <w:numPr>
          <w:ilvl w:val="0"/>
          <w:numId w:val="33"/>
        </w:numPr>
        <w:adjustRightInd w:val="0"/>
        <w:spacing w:after="80" w:line="264" w:lineRule="auto"/>
        <w:rPr>
          <w:rFonts w:ascii="Times New Roman" w:eastAsia="Calibri" w:hAnsi="Times New Roman" w:cs="Times New Roman"/>
        </w:rPr>
      </w:pPr>
      <w:r w:rsidRPr="00EA2D95">
        <w:rPr>
          <w:rFonts w:ascii="Times New Roman" w:eastAsia="Calibri" w:hAnsi="Times New Roman" w:cs="Times New Roman"/>
        </w:rPr>
        <w:t>What role do HAB resources—that is, those supported by HAB funding but not developed by your AETC—what role do they play in your AETC’s work, compared with other sources and with your organization’s own resource development efforts?</w:t>
      </w:r>
    </w:p>
    <w:p w:rsidR="00C300AD" w:rsidRPr="00EA2D95" w:rsidP="00C300AD" w14:paraId="1ADE96DA" w14:textId="77777777">
      <w:pPr>
        <w:keepNext/>
        <w:keepLines/>
        <w:spacing w:before="240" w:after="0" w:line="264" w:lineRule="auto"/>
        <w:ind w:left="432" w:hanging="432"/>
        <w:outlineLvl w:val="1"/>
        <w:rPr>
          <w:rFonts w:ascii="Arial" w:eastAsia="Times New Roman" w:hAnsi="Arial" w:cs="Times New Roman"/>
          <w:b/>
          <w:color w:val="046B5C"/>
          <w:sz w:val="28"/>
          <w:szCs w:val="32"/>
        </w:rPr>
      </w:pPr>
      <w:r w:rsidRPr="00EA2D95">
        <w:rPr>
          <w:rFonts w:ascii="Arial" w:eastAsia="Times New Roman" w:hAnsi="Arial" w:cs="Times New Roman"/>
          <w:b/>
          <w:color w:val="046B5C"/>
          <w:sz w:val="28"/>
          <w:szCs w:val="32"/>
        </w:rPr>
        <w:t>D.</w:t>
      </w:r>
      <w:r w:rsidRPr="00EA2D95">
        <w:rPr>
          <w:rFonts w:ascii="Arial" w:eastAsia="Times New Roman" w:hAnsi="Arial" w:cs="Times New Roman"/>
          <w:b/>
          <w:color w:val="046B5C"/>
          <w:sz w:val="28"/>
          <w:szCs w:val="32"/>
        </w:rPr>
        <w:tab/>
        <w:t>Tracking providers’ use of intervention resources (4 min)</w:t>
      </w:r>
    </w:p>
    <w:p w:rsidR="00C300AD" w:rsidRPr="00EA2D95" w:rsidP="00C300AD" w14:paraId="684DDB65" w14:textId="77777777">
      <w:pPr>
        <w:spacing w:before="160" w:line="264" w:lineRule="auto"/>
        <w:rPr>
          <w:rFonts w:ascii="Times New Roman" w:eastAsia="Times New Roman" w:hAnsi="Times New Roman" w:cs="Times New Roman"/>
          <w:i/>
          <w:iCs/>
        </w:rPr>
      </w:pPr>
      <w:r w:rsidRPr="00EA2D95">
        <w:rPr>
          <w:rFonts w:ascii="Times New Roman" w:eastAsia="Times New Roman" w:hAnsi="Times New Roman" w:cs="Times New Roman"/>
          <w:i/>
          <w:iCs/>
        </w:rPr>
        <w:t>(Include this section only if we are not able to get this information from the national evaluation contractor [JSI])</w:t>
      </w:r>
    </w:p>
    <w:p w:rsidR="00C300AD" w:rsidRPr="00EA2D95" w:rsidP="00C300AD" w14:paraId="0DE6A65C" w14:textId="77777777">
      <w:pPr>
        <w:pStyle w:val="ListNumber"/>
        <w:numPr>
          <w:ilvl w:val="0"/>
          <w:numId w:val="96"/>
        </w:numPr>
        <w:spacing w:line="264" w:lineRule="auto"/>
        <w:rPr>
          <w:rFonts w:ascii="Times New Roman" w:eastAsia="Times New Roman" w:hAnsi="Times New Roman" w:cs="Times New Roman"/>
        </w:rPr>
      </w:pPr>
      <w:r w:rsidRPr="00EA2D95">
        <w:rPr>
          <w:rFonts w:ascii="Times New Roman" w:eastAsia="Times New Roman" w:hAnsi="Times New Roman" w:cs="Times New Roman"/>
        </w:rPr>
        <w:t>Does this AETC track how many or which providers in your region use resources that you offer?</w:t>
      </w:r>
    </w:p>
    <w:p w:rsidR="00C300AD" w:rsidRPr="00EA2D95" w:rsidP="00C300AD" w14:paraId="6488C3C7" w14:textId="77777777">
      <w:pPr>
        <w:numPr>
          <w:ilvl w:val="0"/>
          <w:numId w:val="73"/>
        </w:numPr>
        <w:adjustRightInd w:val="0"/>
        <w:spacing w:after="80" w:line="264" w:lineRule="auto"/>
        <w:rPr>
          <w:rFonts w:ascii="Times New Roman" w:eastAsia="Times New Roman" w:hAnsi="Times New Roman" w:cs="Times New Roman"/>
        </w:rPr>
      </w:pPr>
      <w:r w:rsidRPr="00EA2D95">
        <w:rPr>
          <w:rFonts w:ascii="Times New Roman" w:eastAsia="Times New Roman" w:hAnsi="Times New Roman" w:cs="Times New Roman"/>
          <w:i/>
          <w:iCs/>
        </w:rPr>
        <w:t xml:space="preserve">[If yes:] </w:t>
      </w:r>
      <w:r w:rsidRPr="00EA2D95">
        <w:rPr>
          <w:rFonts w:ascii="Times New Roman" w:eastAsia="Times New Roman" w:hAnsi="Times New Roman" w:cs="Times New Roman"/>
        </w:rPr>
        <w:t xml:space="preserve">Please briefly describe what kind of tracking information you have. For instance, would you have a </w:t>
      </w:r>
      <w:r w:rsidRPr="00EA2D95">
        <w:rPr>
          <w:rFonts w:ascii="Times New Roman" w:eastAsia="Calibri" w:hAnsi="Times New Roman" w:cs="Times New Roman"/>
        </w:rPr>
        <w:t>summary</w:t>
      </w:r>
      <w:r w:rsidRPr="00EA2D95">
        <w:rPr>
          <w:rFonts w:ascii="Times New Roman" w:eastAsia="Times New Roman" w:hAnsi="Times New Roman" w:cs="Times New Roman"/>
        </w:rPr>
        <w:t xml:space="preserve"> of the number and type of sites that have used certain intervention resources? </w:t>
      </w:r>
    </w:p>
    <w:p w:rsidR="00C300AD" w:rsidRPr="00F40B7D" w:rsidP="00C300AD" w14:paraId="6DCB9783" w14:textId="77777777">
      <w:pPr>
        <w:pStyle w:val="ListParagraph"/>
        <w:numPr>
          <w:ilvl w:val="0"/>
          <w:numId w:val="97"/>
        </w:numPr>
        <w:spacing w:line="264" w:lineRule="auto"/>
        <w:ind w:left="990" w:hanging="180"/>
        <w:rPr>
          <w:rFonts w:ascii="Times New Roman" w:eastAsia="Times New Roman" w:hAnsi="Times New Roman" w:cs="Times New Roman"/>
        </w:rPr>
      </w:pPr>
      <w:r w:rsidRPr="00F40B7D">
        <w:rPr>
          <w:rFonts w:ascii="Times New Roman" w:eastAsia="Times New Roman" w:hAnsi="Times New Roman" w:cs="Times New Roman"/>
          <w:i/>
          <w:iCs/>
        </w:rPr>
        <w:t xml:space="preserve">[If summary table exists:] </w:t>
      </w:r>
      <w:r w:rsidRPr="00F40B7D">
        <w:rPr>
          <w:rFonts w:ascii="Times New Roman" w:eastAsia="Times New Roman" w:hAnsi="Times New Roman" w:cs="Times New Roman"/>
        </w:rPr>
        <w:t>Can you the limit the tracking data to show resources disseminated by HAB only?</w:t>
      </w:r>
    </w:p>
    <w:p w:rsidR="00C300AD" w:rsidRPr="00F40B7D" w:rsidP="00C300AD" w14:paraId="36805DD9" w14:textId="77777777">
      <w:pPr>
        <w:pStyle w:val="ListParagraph"/>
        <w:numPr>
          <w:ilvl w:val="0"/>
          <w:numId w:val="97"/>
        </w:numPr>
        <w:spacing w:line="264" w:lineRule="auto"/>
        <w:ind w:left="990" w:hanging="180"/>
        <w:rPr>
          <w:rFonts w:ascii="Times New Roman" w:eastAsia="Times New Roman" w:hAnsi="Times New Roman" w:cs="Times New Roman"/>
        </w:rPr>
      </w:pPr>
      <w:r w:rsidRPr="00F40B7D">
        <w:rPr>
          <w:rFonts w:ascii="Times New Roman" w:eastAsia="Times New Roman" w:hAnsi="Times New Roman" w:cs="Times New Roman"/>
          <w:i/>
          <w:iCs/>
        </w:rPr>
        <w:t xml:space="preserve">[If summary table exists:] </w:t>
      </w:r>
      <w:r w:rsidRPr="00F40B7D">
        <w:rPr>
          <w:rFonts w:ascii="Times New Roman" w:eastAsia="Times New Roman" w:hAnsi="Times New Roman" w:cs="Times New Roman"/>
        </w:rPr>
        <w:t xml:space="preserve">Can you distinguish between resources disseminated by HAB versus those your AETC developed? </w:t>
      </w:r>
    </w:p>
    <w:p w:rsidR="00C300AD" w:rsidRPr="00EA2D95" w:rsidP="00C300AD" w14:paraId="759D1EFA" w14:textId="77777777">
      <w:pPr>
        <w:numPr>
          <w:ilvl w:val="0"/>
          <w:numId w:val="33"/>
        </w:numPr>
        <w:adjustRightInd w:val="0"/>
        <w:spacing w:after="80" w:line="264" w:lineRule="auto"/>
        <w:rPr>
          <w:rFonts w:ascii="Times New Roman" w:eastAsia="Times New Roman" w:hAnsi="Times New Roman" w:cs="Times New Roman"/>
        </w:rPr>
      </w:pPr>
      <w:r w:rsidRPr="00EA2D95">
        <w:rPr>
          <w:rFonts w:ascii="Times New Roman" w:eastAsia="Times New Roman" w:hAnsi="Times New Roman" w:cs="Times New Roman"/>
        </w:rPr>
        <w:t xml:space="preserve">Does this AETC track how many or which providers in your region implement any of the interventions that are the focus of the HAB resources, such as those on the TargetHIV website? </w:t>
      </w:r>
    </w:p>
    <w:p w:rsidR="00C300AD" w:rsidRPr="00EA2D95" w:rsidP="00C300AD" w14:paraId="27BA5229" w14:textId="77777777">
      <w:pPr>
        <w:numPr>
          <w:ilvl w:val="0"/>
          <w:numId w:val="74"/>
        </w:numPr>
        <w:adjustRightInd w:val="0"/>
        <w:spacing w:after="80" w:line="264" w:lineRule="auto"/>
        <w:rPr>
          <w:rFonts w:ascii="Times New Roman" w:eastAsia="Times New Roman" w:hAnsi="Times New Roman" w:cs="Times New Roman"/>
        </w:rPr>
      </w:pPr>
      <w:r w:rsidRPr="00EA2D95">
        <w:rPr>
          <w:rFonts w:ascii="Times New Roman" w:eastAsia="Times New Roman" w:hAnsi="Times New Roman" w:cs="Times New Roman"/>
          <w:i/>
          <w:iCs/>
        </w:rPr>
        <w:t xml:space="preserve">[If yes:] </w:t>
      </w:r>
      <w:r w:rsidRPr="00EA2D95">
        <w:rPr>
          <w:rFonts w:ascii="Times New Roman" w:eastAsia="Times New Roman" w:hAnsi="Times New Roman" w:cs="Times New Roman"/>
        </w:rPr>
        <w:t xml:space="preserve">Please briefly describe the kind of information you have. For instance, would you have a table summarizing the number of interventions that have been implemented, by intervention name, over the past 2 years, perhaps even by type of provider organization? </w:t>
      </w:r>
    </w:p>
    <w:p w:rsidR="00C300AD" w:rsidRPr="00EA2D95" w:rsidP="00C300AD" w14:paraId="31EEB3C1" w14:textId="77777777">
      <w:pPr>
        <w:numPr>
          <w:ilvl w:val="0"/>
          <w:numId w:val="33"/>
        </w:numPr>
        <w:adjustRightInd w:val="0"/>
        <w:spacing w:after="80" w:line="264" w:lineRule="auto"/>
        <w:rPr>
          <w:rFonts w:ascii="Times New Roman" w:eastAsia="Times New Roman" w:hAnsi="Times New Roman" w:cs="Times New Roman"/>
        </w:rPr>
      </w:pPr>
      <w:r w:rsidRPr="00EA2D95">
        <w:rPr>
          <w:rFonts w:ascii="Times New Roman" w:eastAsia="Times New Roman" w:hAnsi="Times New Roman" w:cs="Times New Roman"/>
          <w:i/>
          <w:iCs/>
        </w:rPr>
        <w:t xml:space="preserve">[If they track any relevant information:] </w:t>
      </w:r>
      <w:r w:rsidRPr="00EA2D95">
        <w:rPr>
          <w:rFonts w:ascii="Times New Roman" w:eastAsia="Times New Roman" w:hAnsi="Times New Roman" w:cs="Times New Roman"/>
        </w:rPr>
        <w:t>How easy would it be to share this information with us, recognizing we’re not asking for it now?</w:t>
      </w:r>
    </w:p>
    <w:p w:rsidR="00C300AD" w:rsidRPr="00EA2D95" w:rsidP="00C300AD" w14:paraId="2D72CA2E" w14:textId="77777777">
      <w:pPr>
        <w:keepNext/>
        <w:keepLines/>
        <w:spacing w:before="240" w:after="0" w:line="264" w:lineRule="auto"/>
        <w:ind w:left="432" w:hanging="432"/>
        <w:outlineLvl w:val="1"/>
        <w:rPr>
          <w:rFonts w:ascii="Arial" w:eastAsia="Times New Roman" w:hAnsi="Arial" w:cs="Times New Roman"/>
          <w:b/>
          <w:color w:val="046B5C"/>
          <w:sz w:val="28"/>
          <w:szCs w:val="32"/>
        </w:rPr>
      </w:pPr>
      <w:r w:rsidRPr="00EA2D95">
        <w:rPr>
          <w:rFonts w:ascii="Arial" w:eastAsia="Times New Roman" w:hAnsi="Arial" w:cs="Times New Roman"/>
          <w:b/>
          <w:color w:val="046B5C"/>
          <w:sz w:val="28"/>
          <w:szCs w:val="32"/>
        </w:rPr>
        <w:t>E.</w:t>
      </w:r>
      <w:r w:rsidRPr="00EA2D95">
        <w:rPr>
          <w:rFonts w:ascii="Arial" w:eastAsia="Times New Roman" w:hAnsi="Arial" w:cs="Times New Roman"/>
          <w:b/>
          <w:color w:val="046B5C"/>
          <w:sz w:val="28"/>
          <w:szCs w:val="32"/>
        </w:rPr>
        <w:tab/>
        <w:t>AETC’s use of HAB resources to support providers’ implementation of interventions (13 min)</w:t>
      </w:r>
    </w:p>
    <w:p w:rsidR="00C300AD" w:rsidRPr="00EA2D95" w:rsidP="00C300AD" w14:paraId="27C32319" w14:textId="77777777">
      <w:pPr>
        <w:spacing w:before="160" w:line="264" w:lineRule="auto"/>
        <w:rPr>
          <w:rFonts w:ascii="Times New Roman" w:eastAsia="Times New Roman" w:hAnsi="Times New Roman" w:cs="Times New Roman"/>
          <w:i/>
          <w:iCs/>
        </w:rPr>
      </w:pPr>
      <w:r w:rsidRPr="00EA2D95">
        <w:rPr>
          <w:rFonts w:ascii="Times New Roman" w:eastAsia="Times New Roman" w:hAnsi="Times New Roman" w:cs="Times New Roman"/>
          <w:i/>
          <w:iCs/>
        </w:rPr>
        <w:t>(If per Section C.2.b they used HAB resources to support providers’ implementation of interventions]</w:t>
      </w:r>
    </w:p>
    <w:p w:rsidR="00C300AD" w:rsidRPr="006171AC" w:rsidP="00C300AD" w14:paraId="04264E80" w14:textId="77777777">
      <w:pPr>
        <w:pStyle w:val="ListNumber"/>
        <w:numPr>
          <w:ilvl w:val="0"/>
          <w:numId w:val="101"/>
        </w:numPr>
        <w:spacing w:line="264" w:lineRule="auto"/>
        <w:rPr>
          <w:rFonts w:ascii="Times New Roman" w:eastAsia="Times New Roman" w:hAnsi="Times New Roman" w:cs="Times New Roman"/>
        </w:rPr>
      </w:pPr>
      <w:r w:rsidRPr="006171AC">
        <w:rPr>
          <w:rFonts w:ascii="Times New Roman" w:eastAsia="Times New Roman" w:hAnsi="Times New Roman" w:cs="Times New Roman"/>
        </w:rPr>
        <w:t xml:space="preserve">About what percentage of the Ryan White-funded providers in your region has your organization—meaning you yourself or others you’re aware of here—encouraged to use HAB resources to improve services for people with HIV in the past 2 years—ballpark is fine, say less than 10 percent, a quarter, half or more? </w:t>
      </w:r>
    </w:p>
    <w:p w:rsidR="00C300AD" w:rsidRPr="00EA2D95" w:rsidP="00C300AD" w14:paraId="4C9E44DD" w14:textId="77777777">
      <w:pPr>
        <w:numPr>
          <w:ilvl w:val="0"/>
          <w:numId w:val="33"/>
        </w:numPr>
        <w:adjustRightInd w:val="0"/>
        <w:spacing w:after="80" w:line="264" w:lineRule="auto"/>
        <w:rPr>
          <w:rFonts w:ascii="Times New Roman" w:eastAsia="Times New Roman" w:hAnsi="Times New Roman" w:cs="Times New Roman"/>
        </w:rPr>
      </w:pPr>
      <w:r w:rsidRPr="00EA2D95">
        <w:rPr>
          <w:rFonts w:ascii="Times New Roman" w:eastAsia="Times New Roman" w:hAnsi="Times New Roman" w:cs="Times New Roman"/>
        </w:rPr>
        <w:t>About what percentage of the providers your organization encouraged have used the resources you suggested to implement a service improvement intervention? (0% of the time, &lt;20% of the time, 20-49% of the time, 50-74% of the time, 75% or more of the time, or unable to estimate this)</w:t>
      </w:r>
    </w:p>
    <w:p w:rsidR="00C300AD" w:rsidRPr="00EA2D95" w:rsidP="00C300AD" w14:paraId="6EC4AD3F" w14:textId="77777777">
      <w:pPr>
        <w:numPr>
          <w:ilvl w:val="0"/>
          <w:numId w:val="33"/>
        </w:numPr>
        <w:adjustRightInd w:val="0"/>
        <w:spacing w:after="80" w:line="264" w:lineRule="auto"/>
        <w:rPr>
          <w:rFonts w:ascii="Times New Roman" w:eastAsia="Times New Roman" w:hAnsi="Times New Roman" w:cs="Times New Roman"/>
        </w:rPr>
      </w:pPr>
      <w:r w:rsidRPr="00EA2D95">
        <w:rPr>
          <w:rFonts w:ascii="Times New Roman" w:eastAsia="Times New Roman" w:hAnsi="Times New Roman" w:cs="Times New Roman"/>
        </w:rPr>
        <w:t xml:space="preserve">Which HAB resources, materials, or products has your organization encouraged providers to use when implementing interventions to improve services for clients with HIV?  </w:t>
      </w:r>
    </w:p>
    <w:p w:rsidR="00C300AD" w:rsidRPr="00EA2D95" w:rsidP="00C300AD" w14:paraId="0A37375C" w14:textId="77777777">
      <w:pPr>
        <w:numPr>
          <w:ilvl w:val="0"/>
          <w:numId w:val="75"/>
        </w:numPr>
        <w:adjustRightInd w:val="0"/>
        <w:spacing w:after="80" w:line="264" w:lineRule="auto"/>
        <w:rPr>
          <w:rFonts w:ascii="Times New Roman" w:eastAsia="Times New Roman" w:hAnsi="Times New Roman" w:cs="Times New Roman"/>
        </w:rPr>
      </w:pPr>
      <w:r w:rsidRPr="00EA2D95">
        <w:rPr>
          <w:rFonts w:ascii="Times New Roman" w:eastAsia="Times New Roman" w:hAnsi="Times New Roman" w:cs="Times New Roman"/>
        </w:rPr>
        <w:t>How did you hear about these resources? [</w:t>
      </w:r>
      <w:r w:rsidRPr="00EA2D95">
        <w:rPr>
          <w:rFonts w:ascii="Times New Roman" w:eastAsia="Times New Roman" w:hAnsi="Times New Roman" w:cs="Times New Roman"/>
          <w:i/>
          <w:iCs/>
        </w:rPr>
        <w:t>Note:</w:t>
      </w:r>
      <w:r w:rsidRPr="00EA2D95">
        <w:rPr>
          <w:rFonts w:ascii="Times New Roman" w:eastAsia="Times New Roman" w:hAnsi="Times New Roman" w:cs="Times New Roman"/>
        </w:rPr>
        <w:t xml:space="preserve"> </w:t>
      </w:r>
      <w:r w:rsidRPr="00EA2D95">
        <w:rPr>
          <w:rFonts w:ascii="Times New Roman" w:eastAsia="Times New Roman" w:hAnsi="Times New Roman" w:cs="Times New Roman"/>
          <w:i/>
          <w:iCs/>
        </w:rPr>
        <w:t>For example, from your HRSA Project Officer or through a newsletter</w:t>
      </w:r>
      <w:r w:rsidRPr="00EA2D95">
        <w:rPr>
          <w:rFonts w:ascii="Times New Roman" w:eastAsia="Times New Roman" w:hAnsi="Times New Roman" w:cs="Times New Roman"/>
        </w:rPr>
        <w:t>]</w:t>
      </w:r>
    </w:p>
    <w:p w:rsidR="00C300AD" w:rsidRPr="00EA2D95" w:rsidP="00C300AD" w14:paraId="03538670" w14:textId="77777777">
      <w:pPr>
        <w:numPr>
          <w:ilvl w:val="0"/>
          <w:numId w:val="75"/>
        </w:numPr>
        <w:adjustRightInd w:val="0"/>
        <w:spacing w:after="80" w:line="264" w:lineRule="auto"/>
        <w:rPr>
          <w:rFonts w:ascii="Times New Roman" w:eastAsia="Times New Roman" w:hAnsi="Times New Roman" w:cs="Times New Roman"/>
        </w:rPr>
      </w:pPr>
      <w:r w:rsidRPr="00EA2D95">
        <w:rPr>
          <w:rFonts w:ascii="Times New Roman" w:eastAsia="Times New Roman" w:hAnsi="Times New Roman" w:cs="Times New Roman"/>
        </w:rPr>
        <w:t>How did you access these resources?</w:t>
      </w:r>
    </w:p>
    <w:p w:rsidR="00C300AD" w:rsidRPr="00EA2D95" w:rsidP="00C300AD" w14:paraId="36592B23" w14:textId="77777777">
      <w:pPr>
        <w:numPr>
          <w:ilvl w:val="0"/>
          <w:numId w:val="75"/>
        </w:numPr>
        <w:adjustRightInd w:val="0"/>
        <w:spacing w:after="80" w:line="264" w:lineRule="auto"/>
        <w:rPr>
          <w:rFonts w:ascii="Times New Roman" w:eastAsia="Times New Roman" w:hAnsi="Times New Roman" w:cs="Times New Roman"/>
        </w:rPr>
      </w:pPr>
      <w:r w:rsidRPr="00EA2D95">
        <w:rPr>
          <w:rFonts w:ascii="Times New Roman" w:eastAsia="Times New Roman" w:hAnsi="Times New Roman" w:cs="Times New Roman"/>
        </w:rPr>
        <w:t>How often did you access HAB resources through this source?</w:t>
      </w:r>
    </w:p>
    <w:p w:rsidR="00C300AD" w:rsidRPr="00EA2D95" w:rsidP="00C300AD" w14:paraId="15D8BD41" w14:textId="77777777">
      <w:pPr>
        <w:numPr>
          <w:ilvl w:val="0"/>
          <w:numId w:val="75"/>
        </w:numPr>
        <w:adjustRightInd w:val="0"/>
        <w:spacing w:after="80" w:line="264" w:lineRule="auto"/>
        <w:rPr>
          <w:rFonts w:ascii="Times New Roman" w:eastAsia="Times New Roman" w:hAnsi="Times New Roman" w:cs="Times New Roman"/>
        </w:rPr>
      </w:pPr>
      <w:r w:rsidRPr="00EA2D95">
        <w:rPr>
          <w:rFonts w:ascii="Times New Roman" w:eastAsia="Times New Roman" w:hAnsi="Times New Roman" w:cs="Times New Roman"/>
        </w:rPr>
        <w:t xml:space="preserve">What aspect of care were the resources trying to address? </w:t>
      </w:r>
    </w:p>
    <w:p w:rsidR="00C300AD" w:rsidRPr="00EA2D95" w:rsidP="00C300AD" w14:paraId="36E1216F" w14:textId="77777777">
      <w:pPr>
        <w:numPr>
          <w:ilvl w:val="0"/>
          <w:numId w:val="75"/>
        </w:numPr>
        <w:adjustRightInd w:val="0"/>
        <w:spacing w:after="80" w:line="264" w:lineRule="auto"/>
        <w:rPr>
          <w:rFonts w:ascii="Times New Roman" w:eastAsia="Times New Roman" w:hAnsi="Times New Roman" w:cs="Times New Roman"/>
        </w:rPr>
      </w:pPr>
      <w:r w:rsidRPr="00EA2D95">
        <w:rPr>
          <w:rFonts w:ascii="Times New Roman" w:eastAsia="Times New Roman" w:hAnsi="Times New Roman" w:cs="Times New Roman"/>
        </w:rPr>
        <w:t>How did you share these resources with providers?</w:t>
      </w:r>
    </w:p>
    <w:p w:rsidR="00C300AD" w:rsidRPr="00EA2D95" w:rsidP="00C300AD" w14:paraId="75CC695A" w14:textId="77777777">
      <w:pPr>
        <w:keepNext/>
        <w:keepLines/>
        <w:spacing w:before="240" w:after="0" w:line="264" w:lineRule="auto"/>
        <w:ind w:left="432" w:hanging="432"/>
        <w:outlineLvl w:val="1"/>
        <w:rPr>
          <w:rFonts w:ascii="Arial" w:eastAsia="Times New Roman" w:hAnsi="Arial" w:cs="Times New Roman"/>
          <w:b/>
          <w:color w:val="046B5C"/>
          <w:sz w:val="28"/>
          <w:szCs w:val="32"/>
        </w:rPr>
      </w:pPr>
      <w:r w:rsidRPr="00EA2D95">
        <w:rPr>
          <w:rFonts w:ascii="Arial" w:eastAsia="Times New Roman" w:hAnsi="Arial" w:cs="Times New Roman"/>
          <w:b/>
          <w:color w:val="046B5C"/>
          <w:sz w:val="28"/>
          <w:szCs w:val="32"/>
        </w:rPr>
        <w:t>F.</w:t>
      </w:r>
      <w:r w:rsidRPr="00EA2D95">
        <w:rPr>
          <w:rFonts w:ascii="Arial" w:eastAsia="Times New Roman" w:hAnsi="Arial" w:cs="Times New Roman"/>
          <w:b/>
          <w:color w:val="046B5C"/>
          <w:sz w:val="28"/>
          <w:szCs w:val="32"/>
        </w:rPr>
        <w:tab/>
        <w:t>Feedback on the usefulness of intervention resources from providers in your region (13 min)</w:t>
      </w:r>
    </w:p>
    <w:p w:rsidR="00C300AD" w:rsidRPr="00EA2D95" w:rsidP="00C300AD" w14:paraId="3DF28D38" w14:textId="77777777">
      <w:pPr>
        <w:spacing w:before="160" w:line="264" w:lineRule="auto"/>
        <w:rPr>
          <w:rFonts w:ascii="Times New Roman" w:eastAsia="Times New Roman" w:hAnsi="Times New Roman" w:cs="Times New Roman"/>
          <w:i/>
          <w:iCs/>
        </w:rPr>
      </w:pPr>
      <w:r w:rsidRPr="00EA2D95">
        <w:rPr>
          <w:rFonts w:ascii="Times New Roman" w:eastAsia="Times New Roman" w:hAnsi="Times New Roman" w:cs="Times New Roman"/>
          <w:i/>
          <w:iCs/>
        </w:rPr>
        <w:t>(Same respondents completing previous section; per question C.2.b, they used HAB resources to support providers’ implementation of interventions.)</w:t>
      </w:r>
    </w:p>
    <w:p w:rsidR="00C300AD" w:rsidRPr="00B5160A" w:rsidP="00C300AD" w14:paraId="1D2069FF" w14:textId="77777777">
      <w:pPr>
        <w:pStyle w:val="ListNumber"/>
        <w:numPr>
          <w:ilvl w:val="0"/>
          <w:numId w:val="98"/>
        </w:numPr>
        <w:spacing w:line="264" w:lineRule="auto"/>
        <w:rPr>
          <w:rFonts w:ascii="Times New Roman" w:eastAsia="Times New Roman" w:hAnsi="Times New Roman" w:cs="Times New Roman"/>
        </w:rPr>
      </w:pPr>
      <w:r w:rsidRPr="00B5160A">
        <w:rPr>
          <w:rFonts w:ascii="Times New Roman" w:eastAsia="Times New Roman" w:hAnsi="Times New Roman" w:cs="Times New Roman"/>
        </w:rPr>
        <w:t xml:space="preserve">You estimated that about [X% or fraction] of the providers with whom your organization shared HAB resources used them to improve services. Can you tell us anything about providers’ experiences using these resources? </w:t>
      </w:r>
    </w:p>
    <w:p w:rsidR="00C300AD" w:rsidRPr="00EA2D95" w:rsidP="00C300AD" w14:paraId="7F8F2E81" w14:textId="77777777">
      <w:pPr>
        <w:numPr>
          <w:ilvl w:val="0"/>
          <w:numId w:val="76"/>
        </w:numPr>
        <w:adjustRightInd w:val="0"/>
        <w:spacing w:after="80" w:line="264" w:lineRule="auto"/>
        <w:rPr>
          <w:rFonts w:ascii="Times New Roman" w:eastAsia="Times New Roman" w:hAnsi="Times New Roman" w:cs="Times New Roman"/>
        </w:rPr>
      </w:pPr>
      <w:r w:rsidRPr="00EA2D95">
        <w:rPr>
          <w:rFonts w:ascii="Times New Roman" w:eastAsia="Times New Roman" w:hAnsi="Times New Roman" w:cs="Times New Roman"/>
        </w:rPr>
        <w:t xml:space="preserve">Why did some providers not use the resources you shared with them? </w:t>
      </w:r>
    </w:p>
    <w:p w:rsidR="00C300AD" w:rsidRPr="00EA2D95" w:rsidP="00C300AD" w14:paraId="32F80705" w14:textId="77777777">
      <w:pPr>
        <w:numPr>
          <w:ilvl w:val="0"/>
          <w:numId w:val="76"/>
        </w:numPr>
        <w:adjustRightInd w:val="0"/>
        <w:spacing w:after="80" w:line="264" w:lineRule="auto"/>
        <w:rPr>
          <w:rFonts w:ascii="Times New Roman" w:eastAsia="Times New Roman" w:hAnsi="Times New Roman" w:cs="Times New Roman"/>
        </w:rPr>
      </w:pPr>
      <w:r w:rsidRPr="00EA2D95">
        <w:rPr>
          <w:rFonts w:ascii="Times New Roman" w:eastAsia="Times New Roman" w:hAnsi="Times New Roman" w:cs="Times New Roman"/>
        </w:rPr>
        <w:t>For those that did use the resources you gave them, what was the need they were trying to address?</w:t>
      </w:r>
    </w:p>
    <w:p w:rsidR="00C300AD" w:rsidRPr="00EA2D95" w:rsidP="00C300AD" w14:paraId="703223E7" w14:textId="77777777">
      <w:pPr>
        <w:numPr>
          <w:ilvl w:val="0"/>
          <w:numId w:val="33"/>
        </w:numPr>
        <w:adjustRightInd w:val="0"/>
        <w:spacing w:after="80" w:line="264" w:lineRule="auto"/>
        <w:rPr>
          <w:rFonts w:ascii="Times New Roman" w:eastAsia="Times New Roman" w:hAnsi="Times New Roman" w:cs="Times New Roman"/>
        </w:rPr>
      </w:pPr>
      <w:r w:rsidRPr="00EA2D95">
        <w:rPr>
          <w:rFonts w:ascii="Times New Roman" w:eastAsia="Times New Roman" w:hAnsi="Times New Roman" w:cs="Times New Roman"/>
        </w:rPr>
        <w:t xml:space="preserve">Did they </w:t>
      </w:r>
      <w:r w:rsidRPr="00EA2D95">
        <w:rPr>
          <w:rFonts w:ascii="Times New Roman" w:eastAsia="Times New Roman" w:hAnsi="Times New Roman" w:cs="Times New Roman"/>
          <w:b/>
          <w:bCs/>
        </w:rPr>
        <w:t>tailor</w:t>
      </w:r>
      <w:r w:rsidRPr="00EA2D95">
        <w:rPr>
          <w:rFonts w:ascii="Times New Roman" w:eastAsia="Times New Roman" w:hAnsi="Times New Roman" w:cs="Times New Roman"/>
        </w:rPr>
        <w:t xml:space="preserve"> </w:t>
      </w:r>
      <w:r w:rsidRPr="00EA2D95">
        <w:rPr>
          <w:rFonts w:ascii="Times New Roman" w:eastAsia="Times New Roman" w:hAnsi="Times New Roman" w:cs="Times New Roman"/>
          <w:b/>
          <w:bCs/>
        </w:rPr>
        <w:t>or modify</w:t>
      </w:r>
      <w:r w:rsidRPr="00EA2D95">
        <w:rPr>
          <w:rFonts w:ascii="Times New Roman" w:eastAsia="Times New Roman" w:hAnsi="Times New Roman" w:cs="Times New Roman"/>
        </w:rPr>
        <w:t xml:space="preserve"> the intervention resources to better fit their local needs? </w:t>
      </w:r>
    </w:p>
    <w:p w:rsidR="00C300AD" w:rsidRPr="00EA2D95" w:rsidP="00C300AD" w14:paraId="4E9853FF" w14:textId="77777777">
      <w:pPr>
        <w:numPr>
          <w:ilvl w:val="0"/>
          <w:numId w:val="77"/>
        </w:numPr>
        <w:adjustRightInd w:val="0"/>
        <w:spacing w:after="80" w:line="264" w:lineRule="auto"/>
        <w:rPr>
          <w:rFonts w:ascii="Times New Roman" w:eastAsia="Times New Roman" w:hAnsi="Times New Roman" w:cs="Times New Roman"/>
        </w:rPr>
      </w:pPr>
      <w:r w:rsidRPr="00EA2D95">
        <w:rPr>
          <w:rFonts w:ascii="Times New Roman" w:eastAsia="Times New Roman" w:hAnsi="Times New Roman" w:cs="Times New Roman"/>
        </w:rPr>
        <w:t>[</w:t>
      </w:r>
      <w:r w:rsidRPr="00EA2D95">
        <w:rPr>
          <w:rFonts w:ascii="Times New Roman" w:eastAsia="Times New Roman" w:hAnsi="Times New Roman" w:cs="Times New Roman"/>
          <w:i/>
          <w:iCs/>
        </w:rPr>
        <w:t>If they made changes:</w:t>
      </w:r>
      <w:r w:rsidRPr="00EA2D95">
        <w:rPr>
          <w:rFonts w:ascii="Times New Roman" w:eastAsia="Times New Roman" w:hAnsi="Times New Roman" w:cs="Times New Roman"/>
        </w:rPr>
        <w:t xml:space="preserve">] What changes did they need to make and why? </w:t>
      </w:r>
    </w:p>
    <w:p w:rsidR="00C300AD" w:rsidRPr="00EA2D95" w:rsidP="00C300AD" w14:paraId="44DB39E0" w14:textId="77777777">
      <w:pPr>
        <w:numPr>
          <w:ilvl w:val="0"/>
          <w:numId w:val="77"/>
        </w:numPr>
        <w:adjustRightInd w:val="0"/>
        <w:spacing w:after="80" w:line="264" w:lineRule="auto"/>
        <w:rPr>
          <w:rFonts w:ascii="Times New Roman" w:eastAsia="Times New Roman" w:hAnsi="Times New Roman" w:cs="Times New Roman"/>
        </w:rPr>
      </w:pPr>
      <w:r w:rsidRPr="00EA2D95">
        <w:rPr>
          <w:rFonts w:ascii="Times New Roman" w:eastAsia="Times New Roman" w:hAnsi="Times New Roman" w:cs="Times New Roman"/>
        </w:rPr>
        <w:t>[</w:t>
      </w:r>
      <w:r w:rsidRPr="00EA2D95">
        <w:rPr>
          <w:rFonts w:ascii="Times New Roman" w:eastAsia="Times New Roman" w:hAnsi="Times New Roman" w:cs="Times New Roman"/>
          <w:i/>
          <w:iCs/>
        </w:rPr>
        <w:t>If they made changes:</w:t>
      </w:r>
      <w:r w:rsidRPr="00EA2D95">
        <w:rPr>
          <w:rFonts w:ascii="Times New Roman" w:eastAsia="Times New Roman" w:hAnsi="Times New Roman" w:cs="Times New Roman"/>
        </w:rPr>
        <w:t xml:space="preserve">] Did they find it easy or difficult to make these modifications? If so, why? </w:t>
      </w:r>
    </w:p>
    <w:p w:rsidR="00C300AD" w:rsidRPr="00EA2D95" w:rsidP="00C300AD" w14:paraId="294810DB" w14:textId="77777777">
      <w:pPr>
        <w:numPr>
          <w:ilvl w:val="0"/>
          <w:numId w:val="33"/>
        </w:numPr>
        <w:adjustRightInd w:val="0"/>
        <w:spacing w:after="80" w:line="264" w:lineRule="auto"/>
        <w:rPr>
          <w:rFonts w:ascii="Times New Roman" w:eastAsia="Times New Roman" w:hAnsi="Times New Roman" w:cs="Times New Roman"/>
        </w:rPr>
      </w:pPr>
      <w:r w:rsidRPr="00EA2D95">
        <w:rPr>
          <w:rFonts w:ascii="Times New Roman" w:eastAsia="Times New Roman" w:hAnsi="Times New Roman" w:cs="Times New Roman"/>
        </w:rPr>
        <w:t>What, if anything, did providers tell you about what they found helpful about the HAB resources they used? [</w:t>
      </w:r>
      <w:r w:rsidRPr="00EA2D95">
        <w:rPr>
          <w:rFonts w:ascii="Times New Roman" w:eastAsia="Times New Roman" w:hAnsi="Times New Roman" w:cs="Times New Roman"/>
          <w:i/>
          <w:iCs/>
        </w:rPr>
        <w:t>Note: Listen to open answer and probe as needed on resources’ impact on areas below:</w:t>
      </w:r>
      <w:r w:rsidRPr="00EA2D95">
        <w:rPr>
          <w:rFonts w:ascii="Times New Roman" w:eastAsia="Times New Roman" w:hAnsi="Times New Roman" w:cs="Times New Roman"/>
        </w:rPr>
        <w:t>]</w:t>
      </w:r>
    </w:p>
    <w:p w:rsidR="00C300AD" w:rsidRPr="00EA2D95" w:rsidP="00C300AD" w14:paraId="4CBB6A2A" w14:textId="77777777">
      <w:pPr>
        <w:numPr>
          <w:ilvl w:val="0"/>
          <w:numId w:val="99"/>
        </w:numPr>
        <w:adjustRightInd w:val="0"/>
        <w:spacing w:after="80" w:line="264" w:lineRule="auto"/>
        <w:rPr>
          <w:rFonts w:ascii="Times New Roman" w:eastAsia="Times New Roman" w:hAnsi="Times New Roman" w:cs="Times New Roman"/>
        </w:rPr>
      </w:pPr>
      <w:r w:rsidRPr="00EA2D95">
        <w:rPr>
          <w:rFonts w:ascii="Times New Roman" w:eastAsia="Times New Roman" w:hAnsi="Times New Roman" w:cs="Times New Roman"/>
        </w:rPr>
        <w:t>Selecting intervention or its components</w:t>
      </w:r>
    </w:p>
    <w:p w:rsidR="00C300AD" w:rsidRPr="00EA2D95" w:rsidP="00C300AD" w14:paraId="4CE4A779" w14:textId="77777777">
      <w:pPr>
        <w:numPr>
          <w:ilvl w:val="0"/>
          <w:numId w:val="99"/>
        </w:numPr>
        <w:adjustRightInd w:val="0"/>
        <w:spacing w:after="80" w:line="264" w:lineRule="auto"/>
        <w:rPr>
          <w:rFonts w:ascii="Times New Roman" w:eastAsia="Times New Roman" w:hAnsi="Times New Roman" w:cs="Times New Roman"/>
        </w:rPr>
      </w:pPr>
      <w:r w:rsidRPr="00EA2D95">
        <w:rPr>
          <w:rFonts w:ascii="Times New Roman" w:eastAsia="Times New Roman" w:hAnsi="Times New Roman" w:cs="Times New Roman"/>
        </w:rPr>
        <w:t>Staffing or operationalizing intervention (e.g., implementation plan)</w:t>
      </w:r>
    </w:p>
    <w:p w:rsidR="00C300AD" w:rsidRPr="00EA2D95" w:rsidP="00C300AD" w14:paraId="7AF99B1B" w14:textId="77777777">
      <w:pPr>
        <w:numPr>
          <w:ilvl w:val="0"/>
          <w:numId w:val="99"/>
        </w:numPr>
        <w:adjustRightInd w:val="0"/>
        <w:spacing w:after="80" w:line="264" w:lineRule="auto"/>
        <w:rPr>
          <w:rFonts w:ascii="Times New Roman" w:eastAsia="Times New Roman" w:hAnsi="Times New Roman" w:cs="Times New Roman"/>
        </w:rPr>
      </w:pPr>
      <w:r w:rsidRPr="00EA2D95">
        <w:rPr>
          <w:rFonts w:ascii="Times New Roman" w:eastAsia="Times New Roman" w:hAnsi="Times New Roman" w:cs="Times New Roman"/>
        </w:rPr>
        <w:t>Conducting outreach to population</w:t>
      </w:r>
    </w:p>
    <w:p w:rsidR="00C300AD" w:rsidRPr="00EA2D95" w:rsidP="00C300AD" w14:paraId="54C045F5" w14:textId="77777777">
      <w:pPr>
        <w:numPr>
          <w:ilvl w:val="0"/>
          <w:numId w:val="99"/>
        </w:numPr>
        <w:adjustRightInd w:val="0"/>
        <w:spacing w:after="80" w:line="264" w:lineRule="auto"/>
        <w:rPr>
          <w:rFonts w:ascii="Times New Roman" w:eastAsia="Times New Roman" w:hAnsi="Times New Roman" w:cs="Times New Roman"/>
        </w:rPr>
      </w:pPr>
      <w:r w:rsidRPr="00EA2D95">
        <w:rPr>
          <w:rFonts w:ascii="Times New Roman" w:eastAsia="Times New Roman" w:hAnsi="Times New Roman" w:cs="Times New Roman"/>
        </w:rPr>
        <w:t xml:space="preserve">Choosing content to interact with </w:t>
      </w:r>
      <w:r w:rsidRPr="00EA2D95">
        <w:rPr>
          <w:rFonts w:ascii="Times New Roman" w:eastAsia="Times New Roman" w:hAnsi="Times New Roman" w:cs="Times New Roman"/>
        </w:rPr>
        <w:t>population</w:t>
      </w:r>
    </w:p>
    <w:p w:rsidR="00C300AD" w:rsidRPr="00EA2D95" w:rsidP="00C300AD" w14:paraId="6F489840" w14:textId="77777777">
      <w:pPr>
        <w:numPr>
          <w:ilvl w:val="0"/>
          <w:numId w:val="99"/>
        </w:numPr>
        <w:adjustRightInd w:val="0"/>
        <w:spacing w:after="80" w:line="264" w:lineRule="auto"/>
        <w:rPr>
          <w:rFonts w:ascii="Times New Roman" w:eastAsia="Times New Roman" w:hAnsi="Times New Roman" w:cs="Times New Roman"/>
        </w:rPr>
      </w:pPr>
      <w:r w:rsidRPr="00EA2D95">
        <w:rPr>
          <w:rFonts w:ascii="Times New Roman" w:eastAsia="Times New Roman" w:hAnsi="Times New Roman" w:cs="Times New Roman"/>
        </w:rPr>
        <w:t>Improving care delivery</w:t>
      </w:r>
    </w:p>
    <w:p w:rsidR="00C300AD" w:rsidRPr="00EA2D95" w:rsidP="00C300AD" w14:paraId="4F05BDB2" w14:textId="77777777">
      <w:pPr>
        <w:numPr>
          <w:ilvl w:val="0"/>
          <w:numId w:val="99"/>
        </w:numPr>
        <w:adjustRightInd w:val="0"/>
        <w:spacing w:after="80" w:line="264" w:lineRule="auto"/>
        <w:rPr>
          <w:rFonts w:ascii="Times New Roman" w:eastAsia="Times New Roman" w:hAnsi="Times New Roman" w:cs="Times New Roman"/>
        </w:rPr>
      </w:pPr>
      <w:r w:rsidRPr="00EA2D95">
        <w:rPr>
          <w:rFonts w:ascii="Times New Roman" w:eastAsia="Times New Roman" w:hAnsi="Times New Roman" w:cs="Times New Roman"/>
        </w:rPr>
        <w:t>Identifying measures of success</w:t>
      </w:r>
    </w:p>
    <w:p w:rsidR="00C300AD" w:rsidRPr="00EA2D95" w:rsidP="00C300AD" w14:paraId="2A4B259D" w14:textId="77777777">
      <w:pPr>
        <w:numPr>
          <w:ilvl w:val="0"/>
          <w:numId w:val="33"/>
        </w:numPr>
        <w:adjustRightInd w:val="0"/>
        <w:spacing w:after="80" w:line="264" w:lineRule="auto"/>
        <w:rPr>
          <w:rFonts w:ascii="Times New Roman" w:eastAsia="Times New Roman" w:hAnsi="Times New Roman" w:cs="Times New Roman"/>
        </w:rPr>
      </w:pPr>
      <w:r w:rsidRPr="00EA2D95">
        <w:rPr>
          <w:rFonts w:ascii="Times New Roman" w:eastAsia="Times New Roman" w:hAnsi="Times New Roman" w:cs="Times New Roman"/>
        </w:rPr>
        <w:t>What, if anything, did providers tell you about what they found unhelpful about the resources they used?</w:t>
      </w:r>
    </w:p>
    <w:p w:rsidR="00C300AD" w:rsidRPr="00EA2D95" w:rsidP="00C300AD" w14:paraId="1FEECA9C" w14:textId="77777777">
      <w:pPr>
        <w:keepNext/>
        <w:keepLines/>
        <w:spacing w:before="240" w:after="240" w:line="264" w:lineRule="auto"/>
        <w:ind w:left="432" w:hanging="432"/>
        <w:outlineLvl w:val="1"/>
        <w:rPr>
          <w:rFonts w:ascii="Arial" w:eastAsia="Times New Roman" w:hAnsi="Arial" w:cs="Times New Roman"/>
          <w:b/>
          <w:color w:val="046B5C"/>
          <w:sz w:val="28"/>
          <w:szCs w:val="32"/>
        </w:rPr>
      </w:pPr>
      <w:r w:rsidRPr="00EA2D95">
        <w:rPr>
          <w:rFonts w:ascii="Arial" w:eastAsia="Times New Roman" w:hAnsi="Arial" w:cs="Times New Roman"/>
          <w:b/>
          <w:color w:val="046B5C"/>
          <w:sz w:val="28"/>
          <w:szCs w:val="32"/>
        </w:rPr>
        <w:t>G.</w:t>
      </w:r>
      <w:r w:rsidRPr="00EA2D95">
        <w:rPr>
          <w:rFonts w:ascii="Arial" w:eastAsia="Times New Roman" w:hAnsi="Arial" w:cs="Times New Roman"/>
          <w:b/>
          <w:color w:val="046B5C"/>
          <w:sz w:val="28"/>
          <w:szCs w:val="32"/>
        </w:rPr>
        <w:tab/>
        <w:t>Opportunities to strengthen impact of HAB resources (13 min)</w:t>
      </w:r>
    </w:p>
    <w:p w:rsidR="00C300AD" w:rsidRPr="00B5160A" w:rsidP="00C300AD" w14:paraId="26DF7C98" w14:textId="77777777">
      <w:pPr>
        <w:pStyle w:val="ListNumber"/>
        <w:numPr>
          <w:ilvl w:val="0"/>
          <w:numId w:val="100"/>
        </w:numPr>
        <w:spacing w:line="264" w:lineRule="auto"/>
        <w:rPr>
          <w:rFonts w:ascii="Times New Roman" w:eastAsia="Times New Roman" w:hAnsi="Times New Roman" w:cs="Times New Roman"/>
        </w:rPr>
      </w:pPr>
      <w:r w:rsidRPr="00B5160A">
        <w:rPr>
          <w:rFonts w:ascii="Times New Roman" w:eastAsia="Times New Roman" w:hAnsi="Times New Roman" w:cs="Times New Roman"/>
        </w:rPr>
        <w:t xml:space="preserve">What if any resources or products </w:t>
      </w:r>
      <w:r w:rsidRPr="00B5160A">
        <w:rPr>
          <w:rFonts w:ascii="Times New Roman" w:eastAsia="Times New Roman" w:hAnsi="Times New Roman" w:cs="Times New Roman"/>
          <w:b/>
          <w:bCs/>
        </w:rPr>
        <w:t>did you not have</w:t>
      </w:r>
      <w:r w:rsidRPr="00B5160A">
        <w:rPr>
          <w:rFonts w:ascii="Times New Roman" w:eastAsia="Times New Roman" w:hAnsi="Times New Roman" w:cs="Times New Roman"/>
        </w:rPr>
        <w:t xml:space="preserve"> that would have helped you to: </w:t>
      </w:r>
    </w:p>
    <w:p w:rsidR="00C300AD" w:rsidRPr="00EA2D95" w:rsidP="00C300AD" w14:paraId="66BB965A" w14:textId="77777777">
      <w:pPr>
        <w:numPr>
          <w:ilvl w:val="0"/>
          <w:numId w:val="78"/>
        </w:numPr>
        <w:adjustRightInd w:val="0"/>
        <w:spacing w:after="80" w:line="264" w:lineRule="auto"/>
        <w:rPr>
          <w:rFonts w:ascii="Times New Roman" w:eastAsia="Times New Roman" w:hAnsi="Times New Roman" w:cs="Times New Roman"/>
        </w:rPr>
      </w:pPr>
      <w:r w:rsidRPr="00EA2D95">
        <w:rPr>
          <w:rFonts w:ascii="Times New Roman" w:eastAsia="Times New Roman" w:hAnsi="Times New Roman" w:cs="Times New Roman"/>
        </w:rPr>
        <w:t xml:space="preserve">Improve your own knowledge and ability to achieve your Ryan White program goals? </w:t>
      </w:r>
    </w:p>
    <w:p w:rsidR="00C300AD" w:rsidRPr="00EA2D95" w:rsidP="00C300AD" w14:paraId="4583F14F" w14:textId="77777777">
      <w:pPr>
        <w:numPr>
          <w:ilvl w:val="0"/>
          <w:numId w:val="78"/>
        </w:numPr>
        <w:adjustRightInd w:val="0"/>
        <w:spacing w:after="80" w:line="264" w:lineRule="auto"/>
        <w:rPr>
          <w:rFonts w:ascii="Times New Roman" w:eastAsia="Times New Roman" w:hAnsi="Times New Roman" w:cs="Times New Roman"/>
        </w:rPr>
      </w:pPr>
      <w:r w:rsidRPr="00EA2D95">
        <w:rPr>
          <w:rFonts w:ascii="Times New Roman" w:eastAsia="Times New Roman" w:hAnsi="Times New Roman" w:cs="Times New Roman"/>
        </w:rPr>
        <w:t>Better assist providers in your region in implementing interventions to improve HIV services?</w:t>
      </w:r>
    </w:p>
    <w:p w:rsidR="00C300AD" w:rsidRPr="00EA2D95" w:rsidP="00C300AD" w14:paraId="71CD2BC7" w14:textId="77777777">
      <w:pPr>
        <w:numPr>
          <w:ilvl w:val="0"/>
          <w:numId w:val="33"/>
        </w:numPr>
        <w:adjustRightInd w:val="0"/>
        <w:spacing w:after="80" w:line="264" w:lineRule="auto"/>
        <w:rPr>
          <w:rFonts w:ascii="Times New Roman" w:eastAsia="Times New Roman" w:hAnsi="Times New Roman" w:cs="Times New Roman"/>
          <w:i/>
          <w:iCs/>
        </w:rPr>
      </w:pPr>
      <w:r w:rsidRPr="00EA2D95">
        <w:rPr>
          <w:rFonts w:ascii="Times New Roman" w:eastAsia="Times New Roman" w:hAnsi="Times New Roman" w:cs="Times New Roman"/>
        </w:rPr>
        <w:t>How could HAB improve the way it disseminates intervention resources, such as:</w:t>
      </w:r>
      <w:r w:rsidRPr="00EA2D95">
        <w:rPr>
          <w:rFonts w:ascii="Times New Roman" w:eastAsia="Times New Roman" w:hAnsi="Times New Roman" w:cs="Times New Roman"/>
          <w:i/>
          <w:iCs/>
        </w:rPr>
        <w:t xml:space="preserve"> [Probe on:]</w:t>
      </w:r>
    </w:p>
    <w:p w:rsidR="00C300AD" w:rsidRPr="00EA2D95" w:rsidP="00C300AD" w14:paraId="67156774" w14:textId="77777777">
      <w:pPr>
        <w:numPr>
          <w:ilvl w:val="0"/>
          <w:numId w:val="79"/>
        </w:numPr>
        <w:adjustRightInd w:val="0"/>
        <w:spacing w:after="80" w:line="264" w:lineRule="auto"/>
        <w:rPr>
          <w:rFonts w:ascii="Times New Roman" w:eastAsia="Times New Roman" w:hAnsi="Times New Roman" w:cs="Times New Roman"/>
        </w:rPr>
      </w:pPr>
      <w:r w:rsidRPr="00EA2D95">
        <w:rPr>
          <w:rFonts w:ascii="Times New Roman" w:eastAsia="Times New Roman" w:hAnsi="Times New Roman" w:cs="Times New Roman"/>
        </w:rPr>
        <w:t xml:space="preserve">Ways you’d like to see them publicized for greater </w:t>
      </w:r>
      <w:r w:rsidRPr="00EA2D95">
        <w:rPr>
          <w:rFonts w:ascii="Times New Roman" w:eastAsia="Times New Roman" w:hAnsi="Times New Roman" w:cs="Times New Roman"/>
        </w:rPr>
        <w:t>awareness?</w:t>
      </w:r>
    </w:p>
    <w:p w:rsidR="00C300AD" w:rsidRPr="00EA2D95" w:rsidP="00C300AD" w14:paraId="3B2EB837" w14:textId="77777777">
      <w:pPr>
        <w:numPr>
          <w:ilvl w:val="0"/>
          <w:numId w:val="79"/>
        </w:numPr>
        <w:adjustRightInd w:val="0"/>
        <w:spacing w:after="80" w:line="264" w:lineRule="auto"/>
        <w:rPr>
          <w:rFonts w:ascii="Times New Roman" w:eastAsia="Times New Roman" w:hAnsi="Times New Roman" w:cs="Times New Roman"/>
        </w:rPr>
      </w:pPr>
      <w:r w:rsidRPr="00EA2D95">
        <w:rPr>
          <w:rFonts w:ascii="Times New Roman" w:eastAsia="Times New Roman" w:hAnsi="Times New Roman" w:cs="Times New Roman"/>
        </w:rPr>
        <w:t>Product types or characteristics?</w:t>
      </w:r>
    </w:p>
    <w:p w:rsidR="00C300AD" w:rsidRPr="00EA2D95" w:rsidP="00C300AD" w14:paraId="0A5DDF1D" w14:textId="77777777">
      <w:pPr>
        <w:numPr>
          <w:ilvl w:val="0"/>
          <w:numId w:val="79"/>
        </w:numPr>
        <w:adjustRightInd w:val="0"/>
        <w:spacing w:after="80" w:line="264" w:lineRule="auto"/>
        <w:rPr>
          <w:rFonts w:ascii="Times New Roman" w:eastAsia="Times New Roman" w:hAnsi="Times New Roman" w:cs="Times New Roman"/>
        </w:rPr>
      </w:pPr>
      <w:r w:rsidRPr="00EA2D95">
        <w:rPr>
          <w:rFonts w:ascii="Times New Roman" w:eastAsia="Times New Roman" w:hAnsi="Times New Roman" w:cs="Times New Roman"/>
        </w:rPr>
        <w:t>Content?</w:t>
      </w:r>
    </w:p>
    <w:p w:rsidR="00C300AD" w:rsidRPr="00EA2D95" w:rsidP="00C300AD" w14:paraId="4E4519CD" w14:textId="77777777">
      <w:pPr>
        <w:numPr>
          <w:ilvl w:val="0"/>
          <w:numId w:val="79"/>
        </w:numPr>
        <w:adjustRightInd w:val="0"/>
        <w:spacing w:after="80" w:line="264" w:lineRule="auto"/>
        <w:rPr>
          <w:rFonts w:ascii="Times New Roman" w:eastAsia="Times New Roman" w:hAnsi="Times New Roman" w:cs="Times New Roman"/>
        </w:rPr>
      </w:pPr>
      <w:r w:rsidRPr="00EA2D95">
        <w:rPr>
          <w:rFonts w:ascii="Times New Roman" w:eastAsia="Times New Roman" w:hAnsi="Times New Roman" w:cs="Times New Roman"/>
        </w:rPr>
        <w:t>Population focus?</w:t>
      </w:r>
    </w:p>
    <w:p w:rsidR="00C300AD" w:rsidRPr="00EA2D95" w:rsidP="00C300AD" w14:paraId="4BFBA523" w14:textId="77777777">
      <w:pPr>
        <w:numPr>
          <w:ilvl w:val="0"/>
          <w:numId w:val="79"/>
        </w:numPr>
        <w:adjustRightInd w:val="0"/>
        <w:spacing w:after="80" w:line="264" w:lineRule="auto"/>
        <w:rPr>
          <w:rFonts w:ascii="Times New Roman" w:eastAsia="Times New Roman" w:hAnsi="Times New Roman" w:cs="Times New Roman"/>
        </w:rPr>
      </w:pPr>
      <w:r w:rsidRPr="00EA2D95">
        <w:rPr>
          <w:rFonts w:ascii="Times New Roman" w:eastAsia="Times New Roman" w:hAnsi="Times New Roman" w:cs="Times New Roman"/>
        </w:rPr>
        <w:t xml:space="preserve">Types of assistance the resources offer (for example, in person or on the phone)? </w:t>
      </w:r>
    </w:p>
    <w:p w:rsidR="00C300AD" w:rsidRPr="00EA2D95" w:rsidP="00C300AD" w14:paraId="0FFB1D7D" w14:textId="77777777">
      <w:pPr>
        <w:numPr>
          <w:ilvl w:val="0"/>
          <w:numId w:val="33"/>
        </w:numPr>
        <w:adjustRightInd w:val="0"/>
        <w:spacing w:after="80" w:line="264" w:lineRule="auto"/>
        <w:rPr>
          <w:rFonts w:ascii="Times New Roman" w:eastAsia="Times New Roman" w:hAnsi="Times New Roman" w:cs="Times New Roman"/>
        </w:rPr>
      </w:pPr>
      <w:r w:rsidRPr="00EA2D95">
        <w:rPr>
          <w:rFonts w:ascii="Times New Roman" w:eastAsia="Times New Roman" w:hAnsi="Times New Roman" w:cs="Times New Roman"/>
        </w:rPr>
        <w:t xml:space="preserve">Is there anything else you would like to share about your experience accessing and using disseminated resources by HAB? </w:t>
      </w:r>
    </w:p>
    <w:p w:rsidR="00EA2D95" w:rsidP="00C300AD" w14:paraId="033FBE57" w14:textId="77777777">
      <w:pPr>
        <w:spacing w:before="160" w:line="264" w:lineRule="auto"/>
        <w:rPr>
          <w:rFonts w:ascii="Times New Roman" w:eastAsia="Times New Roman" w:hAnsi="Times New Roman" w:cs="Times New Roman"/>
        </w:rPr>
      </w:pPr>
      <w:r w:rsidRPr="00EA2D95">
        <w:rPr>
          <w:rFonts w:ascii="Times New Roman" w:eastAsia="Times New Roman" w:hAnsi="Times New Roman" w:cs="Times New Roman"/>
        </w:rPr>
        <w:t>Thank you for your time!</w:t>
      </w:r>
    </w:p>
    <w:sectPr w:rsidSect="00D43252">
      <w:headerReference w:type="default" r:id="rId8"/>
      <w:pgSz w:w="12240" w:h="15840" w:code="1"/>
      <w:pgMar w:top="1440" w:right="1440" w:bottom="1440" w:left="1440" w:header="720" w:footer="720" w:gutter="0"/>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00AD" w14:paraId="35700033" w14:textId="1F3D2775">
    <w:pPr>
      <w:pStyle w:val="Footer"/>
    </w:pP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0FCE" w14:paraId="7AAC4CB7" w14:textId="42ED3242">
    <w:pPr>
      <w:pStyle w:val="Header"/>
    </w:pPr>
    <w:r w:rsidRPr="007D308A">
      <w:t xml:space="preserve">Appendix </w:t>
    </w:r>
    <w:r w:rsidR="00F3045C">
      <w:t>E</w:t>
    </w:r>
    <w:r>
      <w:rPr>
        <w:b/>
        <w:bCs/>
      </w:rPr>
      <w:t>:</w:t>
    </w:r>
    <w:r>
      <w:t xml:space="preserve">  </w:t>
    </w:r>
    <w:r w:rsidR="00F3045C">
      <w:t xml:space="preserve">RUDI AETC </w:t>
    </w:r>
    <w:r w:rsidR="00707643">
      <w:t>Discussion</w:t>
    </w:r>
    <w:r w:rsidR="00F3045C">
      <w:t xml:space="preserve"> Guide</w:t>
    </w:r>
  </w:p>
  <w:p w:rsidR="00707643" w14:paraId="45DD7D91"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1C509ED"/>
    <w:multiLevelType w:val="hybridMultilevel"/>
    <w:tmpl w:val="04E878FA"/>
    <w:lvl w:ilvl="0">
      <w:start w:val="1"/>
      <w:numFmt w:val="lowerLetter"/>
      <w:lvlText w:val="%1."/>
      <w:lvlJc w:val="left"/>
      <w:pPr>
        <w:ind w:left="126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51952B4"/>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5972F73"/>
    <w:multiLevelType w:val="hybridMultilevel"/>
    <w:tmpl w:val="1F1A93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069957FA"/>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15">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0D314BFC"/>
    <w:multiLevelType w:val="hybridMultilevel"/>
    <w:tmpl w:val="90AA451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E115319"/>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FD81777"/>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1C84ADE"/>
    <w:multiLevelType w:val="hybridMultilevel"/>
    <w:tmpl w:val="B40469A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4E30E2E"/>
    <w:multiLevelType w:val="hybridMultilevel"/>
    <w:tmpl w:val="3F342EB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4">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0615592"/>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26">
    <w:nsid w:val="217A0CD8"/>
    <w:multiLevelType w:val="hybridMultilevel"/>
    <w:tmpl w:val="BB04FBAC"/>
    <w:lvl w:ilvl="0">
      <w:start w:val="6"/>
      <w:numFmt w:val="decimal"/>
      <w:lvlText w:val="%1."/>
      <w:lvlJc w:val="left"/>
      <w:pPr>
        <w:ind w:left="360" w:hanging="360"/>
      </w:pPr>
      <w:rPr>
        <w:rFonts w:hint="default"/>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1864AAD"/>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2C46754"/>
    <w:multiLevelType w:val="hybridMultilevel"/>
    <w:tmpl w:val="D14E1DE2"/>
    <w:lvl w:ilvl="0">
      <w:start w:val="20"/>
      <w:numFmt w:val="decimal"/>
      <w:lvlText w:val="%1."/>
      <w:lvlJc w:val="left"/>
      <w:pPr>
        <w:ind w:left="720" w:hanging="360"/>
      </w:pPr>
      <w:rPr>
        <w:rFonts w:hint="default"/>
        <w:b/>
        <w:bCs/>
        <w:i w:val="0"/>
        <w:iCs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60A1689"/>
    <w:multiLevelType w:val="hybridMultilevel"/>
    <w:tmpl w:val="337EB08A"/>
    <w:lvl w:ilvl="0">
      <w:start w:val="1"/>
      <w:numFmt w:val="decimal"/>
      <w:lvlText w:val="%1."/>
      <w:lvlJc w:val="left"/>
      <w:pPr>
        <w:ind w:left="9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32">
    <w:nsid w:val="30892262"/>
    <w:multiLevelType w:val="hybridMultilevel"/>
    <w:tmpl w:val="AAE6EBCA"/>
    <w:lvl w:ilvl="0">
      <w:start w:val="1"/>
      <w:numFmt w:val="decimal"/>
      <w:lvlText w:val="%1."/>
      <w:lvlJc w:val="left"/>
      <w:pPr>
        <w:ind w:left="90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2C03C26"/>
    <w:multiLevelType w:val="hybridMultilevel"/>
    <w:tmpl w:val="4F168638"/>
    <w:lvl w:ilvl="0">
      <w:start w:val="14"/>
      <w:numFmt w:val="decimal"/>
      <w:lvlText w:val="%1."/>
      <w:lvlJc w:val="left"/>
      <w:pPr>
        <w:ind w:left="360" w:hanging="360"/>
      </w:pPr>
      <w:rPr>
        <w:rFonts w:hint="default"/>
        <w:b/>
        <w:bCs/>
        <w:i w:val="0"/>
        <w:iCs w:val="0"/>
        <w:strike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5262CDA"/>
    <w:multiLevelType w:val="hybridMultilevel"/>
    <w:tmpl w:val="4D4497BE"/>
    <w:lvl w:ilvl="0">
      <w:start w:val="1"/>
      <w:numFmt w:val="decimal"/>
      <w:lvlText w:val="%1."/>
      <w:lvlJc w:val="left"/>
      <w:pPr>
        <w:ind w:left="360" w:hanging="360"/>
      </w:pPr>
      <w:rPr>
        <w:rFonts w:hint="default"/>
      </w:rPr>
    </w:lvl>
    <w:lvl w:ilvl="1">
      <w:start w:val="1"/>
      <w:numFmt w:val="lowerLetter"/>
      <w:lvlText w:val="%2."/>
      <w:lvlJc w:val="left"/>
      <w:pPr>
        <w:ind w:left="900" w:hanging="360"/>
      </w:pPr>
    </w:lvl>
    <w:lvl w:ilvl="2">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36">
    <w:nsid w:val="357873C2"/>
    <w:multiLevelType w:val="hybridMultilevel"/>
    <w:tmpl w:val="4D96F562"/>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5BE0566"/>
    <w:multiLevelType w:val="hybridMultilevel"/>
    <w:tmpl w:val="B0264180"/>
    <w:lvl w:ilvl="0">
      <w:start w:val="1"/>
      <w:numFmt w:val="lowerLetter"/>
      <w:lvlText w:val="%1."/>
      <w:lvlJc w:val="left"/>
      <w:pPr>
        <w:ind w:left="1440" w:hanging="360"/>
      </w:p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8">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7E33E60"/>
    <w:multiLevelType w:val="hybridMultilevel"/>
    <w:tmpl w:val="337EB08A"/>
    <w:lvl w:ilvl="0">
      <w:start w:val="1"/>
      <w:numFmt w:val="decimal"/>
      <w:lvlText w:val="%1."/>
      <w:lvlJc w:val="left"/>
      <w:pPr>
        <w:ind w:left="360" w:hanging="360"/>
      </w:pPr>
      <w:rPr>
        <w:rFonts w:hint="default"/>
      </w:rPr>
    </w:lvl>
    <w:lvl w:ilvl="1">
      <w:start w:val="1"/>
      <w:numFmt w:val="lowerLetter"/>
      <w:lvlText w:val="%2."/>
      <w:lvlJc w:val="left"/>
      <w:pPr>
        <w:ind w:left="900" w:hanging="360"/>
      </w:pPr>
    </w:lvl>
    <w:lvl w:ilvl="2">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40">
    <w:nsid w:val="3BF01D0F"/>
    <w:multiLevelType w:val="hybridMultilevel"/>
    <w:tmpl w:val="14DA646C"/>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3E5B68C5"/>
    <w:multiLevelType w:val="hybridMultilevel"/>
    <w:tmpl w:val="4B0C60A6"/>
    <w:lvl w:ilvl="0">
      <w:start w:val="9"/>
      <w:numFmt w:val="decimal"/>
      <w:lvlText w:val="%1."/>
      <w:lvlJc w:val="left"/>
      <w:pPr>
        <w:ind w:left="720" w:hanging="360"/>
      </w:pPr>
      <w:rPr>
        <w:rFonts w:hint="default"/>
        <w:b/>
        <w:bCs/>
        <w:i w:val="0"/>
        <w:iCs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01401AC"/>
    <w:multiLevelType w:val="hybridMultilevel"/>
    <w:tmpl w:val="8938C1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03A3529"/>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45">
    <w:nsid w:val="404D07B6"/>
    <w:multiLevelType w:val="hybridMultilevel"/>
    <w:tmpl w:val="1EFE75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0664D18"/>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47">
    <w:nsid w:val="42D364D2"/>
    <w:multiLevelType w:val="hybridMultilevel"/>
    <w:tmpl w:val="1FFA2D0C"/>
    <w:lvl w:ilvl="0">
      <w:start w:val="8"/>
      <w:numFmt w:val="decimal"/>
      <w:lvlText w:val="%1."/>
      <w:lvlJc w:val="left"/>
      <w:pPr>
        <w:ind w:left="360" w:hanging="360"/>
      </w:pPr>
      <w:rPr>
        <w:rFonts w:hint="default"/>
        <w:b/>
        <w:bCs/>
        <w:i w:val="0"/>
        <w:iCs w:val="0"/>
        <w:strike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43106C66"/>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49">
    <w:nsid w:val="434E4A52"/>
    <w:multiLevelType w:val="hybridMultilevel"/>
    <w:tmpl w:val="E4E022CA"/>
    <w:lvl w:ilvl="0">
      <w:start w:val="15"/>
      <w:numFmt w:val="decimal"/>
      <w:lvlText w:val="%1."/>
      <w:lvlJc w:val="left"/>
      <w:pPr>
        <w:ind w:left="720" w:hanging="360"/>
      </w:pPr>
      <w:rPr>
        <w:rFonts w:hint="default"/>
        <w:b/>
        <w:bCs/>
        <w:i w:val="0"/>
        <w:iCs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45A57E92"/>
    <w:multiLevelType w:val="hybridMultilevel"/>
    <w:tmpl w:val="8676EDB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2">
    <w:nsid w:val="482A2B1D"/>
    <w:multiLevelType w:val="hybridMultilevel"/>
    <w:tmpl w:val="CF824F06"/>
    <w:lvl w:ilvl="0">
      <w:start w:val="8"/>
      <w:numFmt w:val="decimal"/>
      <w:lvlText w:val="%1."/>
      <w:lvlJc w:val="left"/>
      <w:pPr>
        <w:ind w:left="720" w:hanging="360"/>
      </w:pPr>
      <w:rPr>
        <w:rFonts w:hint="default"/>
        <w:b/>
        <w:bCs/>
        <w:i w:val="0"/>
        <w:iCs w:val="0"/>
        <w:sz w:val="18"/>
        <w:szCs w:val="1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54">
    <w:nsid w:val="4F0B18A6"/>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0EC3F6A"/>
    <w:multiLevelType w:val="hybridMultilevel"/>
    <w:tmpl w:val="F8383D1C"/>
    <w:lvl w:ilvl="0">
      <w:start w:val="1"/>
      <w:numFmt w:val="lowerLetter"/>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7">
    <w:nsid w:val="51F31C04"/>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58">
    <w:nsid w:val="52DD36F2"/>
    <w:multiLevelType w:val="hybridMultilevel"/>
    <w:tmpl w:val="5826060A"/>
    <w:lvl w:ilvl="0">
      <w:start w:val="1"/>
      <w:numFmt w:val="bullet"/>
      <w:pStyle w:val="BulletsLast"/>
      <w:lvlText w:val=""/>
      <w:lvlJc w:val="left"/>
      <w:pPr>
        <w:ind w:left="720" w:hanging="360"/>
      </w:pPr>
      <w:rPr>
        <w:rFonts w:ascii="Symbol" w:hAnsi="Symbol" w:hint="default"/>
        <w:color w:val="DA291C"/>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5588168C"/>
    <w:multiLevelType w:val="hybridMultilevel"/>
    <w:tmpl w:val="6214261C"/>
    <w:lvl w:ilvl="0">
      <w:start w:val="1"/>
      <w:numFmt w:val="bullet"/>
      <w:lvlText w:val=""/>
      <w:lvlJc w:val="left"/>
      <w:pPr>
        <w:ind w:left="576" w:hanging="360"/>
      </w:pPr>
      <w:rPr>
        <w:rFonts w:ascii="Symbol" w:hAnsi="Symbol" w:hint="default"/>
      </w:rPr>
    </w:lvl>
    <w:lvl w:ilvl="1" w:tentative="1">
      <w:start w:val="1"/>
      <w:numFmt w:val="bullet"/>
      <w:lvlText w:val="o"/>
      <w:lvlJc w:val="left"/>
      <w:pPr>
        <w:ind w:left="1296" w:hanging="360"/>
      </w:pPr>
      <w:rPr>
        <w:rFonts w:ascii="Courier New" w:hAnsi="Courier New" w:cs="Courier New" w:hint="default"/>
      </w:rPr>
    </w:lvl>
    <w:lvl w:ilvl="2" w:tentative="1">
      <w:start w:val="1"/>
      <w:numFmt w:val="bullet"/>
      <w:lvlText w:val=""/>
      <w:lvlJc w:val="left"/>
      <w:pPr>
        <w:ind w:left="2016" w:hanging="360"/>
      </w:pPr>
      <w:rPr>
        <w:rFonts w:ascii="Wingdings" w:hAnsi="Wingdings" w:hint="default"/>
      </w:rPr>
    </w:lvl>
    <w:lvl w:ilvl="3" w:tentative="1">
      <w:start w:val="1"/>
      <w:numFmt w:val="bullet"/>
      <w:lvlText w:val=""/>
      <w:lvlJc w:val="left"/>
      <w:pPr>
        <w:ind w:left="2736" w:hanging="360"/>
      </w:pPr>
      <w:rPr>
        <w:rFonts w:ascii="Symbol" w:hAnsi="Symbol" w:hint="default"/>
      </w:rPr>
    </w:lvl>
    <w:lvl w:ilvl="4" w:tentative="1">
      <w:start w:val="1"/>
      <w:numFmt w:val="bullet"/>
      <w:lvlText w:val="o"/>
      <w:lvlJc w:val="left"/>
      <w:pPr>
        <w:ind w:left="3456" w:hanging="360"/>
      </w:pPr>
      <w:rPr>
        <w:rFonts w:ascii="Courier New" w:hAnsi="Courier New" w:cs="Courier New" w:hint="default"/>
      </w:rPr>
    </w:lvl>
    <w:lvl w:ilvl="5" w:tentative="1">
      <w:start w:val="1"/>
      <w:numFmt w:val="bullet"/>
      <w:lvlText w:val=""/>
      <w:lvlJc w:val="left"/>
      <w:pPr>
        <w:ind w:left="4176" w:hanging="360"/>
      </w:pPr>
      <w:rPr>
        <w:rFonts w:ascii="Wingdings" w:hAnsi="Wingdings" w:hint="default"/>
      </w:rPr>
    </w:lvl>
    <w:lvl w:ilvl="6" w:tentative="1">
      <w:start w:val="1"/>
      <w:numFmt w:val="bullet"/>
      <w:lvlText w:val=""/>
      <w:lvlJc w:val="left"/>
      <w:pPr>
        <w:ind w:left="4896" w:hanging="360"/>
      </w:pPr>
      <w:rPr>
        <w:rFonts w:ascii="Symbol" w:hAnsi="Symbol" w:hint="default"/>
      </w:rPr>
    </w:lvl>
    <w:lvl w:ilvl="7" w:tentative="1">
      <w:start w:val="1"/>
      <w:numFmt w:val="bullet"/>
      <w:lvlText w:val="o"/>
      <w:lvlJc w:val="left"/>
      <w:pPr>
        <w:ind w:left="5616" w:hanging="360"/>
      </w:pPr>
      <w:rPr>
        <w:rFonts w:ascii="Courier New" w:hAnsi="Courier New" w:cs="Courier New" w:hint="default"/>
      </w:rPr>
    </w:lvl>
    <w:lvl w:ilvl="8" w:tentative="1">
      <w:start w:val="1"/>
      <w:numFmt w:val="bullet"/>
      <w:lvlText w:val=""/>
      <w:lvlJc w:val="left"/>
      <w:pPr>
        <w:ind w:left="6336" w:hanging="360"/>
      </w:pPr>
      <w:rPr>
        <w:rFonts w:ascii="Wingdings" w:hAnsi="Wingdings" w:hint="default"/>
      </w:rPr>
    </w:lvl>
  </w:abstractNum>
  <w:abstractNum w:abstractNumId="61">
    <w:nsid w:val="56567BF7"/>
    <w:multiLevelType w:val="hybridMultilevel"/>
    <w:tmpl w:val="31C6D628"/>
    <w:lvl w:ilvl="0">
      <w:start w:val="21"/>
      <w:numFmt w:val="decimal"/>
      <w:lvlText w:val="%1."/>
      <w:lvlJc w:val="left"/>
      <w:pPr>
        <w:ind w:left="360" w:hanging="360"/>
      </w:pPr>
      <w:rPr>
        <w:rFonts w:hint="default"/>
        <w:b/>
        <w:bCs/>
        <w:i w:val="0"/>
        <w:iCs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56B10B9A"/>
    <w:multiLevelType w:val="hybridMultilevel"/>
    <w:tmpl w:val="9BF6C05A"/>
    <w:lvl w:ilvl="0">
      <w:start w:val="12"/>
      <w:numFmt w:val="decimal"/>
      <w:lvlText w:val="%1."/>
      <w:lvlJc w:val="left"/>
      <w:pPr>
        <w:ind w:left="720" w:hanging="360"/>
      </w:pPr>
      <w:rPr>
        <w:rFonts w:hint="default"/>
        <w:b/>
        <w:bCs/>
        <w:i w:val="0"/>
        <w:iCs w:val="0"/>
        <w:sz w:val="18"/>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56C50D21"/>
    <w:multiLevelType w:val="hybridMultilevel"/>
    <w:tmpl w:val="A46660F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4">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616E733E"/>
    <w:multiLevelType w:val="hybridMultilevel"/>
    <w:tmpl w:val="B564464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62E52A58"/>
    <w:multiLevelType w:val="hybridMultilevel"/>
    <w:tmpl w:val="46B4F0AC"/>
    <w:lvl w:ilvl="0">
      <w:start w:val="1"/>
      <w:numFmt w:val="lowerRoman"/>
      <w:lvlText w:val="%1."/>
      <w:lvlJc w:val="right"/>
      <w:pPr>
        <w:ind w:left="1440" w:hanging="360"/>
      </w:pPr>
      <w:rPr>
        <w:rFonts w:ascii="Times New Roman" w:hAnsi="Times New Roman" w:hint="default"/>
        <w:sz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7">
    <w:nsid w:val="64A55394"/>
    <w:multiLevelType w:val="hybridMultilevel"/>
    <w:tmpl w:val="D944B3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656239D2"/>
    <w:multiLevelType w:val="hybridMultilevel"/>
    <w:tmpl w:val="0708FC2A"/>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9">
    <w:nsid w:val="65C90C6D"/>
    <w:multiLevelType w:val="hybridMultilevel"/>
    <w:tmpl w:val="52423E8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0">
    <w:nsid w:val="67A85CBF"/>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71">
    <w:nsid w:val="686370A5"/>
    <w:multiLevelType w:val="hybridMultilevel"/>
    <w:tmpl w:val="62A4A470"/>
    <w:lvl w:ilvl="0">
      <w:start w:val="4"/>
      <w:numFmt w:val="decimal"/>
      <w:lvlText w:val="%1."/>
      <w:lvlJc w:val="left"/>
      <w:pPr>
        <w:ind w:left="360" w:hanging="360"/>
      </w:pPr>
      <w:rPr>
        <w:rFonts w:hint="default"/>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699414CA"/>
    <w:multiLevelType w:val="hybridMultilevel"/>
    <w:tmpl w:val="ECFE51EA"/>
    <w:lvl w:ilvl="0">
      <w:start w:val="1"/>
      <w:numFmt w:val="decimal"/>
      <w:lvlText w:val="%1."/>
      <w:lvlJc w:val="left"/>
      <w:pPr>
        <w:ind w:left="360" w:hanging="360"/>
      </w:pPr>
      <w:rPr>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74">
    <w:nsid w:val="6B0E50C4"/>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6C511E92"/>
    <w:multiLevelType w:val="singleLevel"/>
    <w:tmpl w:val="04090019"/>
    <w:lvl w:ilvl="0">
      <w:start w:val="1"/>
      <w:numFmt w:val="lowerLetter"/>
      <w:lvlText w:val="%1."/>
      <w:lvlJc w:val="left"/>
      <w:pPr>
        <w:ind w:left="1080" w:hanging="360"/>
      </w:pPr>
      <w:rPr>
        <w:rFonts w:hint="default"/>
      </w:rPr>
    </w:lvl>
  </w:abstractNum>
  <w:abstractNum w:abstractNumId="76">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nsid w:val="71312D84"/>
    <w:multiLevelType w:val="hybridMultilevel"/>
    <w:tmpl w:val="C15C5C0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8">
    <w:nsid w:val="716A30E7"/>
    <w:multiLevelType w:val="hybridMultilevel"/>
    <w:tmpl w:val="6B40F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71DD6C4C"/>
    <w:multiLevelType w:val="hybridMultilevel"/>
    <w:tmpl w:val="FBEC25B0"/>
    <w:lvl w:ilvl="0">
      <w:start w:val="1"/>
      <w:numFmt w:val="decimal"/>
      <w:lvlText w:val="%1."/>
      <w:lvlJc w:val="left"/>
      <w:pPr>
        <w:ind w:left="720" w:hanging="360"/>
      </w:pPr>
      <w:rPr>
        <w:b/>
        <w:bCs/>
        <w:i w:val="0"/>
        <w:iCs w:val="0"/>
        <w:sz w:val="18"/>
        <w:szCs w:val="18"/>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752F61C1"/>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81">
    <w:nsid w:val="76880636"/>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78010A91"/>
    <w:multiLevelType w:val="hybridMultilevel"/>
    <w:tmpl w:val="00B6944C"/>
    <w:lvl w:ilvl="0">
      <w:start w:val="1"/>
      <w:numFmt w:val="lowerLetter"/>
      <w:lvlText w:val="%1."/>
      <w:lvlJc w:val="left"/>
      <w:pPr>
        <w:ind w:left="720" w:hanging="360"/>
      </w:pPr>
      <w:rPr>
        <w:rFonts w:ascii="Times New Roman" w:hAnsi="Times New Roman" w:cstheme="majorHAnsi"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781E7936"/>
    <w:multiLevelType w:val="singleLevel"/>
    <w:tmpl w:val="830827C2"/>
    <w:lvl w:ilvl="0">
      <w:start w:val="1"/>
      <w:numFmt w:val="lowerLetter"/>
      <w:lvlText w:val="%1."/>
      <w:lvlJc w:val="left"/>
      <w:pPr>
        <w:ind w:left="720" w:hanging="360"/>
      </w:pPr>
      <w:rPr>
        <w:rFonts w:ascii="Times New Roman" w:hAnsi="Times New Roman" w:cstheme="majorHAnsi" w:hint="default"/>
        <w:sz w:val="22"/>
        <w:szCs w:val="18"/>
      </w:rPr>
    </w:lvl>
  </w:abstractNum>
  <w:abstractNum w:abstractNumId="84">
    <w:nsid w:val="79F15EAE"/>
    <w:multiLevelType w:val="hybridMultilevel"/>
    <w:tmpl w:val="F91085A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7D016EAD"/>
    <w:multiLevelType w:val="hybridMultilevel"/>
    <w:tmpl w:val="993ACD1C"/>
    <w:lvl w:ilvl="0">
      <w:start w:val="1"/>
      <w:numFmt w:val="decimal"/>
      <w:lvlText w:val="%1."/>
      <w:lvlJc w:val="left"/>
      <w:pPr>
        <w:ind w:left="360" w:hanging="360"/>
      </w:pPr>
      <w:rPr>
        <w:rFonts w:eastAsiaTheme="minorHAnsi" w:cstheme="minorBidi"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103524893">
    <w:abstractNumId w:val="11"/>
  </w:num>
  <w:num w:numId="2" w16cid:durableId="458693862">
    <w:abstractNumId w:val="76"/>
  </w:num>
  <w:num w:numId="3" w16cid:durableId="904294637">
    <w:abstractNumId w:val="41"/>
  </w:num>
  <w:num w:numId="4" w16cid:durableId="2063164409">
    <w:abstractNumId w:val="56"/>
  </w:num>
  <w:num w:numId="5" w16cid:durableId="1004285544">
    <w:abstractNumId w:val="9"/>
  </w:num>
  <w:num w:numId="6" w16cid:durableId="1871411524">
    <w:abstractNumId w:val="8"/>
  </w:num>
  <w:num w:numId="7" w16cid:durableId="1963805252">
    <w:abstractNumId w:val="31"/>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8"/>
  </w:num>
  <w:num w:numId="17" w16cid:durableId="154497235">
    <w:abstractNumId w:val="64"/>
  </w:num>
  <w:num w:numId="18" w16cid:durableId="552617016">
    <w:abstractNumId w:val="24"/>
  </w:num>
  <w:num w:numId="19" w16cid:durableId="1631743707">
    <w:abstractNumId w:val="22"/>
  </w:num>
  <w:num w:numId="20" w16cid:durableId="1965039050">
    <w:abstractNumId w:val="53"/>
  </w:num>
  <w:num w:numId="21" w16cid:durableId="238909924">
    <w:abstractNumId w:val="50"/>
  </w:num>
  <w:num w:numId="22" w16cid:durableId="255018379">
    <w:abstractNumId w:val="16"/>
  </w:num>
  <w:num w:numId="23" w16cid:durableId="742291920">
    <w:abstractNumId w:val="59"/>
  </w:num>
  <w:num w:numId="24" w16cid:durableId="363486531">
    <w:abstractNumId w:val="38"/>
  </w:num>
  <w:num w:numId="25" w16cid:durableId="2056729964">
    <w:abstractNumId w:val="20"/>
  </w:num>
  <w:num w:numId="26" w16cid:durableId="348217813">
    <w:abstractNumId w:val="73"/>
    <w:lvlOverride w:ilvl="0">
      <w:lvl w:ilvl="0">
        <w:start w:val="1"/>
        <w:numFmt w:val="decimal"/>
        <w:pStyle w:val="SidebarListNumber"/>
        <w:lvlText w:val="%1."/>
        <w:lvlJc w:val="left"/>
        <w:pPr>
          <w:tabs>
            <w:tab w:val="num" w:pos="288"/>
          </w:tabs>
          <w:ind w:left="288" w:hanging="288"/>
        </w:pPr>
      </w:lvl>
    </w:lvlOverride>
  </w:num>
  <w:num w:numId="27" w16cid:durableId="713038560">
    <w:abstractNumId w:val="15"/>
  </w:num>
  <w:num w:numId="28" w16cid:durableId="1330525296">
    <w:abstractNumId w:val="34"/>
  </w:num>
  <w:num w:numId="29" w16cid:durableId="1872303272">
    <w:abstractNumId w:val="78"/>
  </w:num>
  <w:num w:numId="30" w16cid:durableId="989864017">
    <w:abstractNumId w:val="17"/>
  </w:num>
  <w:num w:numId="31" w16cid:durableId="1639191488">
    <w:abstractNumId w:val="65"/>
  </w:num>
  <w:num w:numId="32" w16cid:durableId="357243121">
    <w:abstractNumId w:val="84"/>
  </w:num>
  <w:num w:numId="33" w16cid:durableId="790897915">
    <w:abstractNumId w:val="8"/>
  </w:num>
  <w:num w:numId="34" w16cid:durableId="614026356">
    <w:abstractNumId w:val="43"/>
  </w:num>
  <w:num w:numId="35" w16cid:durableId="1742630391">
    <w:abstractNumId w:val="24"/>
    <w:lvlOverride w:ilvl="0">
      <w:startOverride w:val="1"/>
    </w:lvlOverride>
  </w:num>
  <w:num w:numId="36" w16cid:durableId="883295579">
    <w:abstractNumId w:val="24"/>
    <w:lvlOverride w:ilvl="0">
      <w:startOverride w:val="1"/>
    </w:lvlOverride>
  </w:num>
  <w:num w:numId="37" w16cid:durableId="506213829">
    <w:abstractNumId w:val="24"/>
    <w:lvlOverride w:ilvl="0">
      <w:startOverride w:val="1"/>
    </w:lvlOverride>
  </w:num>
  <w:num w:numId="38" w16cid:durableId="903610439">
    <w:abstractNumId w:val="24"/>
    <w:lvlOverride w:ilvl="0">
      <w:startOverride w:val="1"/>
    </w:lvlOverride>
  </w:num>
  <w:num w:numId="39" w16cid:durableId="643580067">
    <w:abstractNumId w:val="58"/>
  </w:num>
  <w:num w:numId="40" w16cid:durableId="811139927">
    <w:abstractNumId w:val="68"/>
  </w:num>
  <w:num w:numId="41" w16cid:durableId="1082529956">
    <w:abstractNumId w:val="35"/>
  </w:num>
  <w:num w:numId="42" w16cid:durableId="2080251768">
    <w:abstractNumId w:val="75"/>
  </w:num>
  <w:num w:numId="43" w16cid:durableId="102045141">
    <w:abstractNumId w:val="63"/>
  </w:num>
  <w:num w:numId="44" w16cid:durableId="1098214724">
    <w:abstractNumId w:val="39"/>
  </w:num>
  <w:num w:numId="45" w16cid:durableId="697661095">
    <w:abstractNumId w:val="32"/>
  </w:num>
  <w:num w:numId="46" w16cid:durableId="815537112">
    <w:abstractNumId w:val="30"/>
  </w:num>
  <w:num w:numId="47" w16cid:durableId="1387487995">
    <w:abstractNumId w:val="40"/>
  </w:num>
  <w:num w:numId="48" w16cid:durableId="1935480209">
    <w:abstractNumId w:val="23"/>
  </w:num>
  <w:num w:numId="49" w16cid:durableId="20976486">
    <w:abstractNumId w:val="85"/>
  </w:num>
  <w:num w:numId="50" w16cid:durableId="1966037005">
    <w:abstractNumId w:val="10"/>
  </w:num>
  <w:num w:numId="51" w16cid:durableId="923799224">
    <w:abstractNumId w:val="69"/>
  </w:num>
  <w:num w:numId="52" w16cid:durableId="1560941249">
    <w:abstractNumId w:val="81"/>
  </w:num>
  <w:num w:numId="53" w16cid:durableId="618293247">
    <w:abstractNumId w:val="19"/>
  </w:num>
  <w:num w:numId="54" w16cid:durableId="1153522573">
    <w:abstractNumId w:val="8"/>
    <w:lvlOverride w:ilvl="0">
      <w:startOverride w:val="1"/>
    </w:lvlOverride>
  </w:num>
  <w:num w:numId="55" w16cid:durableId="818883617">
    <w:abstractNumId w:val="8"/>
    <w:lvlOverride w:ilvl="0">
      <w:startOverride w:val="1"/>
    </w:lvlOverride>
  </w:num>
  <w:num w:numId="56" w16cid:durableId="778254806">
    <w:abstractNumId w:val="74"/>
  </w:num>
  <w:num w:numId="57" w16cid:durableId="2085028478">
    <w:abstractNumId w:val="12"/>
  </w:num>
  <w:num w:numId="58" w16cid:durableId="1378622555">
    <w:abstractNumId w:val="8"/>
    <w:lvlOverride w:ilvl="0">
      <w:startOverride w:val="1"/>
    </w:lvlOverride>
  </w:num>
  <w:num w:numId="59" w16cid:durableId="1517302038">
    <w:abstractNumId w:val="54"/>
  </w:num>
  <w:num w:numId="60" w16cid:durableId="1124694803">
    <w:abstractNumId w:val="82"/>
  </w:num>
  <w:num w:numId="61" w16cid:durableId="1245264255">
    <w:abstractNumId w:val="8"/>
    <w:lvlOverride w:ilvl="0">
      <w:startOverride w:val="1"/>
    </w:lvlOverride>
  </w:num>
  <w:num w:numId="62" w16cid:durableId="912468656">
    <w:abstractNumId w:val="27"/>
  </w:num>
  <w:num w:numId="63" w16cid:durableId="1775705919">
    <w:abstractNumId w:val="18"/>
  </w:num>
  <w:num w:numId="64" w16cid:durableId="1630622121">
    <w:abstractNumId w:val="36"/>
  </w:num>
  <w:num w:numId="65" w16cid:durableId="1563372055">
    <w:abstractNumId w:val="79"/>
  </w:num>
  <w:num w:numId="66" w16cid:durableId="872809379">
    <w:abstractNumId w:val="52"/>
  </w:num>
  <w:num w:numId="67" w16cid:durableId="1949581516">
    <w:abstractNumId w:val="8"/>
    <w:lvlOverride w:ilvl="0">
      <w:startOverride w:val="1"/>
    </w:lvlOverride>
  </w:num>
  <w:num w:numId="68" w16cid:durableId="910235464">
    <w:abstractNumId w:val="42"/>
  </w:num>
  <w:num w:numId="69" w16cid:durableId="1818377693">
    <w:abstractNumId w:val="62"/>
  </w:num>
  <w:num w:numId="70" w16cid:durableId="47922174">
    <w:abstractNumId w:val="49"/>
  </w:num>
  <w:num w:numId="71" w16cid:durableId="1239444214">
    <w:abstractNumId w:val="29"/>
  </w:num>
  <w:num w:numId="72" w16cid:durableId="984243137">
    <w:abstractNumId w:val="57"/>
  </w:num>
  <w:num w:numId="73" w16cid:durableId="1002464301">
    <w:abstractNumId w:val="83"/>
  </w:num>
  <w:num w:numId="74" w16cid:durableId="1755323576">
    <w:abstractNumId w:val="44"/>
  </w:num>
  <w:num w:numId="75" w16cid:durableId="1725641901">
    <w:abstractNumId w:val="70"/>
  </w:num>
  <w:num w:numId="76" w16cid:durableId="321011192">
    <w:abstractNumId w:val="14"/>
  </w:num>
  <w:num w:numId="77" w16cid:durableId="177088269">
    <w:abstractNumId w:val="48"/>
  </w:num>
  <w:num w:numId="78" w16cid:durableId="1773352275">
    <w:abstractNumId w:val="46"/>
  </w:num>
  <w:num w:numId="79" w16cid:durableId="1990011992">
    <w:abstractNumId w:val="25"/>
  </w:num>
  <w:num w:numId="80" w16cid:durableId="367338911">
    <w:abstractNumId w:val="8"/>
    <w:lvlOverride w:ilvl="0">
      <w:startOverride w:val="1"/>
    </w:lvlOverride>
  </w:num>
  <w:num w:numId="81" w16cid:durableId="368190701">
    <w:abstractNumId w:val="55"/>
    <w:lvlOverride w:ilvl="0">
      <w:startOverride w:val="1"/>
    </w:lvlOverride>
  </w:num>
  <w:num w:numId="82" w16cid:durableId="557088387">
    <w:abstractNumId w:val="72"/>
  </w:num>
  <w:num w:numId="83" w16cid:durableId="276759052">
    <w:abstractNumId w:val="71"/>
  </w:num>
  <w:num w:numId="84" w16cid:durableId="1127090163">
    <w:abstractNumId w:val="26"/>
  </w:num>
  <w:num w:numId="85" w16cid:durableId="383599326">
    <w:abstractNumId w:val="47"/>
  </w:num>
  <w:num w:numId="86" w16cid:durableId="2070419395">
    <w:abstractNumId w:val="33"/>
  </w:num>
  <w:num w:numId="87" w16cid:durableId="1177887018">
    <w:abstractNumId w:val="61"/>
  </w:num>
  <w:num w:numId="88" w16cid:durableId="920142572">
    <w:abstractNumId w:val="45"/>
  </w:num>
  <w:num w:numId="89" w16cid:durableId="238298612">
    <w:abstractNumId w:val="51"/>
  </w:num>
  <w:num w:numId="90" w16cid:durableId="479273051">
    <w:abstractNumId w:val="67"/>
  </w:num>
  <w:num w:numId="91" w16cid:durableId="224880182">
    <w:abstractNumId w:val="8"/>
    <w:lvlOverride w:ilvl="0">
      <w:startOverride w:val="1"/>
    </w:lvlOverride>
  </w:num>
  <w:num w:numId="92" w16cid:durableId="308679662">
    <w:abstractNumId w:val="37"/>
  </w:num>
  <w:num w:numId="93" w16cid:durableId="904611901">
    <w:abstractNumId w:val="21"/>
  </w:num>
  <w:num w:numId="94" w16cid:durableId="1057584566">
    <w:abstractNumId w:val="13"/>
  </w:num>
  <w:num w:numId="95" w16cid:durableId="691952089">
    <w:abstractNumId w:val="8"/>
    <w:lvlOverride w:ilvl="0">
      <w:startOverride w:val="1"/>
    </w:lvlOverride>
  </w:num>
  <w:num w:numId="96" w16cid:durableId="1879583139">
    <w:abstractNumId w:val="8"/>
    <w:lvlOverride w:ilvl="0">
      <w:startOverride w:val="1"/>
    </w:lvlOverride>
  </w:num>
  <w:num w:numId="97" w16cid:durableId="1258102130">
    <w:abstractNumId w:val="66"/>
  </w:num>
  <w:num w:numId="98" w16cid:durableId="940378120">
    <w:abstractNumId w:val="8"/>
    <w:lvlOverride w:ilvl="0">
      <w:startOverride w:val="1"/>
    </w:lvlOverride>
  </w:num>
  <w:num w:numId="99" w16cid:durableId="1970931731">
    <w:abstractNumId w:val="80"/>
  </w:num>
  <w:num w:numId="100" w16cid:durableId="1432968847">
    <w:abstractNumId w:val="8"/>
    <w:lvlOverride w:ilvl="0">
      <w:startOverride w:val="1"/>
    </w:lvlOverride>
  </w:num>
  <w:num w:numId="101" w16cid:durableId="1142768670">
    <w:abstractNumId w:val="8"/>
    <w:lvlOverride w:ilvl="0">
      <w:startOverride w:val="1"/>
    </w:lvlOverride>
  </w:num>
  <w:num w:numId="102" w16cid:durableId="1106460549">
    <w:abstractNumId w:val="24"/>
    <w:lvlOverride w:ilvl="0">
      <w:startOverride w:val="1"/>
    </w:lvlOverride>
  </w:num>
  <w:num w:numId="103" w16cid:durableId="658655770">
    <w:abstractNumId w:val="24"/>
    <w:lvlOverride w:ilvl="0">
      <w:startOverride w:val="1"/>
    </w:lvlOverride>
  </w:num>
  <w:num w:numId="104" w16cid:durableId="608977412">
    <w:abstractNumId w:val="24"/>
    <w:lvlOverride w:ilvl="0">
      <w:startOverride w:val="1"/>
    </w:lvlOverride>
  </w:num>
  <w:num w:numId="105" w16cid:durableId="646595138">
    <w:abstractNumId w:val="60"/>
  </w:num>
  <w:num w:numId="106" w16cid:durableId="278533365">
    <w:abstractNumId w:val="8"/>
    <w:lvlOverride w:ilvl="0">
      <w:startOverride w:val="1"/>
    </w:lvlOverride>
  </w:num>
  <w:num w:numId="107" w16cid:durableId="807626688">
    <w:abstractNumId w:val="77"/>
  </w:num>
  <w:num w:numId="108" w16cid:durableId="1888951540">
    <w:abstractNumId w:val="24"/>
    <w:lvlOverride w:ilvl="0">
      <w:startOverride w:val="1"/>
    </w:lvlOverride>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AC3"/>
    <w:rsid w:val="00003A4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606"/>
    <w:rsid w:val="00015782"/>
    <w:rsid w:val="00015C89"/>
    <w:rsid w:val="00016C44"/>
    <w:rsid w:val="000200AA"/>
    <w:rsid w:val="00020AA8"/>
    <w:rsid w:val="00023F49"/>
    <w:rsid w:val="0002417B"/>
    <w:rsid w:val="0002433C"/>
    <w:rsid w:val="000247F7"/>
    <w:rsid w:val="000253BA"/>
    <w:rsid w:val="000261DB"/>
    <w:rsid w:val="00030403"/>
    <w:rsid w:val="0003072A"/>
    <w:rsid w:val="00030873"/>
    <w:rsid w:val="00031289"/>
    <w:rsid w:val="000336D2"/>
    <w:rsid w:val="00033A0E"/>
    <w:rsid w:val="00033B02"/>
    <w:rsid w:val="00033BA6"/>
    <w:rsid w:val="00034595"/>
    <w:rsid w:val="00034654"/>
    <w:rsid w:val="0003601C"/>
    <w:rsid w:val="00036CF4"/>
    <w:rsid w:val="000372E4"/>
    <w:rsid w:val="00037779"/>
    <w:rsid w:val="00037DBF"/>
    <w:rsid w:val="00037EEA"/>
    <w:rsid w:val="0004019D"/>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29B1"/>
    <w:rsid w:val="00053148"/>
    <w:rsid w:val="00053204"/>
    <w:rsid w:val="00053F99"/>
    <w:rsid w:val="000558D0"/>
    <w:rsid w:val="000562A6"/>
    <w:rsid w:val="00056409"/>
    <w:rsid w:val="00056BBD"/>
    <w:rsid w:val="0005715A"/>
    <w:rsid w:val="000579C7"/>
    <w:rsid w:val="000600CC"/>
    <w:rsid w:val="000600F5"/>
    <w:rsid w:val="00060D38"/>
    <w:rsid w:val="00061493"/>
    <w:rsid w:val="00062C2A"/>
    <w:rsid w:val="0006359F"/>
    <w:rsid w:val="00064CFB"/>
    <w:rsid w:val="000658FB"/>
    <w:rsid w:val="00065DE1"/>
    <w:rsid w:val="0006606A"/>
    <w:rsid w:val="00066EC1"/>
    <w:rsid w:val="000674D8"/>
    <w:rsid w:val="0006751B"/>
    <w:rsid w:val="0006758E"/>
    <w:rsid w:val="00067CE2"/>
    <w:rsid w:val="00070D5A"/>
    <w:rsid w:val="00070E7E"/>
    <w:rsid w:val="000719B9"/>
    <w:rsid w:val="000722B7"/>
    <w:rsid w:val="00073386"/>
    <w:rsid w:val="000743E2"/>
    <w:rsid w:val="0007481F"/>
    <w:rsid w:val="00074B40"/>
    <w:rsid w:val="00075877"/>
    <w:rsid w:val="00076138"/>
    <w:rsid w:val="00076F23"/>
    <w:rsid w:val="00077169"/>
    <w:rsid w:val="000771F0"/>
    <w:rsid w:val="00080542"/>
    <w:rsid w:val="00081544"/>
    <w:rsid w:val="00081C49"/>
    <w:rsid w:val="00081F77"/>
    <w:rsid w:val="00082615"/>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73B6"/>
    <w:rsid w:val="00097653"/>
    <w:rsid w:val="00097BEE"/>
    <w:rsid w:val="00097CD7"/>
    <w:rsid w:val="000A0729"/>
    <w:rsid w:val="000A28D0"/>
    <w:rsid w:val="000A39BA"/>
    <w:rsid w:val="000A3A29"/>
    <w:rsid w:val="000A413E"/>
    <w:rsid w:val="000A4398"/>
    <w:rsid w:val="000A47E1"/>
    <w:rsid w:val="000A4AA9"/>
    <w:rsid w:val="000A6656"/>
    <w:rsid w:val="000A76F0"/>
    <w:rsid w:val="000A7FE8"/>
    <w:rsid w:val="000B0716"/>
    <w:rsid w:val="000B0F54"/>
    <w:rsid w:val="000B1298"/>
    <w:rsid w:val="000B13D2"/>
    <w:rsid w:val="000B2065"/>
    <w:rsid w:val="000B24F4"/>
    <w:rsid w:val="000B29A2"/>
    <w:rsid w:val="000B4B97"/>
    <w:rsid w:val="000B4E8A"/>
    <w:rsid w:val="000B5483"/>
    <w:rsid w:val="000B576F"/>
    <w:rsid w:val="000B57E8"/>
    <w:rsid w:val="000B5F26"/>
    <w:rsid w:val="000B7351"/>
    <w:rsid w:val="000B7A2E"/>
    <w:rsid w:val="000B7D14"/>
    <w:rsid w:val="000C151D"/>
    <w:rsid w:val="000C1988"/>
    <w:rsid w:val="000C2310"/>
    <w:rsid w:val="000C2957"/>
    <w:rsid w:val="000C2D1F"/>
    <w:rsid w:val="000C306C"/>
    <w:rsid w:val="000C3EB8"/>
    <w:rsid w:val="000C3ED6"/>
    <w:rsid w:val="000C4AB7"/>
    <w:rsid w:val="000C55D5"/>
    <w:rsid w:val="000C614D"/>
    <w:rsid w:val="000C699A"/>
    <w:rsid w:val="000C6E87"/>
    <w:rsid w:val="000C7AE6"/>
    <w:rsid w:val="000C7C36"/>
    <w:rsid w:val="000C7C3D"/>
    <w:rsid w:val="000D0B31"/>
    <w:rsid w:val="000D133A"/>
    <w:rsid w:val="000D1617"/>
    <w:rsid w:val="000D1B57"/>
    <w:rsid w:val="000D1FF5"/>
    <w:rsid w:val="000D2201"/>
    <w:rsid w:val="000D29F0"/>
    <w:rsid w:val="000D39A0"/>
    <w:rsid w:val="000D5895"/>
    <w:rsid w:val="000D6570"/>
    <w:rsid w:val="000D7265"/>
    <w:rsid w:val="000D76A7"/>
    <w:rsid w:val="000D7FBD"/>
    <w:rsid w:val="000E06E2"/>
    <w:rsid w:val="000E0819"/>
    <w:rsid w:val="000E1243"/>
    <w:rsid w:val="000E24C8"/>
    <w:rsid w:val="000E2B56"/>
    <w:rsid w:val="000E2FBA"/>
    <w:rsid w:val="000E4DB0"/>
    <w:rsid w:val="000E5373"/>
    <w:rsid w:val="000E6867"/>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A7A"/>
    <w:rsid w:val="0010121D"/>
    <w:rsid w:val="0010223E"/>
    <w:rsid w:val="001035CC"/>
    <w:rsid w:val="0010390A"/>
    <w:rsid w:val="00103EA0"/>
    <w:rsid w:val="00104B2D"/>
    <w:rsid w:val="00105D76"/>
    <w:rsid w:val="00106426"/>
    <w:rsid w:val="00106572"/>
    <w:rsid w:val="00106A31"/>
    <w:rsid w:val="00106E64"/>
    <w:rsid w:val="001070D5"/>
    <w:rsid w:val="00110D5F"/>
    <w:rsid w:val="00110DD8"/>
    <w:rsid w:val="00110EE5"/>
    <w:rsid w:val="001113FE"/>
    <w:rsid w:val="00112899"/>
    <w:rsid w:val="00114550"/>
    <w:rsid w:val="00114998"/>
    <w:rsid w:val="001150FE"/>
    <w:rsid w:val="001153CD"/>
    <w:rsid w:val="00115541"/>
    <w:rsid w:val="00116A9A"/>
    <w:rsid w:val="00117434"/>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76A4"/>
    <w:rsid w:val="00127793"/>
    <w:rsid w:val="00127E83"/>
    <w:rsid w:val="001302BD"/>
    <w:rsid w:val="00131201"/>
    <w:rsid w:val="00131893"/>
    <w:rsid w:val="00131B01"/>
    <w:rsid w:val="00131E42"/>
    <w:rsid w:val="00132040"/>
    <w:rsid w:val="001331A1"/>
    <w:rsid w:val="001342BA"/>
    <w:rsid w:val="001343B6"/>
    <w:rsid w:val="00134ABF"/>
    <w:rsid w:val="00135221"/>
    <w:rsid w:val="001360F2"/>
    <w:rsid w:val="00136129"/>
    <w:rsid w:val="001373E3"/>
    <w:rsid w:val="00137626"/>
    <w:rsid w:val="00140033"/>
    <w:rsid w:val="0014130E"/>
    <w:rsid w:val="00141AE3"/>
    <w:rsid w:val="00142249"/>
    <w:rsid w:val="00142CD5"/>
    <w:rsid w:val="00143B19"/>
    <w:rsid w:val="001440B2"/>
    <w:rsid w:val="001450E4"/>
    <w:rsid w:val="0014598E"/>
    <w:rsid w:val="00145C47"/>
    <w:rsid w:val="00145DDD"/>
    <w:rsid w:val="00145F3A"/>
    <w:rsid w:val="00146BA5"/>
    <w:rsid w:val="00146EC1"/>
    <w:rsid w:val="0014793E"/>
    <w:rsid w:val="00147B6C"/>
    <w:rsid w:val="0015017A"/>
    <w:rsid w:val="00151139"/>
    <w:rsid w:val="0015141D"/>
    <w:rsid w:val="001521A9"/>
    <w:rsid w:val="001529D2"/>
    <w:rsid w:val="0015348D"/>
    <w:rsid w:val="00154E93"/>
    <w:rsid w:val="00155075"/>
    <w:rsid w:val="001555F7"/>
    <w:rsid w:val="00155E3E"/>
    <w:rsid w:val="001574E2"/>
    <w:rsid w:val="001575A8"/>
    <w:rsid w:val="0016068B"/>
    <w:rsid w:val="001606FF"/>
    <w:rsid w:val="00161870"/>
    <w:rsid w:val="00161CCD"/>
    <w:rsid w:val="001637D8"/>
    <w:rsid w:val="0016400A"/>
    <w:rsid w:val="001645B2"/>
    <w:rsid w:val="001646F6"/>
    <w:rsid w:val="001651BA"/>
    <w:rsid w:val="00165D3E"/>
    <w:rsid w:val="00165E54"/>
    <w:rsid w:val="001670F0"/>
    <w:rsid w:val="0016728D"/>
    <w:rsid w:val="001673B1"/>
    <w:rsid w:val="0017049A"/>
    <w:rsid w:val="001704C3"/>
    <w:rsid w:val="00171F3F"/>
    <w:rsid w:val="00172C36"/>
    <w:rsid w:val="00173B2F"/>
    <w:rsid w:val="00173FB5"/>
    <w:rsid w:val="0017490F"/>
    <w:rsid w:val="00174F7B"/>
    <w:rsid w:val="00175899"/>
    <w:rsid w:val="00175EE8"/>
    <w:rsid w:val="00175F2E"/>
    <w:rsid w:val="00176C05"/>
    <w:rsid w:val="001776C2"/>
    <w:rsid w:val="0018145F"/>
    <w:rsid w:val="0018163F"/>
    <w:rsid w:val="0018183F"/>
    <w:rsid w:val="001827DF"/>
    <w:rsid w:val="0018293B"/>
    <w:rsid w:val="00182B49"/>
    <w:rsid w:val="001830DD"/>
    <w:rsid w:val="001836E5"/>
    <w:rsid w:val="00183EB9"/>
    <w:rsid w:val="00184003"/>
    <w:rsid w:val="00184240"/>
    <w:rsid w:val="00185DBF"/>
    <w:rsid w:val="00185E30"/>
    <w:rsid w:val="001874BE"/>
    <w:rsid w:val="00190181"/>
    <w:rsid w:val="00190860"/>
    <w:rsid w:val="001922D2"/>
    <w:rsid w:val="0019569D"/>
    <w:rsid w:val="001958C3"/>
    <w:rsid w:val="00195F41"/>
    <w:rsid w:val="0019753A"/>
    <w:rsid w:val="00197A02"/>
    <w:rsid w:val="001A02D9"/>
    <w:rsid w:val="001A0355"/>
    <w:rsid w:val="001A0708"/>
    <w:rsid w:val="001A074F"/>
    <w:rsid w:val="001A095C"/>
    <w:rsid w:val="001A1F0A"/>
    <w:rsid w:val="001A1FA1"/>
    <w:rsid w:val="001A30A3"/>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9DE"/>
    <w:rsid w:val="001B3F3D"/>
    <w:rsid w:val="001B3FDB"/>
    <w:rsid w:val="001B45EE"/>
    <w:rsid w:val="001B484A"/>
    <w:rsid w:val="001B5402"/>
    <w:rsid w:val="001B5915"/>
    <w:rsid w:val="001B5AE2"/>
    <w:rsid w:val="001B6905"/>
    <w:rsid w:val="001B6DCC"/>
    <w:rsid w:val="001B6FFC"/>
    <w:rsid w:val="001C0671"/>
    <w:rsid w:val="001C075D"/>
    <w:rsid w:val="001C27B4"/>
    <w:rsid w:val="001C3BCA"/>
    <w:rsid w:val="001C3F59"/>
    <w:rsid w:val="001C4356"/>
    <w:rsid w:val="001C4AAB"/>
    <w:rsid w:val="001C4DCF"/>
    <w:rsid w:val="001D062B"/>
    <w:rsid w:val="001D0FC5"/>
    <w:rsid w:val="001D1175"/>
    <w:rsid w:val="001D25DA"/>
    <w:rsid w:val="001D264A"/>
    <w:rsid w:val="001D30CB"/>
    <w:rsid w:val="001D469C"/>
    <w:rsid w:val="001D4B89"/>
    <w:rsid w:val="001D5E8F"/>
    <w:rsid w:val="001D6E23"/>
    <w:rsid w:val="001D7128"/>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5654"/>
    <w:rsid w:val="002058B8"/>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5AD"/>
    <w:rsid w:val="00217AA4"/>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207B"/>
    <w:rsid w:val="002330D8"/>
    <w:rsid w:val="00233297"/>
    <w:rsid w:val="0023403C"/>
    <w:rsid w:val="002342C5"/>
    <w:rsid w:val="00235626"/>
    <w:rsid w:val="00235840"/>
    <w:rsid w:val="00236488"/>
    <w:rsid w:val="00236F48"/>
    <w:rsid w:val="0024044A"/>
    <w:rsid w:val="00241063"/>
    <w:rsid w:val="00241FA1"/>
    <w:rsid w:val="00242828"/>
    <w:rsid w:val="00242944"/>
    <w:rsid w:val="00242CF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33ED"/>
    <w:rsid w:val="00253D22"/>
    <w:rsid w:val="00253D96"/>
    <w:rsid w:val="00254312"/>
    <w:rsid w:val="00254352"/>
    <w:rsid w:val="00254429"/>
    <w:rsid w:val="00255594"/>
    <w:rsid w:val="00256CB0"/>
    <w:rsid w:val="00257452"/>
    <w:rsid w:val="002602D0"/>
    <w:rsid w:val="0026097C"/>
    <w:rsid w:val="00260B20"/>
    <w:rsid w:val="00261E59"/>
    <w:rsid w:val="00261FCF"/>
    <w:rsid w:val="0026277A"/>
    <w:rsid w:val="0026279C"/>
    <w:rsid w:val="00265B3B"/>
    <w:rsid w:val="002665DA"/>
    <w:rsid w:val="00267ABA"/>
    <w:rsid w:val="00267DC4"/>
    <w:rsid w:val="00270139"/>
    <w:rsid w:val="002705E4"/>
    <w:rsid w:val="0027065F"/>
    <w:rsid w:val="00271DDE"/>
    <w:rsid w:val="002721E8"/>
    <w:rsid w:val="0027240C"/>
    <w:rsid w:val="00272570"/>
    <w:rsid w:val="00273689"/>
    <w:rsid w:val="00273D5C"/>
    <w:rsid w:val="00273E2C"/>
    <w:rsid w:val="002748E3"/>
    <w:rsid w:val="00275207"/>
    <w:rsid w:val="00275D7E"/>
    <w:rsid w:val="00275ED2"/>
    <w:rsid w:val="0028031D"/>
    <w:rsid w:val="0028066E"/>
    <w:rsid w:val="00280A26"/>
    <w:rsid w:val="00280C09"/>
    <w:rsid w:val="00280FA5"/>
    <w:rsid w:val="002811E0"/>
    <w:rsid w:val="0028123D"/>
    <w:rsid w:val="00281499"/>
    <w:rsid w:val="00281D1A"/>
    <w:rsid w:val="00281DE7"/>
    <w:rsid w:val="00283204"/>
    <w:rsid w:val="00283514"/>
    <w:rsid w:val="002838B7"/>
    <w:rsid w:val="00283A02"/>
    <w:rsid w:val="00285E1D"/>
    <w:rsid w:val="002860ED"/>
    <w:rsid w:val="002861E9"/>
    <w:rsid w:val="00286567"/>
    <w:rsid w:val="0028762D"/>
    <w:rsid w:val="00287897"/>
    <w:rsid w:val="002909EE"/>
    <w:rsid w:val="00290ADF"/>
    <w:rsid w:val="00290B8A"/>
    <w:rsid w:val="00290FCE"/>
    <w:rsid w:val="002917F7"/>
    <w:rsid w:val="00292F53"/>
    <w:rsid w:val="0029489C"/>
    <w:rsid w:val="00295189"/>
    <w:rsid w:val="00296547"/>
    <w:rsid w:val="00296669"/>
    <w:rsid w:val="00296C51"/>
    <w:rsid w:val="002975A6"/>
    <w:rsid w:val="00297F46"/>
    <w:rsid w:val="002A0131"/>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1EC4"/>
    <w:rsid w:val="002B24F6"/>
    <w:rsid w:val="002B30C7"/>
    <w:rsid w:val="002B334F"/>
    <w:rsid w:val="002B34C9"/>
    <w:rsid w:val="002B3F25"/>
    <w:rsid w:val="002B4855"/>
    <w:rsid w:val="002B5406"/>
    <w:rsid w:val="002B551B"/>
    <w:rsid w:val="002B6D3C"/>
    <w:rsid w:val="002B6E26"/>
    <w:rsid w:val="002B71FC"/>
    <w:rsid w:val="002B767E"/>
    <w:rsid w:val="002C090F"/>
    <w:rsid w:val="002C1BCC"/>
    <w:rsid w:val="002C1CC2"/>
    <w:rsid w:val="002C2A0A"/>
    <w:rsid w:val="002C3499"/>
    <w:rsid w:val="002C34F7"/>
    <w:rsid w:val="002C3539"/>
    <w:rsid w:val="002C3557"/>
    <w:rsid w:val="002C3746"/>
    <w:rsid w:val="002C446E"/>
    <w:rsid w:val="002C4988"/>
    <w:rsid w:val="002C5DE4"/>
    <w:rsid w:val="002C6116"/>
    <w:rsid w:val="002C637C"/>
    <w:rsid w:val="002C6DA7"/>
    <w:rsid w:val="002C7A0A"/>
    <w:rsid w:val="002D0406"/>
    <w:rsid w:val="002D04C8"/>
    <w:rsid w:val="002D061A"/>
    <w:rsid w:val="002D26ED"/>
    <w:rsid w:val="002D2A10"/>
    <w:rsid w:val="002D36F6"/>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1EA"/>
    <w:rsid w:val="002E53C1"/>
    <w:rsid w:val="002E6446"/>
    <w:rsid w:val="002E6470"/>
    <w:rsid w:val="002E6ADE"/>
    <w:rsid w:val="002E6B89"/>
    <w:rsid w:val="002E6DA1"/>
    <w:rsid w:val="002E6E25"/>
    <w:rsid w:val="002E72B7"/>
    <w:rsid w:val="002E7C18"/>
    <w:rsid w:val="002F0028"/>
    <w:rsid w:val="002F1308"/>
    <w:rsid w:val="002F1A0C"/>
    <w:rsid w:val="002F1D06"/>
    <w:rsid w:val="002F2A3D"/>
    <w:rsid w:val="002F3BC4"/>
    <w:rsid w:val="002F4709"/>
    <w:rsid w:val="002F472F"/>
    <w:rsid w:val="002F48B3"/>
    <w:rsid w:val="002F610F"/>
    <w:rsid w:val="002F6877"/>
    <w:rsid w:val="002F7249"/>
    <w:rsid w:val="002F76E6"/>
    <w:rsid w:val="002F7E21"/>
    <w:rsid w:val="00300CC6"/>
    <w:rsid w:val="003012F0"/>
    <w:rsid w:val="00301AC3"/>
    <w:rsid w:val="0030206C"/>
    <w:rsid w:val="00302771"/>
    <w:rsid w:val="003029EF"/>
    <w:rsid w:val="00302D51"/>
    <w:rsid w:val="00302E84"/>
    <w:rsid w:val="003039E0"/>
    <w:rsid w:val="0030412C"/>
    <w:rsid w:val="003049D5"/>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316"/>
    <w:rsid w:val="00312729"/>
    <w:rsid w:val="003128C7"/>
    <w:rsid w:val="00312C28"/>
    <w:rsid w:val="00313C77"/>
    <w:rsid w:val="00313F64"/>
    <w:rsid w:val="00314487"/>
    <w:rsid w:val="003147BE"/>
    <w:rsid w:val="00314840"/>
    <w:rsid w:val="00314EDC"/>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1580"/>
    <w:rsid w:val="00322357"/>
    <w:rsid w:val="00322D93"/>
    <w:rsid w:val="00323080"/>
    <w:rsid w:val="003239AA"/>
    <w:rsid w:val="0032421B"/>
    <w:rsid w:val="00324F33"/>
    <w:rsid w:val="003253D6"/>
    <w:rsid w:val="00325C25"/>
    <w:rsid w:val="00326688"/>
    <w:rsid w:val="00326820"/>
    <w:rsid w:val="00326BEA"/>
    <w:rsid w:val="003277A5"/>
    <w:rsid w:val="003304D3"/>
    <w:rsid w:val="003306A6"/>
    <w:rsid w:val="003313FC"/>
    <w:rsid w:val="003317AA"/>
    <w:rsid w:val="003318E2"/>
    <w:rsid w:val="00331F4A"/>
    <w:rsid w:val="003321E2"/>
    <w:rsid w:val="003322CC"/>
    <w:rsid w:val="00333784"/>
    <w:rsid w:val="0033599F"/>
    <w:rsid w:val="00336603"/>
    <w:rsid w:val="00337B88"/>
    <w:rsid w:val="003420EB"/>
    <w:rsid w:val="00342197"/>
    <w:rsid w:val="0034283B"/>
    <w:rsid w:val="00342CEE"/>
    <w:rsid w:val="003431E7"/>
    <w:rsid w:val="00343C1D"/>
    <w:rsid w:val="00343EA2"/>
    <w:rsid w:val="00344028"/>
    <w:rsid w:val="00344463"/>
    <w:rsid w:val="00345309"/>
    <w:rsid w:val="00345AF6"/>
    <w:rsid w:val="00345FA1"/>
    <w:rsid w:val="00346544"/>
    <w:rsid w:val="00347737"/>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7E6"/>
    <w:rsid w:val="00360B4F"/>
    <w:rsid w:val="00360D75"/>
    <w:rsid w:val="0036151D"/>
    <w:rsid w:val="00361A87"/>
    <w:rsid w:val="00363132"/>
    <w:rsid w:val="00363647"/>
    <w:rsid w:val="00363AB6"/>
    <w:rsid w:val="00363DFB"/>
    <w:rsid w:val="00364B94"/>
    <w:rsid w:val="00366BC6"/>
    <w:rsid w:val="00370758"/>
    <w:rsid w:val="003708F8"/>
    <w:rsid w:val="00370AAF"/>
    <w:rsid w:val="00370E2E"/>
    <w:rsid w:val="00372156"/>
    <w:rsid w:val="003723B6"/>
    <w:rsid w:val="00372E26"/>
    <w:rsid w:val="00372FAB"/>
    <w:rsid w:val="00374143"/>
    <w:rsid w:val="003741A1"/>
    <w:rsid w:val="003750BD"/>
    <w:rsid w:val="00376D12"/>
    <w:rsid w:val="003771BE"/>
    <w:rsid w:val="003772F4"/>
    <w:rsid w:val="00377B01"/>
    <w:rsid w:val="00380AE2"/>
    <w:rsid w:val="00383825"/>
    <w:rsid w:val="00383E94"/>
    <w:rsid w:val="003842A6"/>
    <w:rsid w:val="0038471D"/>
    <w:rsid w:val="0038521D"/>
    <w:rsid w:val="003868C5"/>
    <w:rsid w:val="00386D28"/>
    <w:rsid w:val="00387B95"/>
    <w:rsid w:val="0039083D"/>
    <w:rsid w:val="00391A23"/>
    <w:rsid w:val="00391D57"/>
    <w:rsid w:val="00392364"/>
    <w:rsid w:val="003926B2"/>
    <w:rsid w:val="003929F6"/>
    <w:rsid w:val="00392FE5"/>
    <w:rsid w:val="00393366"/>
    <w:rsid w:val="003935E8"/>
    <w:rsid w:val="003937C3"/>
    <w:rsid w:val="00393AAB"/>
    <w:rsid w:val="003941A0"/>
    <w:rsid w:val="003958E4"/>
    <w:rsid w:val="00397224"/>
    <w:rsid w:val="003975B3"/>
    <w:rsid w:val="00397DA3"/>
    <w:rsid w:val="003A0D90"/>
    <w:rsid w:val="003A1025"/>
    <w:rsid w:val="003A117A"/>
    <w:rsid w:val="003A1481"/>
    <w:rsid w:val="003A1E42"/>
    <w:rsid w:val="003A2E3E"/>
    <w:rsid w:val="003A3075"/>
    <w:rsid w:val="003A32F7"/>
    <w:rsid w:val="003A397C"/>
    <w:rsid w:val="003A4D42"/>
    <w:rsid w:val="003A4E13"/>
    <w:rsid w:val="003A59A9"/>
    <w:rsid w:val="003A6B37"/>
    <w:rsid w:val="003A6B44"/>
    <w:rsid w:val="003A6F4E"/>
    <w:rsid w:val="003A7D29"/>
    <w:rsid w:val="003A7E3E"/>
    <w:rsid w:val="003B0C03"/>
    <w:rsid w:val="003B12CB"/>
    <w:rsid w:val="003B1A4C"/>
    <w:rsid w:val="003B21AA"/>
    <w:rsid w:val="003B2582"/>
    <w:rsid w:val="003B25C1"/>
    <w:rsid w:val="003B3B48"/>
    <w:rsid w:val="003B49A9"/>
    <w:rsid w:val="003B4BF4"/>
    <w:rsid w:val="003B4F4B"/>
    <w:rsid w:val="003B65B9"/>
    <w:rsid w:val="003B746E"/>
    <w:rsid w:val="003B7B39"/>
    <w:rsid w:val="003B7C9B"/>
    <w:rsid w:val="003C0D3E"/>
    <w:rsid w:val="003C152B"/>
    <w:rsid w:val="003C25A8"/>
    <w:rsid w:val="003C2863"/>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D3B"/>
    <w:rsid w:val="003D7101"/>
    <w:rsid w:val="003D738D"/>
    <w:rsid w:val="003D7CA2"/>
    <w:rsid w:val="003D7EC0"/>
    <w:rsid w:val="003E08CD"/>
    <w:rsid w:val="003E15A5"/>
    <w:rsid w:val="003E1784"/>
    <w:rsid w:val="003E3736"/>
    <w:rsid w:val="003E3A85"/>
    <w:rsid w:val="003E40FF"/>
    <w:rsid w:val="003E487C"/>
    <w:rsid w:val="003E72DC"/>
    <w:rsid w:val="003E788B"/>
    <w:rsid w:val="003F020C"/>
    <w:rsid w:val="003F046C"/>
    <w:rsid w:val="003F1244"/>
    <w:rsid w:val="003F300F"/>
    <w:rsid w:val="003F43B3"/>
    <w:rsid w:val="003F448F"/>
    <w:rsid w:val="003F52FB"/>
    <w:rsid w:val="003F59C8"/>
    <w:rsid w:val="003F6107"/>
    <w:rsid w:val="003F71BE"/>
    <w:rsid w:val="003F71D1"/>
    <w:rsid w:val="003F743E"/>
    <w:rsid w:val="003F757E"/>
    <w:rsid w:val="003F79FE"/>
    <w:rsid w:val="003F7A8F"/>
    <w:rsid w:val="00400764"/>
    <w:rsid w:val="00401936"/>
    <w:rsid w:val="00401C1D"/>
    <w:rsid w:val="00403D2C"/>
    <w:rsid w:val="00404202"/>
    <w:rsid w:val="00404602"/>
    <w:rsid w:val="00405CAB"/>
    <w:rsid w:val="004062FC"/>
    <w:rsid w:val="004067B7"/>
    <w:rsid w:val="00406B98"/>
    <w:rsid w:val="00406F36"/>
    <w:rsid w:val="004077C3"/>
    <w:rsid w:val="00407DF6"/>
    <w:rsid w:val="00410744"/>
    <w:rsid w:val="0041080B"/>
    <w:rsid w:val="0041091C"/>
    <w:rsid w:val="00411EE3"/>
    <w:rsid w:val="00411FF6"/>
    <w:rsid w:val="0041286A"/>
    <w:rsid w:val="00412D75"/>
    <w:rsid w:val="0041335E"/>
    <w:rsid w:val="00413B73"/>
    <w:rsid w:val="00413B8C"/>
    <w:rsid w:val="004146B1"/>
    <w:rsid w:val="00415F21"/>
    <w:rsid w:val="00417A8F"/>
    <w:rsid w:val="00417BD0"/>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69EA"/>
    <w:rsid w:val="00427756"/>
    <w:rsid w:val="00427D2C"/>
    <w:rsid w:val="00427DD0"/>
    <w:rsid w:val="00430092"/>
    <w:rsid w:val="00430737"/>
    <w:rsid w:val="00431F6D"/>
    <w:rsid w:val="00432401"/>
    <w:rsid w:val="00432C64"/>
    <w:rsid w:val="004347B2"/>
    <w:rsid w:val="00434F6E"/>
    <w:rsid w:val="0043589C"/>
    <w:rsid w:val="004364B2"/>
    <w:rsid w:val="00436973"/>
    <w:rsid w:val="00437B9F"/>
    <w:rsid w:val="00440445"/>
    <w:rsid w:val="00440706"/>
    <w:rsid w:val="00440A4B"/>
    <w:rsid w:val="00440E1F"/>
    <w:rsid w:val="00441689"/>
    <w:rsid w:val="00442817"/>
    <w:rsid w:val="00442C45"/>
    <w:rsid w:val="00442E32"/>
    <w:rsid w:val="004439F8"/>
    <w:rsid w:val="00443A12"/>
    <w:rsid w:val="00443F45"/>
    <w:rsid w:val="00444297"/>
    <w:rsid w:val="00444738"/>
    <w:rsid w:val="004448DD"/>
    <w:rsid w:val="00444F5D"/>
    <w:rsid w:val="004456F4"/>
    <w:rsid w:val="00446EEC"/>
    <w:rsid w:val="00446F02"/>
    <w:rsid w:val="004478AE"/>
    <w:rsid w:val="00450BED"/>
    <w:rsid w:val="00451083"/>
    <w:rsid w:val="0045155A"/>
    <w:rsid w:val="004515D5"/>
    <w:rsid w:val="00451CA9"/>
    <w:rsid w:val="004524D0"/>
    <w:rsid w:val="00452845"/>
    <w:rsid w:val="0045427A"/>
    <w:rsid w:val="0045550D"/>
    <w:rsid w:val="00455CD5"/>
    <w:rsid w:val="004560AF"/>
    <w:rsid w:val="00456D48"/>
    <w:rsid w:val="0045737F"/>
    <w:rsid w:val="00457A06"/>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21CA"/>
    <w:rsid w:val="0047550F"/>
    <w:rsid w:val="00475973"/>
    <w:rsid w:val="00475995"/>
    <w:rsid w:val="00475F9F"/>
    <w:rsid w:val="004765E8"/>
    <w:rsid w:val="004769A6"/>
    <w:rsid w:val="00476FE3"/>
    <w:rsid w:val="0047787B"/>
    <w:rsid w:val="0048034F"/>
    <w:rsid w:val="004806C0"/>
    <w:rsid w:val="00481084"/>
    <w:rsid w:val="00481AAD"/>
    <w:rsid w:val="00482DF6"/>
    <w:rsid w:val="004836DB"/>
    <w:rsid w:val="00484336"/>
    <w:rsid w:val="0048524E"/>
    <w:rsid w:val="004856F8"/>
    <w:rsid w:val="0048591A"/>
    <w:rsid w:val="00485BD5"/>
    <w:rsid w:val="00486AC7"/>
    <w:rsid w:val="00487499"/>
    <w:rsid w:val="00487920"/>
    <w:rsid w:val="00487C02"/>
    <w:rsid w:val="00490340"/>
    <w:rsid w:val="004905EB"/>
    <w:rsid w:val="00490683"/>
    <w:rsid w:val="0049353F"/>
    <w:rsid w:val="004944F7"/>
    <w:rsid w:val="004944FA"/>
    <w:rsid w:val="00495B9A"/>
    <w:rsid w:val="004969FA"/>
    <w:rsid w:val="00496D69"/>
    <w:rsid w:val="00496F66"/>
    <w:rsid w:val="00496FA6"/>
    <w:rsid w:val="00497646"/>
    <w:rsid w:val="00497D58"/>
    <w:rsid w:val="00497E37"/>
    <w:rsid w:val="004A0704"/>
    <w:rsid w:val="004A19C1"/>
    <w:rsid w:val="004A1EB3"/>
    <w:rsid w:val="004A2DBA"/>
    <w:rsid w:val="004A4B82"/>
    <w:rsid w:val="004A51CF"/>
    <w:rsid w:val="004A5F67"/>
    <w:rsid w:val="004A69DD"/>
    <w:rsid w:val="004A7130"/>
    <w:rsid w:val="004A771F"/>
    <w:rsid w:val="004A7793"/>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5F57"/>
    <w:rsid w:val="004B64BA"/>
    <w:rsid w:val="004B6825"/>
    <w:rsid w:val="004B7641"/>
    <w:rsid w:val="004B79D8"/>
    <w:rsid w:val="004B79E7"/>
    <w:rsid w:val="004C0C17"/>
    <w:rsid w:val="004C131B"/>
    <w:rsid w:val="004C1AA9"/>
    <w:rsid w:val="004C1D93"/>
    <w:rsid w:val="004C28BE"/>
    <w:rsid w:val="004C2C01"/>
    <w:rsid w:val="004C2FB4"/>
    <w:rsid w:val="004C300F"/>
    <w:rsid w:val="004C3090"/>
    <w:rsid w:val="004C3238"/>
    <w:rsid w:val="004C330F"/>
    <w:rsid w:val="004C39ED"/>
    <w:rsid w:val="004C3E0E"/>
    <w:rsid w:val="004C40AA"/>
    <w:rsid w:val="004C50BB"/>
    <w:rsid w:val="004C5D6D"/>
    <w:rsid w:val="004C6AEA"/>
    <w:rsid w:val="004C714A"/>
    <w:rsid w:val="004C7158"/>
    <w:rsid w:val="004C77A3"/>
    <w:rsid w:val="004C785A"/>
    <w:rsid w:val="004D0C1B"/>
    <w:rsid w:val="004D0FD2"/>
    <w:rsid w:val="004D10C5"/>
    <w:rsid w:val="004D17AD"/>
    <w:rsid w:val="004D18D7"/>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D7C08"/>
    <w:rsid w:val="004E00D8"/>
    <w:rsid w:val="004E09CD"/>
    <w:rsid w:val="004E1C62"/>
    <w:rsid w:val="004E247B"/>
    <w:rsid w:val="004E2A86"/>
    <w:rsid w:val="004E301A"/>
    <w:rsid w:val="004E3ECA"/>
    <w:rsid w:val="004E4B00"/>
    <w:rsid w:val="004E4B07"/>
    <w:rsid w:val="004E596F"/>
    <w:rsid w:val="004E694A"/>
    <w:rsid w:val="004E6EB8"/>
    <w:rsid w:val="004E6EF8"/>
    <w:rsid w:val="004E6FB2"/>
    <w:rsid w:val="004E729B"/>
    <w:rsid w:val="004E7D75"/>
    <w:rsid w:val="004E7E03"/>
    <w:rsid w:val="004F0B55"/>
    <w:rsid w:val="004F253B"/>
    <w:rsid w:val="004F2EA4"/>
    <w:rsid w:val="004F30AB"/>
    <w:rsid w:val="004F3361"/>
    <w:rsid w:val="004F4344"/>
    <w:rsid w:val="004F4B7E"/>
    <w:rsid w:val="004F5BEA"/>
    <w:rsid w:val="004F6225"/>
    <w:rsid w:val="004F6241"/>
    <w:rsid w:val="004F6B30"/>
    <w:rsid w:val="004F6EA1"/>
    <w:rsid w:val="004F78F0"/>
    <w:rsid w:val="0050059F"/>
    <w:rsid w:val="00500A06"/>
    <w:rsid w:val="00500FC0"/>
    <w:rsid w:val="00501DEA"/>
    <w:rsid w:val="00502528"/>
    <w:rsid w:val="005028C0"/>
    <w:rsid w:val="00503B5E"/>
    <w:rsid w:val="00503D3E"/>
    <w:rsid w:val="00504055"/>
    <w:rsid w:val="0050504D"/>
    <w:rsid w:val="00506969"/>
    <w:rsid w:val="00507356"/>
    <w:rsid w:val="00507358"/>
    <w:rsid w:val="0050765A"/>
    <w:rsid w:val="00511007"/>
    <w:rsid w:val="00511612"/>
    <w:rsid w:val="00511704"/>
    <w:rsid w:val="00511954"/>
    <w:rsid w:val="00511DD9"/>
    <w:rsid w:val="00512052"/>
    <w:rsid w:val="005127D1"/>
    <w:rsid w:val="00512D40"/>
    <w:rsid w:val="00512E51"/>
    <w:rsid w:val="00513099"/>
    <w:rsid w:val="00513DE1"/>
    <w:rsid w:val="005147E6"/>
    <w:rsid w:val="00514BBF"/>
    <w:rsid w:val="00515942"/>
    <w:rsid w:val="00515D16"/>
    <w:rsid w:val="00515F73"/>
    <w:rsid w:val="00516E57"/>
    <w:rsid w:val="0052088C"/>
    <w:rsid w:val="00522057"/>
    <w:rsid w:val="005231AD"/>
    <w:rsid w:val="005237D5"/>
    <w:rsid w:val="00524E9A"/>
    <w:rsid w:val="00525639"/>
    <w:rsid w:val="005258F1"/>
    <w:rsid w:val="005268FF"/>
    <w:rsid w:val="00526C21"/>
    <w:rsid w:val="005275F2"/>
    <w:rsid w:val="0052783B"/>
    <w:rsid w:val="00530138"/>
    <w:rsid w:val="005325CA"/>
    <w:rsid w:val="0053319E"/>
    <w:rsid w:val="00533C59"/>
    <w:rsid w:val="00533D02"/>
    <w:rsid w:val="00536353"/>
    <w:rsid w:val="005363F6"/>
    <w:rsid w:val="00536884"/>
    <w:rsid w:val="00542321"/>
    <w:rsid w:val="005424AB"/>
    <w:rsid w:val="005435EC"/>
    <w:rsid w:val="00543D79"/>
    <w:rsid w:val="0054470E"/>
    <w:rsid w:val="00545454"/>
    <w:rsid w:val="00545522"/>
    <w:rsid w:val="00545C36"/>
    <w:rsid w:val="005462D7"/>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478"/>
    <w:rsid w:val="005609FB"/>
    <w:rsid w:val="00560C05"/>
    <w:rsid w:val="005615EB"/>
    <w:rsid w:val="00562263"/>
    <w:rsid w:val="005625C9"/>
    <w:rsid w:val="005635B8"/>
    <w:rsid w:val="00563B09"/>
    <w:rsid w:val="00563DC5"/>
    <w:rsid w:val="00565A02"/>
    <w:rsid w:val="00565E7B"/>
    <w:rsid w:val="00566777"/>
    <w:rsid w:val="005670FC"/>
    <w:rsid w:val="005673BD"/>
    <w:rsid w:val="0056745A"/>
    <w:rsid w:val="005679C5"/>
    <w:rsid w:val="00567ACA"/>
    <w:rsid w:val="005701A9"/>
    <w:rsid w:val="005708EB"/>
    <w:rsid w:val="00571E46"/>
    <w:rsid w:val="005720E4"/>
    <w:rsid w:val="005726A9"/>
    <w:rsid w:val="0057270E"/>
    <w:rsid w:val="00572ACD"/>
    <w:rsid w:val="00573BD6"/>
    <w:rsid w:val="00573EA1"/>
    <w:rsid w:val="005748EA"/>
    <w:rsid w:val="00574C52"/>
    <w:rsid w:val="00575673"/>
    <w:rsid w:val="00576204"/>
    <w:rsid w:val="005766D5"/>
    <w:rsid w:val="0057713A"/>
    <w:rsid w:val="00577581"/>
    <w:rsid w:val="00577590"/>
    <w:rsid w:val="005809A7"/>
    <w:rsid w:val="00580D9A"/>
    <w:rsid w:val="00581B71"/>
    <w:rsid w:val="00581FCE"/>
    <w:rsid w:val="005833A4"/>
    <w:rsid w:val="00583DEF"/>
    <w:rsid w:val="00583E15"/>
    <w:rsid w:val="00584208"/>
    <w:rsid w:val="0058478C"/>
    <w:rsid w:val="00584E79"/>
    <w:rsid w:val="005855A1"/>
    <w:rsid w:val="005877DD"/>
    <w:rsid w:val="005878FE"/>
    <w:rsid w:val="0059025B"/>
    <w:rsid w:val="005907B1"/>
    <w:rsid w:val="00591EE7"/>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44D4"/>
    <w:rsid w:val="005A5408"/>
    <w:rsid w:val="005A5897"/>
    <w:rsid w:val="005A6ECA"/>
    <w:rsid w:val="005A7794"/>
    <w:rsid w:val="005A7B66"/>
    <w:rsid w:val="005B0D41"/>
    <w:rsid w:val="005B151E"/>
    <w:rsid w:val="005B191B"/>
    <w:rsid w:val="005B1EB6"/>
    <w:rsid w:val="005B2493"/>
    <w:rsid w:val="005B2F71"/>
    <w:rsid w:val="005B3B70"/>
    <w:rsid w:val="005B3BD8"/>
    <w:rsid w:val="005B45A9"/>
    <w:rsid w:val="005B5D05"/>
    <w:rsid w:val="005B7895"/>
    <w:rsid w:val="005C0273"/>
    <w:rsid w:val="005C25F4"/>
    <w:rsid w:val="005C2B60"/>
    <w:rsid w:val="005C2C79"/>
    <w:rsid w:val="005C4C0A"/>
    <w:rsid w:val="005C4DA4"/>
    <w:rsid w:val="005C504B"/>
    <w:rsid w:val="005C56DF"/>
    <w:rsid w:val="005C5D22"/>
    <w:rsid w:val="005C5E05"/>
    <w:rsid w:val="005C5ECC"/>
    <w:rsid w:val="005C79A2"/>
    <w:rsid w:val="005D0095"/>
    <w:rsid w:val="005D0258"/>
    <w:rsid w:val="005D058D"/>
    <w:rsid w:val="005D05FA"/>
    <w:rsid w:val="005D0745"/>
    <w:rsid w:val="005D1C1A"/>
    <w:rsid w:val="005D2846"/>
    <w:rsid w:val="005D2F04"/>
    <w:rsid w:val="005D336C"/>
    <w:rsid w:val="005D446D"/>
    <w:rsid w:val="005D4BB8"/>
    <w:rsid w:val="005D5645"/>
    <w:rsid w:val="005D58F9"/>
    <w:rsid w:val="005D7B92"/>
    <w:rsid w:val="005D7D50"/>
    <w:rsid w:val="005E0607"/>
    <w:rsid w:val="005E0FCC"/>
    <w:rsid w:val="005E1365"/>
    <w:rsid w:val="005E198B"/>
    <w:rsid w:val="005E2377"/>
    <w:rsid w:val="005E2FC0"/>
    <w:rsid w:val="005E3393"/>
    <w:rsid w:val="005E4386"/>
    <w:rsid w:val="005E4B37"/>
    <w:rsid w:val="005E4D60"/>
    <w:rsid w:val="005E6D6F"/>
    <w:rsid w:val="005E7685"/>
    <w:rsid w:val="005E7828"/>
    <w:rsid w:val="005F109D"/>
    <w:rsid w:val="005F14B5"/>
    <w:rsid w:val="005F2B42"/>
    <w:rsid w:val="005F3199"/>
    <w:rsid w:val="005F324D"/>
    <w:rsid w:val="005F3652"/>
    <w:rsid w:val="005F36BF"/>
    <w:rsid w:val="005F3F66"/>
    <w:rsid w:val="005F57FF"/>
    <w:rsid w:val="005F5A0D"/>
    <w:rsid w:val="005F6744"/>
    <w:rsid w:val="005F6C58"/>
    <w:rsid w:val="005F7603"/>
    <w:rsid w:val="00600DA1"/>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4BE7"/>
    <w:rsid w:val="00615179"/>
    <w:rsid w:val="00615361"/>
    <w:rsid w:val="00615716"/>
    <w:rsid w:val="006159F9"/>
    <w:rsid w:val="006159FE"/>
    <w:rsid w:val="00615BCD"/>
    <w:rsid w:val="00615C3D"/>
    <w:rsid w:val="00615EAF"/>
    <w:rsid w:val="00616A3E"/>
    <w:rsid w:val="006171AC"/>
    <w:rsid w:val="006176D9"/>
    <w:rsid w:val="00617894"/>
    <w:rsid w:val="00617FCC"/>
    <w:rsid w:val="0062066E"/>
    <w:rsid w:val="0062125B"/>
    <w:rsid w:val="00621DFA"/>
    <w:rsid w:val="00622088"/>
    <w:rsid w:val="006236B5"/>
    <w:rsid w:val="006237C5"/>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67C"/>
    <w:rsid w:val="00635E6D"/>
    <w:rsid w:val="006363DB"/>
    <w:rsid w:val="0063641B"/>
    <w:rsid w:val="00637507"/>
    <w:rsid w:val="00637BD8"/>
    <w:rsid w:val="00637C61"/>
    <w:rsid w:val="00640AB4"/>
    <w:rsid w:val="006411BF"/>
    <w:rsid w:val="0064182F"/>
    <w:rsid w:val="00642415"/>
    <w:rsid w:val="00642F99"/>
    <w:rsid w:val="00643B84"/>
    <w:rsid w:val="00643ED3"/>
    <w:rsid w:val="00644384"/>
    <w:rsid w:val="00645138"/>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5E8"/>
    <w:rsid w:val="00656B0C"/>
    <w:rsid w:val="006571D1"/>
    <w:rsid w:val="0065793C"/>
    <w:rsid w:val="00660489"/>
    <w:rsid w:val="00660C53"/>
    <w:rsid w:val="00660F3E"/>
    <w:rsid w:val="00660FD2"/>
    <w:rsid w:val="00661BB0"/>
    <w:rsid w:val="006622FC"/>
    <w:rsid w:val="006634C9"/>
    <w:rsid w:val="00664557"/>
    <w:rsid w:val="00665ADF"/>
    <w:rsid w:val="006661A5"/>
    <w:rsid w:val="00667052"/>
    <w:rsid w:val="0067023A"/>
    <w:rsid w:val="00670459"/>
    <w:rsid w:val="00671310"/>
    <w:rsid w:val="00671622"/>
    <w:rsid w:val="00674F5B"/>
    <w:rsid w:val="00674F5C"/>
    <w:rsid w:val="00675050"/>
    <w:rsid w:val="006754AD"/>
    <w:rsid w:val="00675BA5"/>
    <w:rsid w:val="00675DE6"/>
    <w:rsid w:val="00676ED4"/>
    <w:rsid w:val="00676FFD"/>
    <w:rsid w:val="00680490"/>
    <w:rsid w:val="00680E9E"/>
    <w:rsid w:val="006823FE"/>
    <w:rsid w:val="00683D27"/>
    <w:rsid w:val="006847DE"/>
    <w:rsid w:val="006848DF"/>
    <w:rsid w:val="00684B1A"/>
    <w:rsid w:val="00684CBE"/>
    <w:rsid w:val="00684CC8"/>
    <w:rsid w:val="00690120"/>
    <w:rsid w:val="0069137B"/>
    <w:rsid w:val="006923F1"/>
    <w:rsid w:val="0069296C"/>
    <w:rsid w:val="00692A8A"/>
    <w:rsid w:val="006932E2"/>
    <w:rsid w:val="00693ABA"/>
    <w:rsid w:val="00693BBA"/>
    <w:rsid w:val="00694356"/>
    <w:rsid w:val="00694548"/>
    <w:rsid w:val="006945BE"/>
    <w:rsid w:val="00696206"/>
    <w:rsid w:val="00696BF8"/>
    <w:rsid w:val="006970A0"/>
    <w:rsid w:val="00697CA7"/>
    <w:rsid w:val="006A0EA1"/>
    <w:rsid w:val="006A18B6"/>
    <w:rsid w:val="006A19C8"/>
    <w:rsid w:val="006A19DE"/>
    <w:rsid w:val="006A2391"/>
    <w:rsid w:val="006A352E"/>
    <w:rsid w:val="006A401C"/>
    <w:rsid w:val="006A4D11"/>
    <w:rsid w:val="006A5005"/>
    <w:rsid w:val="006A6B66"/>
    <w:rsid w:val="006A78E9"/>
    <w:rsid w:val="006A7907"/>
    <w:rsid w:val="006A7B00"/>
    <w:rsid w:val="006B022A"/>
    <w:rsid w:val="006B0AE7"/>
    <w:rsid w:val="006B0B5F"/>
    <w:rsid w:val="006B0DD3"/>
    <w:rsid w:val="006B161B"/>
    <w:rsid w:val="006B16CD"/>
    <w:rsid w:val="006B204A"/>
    <w:rsid w:val="006B25EB"/>
    <w:rsid w:val="006B273F"/>
    <w:rsid w:val="006B2ADF"/>
    <w:rsid w:val="006B36B8"/>
    <w:rsid w:val="006B5555"/>
    <w:rsid w:val="006B6499"/>
    <w:rsid w:val="006B70DB"/>
    <w:rsid w:val="006C0057"/>
    <w:rsid w:val="006C1719"/>
    <w:rsid w:val="006C1C63"/>
    <w:rsid w:val="006C20BB"/>
    <w:rsid w:val="006C2DC4"/>
    <w:rsid w:val="006C4724"/>
    <w:rsid w:val="006C4817"/>
    <w:rsid w:val="006C4C64"/>
    <w:rsid w:val="006C58BF"/>
    <w:rsid w:val="006C6441"/>
    <w:rsid w:val="006C68E7"/>
    <w:rsid w:val="006C6F09"/>
    <w:rsid w:val="006C756B"/>
    <w:rsid w:val="006C7949"/>
    <w:rsid w:val="006C7A9C"/>
    <w:rsid w:val="006D2C7B"/>
    <w:rsid w:val="006D2EF0"/>
    <w:rsid w:val="006D3517"/>
    <w:rsid w:val="006D4700"/>
    <w:rsid w:val="006D4BFF"/>
    <w:rsid w:val="006D5AA1"/>
    <w:rsid w:val="006D70A8"/>
    <w:rsid w:val="006D71F6"/>
    <w:rsid w:val="006D7237"/>
    <w:rsid w:val="006D796B"/>
    <w:rsid w:val="006D7BCF"/>
    <w:rsid w:val="006E00C3"/>
    <w:rsid w:val="006E0174"/>
    <w:rsid w:val="006E1491"/>
    <w:rsid w:val="006E1680"/>
    <w:rsid w:val="006E275F"/>
    <w:rsid w:val="006E2D7F"/>
    <w:rsid w:val="006E3081"/>
    <w:rsid w:val="006E3092"/>
    <w:rsid w:val="006E3405"/>
    <w:rsid w:val="006E42E7"/>
    <w:rsid w:val="006E575B"/>
    <w:rsid w:val="006E5919"/>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775C"/>
    <w:rsid w:val="006F7B67"/>
    <w:rsid w:val="006F7D09"/>
    <w:rsid w:val="007001D4"/>
    <w:rsid w:val="0070033A"/>
    <w:rsid w:val="007008F3"/>
    <w:rsid w:val="00700C6A"/>
    <w:rsid w:val="00700D2C"/>
    <w:rsid w:val="00700F47"/>
    <w:rsid w:val="00701096"/>
    <w:rsid w:val="007010E7"/>
    <w:rsid w:val="0070138F"/>
    <w:rsid w:val="00701555"/>
    <w:rsid w:val="00701CC0"/>
    <w:rsid w:val="00703CA9"/>
    <w:rsid w:val="00703EF0"/>
    <w:rsid w:val="007066AC"/>
    <w:rsid w:val="00706AA5"/>
    <w:rsid w:val="007073C9"/>
    <w:rsid w:val="00707643"/>
    <w:rsid w:val="00707B1A"/>
    <w:rsid w:val="00707EA8"/>
    <w:rsid w:val="00711DF3"/>
    <w:rsid w:val="00712665"/>
    <w:rsid w:val="00712BE5"/>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5416"/>
    <w:rsid w:val="007269A5"/>
    <w:rsid w:val="007269D9"/>
    <w:rsid w:val="00727A03"/>
    <w:rsid w:val="00727A59"/>
    <w:rsid w:val="00730922"/>
    <w:rsid w:val="007314B5"/>
    <w:rsid w:val="00731702"/>
    <w:rsid w:val="00731798"/>
    <w:rsid w:val="007326FB"/>
    <w:rsid w:val="007336EF"/>
    <w:rsid w:val="00733F53"/>
    <w:rsid w:val="00734889"/>
    <w:rsid w:val="00734998"/>
    <w:rsid w:val="0073552C"/>
    <w:rsid w:val="00736239"/>
    <w:rsid w:val="0073661E"/>
    <w:rsid w:val="00737ECE"/>
    <w:rsid w:val="00740CC0"/>
    <w:rsid w:val="00741751"/>
    <w:rsid w:val="0074282D"/>
    <w:rsid w:val="00742F1F"/>
    <w:rsid w:val="00743AB1"/>
    <w:rsid w:val="00744089"/>
    <w:rsid w:val="007443BE"/>
    <w:rsid w:val="00744706"/>
    <w:rsid w:val="00745294"/>
    <w:rsid w:val="00746AB1"/>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601ED"/>
    <w:rsid w:val="00761CB5"/>
    <w:rsid w:val="00762164"/>
    <w:rsid w:val="00762BE7"/>
    <w:rsid w:val="007631A4"/>
    <w:rsid w:val="00763501"/>
    <w:rsid w:val="0076359A"/>
    <w:rsid w:val="007641F2"/>
    <w:rsid w:val="0076464C"/>
    <w:rsid w:val="00764A89"/>
    <w:rsid w:val="00765FE8"/>
    <w:rsid w:val="007672AE"/>
    <w:rsid w:val="0076759C"/>
    <w:rsid w:val="0077004C"/>
    <w:rsid w:val="00770BDE"/>
    <w:rsid w:val="00771D1A"/>
    <w:rsid w:val="00772EEC"/>
    <w:rsid w:val="00773077"/>
    <w:rsid w:val="00773103"/>
    <w:rsid w:val="0077363F"/>
    <w:rsid w:val="0077425E"/>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2B8"/>
    <w:rsid w:val="00784C1B"/>
    <w:rsid w:val="00784F97"/>
    <w:rsid w:val="00785378"/>
    <w:rsid w:val="007862C8"/>
    <w:rsid w:val="0078719B"/>
    <w:rsid w:val="00787D12"/>
    <w:rsid w:val="007904E8"/>
    <w:rsid w:val="00790B53"/>
    <w:rsid w:val="007917EA"/>
    <w:rsid w:val="00793052"/>
    <w:rsid w:val="00793138"/>
    <w:rsid w:val="007934B4"/>
    <w:rsid w:val="00793940"/>
    <w:rsid w:val="00793ABA"/>
    <w:rsid w:val="007944DB"/>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3AA7"/>
    <w:rsid w:val="007A44ED"/>
    <w:rsid w:val="007A4A9B"/>
    <w:rsid w:val="007A5ABD"/>
    <w:rsid w:val="007A60CD"/>
    <w:rsid w:val="007A6D0A"/>
    <w:rsid w:val="007A6E47"/>
    <w:rsid w:val="007A7D15"/>
    <w:rsid w:val="007B17CC"/>
    <w:rsid w:val="007B4E0A"/>
    <w:rsid w:val="007B595B"/>
    <w:rsid w:val="007B7997"/>
    <w:rsid w:val="007C094C"/>
    <w:rsid w:val="007C0CAB"/>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08A"/>
    <w:rsid w:val="007D3CC1"/>
    <w:rsid w:val="007D453D"/>
    <w:rsid w:val="007D456D"/>
    <w:rsid w:val="007D4966"/>
    <w:rsid w:val="007D544D"/>
    <w:rsid w:val="007D5884"/>
    <w:rsid w:val="007D5A5C"/>
    <w:rsid w:val="007D5E60"/>
    <w:rsid w:val="007D6DF7"/>
    <w:rsid w:val="007D6EE8"/>
    <w:rsid w:val="007D6F90"/>
    <w:rsid w:val="007D705D"/>
    <w:rsid w:val="007D76A7"/>
    <w:rsid w:val="007D77EE"/>
    <w:rsid w:val="007D7C40"/>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897"/>
    <w:rsid w:val="007E5F7E"/>
    <w:rsid w:val="007E65BF"/>
    <w:rsid w:val="007E66B7"/>
    <w:rsid w:val="007E6D92"/>
    <w:rsid w:val="007E767A"/>
    <w:rsid w:val="007E79F3"/>
    <w:rsid w:val="007E7D7A"/>
    <w:rsid w:val="007F019E"/>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71A9"/>
    <w:rsid w:val="00800245"/>
    <w:rsid w:val="008005AD"/>
    <w:rsid w:val="008006A1"/>
    <w:rsid w:val="00800B55"/>
    <w:rsid w:val="008013CB"/>
    <w:rsid w:val="00802571"/>
    <w:rsid w:val="00802F8C"/>
    <w:rsid w:val="008032D5"/>
    <w:rsid w:val="00803D29"/>
    <w:rsid w:val="00806B79"/>
    <w:rsid w:val="00810C38"/>
    <w:rsid w:val="00811BF9"/>
    <w:rsid w:val="0081220C"/>
    <w:rsid w:val="0081221B"/>
    <w:rsid w:val="008122D5"/>
    <w:rsid w:val="00812BFD"/>
    <w:rsid w:val="008132B3"/>
    <w:rsid w:val="00813368"/>
    <w:rsid w:val="00814C7B"/>
    <w:rsid w:val="00816C95"/>
    <w:rsid w:val="00816FAF"/>
    <w:rsid w:val="0081732E"/>
    <w:rsid w:val="008178DC"/>
    <w:rsid w:val="008179E2"/>
    <w:rsid w:val="0082062C"/>
    <w:rsid w:val="00820FE3"/>
    <w:rsid w:val="008214F1"/>
    <w:rsid w:val="00822655"/>
    <w:rsid w:val="0082290E"/>
    <w:rsid w:val="00822AC3"/>
    <w:rsid w:val="00822BFA"/>
    <w:rsid w:val="00823621"/>
    <w:rsid w:val="00823D94"/>
    <w:rsid w:val="008241A3"/>
    <w:rsid w:val="008243B9"/>
    <w:rsid w:val="00824E29"/>
    <w:rsid w:val="00825450"/>
    <w:rsid w:val="00825FA9"/>
    <w:rsid w:val="00827142"/>
    <w:rsid w:val="00827986"/>
    <w:rsid w:val="00830548"/>
    <w:rsid w:val="00830954"/>
    <w:rsid w:val="00830B50"/>
    <w:rsid w:val="00830B67"/>
    <w:rsid w:val="00830F76"/>
    <w:rsid w:val="00831404"/>
    <w:rsid w:val="00831586"/>
    <w:rsid w:val="00831958"/>
    <w:rsid w:val="0083285A"/>
    <w:rsid w:val="00833523"/>
    <w:rsid w:val="00833B9E"/>
    <w:rsid w:val="008359E9"/>
    <w:rsid w:val="00836D24"/>
    <w:rsid w:val="008372CB"/>
    <w:rsid w:val="00841A7F"/>
    <w:rsid w:val="00841E9B"/>
    <w:rsid w:val="00842033"/>
    <w:rsid w:val="00842161"/>
    <w:rsid w:val="008430F5"/>
    <w:rsid w:val="00844339"/>
    <w:rsid w:val="00844B9C"/>
    <w:rsid w:val="00844DEB"/>
    <w:rsid w:val="0084627D"/>
    <w:rsid w:val="00846E70"/>
    <w:rsid w:val="008474C1"/>
    <w:rsid w:val="00850DBA"/>
    <w:rsid w:val="00850FB0"/>
    <w:rsid w:val="00851D47"/>
    <w:rsid w:val="00852044"/>
    <w:rsid w:val="0085267A"/>
    <w:rsid w:val="00852CC6"/>
    <w:rsid w:val="00854E43"/>
    <w:rsid w:val="00855D22"/>
    <w:rsid w:val="00857395"/>
    <w:rsid w:val="00860FE5"/>
    <w:rsid w:val="0086106F"/>
    <w:rsid w:val="008613C7"/>
    <w:rsid w:val="008614CA"/>
    <w:rsid w:val="00861E1B"/>
    <w:rsid w:val="008627E1"/>
    <w:rsid w:val="0086377F"/>
    <w:rsid w:val="008637FD"/>
    <w:rsid w:val="0086537A"/>
    <w:rsid w:val="00865E48"/>
    <w:rsid w:val="0086613B"/>
    <w:rsid w:val="00867389"/>
    <w:rsid w:val="00867946"/>
    <w:rsid w:val="00867B2D"/>
    <w:rsid w:val="00867B41"/>
    <w:rsid w:val="0087046C"/>
    <w:rsid w:val="00870753"/>
    <w:rsid w:val="008722AF"/>
    <w:rsid w:val="008727A1"/>
    <w:rsid w:val="00872EB9"/>
    <w:rsid w:val="00873311"/>
    <w:rsid w:val="00873ECD"/>
    <w:rsid w:val="00873F0F"/>
    <w:rsid w:val="00874B16"/>
    <w:rsid w:val="008763FC"/>
    <w:rsid w:val="00876676"/>
    <w:rsid w:val="00876B50"/>
    <w:rsid w:val="008777D5"/>
    <w:rsid w:val="00877D96"/>
    <w:rsid w:val="00880956"/>
    <w:rsid w:val="008811F9"/>
    <w:rsid w:val="00881205"/>
    <w:rsid w:val="008812DA"/>
    <w:rsid w:val="0088182A"/>
    <w:rsid w:val="0088191A"/>
    <w:rsid w:val="00881E40"/>
    <w:rsid w:val="00881E82"/>
    <w:rsid w:val="00882346"/>
    <w:rsid w:val="008824F4"/>
    <w:rsid w:val="00883DB0"/>
    <w:rsid w:val="00883FE1"/>
    <w:rsid w:val="008840E8"/>
    <w:rsid w:val="008847DC"/>
    <w:rsid w:val="00884F97"/>
    <w:rsid w:val="008860BC"/>
    <w:rsid w:val="008872B6"/>
    <w:rsid w:val="0089037B"/>
    <w:rsid w:val="00890981"/>
    <w:rsid w:val="00891A69"/>
    <w:rsid w:val="00891AE7"/>
    <w:rsid w:val="00891FD2"/>
    <w:rsid w:val="008929D8"/>
    <w:rsid w:val="008934C7"/>
    <w:rsid w:val="008939A4"/>
    <w:rsid w:val="0089442B"/>
    <w:rsid w:val="0089515A"/>
    <w:rsid w:val="008954A9"/>
    <w:rsid w:val="00895843"/>
    <w:rsid w:val="008959F2"/>
    <w:rsid w:val="00895CE2"/>
    <w:rsid w:val="0089612C"/>
    <w:rsid w:val="00896A8E"/>
    <w:rsid w:val="00897485"/>
    <w:rsid w:val="008A021E"/>
    <w:rsid w:val="008A11A5"/>
    <w:rsid w:val="008A1737"/>
    <w:rsid w:val="008A1BBB"/>
    <w:rsid w:val="008A1FE0"/>
    <w:rsid w:val="008A2F05"/>
    <w:rsid w:val="008A2F81"/>
    <w:rsid w:val="008A5686"/>
    <w:rsid w:val="008A5797"/>
    <w:rsid w:val="008A66E4"/>
    <w:rsid w:val="008A72D8"/>
    <w:rsid w:val="008A7841"/>
    <w:rsid w:val="008B0045"/>
    <w:rsid w:val="008B022C"/>
    <w:rsid w:val="008B16EE"/>
    <w:rsid w:val="008B183D"/>
    <w:rsid w:val="008B1DBF"/>
    <w:rsid w:val="008B261B"/>
    <w:rsid w:val="008B501D"/>
    <w:rsid w:val="008B6172"/>
    <w:rsid w:val="008B71B8"/>
    <w:rsid w:val="008B788D"/>
    <w:rsid w:val="008B7C66"/>
    <w:rsid w:val="008B7CAD"/>
    <w:rsid w:val="008B7D5B"/>
    <w:rsid w:val="008B7D7B"/>
    <w:rsid w:val="008C2359"/>
    <w:rsid w:val="008C2933"/>
    <w:rsid w:val="008C2BE2"/>
    <w:rsid w:val="008C2EC8"/>
    <w:rsid w:val="008C3F98"/>
    <w:rsid w:val="008C4027"/>
    <w:rsid w:val="008C70D3"/>
    <w:rsid w:val="008C7518"/>
    <w:rsid w:val="008D1531"/>
    <w:rsid w:val="008D1899"/>
    <w:rsid w:val="008D1D14"/>
    <w:rsid w:val="008D1D99"/>
    <w:rsid w:val="008D204F"/>
    <w:rsid w:val="008D26FE"/>
    <w:rsid w:val="008D2CC8"/>
    <w:rsid w:val="008D3F56"/>
    <w:rsid w:val="008D3F92"/>
    <w:rsid w:val="008D4BE1"/>
    <w:rsid w:val="008D5AAA"/>
    <w:rsid w:val="008D669D"/>
    <w:rsid w:val="008D6EE4"/>
    <w:rsid w:val="008D7419"/>
    <w:rsid w:val="008D791C"/>
    <w:rsid w:val="008E00C1"/>
    <w:rsid w:val="008E0144"/>
    <w:rsid w:val="008E019B"/>
    <w:rsid w:val="008E02DF"/>
    <w:rsid w:val="008E02F0"/>
    <w:rsid w:val="008E0650"/>
    <w:rsid w:val="008E0D58"/>
    <w:rsid w:val="008E0F89"/>
    <w:rsid w:val="008E10AC"/>
    <w:rsid w:val="008E1B86"/>
    <w:rsid w:val="008E3C2C"/>
    <w:rsid w:val="008E3F85"/>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D97"/>
    <w:rsid w:val="009024C4"/>
    <w:rsid w:val="00902719"/>
    <w:rsid w:val="009028A0"/>
    <w:rsid w:val="00903927"/>
    <w:rsid w:val="00903DAA"/>
    <w:rsid w:val="00903EE4"/>
    <w:rsid w:val="00904406"/>
    <w:rsid w:val="00904744"/>
    <w:rsid w:val="00904D12"/>
    <w:rsid w:val="009054D8"/>
    <w:rsid w:val="009064D5"/>
    <w:rsid w:val="00906C4B"/>
    <w:rsid w:val="0090731C"/>
    <w:rsid w:val="00907B8D"/>
    <w:rsid w:val="009117C3"/>
    <w:rsid w:val="00911B5F"/>
    <w:rsid w:val="00912A6A"/>
    <w:rsid w:val="00913754"/>
    <w:rsid w:val="009137D6"/>
    <w:rsid w:val="009139C5"/>
    <w:rsid w:val="00914543"/>
    <w:rsid w:val="00914E50"/>
    <w:rsid w:val="009167DA"/>
    <w:rsid w:val="00916E5D"/>
    <w:rsid w:val="00917199"/>
    <w:rsid w:val="00920003"/>
    <w:rsid w:val="0092088F"/>
    <w:rsid w:val="00920D58"/>
    <w:rsid w:val="00920E76"/>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65B0"/>
    <w:rsid w:val="009378E9"/>
    <w:rsid w:val="00937B52"/>
    <w:rsid w:val="00940B48"/>
    <w:rsid w:val="00940E86"/>
    <w:rsid w:val="009415DA"/>
    <w:rsid w:val="00941C9E"/>
    <w:rsid w:val="009430D9"/>
    <w:rsid w:val="00944C6D"/>
    <w:rsid w:val="0094543B"/>
    <w:rsid w:val="00945A3B"/>
    <w:rsid w:val="00945B3A"/>
    <w:rsid w:val="009460E9"/>
    <w:rsid w:val="00946BB4"/>
    <w:rsid w:val="0095021D"/>
    <w:rsid w:val="00950518"/>
    <w:rsid w:val="00950C3D"/>
    <w:rsid w:val="00950D23"/>
    <w:rsid w:val="00950FE4"/>
    <w:rsid w:val="00953236"/>
    <w:rsid w:val="0095350D"/>
    <w:rsid w:val="00953675"/>
    <w:rsid w:val="00953A9F"/>
    <w:rsid w:val="009546A6"/>
    <w:rsid w:val="009554F4"/>
    <w:rsid w:val="00955C65"/>
    <w:rsid w:val="00955CD8"/>
    <w:rsid w:val="009565B0"/>
    <w:rsid w:val="00956BC0"/>
    <w:rsid w:val="009618FB"/>
    <w:rsid w:val="00962A9B"/>
    <w:rsid w:val="00962E94"/>
    <w:rsid w:val="00963A2C"/>
    <w:rsid w:val="00963B5A"/>
    <w:rsid w:val="00965018"/>
    <w:rsid w:val="00965F6E"/>
    <w:rsid w:val="00966211"/>
    <w:rsid w:val="00966D32"/>
    <w:rsid w:val="00966E1D"/>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ADA"/>
    <w:rsid w:val="00977B02"/>
    <w:rsid w:val="00977B1C"/>
    <w:rsid w:val="00977CB0"/>
    <w:rsid w:val="00977CDD"/>
    <w:rsid w:val="00980B26"/>
    <w:rsid w:val="00980F19"/>
    <w:rsid w:val="00982337"/>
    <w:rsid w:val="00982CC7"/>
    <w:rsid w:val="0098455F"/>
    <w:rsid w:val="00984874"/>
    <w:rsid w:val="009862E1"/>
    <w:rsid w:val="009910FE"/>
    <w:rsid w:val="009914A4"/>
    <w:rsid w:val="00991E5C"/>
    <w:rsid w:val="0099256E"/>
    <w:rsid w:val="009925EB"/>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6BA1"/>
    <w:rsid w:val="009A7C3B"/>
    <w:rsid w:val="009A7CB3"/>
    <w:rsid w:val="009A7E53"/>
    <w:rsid w:val="009B0777"/>
    <w:rsid w:val="009B0799"/>
    <w:rsid w:val="009B0EC8"/>
    <w:rsid w:val="009B0FBB"/>
    <w:rsid w:val="009B1D1D"/>
    <w:rsid w:val="009B2BFD"/>
    <w:rsid w:val="009B37F7"/>
    <w:rsid w:val="009B5697"/>
    <w:rsid w:val="009B60FD"/>
    <w:rsid w:val="009B7D8A"/>
    <w:rsid w:val="009B7FF0"/>
    <w:rsid w:val="009C03A2"/>
    <w:rsid w:val="009C03C3"/>
    <w:rsid w:val="009C03EC"/>
    <w:rsid w:val="009C1155"/>
    <w:rsid w:val="009C141D"/>
    <w:rsid w:val="009C151D"/>
    <w:rsid w:val="009C15CD"/>
    <w:rsid w:val="009C1E17"/>
    <w:rsid w:val="009C2411"/>
    <w:rsid w:val="009C27D6"/>
    <w:rsid w:val="009C2B34"/>
    <w:rsid w:val="009C2FF6"/>
    <w:rsid w:val="009C406D"/>
    <w:rsid w:val="009C42D4"/>
    <w:rsid w:val="009C4FF4"/>
    <w:rsid w:val="009D2F99"/>
    <w:rsid w:val="009D34EC"/>
    <w:rsid w:val="009D3BF4"/>
    <w:rsid w:val="009D4211"/>
    <w:rsid w:val="009D72EC"/>
    <w:rsid w:val="009D744D"/>
    <w:rsid w:val="009E01F9"/>
    <w:rsid w:val="009E077B"/>
    <w:rsid w:val="009E0CA3"/>
    <w:rsid w:val="009E20CD"/>
    <w:rsid w:val="009E2267"/>
    <w:rsid w:val="009E4004"/>
    <w:rsid w:val="009E4897"/>
    <w:rsid w:val="009E4F4A"/>
    <w:rsid w:val="009E59FD"/>
    <w:rsid w:val="009E7A1C"/>
    <w:rsid w:val="009F0903"/>
    <w:rsid w:val="009F24E1"/>
    <w:rsid w:val="009F2B12"/>
    <w:rsid w:val="009F3F22"/>
    <w:rsid w:val="009F47DC"/>
    <w:rsid w:val="009F49F9"/>
    <w:rsid w:val="009F4B44"/>
    <w:rsid w:val="009F5892"/>
    <w:rsid w:val="009F6C21"/>
    <w:rsid w:val="009F7C2B"/>
    <w:rsid w:val="00A00BE0"/>
    <w:rsid w:val="00A01037"/>
    <w:rsid w:val="00A01536"/>
    <w:rsid w:val="00A0206A"/>
    <w:rsid w:val="00A02145"/>
    <w:rsid w:val="00A02E34"/>
    <w:rsid w:val="00A0353E"/>
    <w:rsid w:val="00A043FC"/>
    <w:rsid w:val="00A04736"/>
    <w:rsid w:val="00A050C2"/>
    <w:rsid w:val="00A05385"/>
    <w:rsid w:val="00A05394"/>
    <w:rsid w:val="00A05A8E"/>
    <w:rsid w:val="00A05D95"/>
    <w:rsid w:val="00A062EF"/>
    <w:rsid w:val="00A073A7"/>
    <w:rsid w:val="00A10475"/>
    <w:rsid w:val="00A11349"/>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30301"/>
    <w:rsid w:val="00A319BC"/>
    <w:rsid w:val="00A325E8"/>
    <w:rsid w:val="00A32657"/>
    <w:rsid w:val="00A3289C"/>
    <w:rsid w:val="00A32F18"/>
    <w:rsid w:val="00A33D3D"/>
    <w:rsid w:val="00A34014"/>
    <w:rsid w:val="00A34555"/>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32FA"/>
    <w:rsid w:val="00A6477A"/>
    <w:rsid w:val="00A6529E"/>
    <w:rsid w:val="00A66476"/>
    <w:rsid w:val="00A66926"/>
    <w:rsid w:val="00A66E99"/>
    <w:rsid w:val="00A67F0A"/>
    <w:rsid w:val="00A70235"/>
    <w:rsid w:val="00A70422"/>
    <w:rsid w:val="00A709D8"/>
    <w:rsid w:val="00A712CE"/>
    <w:rsid w:val="00A714AC"/>
    <w:rsid w:val="00A730B5"/>
    <w:rsid w:val="00A7311E"/>
    <w:rsid w:val="00A75291"/>
    <w:rsid w:val="00A75C6C"/>
    <w:rsid w:val="00A76857"/>
    <w:rsid w:val="00A76D2D"/>
    <w:rsid w:val="00A823A2"/>
    <w:rsid w:val="00A82B9E"/>
    <w:rsid w:val="00A82D7A"/>
    <w:rsid w:val="00A832AE"/>
    <w:rsid w:val="00A83588"/>
    <w:rsid w:val="00A836D8"/>
    <w:rsid w:val="00A83B1F"/>
    <w:rsid w:val="00A84430"/>
    <w:rsid w:val="00A84CC9"/>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F8D"/>
    <w:rsid w:val="00A939C2"/>
    <w:rsid w:val="00A94247"/>
    <w:rsid w:val="00A957B9"/>
    <w:rsid w:val="00A9672F"/>
    <w:rsid w:val="00A967A7"/>
    <w:rsid w:val="00A96CDC"/>
    <w:rsid w:val="00A97708"/>
    <w:rsid w:val="00AA066A"/>
    <w:rsid w:val="00AA0FF2"/>
    <w:rsid w:val="00AA2C9E"/>
    <w:rsid w:val="00AA33D3"/>
    <w:rsid w:val="00AA44F8"/>
    <w:rsid w:val="00AA5410"/>
    <w:rsid w:val="00AA5AC4"/>
    <w:rsid w:val="00AA6573"/>
    <w:rsid w:val="00AA69BA"/>
    <w:rsid w:val="00AA6CA3"/>
    <w:rsid w:val="00AA73DA"/>
    <w:rsid w:val="00AA756C"/>
    <w:rsid w:val="00AA7A4A"/>
    <w:rsid w:val="00AB0A1B"/>
    <w:rsid w:val="00AB1845"/>
    <w:rsid w:val="00AB1913"/>
    <w:rsid w:val="00AB2AFC"/>
    <w:rsid w:val="00AB39F7"/>
    <w:rsid w:val="00AB3CD5"/>
    <w:rsid w:val="00AB3E20"/>
    <w:rsid w:val="00AB40E5"/>
    <w:rsid w:val="00AB47A9"/>
    <w:rsid w:val="00AB4E1F"/>
    <w:rsid w:val="00AB6A18"/>
    <w:rsid w:val="00AB7A09"/>
    <w:rsid w:val="00AC102C"/>
    <w:rsid w:val="00AC1518"/>
    <w:rsid w:val="00AC16FB"/>
    <w:rsid w:val="00AC17C7"/>
    <w:rsid w:val="00AC18E1"/>
    <w:rsid w:val="00AC1B8D"/>
    <w:rsid w:val="00AC1DAE"/>
    <w:rsid w:val="00AC294F"/>
    <w:rsid w:val="00AC3D03"/>
    <w:rsid w:val="00AC5529"/>
    <w:rsid w:val="00AC6C35"/>
    <w:rsid w:val="00AC6EB9"/>
    <w:rsid w:val="00AC6FDC"/>
    <w:rsid w:val="00AC72A5"/>
    <w:rsid w:val="00AC730E"/>
    <w:rsid w:val="00AC75D2"/>
    <w:rsid w:val="00AC7F06"/>
    <w:rsid w:val="00AC7FD1"/>
    <w:rsid w:val="00AD025A"/>
    <w:rsid w:val="00AD432B"/>
    <w:rsid w:val="00AD4C10"/>
    <w:rsid w:val="00AD595C"/>
    <w:rsid w:val="00AD6485"/>
    <w:rsid w:val="00AD6654"/>
    <w:rsid w:val="00AD6D16"/>
    <w:rsid w:val="00AE0B85"/>
    <w:rsid w:val="00AE0C9B"/>
    <w:rsid w:val="00AE2602"/>
    <w:rsid w:val="00AE30E4"/>
    <w:rsid w:val="00AE36C2"/>
    <w:rsid w:val="00AE5B67"/>
    <w:rsid w:val="00AE68D7"/>
    <w:rsid w:val="00AE7F76"/>
    <w:rsid w:val="00AF062F"/>
    <w:rsid w:val="00AF14F2"/>
    <w:rsid w:val="00AF159C"/>
    <w:rsid w:val="00AF1C85"/>
    <w:rsid w:val="00AF1CD5"/>
    <w:rsid w:val="00AF27D6"/>
    <w:rsid w:val="00AF292D"/>
    <w:rsid w:val="00AF2A99"/>
    <w:rsid w:val="00AF39EA"/>
    <w:rsid w:val="00AF421B"/>
    <w:rsid w:val="00AF451B"/>
    <w:rsid w:val="00AF4BAB"/>
    <w:rsid w:val="00AF4F23"/>
    <w:rsid w:val="00AF5419"/>
    <w:rsid w:val="00AF694E"/>
    <w:rsid w:val="00AF717A"/>
    <w:rsid w:val="00B032E6"/>
    <w:rsid w:val="00B03920"/>
    <w:rsid w:val="00B04224"/>
    <w:rsid w:val="00B05ED3"/>
    <w:rsid w:val="00B07467"/>
    <w:rsid w:val="00B07DB4"/>
    <w:rsid w:val="00B10E43"/>
    <w:rsid w:val="00B10ECB"/>
    <w:rsid w:val="00B12207"/>
    <w:rsid w:val="00B1227E"/>
    <w:rsid w:val="00B12575"/>
    <w:rsid w:val="00B13DA2"/>
    <w:rsid w:val="00B13F13"/>
    <w:rsid w:val="00B141A5"/>
    <w:rsid w:val="00B14908"/>
    <w:rsid w:val="00B14D3F"/>
    <w:rsid w:val="00B15871"/>
    <w:rsid w:val="00B1601E"/>
    <w:rsid w:val="00B162F7"/>
    <w:rsid w:val="00B16335"/>
    <w:rsid w:val="00B17105"/>
    <w:rsid w:val="00B175ED"/>
    <w:rsid w:val="00B17FF5"/>
    <w:rsid w:val="00B208AD"/>
    <w:rsid w:val="00B21006"/>
    <w:rsid w:val="00B2101A"/>
    <w:rsid w:val="00B21C19"/>
    <w:rsid w:val="00B226E4"/>
    <w:rsid w:val="00B233F9"/>
    <w:rsid w:val="00B24B39"/>
    <w:rsid w:val="00B257A6"/>
    <w:rsid w:val="00B2595E"/>
    <w:rsid w:val="00B25C7C"/>
    <w:rsid w:val="00B261B9"/>
    <w:rsid w:val="00B272F9"/>
    <w:rsid w:val="00B30319"/>
    <w:rsid w:val="00B309B0"/>
    <w:rsid w:val="00B31B3A"/>
    <w:rsid w:val="00B3257A"/>
    <w:rsid w:val="00B33C76"/>
    <w:rsid w:val="00B33C98"/>
    <w:rsid w:val="00B3411C"/>
    <w:rsid w:val="00B35BA4"/>
    <w:rsid w:val="00B36B45"/>
    <w:rsid w:val="00B36FA9"/>
    <w:rsid w:val="00B37ACC"/>
    <w:rsid w:val="00B40985"/>
    <w:rsid w:val="00B40D88"/>
    <w:rsid w:val="00B41269"/>
    <w:rsid w:val="00B41DBB"/>
    <w:rsid w:val="00B42611"/>
    <w:rsid w:val="00B42998"/>
    <w:rsid w:val="00B4359C"/>
    <w:rsid w:val="00B4429A"/>
    <w:rsid w:val="00B45112"/>
    <w:rsid w:val="00B45492"/>
    <w:rsid w:val="00B45964"/>
    <w:rsid w:val="00B460F8"/>
    <w:rsid w:val="00B46F29"/>
    <w:rsid w:val="00B471EC"/>
    <w:rsid w:val="00B47EBB"/>
    <w:rsid w:val="00B500AF"/>
    <w:rsid w:val="00B506B0"/>
    <w:rsid w:val="00B5160A"/>
    <w:rsid w:val="00B52901"/>
    <w:rsid w:val="00B52FE1"/>
    <w:rsid w:val="00B539E9"/>
    <w:rsid w:val="00B53C83"/>
    <w:rsid w:val="00B5500B"/>
    <w:rsid w:val="00B551E4"/>
    <w:rsid w:val="00B555F2"/>
    <w:rsid w:val="00B55AF9"/>
    <w:rsid w:val="00B56B0D"/>
    <w:rsid w:val="00B56C79"/>
    <w:rsid w:val="00B574DD"/>
    <w:rsid w:val="00B577C8"/>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12DB"/>
    <w:rsid w:val="00B7286A"/>
    <w:rsid w:val="00B72FA6"/>
    <w:rsid w:val="00B73BA9"/>
    <w:rsid w:val="00B74A34"/>
    <w:rsid w:val="00B74C62"/>
    <w:rsid w:val="00B7510A"/>
    <w:rsid w:val="00B75F2D"/>
    <w:rsid w:val="00B760D5"/>
    <w:rsid w:val="00B764C5"/>
    <w:rsid w:val="00B76B28"/>
    <w:rsid w:val="00B77865"/>
    <w:rsid w:val="00B801CF"/>
    <w:rsid w:val="00B80E16"/>
    <w:rsid w:val="00B817EC"/>
    <w:rsid w:val="00B81A94"/>
    <w:rsid w:val="00B81C23"/>
    <w:rsid w:val="00B82457"/>
    <w:rsid w:val="00B83605"/>
    <w:rsid w:val="00B83D3C"/>
    <w:rsid w:val="00B83E0B"/>
    <w:rsid w:val="00B849C4"/>
    <w:rsid w:val="00B859B3"/>
    <w:rsid w:val="00B85EC9"/>
    <w:rsid w:val="00B86E10"/>
    <w:rsid w:val="00B86F28"/>
    <w:rsid w:val="00B872F7"/>
    <w:rsid w:val="00B87A6C"/>
    <w:rsid w:val="00B87C72"/>
    <w:rsid w:val="00B92EA3"/>
    <w:rsid w:val="00B9362F"/>
    <w:rsid w:val="00B9587A"/>
    <w:rsid w:val="00B958F3"/>
    <w:rsid w:val="00B96031"/>
    <w:rsid w:val="00BA0236"/>
    <w:rsid w:val="00BA2DAB"/>
    <w:rsid w:val="00BA3180"/>
    <w:rsid w:val="00BA31A2"/>
    <w:rsid w:val="00BA344C"/>
    <w:rsid w:val="00BA498F"/>
    <w:rsid w:val="00BA4D94"/>
    <w:rsid w:val="00BA4EBA"/>
    <w:rsid w:val="00BA66C5"/>
    <w:rsid w:val="00BA6805"/>
    <w:rsid w:val="00BA7E7F"/>
    <w:rsid w:val="00BB0474"/>
    <w:rsid w:val="00BB19C4"/>
    <w:rsid w:val="00BB25F2"/>
    <w:rsid w:val="00BB3656"/>
    <w:rsid w:val="00BB4174"/>
    <w:rsid w:val="00BB476D"/>
    <w:rsid w:val="00BB4AC7"/>
    <w:rsid w:val="00BB4B07"/>
    <w:rsid w:val="00BB4D0E"/>
    <w:rsid w:val="00BB542E"/>
    <w:rsid w:val="00BB57C1"/>
    <w:rsid w:val="00BB5C84"/>
    <w:rsid w:val="00BB6098"/>
    <w:rsid w:val="00BB610C"/>
    <w:rsid w:val="00BB6B00"/>
    <w:rsid w:val="00BB7A1D"/>
    <w:rsid w:val="00BB7F42"/>
    <w:rsid w:val="00BC0A80"/>
    <w:rsid w:val="00BC0A92"/>
    <w:rsid w:val="00BC0D27"/>
    <w:rsid w:val="00BC1506"/>
    <w:rsid w:val="00BC1F17"/>
    <w:rsid w:val="00BC333C"/>
    <w:rsid w:val="00BC49E9"/>
    <w:rsid w:val="00BC4A56"/>
    <w:rsid w:val="00BC51CB"/>
    <w:rsid w:val="00BC5461"/>
    <w:rsid w:val="00BC5F5C"/>
    <w:rsid w:val="00BC6333"/>
    <w:rsid w:val="00BC64C1"/>
    <w:rsid w:val="00BC6702"/>
    <w:rsid w:val="00BC67A4"/>
    <w:rsid w:val="00BC7774"/>
    <w:rsid w:val="00BD0A27"/>
    <w:rsid w:val="00BD2513"/>
    <w:rsid w:val="00BD2BD5"/>
    <w:rsid w:val="00BD2D3A"/>
    <w:rsid w:val="00BD3E6A"/>
    <w:rsid w:val="00BD3F69"/>
    <w:rsid w:val="00BD4014"/>
    <w:rsid w:val="00BD457C"/>
    <w:rsid w:val="00BD5BD3"/>
    <w:rsid w:val="00BD7BB6"/>
    <w:rsid w:val="00BE00DD"/>
    <w:rsid w:val="00BE072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B08"/>
    <w:rsid w:val="00BF12C6"/>
    <w:rsid w:val="00BF38BE"/>
    <w:rsid w:val="00BF3987"/>
    <w:rsid w:val="00BF3CFE"/>
    <w:rsid w:val="00BF426A"/>
    <w:rsid w:val="00BF447A"/>
    <w:rsid w:val="00BF481C"/>
    <w:rsid w:val="00BF5564"/>
    <w:rsid w:val="00BF5CEF"/>
    <w:rsid w:val="00BF6F52"/>
    <w:rsid w:val="00BF7189"/>
    <w:rsid w:val="00C002D5"/>
    <w:rsid w:val="00C012A1"/>
    <w:rsid w:val="00C01986"/>
    <w:rsid w:val="00C01A60"/>
    <w:rsid w:val="00C03B79"/>
    <w:rsid w:val="00C042A3"/>
    <w:rsid w:val="00C0451F"/>
    <w:rsid w:val="00C054F7"/>
    <w:rsid w:val="00C067F2"/>
    <w:rsid w:val="00C07438"/>
    <w:rsid w:val="00C101CE"/>
    <w:rsid w:val="00C104BA"/>
    <w:rsid w:val="00C10793"/>
    <w:rsid w:val="00C10F4D"/>
    <w:rsid w:val="00C11190"/>
    <w:rsid w:val="00C117A3"/>
    <w:rsid w:val="00C12537"/>
    <w:rsid w:val="00C126CC"/>
    <w:rsid w:val="00C13597"/>
    <w:rsid w:val="00C1371B"/>
    <w:rsid w:val="00C14FB8"/>
    <w:rsid w:val="00C158E7"/>
    <w:rsid w:val="00C17800"/>
    <w:rsid w:val="00C20094"/>
    <w:rsid w:val="00C207AE"/>
    <w:rsid w:val="00C20EEA"/>
    <w:rsid w:val="00C21025"/>
    <w:rsid w:val="00C218E2"/>
    <w:rsid w:val="00C22255"/>
    <w:rsid w:val="00C22266"/>
    <w:rsid w:val="00C2251A"/>
    <w:rsid w:val="00C226C5"/>
    <w:rsid w:val="00C22E6D"/>
    <w:rsid w:val="00C23734"/>
    <w:rsid w:val="00C23BCE"/>
    <w:rsid w:val="00C23BE5"/>
    <w:rsid w:val="00C24E47"/>
    <w:rsid w:val="00C253B6"/>
    <w:rsid w:val="00C25C16"/>
    <w:rsid w:val="00C261B6"/>
    <w:rsid w:val="00C27534"/>
    <w:rsid w:val="00C300AD"/>
    <w:rsid w:val="00C3223B"/>
    <w:rsid w:val="00C32851"/>
    <w:rsid w:val="00C3348C"/>
    <w:rsid w:val="00C33A4B"/>
    <w:rsid w:val="00C35D29"/>
    <w:rsid w:val="00C367BB"/>
    <w:rsid w:val="00C36EA6"/>
    <w:rsid w:val="00C37330"/>
    <w:rsid w:val="00C37A38"/>
    <w:rsid w:val="00C40084"/>
    <w:rsid w:val="00C405F2"/>
    <w:rsid w:val="00C40E8A"/>
    <w:rsid w:val="00C41F38"/>
    <w:rsid w:val="00C432BA"/>
    <w:rsid w:val="00C43548"/>
    <w:rsid w:val="00C43D2F"/>
    <w:rsid w:val="00C441E2"/>
    <w:rsid w:val="00C44C60"/>
    <w:rsid w:val="00C452DD"/>
    <w:rsid w:val="00C45DAE"/>
    <w:rsid w:val="00C45F17"/>
    <w:rsid w:val="00C46C84"/>
    <w:rsid w:val="00C46DE6"/>
    <w:rsid w:val="00C46F16"/>
    <w:rsid w:val="00C47C99"/>
    <w:rsid w:val="00C50BDA"/>
    <w:rsid w:val="00C5200C"/>
    <w:rsid w:val="00C5284C"/>
    <w:rsid w:val="00C535C9"/>
    <w:rsid w:val="00C53830"/>
    <w:rsid w:val="00C540FC"/>
    <w:rsid w:val="00C54C00"/>
    <w:rsid w:val="00C55197"/>
    <w:rsid w:val="00C554C6"/>
    <w:rsid w:val="00C55736"/>
    <w:rsid w:val="00C55BC4"/>
    <w:rsid w:val="00C56592"/>
    <w:rsid w:val="00C565EF"/>
    <w:rsid w:val="00C6079C"/>
    <w:rsid w:val="00C6080E"/>
    <w:rsid w:val="00C60FD8"/>
    <w:rsid w:val="00C61829"/>
    <w:rsid w:val="00C6201A"/>
    <w:rsid w:val="00C62224"/>
    <w:rsid w:val="00C622CC"/>
    <w:rsid w:val="00C629C1"/>
    <w:rsid w:val="00C629EE"/>
    <w:rsid w:val="00C63254"/>
    <w:rsid w:val="00C6363D"/>
    <w:rsid w:val="00C6513B"/>
    <w:rsid w:val="00C653BE"/>
    <w:rsid w:val="00C6550A"/>
    <w:rsid w:val="00C65964"/>
    <w:rsid w:val="00C6597B"/>
    <w:rsid w:val="00C6664E"/>
    <w:rsid w:val="00C66C62"/>
    <w:rsid w:val="00C67B72"/>
    <w:rsid w:val="00C70469"/>
    <w:rsid w:val="00C705F7"/>
    <w:rsid w:val="00C70805"/>
    <w:rsid w:val="00C71383"/>
    <w:rsid w:val="00C7142D"/>
    <w:rsid w:val="00C72721"/>
    <w:rsid w:val="00C73383"/>
    <w:rsid w:val="00C73D0A"/>
    <w:rsid w:val="00C73F1A"/>
    <w:rsid w:val="00C7494C"/>
    <w:rsid w:val="00C75233"/>
    <w:rsid w:val="00C752F4"/>
    <w:rsid w:val="00C75379"/>
    <w:rsid w:val="00C7629B"/>
    <w:rsid w:val="00C76946"/>
    <w:rsid w:val="00C76D09"/>
    <w:rsid w:val="00C76D74"/>
    <w:rsid w:val="00C77A3A"/>
    <w:rsid w:val="00C77B73"/>
    <w:rsid w:val="00C803BE"/>
    <w:rsid w:val="00C8079D"/>
    <w:rsid w:val="00C809A2"/>
    <w:rsid w:val="00C81A91"/>
    <w:rsid w:val="00C81E31"/>
    <w:rsid w:val="00C8336C"/>
    <w:rsid w:val="00C8443D"/>
    <w:rsid w:val="00C8469F"/>
    <w:rsid w:val="00C8508E"/>
    <w:rsid w:val="00C85532"/>
    <w:rsid w:val="00C85599"/>
    <w:rsid w:val="00C8725B"/>
    <w:rsid w:val="00C875BC"/>
    <w:rsid w:val="00C87CD2"/>
    <w:rsid w:val="00C91705"/>
    <w:rsid w:val="00C91B1A"/>
    <w:rsid w:val="00C92025"/>
    <w:rsid w:val="00C92485"/>
    <w:rsid w:val="00C926D2"/>
    <w:rsid w:val="00C92C6F"/>
    <w:rsid w:val="00C93894"/>
    <w:rsid w:val="00C93DF6"/>
    <w:rsid w:val="00C93EE3"/>
    <w:rsid w:val="00C940D8"/>
    <w:rsid w:val="00C95A08"/>
    <w:rsid w:val="00C96291"/>
    <w:rsid w:val="00C96EB4"/>
    <w:rsid w:val="00C97070"/>
    <w:rsid w:val="00C9794C"/>
    <w:rsid w:val="00CA05F2"/>
    <w:rsid w:val="00CA0716"/>
    <w:rsid w:val="00CA23B1"/>
    <w:rsid w:val="00CA345C"/>
    <w:rsid w:val="00CA3879"/>
    <w:rsid w:val="00CA3D69"/>
    <w:rsid w:val="00CA407E"/>
    <w:rsid w:val="00CA446A"/>
    <w:rsid w:val="00CA4DE9"/>
    <w:rsid w:val="00CA5154"/>
    <w:rsid w:val="00CA5AF6"/>
    <w:rsid w:val="00CA5CE2"/>
    <w:rsid w:val="00CA6B58"/>
    <w:rsid w:val="00CA77F6"/>
    <w:rsid w:val="00CA7B6B"/>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2C8"/>
    <w:rsid w:val="00CC394D"/>
    <w:rsid w:val="00CC399C"/>
    <w:rsid w:val="00CC428E"/>
    <w:rsid w:val="00CC5D26"/>
    <w:rsid w:val="00CC5D72"/>
    <w:rsid w:val="00CC6334"/>
    <w:rsid w:val="00CC6972"/>
    <w:rsid w:val="00CC6F21"/>
    <w:rsid w:val="00CD0667"/>
    <w:rsid w:val="00CD3E8E"/>
    <w:rsid w:val="00CD4346"/>
    <w:rsid w:val="00CD46C9"/>
    <w:rsid w:val="00CD4E72"/>
    <w:rsid w:val="00CD6044"/>
    <w:rsid w:val="00CD6334"/>
    <w:rsid w:val="00CD6F5D"/>
    <w:rsid w:val="00CD7052"/>
    <w:rsid w:val="00CD7142"/>
    <w:rsid w:val="00CE0C5F"/>
    <w:rsid w:val="00CE167A"/>
    <w:rsid w:val="00CE169E"/>
    <w:rsid w:val="00CE2386"/>
    <w:rsid w:val="00CE2F88"/>
    <w:rsid w:val="00CE3343"/>
    <w:rsid w:val="00CE36A6"/>
    <w:rsid w:val="00CE3E49"/>
    <w:rsid w:val="00CE4942"/>
    <w:rsid w:val="00CE4AC3"/>
    <w:rsid w:val="00CE567D"/>
    <w:rsid w:val="00CE5847"/>
    <w:rsid w:val="00CE65F4"/>
    <w:rsid w:val="00CE6C0A"/>
    <w:rsid w:val="00CE6CE2"/>
    <w:rsid w:val="00CE6CF3"/>
    <w:rsid w:val="00CE6D10"/>
    <w:rsid w:val="00CE7D88"/>
    <w:rsid w:val="00CF06D0"/>
    <w:rsid w:val="00CF0C8D"/>
    <w:rsid w:val="00CF1E8B"/>
    <w:rsid w:val="00CF2E34"/>
    <w:rsid w:val="00CF3187"/>
    <w:rsid w:val="00CF5308"/>
    <w:rsid w:val="00CF5F70"/>
    <w:rsid w:val="00CF66F3"/>
    <w:rsid w:val="00CF6FF5"/>
    <w:rsid w:val="00D00653"/>
    <w:rsid w:val="00D03965"/>
    <w:rsid w:val="00D03EAC"/>
    <w:rsid w:val="00D044AC"/>
    <w:rsid w:val="00D0467A"/>
    <w:rsid w:val="00D04755"/>
    <w:rsid w:val="00D04944"/>
    <w:rsid w:val="00D049D6"/>
    <w:rsid w:val="00D0546C"/>
    <w:rsid w:val="00D0567C"/>
    <w:rsid w:val="00D06619"/>
    <w:rsid w:val="00D06797"/>
    <w:rsid w:val="00D074A8"/>
    <w:rsid w:val="00D109DF"/>
    <w:rsid w:val="00D12417"/>
    <w:rsid w:val="00D12550"/>
    <w:rsid w:val="00D12801"/>
    <w:rsid w:val="00D12A89"/>
    <w:rsid w:val="00D12EE7"/>
    <w:rsid w:val="00D131E2"/>
    <w:rsid w:val="00D1641C"/>
    <w:rsid w:val="00D169B8"/>
    <w:rsid w:val="00D21AFF"/>
    <w:rsid w:val="00D249AD"/>
    <w:rsid w:val="00D24B26"/>
    <w:rsid w:val="00D25E93"/>
    <w:rsid w:val="00D266C9"/>
    <w:rsid w:val="00D2687F"/>
    <w:rsid w:val="00D27691"/>
    <w:rsid w:val="00D2786B"/>
    <w:rsid w:val="00D27978"/>
    <w:rsid w:val="00D27C75"/>
    <w:rsid w:val="00D303B9"/>
    <w:rsid w:val="00D30AC4"/>
    <w:rsid w:val="00D3101C"/>
    <w:rsid w:val="00D310F0"/>
    <w:rsid w:val="00D31939"/>
    <w:rsid w:val="00D32374"/>
    <w:rsid w:val="00D32775"/>
    <w:rsid w:val="00D32A3B"/>
    <w:rsid w:val="00D32F6D"/>
    <w:rsid w:val="00D33EBE"/>
    <w:rsid w:val="00D34FA7"/>
    <w:rsid w:val="00D36782"/>
    <w:rsid w:val="00D37375"/>
    <w:rsid w:val="00D379B5"/>
    <w:rsid w:val="00D37F5E"/>
    <w:rsid w:val="00D40378"/>
    <w:rsid w:val="00D4082E"/>
    <w:rsid w:val="00D40BA3"/>
    <w:rsid w:val="00D41107"/>
    <w:rsid w:val="00D41363"/>
    <w:rsid w:val="00D41E28"/>
    <w:rsid w:val="00D430C8"/>
    <w:rsid w:val="00D43241"/>
    <w:rsid w:val="00D43252"/>
    <w:rsid w:val="00D4423D"/>
    <w:rsid w:val="00D45F75"/>
    <w:rsid w:val="00D462EA"/>
    <w:rsid w:val="00D46446"/>
    <w:rsid w:val="00D46690"/>
    <w:rsid w:val="00D46979"/>
    <w:rsid w:val="00D46B1F"/>
    <w:rsid w:val="00D47B90"/>
    <w:rsid w:val="00D47BFD"/>
    <w:rsid w:val="00D50844"/>
    <w:rsid w:val="00D50F26"/>
    <w:rsid w:val="00D51C38"/>
    <w:rsid w:val="00D523C0"/>
    <w:rsid w:val="00D5397F"/>
    <w:rsid w:val="00D54AEE"/>
    <w:rsid w:val="00D54C67"/>
    <w:rsid w:val="00D54F89"/>
    <w:rsid w:val="00D5544D"/>
    <w:rsid w:val="00D55701"/>
    <w:rsid w:val="00D5638C"/>
    <w:rsid w:val="00D564CC"/>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D88"/>
    <w:rsid w:val="00D718BC"/>
    <w:rsid w:val="00D7241A"/>
    <w:rsid w:val="00D72C3F"/>
    <w:rsid w:val="00D7320F"/>
    <w:rsid w:val="00D743C0"/>
    <w:rsid w:val="00D763BF"/>
    <w:rsid w:val="00D77282"/>
    <w:rsid w:val="00D8059F"/>
    <w:rsid w:val="00D80ADB"/>
    <w:rsid w:val="00D80D61"/>
    <w:rsid w:val="00D80EF2"/>
    <w:rsid w:val="00D824C4"/>
    <w:rsid w:val="00D8301A"/>
    <w:rsid w:val="00D8302B"/>
    <w:rsid w:val="00D83B88"/>
    <w:rsid w:val="00D83BD3"/>
    <w:rsid w:val="00D83CB1"/>
    <w:rsid w:val="00D84A34"/>
    <w:rsid w:val="00D85465"/>
    <w:rsid w:val="00D85852"/>
    <w:rsid w:val="00D86275"/>
    <w:rsid w:val="00D86B7A"/>
    <w:rsid w:val="00D87500"/>
    <w:rsid w:val="00D8765A"/>
    <w:rsid w:val="00D87A1B"/>
    <w:rsid w:val="00D9069C"/>
    <w:rsid w:val="00D909C1"/>
    <w:rsid w:val="00D90A0B"/>
    <w:rsid w:val="00D90A52"/>
    <w:rsid w:val="00D90C36"/>
    <w:rsid w:val="00D91B25"/>
    <w:rsid w:val="00D92600"/>
    <w:rsid w:val="00D9435E"/>
    <w:rsid w:val="00D954AC"/>
    <w:rsid w:val="00D9563C"/>
    <w:rsid w:val="00D9651B"/>
    <w:rsid w:val="00DA05C1"/>
    <w:rsid w:val="00DA0915"/>
    <w:rsid w:val="00DA15EE"/>
    <w:rsid w:val="00DA1970"/>
    <w:rsid w:val="00DA24DA"/>
    <w:rsid w:val="00DA2D28"/>
    <w:rsid w:val="00DA2D71"/>
    <w:rsid w:val="00DA31CF"/>
    <w:rsid w:val="00DA31F2"/>
    <w:rsid w:val="00DA3EA7"/>
    <w:rsid w:val="00DA402D"/>
    <w:rsid w:val="00DA5A28"/>
    <w:rsid w:val="00DA5EE2"/>
    <w:rsid w:val="00DA5FF8"/>
    <w:rsid w:val="00DA64F8"/>
    <w:rsid w:val="00DB000B"/>
    <w:rsid w:val="00DB0744"/>
    <w:rsid w:val="00DB07B3"/>
    <w:rsid w:val="00DB10A2"/>
    <w:rsid w:val="00DB13C0"/>
    <w:rsid w:val="00DB2243"/>
    <w:rsid w:val="00DB2623"/>
    <w:rsid w:val="00DB2D86"/>
    <w:rsid w:val="00DB5D7B"/>
    <w:rsid w:val="00DB6322"/>
    <w:rsid w:val="00DB6A78"/>
    <w:rsid w:val="00DB75D5"/>
    <w:rsid w:val="00DB79E0"/>
    <w:rsid w:val="00DB7D75"/>
    <w:rsid w:val="00DB7DEC"/>
    <w:rsid w:val="00DB7E1B"/>
    <w:rsid w:val="00DC13F1"/>
    <w:rsid w:val="00DC3BCB"/>
    <w:rsid w:val="00DC4CB9"/>
    <w:rsid w:val="00DC532D"/>
    <w:rsid w:val="00DC564A"/>
    <w:rsid w:val="00DC6036"/>
    <w:rsid w:val="00DC6E7D"/>
    <w:rsid w:val="00DC7751"/>
    <w:rsid w:val="00DD05CA"/>
    <w:rsid w:val="00DD1AC8"/>
    <w:rsid w:val="00DD2093"/>
    <w:rsid w:val="00DD279C"/>
    <w:rsid w:val="00DD2919"/>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36C8"/>
    <w:rsid w:val="00DE3B23"/>
    <w:rsid w:val="00DE3EF1"/>
    <w:rsid w:val="00DE45AB"/>
    <w:rsid w:val="00DE4FF3"/>
    <w:rsid w:val="00DE62F4"/>
    <w:rsid w:val="00DE69BF"/>
    <w:rsid w:val="00DE6F92"/>
    <w:rsid w:val="00DE71D4"/>
    <w:rsid w:val="00DF170F"/>
    <w:rsid w:val="00DF22DF"/>
    <w:rsid w:val="00DF22E6"/>
    <w:rsid w:val="00DF2D1F"/>
    <w:rsid w:val="00DF2F08"/>
    <w:rsid w:val="00DF4284"/>
    <w:rsid w:val="00DF47A6"/>
    <w:rsid w:val="00DF5850"/>
    <w:rsid w:val="00DF636A"/>
    <w:rsid w:val="00DF67C1"/>
    <w:rsid w:val="00DF6BF9"/>
    <w:rsid w:val="00DF7737"/>
    <w:rsid w:val="00DF7D5A"/>
    <w:rsid w:val="00E00492"/>
    <w:rsid w:val="00E008E0"/>
    <w:rsid w:val="00E0098F"/>
    <w:rsid w:val="00E00CC9"/>
    <w:rsid w:val="00E012CA"/>
    <w:rsid w:val="00E02A89"/>
    <w:rsid w:val="00E02E29"/>
    <w:rsid w:val="00E0312C"/>
    <w:rsid w:val="00E032C6"/>
    <w:rsid w:val="00E07567"/>
    <w:rsid w:val="00E1014D"/>
    <w:rsid w:val="00E103A7"/>
    <w:rsid w:val="00E11E3D"/>
    <w:rsid w:val="00E11F63"/>
    <w:rsid w:val="00E123F4"/>
    <w:rsid w:val="00E131CC"/>
    <w:rsid w:val="00E1386C"/>
    <w:rsid w:val="00E14737"/>
    <w:rsid w:val="00E14A88"/>
    <w:rsid w:val="00E156AA"/>
    <w:rsid w:val="00E15A0B"/>
    <w:rsid w:val="00E162CE"/>
    <w:rsid w:val="00E16600"/>
    <w:rsid w:val="00E16971"/>
    <w:rsid w:val="00E16AC4"/>
    <w:rsid w:val="00E16F74"/>
    <w:rsid w:val="00E202BD"/>
    <w:rsid w:val="00E21362"/>
    <w:rsid w:val="00E22050"/>
    <w:rsid w:val="00E22178"/>
    <w:rsid w:val="00E22334"/>
    <w:rsid w:val="00E22FF5"/>
    <w:rsid w:val="00E237EF"/>
    <w:rsid w:val="00E24C34"/>
    <w:rsid w:val="00E25401"/>
    <w:rsid w:val="00E257A6"/>
    <w:rsid w:val="00E259BC"/>
    <w:rsid w:val="00E25E56"/>
    <w:rsid w:val="00E2675A"/>
    <w:rsid w:val="00E26B75"/>
    <w:rsid w:val="00E2740D"/>
    <w:rsid w:val="00E27A95"/>
    <w:rsid w:val="00E30CC1"/>
    <w:rsid w:val="00E30E00"/>
    <w:rsid w:val="00E30FA6"/>
    <w:rsid w:val="00E31427"/>
    <w:rsid w:val="00E314A8"/>
    <w:rsid w:val="00E31813"/>
    <w:rsid w:val="00E3318E"/>
    <w:rsid w:val="00E33193"/>
    <w:rsid w:val="00E344BE"/>
    <w:rsid w:val="00E34D13"/>
    <w:rsid w:val="00E36477"/>
    <w:rsid w:val="00E376FA"/>
    <w:rsid w:val="00E40430"/>
    <w:rsid w:val="00E40756"/>
    <w:rsid w:val="00E408A8"/>
    <w:rsid w:val="00E40EF0"/>
    <w:rsid w:val="00E41899"/>
    <w:rsid w:val="00E41D91"/>
    <w:rsid w:val="00E41E24"/>
    <w:rsid w:val="00E4259A"/>
    <w:rsid w:val="00E42C99"/>
    <w:rsid w:val="00E43B7D"/>
    <w:rsid w:val="00E43CC9"/>
    <w:rsid w:val="00E441B4"/>
    <w:rsid w:val="00E4493B"/>
    <w:rsid w:val="00E44970"/>
    <w:rsid w:val="00E44BC2"/>
    <w:rsid w:val="00E44CD1"/>
    <w:rsid w:val="00E450CA"/>
    <w:rsid w:val="00E45580"/>
    <w:rsid w:val="00E45C48"/>
    <w:rsid w:val="00E46D03"/>
    <w:rsid w:val="00E47785"/>
    <w:rsid w:val="00E47AA4"/>
    <w:rsid w:val="00E50BED"/>
    <w:rsid w:val="00E512BC"/>
    <w:rsid w:val="00E518CC"/>
    <w:rsid w:val="00E525EE"/>
    <w:rsid w:val="00E52A0B"/>
    <w:rsid w:val="00E53CCE"/>
    <w:rsid w:val="00E55097"/>
    <w:rsid w:val="00E55942"/>
    <w:rsid w:val="00E56939"/>
    <w:rsid w:val="00E569A7"/>
    <w:rsid w:val="00E5704E"/>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67A3E"/>
    <w:rsid w:val="00E71168"/>
    <w:rsid w:val="00E71F6C"/>
    <w:rsid w:val="00E7201C"/>
    <w:rsid w:val="00E720E2"/>
    <w:rsid w:val="00E72DC9"/>
    <w:rsid w:val="00E73099"/>
    <w:rsid w:val="00E74E21"/>
    <w:rsid w:val="00E7698A"/>
    <w:rsid w:val="00E76CF8"/>
    <w:rsid w:val="00E76D8D"/>
    <w:rsid w:val="00E77424"/>
    <w:rsid w:val="00E776A8"/>
    <w:rsid w:val="00E7799A"/>
    <w:rsid w:val="00E779D1"/>
    <w:rsid w:val="00E80D2B"/>
    <w:rsid w:val="00E82BA4"/>
    <w:rsid w:val="00E82DB1"/>
    <w:rsid w:val="00E82DC3"/>
    <w:rsid w:val="00E84667"/>
    <w:rsid w:val="00E848F5"/>
    <w:rsid w:val="00E8520C"/>
    <w:rsid w:val="00E853A3"/>
    <w:rsid w:val="00E8560D"/>
    <w:rsid w:val="00E85828"/>
    <w:rsid w:val="00E8783A"/>
    <w:rsid w:val="00E9062D"/>
    <w:rsid w:val="00E90B43"/>
    <w:rsid w:val="00E91083"/>
    <w:rsid w:val="00E91628"/>
    <w:rsid w:val="00E9193E"/>
    <w:rsid w:val="00E927E8"/>
    <w:rsid w:val="00E928A6"/>
    <w:rsid w:val="00E92CBA"/>
    <w:rsid w:val="00E934C9"/>
    <w:rsid w:val="00E9377F"/>
    <w:rsid w:val="00E94A1A"/>
    <w:rsid w:val="00E94A6B"/>
    <w:rsid w:val="00E9506A"/>
    <w:rsid w:val="00E95188"/>
    <w:rsid w:val="00E958DD"/>
    <w:rsid w:val="00E95BB7"/>
    <w:rsid w:val="00E96A2C"/>
    <w:rsid w:val="00E96B1A"/>
    <w:rsid w:val="00E9796B"/>
    <w:rsid w:val="00E97A99"/>
    <w:rsid w:val="00EA056B"/>
    <w:rsid w:val="00EA09E5"/>
    <w:rsid w:val="00EA0DDD"/>
    <w:rsid w:val="00EA1DC9"/>
    <w:rsid w:val="00EA1F88"/>
    <w:rsid w:val="00EA2D68"/>
    <w:rsid w:val="00EA2D95"/>
    <w:rsid w:val="00EA328A"/>
    <w:rsid w:val="00EA3790"/>
    <w:rsid w:val="00EA4200"/>
    <w:rsid w:val="00EA43AD"/>
    <w:rsid w:val="00EA4E95"/>
    <w:rsid w:val="00EA5137"/>
    <w:rsid w:val="00EA51CB"/>
    <w:rsid w:val="00EA5ACB"/>
    <w:rsid w:val="00EA6708"/>
    <w:rsid w:val="00EA7DD1"/>
    <w:rsid w:val="00EB1653"/>
    <w:rsid w:val="00EB1927"/>
    <w:rsid w:val="00EB1BD1"/>
    <w:rsid w:val="00EB2105"/>
    <w:rsid w:val="00EB2159"/>
    <w:rsid w:val="00EB3433"/>
    <w:rsid w:val="00EB3556"/>
    <w:rsid w:val="00EB385C"/>
    <w:rsid w:val="00EB4937"/>
    <w:rsid w:val="00EB5972"/>
    <w:rsid w:val="00EB60A3"/>
    <w:rsid w:val="00EB71D1"/>
    <w:rsid w:val="00EB7C91"/>
    <w:rsid w:val="00EC0B1B"/>
    <w:rsid w:val="00EC234A"/>
    <w:rsid w:val="00EC2CCE"/>
    <w:rsid w:val="00EC3B6F"/>
    <w:rsid w:val="00EC3EE6"/>
    <w:rsid w:val="00EC4E93"/>
    <w:rsid w:val="00EC5632"/>
    <w:rsid w:val="00EC6A5B"/>
    <w:rsid w:val="00EC71EE"/>
    <w:rsid w:val="00ED0901"/>
    <w:rsid w:val="00ED12B4"/>
    <w:rsid w:val="00ED133D"/>
    <w:rsid w:val="00ED17D9"/>
    <w:rsid w:val="00ED1D72"/>
    <w:rsid w:val="00ED2193"/>
    <w:rsid w:val="00ED2D34"/>
    <w:rsid w:val="00ED368B"/>
    <w:rsid w:val="00ED4333"/>
    <w:rsid w:val="00ED5C67"/>
    <w:rsid w:val="00ED60AB"/>
    <w:rsid w:val="00ED7376"/>
    <w:rsid w:val="00ED7E40"/>
    <w:rsid w:val="00EE196B"/>
    <w:rsid w:val="00EE1C3B"/>
    <w:rsid w:val="00EE2F74"/>
    <w:rsid w:val="00EE3D92"/>
    <w:rsid w:val="00EE4ABA"/>
    <w:rsid w:val="00EE4EAE"/>
    <w:rsid w:val="00EE55CD"/>
    <w:rsid w:val="00EE6263"/>
    <w:rsid w:val="00EE6A34"/>
    <w:rsid w:val="00EE6AB2"/>
    <w:rsid w:val="00EE73CB"/>
    <w:rsid w:val="00EE7862"/>
    <w:rsid w:val="00EF0FEA"/>
    <w:rsid w:val="00EF1D56"/>
    <w:rsid w:val="00EF2837"/>
    <w:rsid w:val="00EF6A0D"/>
    <w:rsid w:val="00F01337"/>
    <w:rsid w:val="00F014CE"/>
    <w:rsid w:val="00F02232"/>
    <w:rsid w:val="00F023C1"/>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3C1E"/>
    <w:rsid w:val="00F254AA"/>
    <w:rsid w:val="00F26932"/>
    <w:rsid w:val="00F272FE"/>
    <w:rsid w:val="00F27B65"/>
    <w:rsid w:val="00F30213"/>
    <w:rsid w:val="00F3045C"/>
    <w:rsid w:val="00F31712"/>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0B7D"/>
    <w:rsid w:val="00F410FD"/>
    <w:rsid w:val="00F41194"/>
    <w:rsid w:val="00F41A44"/>
    <w:rsid w:val="00F44CC1"/>
    <w:rsid w:val="00F458C6"/>
    <w:rsid w:val="00F46851"/>
    <w:rsid w:val="00F468EB"/>
    <w:rsid w:val="00F50AF2"/>
    <w:rsid w:val="00F50C89"/>
    <w:rsid w:val="00F5148B"/>
    <w:rsid w:val="00F5174C"/>
    <w:rsid w:val="00F520DB"/>
    <w:rsid w:val="00F5394A"/>
    <w:rsid w:val="00F53A2E"/>
    <w:rsid w:val="00F53AC0"/>
    <w:rsid w:val="00F53E06"/>
    <w:rsid w:val="00F568C2"/>
    <w:rsid w:val="00F56E4B"/>
    <w:rsid w:val="00F575C4"/>
    <w:rsid w:val="00F57A79"/>
    <w:rsid w:val="00F6020C"/>
    <w:rsid w:val="00F603BD"/>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371"/>
    <w:rsid w:val="00F6657D"/>
    <w:rsid w:val="00F66943"/>
    <w:rsid w:val="00F67408"/>
    <w:rsid w:val="00F6750D"/>
    <w:rsid w:val="00F67609"/>
    <w:rsid w:val="00F70802"/>
    <w:rsid w:val="00F7153D"/>
    <w:rsid w:val="00F715B3"/>
    <w:rsid w:val="00F71EFE"/>
    <w:rsid w:val="00F72179"/>
    <w:rsid w:val="00F72620"/>
    <w:rsid w:val="00F729D7"/>
    <w:rsid w:val="00F73DAA"/>
    <w:rsid w:val="00F73F6D"/>
    <w:rsid w:val="00F741C6"/>
    <w:rsid w:val="00F74736"/>
    <w:rsid w:val="00F75270"/>
    <w:rsid w:val="00F75F15"/>
    <w:rsid w:val="00F7659D"/>
    <w:rsid w:val="00F765FE"/>
    <w:rsid w:val="00F7697A"/>
    <w:rsid w:val="00F7762C"/>
    <w:rsid w:val="00F77890"/>
    <w:rsid w:val="00F77BD8"/>
    <w:rsid w:val="00F80361"/>
    <w:rsid w:val="00F808BD"/>
    <w:rsid w:val="00F80BDF"/>
    <w:rsid w:val="00F810CF"/>
    <w:rsid w:val="00F817A1"/>
    <w:rsid w:val="00F83720"/>
    <w:rsid w:val="00F84004"/>
    <w:rsid w:val="00F840D0"/>
    <w:rsid w:val="00F84335"/>
    <w:rsid w:val="00F84396"/>
    <w:rsid w:val="00F8525B"/>
    <w:rsid w:val="00F853A9"/>
    <w:rsid w:val="00F858A7"/>
    <w:rsid w:val="00F858E8"/>
    <w:rsid w:val="00F86D7F"/>
    <w:rsid w:val="00F87449"/>
    <w:rsid w:val="00F90177"/>
    <w:rsid w:val="00F9043D"/>
    <w:rsid w:val="00F90597"/>
    <w:rsid w:val="00F9246E"/>
    <w:rsid w:val="00F92CCC"/>
    <w:rsid w:val="00F93289"/>
    <w:rsid w:val="00F93368"/>
    <w:rsid w:val="00F93F31"/>
    <w:rsid w:val="00F94EB3"/>
    <w:rsid w:val="00F95A91"/>
    <w:rsid w:val="00F96289"/>
    <w:rsid w:val="00F96E71"/>
    <w:rsid w:val="00FA1A45"/>
    <w:rsid w:val="00FA2880"/>
    <w:rsid w:val="00FA29F2"/>
    <w:rsid w:val="00FA2B1D"/>
    <w:rsid w:val="00FA2DFF"/>
    <w:rsid w:val="00FA332E"/>
    <w:rsid w:val="00FA3BB1"/>
    <w:rsid w:val="00FA53D4"/>
    <w:rsid w:val="00FA55F7"/>
    <w:rsid w:val="00FA573F"/>
    <w:rsid w:val="00FA5885"/>
    <w:rsid w:val="00FA59FA"/>
    <w:rsid w:val="00FA6176"/>
    <w:rsid w:val="00FA6606"/>
    <w:rsid w:val="00FA6A70"/>
    <w:rsid w:val="00FA7CCE"/>
    <w:rsid w:val="00FA7D1D"/>
    <w:rsid w:val="00FB18AD"/>
    <w:rsid w:val="00FB2015"/>
    <w:rsid w:val="00FB2CBC"/>
    <w:rsid w:val="00FB3067"/>
    <w:rsid w:val="00FB3247"/>
    <w:rsid w:val="00FB3B66"/>
    <w:rsid w:val="00FB3F96"/>
    <w:rsid w:val="00FB50AE"/>
    <w:rsid w:val="00FB5BB0"/>
    <w:rsid w:val="00FB6AA2"/>
    <w:rsid w:val="00FB6AC0"/>
    <w:rsid w:val="00FB7A4A"/>
    <w:rsid w:val="00FC0352"/>
    <w:rsid w:val="00FC0635"/>
    <w:rsid w:val="00FC1ABC"/>
    <w:rsid w:val="00FC1DA4"/>
    <w:rsid w:val="00FC1FAD"/>
    <w:rsid w:val="00FC22FE"/>
    <w:rsid w:val="00FC29CB"/>
    <w:rsid w:val="00FC2B1C"/>
    <w:rsid w:val="00FC2F5B"/>
    <w:rsid w:val="00FC2FA6"/>
    <w:rsid w:val="00FC34DF"/>
    <w:rsid w:val="00FC3DF2"/>
    <w:rsid w:val="00FC3EFC"/>
    <w:rsid w:val="00FC4DF4"/>
    <w:rsid w:val="00FC4EC3"/>
    <w:rsid w:val="00FC549F"/>
    <w:rsid w:val="00FC580F"/>
    <w:rsid w:val="00FC5BDB"/>
    <w:rsid w:val="00FC641C"/>
    <w:rsid w:val="00FC6A57"/>
    <w:rsid w:val="00FC71FE"/>
    <w:rsid w:val="00FD06A5"/>
    <w:rsid w:val="00FD1929"/>
    <w:rsid w:val="00FD1BB4"/>
    <w:rsid w:val="00FD2D86"/>
    <w:rsid w:val="00FD31DB"/>
    <w:rsid w:val="00FD41EF"/>
    <w:rsid w:val="00FD4BDA"/>
    <w:rsid w:val="00FD5E82"/>
    <w:rsid w:val="00FD5F84"/>
    <w:rsid w:val="00FD6439"/>
    <w:rsid w:val="00FD64CF"/>
    <w:rsid w:val="00FD729C"/>
    <w:rsid w:val="00FD73F0"/>
    <w:rsid w:val="00FD767D"/>
    <w:rsid w:val="00FD7BA2"/>
    <w:rsid w:val="00FE0AE3"/>
    <w:rsid w:val="00FE0B91"/>
    <w:rsid w:val="00FE2419"/>
    <w:rsid w:val="00FE2DC3"/>
    <w:rsid w:val="00FE4425"/>
    <w:rsid w:val="00FE4B42"/>
    <w:rsid w:val="00FE50AE"/>
    <w:rsid w:val="00FE67BD"/>
    <w:rsid w:val="00FE761B"/>
    <w:rsid w:val="00FF04E8"/>
    <w:rsid w:val="00FF172E"/>
    <w:rsid w:val="00FF1CA0"/>
    <w:rsid w:val="00FF1D13"/>
    <w:rsid w:val="00FF261E"/>
    <w:rsid w:val="00FF2EC3"/>
    <w:rsid w:val="00FF3907"/>
    <w:rsid w:val="00FF4475"/>
    <w:rsid w:val="00FF463C"/>
    <w:rsid w:val="00FF652D"/>
    <w:rsid w:val="00FF65E1"/>
    <w:rsid w:val="00FF6D34"/>
    <w:rsid w:val="00FF6D51"/>
    <w:rsid w:val="00FF70CF"/>
    <w:rsid w:val="00FF7218"/>
    <w:rsid w:val="00FF79A4"/>
  </w:rsids>
  <w:docVars>
    <w:docVar w:name="dspoo" w:val="False"/>
    <w:docVar w:name="notmodified" w:val="True"/>
    <w:docVar w:name="repetitions" w:val="26"/>
    <w:docVar w:name="stylepaneshow" w:val="True"/>
    <w:docVar w:name="ui" w:val="5"/>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2E8F8A"/>
  <w15:chartTrackingRefBased/>
  <w15:docId w15:val="{19300374-0D20-437A-B8C2-B9B1CF86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3C152B"/>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nhideWhenUsed/>
    <w:qFormat/>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link w:val="ParagraphChar"/>
    <w:qFormat/>
    <w:rsid w:val="008722AF"/>
    <w:pPr>
      <w:widowControl w:val="0"/>
    </w:pPr>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qFormat/>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qFormat/>
    <w:rsid w:val="00B36B45"/>
    <w:rPr>
      <w:b/>
      <w:bCs/>
    </w:rPr>
  </w:style>
  <w:style w:type="paragraph" w:styleId="ListBullet3">
    <w:name w:val="List Bullet 3"/>
    <w:basedOn w:val="Normal"/>
    <w:qFormat/>
    <w:rsid w:val="00E7799A"/>
    <w:pPr>
      <w:numPr>
        <w:numId w:val="9"/>
      </w:numPr>
      <w:tabs>
        <w:tab w:val="clear" w:pos="540"/>
        <w:tab w:val="num" w:pos="1080"/>
      </w:tabs>
      <w:spacing w:after="100"/>
      <w:ind w:left="547" w:hanging="187"/>
    </w:pPr>
  </w:style>
  <w:style w:type="paragraph" w:styleId="NoteHeading">
    <w:name w:val="Note Heading"/>
    <w:basedOn w:val="H1"/>
    <w:next w:val="Notes"/>
    <w:link w:val="NoteHeadingChar"/>
    <w:qFormat/>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qFormat/>
    <w:rsid w:val="00356CB9"/>
    <w:pPr>
      <w:spacing w:after="24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qFormat/>
    <w:rsid w:val="00F50AF2"/>
    <w:pPr>
      <w:ind w:left="720" w:right="720"/>
    </w:pPr>
    <w:rPr>
      <w:bCs/>
      <w:color w:val="000000" w:themeColor="text1"/>
    </w:rPr>
  </w:style>
  <w:style w:type="paragraph" w:styleId="Date">
    <w:name w:val="Date"/>
    <w:basedOn w:val="Normal"/>
    <w:next w:val="Normal"/>
    <w:link w:val="DateChar"/>
    <w:qFormat/>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qFormat/>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qFormat/>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0200AA"/>
    <w:pPr>
      <w:numPr>
        <w:numId w:val="14"/>
      </w:numPr>
      <w:spacing w:after="80"/>
    </w:pPr>
  </w:style>
  <w:style w:type="paragraph" w:customStyle="1" w:styleId="CoverSubtitle">
    <w:name w:val="Cover Subtitle"/>
    <w:qFormat/>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qFormat/>
    <w:rsid w:val="002E281A"/>
    <w:pPr>
      <w:spacing w:after="240" w:line="280" w:lineRule="atLeast"/>
      <w:contextualSpacing/>
    </w:pPr>
    <w:rPr>
      <w:color w:val="0B2949" w:themeColor="accent1"/>
      <w:sz w:val="20"/>
    </w:rPr>
  </w:style>
  <w:style w:type="paragraph" w:customStyle="1" w:styleId="CoverHead">
    <w:name w:val="Cover Head"/>
    <w:basedOn w:val="CoverDate"/>
    <w:qFormat/>
    <w:rsid w:val="002E281A"/>
    <w:pPr>
      <w:spacing w:before="0" w:after="90" w:line="280" w:lineRule="atLeast"/>
    </w:pPr>
    <w:rPr>
      <w:rFonts w:asciiTheme="minorHAnsi" w:hAnsiTheme="minorHAnsi"/>
      <w:sz w:val="20"/>
    </w:rPr>
  </w:style>
  <w:style w:type="paragraph" w:customStyle="1" w:styleId="CoverAuthor">
    <w:name w:val="Cover Author"/>
    <w:basedOn w:val="CoverDate"/>
    <w:qFormat/>
    <w:rsid w:val="00322D93"/>
    <w:pPr>
      <w:spacing w:before="12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uiPriority w:val="99"/>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qFormat/>
    <w:rsid w:val="00741751"/>
    <w:pPr>
      <w:spacing w:after="40" w:line="200" w:lineRule="atLeast"/>
    </w:pPr>
    <w:rPr>
      <w:sz w:val="16"/>
    </w:r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qFormat/>
    <w:rsid w:val="00966E1D"/>
    <w:pPr>
      <w:outlineLvl w:val="9"/>
    </w:pPr>
  </w:style>
  <w:style w:type="paragraph" w:customStyle="1" w:styleId="ESH2">
    <w:name w:val="ES H2"/>
    <w:basedOn w:val="ESH1"/>
    <w:next w:val="ESParagraph"/>
    <w:qFormat/>
    <w:rsid w:val="00966E1D"/>
    <w:rPr>
      <w:b/>
      <w:color w:val="0B2949" w:themeColor="accent1"/>
      <w:sz w:val="24"/>
    </w:rPr>
  </w:style>
  <w:style w:type="paragraph" w:customStyle="1" w:styleId="ESListBullet">
    <w:name w:val="ES List Bullet"/>
    <w:basedOn w:val="ESParagraph"/>
    <w:qFormat/>
    <w:rsid w:val="00B36B45"/>
    <w:pPr>
      <w:numPr>
        <w:numId w:val="16"/>
      </w:numPr>
    </w:pPr>
  </w:style>
  <w:style w:type="paragraph" w:customStyle="1" w:styleId="ESListNumber">
    <w:name w:val="ES List Number"/>
    <w:basedOn w:val="ESParagraph"/>
    <w:qFormat/>
    <w:rsid w:val="00B36B45"/>
    <w:pPr>
      <w:numPr>
        <w:numId w:val="17"/>
      </w:numPr>
    </w:pPr>
  </w:style>
  <w:style w:type="paragraph" w:customStyle="1" w:styleId="ESParagraph">
    <w:name w:val="ES Paragraph"/>
    <w:basedOn w:val="Normal"/>
    <w:qFormat/>
    <w:rsid w:val="00B36B45"/>
    <w:rPr>
      <w:rFonts w:asciiTheme="majorHAnsi" w:hAnsiTheme="majorHAnsi"/>
      <w:color w:val="000000" w:themeColor="text1"/>
    </w:rPr>
  </w:style>
  <w:style w:type="paragraph" w:customStyle="1" w:styleId="ESParagraphContinued">
    <w:name w:val="ES Paragraph Continued"/>
    <w:basedOn w:val="ESParagraph"/>
    <w:next w:val="ESParagraph"/>
    <w:qFormat/>
    <w:rsid w:val="00B36B45"/>
    <w:pPr>
      <w:spacing w:before="160"/>
    </w:pPr>
  </w:style>
  <w:style w:type="paragraph" w:customStyle="1" w:styleId="ExhibitSource">
    <w:name w:val="Exhibit Source"/>
    <w:basedOn w:val="TableTextLeft"/>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C46C84"/>
    <w:pPr>
      <w:spacing w:after="120" w:line="320" w:lineRule="atLeast"/>
    </w:pPr>
    <w:rPr>
      <w:rFonts w:asciiTheme="majorHAnsi" w:hAnsiTheme="majorHAnsi"/>
      <w:color w:val="444D54" w:themeColor="accent3" w:themeShade="BF"/>
    </w:rPr>
  </w:style>
  <w:style w:type="paragraph" w:styleId="ListParagraph">
    <w:name w:val="List Paragraph"/>
    <w:basedOn w:val="Normal"/>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qFormat/>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AF1CD5"/>
    <w:pPr>
      <w:tabs>
        <w:tab w:val="right" w:leader="dot" w:pos="9360"/>
      </w:tabs>
      <w:spacing w:before="140"/>
      <w:ind w:left="432" w:right="720" w:hanging="432"/>
    </w:pPr>
    <w:rPr>
      <w:rFonts w:asciiTheme="majorHAnsi" w:hAnsiTheme="majorHAnsi"/>
      <w:sz w:val="19"/>
    </w:rPr>
  </w:style>
  <w:style w:type="paragraph" w:styleId="TOC2">
    <w:name w:val="toc 2"/>
    <w:basedOn w:val="Normal"/>
    <w:next w:val="Normal"/>
    <w:qFormat/>
    <w:rsid w:val="00AF1CD5"/>
    <w:pPr>
      <w:tabs>
        <w:tab w:val="right" w:leader="dot" w:pos="9360"/>
      </w:tabs>
      <w:spacing w:before="140"/>
      <w:ind w:left="864" w:right="720" w:hanging="432"/>
    </w:pPr>
    <w:rPr>
      <w:rFonts w:asciiTheme="majorHAnsi" w:hAnsiTheme="majorHAnsi"/>
      <w:sz w:val="19"/>
    </w:rPr>
  </w:style>
  <w:style w:type="paragraph" w:styleId="TOC3">
    <w:name w:val="toc 3"/>
    <w:basedOn w:val="Normal"/>
    <w:next w:val="Normal"/>
    <w:qFormat/>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qFormat/>
    <w:rsid w:val="00D12A89"/>
    <w:pPr>
      <w:spacing w:after="0" w:line="360" w:lineRule="atLeast"/>
    </w:pPr>
    <w:rPr>
      <w:rFonts w:asciiTheme="majorHAnsi" w:hAnsiTheme="majorHAnsi"/>
      <w:color w:val="0B2949" w:themeColor="accent1"/>
      <w:sz w:val="30"/>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D12801"/>
    <w:pPr>
      <w:framePr w:hSpace="180" w:wrap="around" w:vAnchor="text" w:hAnchor="text" w:y="21"/>
      <w:numPr>
        <w:numId w:val="28"/>
      </w:numPr>
      <w:suppressOverlap/>
    </w:pPr>
  </w:style>
  <w:style w:type="paragraph" w:customStyle="1" w:styleId="SidebarListNumber">
    <w:name w:val="Sidebar List Number"/>
    <w:basedOn w:val="Sidebar"/>
    <w:qFormat/>
    <w:rsid w:val="00D12801"/>
    <w:pPr>
      <w:framePr w:hSpace="115" w:vSpace="58" w:wrap="notBeside" w:vAnchor="text" w:hAnchor="margin" w:y="59"/>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qFormat/>
    <w:rsid w:val="00AF1CD5"/>
    <w:pPr>
      <w:spacing w:after="100"/>
      <w:ind w:left="1728" w:hanging="432"/>
    </w:pPr>
    <w:rPr>
      <w:rFonts w:asciiTheme="majorHAnsi" w:hAnsiTheme="majorHAnsi"/>
      <w:sz w:val="19"/>
    </w:rPr>
  </w:style>
  <w:style w:type="paragraph" w:customStyle="1" w:styleId="Disclaimer">
    <w:name w:val="Disclaimer"/>
    <w:basedOn w:val="Footer"/>
    <w:qFormat/>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60756"/>
    <w:pPr>
      <w:tabs>
        <w:tab w:val="left" w:pos="1440"/>
      </w:tabs>
      <w:spacing w:line="245" w:lineRule="auto"/>
      <w:ind w:left="1440" w:hanging="1440"/>
    </w:pPr>
  </w:style>
  <w:style w:type="character" w:customStyle="1" w:styleId="SalutationChar">
    <w:name w:val="Salutation Char"/>
    <w:basedOn w:val="DefaultParagraphFont"/>
    <w:link w:val="Salutation"/>
    <w:semiHidden/>
    <w:rsid w:val="00B60756"/>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0B24F4"/>
    <w:pPr>
      <w:spacing w:after="40" w:line="220" w:lineRule="atLeast"/>
    </w:pPr>
    <w:rPr>
      <w:sz w:val="18"/>
      <w:szCs w:val="20"/>
    </w:rPr>
  </w:style>
  <w:style w:type="character" w:customStyle="1" w:styleId="FootnoteTextChar">
    <w:name w:val="Footnote Text Char"/>
    <w:basedOn w:val="DefaultParagraphFont"/>
    <w:link w:val="FootnoteText"/>
    <w:rsid w:val="000B24F4"/>
    <w:rPr>
      <w:sz w:val="18"/>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0B24F4"/>
    <w:pPr>
      <w:spacing w:after="60" w:line="220" w:lineRule="atLeast"/>
    </w:pPr>
    <w:rPr>
      <w:sz w:val="18"/>
      <w:szCs w:val="20"/>
    </w:rPr>
  </w:style>
  <w:style w:type="character" w:customStyle="1" w:styleId="EndnoteTextChar">
    <w:name w:val="Endnote Text Char"/>
    <w:basedOn w:val="DefaultParagraphFont"/>
    <w:link w:val="EndnoteText"/>
    <w:semiHidden/>
    <w:rsid w:val="000B24F4"/>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560C05"/>
    <w:pPr>
      <w:spacing w:after="120"/>
      <w:ind w:left="720"/>
      <w:contextualSpacing/>
    </w:pPr>
  </w:style>
  <w:style w:type="paragraph" w:styleId="ListContinue5">
    <w:name w:val="List Continue 5"/>
    <w:basedOn w:val="Normal"/>
    <w:qFormat/>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21006"/>
    <w:pPr>
      <w:tabs>
        <w:tab w:val="right" w:leader="dot" w:pos="9360"/>
      </w:tabs>
      <w:spacing w:before="140"/>
      <w:ind w:left="1080" w:right="720" w:hanging="1080"/>
    </w:pPr>
    <w:rPr>
      <w:rFonts w:asciiTheme="majorHAnsi" w:hAnsiTheme="majorHAnsi"/>
      <w:sz w:val="19"/>
    </w:rPr>
  </w:style>
  <w:style w:type="paragraph" w:styleId="TOC9">
    <w:name w:val="toc 9"/>
    <w:basedOn w:val="Normal"/>
    <w:next w:val="Normal"/>
    <w:qFormat/>
    <w:rsid w:val="00AF1CD5"/>
    <w:pPr>
      <w:tabs>
        <w:tab w:val="right" w:leader="dot" w:pos="9360"/>
      </w:tabs>
      <w:spacing w:before="140"/>
      <w:ind w:left="720" w:right="720" w:hanging="720"/>
    </w:pPr>
    <w:rPr>
      <w:rFonts w:asciiTheme="majorHAnsi" w:hAnsiTheme="majorHAnsi"/>
      <w:sz w:val="19"/>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qFormat/>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qFormat/>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ParagraphChar">
    <w:name w:val="Paragraph Char"/>
    <w:basedOn w:val="DefaultParagraphFont"/>
    <w:link w:val="Paragraph"/>
    <w:locked/>
    <w:rsid w:val="00082615"/>
  </w:style>
  <w:style w:type="paragraph" w:customStyle="1" w:styleId="BulletsLast">
    <w:name w:val="BulletsLast"/>
    <w:basedOn w:val="Normal"/>
    <w:qFormat/>
    <w:rsid w:val="00082615"/>
    <w:pPr>
      <w:numPr>
        <w:numId w:val="39"/>
      </w:numPr>
      <w:tabs>
        <w:tab w:val="left" w:pos="360"/>
        <w:tab w:val="num" w:pos="2160"/>
      </w:tabs>
      <w:spacing w:after="240" w:line="240" w:lineRule="auto"/>
      <w:ind w:left="2160"/>
    </w:pPr>
    <w:rPr>
      <w:rFonts w:ascii="Times New Roman" w:eastAsia="Times New Roman" w:hAnsi="Times New Roman" w:cs="Times New Roman"/>
      <w:szCs w:val="20"/>
      <w:lang w:val="en"/>
    </w:rPr>
  </w:style>
  <w:style w:type="table" w:customStyle="1" w:styleId="SidebarDots">
    <w:name w:val="Sidebar Dots"/>
    <w:basedOn w:val="TableNormal"/>
    <w:rsid w:val="00347737"/>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table" w:customStyle="1" w:styleId="TableGrid10">
    <w:name w:val="Table Grid1"/>
    <w:basedOn w:val="TableNormal"/>
    <w:next w:val="TableGrid"/>
    <w:rsid w:val="00347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qFormat/>
    <w:rsid w:val="003A30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qFormat/>
    <w:rsid w:val="003A3075"/>
    <w:rPr>
      <w:rFonts w:ascii="Segoe UI" w:hAnsi="Segoe UI" w:cs="Segoe UI" w:hint="default"/>
      <w:sz w:val="18"/>
      <w:szCs w:val="18"/>
    </w:rPr>
  </w:style>
  <w:style w:type="table" w:customStyle="1" w:styleId="MediumShading1-Accent12">
    <w:name w:val="Medium Shading 1 - Accent 12"/>
    <w:basedOn w:val="TableNormal"/>
    <w:next w:val="MediumShading1Accent1"/>
    <w:rsid w:val="00290FCE"/>
    <w:pPr>
      <w:spacing w:after="0" w:line="240" w:lineRule="auto"/>
    </w:pPr>
    <w:tblPr>
      <w:tblStyleRowBandSize w:val="1"/>
      <w:tblStyleColBandSize w:val="1"/>
      <w:tblBorders>
        <w:top w:val="single" w:sz="8" w:space="0" w:color="195CA5"/>
        <w:left w:val="single" w:sz="8" w:space="0" w:color="195CA5"/>
        <w:bottom w:val="single" w:sz="8" w:space="0" w:color="195CA5"/>
        <w:right w:val="single" w:sz="8" w:space="0" w:color="195CA5"/>
        <w:insideH w:val="single" w:sz="8" w:space="0" w:color="195CA5"/>
      </w:tblBorders>
    </w:tblPr>
    <w:tblStylePr w:type="firstRow">
      <w:pPr>
        <w:spacing w:before="0" w:after="0" w:line="240" w:lineRule="auto"/>
      </w:pPr>
      <w:rPr>
        <w:b/>
        <w:bCs/>
        <w:color w:val="FFFFFF"/>
      </w:rPr>
      <w:tblPr/>
      <w:tcPr>
        <w:tcBorders>
          <w:top w:val="single" w:sz="8" w:space="0" w:color="195CA5"/>
          <w:left w:val="single" w:sz="8" w:space="0" w:color="195CA5"/>
          <w:bottom w:val="single" w:sz="8" w:space="0" w:color="195CA5"/>
          <w:right w:val="single" w:sz="8" w:space="0" w:color="195CA5"/>
          <w:insideH w:val="nil"/>
          <w:insideV w:val="nil"/>
        </w:tcBorders>
        <w:shd w:val="clear" w:color="auto" w:fill="0B2949"/>
      </w:tcPr>
    </w:tblStylePr>
    <w:tblStylePr w:type="lastRow">
      <w:pPr>
        <w:spacing w:before="0" w:after="0" w:line="240" w:lineRule="auto"/>
      </w:pPr>
      <w:rPr>
        <w:b/>
        <w:bCs/>
      </w:rPr>
      <w:tblPr/>
      <w:tcPr>
        <w:tcBorders>
          <w:top w:val="double" w:sz="6" w:space="0" w:color="195CA5"/>
          <w:left w:val="single" w:sz="8" w:space="0" w:color="195CA5"/>
          <w:bottom w:val="single" w:sz="8" w:space="0" w:color="195CA5"/>
          <w:right w:val="single" w:sz="8" w:space="0" w:color="195CA5"/>
          <w:insideH w:val="nil"/>
          <w:insideV w:val="nil"/>
        </w:tcBorders>
      </w:tcPr>
    </w:tblStylePr>
    <w:tblStylePr w:type="firstCol">
      <w:rPr>
        <w:b/>
        <w:bCs/>
      </w:rPr>
    </w:tblStylePr>
    <w:tblStylePr w:type="lastCol">
      <w:rPr>
        <w:b/>
        <w:bCs/>
      </w:rPr>
    </w:tblStylePr>
    <w:tblStylePr w:type="band1Vert">
      <w:tblPr/>
      <w:tcPr>
        <w:shd w:val="clear" w:color="auto" w:fill="A3C8F1"/>
      </w:tcPr>
    </w:tblStylePr>
    <w:tblStylePr w:type="band1Horz">
      <w:tblPr/>
      <w:tcPr>
        <w:tcBorders>
          <w:insideH w:val="nil"/>
          <w:insideV w:val="nil"/>
        </w:tcBorders>
        <w:shd w:val="clear" w:color="auto" w:fill="A3C8F1"/>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oter" Target="footer1.xml" /><Relationship Id="rId7" Type="http://schemas.openxmlformats.org/officeDocument/2006/relationships/hyperlink" Target="https://aidsetc.org/" TargetMode="External" /><Relationship Id="rId8" Type="http://schemas.openxmlformats.org/officeDocument/2006/relationships/header" Target="header1.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BE5E7C-6CE6-42A5-8084-F830A1E22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1MathU-Report.dotm</Template>
  <TotalTime>4</TotalTime>
  <Pages>5</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Melanie Au</dc:creator>
  <cp:lastModifiedBy>Kirsten Barrett</cp:lastModifiedBy>
  <cp:revision>6</cp:revision>
  <cp:lastPrinted>2020-09-11T21:32:00Z</cp:lastPrinted>
  <dcterms:created xsi:type="dcterms:W3CDTF">2023-09-12T19:54:00Z</dcterms:created>
  <dcterms:modified xsi:type="dcterms:W3CDTF">2023-10-09T16:57:00Z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