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71677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CF0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579D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C1C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9B22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EE90A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40941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41381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6A86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29953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FC28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FD3C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BAE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5DCC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70807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0956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284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C38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88268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3E8A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611D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B9BB7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9CDC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145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63CE8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279F9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5CB95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14A27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66A657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349DD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82696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0C8B5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B5EF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7ED5B8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5D0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59132E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47390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3C810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474E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36B29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4CEB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3FF84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7279A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90744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0D4BCB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CF0162" w:rsidRDefault="00CF0162" w14:paraId="7D557F0B" w14:textId="77777777">
      <w:pPr>
        <w:rPr>
          <w:sz w:val="15"/>
        </w:rPr>
      </w:pPr>
      <w:r>
        <w:rPr>
          <w:sz w:val="15"/>
        </w:rPr>
        <w:br w:type="page"/>
      </w:r>
    </w:p>
    <w:p w:rsidRPr="00CF0162" w:rsidR="00CF0162" w:rsidP="00CF0162" w:rsidRDefault="00CF0162" w14:paraId="7D557F0C"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7D557F0D"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7D557F0E" w14:textId="77777777">
      <w:pPr>
        <w:jc w:val="center"/>
        <w:rPr>
          <w:rFonts w:ascii="Times New Roman" w:hAnsi="Times New Roman" w:cs="Times New Roman"/>
          <w:b/>
          <w:bCs/>
        </w:rPr>
      </w:pPr>
    </w:p>
    <w:p w:rsidRPr="00CF0162" w:rsidR="00CF0162" w:rsidP="00CF0162" w:rsidRDefault="00CF0162" w14:paraId="7D557F0F" w14:textId="77777777">
      <w:pPr>
        <w:jc w:val="center"/>
        <w:rPr>
          <w:rFonts w:ascii="Times New Roman" w:hAnsi="Times New Roman" w:cs="Times New Roman"/>
          <w:b/>
          <w:bCs/>
          <w:sz w:val="20"/>
          <w:szCs w:val="20"/>
        </w:rPr>
      </w:pPr>
    </w:p>
    <w:p w:rsidRPr="00CF0162" w:rsidR="00CF0162" w:rsidP="00CF0162" w:rsidRDefault="00CF0162" w14:paraId="7D557F10"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7D557F11" w14:textId="77777777">
      <w:pPr>
        <w:rPr>
          <w:rFonts w:ascii="Times New Roman" w:hAnsi="Times New Roman" w:cs="Times New Roman"/>
          <w:sz w:val="20"/>
          <w:szCs w:val="20"/>
        </w:rPr>
      </w:pPr>
    </w:p>
    <w:p w:rsidRPr="00480C8D" w:rsidR="00CF0162" w:rsidP="00CF0162" w:rsidRDefault="00CF0162" w14:paraId="7D557F1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7D557F13"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7D55816E" wp14:anchorId="7D55816D">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7D55816D">
                <v:textbox>
                  <w:txbxContent>
                    <w:p w:rsidR="00CF0162" w:rsidP="00CF0162" w:rsidRDefault="00CF0162" w14:paraId="7D5581E1"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7D558170" wp14:anchorId="7D55816F">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2"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7D55816F">
                <v:textbox>
                  <w:txbxContent>
                    <w:p w:rsidR="00CF0162" w:rsidP="00CF0162" w:rsidRDefault="00CF0162" w14:paraId="7D5581E2"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7D558172" wp14:anchorId="7D558171">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7D558171">
                <v:textbox>
                  <w:txbxContent>
                    <w:p w:rsidR="00CF0162" w:rsidP="00CF0162" w:rsidRDefault="00CF0162" w14:paraId="7D5581E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7D558174" wp14:anchorId="7D558173">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4"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7D558173">
                <v:textbox>
                  <w:txbxContent>
                    <w:p w:rsidR="00CF0162" w:rsidP="00CF0162" w:rsidRDefault="00CF0162" w14:paraId="7D5581E4"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7D558176" wp14:anchorId="7D558175">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7D558175">
                <v:textbox>
                  <w:txbxContent>
                    <w:p w:rsidR="00CF0162" w:rsidP="00CF0162" w:rsidRDefault="00CF0162" w14:paraId="7D5581E5"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7D557F14"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7D557F15" w14:textId="77777777">
      <w:pPr>
        <w:pStyle w:val="BodyText"/>
        <w:rPr>
          <w:rFonts w:ascii="Times New Roman" w:hAnsi="Times New Roman" w:cs="Times New Roman"/>
          <w:b w:val="0"/>
          <w:sz w:val="20"/>
          <w:szCs w:val="20"/>
        </w:rPr>
      </w:pPr>
    </w:p>
    <w:p w:rsidRPr="00480C8D" w:rsidR="00CF0162" w:rsidP="00CF0162" w:rsidRDefault="00CF0162" w14:paraId="7D557F16"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7D557F17"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7D558178" wp14:anchorId="7D558177">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D558177">
                <v:textbox>
                  <w:txbxContent>
                    <w:p w:rsidR="00CF0162" w:rsidP="00CF0162" w:rsidRDefault="00CF0162" w14:paraId="7D5581E6" w14:textId="77777777"/>
                  </w:txbxContent>
                </v:textbox>
              </v:shape>
            </w:pict>
          </mc:Fallback>
        </mc:AlternateContent>
      </w:r>
    </w:p>
    <w:p w:rsidRPr="00480C8D" w:rsidR="00CF0162" w:rsidP="00CF0162" w:rsidRDefault="00CF0162" w14:paraId="7D557F18"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D557F19"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7D55817A" wp14:anchorId="7D558179">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7D558179">
                <v:textbox>
                  <w:txbxContent>
                    <w:p w:rsidR="00CF0162" w:rsidP="00CF0162" w:rsidRDefault="00CF0162" w14:paraId="7D5581E7" w14:textId="77777777"/>
                  </w:txbxContent>
                </v:textbox>
              </v:shape>
            </w:pict>
          </mc:Fallback>
        </mc:AlternateContent>
      </w:r>
    </w:p>
    <w:p w:rsidRPr="00480C8D" w:rsidR="00CF0162" w:rsidP="00CF0162" w:rsidRDefault="00CF0162" w14:paraId="7D557F1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7D557F1B"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7D55817C" wp14:anchorId="7D55817B">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7D55817B">
                <v:textbox>
                  <w:txbxContent>
                    <w:p w:rsidR="00CF0162" w:rsidP="00CF0162" w:rsidRDefault="00CF0162" w14:paraId="7D5581E8"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D557F1C"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7D557F1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7D55817E" wp14:anchorId="7D55817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7D55817D">
                <v:textbox>
                  <w:txbxContent>
                    <w:p w:rsidR="00CF0162" w:rsidP="00CF0162" w:rsidRDefault="00CF0162" w14:paraId="7D5581E9" w14:textId="77777777"/>
                  </w:txbxContent>
                </v:textbox>
              </v:shape>
            </w:pict>
          </mc:Fallback>
        </mc:AlternateContent>
      </w:r>
    </w:p>
    <w:p w:rsidRPr="00480C8D" w:rsidR="00CF0162" w:rsidP="00CF0162" w:rsidRDefault="00CF0162" w14:paraId="7D557F1E"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7D557F1F" w14:textId="77777777">
      <w:pPr>
        <w:pStyle w:val="BodyText"/>
        <w:ind w:firstLine="360"/>
        <w:rPr>
          <w:rFonts w:ascii="Times New Roman" w:hAnsi="Times New Roman" w:cs="Times New Roman"/>
          <w:b w:val="0"/>
          <w:sz w:val="20"/>
          <w:szCs w:val="20"/>
        </w:rPr>
      </w:pPr>
    </w:p>
    <w:p w:rsidRPr="00480C8D" w:rsidR="00CF0162" w:rsidP="00CF0162" w:rsidRDefault="00CF0162" w14:paraId="7D557F20"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7D558180" wp14:anchorId="7D55817F">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7D55817F">
                <v:textbox>
                  <w:txbxContent>
                    <w:p w:rsidR="00CF0162" w:rsidP="00CF0162" w:rsidRDefault="00CF0162" w14:paraId="7D5581EA"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7D558182" wp14:anchorId="7D558181">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7D558181">
                <v:textbox>
                  <w:txbxContent>
                    <w:p w:rsidR="00CF0162" w:rsidP="00CF0162" w:rsidRDefault="00CF0162" w14:paraId="7D5581EB"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7D558184" wp14:anchorId="7D558183">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D558183">
                <v:textbox>
                  <w:txbxContent>
                    <w:p w:rsidR="00CF0162" w:rsidP="00CF0162" w:rsidRDefault="00CF0162" w14:paraId="7D5581EC" w14:textId="77777777"/>
                  </w:txbxContent>
                </v:textbox>
              </v:shape>
            </w:pict>
          </mc:Fallback>
        </mc:AlternateContent>
      </w:r>
    </w:p>
    <w:p w:rsidRPr="00480C8D" w:rsidR="00CF0162" w:rsidP="00CF0162" w:rsidRDefault="00CF0162" w14:paraId="7D557F21"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7D557F22" w14:textId="77777777">
      <w:pPr>
        <w:pStyle w:val="BodyText"/>
        <w:ind w:firstLine="360"/>
        <w:rPr>
          <w:rFonts w:ascii="Times New Roman" w:hAnsi="Times New Roman" w:cs="Times New Roman"/>
          <w:b w:val="0"/>
          <w:sz w:val="22"/>
          <w:szCs w:val="22"/>
        </w:rPr>
      </w:pPr>
    </w:p>
    <w:p w:rsidRPr="00480C8D" w:rsidR="00CF0162" w:rsidP="00CF0162" w:rsidRDefault="00CF0162" w14:paraId="7D557F23"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7D557F24"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7D558186" wp14:anchorId="7D558185">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7D558185">
                <v:textbox>
                  <w:txbxContent>
                    <w:p w:rsidR="00CF0162" w:rsidP="00CF0162" w:rsidRDefault="00CF0162" w14:paraId="7D5581ED"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D558188" wp14:anchorId="7D558187">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D558187">
                <v:textbox>
                  <w:txbxContent>
                    <w:p w:rsidR="00CF0162" w:rsidP="00CF0162" w:rsidRDefault="00CF0162" w14:paraId="7D5581EE" w14:textId="77777777"/>
                  </w:txbxContent>
                </v:textbox>
              </v:shape>
            </w:pict>
          </mc:Fallback>
        </mc:AlternateContent>
      </w:r>
    </w:p>
    <w:p w:rsidRPr="00480C8D" w:rsidR="00CF0162" w:rsidP="00CF0162" w:rsidRDefault="00CF0162" w14:paraId="7D557F25" w14:textId="77777777">
      <w:pPr>
        <w:pStyle w:val="BodyText"/>
        <w:ind w:firstLine="360"/>
        <w:rPr>
          <w:rFonts w:ascii="Times New Roman" w:hAnsi="Times New Roman" w:cs="Times New Roman"/>
          <w:b w:val="0"/>
          <w:sz w:val="22"/>
          <w:szCs w:val="22"/>
        </w:rPr>
      </w:pPr>
    </w:p>
    <w:p w:rsidRPr="00480C8D" w:rsidR="00CF0162" w:rsidP="00CF0162" w:rsidRDefault="00CF0162" w14:paraId="7D557F26"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D557F2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7D55818A" wp14:anchorId="7D558189">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7D558189">
                <v:textbox>
                  <w:txbxContent>
                    <w:p w:rsidR="00CF0162" w:rsidP="00CF0162" w:rsidRDefault="00CF0162" w14:paraId="7D5581EF" w14:textId="77777777"/>
                  </w:txbxContent>
                </v:textbox>
              </v:shape>
            </w:pict>
          </mc:Fallback>
        </mc:AlternateContent>
      </w:r>
    </w:p>
    <w:p w:rsidRPr="00480C8D" w:rsidR="00CF0162" w:rsidP="00CF0162" w:rsidRDefault="00CF0162" w14:paraId="7D557F28" w14:textId="77777777">
      <w:pPr>
        <w:pStyle w:val="BodyText"/>
        <w:ind w:firstLine="360"/>
        <w:rPr>
          <w:rFonts w:ascii="Times New Roman" w:hAnsi="Times New Roman" w:cs="Times New Roman"/>
          <w:b w:val="0"/>
          <w:sz w:val="22"/>
          <w:szCs w:val="22"/>
        </w:rPr>
      </w:pPr>
    </w:p>
    <w:p w:rsidRPr="00480C8D" w:rsidR="00CF0162" w:rsidP="00CF0162" w:rsidRDefault="00CF0162" w14:paraId="7D557F29" w14:textId="77777777">
      <w:pPr>
        <w:pStyle w:val="BodyText"/>
        <w:rPr>
          <w:rFonts w:ascii="Times New Roman" w:hAnsi="Times New Roman" w:cs="Times New Roman"/>
          <w:b w:val="0"/>
          <w:bCs w:val="0"/>
          <w:sz w:val="24"/>
        </w:rPr>
      </w:pPr>
    </w:p>
    <w:p w:rsidRPr="00792634" w:rsidR="00CF0162" w:rsidP="00CF0162" w:rsidRDefault="00CF0162" w14:paraId="7D557F2A"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7D557F2B" w14:textId="77777777">
      <w:pPr>
        <w:pStyle w:val="BodyText"/>
        <w:rPr>
          <w:rFonts w:ascii="Times New Roman" w:hAnsi="Times New Roman" w:cs="Times New Roman"/>
          <w:sz w:val="22"/>
          <w:szCs w:val="22"/>
        </w:rPr>
      </w:pPr>
    </w:p>
    <w:p w:rsidRPr="00792634" w:rsidR="00CF0162" w:rsidP="00C418FD" w:rsidRDefault="00CF0162" w14:paraId="7D557F2C"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7D557F2D"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7D557F2E"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7D55818C" wp14:anchorId="7D55818B">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7D55818B">
                <v:textbox>
                  <w:txbxContent>
                    <w:p w:rsidR="00CF0162" w:rsidP="00CF0162" w:rsidRDefault="00CF0162" w14:paraId="7D5581F0"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7D55818E" wp14:anchorId="7D55818D">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7D55818D">
                <v:textbox>
                  <w:txbxContent>
                    <w:p w:rsidR="00CF0162" w:rsidP="00CF0162" w:rsidRDefault="00CF0162" w14:paraId="7D5581F1"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7D557F2F"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7D557F30" w14:textId="77777777">
      <w:pPr>
        <w:pStyle w:val="BodyText"/>
        <w:rPr>
          <w:rFonts w:ascii="Times New Roman" w:hAnsi="Times New Roman" w:cs="Times New Roman"/>
          <w:color w:val="0000FF"/>
          <w:sz w:val="22"/>
          <w:szCs w:val="22"/>
        </w:rPr>
      </w:pPr>
    </w:p>
    <w:p w:rsidRPr="00792634" w:rsidR="00CF0162" w:rsidP="00CF0162" w:rsidRDefault="00CF0162" w14:paraId="7D557F31"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7D557F32" w14:textId="77777777">
      <w:pPr>
        <w:pStyle w:val="BodyText"/>
        <w:rPr>
          <w:rFonts w:ascii="Times New Roman" w:hAnsi="Times New Roman" w:cs="Times New Roman"/>
          <w:sz w:val="22"/>
          <w:szCs w:val="22"/>
        </w:rPr>
      </w:pPr>
    </w:p>
    <w:p w:rsidRPr="00792634" w:rsidR="00CF0162" w:rsidP="00CF0162" w:rsidRDefault="00CF0162" w14:paraId="7D557F33"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7D557F34" w14:textId="77777777">
      <w:pPr>
        <w:pStyle w:val="BodyText"/>
        <w:rPr>
          <w:rFonts w:ascii="Times New Roman" w:hAnsi="Times New Roman" w:cs="Times New Roman"/>
          <w:b w:val="0"/>
          <w:sz w:val="22"/>
          <w:szCs w:val="22"/>
        </w:rPr>
      </w:pPr>
    </w:p>
    <w:p w:rsidRPr="00792634" w:rsidR="00CF0162" w:rsidP="00CF0162" w:rsidRDefault="00CF0162" w14:paraId="7D557F35"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7D558190" wp14:anchorId="7D55818F">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7D55818F">
                <v:textbox>
                  <w:txbxContent>
                    <w:p w:rsidR="00CF0162" w:rsidP="00CF0162" w:rsidRDefault="00CF0162" w14:paraId="7D5581F2"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D558192" wp14:anchorId="7D558191">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7D558191">
                <v:textbox>
                  <w:txbxContent>
                    <w:p w:rsidR="00CF0162" w:rsidP="00CF0162" w:rsidRDefault="00CF0162" w14:paraId="7D5581F3"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7D557F36" w14:textId="77777777">
      <w:pPr>
        <w:pStyle w:val="BodyText"/>
        <w:rPr>
          <w:rFonts w:ascii="Times New Roman" w:hAnsi="Times New Roman" w:cs="Times New Roman"/>
          <w:b w:val="0"/>
          <w:sz w:val="22"/>
          <w:szCs w:val="22"/>
        </w:rPr>
      </w:pPr>
    </w:p>
    <w:p w:rsidRPr="00792634" w:rsidR="00CF0162" w:rsidP="00CF0162" w:rsidRDefault="00CF0162" w14:paraId="7D557F37"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7D557F38"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7D557F39"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7D558194" wp14:anchorId="7D558193">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4" w14:textId="77777777">
                            <w:r>
                              <w:rPr>
                                <w:noProof/>
                              </w:rPr>
                              <w:drawing>
                                <wp:inline distT="0" distB="0" distL="0" distR="0" wp14:anchorId="7D55820F" wp14:editId="7D55821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7D558193">
                <v:textbox>
                  <w:txbxContent>
                    <w:p w:rsidR="00CF0162" w:rsidP="00CF0162" w:rsidRDefault="00CF0162" w14:paraId="7D5581F4" w14:textId="77777777">
                      <w:r>
                        <w:rPr>
                          <w:noProof/>
                        </w:rPr>
                        <w:drawing>
                          <wp:inline distT="0" distB="0" distL="0" distR="0" wp14:anchorId="7D55820F" wp14:editId="7D55821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7D557F3A" w14:textId="77777777">
      <w:pPr>
        <w:pStyle w:val="BodyText"/>
        <w:rPr>
          <w:rFonts w:ascii="Times New Roman" w:hAnsi="Times New Roman" w:cs="Times New Roman"/>
          <w:b w:val="0"/>
          <w:sz w:val="22"/>
          <w:szCs w:val="22"/>
        </w:rPr>
      </w:pPr>
    </w:p>
    <w:p w:rsidRPr="00792634" w:rsidR="00CF0162" w:rsidP="00CF0162" w:rsidRDefault="00CF0162" w14:paraId="7D557F3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7D558196" wp14:anchorId="7D558195">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F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7D558195">
                <v:textbox>
                  <w:txbxContent>
                    <w:p w:rsidR="00CF0162" w:rsidP="00CF0162" w:rsidRDefault="00CF0162" w14:paraId="7D5581F5" w14:textId="77777777"/>
                  </w:txbxContent>
                </v:textbox>
              </v:shape>
            </w:pict>
          </mc:Fallback>
        </mc:AlternateContent>
      </w:r>
    </w:p>
    <w:p w:rsidRPr="00792634" w:rsidR="00CF0162" w:rsidP="00CF0162" w:rsidRDefault="00CF0162" w14:paraId="7D557F3C"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7D558198" wp14:anchorId="7D558197">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6" w14:textId="77777777">
                            <w:r>
                              <w:rPr>
                                <w:noProof/>
                              </w:rPr>
                              <w:drawing>
                                <wp:inline distT="0" distB="0" distL="0" distR="0" wp14:anchorId="7D558211" wp14:editId="7D558212">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7D558197">
                <v:textbox>
                  <w:txbxContent>
                    <w:p w:rsidR="00CF0162" w:rsidP="00CF0162" w:rsidRDefault="00CF0162" w14:paraId="7D5581F6" w14:textId="77777777">
                      <w:r>
                        <w:rPr>
                          <w:noProof/>
                        </w:rPr>
                        <w:drawing>
                          <wp:inline distT="0" distB="0" distL="0" distR="0" wp14:anchorId="7D558211" wp14:editId="7D558212">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7D557F3D"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7D557F3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7D557F3F"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7D557F40" w14:textId="77777777">
      <w:pPr>
        <w:pStyle w:val="BodyText"/>
        <w:ind w:left="7200"/>
        <w:rPr>
          <w:rFonts w:ascii="Times New Roman" w:hAnsi="Times New Roman" w:cs="Times New Roman"/>
          <w:b w:val="0"/>
          <w:szCs w:val="16"/>
        </w:rPr>
      </w:pPr>
    </w:p>
    <w:p w:rsidRPr="00792634" w:rsidR="00CF0162" w:rsidP="00CF0162" w:rsidRDefault="00CF0162" w14:paraId="7D557F41"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7D557F42" w14:textId="77777777">
      <w:pPr>
        <w:tabs>
          <w:tab w:val="left" w:pos="306"/>
          <w:tab w:val="left" w:pos="8434"/>
        </w:tabs>
        <w:spacing w:before="93"/>
        <w:rPr>
          <w:sz w:val="15"/>
        </w:rPr>
        <w:sectPr w:rsidR="00764678" w:rsidSect="00862170">
          <w:footerReference w:type="default" r:id="rId11"/>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7D557F43" w14:textId="77777777">
      <w:pPr>
        <w:tabs>
          <w:tab w:val="left" w:pos="306"/>
          <w:tab w:val="left" w:pos="8434"/>
        </w:tabs>
        <w:spacing w:before="93"/>
        <w:rPr>
          <w:sz w:val="15"/>
        </w:rPr>
      </w:pPr>
    </w:p>
    <w:p w:rsidRPr="00DC4DDF" w:rsidR="00DC4DDF" w:rsidP="00764678" w:rsidRDefault="00DC4DDF" w14:paraId="7D557F44" w14:textId="77777777">
      <w:pPr>
        <w:jc w:val="right"/>
        <w:rPr>
          <w:rFonts w:ascii="Times New Roman" w:hAnsi="Times New Roman" w:eastAsia="Times New Roman" w:cs="Times New Roman"/>
          <w:b/>
          <w:snapToGrid w:val="0"/>
          <w:sz w:val="20"/>
          <w:szCs w:val="20"/>
        </w:rPr>
      </w:pPr>
      <w:r w:rsidRPr="00DC4DDF">
        <w:rPr>
          <w:rFonts w:ascii="Times New Roman" w:hAnsi="Times New Roman" w:eastAsia="Times New Roman" w:cs="Times New Roman"/>
          <w:b/>
          <w:snapToGrid w:val="0"/>
          <w:sz w:val="24"/>
          <w:szCs w:val="20"/>
        </w:rPr>
        <w:tab/>
      </w:r>
      <w:r w:rsidRPr="00DC4DDF">
        <w:rPr>
          <w:rFonts w:ascii="Times New Roman" w:hAnsi="Times New Roman" w:eastAsia="Times New Roman" w:cs="Times New Roman"/>
          <w:b/>
          <w:snapToGrid w:val="0"/>
          <w:sz w:val="16"/>
          <w:szCs w:val="20"/>
        </w:rPr>
        <w:t>OMB Approval No. 0348-0040</w:t>
      </w:r>
    </w:p>
    <w:p w:rsidRPr="00DC4DDF" w:rsidR="00DC4DDF" w:rsidP="00DC4DDF" w:rsidRDefault="00DC4DDF" w14:paraId="7D557F45" w14:textId="77777777">
      <w:pPr>
        <w:autoSpaceDE/>
        <w:autoSpaceDN/>
        <w:rPr>
          <w:rFonts w:ascii="Times New Roman" w:hAnsi="Times New Roman" w:eastAsia="Times New Roman" w:cs="Times New Roman"/>
          <w:b/>
          <w:snapToGrid w:val="0"/>
          <w:sz w:val="20"/>
          <w:szCs w:val="20"/>
        </w:rPr>
      </w:pPr>
    </w:p>
    <w:p w:rsidRPr="00DC4DDF" w:rsidR="00DC4DDF" w:rsidP="00DC4DDF" w:rsidRDefault="00DC4DDF" w14:paraId="7D557F46" w14:textId="77777777">
      <w:pPr>
        <w:tabs>
          <w:tab w:val="center" w:pos="5112"/>
        </w:tabs>
        <w:autoSpaceDE/>
        <w:autoSpaceDN/>
        <w:spacing w:line="241" w:lineRule="auto"/>
        <w:rPr>
          <w:rFonts w:ascii="Times New Roman" w:hAnsi="Times New Roman" w:eastAsia="Times New Roman" w:cs="Times New Roman"/>
          <w:snapToGrid w:val="0"/>
          <w:sz w:val="20"/>
          <w:szCs w:val="20"/>
        </w:rPr>
      </w:pPr>
      <w:r w:rsidRPr="00DC4DDF">
        <w:rPr>
          <w:rFonts w:ascii="Times New Roman" w:hAnsi="Times New Roman" w:eastAsia="Times New Roman" w:cs="Times New Roman"/>
          <w:b/>
          <w:snapToGrid w:val="0"/>
          <w:sz w:val="20"/>
          <w:szCs w:val="20"/>
        </w:rPr>
        <w:tab/>
      </w:r>
      <w:r w:rsidRPr="00DC4DDF">
        <w:rPr>
          <w:rFonts w:ascii="Times New Roman" w:hAnsi="Times New Roman" w:eastAsia="Times New Roman" w:cs="Times New Roman"/>
          <w:b/>
          <w:snapToGrid w:val="0"/>
          <w:szCs w:val="20"/>
        </w:rPr>
        <w:t>ASSURANCES - NON-CONSTRUCTION PROGRAMS</w:t>
      </w:r>
    </w:p>
    <w:p w:rsidRPr="00DC4DDF" w:rsidR="00DC4DDF" w:rsidP="00DC4DDF" w:rsidRDefault="00DC4DDF" w14:paraId="7D557F47" w14:textId="77777777">
      <w:pPr>
        <w:autoSpaceDE/>
        <w:autoSpaceDN/>
        <w:rPr>
          <w:rFonts w:ascii="Times New Roman" w:hAnsi="Times New Roman" w:eastAsia="Times New Roman" w:cs="Times New Roman"/>
          <w:snapToGrid w:val="0"/>
          <w:sz w:val="20"/>
          <w:szCs w:val="20"/>
        </w:rPr>
      </w:pPr>
    </w:p>
    <w:p w:rsidRPr="00DC4DDF" w:rsidR="00DC4DDF" w:rsidP="004227DC" w:rsidRDefault="00DC4DDF" w14:paraId="7D557F48" w14:textId="77777777">
      <w:pPr>
        <w:autoSpaceDE/>
        <w:autoSpaceDN/>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4624" behindDoc="1" locked="1" layoutInCell="0" allowOverlap="1" wp14:editId="7D55819A" wp14:anchorId="7D558199">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20233B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AgIAAOsDAAAOAAAAZHJzL2Uyb0RvYy54bWysU8tu2zAQvBfoPxC813rAcRPBchA4SFEg&#10;bYMm+QCaoiSiFJdd0pbdr++Ssl23vRXVgeByl8OZ2dXydj8YtlPoNdiaF7OcM2UlNNp2NX99eXh3&#10;zZkPwjbCgFU1PyjPb1dv3yxHV6kSejCNQkYg1lejq3kfgquyzMteDcLPwClLyRZwEIFC7LIGxUjo&#10;g8nKPF9kI2DjEKTynk7vpyRfJfy2VTJ8aVuvAjM1J24hrZjWTVyz1VJUHQrXa3mkIf6BxSC0pUfP&#10;UPciCLZF/RfUoCWChzbMJAwZtK2WKmkgNUX+h5rnXjiVtJA53p1t8v8PVn7ePSHTTc2vqVNWDNSj&#10;r+SasJ1RrLwqokOj8xUVPrsnjBq9ewT5zTML657q1B0ijL0SDfFK9dlvF2Lg6SrbjJ+gIXyxDZDM&#10;2rc4RECyge1TTw7nnqh9YJIOF/ObspxT6yTlirxYpJ5lojpddujDBwUDi5uaI5FP4GL36AORp9JT&#10;SSIPRjcP2pgUYLdZG2Q7EccjfVEvXfGXZcbGYgvx2pSeTlQasOMzJ5mTXRtoDiQZYZo4+kNo0wP+&#10;4Gykaau5/74VqDgzHy3ZdlPMo8aQgvnV+5ICvMxsLjPCSoKqeeBs2q7DNNJbh7rr6aUiWWDhjqxu&#10;dbIh8ptYkcAY0EQlqcfpjyN7GaeqX//o6icAAAD//wMAUEsDBBQABgAIAAAAIQCVsHrD2wAAAAsB&#10;AAAPAAAAZHJzL2Rvd25yZXYueG1sTE/LTsMwELwj8Q/WInGjTtNitSFOBUhckRq4cHPiJYmI1yZ2&#10;2/D3bE5w250ZzaM8zG4UZ5zi4EnDepWBQGq9HajT8P72crcDEZMha0ZPqOEHIxyq66vSFNZf6Ijn&#10;OnWCTSgWRkOfUiikjG2PzsSVD0jMffrJmcTv1Ek7mQubu1HmWaakMwNxQm8CPvfYftUnx7kfmzoL&#10;u++njtzr9tiosGnUvda3N/PjA4iEc/oTw1Kfq0PFnRp/IhvFqGG/V6xkXOV8LIJ1nvO6ZoG2Ociq&#10;lP83VL8AAAD//wMAUEsBAi0AFAAGAAgAAAAhALaDOJL+AAAA4QEAABMAAAAAAAAAAAAAAAAAAAAA&#10;AFtDb250ZW50X1R5cGVzXS54bWxQSwECLQAUAAYACAAAACEAOP0h/9YAAACUAQAACwAAAAAAAAAA&#10;AAAAAAAvAQAAX3JlbHMvLnJlbHNQSwECLQAUAAYACAAAACEAf3HnTAICAADrAwAADgAAAAAAAAAA&#10;AAAAAAAuAgAAZHJzL2Uyb0RvYy54bWxQSwECLQAUAAYACAAAACEAlbB6w9sAAAALAQAADwAAAAAA&#10;AAAAAAAAAABcBAAAZHJzL2Rvd25yZXYueG1sUEsFBgAAAAAEAAQA8wAAAGQFAAAAAA==&#10;">
                <w10:wrap anchorx="page" anchory="page"/>
                <w10:anchorlock/>
              </v:rect>
            </w:pict>
          </mc:Fallback>
        </mc:AlternateContent>
      </w:r>
      <w:r w:rsidRPr="00DC4DDF">
        <w:rPr>
          <w:rFonts w:ascii="Times New Roman" w:hAnsi="Times New Roman" w:eastAsia="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DC4DDF" w:rsidR="00DC4DDF" w:rsidP="00DC4DDF" w:rsidRDefault="00DC4DDF" w14:paraId="7D557F49"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4A" w14:textId="77777777">
      <w:pPr>
        <w:autoSpaceDE/>
        <w:autoSpaceDN/>
        <w:spacing w:line="241" w:lineRule="auto"/>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Cs w:val="20"/>
        </w:rPr>
        <w:t>PLEASE DO NOT RETURN YOUR COMPLETED FORM TO THE OFFICE OF MANAGEMENT AND BUDGET.  SEND IT TO THE ADDRESS PROVIDED BY THE SPONSORING AGENCY.</w:t>
      </w:r>
    </w:p>
    <w:p w:rsidRPr="00DC4DDF" w:rsidR="00DC4DDF" w:rsidP="00DC4DDF" w:rsidRDefault="00DC4DDF" w14:paraId="7D557F4B" w14:textId="77777777">
      <w:pPr>
        <w:autoSpaceDE/>
        <w:autoSpaceDN/>
        <w:rPr>
          <w:rFonts w:ascii="Times New Roman" w:hAnsi="Times New Roman" w:eastAsia="Times New Roman" w:cs="Times New Roman"/>
          <w:snapToGrid w:val="0"/>
          <w:sz w:val="18"/>
          <w:szCs w:val="20"/>
        </w:rPr>
      </w:pPr>
    </w:p>
    <w:p w:rsidRPr="00DC4DDF" w:rsidR="00DC4DDF" w:rsidP="00DC4DDF" w:rsidRDefault="00DC4DDF" w14:paraId="7D557F4C" w14:textId="77777777">
      <w:pPr>
        <w:autoSpaceDE/>
        <w:autoSpaceDN/>
        <w:spacing w:line="16" w:lineRule="exact"/>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5648" behindDoc="1" locked="1" layoutInCell="0" allowOverlap="1" wp14:editId="7D55819C" wp14:anchorId="7D55819B">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6BC21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AFAQIAAOsDAAAOAAAAZHJzL2Uyb0RvYy54bWysU1Fv0zAQfkfiP1h+p2mirtuiptPUaQhp&#10;wLTBD3AcJ7FwfObsNi2/nrPTlgJviDxYPt/58/d9d1nd7QfDdgq9BlvxfDbnTFkJjbZdxb9+eXx3&#10;w5kPwjbCgFUVPyjP79Zv36xGV6oCejCNQkYg1pejq3gfgiuzzMteDcLPwClLyRZwEIFC7LIGxUjo&#10;g8mK+XyZjYCNQ5DKezp9mJJ8nfDbVsnwuW29CsxUnLiFtGJa67hm65UoOxSu1/JIQ/wDi0FoS4+e&#10;oR5EEGyL+i+oQUsED22YSRgyaFstVdJAavL5H2pee+FU0kLmeHe2yf8/WPlp94xMNxW/uebMioF6&#10;9EKuCdsZxYqrIjo0Ol9S4at7xqjRuyeQ3zyzsOmpTt0jwtgr0RCvPNZnv12IgaerrB4/QkP4Yhsg&#10;mbVvcYiAZAPbp54czj1R+8AkHS4Xt0WxoNZJyuXzfJl6lonydNmhD+8VDCxuKo5EPoGL3ZMPkYwo&#10;TyWJPBjdPGpjUoBdvTHIdiKOR/oSf9J4WWZsLLYQr02I04lKA3Z85iRzsquG5kCSEaaJoz+ENj3g&#10;D85GmraK++9bgYoz88GSbbf5ImoMKVhcXRcU4GWmvswIKwmq4oGzabsJ00hvHequp5fyZIGFe7K6&#10;1cmGyG9idWwQTVRy5zj9cWQv41T16x9d/wQ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hz3QBQECAADrAwAADgAAAAAAAAAAAAAA&#10;AAAuAgAAZHJzL2Uyb0RvYy54bWxQSwECLQAUAAYACAAAACEA2KPaTdkAAAAHAQAADwAAAAAAAAAA&#10;AAAAAABbBAAAZHJzL2Rvd25yZXYueG1sUEsFBgAAAAAEAAQA8wAAAGEFAAAAAA==&#10;">
                <w10:wrap anchorx="page"/>
                <w10:anchorlock/>
              </v:rect>
            </w:pict>
          </mc:Fallback>
        </mc:AlternateContent>
      </w:r>
    </w:p>
    <w:p w:rsidRPr="00DC4DDF" w:rsidR="00DC4DDF" w:rsidP="00DC4DDF" w:rsidRDefault="00DC4DDF" w14:paraId="7D557F4D" w14:textId="77777777">
      <w:pPr>
        <w:autoSpaceDE/>
        <w:autoSpaceDN/>
        <w:jc w:val="both"/>
        <w:rPr>
          <w:rFonts w:ascii="Times New Roman" w:hAnsi="Times New Roman" w:eastAsia="Times New Roman" w:cs="Times New Roman"/>
          <w:b/>
          <w:snapToGrid w:val="0"/>
          <w:sz w:val="18"/>
          <w:szCs w:val="20"/>
        </w:rPr>
      </w:pPr>
    </w:p>
    <w:p w:rsidRPr="00DC4DDF" w:rsidR="00DC4DDF" w:rsidP="00DC4DDF" w:rsidRDefault="00DC4DDF" w14:paraId="7D557F4E" w14:textId="77777777">
      <w:pPr>
        <w:tabs>
          <w:tab w:val="left" w:pos="-1440"/>
        </w:tabs>
        <w:autoSpaceDE/>
        <w:autoSpaceDN/>
        <w:ind w:left="720" w:hanging="720"/>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 w:val="18"/>
          <w:szCs w:val="20"/>
        </w:rPr>
        <w:t>Note:</w:t>
      </w:r>
      <w:r w:rsidRPr="00DC4DDF">
        <w:rPr>
          <w:rFonts w:ascii="Times New Roman" w:hAnsi="Times New Roman" w:eastAsia="Times New Roman" w:cs="Times New Roman"/>
          <w:b/>
          <w:snapToGrid w:val="0"/>
          <w:sz w:val="18"/>
          <w:szCs w:val="20"/>
        </w:rPr>
        <w:tab/>
      </w:r>
      <w:r w:rsidRPr="00DC4DDF">
        <w:rPr>
          <w:rFonts w:ascii="Times New Roman" w:hAnsi="Times New Roman" w:eastAsia="Times New Roman" w:cs="Times New Roman"/>
          <w:snapToGrid w:val="0"/>
          <w:sz w:val="18"/>
          <w:szCs w:val="20"/>
        </w:rPr>
        <w:t xml:space="preserve">Certain of these assurances may not be </w:t>
      </w:r>
      <w:r w:rsidRPr="00DC4DDF">
        <w:rPr>
          <w:rFonts w:ascii="Times New Roman" w:hAnsi="Times New Roman" w:eastAsia="Times New Roman" w:cs="Times New Roman"/>
          <w:snapToGrid w:val="0"/>
          <w:sz w:val="20"/>
          <w:szCs w:val="20"/>
        </w:rPr>
        <w:t>applicable</w:t>
      </w:r>
      <w:r w:rsidRPr="00DC4DDF">
        <w:rPr>
          <w:rFonts w:ascii="Times New Roman" w:hAnsi="Times New Roman" w:eastAsia="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DC4DDF" w:rsidR="00DC4DDF" w:rsidP="00DC4DDF" w:rsidRDefault="00DC4DDF" w14:paraId="7D557F4F"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0" w14:textId="77777777">
      <w:pPr>
        <w:autoSpaceDE/>
        <w:autoSpaceDN/>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As the duly authorized representative of the applicant I certify that the applicant:</w:t>
      </w:r>
    </w:p>
    <w:p w:rsidRPr="00DC4DDF" w:rsidR="00DC4DDF" w:rsidP="00DC4DDF" w:rsidRDefault="00DC4DDF" w14:paraId="7D557F5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sectPr w:rsidRPr="00DC4DDF" w:rsidR="00DC4DDF" w:rsidSect="00764678">
          <w:footerReference w:type="default" r:id="rId12"/>
          <w:endnotePr>
            <w:numFmt w:val="decimal"/>
          </w:endnotePr>
          <w:pgSz w:w="12240" w:h="15840"/>
          <w:pgMar w:top="540" w:right="1008" w:bottom="180" w:left="1008" w:header="1296" w:footer="131" w:gutter="0"/>
          <w:cols w:space="720"/>
          <w:noEndnote/>
        </w:sectPr>
      </w:pPr>
    </w:p>
    <w:p w:rsidRPr="00DC4DDF" w:rsidR="00DC4DDF" w:rsidP="00DC4DDF" w:rsidRDefault="00DC4DDF" w14:paraId="7D557F5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w:t>
      </w:r>
      <w:r w:rsidRPr="00DC4DDF">
        <w:rPr>
          <w:rFonts w:ascii="Times New Roman" w:hAnsi="Times New Roman" w:eastAsia="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DC4DDF" w:rsidR="00DC4DDF" w:rsidP="00DC4DDF" w:rsidRDefault="00DC4DDF" w14:paraId="7D557F5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2.</w:t>
      </w:r>
      <w:r w:rsidRPr="00DC4DDF">
        <w:rPr>
          <w:rFonts w:ascii="Times New Roman" w:hAnsi="Times New Roman" w:eastAsia="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DC4DDF" w:rsidR="00DC4DDF" w:rsidP="00DC4DDF" w:rsidRDefault="00DC4DDF" w14:paraId="7D557F5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3.</w:t>
      </w:r>
      <w:r w:rsidRPr="00DC4DDF">
        <w:rPr>
          <w:rFonts w:ascii="Times New Roman" w:hAnsi="Times New Roman" w:eastAsia="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DC4DDF" w:rsidR="00DC4DDF" w:rsidP="00DC4DDF" w:rsidRDefault="00DC4DDF" w14:paraId="7D557F5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4.</w:t>
      </w:r>
      <w:r w:rsidRPr="00DC4DDF">
        <w:rPr>
          <w:rFonts w:ascii="Times New Roman" w:hAnsi="Times New Roman" w:eastAsia="Times New Roman" w:cs="Times New Roman"/>
          <w:snapToGrid w:val="0"/>
          <w:sz w:val="18"/>
          <w:szCs w:val="20"/>
        </w:rPr>
        <w:tab/>
        <w:t>Will initiate and complete the work within the applicable time frame after receipt of approval of the awarding agency.</w:t>
      </w:r>
    </w:p>
    <w:p w:rsidRPr="00DC4DDF" w:rsidR="00DC4DDF" w:rsidP="00DC4DDF" w:rsidRDefault="00DC4DDF" w14:paraId="7D557F5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5.</w:t>
      </w:r>
      <w:r w:rsidRPr="00DC4DDF">
        <w:rPr>
          <w:rFonts w:ascii="Times New Roman" w:hAnsi="Times New Roman" w:eastAsia="Times New Roman" w:cs="Times New Roman"/>
          <w:snapToGrid w:val="0"/>
          <w:sz w:val="18"/>
          <w:szCs w:val="20"/>
        </w:rPr>
        <w:tab/>
        <w:t xml:space="preserve">Will comply with the Intergovernmental Personnel Act of 1970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DC4DDF" w:rsidR="00DC4DDF" w:rsidP="00DC4DDF" w:rsidRDefault="00DC4DDF" w14:paraId="7D557F5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6.</w:t>
      </w:r>
      <w:r w:rsidRPr="00DC4DDF">
        <w:rPr>
          <w:rFonts w:ascii="Times New Roman" w:hAnsi="Times New Roman" w:eastAsia="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w:t>
      </w:r>
      <w:r w:rsidRPr="00DC4DDF">
        <w:rPr>
          <w:rFonts w:ascii="Times New Roman" w:hAnsi="Times New Roman" w:eastAsia="Times New Roman" w:cs="Times New Roman"/>
          <w:snapToGrid w:val="0"/>
          <w:sz w:val="18"/>
          <w:szCs w:val="20"/>
        </w:rPr>
        <w:t xml:space="preserve">Prevention, Treatment and Rehabilitation Act of 1970 (P.L. 91-616), as amended, relating to nondiscrimination on the basis of alcohol abuse or alcoholism; (g)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523 and 527 of the Public Health Service Act of 1912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DC4DDF" w:rsidR="00DC4DDF" w:rsidP="00DC4DDF" w:rsidRDefault="00DC4DDF" w14:paraId="7D557F5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5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7.</w:t>
      </w:r>
      <w:r w:rsidRPr="00DC4DDF">
        <w:rPr>
          <w:rFonts w:ascii="Times New Roman" w:hAnsi="Times New Roman" w:eastAsia="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DC4DDF" w:rsidR="00DC4DDF" w:rsidP="00DC4DDF" w:rsidRDefault="00DC4DDF" w14:paraId="7D557F6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8.</w:t>
      </w:r>
      <w:r w:rsidRPr="00DC4DDF">
        <w:rPr>
          <w:rFonts w:ascii="Times New Roman" w:hAnsi="Times New Roman" w:eastAsia="Times New Roman" w:cs="Times New Roman"/>
          <w:snapToGrid w:val="0"/>
          <w:sz w:val="18"/>
          <w:szCs w:val="20"/>
        </w:rPr>
        <w:tab/>
        <w:t xml:space="preserve">Will comply, as applicable, with the provisions of the Hatch Act (5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1501-1508 and 7324-7328) which limit the political activities of employees whose principal employment activities are funded in whole or in part with Federal funds.</w:t>
      </w:r>
    </w:p>
    <w:p w:rsidRPr="00DC4DDF" w:rsidR="00DC4DDF" w:rsidP="00DC4DDF" w:rsidRDefault="00DC4DDF" w14:paraId="7D557F6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7D557F63" w14:textId="77777777">
      <w:pPr>
        <w:autoSpaceDE/>
        <w:autoSpaceDN/>
        <w:rPr>
          <w:rFonts w:ascii="Times New Roman" w:hAnsi="Times New Roman" w:eastAsia="Times New Roman" w:cs="Times New Roman"/>
          <w:snapToGrid w:val="0"/>
          <w:sz w:val="24"/>
          <w:szCs w:val="20"/>
        </w:rPr>
        <w:sectPr w:rsidRPr="00DC4DDF" w:rsidR="00DC4DDF">
          <w:footerReference w:type="default" r:id="rId13"/>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6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9.</w:t>
      </w:r>
      <w:r w:rsidRPr="00DC4DDF">
        <w:rPr>
          <w:rFonts w:ascii="Times New Roman" w:hAnsi="Times New Roman" w:eastAsia="Times New Roman" w:cs="Times New Roman"/>
          <w:snapToGrid w:val="0"/>
          <w:sz w:val="18"/>
          <w:szCs w:val="20"/>
        </w:rPr>
        <w:tab/>
        <w:t xml:space="preserve">Will comply, as applicable, with the provisions of the Davis-Bacon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276a to 276a-7), the Copeland Act (40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276c and 18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874) and the Contract Work Hours and Safety Standards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327-333), regarding labor standards for federally assisted construction subagreements.</w:t>
      </w:r>
    </w:p>
    <w:p w:rsidRPr="00DC4DDF" w:rsidR="00DC4DDF" w:rsidP="00DC4DDF" w:rsidRDefault="00DC4DDF" w14:paraId="7D557F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10.</w:t>
      </w:r>
      <w:r w:rsidRPr="00DC4DDF">
        <w:rPr>
          <w:rFonts w:ascii="Times New Roman" w:hAnsi="Times New Roman" w:eastAsia="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DC4DDF" w:rsidR="00DC4DDF" w:rsidP="00DC4DDF" w:rsidRDefault="00DC4DDF" w14:paraId="7D557F6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0"/>
          <w:szCs w:val="20"/>
        </w:rPr>
      </w:pPr>
      <w:r w:rsidRPr="00DC4DDF">
        <w:rPr>
          <w:rFonts w:ascii="Times New Roman" w:hAnsi="Times New Roman" w:eastAsia="Times New Roman" w:cs="Times New Roman"/>
          <w:snapToGrid w:val="0"/>
          <w:sz w:val="18"/>
          <w:szCs w:val="20"/>
        </w:rPr>
        <w:t xml:space="preserve">     </w:t>
      </w:r>
      <w:r w:rsidRPr="00DC4DDF">
        <w:rPr>
          <w:rFonts w:ascii="Times New Roman" w:hAnsi="Times New Roman" w:eastAsia="Times New Roman" w:cs="Times New Roman"/>
          <w:snapToGrid w:val="0"/>
          <w:sz w:val="10"/>
          <w:szCs w:val="20"/>
        </w:rPr>
        <w:t xml:space="preserve">      </w:t>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p>
    <w:p w:rsidRPr="00DC4DDF" w:rsidR="00DC4DDF" w:rsidP="00DC4DDF" w:rsidRDefault="00DC4DDF" w14:paraId="7D557F6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11.</w:t>
      </w:r>
      <w:r w:rsidRPr="00DC4DDF">
        <w:rPr>
          <w:rFonts w:ascii="Times New Roman" w:hAnsi="Times New Roman" w:eastAsia="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DC4DDF" w:rsidR="00DC4DDF" w:rsidP="00DC4DDF" w:rsidRDefault="00DC4DDF" w14:paraId="7D557F6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7D557F6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12</w:t>
      </w:r>
      <w:r w:rsidRPr="00DC4DDF">
        <w:rPr>
          <w:rFonts w:ascii="Times New Roman" w:hAnsi="Times New Roman" w:eastAsia="Times New Roman" w:cs="Times New Roman"/>
          <w:snapToGrid w:val="0"/>
          <w:sz w:val="18"/>
          <w:szCs w:val="20"/>
        </w:rPr>
        <w:tab/>
        <w:t xml:space="preserve">Will comply with the Wild and Scenic Rivers Act of </w:t>
      </w:r>
      <w:r w:rsidRPr="00DC4DDF" w:rsidR="00C418FD">
        <w:rPr>
          <w:rFonts w:ascii="Times New Roman" w:hAnsi="Times New Roman" w:eastAsia="Times New Roman" w:cs="Times New Roman"/>
          <w:snapToGrid w:val="0"/>
          <w:sz w:val="18"/>
          <w:szCs w:val="20"/>
        </w:rPr>
        <w:t>1968 (</w:t>
      </w:r>
      <w:r w:rsidRPr="00DC4DDF">
        <w:rPr>
          <w:rFonts w:ascii="Times New Roman" w:hAnsi="Times New Roman" w:eastAsia="Times New Roman" w:cs="Times New Roman"/>
          <w:snapToGrid w:val="0"/>
          <w:sz w:val="18"/>
          <w:szCs w:val="20"/>
        </w:rPr>
        <w:t xml:space="preserve">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1721 et seq.) related to protecting components or potential components of the national wild and scenic rivers system.</w:t>
      </w:r>
    </w:p>
    <w:p w:rsidRPr="00DC4DDF" w:rsidR="00DC4DDF" w:rsidP="00DC4DDF" w:rsidRDefault="00DC4DDF" w14:paraId="7D557F6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6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13.</w:t>
      </w:r>
      <w:r w:rsidRPr="00DC4DDF">
        <w:rPr>
          <w:rFonts w:ascii="Times New Roman" w:hAnsi="Times New Roman" w:eastAsia="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469a-1 et seq.).</w:t>
      </w:r>
    </w:p>
    <w:p w:rsidRPr="00DC4DDF" w:rsidR="00DC4DDF" w:rsidP="00DC4DDF" w:rsidRDefault="00DC4DDF" w14:paraId="7D557F6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6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14.</w:t>
      </w:r>
      <w:r w:rsidRPr="00DC4DDF">
        <w:rPr>
          <w:rFonts w:ascii="Times New Roman" w:hAnsi="Times New Roman" w:eastAsia="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hAnsi="Times New Roman" w:eastAsia="Times New Roman" w:cs="Times New Roman"/>
          <w:snapToGrid w:val="0"/>
          <w:sz w:val="18"/>
          <w:szCs w:val="20"/>
        </w:rPr>
        <w:t>and related</w:t>
      </w:r>
      <w:r w:rsidRPr="00DC4DDF">
        <w:rPr>
          <w:rFonts w:ascii="Times New Roman" w:hAnsi="Times New Roman" w:eastAsia="Times New Roman" w:cs="Times New Roman"/>
          <w:snapToGrid w:val="0"/>
          <w:sz w:val="18"/>
          <w:szCs w:val="20"/>
        </w:rPr>
        <w:t xml:space="preserve"> activities supported by this award of assistance. </w:t>
      </w:r>
    </w:p>
    <w:p w:rsidRPr="00DC4DDF" w:rsidR="00DC4DDF" w:rsidP="00DC4DDF" w:rsidRDefault="00DC4DDF" w14:paraId="7D557F6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15.</w:t>
      </w:r>
      <w:r w:rsidRPr="00DC4DDF">
        <w:rPr>
          <w:rFonts w:ascii="Times New Roman" w:hAnsi="Times New Roman" w:eastAsia="Times New Roman" w:cs="Times New Roman"/>
          <w:snapToGrid w:val="0"/>
          <w:sz w:val="18"/>
          <w:szCs w:val="20"/>
        </w:rPr>
        <w:tab/>
        <w:t xml:space="preserve">Will comply with the Laboratory Animal Welfare Act of 1966 (P.L. 89-544, as amended, 7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2131 et seq.) pertaining to the care, handling, and treatment of warm blooded animals held for research, teaching, or other activities supported by this award of assistance.</w:t>
      </w:r>
    </w:p>
    <w:p w:rsidRPr="00DC4DDF" w:rsidR="00DC4DDF" w:rsidP="00DC4DDF" w:rsidRDefault="00DC4DDF" w14:paraId="7D557F7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16.</w:t>
      </w:r>
      <w:r w:rsidRPr="00DC4DDF">
        <w:rPr>
          <w:rFonts w:ascii="Times New Roman" w:hAnsi="Times New Roman" w:eastAsia="Times New Roman" w:cs="Times New Roman"/>
          <w:snapToGrid w:val="0"/>
          <w:sz w:val="18"/>
          <w:szCs w:val="20"/>
        </w:rPr>
        <w:tab/>
        <w:t xml:space="preserve">Will comply with the Lead-Based Paint Poisoning Prevention Act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4801 et seq.) which prohibits the use of lead- based paint in construction or rehabilitation of residence structures.</w:t>
      </w:r>
    </w:p>
    <w:p w:rsidRPr="00DC4DDF" w:rsidR="00DC4DDF" w:rsidP="00DC4DDF" w:rsidRDefault="00DC4DDF" w14:paraId="7D557F7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17.</w:t>
      </w:r>
      <w:r w:rsidRPr="00DC4DDF">
        <w:rPr>
          <w:rFonts w:ascii="Times New Roman" w:hAnsi="Times New Roman" w:eastAsia="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Audits of States, Local Governments, and Non-Profit Organizations.</w:t>
      </w:r>
      <w:r w:rsidRPr="00DC4DDF">
        <w:rPr>
          <w:rFonts w:ascii="WP TypographicSymbols" w:hAnsi="WP TypographicSymbols" w:eastAsia="Times New Roman" w:cs="Times New Roman"/>
          <w:snapToGrid w:val="0"/>
          <w:sz w:val="18"/>
          <w:szCs w:val="20"/>
        </w:rPr>
        <w:t></w:t>
      </w:r>
    </w:p>
    <w:p w:rsidRPr="00DC4DDF" w:rsidR="00DC4DDF" w:rsidP="00DC4DDF" w:rsidRDefault="00DC4DDF" w14:paraId="7D557F7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18.</w:t>
      </w:r>
      <w:r w:rsidRPr="00DC4DDF">
        <w:rPr>
          <w:rFonts w:ascii="Times New Roman" w:hAnsi="Times New Roman" w:eastAsia="Times New Roman" w:cs="Times New Roman"/>
          <w:snapToGrid w:val="0"/>
          <w:sz w:val="18"/>
          <w:szCs w:val="20"/>
        </w:rPr>
        <w:tab/>
        <w:t>Will comply with all applicable requirements of all other Federal laws, executive orders, regulations and policies governing this program.</w:t>
      </w:r>
    </w:p>
    <w:p w:rsidRPr="00DC4DDF" w:rsidR="00DC4DDF" w:rsidP="00DC4DDF" w:rsidRDefault="00DC4DDF" w14:paraId="7D557F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sectPr w:rsidRPr="00DC4DDF" w:rsidR="00DC4DDF">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8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8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Pr="00DC4DDF" w:rsidR="00FC281C" w:rsidTr="004064EF" w14:paraId="7D557F89" w14:textId="77777777">
        <w:tc>
          <w:tcPr>
            <w:tcW w:w="5455"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7D557F82"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7D557F8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SIGNATURE OF AUTHORIZED CERTIFYING OFFICIAL</w:t>
            </w:r>
          </w:p>
          <w:p w:rsidRPr="00DC4DDF" w:rsidR="00FC281C" w:rsidP="00FC281C" w:rsidRDefault="00FC281C" w14:paraId="7D557F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7D557F8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7D557F8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 xml:space="preserve"> </w:t>
            </w:r>
          </w:p>
        </w:tc>
        <w:tc>
          <w:tcPr>
            <w:tcW w:w="4770"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7D557F87"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7D557F8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TITLE</w:t>
            </w:r>
          </w:p>
        </w:tc>
      </w:tr>
      <w:tr w:rsidRPr="00DC4DDF" w:rsidR="00FC281C" w:rsidTr="004064EF" w14:paraId="7D557F91" w14:textId="77777777">
        <w:tc>
          <w:tcPr>
            <w:tcW w:w="4907"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7D557F8A"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7D557F8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APPLICANT ORGANIZATION</w:t>
            </w:r>
          </w:p>
          <w:p w:rsidRPr="00DC4DDF" w:rsidR="00FC281C" w:rsidP="00FC281C" w:rsidRDefault="00FC281C" w14:paraId="7D557F8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7D557F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7D557F8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p>
        </w:tc>
        <w:tc>
          <w:tcPr>
            <w:tcW w:w="5318"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7D557F8F"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7D557F9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DATE SUBMITTED</w:t>
            </w:r>
          </w:p>
        </w:tc>
      </w:tr>
    </w:tbl>
    <w:p w:rsidRPr="00DC4DDF" w:rsidR="00DC4DDF" w:rsidP="00DC4DDF" w:rsidRDefault="00DC4DDF" w14:paraId="7D557F9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FC281C" w:rsidP="00FC281C" w:rsidRDefault="00FC281C" w14:paraId="7D557F93"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4"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5"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6"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7"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9"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A"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B"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D"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D557F9E" w14:textId="77777777">
      <w:pPr>
        <w:tabs>
          <w:tab w:val="right" w:pos="10224"/>
        </w:tabs>
        <w:autoSpaceDE/>
        <w:autoSpaceDN/>
        <w:jc w:val="both"/>
        <w:rPr>
          <w:rFonts w:ascii="Times New Roman" w:hAnsi="Times New Roman" w:eastAsia="Times New Roman" w:cs="Times New Roman"/>
          <w:snapToGrid w:val="0"/>
          <w:sz w:val="18"/>
          <w:szCs w:val="20"/>
        </w:rPr>
      </w:pPr>
    </w:p>
    <w:p w:rsidR="00DC4DDF" w:rsidP="00FC281C" w:rsidRDefault="00DC4DDF" w14:paraId="7D557F9F" w14:textId="77777777">
      <w:pPr>
        <w:tabs>
          <w:tab w:val="right" w:pos="10224"/>
        </w:tabs>
        <w:autoSpaceDE/>
        <w:autoSpaceDN/>
        <w:ind w:left="5670"/>
        <w:jc w:val="both"/>
        <w:rPr>
          <w:sz w:val="15"/>
        </w:rPr>
      </w:pPr>
      <w:r w:rsidRPr="00DC4DDF">
        <w:rPr>
          <w:rFonts w:ascii="Times New Roman" w:hAnsi="Times New Roman" w:eastAsia="Times New Roman" w:cs="Times New Roman"/>
          <w:b/>
          <w:snapToGrid w:val="0"/>
          <w:sz w:val="18"/>
          <w:szCs w:val="20"/>
        </w:rPr>
        <w:t>Standard Form 424B (Rev. 7-97) Back</w:t>
      </w:r>
      <w:r>
        <w:rPr>
          <w:sz w:val="15"/>
        </w:rPr>
        <w:br w:type="page"/>
      </w: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32B11DA">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3E4A12D9"/>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33A64F56"/>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4EA94823"/>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5"/>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7D558003"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7D557FFE"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7D5581BB" wp14:editId="7D5581BC">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7D557FFF"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7D558000"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7D558001"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7D558002"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BB1ECF" w14:paraId="7D558008" w14:textId="77777777">
        <w:trPr>
          <w:trHeight w:val="791"/>
        </w:trPr>
        <w:tc>
          <w:tcPr>
            <w:tcW w:w="6829" w:type="dxa"/>
            <w:gridSpan w:val="4"/>
            <w:tcBorders>
              <w:left w:val="thinThickSmallGap" w:color="auto" w:sz="24" w:space="0"/>
              <w:bottom w:val="thinThickSmallGap" w:color="auto" w:sz="24" w:space="0"/>
            </w:tcBorders>
          </w:tcPr>
          <w:p w:rsidRPr="00E5195F" w:rsidR="007678C5" w:rsidP="00222A75" w:rsidRDefault="007678C5" w14:paraId="7D558004"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7D558005" w14:textId="77777777">
            <w:pPr>
              <w:ind w:left="72"/>
              <w:rPr>
                <w:rFonts w:ascii="Times New Roman" w:hAnsi="Times New Roman" w:cs="Times New Roman"/>
                <w:sz w:val="20"/>
                <w:szCs w:val="20"/>
              </w:rPr>
            </w:pPr>
          </w:p>
          <w:p w:rsidRPr="00E5195F" w:rsidR="007678C5" w:rsidP="00222A75" w:rsidRDefault="007678C5" w14:paraId="7D558006"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7D558007"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7D55800A"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7D558009"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7D558018"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7D55800B"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7D55800C"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7D55800D"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7D55800E"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7D55800F"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7D558010"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7D558011"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7D558012"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7D558013"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7D5580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7D558015"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7D558016"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7D558017"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7D558020"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7D558019"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7D55801A"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7D55801B"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7D55801C"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7D55801D"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7D55801E"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7D55801F" w14:textId="77777777">
            <w:pPr>
              <w:jc w:val="right"/>
              <w:rPr>
                <w:rFonts w:ascii="Times New Roman" w:hAnsi="Times New Roman" w:cs="Times New Roman"/>
              </w:rPr>
            </w:pPr>
          </w:p>
        </w:tc>
      </w:tr>
      <w:tr w:rsidRPr="007678C5" w:rsidR="007678C5" w:rsidTr="00BB1ECF" w14:paraId="7D558028"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2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7D558022"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23"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2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2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2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27" w14:textId="77777777">
            <w:pPr>
              <w:jc w:val="right"/>
              <w:rPr>
                <w:rFonts w:ascii="Times New Roman" w:hAnsi="Times New Roman" w:cs="Times New Roman"/>
              </w:rPr>
            </w:pPr>
          </w:p>
        </w:tc>
      </w:tr>
      <w:tr w:rsidRPr="007678C5" w:rsidR="007678C5" w:rsidTr="00BB1ECF" w14:paraId="7D558030"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7D558029"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7D55802A"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7D55802B"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D55802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D55802D"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7D55802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7D55802F" w14:textId="77777777">
            <w:pPr>
              <w:jc w:val="right"/>
              <w:rPr>
                <w:rFonts w:ascii="Times New Roman" w:hAnsi="Times New Roman" w:cs="Times New Roman"/>
              </w:rPr>
            </w:pPr>
          </w:p>
        </w:tc>
      </w:tr>
      <w:tr w:rsidRPr="007678C5" w:rsidR="007678C5" w:rsidTr="00BB1ECF" w14:paraId="7D558038"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31"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7D558032"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33"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3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3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3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37" w14:textId="77777777">
            <w:pPr>
              <w:jc w:val="right"/>
              <w:rPr>
                <w:rFonts w:ascii="Times New Roman" w:hAnsi="Times New Roman" w:cs="Times New Roman"/>
              </w:rPr>
            </w:pPr>
          </w:p>
        </w:tc>
      </w:tr>
      <w:tr w:rsidRPr="007678C5" w:rsidR="007678C5" w:rsidTr="00BB1ECF" w14:paraId="7D558040"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7D558039"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7D55803A"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7D55803B"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D55803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D55803D"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7D55803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7D55803F" w14:textId="77777777">
            <w:pPr>
              <w:jc w:val="right"/>
              <w:rPr>
                <w:rFonts w:ascii="Times New Roman" w:hAnsi="Times New Roman" w:cs="Times New Roman"/>
              </w:rPr>
            </w:pPr>
          </w:p>
        </w:tc>
      </w:tr>
      <w:tr w:rsidRPr="007678C5" w:rsidR="007678C5" w:rsidTr="00BB1ECF" w14:paraId="7D558048"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41"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7D558042"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43"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4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4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4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47" w14:textId="77777777">
            <w:pPr>
              <w:jc w:val="right"/>
              <w:rPr>
                <w:rFonts w:ascii="Times New Roman" w:hAnsi="Times New Roman" w:cs="Times New Roman"/>
              </w:rPr>
            </w:pPr>
          </w:p>
        </w:tc>
      </w:tr>
      <w:tr w:rsidRPr="007678C5" w:rsidR="007678C5" w:rsidTr="00BB1ECF" w14:paraId="7D558050"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7D558049"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7D55804A"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7D55804B"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D55804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D55804D"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7D55804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7D55804F" w14:textId="77777777">
            <w:pPr>
              <w:jc w:val="right"/>
              <w:rPr>
                <w:rFonts w:ascii="Times New Roman" w:hAnsi="Times New Roman" w:cs="Times New Roman"/>
              </w:rPr>
            </w:pPr>
          </w:p>
        </w:tc>
      </w:tr>
      <w:tr w:rsidRPr="007678C5" w:rsidR="007678C5" w:rsidTr="00BB1ECF" w14:paraId="7D558058"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51"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7D558052"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53"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5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5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5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57" w14:textId="77777777">
            <w:pPr>
              <w:jc w:val="right"/>
              <w:rPr>
                <w:rFonts w:ascii="Times New Roman" w:hAnsi="Times New Roman" w:cs="Times New Roman"/>
              </w:rPr>
            </w:pPr>
          </w:p>
        </w:tc>
      </w:tr>
      <w:tr w:rsidRPr="007678C5" w:rsidR="007678C5" w:rsidTr="00BB1ECF" w14:paraId="7D558060"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7D558059"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7D55805A"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7D55805B"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D55805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D55805D"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7D55805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7D55805F" w14:textId="77777777">
            <w:pPr>
              <w:jc w:val="right"/>
              <w:rPr>
                <w:rFonts w:ascii="Times New Roman" w:hAnsi="Times New Roman" w:cs="Times New Roman"/>
              </w:rPr>
            </w:pPr>
          </w:p>
        </w:tc>
      </w:tr>
      <w:tr w:rsidRPr="007678C5" w:rsidR="007678C5" w:rsidTr="00BB1ECF" w14:paraId="7D558069"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61"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editId="7D5581BE" wp14:anchorId="7D5581BD">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9s3AEAAKMDAAAOAAAAZHJzL2Uyb0RvYy54bWysU02T0zAMvTPDf/D4wI2mLQwLoekO02W5&#10;LNCZLj9AtZ3Eg2MZ2W3af4/sfgDLjSEHx7KsJ70neXF7GJzYG4oWfSNnk6kUxivU1neN/PZ4//Kt&#10;FDGB1+DQm0YeTZS3y+fPFmOozRx7dNqQYBAf6zE0sk8p1FUVVW8GiBMMxrOzRRogsUldpQlGRh9c&#10;NZ9O31Qjkg6EysTIp3cnp1wW/LY1Kn1t22iScI3k2lJZqazbvFbLBdQdQeitOpcB/1DFANZz0ivU&#10;HSQQO7J/QQ1WEUZs00ThUGHbWmUKB2Yzmz5hs+khmMKFxYnhKlP8f7Dqy35NwupG3syl8DBwjzaJ&#10;wHZ9Eh+IcBQr9J51RBL5ijZRsX4vfuwwvRenX1ZxDLFmsJVfU9ZBHfwmPKD6HoXHVQ++M4XN4zFw&#10;hlmOqP4IyUYMXMt2/Iya78AuYZH00NKQIVkscSidO147Zw5JKD589Xr+bsr9VRdXBfUlLlBMnwwO&#10;Im8aGc/srrRmJQvsH2LKVUF9CchJPd5b58qUOC9GLn1+w4myK6KzOnuLQd125UjsIQ9a+QrHJ9cI&#10;d14XtN6A/njeJ7DutOfszp+lyWqcdN2iPq7pIhlPQinzPLV51H63S/Svt7X8CQAA//8DAFBLAwQU&#10;AAYACAAAACEAwiBy4tsAAAAJAQAADwAAAGRycy9kb3ducmV2LnhtbEyPwU6DQBCG7ya+w2ZMvNlF&#10;ChWRpdEmnhupF28DOwUiu0vYbaFv7xgP9jj/fPnnm2K7mEGcafK9swoeVxEIso3TvW0VfB7eHzIQ&#10;PqDVODhLCi7kYVve3hSYazfbDzpXoRVcYn2OCroQxlxK33Rk0K/cSJZ3RzcZDDxOrdQTzlxuBhlH&#10;0UYa7C1f6HCkXUfNd3UyCp4S/eVw85bW6bw/BDp2VbZflLq/W15fQARawj8Mv/qsDiU71e5ktReD&#10;gjhKnhlVsE7WIBiI04yD+i+QZSGvPyh/AAAA//8DAFBLAQItABQABgAIAAAAIQC2gziS/gAAAOEB&#10;AAATAAAAAAAAAAAAAAAAAAAAAABbQ29udGVudF9UeXBlc10ueG1sUEsBAi0AFAAGAAgAAAAhADj9&#10;If/WAAAAlAEAAAsAAAAAAAAAAAAAAAAALwEAAF9yZWxzLy5yZWxzUEsBAi0AFAAGAAgAAAAhALS9&#10;n2zcAQAAowMAAA4AAAAAAAAAAAAAAAAALgIAAGRycy9lMm9Eb2MueG1sUEsBAi0AFAAGAAgAAAAh&#10;AMIgcuLbAAAACQEAAA8AAAAAAAAAAAAAAAAANgQAAGRycy9kb3ducmV2LnhtbFBLBQYAAAAABAAE&#10;APMAAAA+BQAAAAA=&#10;" w14:anchorId="4CAAF4C4"/>
                  </w:pict>
                </mc:Fallback>
              </mc:AlternateContent>
            </w:r>
            <w:r w:rsidRPr="00BB1ECF">
              <w:rPr>
                <w:rFonts w:ascii="Times New Roman" w:hAnsi="Times New Roman" w:cs="Times New Roman"/>
                <w:sz w:val="20"/>
                <w:szCs w:val="20"/>
              </w:rPr>
              <w:t>10. Indirect Costs</w:t>
            </w:r>
          </w:p>
          <w:p w:rsidRPr="00BB1ECF" w:rsidR="007678C5" w:rsidP="00222A75" w:rsidRDefault="007678C5" w14:paraId="7D558062"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7D558063"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64"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65"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66"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67"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68" w14:textId="77777777">
            <w:pPr>
              <w:jc w:val="right"/>
              <w:rPr>
                <w:rFonts w:ascii="Times New Roman" w:hAnsi="Times New Roman" w:cs="Times New Roman"/>
              </w:rPr>
            </w:pPr>
          </w:p>
        </w:tc>
      </w:tr>
      <w:tr w:rsidRPr="007678C5" w:rsidR="007678C5" w:rsidTr="00BB1ECF" w14:paraId="7D558071"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7D55806A"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7D55806B"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7D55806C"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D55806D"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D55806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7D55806F"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7D558070" w14:textId="77777777">
            <w:pPr>
              <w:jc w:val="right"/>
              <w:rPr>
                <w:rFonts w:ascii="Times New Roman" w:hAnsi="Times New Roman" w:cs="Times New Roman"/>
              </w:rPr>
            </w:pPr>
          </w:p>
        </w:tc>
      </w:tr>
      <w:tr w:rsidRPr="007678C5" w:rsidR="007678C5" w:rsidTr="00BB1ECF" w14:paraId="7D558079"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D55807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7D558073"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7D558074"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7D558075"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D558076"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7D558077"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558078" w14:textId="77777777">
            <w:pPr>
              <w:jc w:val="right"/>
              <w:rPr>
                <w:rFonts w:ascii="Times New Roman" w:hAnsi="Times New Roman" w:cs="Times New Roman"/>
              </w:rPr>
            </w:pPr>
          </w:p>
        </w:tc>
      </w:tr>
      <w:tr w:rsidRPr="007678C5" w:rsidR="007678C5" w:rsidTr="00BB1ECF" w14:paraId="7D558085" w14:textId="77777777">
        <w:trPr>
          <w:cantSplit/>
          <w:trHeight w:val="376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7D55807A"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7D55807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7D55807C"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7D55807D"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7D55807E"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7D55807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7D558080"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7D558081"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7D558082"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7D558083"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7D558084"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7D558086"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7D558087" w14:textId="77777777">
      <w:pPr>
        <w:rPr>
          <w:rFonts w:ascii="Times New Roman" w:hAnsi="Times New Roman" w:cs="Times New Roman"/>
        </w:rPr>
      </w:pPr>
    </w:p>
    <w:p w:rsidRPr="007678C5" w:rsidR="007678C5" w:rsidP="007678C5" w:rsidRDefault="007678C5" w14:paraId="7D558088" w14:textId="77777777">
      <w:pPr>
        <w:rPr>
          <w:rFonts w:ascii="Times New Roman" w:hAnsi="Times New Roman" w:cs="Times New Roman"/>
        </w:rPr>
      </w:pPr>
    </w:p>
    <w:p w:rsidRPr="007678C5" w:rsidR="007678C5" w:rsidP="007678C5" w:rsidRDefault="007678C5" w14:paraId="7D558089" w14:textId="77777777">
      <w:pPr>
        <w:ind w:right="720"/>
        <w:rPr>
          <w:rFonts w:ascii="Times New Roman" w:hAnsi="Times New Roman" w:cs="Times New Roman"/>
        </w:rPr>
      </w:pPr>
    </w:p>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7D55808E"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7D55808A"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7D55808B" w14:textId="77777777">
            <w:pPr>
              <w:spacing w:before="60" w:after="60"/>
              <w:ind w:left="72"/>
              <w:rPr>
                <w:rFonts w:ascii="Times New Roman" w:hAnsi="Times New Roman" w:cs="Times New Roman"/>
                <w:sz w:val="20"/>
                <w:szCs w:val="20"/>
              </w:rPr>
            </w:pPr>
          </w:p>
          <w:p w:rsidRPr="003179FA" w:rsidR="007678C5" w:rsidP="00222A75" w:rsidRDefault="007678C5" w14:paraId="7D55808C"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7D55808D"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7D558091"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7D55808F"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7D558090"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7D5580A0"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7D558092" w14:textId="77777777">
            <w:pPr>
              <w:rPr>
                <w:rFonts w:ascii="Times New Roman" w:hAnsi="Times New Roman" w:cs="Times New Roman"/>
                <w:sz w:val="20"/>
                <w:szCs w:val="20"/>
              </w:rPr>
            </w:pPr>
          </w:p>
          <w:p w:rsidRPr="003179FA" w:rsidR="007678C5" w:rsidP="00222A75" w:rsidRDefault="007678C5" w14:paraId="7D558093"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7D558094"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7D558095"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7D558096"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7D558097"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7D558098"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7D55809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7D55809A"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7D55809B"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7D55809C"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7D55809D"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7D55809E"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7D55809F"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7D5580A8"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7D5580A1"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7D5580A2"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7D5580A3"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D5580A4"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D5580A5"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D5580A6"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7D5580A7" w14:textId="77777777">
            <w:pPr>
              <w:jc w:val="right"/>
              <w:rPr>
                <w:rFonts w:ascii="Times New Roman" w:hAnsi="Times New Roman" w:cs="Times New Roman"/>
                <w:sz w:val="20"/>
                <w:szCs w:val="20"/>
              </w:rPr>
            </w:pPr>
          </w:p>
        </w:tc>
      </w:tr>
      <w:tr w:rsidRPr="007678C5" w:rsidR="007678C5" w:rsidTr="00960BC4" w14:paraId="7D5580B0"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D5580A9"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7D5580AA"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7D5580A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AC"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A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A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D5580AF" w14:textId="77777777">
            <w:pPr>
              <w:jc w:val="right"/>
              <w:rPr>
                <w:rFonts w:ascii="Times New Roman" w:hAnsi="Times New Roman" w:cs="Times New Roman"/>
                <w:sz w:val="20"/>
                <w:szCs w:val="20"/>
              </w:rPr>
            </w:pPr>
          </w:p>
        </w:tc>
      </w:tr>
      <w:tr w:rsidRPr="007678C5" w:rsidR="007678C5" w:rsidTr="00960BC4" w14:paraId="7D5580B8"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0B1"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7D5580B2"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0B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B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B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B6"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0B7" w14:textId="77777777">
            <w:pPr>
              <w:jc w:val="right"/>
              <w:rPr>
                <w:rFonts w:ascii="Times New Roman" w:hAnsi="Times New Roman" w:cs="Times New Roman"/>
                <w:sz w:val="20"/>
                <w:szCs w:val="20"/>
              </w:rPr>
            </w:pPr>
          </w:p>
        </w:tc>
      </w:tr>
      <w:tr w:rsidRPr="007678C5" w:rsidR="007678C5" w:rsidTr="00960BC4" w14:paraId="7D5580C0"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D5580B9"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7D5580BA"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7D5580B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BC"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B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B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D5580BF" w14:textId="77777777">
            <w:pPr>
              <w:jc w:val="right"/>
              <w:rPr>
                <w:rFonts w:ascii="Times New Roman" w:hAnsi="Times New Roman" w:cs="Times New Roman"/>
                <w:sz w:val="20"/>
                <w:szCs w:val="20"/>
              </w:rPr>
            </w:pPr>
          </w:p>
        </w:tc>
      </w:tr>
      <w:tr w:rsidRPr="007678C5" w:rsidR="007678C5" w:rsidTr="00960BC4" w14:paraId="7D5580C8"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0C1"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7D5580C2"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0C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C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C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C6"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0C7" w14:textId="77777777">
            <w:pPr>
              <w:jc w:val="right"/>
              <w:rPr>
                <w:rFonts w:ascii="Times New Roman" w:hAnsi="Times New Roman" w:cs="Times New Roman"/>
                <w:sz w:val="20"/>
                <w:szCs w:val="20"/>
              </w:rPr>
            </w:pPr>
          </w:p>
        </w:tc>
      </w:tr>
      <w:tr w:rsidRPr="007678C5" w:rsidR="007678C5" w:rsidTr="00960BC4" w14:paraId="7D5580D0"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D5580C9"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7D5580CA"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7D5580C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CC"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C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C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D5580CF" w14:textId="77777777">
            <w:pPr>
              <w:jc w:val="right"/>
              <w:rPr>
                <w:rFonts w:ascii="Times New Roman" w:hAnsi="Times New Roman" w:cs="Times New Roman"/>
                <w:sz w:val="20"/>
                <w:szCs w:val="20"/>
              </w:rPr>
            </w:pPr>
          </w:p>
        </w:tc>
      </w:tr>
      <w:tr w:rsidRPr="007678C5" w:rsidR="007678C5" w:rsidTr="00960BC4" w14:paraId="7D5580D8"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0D1"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7D5580D2"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0D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D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D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D6"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0D7" w14:textId="77777777">
            <w:pPr>
              <w:jc w:val="right"/>
              <w:rPr>
                <w:rFonts w:ascii="Times New Roman" w:hAnsi="Times New Roman" w:cs="Times New Roman"/>
                <w:sz w:val="20"/>
                <w:szCs w:val="20"/>
              </w:rPr>
            </w:pPr>
          </w:p>
        </w:tc>
      </w:tr>
      <w:tr w:rsidRPr="007678C5" w:rsidR="007678C5" w:rsidTr="00960BC4" w14:paraId="7D5580E0"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D5580D9"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7D5580DA"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7D5580D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DC"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D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D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D5580DF" w14:textId="77777777">
            <w:pPr>
              <w:jc w:val="right"/>
              <w:rPr>
                <w:rFonts w:ascii="Times New Roman" w:hAnsi="Times New Roman" w:cs="Times New Roman"/>
                <w:sz w:val="20"/>
                <w:szCs w:val="20"/>
              </w:rPr>
            </w:pPr>
          </w:p>
        </w:tc>
      </w:tr>
      <w:tr w:rsidRPr="007678C5" w:rsidR="007678C5" w:rsidTr="00960BC4" w14:paraId="7D5580E8"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0E1"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7D5580E2"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0E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E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E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E6"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0E7" w14:textId="77777777">
            <w:pPr>
              <w:jc w:val="right"/>
              <w:rPr>
                <w:rFonts w:ascii="Times New Roman" w:hAnsi="Times New Roman" w:cs="Times New Roman"/>
                <w:sz w:val="20"/>
                <w:szCs w:val="20"/>
              </w:rPr>
            </w:pPr>
          </w:p>
        </w:tc>
      </w:tr>
      <w:tr w:rsidRPr="007678C5" w:rsidR="007678C5" w:rsidTr="00960BC4" w14:paraId="7D5580F1"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7D5580E9"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7D5580E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7D5580EB"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7D5580EC"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7D5580ED"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7D5580EE"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7D5580EF"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7D5580F0" w14:textId="77777777">
            <w:pPr>
              <w:jc w:val="right"/>
              <w:rPr>
                <w:rFonts w:ascii="Times New Roman" w:hAnsi="Times New Roman" w:cs="Times New Roman"/>
                <w:sz w:val="20"/>
                <w:szCs w:val="20"/>
              </w:rPr>
            </w:pPr>
          </w:p>
        </w:tc>
      </w:tr>
      <w:tr w:rsidRPr="007678C5" w:rsidR="007678C5" w:rsidTr="00960BC4" w14:paraId="7D5580F9"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0F2"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7D5580F3"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0F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F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F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0F7"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0F8" w14:textId="77777777">
            <w:pPr>
              <w:jc w:val="right"/>
              <w:rPr>
                <w:rFonts w:ascii="Times New Roman" w:hAnsi="Times New Roman" w:cs="Times New Roman"/>
                <w:sz w:val="20"/>
                <w:szCs w:val="20"/>
              </w:rPr>
            </w:pPr>
          </w:p>
        </w:tc>
      </w:tr>
      <w:tr w:rsidRPr="007678C5" w:rsidR="007678C5" w:rsidTr="00960BC4" w14:paraId="7D558101"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D5580F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7D5580FB"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7D5580FC"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F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F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D5580FF"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D558100" w14:textId="77777777">
            <w:pPr>
              <w:jc w:val="right"/>
              <w:rPr>
                <w:rFonts w:ascii="Times New Roman" w:hAnsi="Times New Roman" w:cs="Times New Roman"/>
                <w:sz w:val="20"/>
                <w:szCs w:val="20"/>
              </w:rPr>
            </w:pPr>
          </w:p>
        </w:tc>
      </w:tr>
      <w:tr w:rsidRPr="007678C5" w:rsidR="007678C5" w:rsidTr="00960BC4" w14:paraId="7D55810A"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7D558102"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7D558103"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7D558104"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7D55810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10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107"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D558108"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7D558109" w14:textId="77777777">
            <w:pPr>
              <w:jc w:val="right"/>
              <w:rPr>
                <w:rFonts w:ascii="Times New Roman" w:hAnsi="Times New Roman" w:cs="Times New Roman"/>
                <w:sz w:val="20"/>
                <w:szCs w:val="20"/>
              </w:rPr>
            </w:pPr>
          </w:p>
        </w:tc>
      </w:tr>
      <w:tr w:rsidRPr="007678C5" w:rsidR="007678C5" w:rsidTr="003179FA" w14:paraId="7D55810C"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7D55810B"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7D55810D"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EF1187" w:rsidP="00DC4DDF" w:rsidRDefault="00EF1187" w14:paraId="7D55810E" w14:textId="77777777">
      <w:pPr>
        <w:tabs>
          <w:tab w:val="left" w:pos="306"/>
          <w:tab w:val="left" w:pos="8434"/>
        </w:tabs>
        <w:spacing w:before="93"/>
        <w:rPr>
          <w:rFonts w:ascii="Times New Roman" w:hAnsi="Times New Roman" w:cs="Times New Roman"/>
          <w:sz w:val="15"/>
        </w:rPr>
      </w:pPr>
    </w:p>
    <w:sectPr w:rsidRPr="007678C5" w:rsidR="00EF1187" w:rsidSect="00863B80">
      <w:footerReference w:type="default" r:id="rId17"/>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581C1" w14:textId="77777777" w:rsidR="00CB2422" w:rsidRDefault="00CB2422">
      <w:r>
        <w:separator/>
      </w:r>
    </w:p>
  </w:endnote>
  <w:endnote w:type="continuationSeparator" w:id="0">
    <w:p w14:paraId="7D5581C2"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3" w14:textId="77777777" w:rsidR="00FD383C" w:rsidRDefault="007E3AB9">
    <w:pPr>
      <w:spacing w:line="240" w:lineRule="exact"/>
    </w:pPr>
  </w:p>
  <w:p w14:paraId="7D5581C4" w14:textId="77777777" w:rsidR="008834A6" w:rsidRDefault="008834A6" w:rsidP="008834A6">
    <w:pPr>
      <w:spacing w:line="240" w:lineRule="exact"/>
    </w:pPr>
  </w:p>
  <w:p w14:paraId="7D5581C5" w14:textId="77777777" w:rsidR="00FD383C" w:rsidRDefault="007E3AB9">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6" w14:textId="77777777" w:rsidR="008834A6" w:rsidRDefault="008834A6">
    <w:pPr>
      <w:spacing w:line="240" w:lineRule="exact"/>
    </w:pPr>
  </w:p>
  <w:p w14:paraId="7D5581C7" w14:textId="77777777" w:rsidR="008834A6" w:rsidRDefault="008834A6" w:rsidP="008834A6">
    <w:pPr>
      <w:spacing w:line="240" w:lineRule="exact"/>
    </w:pPr>
  </w:p>
  <w:p w14:paraId="7D5581C8" w14:textId="77777777" w:rsidR="008834A6" w:rsidRDefault="008834A6" w:rsidP="008834A6">
    <w:pPr>
      <w:spacing w:line="241" w:lineRule="auto"/>
      <w:ind w:left="511" w:right="432"/>
    </w:pPr>
  </w:p>
  <w:p w14:paraId="7D5581C9"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7D5581CA"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7D5581CB" w14:textId="77777777" w:rsidR="008834A6" w:rsidRDefault="008834A6">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C" w14:textId="77777777" w:rsidR="00FD383C" w:rsidRDefault="007E3AB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D0"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581BF" w14:textId="77777777" w:rsidR="00CB2422" w:rsidRDefault="00CB2422">
      <w:r>
        <w:separator/>
      </w:r>
    </w:p>
  </w:footnote>
  <w:footnote w:type="continuationSeparator" w:id="0">
    <w:p w14:paraId="7D5581C0"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C044B"/>
    <w:rsid w:val="002F2C0B"/>
    <w:rsid w:val="003179FA"/>
    <w:rsid w:val="00381A06"/>
    <w:rsid w:val="003E3090"/>
    <w:rsid w:val="004064EF"/>
    <w:rsid w:val="004227DC"/>
    <w:rsid w:val="00480C8D"/>
    <w:rsid w:val="005448D7"/>
    <w:rsid w:val="005A08F3"/>
    <w:rsid w:val="00615D97"/>
    <w:rsid w:val="006E3907"/>
    <w:rsid w:val="00732A9F"/>
    <w:rsid w:val="00764678"/>
    <w:rsid w:val="007678C5"/>
    <w:rsid w:val="00792634"/>
    <w:rsid w:val="007D4C55"/>
    <w:rsid w:val="007E0B2F"/>
    <w:rsid w:val="007E3AB9"/>
    <w:rsid w:val="00862170"/>
    <w:rsid w:val="00863B80"/>
    <w:rsid w:val="008834A6"/>
    <w:rsid w:val="008C2AD2"/>
    <w:rsid w:val="00947999"/>
    <w:rsid w:val="00960BC4"/>
    <w:rsid w:val="00BB1ECF"/>
    <w:rsid w:val="00BC6417"/>
    <w:rsid w:val="00C418FD"/>
    <w:rsid w:val="00C51437"/>
    <w:rsid w:val="00C654C7"/>
    <w:rsid w:val="00CB2422"/>
    <w:rsid w:val="00CF0162"/>
    <w:rsid w:val="00D02629"/>
    <w:rsid w:val="00D90585"/>
    <w:rsid w:val="00DC4DDF"/>
    <w:rsid w:val="00DF02DF"/>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77367-7866-471C-BAB1-396A9A1F3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4C0EA-A11A-4ACC-8B09-0490441E2635}">
  <ds:schemaRefs>
    <ds:schemaRef ds:uri="http://schemas.microsoft.com/sharepoint/v3/contenttype/forms"/>
  </ds:schemaRefs>
</ds:datastoreItem>
</file>

<file path=customXml/itemProps3.xml><?xml version="1.0" encoding="utf-8"?>
<ds:datastoreItem xmlns:ds="http://schemas.openxmlformats.org/officeDocument/2006/customXml" ds:itemID="{84916F01-C1DC-49B7-A24C-6B3DD31D20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3575</Words>
  <Characters>20384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2020-08-14T15:54:00Z</dcterms:created>
  <dcterms:modified xsi:type="dcterms:W3CDTF">2020-08-14T15:54:00Z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