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3621" w14:paraId="7C60AB9F"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Request for Approval under the “Generic Clearance for Improving Customer Experience: OMB Circular A-11, Section 280 Implementation” </w:t>
      </w:r>
    </w:p>
    <w:p w:rsidR="007B3621" w14:paraId="23A4FC8F" w14:textId="72034E8D">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(OMB Control Number: </w:t>
      </w:r>
      <w:r w:rsidRPr="00A43328" w:rsidR="00A43328">
        <w:rPr>
          <w:rFonts w:ascii="Courier New" w:eastAsia="Courier New" w:hAnsi="Courier New" w:cs="Courier New"/>
        </w:rPr>
        <w:t>0690-0035</w:t>
      </w:r>
      <w:r>
        <w:rPr>
          <w:rFonts w:ascii="Courier New" w:eastAsia="Courier New" w:hAnsi="Courier New" w:cs="Courier New"/>
        </w:rPr>
        <w:t>)</w:t>
      </w:r>
    </w:p>
    <w:p w:rsidR="007B3621" w14:paraId="0B79AEED" w14:textId="77777777">
      <w:pPr>
        <w:rPr>
          <w:rFonts w:ascii="Courier New" w:eastAsia="Courier New" w:hAnsi="Courier New" w:cs="Courier New"/>
          <w:b/>
        </w:rPr>
      </w:pP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1072096666" name="image1.png"/>
                <wp:cNvGraphicFramePr/>
                <a:graphic xmlns:a="http://schemas.openxmlformats.org/drawingml/2006/main">
                  <a:graphicData uri="http://schemas.openxmlformats.org/drawingml/2006/picture">
                    <pic:pic xmlns:pic="http://schemas.openxmlformats.org/drawingml/2006/picture">
                      <pic:nvPicPr>
                        <pic:cNvPr id="1072096666"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anchor>
            </w:drawing>
          </mc:Fallback>
        </mc:AlternateContent>
      </w:r>
    </w:p>
    <w:p w:rsidR="007B3621" w14:paraId="56387DAF"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FF"/>
        </w:rPr>
      </w:pPr>
      <w:r>
        <w:rPr>
          <w:rFonts w:ascii="Courier New" w:eastAsia="Courier New" w:hAnsi="Courier New" w:cs="Courier New"/>
          <w:b/>
          <w:color w:val="000000"/>
        </w:rPr>
        <w:t>TITLE OF INFORMATION COLLECTION:</w:t>
      </w:r>
      <w:r>
        <w:rPr>
          <w:rFonts w:ascii="Courier New" w:eastAsia="Courier New" w:hAnsi="Courier New" w:cs="Courier New"/>
          <w:color w:val="000000"/>
        </w:rPr>
        <w:t xml:space="preserve">  </w:t>
      </w:r>
      <w:r>
        <w:rPr>
          <w:rFonts w:ascii="Courier New" w:eastAsia="Courier New" w:hAnsi="Courier New" w:cs="Courier New"/>
          <w:color w:val="0000FF"/>
        </w:rPr>
        <w:t xml:space="preserve">The Opportunity Project Impact Project </w:t>
      </w:r>
    </w:p>
    <w:p w:rsidR="007B3621" w14:paraId="503A7645"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p>
    <w:p w:rsidR="007B3621" w14:paraId="6DD80AC8" w14:textId="77777777">
      <w:pPr>
        <w:rPr>
          <w:rFonts w:ascii="Courier New" w:eastAsia="Courier New" w:hAnsi="Courier New" w:cs="Courier New"/>
          <w:b/>
        </w:rPr>
      </w:pPr>
    </w:p>
    <w:p w:rsidR="007B3621" w14:paraId="14229312" w14:textId="77777777">
      <w:pPr>
        <w:rPr>
          <w:rFonts w:ascii="Courier New" w:eastAsia="Courier New" w:hAnsi="Courier New" w:cs="Courier New"/>
        </w:rPr>
      </w:pPr>
      <w:r>
        <w:rPr>
          <w:rFonts w:ascii="Courier New" w:eastAsia="Courier New" w:hAnsi="Courier New" w:cs="Courier New"/>
          <w:b/>
        </w:rPr>
        <w:t xml:space="preserve">PURPOSE OF COLLECTION:  </w:t>
      </w:r>
    </w:p>
    <w:p w:rsidR="007B3621" w14:paraId="0D70C91F" w14:textId="77777777">
      <w:pPr>
        <w:widowControl w:val="0"/>
        <w:pBdr>
          <w:top w:val="nil"/>
          <w:left w:val="nil"/>
          <w:bottom w:val="nil"/>
          <w:right w:val="nil"/>
          <w:between w:val="nil"/>
        </w:pBdr>
        <w:tabs>
          <w:tab w:val="center" w:pos="4320"/>
          <w:tab w:val="right" w:pos="8640"/>
        </w:tabs>
        <w:rPr>
          <w:rFonts w:ascii="Courier New" w:eastAsia="Courier New" w:hAnsi="Courier New" w:cs="Courier New"/>
          <w:i/>
          <w:color w:val="000000"/>
        </w:rPr>
      </w:pPr>
      <w:r>
        <w:rPr>
          <w:rFonts w:ascii="Courier New" w:eastAsia="Courier New" w:hAnsi="Courier New" w:cs="Courier New"/>
          <w:i/>
          <w:color w:val="000000"/>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7B3621" w14:paraId="3AE06ADA" w14:textId="77777777">
      <w:pPr>
        <w:spacing w:line="276" w:lineRule="auto"/>
        <w:ind w:firstLine="720"/>
        <w:rPr>
          <w:rFonts w:ascii="Courier New" w:eastAsia="Courier New" w:hAnsi="Courier New" w:cs="Courier New"/>
          <w:color w:val="0000FF"/>
          <w:sz w:val="22"/>
          <w:szCs w:val="22"/>
        </w:rPr>
      </w:pPr>
      <w:r>
        <w:rPr>
          <w:rFonts w:ascii="Courier New" w:eastAsia="Courier New" w:hAnsi="Courier New" w:cs="Courier New"/>
          <w:color w:val="0000FF"/>
          <w:sz w:val="22"/>
          <w:szCs w:val="22"/>
        </w:rPr>
        <w:t xml:space="preserve">Over the past seven years, The Opportunity Project (TOP) has catalyzed the development of over 200 digital products, ranging from apps to data visualizations to toolkits. TOP has engaged over 30 federal agencies and 1500 stakeholders from outside of government, including tech companies, nonprofits, universities, think tanks, and many others. TOP participants have leveraged over 350 open datasets to build their products. In total, the federal government and sprint participants have invested millions of dollars into TOP, which makes it imperative to comprehensively document the outcomes of this program. </w:t>
      </w:r>
    </w:p>
    <w:p w:rsidR="007B3621" w14:paraId="4E6FF6B3" w14:textId="77777777">
      <w:pPr>
        <w:spacing w:line="276" w:lineRule="auto"/>
        <w:ind w:firstLine="720"/>
        <w:rPr>
          <w:rFonts w:ascii="Courier New" w:eastAsia="Courier New" w:hAnsi="Courier New" w:cs="Courier New"/>
        </w:rPr>
      </w:pPr>
      <w:r>
        <w:rPr>
          <w:rFonts w:ascii="Courier New" w:eastAsia="Courier New" w:hAnsi="Courier New" w:cs="Courier New"/>
          <w:color w:val="0000FF"/>
          <w:sz w:val="22"/>
          <w:szCs w:val="22"/>
        </w:rPr>
        <w:t xml:space="preserve">Our current goal is to investigate the impact of the TOP products that have been created over the past seven years. We seek to create robust documentation of all TOP products, showcase standout success stories that have come out of TOP, identify the broader results stemming from TOP products, and highlight the impact of TOP on the Census Bureau and the federal government more broadly. We would like to summarize these findings in a report. </w:t>
      </w:r>
    </w:p>
    <w:p w:rsidR="007B3621" w14:paraId="38581223"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p>
    <w:p w:rsidR="007B3621" w14:paraId="25BC8BC7" w14:textId="77777777">
      <w:pPr>
        <w:rPr>
          <w:rFonts w:ascii="Courier New" w:eastAsia="Courier New" w:hAnsi="Courier New" w:cs="Courier New"/>
          <w:b/>
        </w:rPr>
      </w:pPr>
      <w:r>
        <w:rPr>
          <w:rFonts w:ascii="Courier New" w:eastAsia="Courier New" w:hAnsi="Courier New" w:cs="Courier New"/>
          <w:b/>
        </w:rPr>
        <w:t>TYPE OF ACTIVITY:</w:t>
      </w:r>
      <w:r>
        <w:rPr>
          <w:rFonts w:ascii="Courier New" w:eastAsia="Courier New" w:hAnsi="Courier New" w:cs="Courier New"/>
        </w:rPr>
        <w:t xml:space="preserve"> (Check one)</w:t>
      </w:r>
    </w:p>
    <w:p w:rsidR="007B3621" w14:paraId="4D4B1A93" w14:textId="77777777">
      <w:pPr>
        <w:pBdr>
          <w:top w:val="nil"/>
          <w:left w:val="nil"/>
          <w:bottom w:val="nil"/>
          <w:right w:val="nil"/>
          <w:between w:val="nil"/>
        </w:pBdr>
        <w:tabs>
          <w:tab w:val="left" w:pos="360"/>
        </w:tabs>
        <w:rPr>
          <w:rFonts w:ascii="Courier New" w:eastAsia="Courier New" w:hAnsi="Courier New" w:cs="Courier New"/>
          <w:color w:val="000000"/>
          <w:sz w:val="16"/>
          <w:szCs w:val="16"/>
        </w:rPr>
      </w:pPr>
    </w:p>
    <w:p w:rsidR="007B3621" w14:paraId="5547459A"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 Customer Research (Interview, Focus Groups, Surveys)</w:t>
      </w:r>
      <w:r>
        <w:rPr>
          <w:rFonts w:ascii="Courier New" w:eastAsia="Courier New" w:hAnsi="Courier New" w:cs="Courier New"/>
          <w:color w:val="000000"/>
        </w:rPr>
        <w:tab/>
      </w:r>
    </w:p>
    <w:p w:rsidR="007B3621" w14:paraId="2A461ABC"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color w:val="0000FF"/>
        </w:rPr>
        <w:t>x</w:t>
      </w:r>
      <w:r>
        <w:rPr>
          <w:rFonts w:ascii="Courier New" w:eastAsia="Courier New" w:hAnsi="Courier New" w:cs="Courier New"/>
          <w:color w:val="000000"/>
        </w:rPr>
        <w:t xml:space="preserve"> ] Customer Feedback Survey </w:t>
      </w:r>
    </w:p>
    <w:p w:rsidR="007B3621" w14:paraId="5E7C6674"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 Usability Testing of Products or Services </w:t>
      </w:r>
    </w:p>
    <w:p w:rsidR="007B3621" w14:paraId="657346E8" w14:textId="77777777">
      <w:pPr>
        <w:pBdr>
          <w:top w:val="nil"/>
          <w:left w:val="nil"/>
          <w:bottom w:val="nil"/>
          <w:right w:val="nil"/>
          <w:between w:val="nil"/>
        </w:pBdr>
        <w:tabs>
          <w:tab w:val="left" w:pos="360"/>
        </w:tabs>
        <w:rPr>
          <w:rFonts w:ascii="Courier New" w:eastAsia="Courier New" w:hAnsi="Courier New" w:cs="Courier New"/>
          <w:color w:val="000000"/>
        </w:rPr>
      </w:pPr>
    </w:p>
    <w:p w:rsidR="007B3621" w14:paraId="12741929" w14:textId="77777777">
      <w:pPr>
        <w:pBdr>
          <w:top w:val="nil"/>
          <w:left w:val="nil"/>
          <w:bottom w:val="nil"/>
          <w:right w:val="nil"/>
          <w:between w:val="nil"/>
        </w:pBdr>
        <w:tabs>
          <w:tab w:val="left" w:pos="360"/>
        </w:tabs>
        <w:rPr>
          <w:rFonts w:ascii="Courier New" w:eastAsia="Courier New" w:hAnsi="Courier New" w:cs="Courier New"/>
          <w:b/>
          <w:color w:val="000000"/>
        </w:rPr>
      </w:pPr>
      <w:r>
        <w:rPr>
          <w:rFonts w:ascii="Courier New" w:eastAsia="Courier New" w:hAnsi="Courier New" w:cs="Courier New"/>
          <w:b/>
          <w:color w:val="000000"/>
        </w:rPr>
        <w:t>ACTIVITY DETAILS</w:t>
      </w:r>
    </w:p>
    <w:p w:rsidR="007B3621" w14:paraId="0AF5FC6F" w14:textId="77777777">
      <w:pPr>
        <w:pBdr>
          <w:top w:val="nil"/>
          <w:left w:val="nil"/>
          <w:bottom w:val="nil"/>
          <w:right w:val="nil"/>
          <w:between w:val="nil"/>
        </w:pBdr>
        <w:tabs>
          <w:tab w:val="left" w:pos="360"/>
        </w:tabs>
        <w:rPr>
          <w:rFonts w:ascii="Courier New" w:eastAsia="Courier New" w:hAnsi="Courier New" w:cs="Courier New"/>
          <w:color w:val="000000"/>
        </w:rPr>
      </w:pPr>
    </w:p>
    <w:p w:rsidR="007B3621" w14:paraId="19E1ED31"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If this is a survey, will the results of this survey be reported to Touchpoints as part of quarterly reporting obligations specified in OMB Circular A-11 Section 280?</w:t>
      </w:r>
    </w:p>
    <w:p w:rsidR="007B3621" w14:paraId="0B55337E" w14:textId="61DB7CB2">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 Yes</w:t>
      </w:r>
    </w:p>
    <w:p w:rsidR="007B3621" w14:paraId="5EA50F36" w14:textId="323839B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w:t>
      </w:r>
      <w:r w:rsidR="00A1734B">
        <w:rPr>
          <w:rFonts w:ascii="Courier New" w:eastAsia="Courier New" w:hAnsi="Courier New" w:cs="Courier New"/>
          <w:color w:val="000000"/>
        </w:rPr>
        <w:t>x</w:t>
      </w:r>
      <w:r>
        <w:rPr>
          <w:rFonts w:ascii="Courier New" w:eastAsia="Courier New" w:hAnsi="Courier New" w:cs="Courier New"/>
          <w:color w:val="000000"/>
        </w:rPr>
        <w:t xml:space="preserve"> ] No</w:t>
      </w:r>
    </w:p>
    <w:p w:rsidR="007B3621" w14:paraId="7D456B6C"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 Not a survey</w:t>
      </w:r>
    </w:p>
    <w:p w:rsidR="007B3621" w14:paraId="6B370225" w14:textId="77777777">
      <w:pPr>
        <w:pBdr>
          <w:top w:val="nil"/>
          <w:left w:val="nil"/>
          <w:bottom w:val="nil"/>
          <w:right w:val="nil"/>
          <w:between w:val="nil"/>
        </w:pBdr>
        <w:ind w:left="360"/>
        <w:rPr>
          <w:rFonts w:ascii="Courier New" w:eastAsia="Courier New" w:hAnsi="Courier New" w:cs="Courier New"/>
          <w:color w:val="000000"/>
        </w:rPr>
      </w:pPr>
    </w:p>
    <w:p w:rsidR="007B3621" w14:paraId="385A45A5"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How will you collect the information? (Check all that apply)</w:t>
      </w:r>
    </w:p>
    <w:p w:rsidR="007B3621" w14:paraId="7A2E9CAF" w14:textId="77777777">
      <w:pPr>
        <w:ind w:left="72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x</w:t>
      </w:r>
      <w:r>
        <w:rPr>
          <w:rFonts w:ascii="Courier New" w:eastAsia="Courier New" w:hAnsi="Courier New" w:cs="Courier New"/>
        </w:rPr>
        <w:t xml:space="preserve">] Web-based or other forms of </w:t>
      </w:r>
      <w:r>
        <w:rPr>
          <w:rFonts w:ascii="Courier New" w:eastAsia="Courier New" w:hAnsi="Courier New" w:cs="Courier New"/>
        </w:rPr>
        <w:t>Social Media</w:t>
      </w:r>
      <w:r>
        <w:rPr>
          <w:rFonts w:ascii="Courier New" w:eastAsia="Courier New" w:hAnsi="Courier New" w:cs="Courier New"/>
        </w:rPr>
        <w:t xml:space="preserve"> </w:t>
      </w:r>
    </w:p>
    <w:p w:rsidR="007B3621" w14:paraId="693DEC4B" w14:textId="77777777">
      <w:pPr>
        <w:ind w:left="720"/>
        <w:rPr>
          <w:rFonts w:ascii="Courier New" w:eastAsia="Courier New" w:hAnsi="Courier New" w:cs="Courier New"/>
        </w:rPr>
      </w:pPr>
      <w:r>
        <w:rPr>
          <w:rFonts w:ascii="Courier New" w:eastAsia="Courier New" w:hAnsi="Courier New" w:cs="Courier New"/>
        </w:rPr>
        <w:t>[  ] Telephone</w:t>
      </w:r>
      <w:r>
        <w:rPr>
          <w:rFonts w:ascii="Courier New" w:eastAsia="Courier New" w:hAnsi="Courier New" w:cs="Courier New"/>
        </w:rPr>
        <w:tab/>
      </w:r>
    </w:p>
    <w:p w:rsidR="007B3621" w14:paraId="079EE9DE" w14:textId="77777777">
      <w:pPr>
        <w:ind w:left="720"/>
        <w:rPr>
          <w:rFonts w:ascii="Courier New" w:eastAsia="Courier New" w:hAnsi="Courier New" w:cs="Courier New"/>
        </w:rPr>
      </w:pPr>
      <w:r>
        <w:rPr>
          <w:rFonts w:ascii="Courier New" w:eastAsia="Courier New" w:hAnsi="Courier New" w:cs="Courier New"/>
        </w:rPr>
        <w:t xml:space="preserve">[  ] In-person </w:t>
      </w:r>
    </w:p>
    <w:p w:rsidR="007B3621" w14:paraId="767E9D59" w14:textId="77777777">
      <w:pPr>
        <w:ind w:left="720"/>
        <w:rPr>
          <w:rFonts w:ascii="Courier New" w:eastAsia="Courier New" w:hAnsi="Courier New" w:cs="Courier New"/>
        </w:rPr>
      </w:pPr>
      <w:r>
        <w:rPr>
          <w:rFonts w:ascii="Courier New" w:eastAsia="Courier New" w:hAnsi="Courier New" w:cs="Courier New"/>
        </w:rPr>
        <w:t xml:space="preserve">[  ] Mail </w:t>
      </w:r>
    </w:p>
    <w:p w:rsidR="007B3621" w14:paraId="726745E8" w14:textId="77777777">
      <w:pPr>
        <w:ind w:left="720"/>
        <w:rPr>
          <w:rFonts w:ascii="Courier New" w:eastAsia="Courier New" w:hAnsi="Courier New" w:cs="Courier New"/>
        </w:rPr>
      </w:pPr>
      <w:r>
        <w:rPr>
          <w:rFonts w:ascii="Courier New" w:eastAsia="Courier New" w:hAnsi="Courier New" w:cs="Courier New"/>
        </w:rPr>
        <w:t>[  ] Other, Explain</w:t>
      </w:r>
    </w:p>
    <w:p w:rsidR="007B3621" w14:paraId="7EF1C8BE" w14:textId="77777777">
      <w:pPr>
        <w:rPr>
          <w:rFonts w:ascii="Courier New" w:eastAsia="Courier New" w:hAnsi="Courier New" w:cs="Courier New"/>
        </w:rPr>
      </w:pPr>
    </w:p>
    <w:p w:rsidR="007B3621" w14:paraId="1CAF1DC8"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Who will you collect the information from?</w:t>
      </w:r>
    </w:p>
    <w:p w:rsidR="007B3621" w14:paraId="051645C5"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7B3621" w14:paraId="427F4E50" w14:textId="77777777">
      <w:pPr>
        <w:widowControl w:val="0"/>
        <w:tabs>
          <w:tab w:val="center" w:pos="4320"/>
          <w:tab w:val="right" w:pos="8640"/>
        </w:tabs>
        <w:rPr>
          <w:rFonts w:ascii="Courier New" w:eastAsia="Courier New" w:hAnsi="Courier New" w:cs="Courier New"/>
          <w:color w:val="0000FF"/>
        </w:rPr>
      </w:pPr>
    </w:p>
    <w:p w:rsidR="007B3621" w14:paraId="28EC324C" w14:textId="77777777">
      <w:pPr>
        <w:widowControl w:val="0"/>
        <w:tabs>
          <w:tab w:val="center" w:pos="4320"/>
          <w:tab w:val="right" w:pos="8640"/>
        </w:tabs>
        <w:rPr>
          <w:rFonts w:ascii="Courier New" w:eastAsia="Courier New" w:hAnsi="Courier New" w:cs="Courier New"/>
          <w:color w:val="0000FF"/>
        </w:rPr>
      </w:pPr>
      <w:r>
        <w:rPr>
          <w:rFonts w:ascii="Courier New" w:eastAsia="Courier New" w:hAnsi="Courier New" w:cs="Courier New"/>
          <w:color w:val="0000FF"/>
        </w:rPr>
        <w:t xml:space="preserve">We will collect information from participants of The Opportunity Project program since 2016. We will focus on those who have participated as a tech </w:t>
      </w:r>
      <w:r>
        <w:rPr>
          <w:rFonts w:ascii="Courier New" w:eastAsia="Courier New" w:hAnsi="Courier New" w:cs="Courier New"/>
          <w:color w:val="0000FF"/>
        </w:rPr>
        <w:t>team, but</w:t>
      </w:r>
      <w:r>
        <w:rPr>
          <w:rFonts w:ascii="Courier New" w:eastAsia="Courier New" w:hAnsi="Courier New" w:cs="Courier New"/>
          <w:color w:val="0000FF"/>
        </w:rPr>
        <w:t xml:space="preserve"> will also collect information from sprint leaders (government, nonprofit, or local government) as well as those who have been a part of The Opportunity Project network. </w:t>
      </w:r>
    </w:p>
    <w:p w:rsidR="007B3621" w14:paraId="08526248" w14:textId="77777777">
      <w:pPr>
        <w:widowControl w:val="0"/>
        <w:pBdr>
          <w:top w:val="nil"/>
          <w:left w:val="nil"/>
          <w:bottom w:val="nil"/>
          <w:right w:val="nil"/>
          <w:between w:val="nil"/>
        </w:pBdr>
        <w:tabs>
          <w:tab w:val="center" w:pos="4320"/>
          <w:tab w:val="right" w:pos="8640"/>
        </w:tabs>
        <w:rPr>
          <w:rFonts w:ascii="Courier New" w:eastAsia="Courier New" w:hAnsi="Courier New" w:cs="Courier New"/>
          <w:i/>
        </w:rPr>
      </w:pPr>
    </w:p>
    <w:p w:rsidR="007B3621" w14:paraId="5B91215F" w14:textId="77777777">
      <w:pPr>
        <w:pBdr>
          <w:top w:val="nil"/>
          <w:left w:val="nil"/>
          <w:bottom w:val="nil"/>
          <w:right w:val="nil"/>
          <w:between w:val="nil"/>
        </w:pBdr>
        <w:rPr>
          <w:rFonts w:ascii="Courier New" w:eastAsia="Courier New" w:hAnsi="Courier New" w:cs="Courier New"/>
          <w:i/>
          <w:color w:val="000000"/>
        </w:rPr>
      </w:pPr>
    </w:p>
    <w:p w:rsidR="007B3621" w14:paraId="69BA22B5"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How will you ask a respondent to provide this information? </w:t>
      </w:r>
    </w:p>
    <w:p w:rsidR="007B3621" w14:paraId="24D27ADB"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(e.g., after an application is submitted online, the final screen will present the opportunity to provide feedback by presenting a link to a feedback form / an actual feedback form)</w:t>
      </w:r>
    </w:p>
    <w:p w:rsidR="007B3621" w14:paraId="39BFFC20" w14:textId="77777777">
      <w:pPr>
        <w:pBdr>
          <w:top w:val="nil"/>
          <w:left w:val="nil"/>
          <w:bottom w:val="nil"/>
          <w:right w:val="nil"/>
          <w:between w:val="nil"/>
        </w:pBdr>
        <w:rPr>
          <w:rFonts w:ascii="Courier New" w:eastAsia="Courier New" w:hAnsi="Courier New" w:cs="Courier New"/>
          <w:i/>
          <w:color w:val="000000"/>
        </w:rPr>
      </w:pPr>
    </w:p>
    <w:p w:rsidR="007B3621" w14:paraId="153825EE" w14:textId="77777777">
      <w:pPr>
        <w:widowControl w:val="0"/>
        <w:tabs>
          <w:tab w:val="center" w:pos="4320"/>
          <w:tab w:val="right" w:pos="8640"/>
        </w:tabs>
        <w:rPr>
          <w:rFonts w:ascii="Courier New" w:eastAsia="Courier New" w:hAnsi="Courier New" w:cs="Courier New"/>
          <w:color w:val="0000FF"/>
        </w:rPr>
      </w:pPr>
      <w:r>
        <w:rPr>
          <w:rFonts w:ascii="Courier New" w:eastAsia="Courier New" w:hAnsi="Courier New" w:cs="Courier New"/>
          <w:color w:val="0000FF"/>
        </w:rPr>
        <w:t xml:space="preserve">We will collect feedback digitally using an online survey form sent out by email. </w:t>
      </w:r>
    </w:p>
    <w:p w:rsidR="007B3621" w14:paraId="2613C7D2"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p>
    <w:p w:rsidR="007B3621" w14:paraId="5FE58B25" w14:textId="77777777">
      <w:pPr>
        <w:pBdr>
          <w:top w:val="nil"/>
          <w:left w:val="nil"/>
          <w:bottom w:val="nil"/>
          <w:right w:val="nil"/>
          <w:between w:val="nil"/>
        </w:pBdr>
        <w:rPr>
          <w:rFonts w:ascii="Courier New" w:eastAsia="Courier New" w:hAnsi="Courier New" w:cs="Courier New"/>
          <w:color w:val="000000"/>
        </w:rPr>
      </w:pPr>
    </w:p>
    <w:p w:rsidR="007B3621" w14:paraId="0417EBB4" w14:textId="77777777">
      <w:pPr>
        <w:numPr>
          <w:ilvl w:val="0"/>
          <w:numId w:val="2"/>
        </w:numPr>
        <w:rPr>
          <w:rFonts w:ascii="Courier New" w:eastAsia="Courier New" w:hAnsi="Courier New" w:cs="Courier New"/>
          <w:i/>
        </w:rPr>
      </w:pPr>
      <w:r>
        <w:rPr>
          <w:rFonts w:ascii="Courier New" w:eastAsia="Courier New" w:hAnsi="Courier New" w:cs="Courier New"/>
        </w:rPr>
        <w:t>What will the activity look like?</w:t>
      </w:r>
    </w:p>
    <w:p w:rsidR="007B3621" w14:paraId="24BA0307" w14:textId="77777777">
      <w:pPr>
        <w:rPr>
          <w:rFonts w:ascii="Courier New" w:eastAsia="Courier New" w:hAnsi="Courier New" w:cs="Courier New"/>
          <w:i/>
        </w:rPr>
      </w:pPr>
      <w:r>
        <w:rPr>
          <w:rFonts w:ascii="Courier New" w:eastAsia="Courier New" w:hAnsi="Courier New" w:cs="Courier New"/>
          <w:i/>
        </w:rPr>
        <w:t xml:space="preserve">Describe the information collection activity – e.g.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 </w:t>
      </w:r>
    </w:p>
    <w:p w:rsidR="007B3621" w14:paraId="0F12E496"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7B3621" w14:paraId="62D7F514" w14:textId="77777777">
      <w:pPr>
        <w:widowControl w:val="0"/>
        <w:tabs>
          <w:tab w:val="center" w:pos="4320"/>
          <w:tab w:val="right" w:pos="8640"/>
        </w:tabs>
        <w:rPr>
          <w:rFonts w:ascii="Courier New" w:eastAsia="Courier New" w:hAnsi="Courier New" w:cs="Courier New"/>
          <w:color w:val="0000FF"/>
        </w:rPr>
      </w:pPr>
      <w:r>
        <w:rPr>
          <w:rFonts w:ascii="Courier New" w:eastAsia="Courier New" w:hAnsi="Courier New" w:cs="Courier New"/>
          <w:color w:val="0000FF"/>
        </w:rPr>
        <w:t xml:space="preserve">A web-based written survey consisting of short-answer and long-answer form will be utilized to collect information from our </w:t>
      </w:r>
      <w:r>
        <w:rPr>
          <w:rFonts w:ascii="Courier New" w:eastAsia="Courier New" w:hAnsi="Courier New" w:cs="Courier New"/>
          <w:color w:val="0000FF"/>
        </w:rPr>
        <w:t>respondents</w:t>
      </w:r>
      <w:r>
        <w:rPr>
          <w:rFonts w:ascii="Courier New" w:eastAsia="Courier New" w:hAnsi="Courier New" w:cs="Courier New"/>
          <w:color w:val="0000FF"/>
        </w:rPr>
        <w:t xml:space="preserve"> </w:t>
      </w:r>
    </w:p>
    <w:p w:rsidR="007B3621" w14:paraId="11E1EF03"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p>
    <w:p w:rsidR="007B3621" w14:paraId="239B0B67" w14:textId="77777777">
      <w:pPr>
        <w:rPr>
          <w:rFonts w:ascii="Courier New" w:eastAsia="Courier New" w:hAnsi="Courier New" w:cs="Courier New"/>
          <w:i/>
        </w:rPr>
      </w:pPr>
    </w:p>
    <w:p w:rsidR="007B3621" w14:paraId="0E112292" w14:textId="77777777">
      <w:pPr>
        <w:numPr>
          <w:ilvl w:val="0"/>
          <w:numId w:val="2"/>
        </w:numPr>
        <w:rPr>
          <w:rFonts w:ascii="Courier New" w:eastAsia="Courier New" w:hAnsi="Courier New" w:cs="Courier New"/>
          <w:i/>
        </w:rPr>
      </w:pPr>
      <w:r>
        <w:rPr>
          <w:rFonts w:ascii="Courier New" w:eastAsia="Courier New" w:hAnsi="Courier New" w:cs="Courier New"/>
        </w:rPr>
        <w:t>Please provide your question list.</w:t>
      </w:r>
    </w:p>
    <w:p w:rsidR="007B3621" w14:paraId="4267FEB3"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 xml:space="preserve">Paste here the questions or prompts presented to participants in your activity. If you have an interview / facilitator guide, that can be attached to the submission and referenced here. </w:t>
      </w:r>
    </w:p>
    <w:p w:rsidR="007B3621" w14:paraId="2AA2F3B1" w14:textId="77777777">
      <w:pPr>
        <w:pBdr>
          <w:top w:val="nil"/>
          <w:left w:val="nil"/>
          <w:bottom w:val="nil"/>
          <w:right w:val="nil"/>
          <w:between w:val="nil"/>
        </w:pBdr>
        <w:rPr>
          <w:rFonts w:ascii="Courier New" w:eastAsia="Courier New" w:hAnsi="Courier New" w:cs="Courier New"/>
          <w:i/>
        </w:rPr>
      </w:pPr>
    </w:p>
    <w:p w:rsidR="007B3621" w14:paraId="486B9EE6" w14:textId="77777777">
      <w:pPr>
        <w:rPr>
          <w:rFonts w:ascii="Courier New" w:eastAsia="Courier New" w:hAnsi="Courier New" w:cs="Courier New"/>
          <w:i/>
        </w:rPr>
      </w:pPr>
      <w:r>
        <w:rPr>
          <w:rFonts w:ascii="Courier New" w:eastAsia="Courier New" w:hAnsi="Courier New" w:cs="Courier New"/>
          <w:i/>
          <w:color w:val="0000FF"/>
        </w:rPr>
        <w:t xml:space="preserve">We will conduct two surveys - one for respondents whose digital products created in TOP sprints are still live, and one for respondents whose products appear to no longer be live and available for use. Please see the attached Word document for more information. </w:t>
      </w:r>
    </w:p>
    <w:p w:rsidR="007B3621" w14:paraId="63BBAFF9" w14:textId="77777777">
      <w:pPr>
        <w:rPr>
          <w:rFonts w:ascii="Courier New" w:eastAsia="Courier New" w:hAnsi="Courier New" w:cs="Courier New"/>
          <w:b/>
        </w:rPr>
      </w:pPr>
    </w:p>
    <w:p w:rsidR="007B3621" w14:paraId="325ADC2B" w14:textId="77777777">
      <w:pPr>
        <w:rPr>
          <w:rFonts w:ascii="Courier New" w:eastAsia="Courier New" w:hAnsi="Courier New" w:cs="Courier New"/>
          <w:b/>
        </w:rPr>
      </w:pPr>
      <w:r>
        <w:rPr>
          <w:rFonts w:ascii="Courier New" w:eastAsia="Courier New" w:hAnsi="Courier New" w:cs="Courier New"/>
          <w:b/>
        </w:rPr>
        <w:t>Please make sure that all instruments, instructions, and scripts are submitted with the request.</w:t>
      </w:r>
    </w:p>
    <w:p w:rsidR="007B3621" w14:paraId="62BD28FF"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color w:val="000000"/>
        </w:rPr>
        <w:t>XXX</w:t>
      </w:r>
    </w:p>
    <w:p w:rsidR="007B3621" w14:paraId="0DDAB481" w14:textId="77777777">
      <w:pPr>
        <w:pBdr>
          <w:top w:val="nil"/>
          <w:left w:val="nil"/>
          <w:bottom w:val="nil"/>
          <w:right w:val="nil"/>
          <w:between w:val="nil"/>
        </w:pBdr>
        <w:rPr>
          <w:rFonts w:ascii="Courier New" w:eastAsia="Courier New" w:hAnsi="Courier New" w:cs="Courier New"/>
          <w:b/>
          <w:color w:val="000000"/>
        </w:rPr>
      </w:pPr>
    </w:p>
    <w:p w:rsidR="007B3621" w14:paraId="1A4B61A0" w14:textId="77777777">
      <w:pPr>
        <w:numPr>
          <w:ilvl w:val="0"/>
          <w:numId w:val="2"/>
        </w:numPr>
        <w:rPr>
          <w:rFonts w:ascii="Courier New" w:eastAsia="Courier New" w:hAnsi="Courier New" w:cs="Courier New"/>
        </w:rPr>
      </w:pPr>
      <w:r>
        <w:rPr>
          <w:rFonts w:ascii="Courier New" w:eastAsia="Courier New" w:hAnsi="Courier New" w:cs="Courier New"/>
        </w:rPr>
        <w:t>When will the activity happen?</w:t>
      </w:r>
    </w:p>
    <w:p w:rsidR="007B3621" w14:paraId="58ED09C5" w14:textId="77777777">
      <w:pPr>
        <w:pBdr>
          <w:top w:val="nil"/>
          <w:left w:val="nil"/>
          <w:bottom w:val="nil"/>
          <w:right w:val="nil"/>
          <w:between w:val="nil"/>
        </w:pBdr>
        <w:ind w:left="360"/>
        <w:rPr>
          <w:rFonts w:ascii="Courier New" w:eastAsia="Courier New" w:hAnsi="Courier New" w:cs="Courier New"/>
          <w:i/>
          <w:color w:val="000000"/>
        </w:rPr>
      </w:pPr>
      <w:r>
        <w:rPr>
          <w:rFonts w:ascii="Courier New" w:eastAsia="Courier New" w:hAnsi="Courier New" w:cs="Courier New"/>
          <w:i/>
          <w:color w:val="000000"/>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Pr>
          <w:rFonts w:ascii="Courier New" w:eastAsia="Courier New" w:hAnsi="Courier New" w:cs="Courier New"/>
          <w:i/>
          <w:color w:val="000000"/>
          <w:vertAlign w:val="superscript"/>
        </w:rPr>
        <w:t>th</w:t>
      </w:r>
      <w:r>
        <w:rPr>
          <w:rFonts w:ascii="Courier New" w:eastAsia="Courier New" w:hAnsi="Courier New" w:cs="Courier New"/>
          <w:i/>
          <w:color w:val="000000"/>
        </w:rPr>
        <w:t>, or “This survey will remain on our website in alignment with the timing of the overall clearance.”)</w:t>
      </w:r>
    </w:p>
    <w:p w:rsidR="007B3621" w14:paraId="189CB1D2"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7B3621" w14:paraId="4E5E844E" w14:textId="77777777">
      <w:pPr>
        <w:widowControl w:val="0"/>
        <w:tabs>
          <w:tab w:val="center" w:pos="4320"/>
          <w:tab w:val="right" w:pos="8640"/>
        </w:tabs>
        <w:rPr>
          <w:rFonts w:ascii="Courier New" w:eastAsia="Courier New" w:hAnsi="Courier New" w:cs="Courier New"/>
          <w:color w:val="0000FF"/>
        </w:rPr>
      </w:pPr>
      <w:r>
        <w:rPr>
          <w:rFonts w:ascii="Courier New" w:eastAsia="Courier New" w:hAnsi="Courier New" w:cs="Courier New"/>
          <w:color w:val="0000FF"/>
        </w:rPr>
        <w:t xml:space="preserve">We plan to send out the online surveys as soon as possible in FY24. </w:t>
      </w:r>
    </w:p>
    <w:p w:rsidR="007B3621" w14:paraId="1B0674F6"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p>
    <w:p w:rsidR="007B3621" w14:paraId="61C1C5ED" w14:textId="77777777">
      <w:pPr>
        <w:rPr>
          <w:rFonts w:ascii="Courier New" w:eastAsia="Courier New" w:hAnsi="Courier New" w:cs="Courier New"/>
        </w:rPr>
      </w:pPr>
    </w:p>
    <w:p w:rsidR="007B3621" w14:paraId="61D2F6A7" w14:textId="77777777">
      <w:pPr>
        <w:rPr>
          <w:rFonts w:ascii="Courier New" w:eastAsia="Courier New" w:hAnsi="Courier New" w:cs="Courier New"/>
        </w:rPr>
      </w:pPr>
    </w:p>
    <w:p w:rsidR="007B3621" w14:paraId="754D5189" w14:textId="77777777">
      <w:pPr>
        <w:numPr>
          <w:ilvl w:val="0"/>
          <w:numId w:val="2"/>
        </w:numPr>
        <w:rPr>
          <w:rFonts w:ascii="Courier New" w:eastAsia="Courier New" w:hAnsi="Courier New" w:cs="Courier New"/>
        </w:rPr>
      </w:pPr>
      <w:r>
        <w:rPr>
          <w:rFonts w:ascii="Courier New" w:eastAsia="Courier New" w:hAnsi="Courier New" w:cs="Courier New"/>
        </w:rPr>
        <w:t xml:space="preserve">Is an incentive (e.g., money or reimbursement of expenses, token of appreciation) provided to participants?  </w:t>
      </w:r>
    </w:p>
    <w:p w:rsidR="007B3621" w14:paraId="323DF20D" w14:textId="77777777">
      <w:pPr>
        <w:ind w:left="360"/>
        <w:rPr>
          <w:rFonts w:ascii="Courier New" w:eastAsia="Courier New" w:hAnsi="Courier New" w:cs="Courier New"/>
        </w:rPr>
      </w:pPr>
      <w:r>
        <w:rPr>
          <w:rFonts w:ascii="Courier New" w:eastAsia="Courier New" w:hAnsi="Courier New" w:cs="Courier New"/>
        </w:rPr>
        <w:t xml:space="preserve">[  ] </w:t>
      </w:r>
      <w:r>
        <w:rPr>
          <w:rFonts w:ascii="Courier New" w:eastAsia="Courier New" w:hAnsi="Courier New" w:cs="Courier New"/>
        </w:rPr>
        <w:t>Yes</w:t>
      </w:r>
      <w:r>
        <w:rPr>
          <w:rFonts w:ascii="Courier New" w:eastAsia="Courier New" w:hAnsi="Courier New" w:cs="Courier New"/>
        </w:rPr>
        <w:t xml:space="preserve"> [</w:t>
      </w:r>
      <w:r>
        <w:rPr>
          <w:rFonts w:ascii="Courier New" w:eastAsia="Courier New" w:hAnsi="Courier New" w:cs="Courier New"/>
          <w:color w:val="0000FF"/>
        </w:rPr>
        <w:t xml:space="preserve"> x </w:t>
      </w:r>
      <w:r>
        <w:rPr>
          <w:rFonts w:ascii="Courier New" w:eastAsia="Courier New" w:hAnsi="Courier New" w:cs="Courier New"/>
        </w:rPr>
        <w:t xml:space="preserve">] No  </w:t>
      </w:r>
    </w:p>
    <w:p w:rsidR="007B3621" w14:paraId="0D7BAB2D" w14:textId="77777777">
      <w:pPr>
        <w:ind w:left="360"/>
        <w:rPr>
          <w:rFonts w:ascii="Courier New" w:eastAsia="Courier New" w:hAnsi="Courier New" w:cs="Courier New"/>
        </w:rPr>
      </w:pPr>
      <w:r>
        <w:rPr>
          <w:rFonts w:ascii="Courier New" w:eastAsia="Courier New" w:hAnsi="Courier New" w:cs="Courier New"/>
        </w:rPr>
        <w:t xml:space="preserve">If </w:t>
      </w:r>
      <w:r>
        <w:rPr>
          <w:rFonts w:ascii="Courier New" w:eastAsia="Courier New" w:hAnsi="Courier New" w:cs="Courier New"/>
        </w:rPr>
        <w:t>Yes</w:t>
      </w:r>
      <w:r>
        <w:rPr>
          <w:rFonts w:ascii="Courier New" w:eastAsia="Courier New" w:hAnsi="Courier New" w:cs="Courier New"/>
        </w:rPr>
        <w:t>, describe:</w:t>
      </w:r>
    </w:p>
    <w:p w:rsidR="007B3621" w14:paraId="5C6297A4"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7B3621" w14:paraId="4D60548E"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color w:val="000000"/>
        </w:rPr>
        <w:t>XXX</w:t>
      </w:r>
    </w:p>
    <w:p w:rsidR="007B3621" w14:paraId="0398AD99" w14:textId="77777777">
      <w:pPr>
        <w:ind w:left="360"/>
        <w:rPr>
          <w:rFonts w:ascii="Courier New" w:eastAsia="Courier New" w:hAnsi="Courier New" w:cs="Courier New"/>
        </w:rPr>
      </w:pPr>
    </w:p>
    <w:p w:rsidR="007B3621" w14:paraId="13486A2D" w14:textId="77777777">
      <w:pPr>
        <w:pBdr>
          <w:top w:val="nil"/>
          <w:left w:val="nil"/>
          <w:bottom w:val="nil"/>
          <w:right w:val="nil"/>
          <w:between w:val="nil"/>
        </w:pBdr>
        <w:rPr>
          <w:rFonts w:ascii="Courier New" w:eastAsia="Courier New" w:hAnsi="Courier New" w:cs="Courier New"/>
          <w:color w:val="000000"/>
        </w:rPr>
      </w:pPr>
    </w:p>
    <w:p w:rsidR="007B3621" w14:paraId="5C1DFE89" w14:textId="77777777">
      <w:pPr>
        <w:rPr>
          <w:rFonts w:ascii="Courier New" w:eastAsia="Courier New" w:hAnsi="Courier New" w:cs="Courier New"/>
          <w:i/>
        </w:rPr>
      </w:pPr>
      <w:r>
        <w:rPr>
          <w:rFonts w:ascii="Courier New" w:eastAsia="Courier New" w:hAnsi="Courier New" w:cs="Courier New"/>
          <w:b/>
        </w:rPr>
        <w:t>BURDEN HOURS</w:t>
      </w:r>
      <w:r>
        <w:rPr>
          <w:rFonts w:ascii="Courier New" w:eastAsia="Courier New" w:hAnsi="Courier New" w:cs="Courier New"/>
        </w:rPr>
        <w:t xml:space="preserve"> </w:t>
      </w:r>
    </w:p>
    <w:p w:rsidR="007B3621" w14:paraId="05BAC4D6" w14:textId="77777777">
      <w:pPr>
        <w:keepNext/>
        <w:keepLines/>
        <w:rPr>
          <w:rFonts w:ascii="Courier New" w:eastAsia="Courier New" w:hAnsi="Courier New" w:cs="Courier New"/>
          <w:b/>
        </w:rPr>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8"/>
        <w:gridCol w:w="1620"/>
        <w:gridCol w:w="1980"/>
        <w:gridCol w:w="1003"/>
      </w:tblGrid>
      <w:tr w14:paraId="48E4E2B8"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058" w:type="dxa"/>
          </w:tcPr>
          <w:p w:rsidR="007B3621" w14:paraId="691DEAE8"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Category of Respondent </w:t>
            </w:r>
          </w:p>
        </w:tc>
        <w:tc>
          <w:tcPr>
            <w:tcW w:w="1620" w:type="dxa"/>
          </w:tcPr>
          <w:p w:rsidR="007B3621" w14:paraId="3BC9A3B8" w14:textId="77777777">
            <w:pPr>
              <w:rPr>
                <w:rFonts w:ascii="Courier New" w:eastAsia="Courier New" w:hAnsi="Courier New" w:cs="Courier New"/>
                <w:b/>
                <w:sz w:val="20"/>
                <w:szCs w:val="20"/>
              </w:rPr>
            </w:pPr>
            <w:r>
              <w:rPr>
                <w:rFonts w:ascii="Courier New" w:eastAsia="Courier New" w:hAnsi="Courier New" w:cs="Courier New"/>
                <w:b/>
                <w:sz w:val="20"/>
                <w:szCs w:val="20"/>
              </w:rPr>
              <w:t>No. of Respondents</w:t>
            </w:r>
          </w:p>
        </w:tc>
        <w:tc>
          <w:tcPr>
            <w:tcW w:w="1980" w:type="dxa"/>
          </w:tcPr>
          <w:p w:rsidR="007B3621" w14:paraId="419A90BA" w14:textId="77777777">
            <w:pPr>
              <w:rPr>
                <w:rFonts w:ascii="Courier New" w:eastAsia="Courier New" w:hAnsi="Courier New" w:cs="Courier New"/>
                <w:b/>
                <w:sz w:val="20"/>
                <w:szCs w:val="20"/>
              </w:rPr>
            </w:pPr>
            <w:r>
              <w:rPr>
                <w:rFonts w:ascii="Courier New" w:eastAsia="Courier New" w:hAnsi="Courier New" w:cs="Courier New"/>
                <w:b/>
                <w:sz w:val="20"/>
                <w:szCs w:val="20"/>
              </w:rPr>
              <w:t>Participation Time</w:t>
            </w:r>
          </w:p>
        </w:tc>
        <w:tc>
          <w:tcPr>
            <w:tcW w:w="1003" w:type="dxa"/>
          </w:tcPr>
          <w:p w:rsidR="007B3621" w14:paraId="61AF02F7" w14:textId="77777777">
            <w:pPr>
              <w:rPr>
                <w:rFonts w:ascii="Courier New" w:eastAsia="Courier New" w:hAnsi="Courier New" w:cs="Courier New"/>
                <w:b/>
                <w:sz w:val="20"/>
                <w:szCs w:val="20"/>
              </w:rPr>
            </w:pPr>
            <w:r>
              <w:rPr>
                <w:rFonts w:ascii="Courier New" w:eastAsia="Courier New" w:hAnsi="Courier New" w:cs="Courier New"/>
                <w:b/>
                <w:sz w:val="20"/>
                <w:szCs w:val="20"/>
              </w:rPr>
              <w:t>Burden</w:t>
            </w:r>
          </w:p>
          <w:p w:rsidR="007B3621" w14:paraId="12119DF1" w14:textId="77777777">
            <w:pPr>
              <w:rPr>
                <w:rFonts w:ascii="Courier New" w:eastAsia="Courier New" w:hAnsi="Courier New" w:cs="Courier New"/>
                <w:b/>
                <w:sz w:val="20"/>
                <w:szCs w:val="20"/>
              </w:rPr>
            </w:pPr>
            <w:r>
              <w:rPr>
                <w:rFonts w:ascii="Courier New" w:eastAsia="Courier New" w:hAnsi="Courier New" w:cs="Courier New"/>
                <w:b/>
                <w:sz w:val="20"/>
                <w:szCs w:val="20"/>
              </w:rPr>
              <w:t>Hours</w:t>
            </w:r>
          </w:p>
        </w:tc>
      </w:tr>
      <w:tr w14:paraId="2F6F42A2" w14:textId="77777777">
        <w:tblPrEx>
          <w:tblW w:w="9661" w:type="dxa"/>
          <w:tblLayout w:type="fixed"/>
          <w:tblLook w:val="0000"/>
        </w:tblPrEx>
        <w:trPr>
          <w:trHeight w:val="274"/>
        </w:trPr>
        <w:tc>
          <w:tcPr>
            <w:tcW w:w="5058" w:type="dxa"/>
          </w:tcPr>
          <w:p w:rsidR="007B3621" w14:paraId="0FDA8137" w14:textId="7CF13418">
            <w:pPr>
              <w:rPr>
                <w:rFonts w:ascii="Courier New" w:eastAsia="Courier New" w:hAnsi="Courier New" w:cs="Courier New"/>
                <w:color w:val="0000FF"/>
                <w:sz w:val="20"/>
                <w:szCs w:val="20"/>
              </w:rPr>
            </w:pPr>
            <w:r>
              <w:rPr>
                <w:rFonts w:ascii="Courier New" w:eastAsia="Courier New" w:hAnsi="Courier New" w:cs="Courier New"/>
                <w:color w:val="0000FF"/>
                <w:sz w:val="20"/>
                <w:szCs w:val="20"/>
              </w:rPr>
              <w:t>Private Sector</w:t>
            </w:r>
          </w:p>
        </w:tc>
        <w:tc>
          <w:tcPr>
            <w:tcW w:w="1620" w:type="dxa"/>
          </w:tcPr>
          <w:p w:rsidR="007B3621" w14:paraId="4C9BE2B0" w14:textId="77777777">
            <w:pPr>
              <w:rPr>
                <w:rFonts w:ascii="Courier New" w:eastAsia="Courier New" w:hAnsi="Courier New" w:cs="Courier New"/>
                <w:color w:val="0000FF"/>
                <w:sz w:val="20"/>
                <w:szCs w:val="20"/>
              </w:rPr>
            </w:pPr>
            <w:r>
              <w:rPr>
                <w:rFonts w:ascii="Courier New" w:eastAsia="Courier New" w:hAnsi="Courier New" w:cs="Courier New"/>
                <w:color w:val="0000FF"/>
                <w:sz w:val="20"/>
                <w:szCs w:val="20"/>
              </w:rPr>
              <w:t>250</w:t>
            </w:r>
          </w:p>
        </w:tc>
        <w:tc>
          <w:tcPr>
            <w:tcW w:w="1980" w:type="dxa"/>
          </w:tcPr>
          <w:p w:rsidR="007B3621" w14:paraId="13544D43" w14:textId="77777777">
            <w:pPr>
              <w:rPr>
                <w:rFonts w:ascii="Courier New" w:eastAsia="Courier New" w:hAnsi="Courier New" w:cs="Courier New"/>
                <w:color w:val="0000FF"/>
                <w:sz w:val="20"/>
                <w:szCs w:val="20"/>
              </w:rPr>
            </w:pPr>
            <w:r>
              <w:rPr>
                <w:rFonts w:ascii="Courier New" w:eastAsia="Courier New" w:hAnsi="Courier New" w:cs="Courier New"/>
                <w:color w:val="0000FF"/>
                <w:sz w:val="20"/>
                <w:szCs w:val="20"/>
              </w:rPr>
              <w:t>20 min</w:t>
            </w:r>
          </w:p>
        </w:tc>
        <w:tc>
          <w:tcPr>
            <w:tcW w:w="1003" w:type="dxa"/>
          </w:tcPr>
          <w:p w:rsidR="007B3621" w14:paraId="2424B638" w14:textId="77777777">
            <w:pPr>
              <w:rPr>
                <w:rFonts w:ascii="Courier New" w:eastAsia="Courier New" w:hAnsi="Courier New" w:cs="Courier New"/>
                <w:color w:val="0000FF"/>
                <w:sz w:val="20"/>
                <w:szCs w:val="20"/>
              </w:rPr>
            </w:pPr>
            <w:r>
              <w:rPr>
                <w:rFonts w:ascii="Courier New" w:eastAsia="Courier New" w:hAnsi="Courier New" w:cs="Courier New"/>
                <w:color w:val="0000FF"/>
                <w:sz w:val="20"/>
                <w:szCs w:val="20"/>
              </w:rPr>
              <w:t>83.3</w:t>
            </w:r>
          </w:p>
        </w:tc>
      </w:tr>
      <w:tr w14:paraId="35E1B16C" w14:textId="77777777">
        <w:tblPrEx>
          <w:tblW w:w="9661" w:type="dxa"/>
          <w:tblLayout w:type="fixed"/>
          <w:tblLook w:val="0000"/>
        </w:tblPrEx>
        <w:trPr>
          <w:trHeight w:val="274"/>
        </w:trPr>
        <w:tc>
          <w:tcPr>
            <w:tcW w:w="5058" w:type="dxa"/>
          </w:tcPr>
          <w:p w:rsidR="007B3621" w14:paraId="5A5C14D8" w14:textId="77777777">
            <w:pPr>
              <w:rPr>
                <w:rFonts w:ascii="Courier New" w:eastAsia="Courier New" w:hAnsi="Courier New" w:cs="Courier New"/>
                <w:sz w:val="20"/>
                <w:szCs w:val="20"/>
              </w:rPr>
            </w:pPr>
          </w:p>
        </w:tc>
        <w:tc>
          <w:tcPr>
            <w:tcW w:w="1620" w:type="dxa"/>
          </w:tcPr>
          <w:p w:rsidR="007B3621" w14:paraId="19989410" w14:textId="77777777">
            <w:pPr>
              <w:rPr>
                <w:rFonts w:ascii="Courier New" w:eastAsia="Courier New" w:hAnsi="Courier New" w:cs="Courier New"/>
                <w:sz w:val="20"/>
                <w:szCs w:val="20"/>
              </w:rPr>
            </w:pPr>
          </w:p>
        </w:tc>
        <w:tc>
          <w:tcPr>
            <w:tcW w:w="1980" w:type="dxa"/>
          </w:tcPr>
          <w:p w:rsidR="007B3621" w14:paraId="0D74EB61" w14:textId="77777777">
            <w:pPr>
              <w:rPr>
                <w:rFonts w:ascii="Courier New" w:eastAsia="Courier New" w:hAnsi="Courier New" w:cs="Courier New"/>
                <w:sz w:val="20"/>
                <w:szCs w:val="20"/>
              </w:rPr>
            </w:pPr>
          </w:p>
        </w:tc>
        <w:tc>
          <w:tcPr>
            <w:tcW w:w="1003" w:type="dxa"/>
          </w:tcPr>
          <w:p w:rsidR="007B3621" w14:paraId="5976993D" w14:textId="77777777">
            <w:pPr>
              <w:rPr>
                <w:rFonts w:ascii="Courier New" w:eastAsia="Courier New" w:hAnsi="Courier New" w:cs="Courier New"/>
                <w:sz w:val="20"/>
                <w:szCs w:val="20"/>
              </w:rPr>
            </w:pPr>
          </w:p>
        </w:tc>
      </w:tr>
      <w:tr w14:paraId="23532806" w14:textId="77777777">
        <w:tblPrEx>
          <w:tblW w:w="9661" w:type="dxa"/>
          <w:tblLayout w:type="fixed"/>
          <w:tblLook w:val="0000"/>
        </w:tblPrEx>
        <w:trPr>
          <w:trHeight w:val="289"/>
        </w:trPr>
        <w:tc>
          <w:tcPr>
            <w:tcW w:w="5058" w:type="dxa"/>
          </w:tcPr>
          <w:p w:rsidR="007B3621" w14:paraId="2E60442B" w14:textId="77777777">
            <w:pPr>
              <w:rPr>
                <w:rFonts w:ascii="Courier New" w:eastAsia="Courier New" w:hAnsi="Courier New" w:cs="Courier New"/>
                <w:b/>
                <w:sz w:val="20"/>
                <w:szCs w:val="20"/>
              </w:rPr>
            </w:pPr>
            <w:r>
              <w:rPr>
                <w:rFonts w:ascii="Courier New" w:eastAsia="Courier New" w:hAnsi="Courier New" w:cs="Courier New"/>
                <w:b/>
                <w:sz w:val="20"/>
                <w:szCs w:val="20"/>
              </w:rPr>
              <w:t>Totals</w:t>
            </w:r>
          </w:p>
        </w:tc>
        <w:tc>
          <w:tcPr>
            <w:tcW w:w="1620" w:type="dxa"/>
          </w:tcPr>
          <w:p w:rsidR="007B3621" w14:paraId="3E23E77C" w14:textId="77777777">
            <w:pPr>
              <w:rPr>
                <w:rFonts w:ascii="Courier New" w:eastAsia="Courier New" w:hAnsi="Courier New" w:cs="Courier New"/>
                <w:b/>
                <w:sz w:val="20"/>
                <w:szCs w:val="20"/>
              </w:rPr>
            </w:pPr>
          </w:p>
        </w:tc>
        <w:tc>
          <w:tcPr>
            <w:tcW w:w="1980" w:type="dxa"/>
          </w:tcPr>
          <w:p w:rsidR="007B3621" w14:paraId="02744CED" w14:textId="77777777">
            <w:pPr>
              <w:rPr>
                <w:rFonts w:ascii="Courier New" w:eastAsia="Courier New" w:hAnsi="Courier New" w:cs="Courier New"/>
                <w:sz w:val="20"/>
                <w:szCs w:val="20"/>
              </w:rPr>
            </w:pPr>
          </w:p>
        </w:tc>
        <w:tc>
          <w:tcPr>
            <w:tcW w:w="1003" w:type="dxa"/>
          </w:tcPr>
          <w:p w:rsidR="007B3621" w14:paraId="42B7E183" w14:textId="77777777">
            <w:pPr>
              <w:rPr>
                <w:rFonts w:ascii="Courier New" w:eastAsia="Courier New" w:hAnsi="Courier New" w:cs="Courier New"/>
                <w:b/>
                <w:sz w:val="20"/>
                <w:szCs w:val="20"/>
              </w:rPr>
            </w:pPr>
          </w:p>
        </w:tc>
      </w:tr>
    </w:tbl>
    <w:p w:rsidR="007B3621" w14:paraId="483338F5" w14:textId="77777777">
      <w:pPr>
        <w:rPr>
          <w:rFonts w:ascii="Courier New" w:eastAsia="Courier New" w:hAnsi="Courier New" w:cs="Courier New"/>
        </w:rPr>
      </w:pPr>
    </w:p>
    <w:p w:rsidR="002C0BCD" w14:paraId="1E229E46" w14:textId="77777777">
      <w:pPr>
        <w:rPr>
          <w:rFonts w:ascii="Courier New" w:eastAsia="Courier New" w:hAnsi="Courier New" w:cs="Courier New"/>
          <w:b/>
        </w:rPr>
      </w:pPr>
    </w:p>
    <w:p w:rsidR="002C0BCD" w14:paraId="7D6D9580" w14:textId="77777777">
      <w:pPr>
        <w:rPr>
          <w:rFonts w:ascii="Courier New" w:eastAsia="Courier New" w:hAnsi="Courier New" w:cs="Courier New"/>
          <w:b/>
        </w:rPr>
      </w:pPr>
    </w:p>
    <w:p w:rsidR="002C0BCD" w14:paraId="4B4FABC6" w14:textId="77777777">
      <w:pPr>
        <w:rPr>
          <w:rFonts w:ascii="Courier New" w:eastAsia="Courier New" w:hAnsi="Courier New" w:cs="Courier New"/>
          <w:b/>
        </w:rPr>
      </w:pPr>
    </w:p>
    <w:p w:rsidR="007B3621" w14:paraId="701CF37B" w14:textId="700D5A57">
      <w:pPr>
        <w:rPr>
          <w:rFonts w:ascii="Courier New" w:eastAsia="Courier New" w:hAnsi="Courier New" w:cs="Courier New"/>
          <w:b/>
        </w:rPr>
      </w:pPr>
      <w:r>
        <w:rPr>
          <w:rFonts w:ascii="Courier New" w:eastAsia="Courier New" w:hAnsi="Courier New" w:cs="Courier New"/>
          <w:b/>
        </w:rPr>
        <w:t>CERTIFICATION:</w:t>
      </w:r>
    </w:p>
    <w:p w:rsidR="007B3621" w14:paraId="21B5A5C7" w14:textId="77777777">
      <w:pPr>
        <w:rPr>
          <w:rFonts w:ascii="Courier New" w:eastAsia="Courier New" w:hAnsi="Courier New" w:cs="Courier New"/>
          <w:sz w:val="16"/>
          <w:szCs w:val="16"/>
        </w:rPr>
      </w:pPr>
    </w:p>
    <w:p w:rsidR="007B3621" w14:paraId="50A592F1" w14:textId="77777777">
      <w:pPr>
        <w:rPr>
          <w:rFonts w:ascii="Courier New" w:eastAsia="Courier New" w:hAnsi="Courier New" w:cs="Courier New"/>
        </w:rPr>
      </w:pPr>
      <w:r>
        <w:rPr>
          <w:rFonts w:ascii="Courier New" w:eastAsia="Courier New" w:hAnsi="Courier New" w:cs="Courier New"/>
        </w:rPr>
        <w:t xml:space="preserve">I certify the following to be true: </w:t>
      </w:r>
    </w:p>
    <w:p w:rsidR="007B3621" w14:paraId="7B03049C"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The collections are </w:t>
      </w:r>
      <w:r>
        <w:rPr>
          <w:rFonts w:ascii="Courier New" w:eastAsia="Courier New" w:hAnsi="Courier New" w:cs="Courier New"/>
          <w:color w:val="000000"/>
        </w:rPr>
        <w:t>voluntary;</w:t>
      </w:r>
    </w:p>
    <w:p w:rsidR="007B3621" w14:paraId="3DD4C570"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s="Courier New"/>
          <w:color w:val="000000"/>
        </w:rPr>
        <w:t>Government;</w:t>
      </w:r>
    </w:p>
    <w:p w:rsidR="007B3621" w14:paraId="26A741C4"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non-</w:t>
      </w:r>
      <w:r>
        <w:rPr>
          <w:rFonts w:ascii="Courier New" w:eastAsia="Courier New" w:hAnsi="Courier New" w:cs="Courier New"/>
          <w:color w:val="000000"/>
        </w:rPr>
        <w:t>controversial;</w:t>
      </w:r>
    </w:p>
    <w:p w:rsidR="007B3621" w14:paraId="7992BB24"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Any collection is targeted to the solicitation of opinions from respondents who have experience with the program or may have experience with the program in the near </w:t>
      </w:r>
      <w:r>
        <w:rPr>
          <w:rFonts w:ascii="Courier New" w:eastAsia="Courier New" w:hAnsi="Courier New" w:cs="Courier New"/>
          <w:color w:val="000000"/>
        </w:rPr>
        <w:t>future;</w:t>
      </w:r>
    </w:p>
    <w:p w:rsidR="007B3621" w14:paraId="0D224419"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Personally identifiable information (PII) is collected only to the extent necessary and is not </w:t>
      </w:r>
      <w:r>
        <w:rPr>
          <w:rFonts w:ascii="Courier New" w:eastAsia="Courier New" w:hAnsi="Courier New" w:cs="Courier New"/>
          <w:color w:val="000000"/>
        </w:rPr>
        <w:t>retained;</w:t>
      </w:r>
    </w:p>
    <w:p w:rsidR="007B3621" w14:paraId="769B3BD6"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Information gathered is intended to be used for general service improvement and program management </w:t>
      </w:r>
      <w:r>
        <w:rPr>
          <w:rFonts w:ascii="Courier New" w:eastAsia="Courier New" w:hAnsi="Courier New" w:cs="Courier New"/>
          <w:color w:val="000000"/>
        </w:rPr>
        <w:t>purposes</w:t>
      </w:r>
    </w:p>
    <w:p w:rsidR="007B3621" w14:paraId="3C5368E5"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The agency will follow the procedures specified in OMB Circular A-11 Section 280 for the required quarterly reporting to OMB of trust data and experience driver data from surveys. </w:t>
      </w:r>
    </w:p>
    <w:p w:rsidR="007B3621" w14:paraId="66EBDF3F"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Pr>
          <w:rFonts w:ascii="Courier New" w:eastAsia="Courier New" w:hAnsi="Courier New" w:cs="Courier New"/>
          <w:color w:val="000000"/>
        </w:rPr>
        <w:t>passback</w:t>
      </w:r>
      <w:r>
        <w:rPr>
          <w:rFonts w:ascii="Courier New" w:eastAsia="Courier New" w:hAnsi="Courier New" w:cs="Courier New"/>
          <w:color w:val="000000"/>
        </w:rPr>
        <w:t xml:space="preserve"> process with the agency.  </w:t>
      </w:r>
    </w:p>
    <w:p w:rsidR="007B3621" w14:paraId="01E06DB9" w14:textId="77777777">
      <w:pPr>
        <w:rPr>
          <w:rFonts w:ascii="Courier New" w:eastAsia="Courier New" w:hAnsi="Courier New" w:cs="Courier New"/>
        </w:rPr>
      </w:pPr>
    </w:p>
    <w:p w:rsidR="007B3621" w14:paraId="19DE1306" w14:textId="77777777">
      <w:pPr>
        <w:rPr>
          <w:rFonts w:ascii="Courier New" w:eastAsia="Courier New" w:hAnsi="Courier New" w:cs="Courier New"/>
        </w:rPr>
      </w:pPr>
      <w:r>
        <w:rPr>
          <w:rFonts w:ascii="Courier New" w:eastAsia="Courier New" w:hAnsi="Courier New" w:cs="Courier New"/>
        </w:rPr>
        <w:t xml:space="preserve">Name and email address of person who developed this survey/focus group/interview: </w:t>
      </w:r>
    </w:p>
    <w:p w:rsidR="007B3621" w14:paraId="778C853A" w14:textId="77777777">
      <w:pPr>
        <w:rPr>
          <w:rFonts w:ascii="Courier New" w:eastAsia="Courier New" w:hAnsi="Courier New" w:cs="Courier New"/>
          <w:color w:val="1155CC"/>
        </w:rPr>
      </w:pPr>
      <w:r>
        <w:rPr>
          <w:rFonts w:ascii="Courier New" w:eastAsia="Courier New" w:hAnsi="Courier New" w:cs="Courier New"/>
          <w:b/>
        </w:rPr>
        <w:t xml:space="preserve">     </w:t>
      </w:r>
      <w:r>
        <w:rPr>
          <w:rFonts w:ascii="Courier New" w:eastAsia="Courier New" w:hAnsi="Courier New" w:cs="Courier New"/>
          <w:color w:val="1155CC"/>
        </w:rPr>
        <w:t xml:space="preserve"> Dominica Zhu</w:t>
      </w:r>
    </w:p>
    <w:p w:rsidR="007B3621" w14:paraId="64DFEDD1" w14:textId="77777777">
      <w:pPr>
        <w:rPr>
          <w:rFonts w:ascii="Courier New" w:eastAsia="Courier New" w:hAnsi="Courier New" w:cs="Courier New"/>
          <w:b/>
        </w:rPr>
      </w:pPr>
      <w:r>
        <w:rPr>
          <w:rFonts w:ascii="Courier New" w:eastAsia="Courier New" w:hAnsi="Courier New" w:cs="Courier New"/>
          <w:b/>
        </w:rPr>
        <w:t>Name: ____________________</w:t>
      </w:r>
    </w:p>
    <w:p w:rsidR="007B3621" w14:paraId="7DB34C8E" w14:textId="77777777">
      <w:pPr>
        <w:rPr>
          <w:rFonts w:ascii="Courier New" w:eastAsia="Courier New" w:hAnsi="Courier New" w:cs="Courier New"/>
          <w:b/>
        </w:rPr>
      </w:pPr>
    </w:p>
    <w:p w:rsidR="007B3621" w14:paraId="628CD76C" w14:textId="77777777">
      <w:pPr>
        <w:rPr>
          <w:rFonts w:ascii="Courier New" w:eastAsia="Courier New" w:hAnsi="Courier New" w:cs="Courier New"/>
          <w:b/>
          <w:u w:val="single"/>
        </w:rPr>
      </w:pPr>
      <w:r>
        <w:rPr>
          <w:rFonts w:ascii="Courier New" w:eastAsia="Courier New" w:hAnsi="Courier New" w:cs="Courier New"/>
          <w:b/>
        </w:rPr>
        <w:t>Email address: __</w:t>
      </w:r>
      <w:r>
        <w:rPr>
          <w:rFonts w:ascii="Courier New" w:eastAsia="Courier New" w:hAnsi="Courier New" w:cs="Courier New"/>
          <w:b/>
          <w:u w:val="single"/>
        </w:rPr>
        <w:t>_</w:t>
      </w:r>
      <w:r>
        <w:rPr>
          <w:rFonts w:ascii="Courier New" w:eastAsia="Courier New" w:hAnsi="Courier New" w:cs="Courier New"/>
          <w:b/>
          <w:color w:val="1155CC"/>
          <w:u w:val="single"/>
        </w:rPr>
        <w:t>dominica.zhu@census.gov_</w:t>
      </w:r>
      <w:r>
        <w:rPr>
          <w:rFonts w:ascii="Courier New" w:eastAsia="Courier New" w:hAnsi="Courier New" w:cs="Courier New"/>
          <w:b/>
          <w:u w:val="single"/>
        </w:rPr>
        <w:t>_______</w:t>
      </w:r>
    </w:p>
    <w:p w:rsidR="007B3621" w14:paraId="5031438B" w14:textId="77777777">
      <w:pPr>
        <w:rPr>
          <w:rFonts w:ascii="Courier New" w:eastAsia="Courier New" w:hAnsi="Courier New" w:cs="Courier New"/>
          <w:b/>
        </w:rPr>
      </w:pPr>
    </w:p>
    <w:p w:rsidR="007B3621" w14:paraId="0CF90843" w14:textId="77777777">
      <w:pPr>
        <w:rPr>
          <w:rFonts w:ascii="Courier New" w:eastAsia="Courier New" w:hAnsi="Courier New" w:cs="Courier New"/>
          <w:b/>
        </w:rPr>
      </w:pPr>
      <w:r>
        <w:rPr>
          <w:rFonts w:ascii="Courier New" w:eastAsia="Courier New" w:hAnsi="Courier New" w:cs="Courier New"/>
          <w:b/>
        </w:rPr>
        <w:t>All instruments used to collect information must include:</w:t>
      </w:r>
    </w:p>
    <w:p w:rsidR="007B3621" w14:paraId="48BEA0DF" w14:textId="1A4AF05A">
      <w:pPr>
        <w:rPr>
          <w:rFonts w:ascii="Courier New" w:eastAsia="Courier New" w:hAnsi="Courier New" w:cs="Courier New"/>
          <w:b/>
        </w:rPr>
      </w:pPr>
      <w:r>
        <w:rPr>
          <w:rFonts w:ascii="Courier New" w:eastAsia="Courier New" w:hAnsi="Courier New" w:cs="Courier New"/>
          <w:b/>
        </w:rPr>
        <w:t>OMB Control No. 0690-0035</w:t>
      </w:r>
    </w:p>
    <w:p w:rsidR="007B3621" w:rsidRPr="00337165" w:rsidP="00337165" w14:paraId="60381E81" w14:textId="76EFEC36">
      <w:pPr>
        <w:rPr>
          <w:rFonts w:ascii="Courier New" w:eastAsia="Courier New" w:hAnsi="Courier New" w:cs="Courier New"/>
          <w:b/>
        </w:rPr>
      </w:pPr>
      <w:r>
        <w:rPr>
          <w:rFonts w:ascii="Courier New" w:eastAsia="Courier New" w:hAnsi="Courier New" w:cs="Courier New"/>
          <w:b/>
        </w:rPr>
        <w:t>Expiration Date: 12/31/2026</w:t>
      </w:r>
    </w:p>
    <w:sectPr>
      <w:headerReference w:type="default" r:id="rId6"/>
      <w:footerReference w:type="default" r:id="rId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621" w14:paraId="1CA269F3"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621" w14:paraId="750A2165"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32930"/>
    <w:multiLevelType w:val="multilevel"/>
    <w:tmpl w:val="BB60D6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2BF0948"/>
    <w:multiLevelType w:val="multilevel"/>
    <w:tmpl w:val="8990FB0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82740750">
    <w:abstractNumId w:val="0"/>
  </w:num>
  <w:num w:numId="2" w16cid:durableId="119776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21"/>
    <w:rsid w:val="000D70D7"/>
    <w:rsid w:val="002B7F02"/>
    <w:rsid w:val="002C0BCD"/>
    <w:rsid w:val="00337165"/>
    <w:rsid w:val="005C29D4"/>
    <w:rsid w:val="007B3621"/>
    <w:rsid w:val="007F2A62"/>
    <w:rsid w:val="00A05117"/>
    <w:rsid w:val="00A1734B"/>
    <w:rsid w:val="00A43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08BD1C"/>
  <w15:docId w15:val="{8F49AC80-C29E-483D-A412-341555F9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BLRl4KWXHqqDMsnqKLgFWq6ILQ==">CgMxLjA4AHIhMU11c2hhQWFpMXVfR1RpZ01jOHdCQzlTMk1yVlBYV2Js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4</cp:revision>
  <dcterms:created xsi:type="dcterms:W3CDTF">2024-03-11T12:58:00Z</dcterms:created>
  <dcterms:modified xsi:type="dcterms:W3CDTF">2024-03-11T14:23:00Z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