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7462B" w14:textId="77777777" w:rsidR="00860613" w:rsidRDefault="00860613" w:rsidP="00860613">
      <w:pPr>
        <w:pBdr>
          <w:top w:val="single" w:sz="24" w:space="1" w:color="18203B"/>
          <w:bottom w:val="single" w:sz="24" w:space="1" w:color="18203B"/>
        </w:pBdr>
        <w:shd w:val="clear" w:color="auto" w:fill="18203B"/>
        <w:spacing w:after="60"/>
        <w:rPr>
          <w:rFonts w:ascii="Century Gothic" w:hAnsi="Century Gothic"/>
          <w:b/>
        </w:rPr>
      </w:pPr>
      <w:bookmarkStart w:id="0" w:name="_GoBack"/>
      <w:bookmarkEnd w:id="0"/>
      <w:r>
        <w:rPr>
          <w:rFonts w:ascii="Century Gothic" w:hAnsi="Century Gothic"/>
          <w:b/>
        </w:rPr>
        <w:t>L32C Interdisciplinary TIM Training Post-Course Assessment Tool</w:t>
      </w:r>
    </w:p>
    <w:p w14:paraId="46BBB6C3" w14:textId="7256E8BF" w:rsidR="00860613" w:rsidRDefault="00860613" w:rsidP="00860613">
      <w:pPr>
        <w:pBdr>
          <w:top w:val="single" w:sz="24" w:space="1" w:color="18203B"/>
          <w:bottom w:val="single" w:sz="24" w:space="1" w:color="18203B"/>
        </w:pBdr>
        <w:shd w:val="clear" w:color="auto" w:fill="18203B"/>
        <w:rPr>
          <w:rFonts w:ascii="Century Gothic" w:hAnsi="Century Gothic"/>
          <w:b/>
          <w:sz w:val="28"/>
        </w:rPr>
      </w:pPr>
      <w:r>
        <w:rPr>
          <w:rFonts w:ascii="Century Gothic" w:hAnsi="Century Gothic"/>
          <w:b/>
          <w:sz w:val="28"/>
        </w:rPr>
        <w:t>Level 4 Questions</w:t>
      </w:r>
    </w:p>
    <w:p w14:paraId="2A5F3A32" w14:textId="25FA9C4E" w:rsidR="00860613" w:rsidRPr="00AA4007" w:rsidRDefault="00860613" w:rsidP="00860613">
      <w:pPr>
        <w:spacing w:before="480" w:after="480"/>
        <w:jc w:val="left"/>
        <w:rPr>
          <w:rFonts w:ascii="Century Gothic" w:hAnsi="Century Gothic"/>
        </w:rPr>
      </w:pPr>
      <w:r w:rsidRPr="00AA4007">
        <w:rPr>
          <w:rFonts w:ascii="Century Gothic" w:hAnsi="Century Gothic"/>
        </w:rPr>
        <w:t xml:space="preserve">This level measures the impact on an agency/organization resulting from personnel attending the training and their subsequent on-the-job behavior changes. </w:t>
      </w:r>
    </w:p>
    <w:p w14:paraId="00B5E957" w14:textId="3F99F5BA" w:rsidR="00BE7676" w:rsidRDefault="000F47EA" w:rsidP="00BE7676">
      <w:pPr>
        <w:spacing w:before="480" w:after="360"/>
        <w:jc w:val="left"/>
        <w:rPr>
          <w:rFonts w:ascii="Century Gothic" w:hAnsi="Century Gothic"/>
          <w:b/>
          <w:color w:val="18203B"/>
        </w:rPr>
      </w:pPr>
      <w:r>
        <w:rPr>
          <w:rFonts w:ascii="Century Gothic" w:hAnsi="Century Gothic"/>
          <w:b/>
          <w:color w:val="18203B"/>
        </w:rPr>
        <w:t xml:space="preserve">Training Implementation </w:t>
      </w:r>
    </w:p>
    <w:p w14:paraId="7DCBBA43" w14:textId="2D1F4879" w:rsidR="00BE7676" w:rsidRDefault="00BE7676" w:rsidP="00BE7676">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Approximately, when was the </w:t>
      </w:r>
      <w:r w:rsidR="000F47EA">
        <w:rPr>
          <w:rFonts w:ascii="Century Gothic" w:hAnsi="Century Gothic"/>
          <w:color w:val="000000" w:themeColor="text1"/>
          <w:sz w:val="20"/>
        </w:rPr>
        <w:t xml:space="preserve">TIM </w:t>
      </w:r>
      <w:r>
        <w:rPr>
          <w:rFonts w:ascii="Century Gothic" w:hAnsi="Century Gothic"/>
          <w:color w:val="000000" w:themeColor="text1"/>
          <w:sz w:val="20"/>
        </w:rPr>
        <w:t>training implemented</w:t>
      </w:r>
      <w:r w:rsidR="000F47EA">
        <w:rPr>
          <w:rFonts w:ascii="Century Gothic" w:hAnsi="Century Gothic"/>
          <w:color w:val="000000" w:themeColor="text1"/>
          <w:sz w:val="20"/>
        </w:rPr>
        <w:t xml:space="preserve"> within your agency/organization? (Actual training of agency/organization personnel, not just participation in a Train-the-Trainer session.) </w:t>
      </w:r>
    </w:p>
    <w:p w14:paraId="02190074" w14:textId="77777777" w:rsidR="00D858D2" w:rsidRDefault="00BE7676" w:rsidP="007C733E">
      <w:pPr>
        <w:pStyle w:val="ListParagraph"/>
        <w:numPr>
          <w:ilvl w:val="1"/>
          <w:numId w:val="2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Year</w:t>
      </w:r>
    </w:p>
    <w:p w14:paraId="08ED87C3" w14:textId="77777777" w:rsidR="00D858D2" w:rsidRDefault="00D858D2" w:rsidP="007C733E">
      <w:pPr>
        <w:pStyle w:val="ListParagraph"/>
        <w:numPr>
          <w:ilvl w:val="1"/>
          <w:numId w:val="2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Quarter (if known)</w:t>
      </w:r>
    </w:p>
    <w:p w14:paraId="4ECAEEB2" w14:textId="22681690" w:rsidR="00BE7676" w:rsidRDefault="00D858D2" w:rsidP="007C733E">
      <w:pPr>
        <w:pStyle w:val="ListParagraph"/>
        <w:numPr>
          <w:ilvl w:val="2"/>
          <w:numId w:val="22"/>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Q1  (January-March)</w:t>
      </w:r>
    </w:p>
    <w:p w14:paraId="2237D53E" w14:textId="0E366782" w:rsidR="00D858D2" w:rsidRDefault="00D858D2" w:rsidP="007C733E">
      <w:pPr>
        <w:pStyle w:val="ListParagraph"/>
        <w:numPr>
          <w:ilvl w:val="2"/>
          <w:numId w:val="22"/>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Q2  (April-June)</w:t>
      </w:r>
    </w:p>
    <w:p w14:paraId="37D5292A" w14:textId="582DADDB" w:rsidR="00D858D2" w:rsidRDefault="00D858D2" w:rsidP="007C733E">
      <w:pPr>
        <w:pStyle w:val="ListParagraph"/>
        <w:numPr>
          <w:ilvl w:val="2"/>
          <w:numId w:val="22"/>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Q3  (July-September)</w:t>
      </w:r>
    </w:p>
    <w:p w14:paraId="11DAF8A6" w14:textId="6B739D45" w:rsidR="00D858D2" w:rsidRDefault="00D858D2" w:rsidP="007C733E">
      <w:pPr>
        <w:pStyle w:val="ListParagraph"/>
        <w:numPr>
          <w:ilvl w:val="2"/>
          <w:numId w:val="22"/>
        </w:numPr>
        <w:spacing w:before="60"/>
        <w:ind w:left="1814" w:hanging="187"/>
        <w:contextualSpacing w:val="0"/>
        <w:jc w:val="left"/>
        <w:rPr>
          <w:rFonts w:ascii="Century Gothic" w:hAnsi="Century Gothic"/>
          <w:color w:val="000000" w:themeColor="text1"/>
          <w:sz w:val="20"/>
        </w:rPr>
      </w:pPr>
      <w:r>
        <w:rPr>
          <w:rFonts w:ascii="Century Gothic" w:hAnsi="Century Gothic"/>
          <w:color w:val="000000" w:themeColor="text1"/>
          <w:sz w:val="20"/>
        </w:rPr>
        <w:t>Q4  (October-December)</w:t>
      </w:r>
    </w:p>
    <w:p w14:paraId="61531DFF" w14:textId="77777777" w:rsidR="007C733E" w:rsidRPr="007C733E" w:rsidRDefault="007C733E" w:rsidP="007C733E">
      <w:pPr>
        <w:jc w:val="left"/>
        <w:rPr>
          <w:rFonts w:ascii="Century Gothic" w:hAnsi="Century Gothic"/>
          <w:color w:val="000000" w:themeColor="text1"/>
          <w:sz w:val="20"/>
        </w:rPr>
      </w:pPr>
    </w:p>
    <w:p w14:paraId="7C1F8301" w14:textId="6BB7A306" w:rsidR="00BE7676" w:rsidRDefault="00BE7676" w:rsidP="007C733E">
      <w:pPr>
        <w:pStyle w:val="ListParagraph"/>
        <w:numPr>
          <w:ilvl w:val="0"/>
          <w:numId w:val="1"/>
        </w:numPr>
        <w:spacing w:before="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As of today, approximately what percentage of </w:t>
      </w:r>
      <w:r w:rsidR="008713AD">
        <w:rPr>
          <w:rFonts w:ascii="Century Gothic" w:hAnsi="Century Gothic"/>
          <w:color w:val="000000" w:themeColor="text1"/>
          <w:sz w:val="20"/>
        </w:rPr>
        <w:t xml:space="preserve">personnel </w:t>
      </w:r>
      <w:r w:rsidR="00D858D2">
        <w:rPr>
          <w:rFonts w:ascii="Century Gothic" w:hAnsi="Century Gothic"/>
          <w:color w:val="000000" w:themeColor="text1"/>
          <w:sz w:val="20"/>
        </w:rPr>
        <w:t xml:space="preserve">within your agency/organization </w:t>
      </w:r>
      <w:proofErr w:type="gramStart"/>
      <w:r w:rsidR="00D858D2">
        <w:rPr>
          <w:rFonts w:ascii="Century Gothic" w:hAnsi="Century Gothic"/>
          <w:color w:val="000000" w:themeColor="text1"/>
          <w:sz w:val="20"/>
        </w:rPr>
        <w:t>that</w:t>
      </w:r>
      <w:proofErr w:type="gramEnd"/>
      <w:r w:rsidR="00D858D2">
        <w:rPr>
          <w:rFonts w:ascii="Century Gothic" w:hAnsi="Century Gothic"/>
          <w:color w:val="000000" w:themeColor="text1"/>
          <w:sz w:val="20"/>
        </w:rPr>
        <w:t xml:space="preserve"> have TIM-related duties/responsibilities have received the </w:t>
      </w:r>
      <w:r w:rsidR="00736CFE">
        <w:rPr>
          <w:rFonts w:ascii="Century Gothic" w:hAnsi="Century Gothic"/>
          <w:color w:val="000000" w:themeColor="text1"/>
          <w:sz w:val="20"/>
        </w:rPr>
        <w:t xml:space="preserve">TIM </w:t>
      </w:r>
      <w:r w:rsidR="00D858D2">
        <w:rPr>
          <w:rFonts w:ascii="Century Gothic" w:hAnsi="Century Gothic"/>
          <w:color w:val="000000" w:themeColor="text1"/>
          <w:sz w:val="20"/>
        </w:rPr>
        <w:t>training?</w:t>
      </w:r>
    </w:p>
    <w:p w14:paraId="6810A33C" w14:textId="77777777" w:rsidR="007C733E" w:rsidRPr="007C733E" w:rsidRDefault="007C733E" w:rsidP="007C733E">
      <w:pPr>
        <w:jc w:val="left"/>
        <w:rPr>
          <w:rFonts w:ascii="Century Gothic" w:hAnsi="Century Gothic"/>
          <w:color w:val="000000" w:themeColor="text1"/>
          <w:sz w:val="20"/>
        </w:rPr>
      </w:pPr>
    </w:p>
    <w:p w14:paraId="5DC5665A" w14:textId="623071CA" w:rsidR="00BE7676" w:rsidRDefault="00D858D2" w:rsidP="00BE7676">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How many of the </w:t>
      </w:r>
      <w:r w:rsidR="00736CFE">
        <w:rPr>
          <w:rFonts w:ascii="Century Gothic" w:hAnsi="Century Gothic"/>
          <w:color w:val="000000" w:themeColor="text1"/>
          <w:sz w:val="20"/>
        </w:rPr>
        <w:t xml:space="preserve">other </w:t>
      </w:r>
      <w:r w:rsidR="00914B00">
        <w:rPr>
          <w:rFonts w:ascii="Century Gothic" w:hAnsi="Century Gothic"/>
          <w:color w:val="000000" w:themeColor="text1"/>
          <w:sz w:val="20"/>
        </w:rPr>
        <w:t>TIM responder agencies/organizations</w:t>
      </w:r>
      <w:r>
        <w:rPr>
          <w:rFonts w:ascii="Century Gothic" w:hAnsi="Century Gothic"/>
          <w:color w:val="000000" w:themeColor="text1"/>
          <w:sz w:val="20"/>
        </w:rPr>
        <w:t xml:space="preserve"> in your area/region have als</w:t>
      </w:r>
      <w:r w:rsidR="00736CFE">
        <w:rPr>
          <w:rFonts w:ascii="Century Gothic" w:hAnsi="Century Gothic"/>
          <w:color w:val="000000" w:themeColor="text1"/>
          <w:sz w:val="20"/>
        </w:rPr>
        <w:t>o implemented the TIM training?</w:t>
      </w:r>
    </w:p>
    <w:p w14:paraId="5C218E7E" w14:textId="77777777" w:rsidR="00D858D2" w:rsidRDefault="00D858D2" w:rsidP="00BE7676">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All</w:t>
      </w:r>
    </w:p>
    <w:p w14:paraId="3A621CC9" w14:textId="77777777" w:rsidR="00D858D2" w:rsidRDefault="00D858D2" w:rsidP="00BE7676">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Most</w:t>
      </w:r>
    </w:p>
    <w:p w14:paraId="01DE19A9" w14:textId="77777777" w:rsidR="00D858D2" w:rsidRDefault="00D858D2" w:rsidP="00BE7676">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Some</w:t>
      </w:r>
    </w:p>
    <w:p w14:paraId="3570D7E6" w14:textId="77777777" w:rsidR="00D858D2" w:rsidRDefault="00D858D2" w:rsidP="00BE7676">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Very Few</w:t>
      </w:r>
    </w:p>
    <w:p w14:paraId="31320EF0" w14:textId="5ACA8725" w:rsidR="00D858D2" w:rsidRPr="00D858D2" w:rsidRDefault="00055029" w:rsidP="00D858D2">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None</w:t>
      </w:r>
      <w:r w:rsidR="000C78D1">
        <w:rPr>
          <w:rFonts w:ascii="Century Gothic" w:hAnsi="Century Gothic"/>
          <w:color w:val="000000" w:themeColor="text1"/>
          <w:sz w:val="20"/>
        </w:rPr>
        <w:t xml:space="preserve"> </w:t>
      </w:r>
    </w:p>
    <w:p w14:paraId="3FFA3A28" w14:textId="77777777" w:rsidR="00D858D2" w:rsidRPr="00A118E8" w:rsidRDefault="00D858D2" w:rsidP="00D858D2">
      <w:pPr>
        <w:pStyle w:val="ListParagraph"/>
        <w:numPr>
          <w:ilvl w:val="0"/>
          <w:numId w:val="19"/>
        </w:numPr>
        <w:spacing w:before="24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 xml:space="preserve">Additional </w:t>
      </w:r>
      <w:r w:rsidRPr="00A118E8">
        <w:rPr>
          <w:rFonts w:ascii="Century Gothic" w:hAnsi="Century Gothic"/>
          <w:color w:val="000000" w:themeColor="text1"/>
          <w:sz w:val="20"/>
        </w:rPr>
        <w:t>Comments: [</w:t>
      </w:r>
      <w:r w:rsidRPr="00A118E8">
        <w:rPr>
          <w:rFonts w:ascii="Century Gothic" w:hAnsi="Century Gothic"/>
          <w:i/>
          <w:color w:val="000000" w:themeColor="text1"/>
          <w:sz w:val="20"/>
        </w:rPr>
        <w:t>Text box</w:t>
      </w:r>
      <w:r w:rsidRPr="00A118E8">
        <w:rPr>
          <w:rFonts w:ascii="Century Gothic" w:hAnsi="Century Gothic"/>
          <w:color w:val="000000" w:themeColor="text1"/>
          <w:sz w:val="20"/>
        </w:rPr>
        <w:t>]</w:t>
      </w:r>
    </w:p>
    <w:p w14:paraId="22486476" w14:textId="49AB3DB3" w:rsidR="00860613" w:rsidRDefault="002D57D5" w:rsidP="00860613">
      <w:pPr>
        <w:spacing w:before="480" w:after="360"/>
        <w:jc w:val="left"/>
        <w:rPr>
          <w:rFonts w:ascii="Century Gothic" w:hAnsi="Century Gothic"/>
          <w:b/>
          <w:color w:val="18203B"/>
        </w:rPr>
      </w:pPr>
      <w:r>
        <w:rPr>
          <w:rFonts w:ascii="Century Gothic" w:hAnsi="Century Gothic"/>
          <w:b/>
          <w:color w:val="18203B"/>
        </w:rPr>
        <w:t>Overall Operations</w:t>
      </w:r>
    </w:p>
    <w:p w14:paraId="710AEF76" w14:textId="51FEC971" w:rsidR="00F22D80" w:rsidRDefault="00CA2FCA" w:rsidP="001D127A">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Please rate the degree to which you agree with the following statement</w:t>
      </w:r>
      <w:r w:rsidR="002D57D5">
        <w:rPr>
          <w:rFonts w:ascii="Century Gothic" w:hAnsi="Century Gothic"/>
          <w:color w:val="000000" w:themeColor="text1"/>
          <w:sz w:val="20"/>
        </w:rPr>
        <w:t>:</w:t>
      </w:r>
      <w:r>
        <w:rPr>
          <w:rFonts w:ascii="Century Gothic" w:hAnsi="Century Gothic"/>
          <w:color w:val="000000" w:themeColor="text1"/>
          <w:sz w:val="20"/>
        </w:rPr>
        <w:t xml:space="preserve"> Overall agency operations have been improved as a result of personnel at</w:t>
      </w:r>
      <w:r w:rsidR="002D57D5">
        <w:rPr>
          <w:rFonts w:ascii="Century Gothic" w:hAnsi="Century Gothic"/>
          <w:color w:val="000000" w:themeColor="text1"/>
          <w:sz w:val="20"/>
        </w:rPr>
        <w:t>tending the SHRP2 TIM training</w:t>
      </w:r>
      <w:r>
        <w:rPr>
          <w:rFonts w:ascii="Century Gothic" w:hAnsi="Century Gothic"/>
          <w:color w:val="000000" w:themeColor="text1"/>
          <w:sz w:val="20"/>
        </w:rPr>
        <w:t xml:space="preserve">. </w:t>
      </w:r>
      <w:r w:rsidR="00F22D80">
        <w:rPr>
          <w:rFonts w:ascii="Century Gothic" w:hAnsi="Century Gothic"/>
          <w:color w:val="000000" w:themeColor="text1"/>
          <w:sz w:val="20"/>
        </w:rPr>
        <w:t xml:space="preserve"> </w:t>
      </w:r>
    </w:p>
    <w:p w14:paraId="7AFFEE5B" w14:textId="77777777" w:rsidR="00CA2FCA" w:rsidRDefault="00CA2FCA" w:rsidP="007C733E">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Strongly agree</w:t>
      </w:r>
    </w:p>
    <w:p w14:paraId="015B7D1F"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Agree</w:t>
      </w:r>
    </w:p>
    <w:p w14:paraId="60EC751E"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Neutral</w:t>
      </w:r>
    </w:p>
    <w:p w14:paraId="7EB7F960"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Disagree</w:t>
      </w:r>
    </w:p>
    <w:p w14:paraId="1D8C028C"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Strongly disagree</w:t>
      </w:r>
    </w:p>
    <w:p w14:paraId="5F712910" w14:textId="312BEB36" w:rsidR="002D57D5" w:rsidRPr="00A118E8" w:rsidRDefault="00A118E8" w:rsidP="00736CFE">
      <w:pPr>
        <w:pStyle w:val="ListParagraph"/>
        <w:numPr>
          <w:ilvl w:val="0"/>
          <w:numId w:val="23"/>
        </w:numPr>
        <w:spacing w:before="240"/>
        <w:ind w:left="900" w:hanging="54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 xml:space="preserve">Additional </w:t>
      </w:r>
      <w:r w:rsidR="002D57D5" w:rsidRPr="00A118E8">
        <w:rPr>
          <w:rFonts w:ascii="Century Gothic" w:hAnsi="Century Gothic"/>
          <w:color w:val="000000" w:themeColor="text1"/>
          <w:sz w:val="20"/>
        </w:rPr>
        <w:t>Comments: [</w:t>
      </w:r>
      <w:r w:rsidR="002D57D5" w:rsidRPr="00A118E8">
        <w:rPr>
          <w:rFonts w:ascii="Century Gothic" w:hAnsi="Century Gothic"/>
          <w:i/>
          <w:color w:val="000000" w:themeColor="text1"/>
          <w:sz w:val="20"/>
        </w:rPr>
        <w:t>Text box</w:t>
      </w:r>
      <w:r w:rsidR="002D57D5" w:rsidRPr="00A118E8">
        <w:rPr>
          <w:rFonts w:ascii="Century Gothic" w:hAnsi="Century Gothic"/>
          <w:color w:val="000000" w:themeColor="text1"/>
          <w:sz w:val="20"/>
        </w:rPr>
        <w:t>]</w:t>
      </w:r>
    </w:p>
    <w:p w14:paraId="68698CEB" w14:textId="77777777" w:rsidR="00F22D80" w:rsidRDefault="00F22D80" w:rsidP="00F22D80">
      <w:pPr>
        <w:pStyle w:val="ListParagraph"/>
        <w:ind w:left="1080"/>
        <w:jc w:val="left"/>
        <w:rPr>
          <w:rFonts w:ascii="Century Gothic" w:hAnsi="Century Gothic"/>
          <w:color w:val="000000" w:themeColor="text1"/>
          <w:sz w:val="20"/>
        </w:rPr>
      </w:pPr>
    </w:p>
    <w:p w14:paraId="75983860" w14:textId="77777777" w:rsidR="00736CFE" w:rsidRDefault="00736CFE">
      <w:pPr>
        <w:rPr>
          <w:rFonts w:ascii="Century Gothic" w:hAnsi="Century Gothic"/>
          <w:color w:val="000000" w:themeColor="text1"/>
          <w:sz w:val="20"/>
        </w:rPr>
      </w:pPr>
      <w:r>
        <w:rPr>
          <w:rFonts w:ascii="Century Gothic" w:hAnsi="Century Gothic"/>
          <w:color w:val="000000" w:themeColor="text1"/>
          <w:sz w:val="20"/>
        </w:rPr>
        <w:br w:type="page"/>
      </w:r>
    </w:p>
    <w:p w14:paraId="344FF0E2" w14:textId="2E8D162B" w:rsidR="00F22D80" w:rsidRDefault="00CA2FCA" w:rsidP="001D127A">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Please rate the degree to which you agree</w:t>
      </w:r>
      <w:r w:rsidR="002D57D5">
        <w:rPr>
          <w:rFonts w:ascii="Century Gothic" w:hAnsi="Century Gothic"/>
          <w:color w:val="000000" w:themeColor="text1"/>
          <w:sz w:val="20"/>
        </w:rPr>
        <w:t xml:space="preserve"> with the following statement: </w:t>
      </w:r>
      <w:r>
        <w:rPr>
          <w:rFonts w:ascii="Century Gothic" w:hAnsi="Century Gothic"/>
          <w:color w:val="000000" w:themeColor="text1"/>
          <w:sz w:val="20"/>
        </w:rPr>
        <w:t xml:space="preserve">Overall safety at traffic incidents has been improved as a result </w:t>
      </w:r>
      <w:r w:rsidR="002D57D5">
        <w:rPr>
          <w:rFonts w:ascii="Century Gothic" w:hAnsi="Century Gothic"/>
          <w:color w:val="000000" w:themeColor="text1"/>
          <w:sz w:val="20"/>
        </w:rPr>
        <w:t>of personnel attending the SHRP</w:t>
      </w:r>
      <w:r>
        <w:rPr>
          <w:rFonts w:ascii="Century Gothic" w:hAnsi="Century Gothic"/>
          <w:color w:val="000000" w:themeColor="text1"/>
          <w:sz w:val="20"/>
        </w:rPr>
        <w:t>2</w:t>
      </w:r>
      <w:r w:rsidR="002D57D5">
        <w:rPr>
          <w:rFonts w:ascii="Century Gothic" w:hAnsi="Century Gothic"/>
          <w:color w:val="000000" w:themeColor="text1"/>
          <w:sz w:val="20"/>
        </w:rPr>
        <w:t xml:space="preserve"> TIM training</w:t>
      </w:r>
      <w:r>
        <w:rPr>
          <w:rFonts w:ascii="Century Gothic" w:hAnsi="Century Gothic"/>
          <w:color w:val="000000" w:themeColor="text1"/>
          <w:sz w:val="20"/>
        </w:rPr>
        <w:t xml:space="preserve">. </w:t>
      </w:r>
    </w:p>
    <w:p w14:paraId="3D0C3505"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Strongly agree</w:t>
      </w:r>
    </w:p>
    <w:p w14:paraId="185AD530"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Agree</w:t>
      </w:r>
    </w:p>
    <w:p w14:paraId="6FB15A24"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Neutral</w:t>
      </w:r>
    </w:p>
    <w:p w14:paraId="01DC10C4"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Disagree</w:t>
      </w:r>
    </w:p>
    <w:p w14:paraId="727BE214"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Strongly disagree</w:t>
      </w:r>
    </w:p>
    <w:p w14:paraId="377B8FA0" w14:textId="7CEB558C" w:rsidR="002D57D5" w:rsidRPr="00A118E8" w:rsidRDefault="00A118E8" w:rsidP="00736CFE">
      <w:pPr>
        <w:pStyle w:val="ListParagraph"/>
        <w:numPr>
          <w:ilvl w:val="0"/>
          <w:numId w:val="24"/>
        </w:numPr>
        <w:spacing w:before="240"/>
        <w:ind w:left="900" w:hanging="540"/>
        <w:contextualSpacing w:val="0"/>
        <w:jc w:val="left"/>
        <w:rPr>
          <w:rFonts w:ascii="Century Gothic" w:hAnsi="Century Gothic"/>
          <w:color w:val="000000" w:themeColor="text1"/>
          <w:sz w:val="20"/>
        </w:rPr>
      </w:pPr>
      <w:r>
        <w:rPr>
          <w:rFonts w:ascii="Century Gothic" w:hAnsi="Century Gothic"/>
          <w:color w:val="000000" w:themeColor="text1"/>
          <w:sz w:val="20"/>
        </w:rPr>
        <w:t xml:space="preserve">Additional </w:t>
      </w:r>
      <w:r w:rsidR="002D57D5" w:rsidRPr="00A118E8">
        <w:rPr>
          <w:rFonts w:ascii="Century Gothic" w:hAnsi="Century Gothic"/>
          <w:color w:val="000000" w:themeColor="text1"/>
          <w:sz w:val="20"/>
        </w:rPr>
        <w:t>Comments: [</w:t>
      </w:r>
      <w:r w:rsidR="002D57D5" w:rsidRPr="00A118E8">
        <w:rPr>
          <w:rFonts w:ascii="Century Gothic" w:hAnsi="Century Gothic"/>
          <w:i/>
          <w:color w:val="000000" w:themeColor="text1"/>
          <w:sz w:val="20"/>
        </w:rPr>
        <w:t>Text box</w:t>
      </w:r>
      <w:r w:rsidR="002D57D5" w:rsidRPr="00A118E8">
        <w:rPr>
          <w:rFonts w:ascii="Century Gothic" w:hAnsi="Century Gothic"/>
          <w:color w:val="000000" w:themeColor="text1"/>
          <w:sz w:val="20"/>
        </w:rPr>
        <w:t>]</w:t>
      </w:r>
    </w:p>
    <w:p w14:paraId="67AFCA5C" w14:textId="77777777" w:rsidR="00D91139" w:rsidRDefault="00D91139" w:rsidP="002D57D5">
      <w:pPr>
        <w:spacing w:before="480" w:after="360"/>
        <w:jc w:val="left"/>
        <w:rPr>
          <w:rFonts w:ascii="Century Gothic" w:hAnsi="Century Gothic"/>
          <w:b/>
          <w:color w:val="18203B"/>
        </w:rPr>
      </w:pPr>
      <w:r>
        <w:rPr>
          <w:rFonts w:ascii="Century Gothic" w:hAnsi="Century Gothic"/>
          <w:b/>
          <w:color w:val="18203B"/>
        </w:rPr>
        <w:t>Incident Clearance Time</w:t>
      </w:r>
    </w:p>
    <w:p w14:paraId="2B1965AD" w14:textId="6ED2F5B9" w:rsidR="002050A3" w:rsidRPr="00AA4007" w:rsidRDefault="002050A3" w:rsidP="001D127A">
      <w:pPr>
        <w:pStyle w:val="ListParagraph"/>
        <w:numPr>
          <w:ilvl w:val="0"/>
          <w:numId w:val="1"/>
        </w:numPr>
        <w:spacing w:before="120" w:after="120"/>
        <w:contextualSpacing w:val="0"/>
        <w:jc w:val="left"/>
        <w:rPr>
          <w:rFonts w:ascii="Century Gothic" w:hAnsi="Century Gothic"/>
          <w:sz w:val="20"/>
        </w:rPr>
      </w:pPr>
      <w:r>
        <w:rPr>
          <w:rFonts w:ascii="Century Gothic" w:hAnsi="Century Gothic"/>
          <w:color w:val="000000" w:themeColor="text1"/>
          <w:sz w:val="20"/>
        </w:rPr>
        <w:t xml:space="preserve">Within your dispatch or incident-reporting systems, do you </w:t>
      </w:r>
      <w:r w:rsidR="00FE423B">
        <w:rPr>
          <w:rFonts w:ascii="Century Gothic" w:hAnsi="Century Gothic"/>
          <w:color w:val="000000" w:themeColor="text1"/>
          <w:sz w:val="20"/>
        </w:rPr>
        <w:t xml:space="preserve">have the ability to </w:t>
      </w:r>
      <w:r>
        <w:rPr>
          <w:rFonts w:ascii="Century Gothic" w:hAnsi="Century Gothic"/>
          <w:color w:val="000000" w:themeColor="text1"/>
          <w:sz w:val="20"/>
        </w:rPr>
        <w:t xml:space="preserve">capture </w:t>
      </w:r>
      <w:r w:rsidR="003E64CE">
        <w:rPr>
          <w:rFonts w:ascii="Century Gothic" w:hAnsi="Century Gothic"/>
          <w:color w:val="000000" w:themeColor="text1"/>
          <w:sz w:val="20"/>
        </w:rPr>
        <w:t xml:space="preserve">and query </w:t>
      </w:r>
      <w:r>
        <w:rPr>
          <w:rFonts w:ascii="Century Gothic" w:hAnsi="Century Gothic"/>
          <w:color w:val="000000" w:themeColor="text1"/>
          <w:sz w:val="20"/>
        </w:rPr>
        <w:t xml:space="preserve">the elapsed time between the incident occurring </w:t>
      </w:r>
      <w:r w:rsidRPr="00AA4007">
        <w:rPr>
          <w:rFonts w:ascii="Century Gothic" w:hAnsi="Century Gothic"/>
          <w:sz w:val="20"/>
        </w:rPr>
        <w:t xml:space="preserve">and the time </w:t>
      </w:r>
      <w:r w:rsidR="00D91139" w:rsidRPr="00AA4007">
        <w:rPr>
          <w:rFonts w:ascii="Century Gothic" w:hAnsi="Century Gothic"/>
          <w:sz w:val="20"/>
        </w:rPr>
        <w:t>at which the last responder has left the scene</w:t>
      </w:r>
      <w:r w:rsidRPr="00AA4007">
        <w:rPr>
          <w:rFonts w:ascii="Century Gothic" w:hAnsi="Century Gothic"/>
          <w:sz w:val="20"/>
        </w:rPr>
        <w:t>?</w:t>
      </w:r>
    </w:p>
    <w:p w14:paraId="085E66C2" w14:textId="77777777" w:rsidR="002050A3" w:rsidRPr="00AA4007" w:rsidRDefault="002050A3" w:rsidP="001D127A">
      <w:pPr>
        <w:pStyle w:val="ListParagraph"/>
        <w:numPr>
          <w:ilvl w:val="1"/>
          <w:numId w:val="1"/>
        </w:numPr>
        <w:spacing w:before="60"/>
        <w:ind w:left="1166"/>
        <w:contextualSpacing w:val="0"/>
        <w:jc w:val="left"/>
        <w:rPr>
          <w:rFonts w:ascii="Century Gothic" w:hAnsi="Century Gothic"/>
          <w:sz w:val="20"/>
        </w:rPr>
      </w:pPr>
      <w:r w:rsidRPr="00AA4007">
        <w:rPr>
          <w:rFonts w:ascii="Century Gothic" w:hAnsi="Century Gothic"/>
          <w:sz w:val="20"/>
        </w:rPr>
        <w:t>Yes</w:t>
      </w:r>
    </w:p>
    <w:p w14:paraId="2898C9D7" w14:textId="77777777" w:rsidR="002050A3" w:rsidRPr="00AA4007" w:rsidRDefault="002050A3" w:rsidP="001D127A">
      <w:pPr>
        <w:pStyle w:val="ListParagraph"/>
        <w:numPr>
          <w:ilvl w:val="1"/>
          <w:numId w:val="1"/>
        </w:numPr>
        <w:spacing w:before="60"/>
        <w:ind w:left="1166"/>
        <w:contextualSpacing w:val="0"/>
        <w:jc w:val="left"/>
        <w:rPr>
          <w:rFonts w:ascii="Century Gothic" w:hAnsi="Century Gothic"/>
          <w:sz w:val="20"/>
        </w:rPr>
      </w:pPr>
      <w:r w:rsidRPr="00AA4007">
        <w:rPr>
          <w:rFonts w:ascii="Century Gothic" w:hAnsi="Century Gothic"/>
          <w:sz w:val="20"/>
        </w:rPr>
        <w:t>No</w:t>
      </w:r>
    </w:p>
    <w:p w14:paraId="65B3AC86" w14:textId="77777777" w:rsidR="002050A3" w:rsidRPr="00AA4007" w:rsidRDefault="002050A3" w:rsidP="00A118E8">
      <w:pPr>
        <w:pStyle w:val="ListParagraph"/>
        <w:ind w:left="360"/>
        <w:jc w:val="left"/>
        <w:rPr>
          <w:rFonts w:ascii="Century Gothic" w:hAnsi="Century Gothic"/>
          <w:sz w:val="20"/>
        </w:rPr>
      </w:pPr>
    </w:p>
    <w:p w14:paraId="38EE886A" w14:textId="2C40A71C" w:rsidR="002050A3" w:rsidRPr="00AA4007" w:rsidRDefault="002050A3" w:rsidP="002050A3">
      <w:pPr>
        <w:pStyle w:val="ListParagraph"/>
        <w:ind w:left="0"/>
        <w:jc w:val="left"/>
        <w:rPr>
          <w:rFonts w:ascii="Century Gothic" w:hAnsi="Century Gothic"/>
          <w:i/>
          <w:sz w:val="20"/>
        </w:rPr>
      </w:pPr>
      <w:r w:rsidRPr="00AA4007">
        <w:rPr>
          <w:rFonts w:ascii="Century Gothic" w:hAnsi="Century Gothic"/>
          <w:i/>
          <w:sz w:val="20"/>
        </w:rPr>
        <w:t>Contingency quest</w:t>
      </w:r>
      <w:r w:rsidR="00786D42" w:rsidRPr="00AA4007">
        <w:rPr>
          <w:rFonts w:ascii="Century Gothic" w:hAnsi="Century Gothic"/>
          <w:i/>
          <w:sz w:val="20"/>
        </w:rPr>
        <w:t>i</w:t>
      </w:r>
      <w:r w:rsidRPr="00AA4007">
        <w:rPr>
          <w:rFonts w:ascii="Century Gothic" w:hAnsi="Century Gothic"/>
          <w:i/>
          <w:sz w:val="20"/>
        </w:rPr>
        <w:t>ons</w:t>
      </w:r>
      <w:r w:rsidR="00D91139" w:rsidRPr="00AA4007">
        <w:rPr>
          <w:rFonts w:ascii="Century Gothic" w:hAnsi="Century Gothic"/>
          <w:i/>
          <w:sz w:val="20"/>
        </w:rPr>
        <w:t xml:space="preserve"> if “Yes” is chosen for question </w:t>
      </w:r>
      <w:r w:rsidR="00CD5EE5">
        <w:rPr>
          <w:rFonts w:ascii="Century Gothic" w:hAnsi="Century Gothic"/>
          <w:i/>
          <w:sz w:val="20"/>
        </w:rPr>
        <w:t>6</w:t>
      </w:r>
    </w:p>
    <w:p w14:paraId="7E34004E" w14:textId="03E025D3" w:rsidR="002E60CD" w:rsidRPr="00AA4007" w:rsidRDefault="00D91139" w:rsidP="001D127A">
      <w:pPr>
        <w:pStyle w:val="ListParagraph"/>
        <w:numPr>
          <w:ilvl w:val="0"/>
          <w:numId w:val="2"/>
        </w:numPr>
        <w:spacing w:before="120" w:after="120"/>
        <w:ind w:left="907" w:hanging="547"/>
        <w:contextualSpacing w:val="0"/>
        <w:jc w:val="left"/>
        <w:rPr>
          <w:rFonts w:ascii="Century Gothic" w:hAnsi="Century Gothic"/>
          <w:sz w:val="20"/>
        </w:rPr>
      </w:pPr>
      <w:r w:rsidRPr="00AA4007">
        <w:rPr>
          <w:rFonts w:ascii="Century Gothic" w:hAnsi="Century Gothic"/>
          <w:sz w:val="20"/>
        </w:rPr>
        <w:t>What was</w:t>
      </w:r>
      <w:r w:rsidR="002E60CD" w:rsidRPr="00AA4007">
        <w:rPr>
          <w:rFonts w:ascii="Century Gothic" w:hAnsi="Century Gothic"/>
          <w:sz w:val="20"/>
        </w:rPr>
        <w:t xml:space="preserve"> your average Incident Clearance Time prior to training?</w:t>
      </w:r>
      <w:r w:rsidR="00876AF6" w:rsidRPr="00AA4007">
        <w:rPr>
          <w:rFonts w:ascii="Century Gothic" w:hAnsi="Century Gothic"/>
          <w:sz w:val="20"/>
        </w:rPr>
        <w:t xml:space="preserve"> Please provide the time period for reporting. </w:t>
      </w:r>
    </w:p>
    <w:p w14:paraId="2BFCA24E" w14:textId="1E2E65B1" w:rsidR="002E60CD" w:rsidRPr="00AA4007" w:rsidRDefault="002E60CD" w:rsidP="001D127A">
      <w:pPr>
        <w:pStyle w:val="ListParagraph"/>
        <w:numPr>
          <w:ilvl w:val="0"/>
          <w:numId w:val="2"/>
        </w:numPr>
        <w:spacing w:before="120" w:after="120"/>
        <w:ind w:left="907" w:hanging="547"/>
        <w:contextualSpacing w:val="0"/>
        <w:jc w:val="left"/>
        <w:rPr>
          <w:rFonts w:ascii="Century Gothic" w:hAnsi="Century Gothic"/>
          <w:sz w:val="20"/>
        </w:rPr>
      </w:pPr>
      <w:r w:rsidRPr="00AA4007">
        <w:rPr>
          <w:rFonts w:ascii="Century Gothic" w:hAnsi="Century Gothic"/>
          <w:sz w:val="20"/>
        </w:rPr>
        <w:t>What is your average Incident Clearance Time post-training?</w:t>
      </w:r>
      <w:r w:rsidR="00876AF6" w:rsidRPr="00AA4007">
        <w:rPr>
          <w:rFonts w:ascii="Century Gothic" w:hAnsi="Century Gothic"/>
          <w:sz w:val="20"/>
        </w:rPr>
        <w:t xml:space="preserve"> Please provide the time period for reporting.</w:t>
      </w:r>
    </w:p>
    <w:p w14:paraId="15EB4874" w14:textId="1CD84486" w:rsidR="002E60CD" w:rsidRPr="00AA4007" w:rsidRDefault="00135FA7" w:rsidP="001D127A">
      <w:pPr>
        <w:pStyle w:val="ListParagraph"/>
        <w:numPr>
          <w:ilvl w:val="0"/>
          <w:numId w:val="2"/>
        </w:numPr>
        <w:spacing w:before="120" w:after="120"/>
        <w:ind w:left="907" w:hanging="547"/>
        <w:contextualSpacing w:val="0"/>
        <w:jc w:val="left"/>
        <w:rPr>
          <w:rFonts w:ascii="Century Gothic" w:hAnsi="Century Gothic"/>
          <w:sz w:val="20"/>
        </w:rPr>
      </w:pPr>
      <w:r w:rsidRPr="00AA4007">
        <w:rPr>
          <w:rFonts w:ascii="Century Gothic" w:hAnsi="Century Gothic"/>
          <w:sz w:val="20"/>
        </w:rPr>
        <w:t xml:space="preserve">Describe the source and type of data </w:t>
      </w:r>
      <w:r w:rsidR="002E60CD" w:rsidRPr="00AA4007">
        <w:rPr>
          <w:rFonts w:ascii="Century Gothic" w:hAnsi="Century Gothic"/>
          <w:sz w:val="20"/>
        </w:rPr>
        <w:t>used to ca</w:t>
      </w:r>
      <w:r w:rsidR="00834D38" w:rsidRPr="00AA4007">
        <w:rPr>
          <w:rFonts w:ascii="Century Gothic" w:hAnsi="Century Gothic"/>
          <w:sz w:val="20"/>
        </w:rPr>
        <w:t xml:space="preserve">lculate Incident Clearance Time (i.e., DOT ATMS data, TMC data, </w:t>
      </w:r>
      <w:r w:rsidR="00AA4007">
        <w:rPr>
          <w:rFonts w:ascii="Century Gothic" w:hAnsi="Century Gothic"/>
          <w:sz w:val="20"/>
        </w:rPr>
        <w:t>L</w:t>
      </w:r>
      <w:r w:rsidR="00834D38" w:rsidRPr="00AA4007">
        <w:rPr>
          <w:rFonts w:ascii="Century Gothic" w:hAnsi="Century Gothic"/>
          <w:sz w:val="20"/>
        </w:rPr>
        <w:t xml:space="preserve">aw </w:t>
      </w:r>
      <w:r w:rsidR="00AA4007">
        <w:rPr>
          <w:rFonts w:ascii="Century Gothic" w:hAnsi="Century Gothic"/>
          <w:sz w:val="20"/>
        </w:rPr>
        <w:t>E</w:t>
      </w:r>
      <w:r w:rsidR="00834D38" w:rsidRPr="00AA4007">
        <w:rPr>
          <w:rFonts w:ascii="Century Gothic" w:hAnsi="Century Gothic"/>
          <w:sz w:val="20"/>
        </w:rPr>
        <w:t>nforcement crash report data, etc.).</w:t>
      </w:r>
    </w:p>
    <w:p w14:paraId="57018466" w14:textId="6B3DE161" w:rsidR="00A118E8" w:rsidRPr="00AA4007" w:rsidRDefault="00A118E8" w:rsidP="00A118E8">
      <w:pPr>
        <w:pStyle w:val="ListParagraph"/>
        <w:numPr>
          <w:ilvl w:val="0"/>
          <w:numId w:val="2"/>
        </w:numPr>
        <w:spacing w:before="120" w:after="120"/>
        <w:ind w:left="907" w:hanging="547"/>
        <w:contextualSpacing w:val="0"/>
        <w:jc w:val="left"/>
        <w:rPr>
          <w:rFonts w:ascii="Century Gothic" w:hAnsi="Century Gothic"/>
          <w:sz w:val="20"/>
        </w:rPr>
      </w:pPr>
      <w:r w:rsidRPr="00AA4007">
        <w:rPr>
          <w:rFonts w:ascii="Century Gothic" w:hAnsi="Century Gothic"/>
          <w:sz w:val="20"/>
        </w:rPr>
        <w:t>Additional Comments: [</w:t>
      </w:r>
      <w:r w:rsidRPr="00AA4007">
        <w:rPr>
          <w:rFonts w:ascii="Century Gothic" w:hAnsi="Century Gothic"/>
          <w:i/>
          <w:sz w:val="20"/>
        </w:rPr>
        <w:t>Text box</w:t>
      </w:r>
      <w:r w:rsidRPr="00AA4007">
        <w:rPr>
          <w:rFonts w:ascii="Century Gothic" w:hAnsi="Century Gothic"/>
          <w:sz w:val="20"/>
        </w:rPr>
        <w:t>]</w:t>
      </w:r>
    </w:p>
    <w:p w14:paraId="5783EEF1" w14:textId="36B21FEA" w:rsidR="00B4296B" w:rsidRPr="00834D38" w:rsidRDefault="00135FA7" w:rsidP="00834D38">
      <w:pPr>
        <w:spacing w:before="480" w:after="360"/>
        <w:jc w:val="left"/>
        <w:rPr>
          <w:rFonts w:ascii="Century Gothic" w:hAnsi="Century Gothic"/>
          <w:b/>
          <w:color w:val="18203B"/>
        </w:rPr>
      </w:pPr>
      <w:r w:rsidRPr="00834D38">
        <w:rPr>
          <w:rFonts w:ascii="Century Gothic" w:hAnsi="Century Gothic"/>
          <w:b/>
          <w:color w:val="18203B"/>
        </w:rPr>
        <w:t>Ro</w:t>
      </w:r>
      <w:r w:rsidR="00834D38" w:rsidRPr="00834D38">
        <w:rPr>
          <w:rFonts w:ascii="Century Gothic" w:hAnsi="Century Gothic"/>
          <w:b/>
          <w:color w:val="18203B"/>
        </w:rPr>
        <w:t>adway Clearance Time</w:t>
      </w:r>
    </w:p>
    <w:p w14:paraId="7B727627" w14:textId="022E0DD1" w:rsidR="00B4296B" w:rsidRDefault="00B4296B" w:rsidP="001D127A">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Within your dispatch or incident-reporting systems, do you have the ability to capture the elapsed time between the incident occurring and the time when all </w:t>
      </w:r>
      <w:r w:rsidRPr="00B4296B">
        <w:rPr>
          <w:rFonts w:ascii="Century Gothic" w:hAnsi="Century Gothic"/>
          <w:color w:val="000000" w:themeColor="text1"/>
          <w:sz w:val="20"/>
          <w:u w:val="single"/>
        </w:rPr>
        <w:t>travel lanes</w:t>
      </w:r>
      <w:r>
        <w:rPr>
          <w:rFonts w:ascii="Century Gothic" w:hAnsi="Century Gothic"/>
          <w:color w:val="000000" w:themeColor="text1"/>
          <w:sz w:val="20"/>
        </w:rPr>
        <w:t xml:space="preserve"> are cleared or open? (This would imply some lane blockage was present at some point during the incident</w:t>
      </w:r>
      <w:r w:rsidR="00834D38">
        <w:rPr>
          <w:rFonts w:ascii="Century Gothic" w:hAnsi="Century Gothic"/>
          <w:color w:val="000000" w:themeColor="text1"/>
          <w:sz w:val="20"/>
        </w:rPr>
        <w:t>.</w:t>
      </w:r>
      <w:r>
        <w:rPr>
          <w:rFonts w:ascii="Century Gothic" w:hAnsi="Century Gothic"/>
          <w:color w:val="000000" w:themeColor="text1"/>
          <w:sz w:val="20"/>
        </w:rPr>
        <w:t>)</w:t>
      </w:r>
    </w:p>
    <w:p w14:paraId="712BB7DE" w14:textId="77777777" w:rsidR="00B4296B" w:rsidRDefault="00B4296B"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Yes</w:t>
      </w:r>
    </w:p>
    <w:p w14:paraId="3539A9AC" w14:textId="77777777" w:rsidR="00B4296B" w:rsidRPr="002050A3" w:rsidRDefault="00B4296B"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No</w:t>
      </w:r>
    </w:p>
    <w:p w14:paraId="002F063A" w14:textId="77777777" w:rsidR="00B4296B" w:rsidRDefault="00B4296B" w:rsidP="00B4296B">
      <w:pPr>
        <w:jc w:val="left"/>
        <w:rPr>
          <w:rFonts w:ascii="Century Gothic" w:hAnsi="Century Gothic"/>
          <w:color w:val="000000" w:themeColor="text1"/>
          <w:sz w:val="20"/>
        </w:rPr>
      </w:pPr>
    </w:p>
    <w:p w14:paraId="4218B59F" w14:textId="0AAD446C" w:rsidR="00834D38" w:rsidRPr="00834D38" w:rsidRDefault="00834D38" w:rsidP="00834D38">
      <w:pPr>
        <w:jc w:val="left"/>
        <w:rPr>
          <w:rFonts w:ascii="Century Gothic" w:hAnsi="Century Gothic"/>
          <w:i/>
          <w:color w:val="000000" w:themeColor="text1"/>
          <w:sz w:val="20"/>
        </w:rPr>
      </w:pPr>
      <w:r w:rsidRPr="00834D38">
        <w:rPr>
          <w:rFonts w:ascii="Century Gothic" w:hAnsi="Century Gothic"/>
          <w:i/>
          <w:color w:val="000000" w:themeColor="text1"/>
          <w:sz w:val="20"/>
        </w:rPr>
        <w:t>Contingency questions i</w:t>
      </w:r>
      <w:r>
        <w:rPr>
          <w:rFonts w:ascii="Century Gothic" w:hAnsi="Century Gothic"/>
          <w:i/>
          <w:color w:val="000000" w:themeColor="text1"/>
          <w:sz w:val="20"/>
        </w:rPr>
        <w:t xml:space="preserve">f “Yes” is chosen for question </w:t>
      </w:r>
      <w:r w:rsidR="00CD5EE5">
        <w:rPr>
          <w:rFonts w:ascii="Century Gothic" w:hAnsi="Century Gothic"/>
          <w:i/>
          <w:color w:val="000000" w:themeColor="text1"/>
          <w:sz w:val="20"/>
        </w:rPr>
        <w:t>7</w:t>
      </w:r>
    </w:p>
    <w:p w14:paraId="74E7F8BA" w14:textId="599A3077" w:rsidR="00B4296B" w:rsidRPr="004C2431" w:rsidRDefault="00B4296B" w:rsidP="001D127A">
      <w:pPr>
        <w:pStyle w:val="ListParagraph"/>
        <w:numPr>
          <w:ilvl w:val="0"/>
          <w:numId w:val="3"/>
        </w:numPr>
        <w:spacing w:before="120" w:after="120"/>
        <w:ind w:left="907" w:hanging="547"/>
        <w:contextualSpacing w:val="0"/>
        <w:jc w:val="left"/>
        <w:rPr>
          <w:rFonts w:ascii="Century Gothic" w:hAnsi="Century Gothic"/>
          <w:color w:val="000000" w:themeColor="text1"/>
          <w:sz w:val="20"/>
        </w:rPr>
      </w:pPr>
      <w:r w:rsidRPr="004C2431">
        <w:rPr>
          <w:rFonts w:ascii="Century Gothic" w:hAnsi="Century Gothic"/>
          <w:color w:val="000000" w:themeColor="text1"/>
          <w:sz w:val="20"/>
        </w:rPr>
        <w:t>What</w:t>
      </w:r>
      <w:r w:rsidR="00834D38">
        <w:rPr>
          <w:rFonts w:ascii="Century Gothic" w:hAnsi="Century Gothic"/>
          <w:color w:val="000000" w:themeColor="text1"/>
          <w:sz w:val="20"/>
        </w:rPr>
        <w:t xml:space="preserve"> was</w:t>
      </w:r>
      <w:r w:rsidRPr="004C2431">
        <w:rPr>
          <w:rFonts w:ascii="Century Gothic" w:hAnsi="Century Gothic"/>
          <w:color w:val="000000" w:themeColor="text1"/>
          <w:sz w:val="20"/>
        </w:rPr>
        <w:t xml:space="preserve"> your average Roadway Clearance Time prior to training? </w:t>
      </w:r>
      <w:r w:rsidR="00876AF6">
        <w:rPr>
          <w:rFonts w:ascii="Century Gothic" w:hAnsi="Century Gothic"/>
          <w:color w:val="000000" w:themeColor="text1"/>
          <w:sz w:val="20"/>
        </w:rPr>
        <w:t>Please provide the time period for reporting.</w:t>
      </w:r>
    </w:p>
    <w:p w14:paraId="023DFF0B" w14:textId="4D87D594" w:rsidR="00B4296B" w:rsidRPr="004C2431" w:rsidRDefault="00B4296B" w:rsidP="001D127A">
      <w:pPr>
        <w:pStyle w:val="ListParagraph"/>
        <w:numPr>
          <w:ilvl w:val="0"/>
          <w:numId w:val="3"/>
        </w:numPr>
        <w:spacing w:before="120" w:after="120"/>
        <w:ind w:left="907" w:hanging="547"/>
        <w:contextualSpacing w:val="0"/>
        <w:jc w:val="left"/>
        <w:rPr>
          <w:rFonts w:ascii="Century Gothic" w:hAnsi="Century Gothic"/>
          <w:color w:val="000000" w:themeColor="text1"/>
          <w:sz w:val="20"/>
        </w:rPr>
      </w:pPr>
      <w:r w:rsidRPr="004C2431">
        <w:rPr>
          <w:rFonts w:ascii="Century Gothic" w:hAnsi="Century Gothic"/>
          <w:color w:val="000000" w:themeColor="text1"/>
          <w:sz w:val="20"/>
        </w:rPr>
        <w:t>What is your average Roadway Clearance Time post-training?</w:t>
      </w:r>
      <w:r w:rsidR="00876AF6" w:rsidRPr="00876AF6">
        <w:rPr>
          <w:rFonts w:ascii="Century Gothic" w:hAnsi="Century Gothic"/>
          <w:color w:val="000000" w:themeColor="text1"/>
          <w:sz w:val="20"/>
        </w:rPr>
        <w:t xml:space="preserve"> </w:t>
      </w:r>
      <w:r w:rsidR="00876AF6">
        <w:rPr>
          <w:rFonts w:ascii="Century Gothic" w:hAnsi="Century Gothic"/>
          <w:color w:val="000000" w:themeColor="text1"/>
          <w:sz w:val="20"/>
        </w:rPr>
        <w:t>Please provide the time period for reporting.</w:t>
      </w:r>
    </w:p>
    <w:p w14:paraId="7BA61800" w14:textId="745BCB61" w:rsidR="00792A97" w:rsidRDefault="00792A97" w:rsidP="001D127A">
      <w:pPr>
        <w:pStyle w:val="ListParagraph"/>
        <w:numPr>
          <w:ilvl w:val="0"/>
          <w:numId w:val="3"/>
        </w:numPr>
        <w:spacing w:before="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 xml:space="preserve">Describe the source and type of data </w:t>
      </w:r>
      <w:r w:rsidRPr="004C2431">
        <w:rPr>
          <w:rFonts w:ascii="Century Gothic" w:hAnsi="Century Gothic"/>
          <w:color w:val="000000" w:themeColor="text1"/>
          <w:sz w:val="20"/>
        </w:rPr>
        <w:t xml:space="preserve">used to calculate </w:t>
      </w:r>
      <w:r w:rsidR="00834D38">
        <w:rPr>
          <w:rFonts w:ascii="Century Gothic" w:hAnsi="Century Gothic"/>
          <w:color w:val="000000" w:themeColor="text1"/>
          <w:sz w:val="20"/>
        </w:rPr>
        <w:t>Roadway</w:t>
      </w:r>
      <w:r w:rsidRPr="004C2431">
        <w:rPr>
          <w:rFonts w:ascii="Century Gothic" w:hAnsi="Century Gothic"/>
          <w:color w:val="000000" w:themeColor="text1"/>
          <w:sz w:val="20"/>
        </w:rPr>
        <w:t xml:space="preserve"> Clearance Time</w:t>
      </w:r>
      <w:r w:rsidR="00834D38">
        <w:rPr>
          <w:rFonts w:ascii="Century Gothic" w:hAnsi="Century Gothic"/>
          <w:color w:val="000000" w:themeColor="text1"/>
          <w:sz w:val="20"/>
        </w:rPr>
        <w:t xml:space="preserve"> (i.e., DOT ATMS data, TMC data,</w:t>
      </w:r>
      <w:r w:rsidR="00AA4007">
        <w:rPr>
          <w:rFonts w:ascii="Century Gothic" w:hAnsi="Century Gothic"/>
          <w:color w:val="000000" w:themeColor="text1"/>
          <w:sz w:val="20"/>
        </w:rPr>
        <w:t xml:space="preserve"> Law</w:t>
      </w:r>
      <w:r w:rsidR="00834D38">
        <w:rPr>
          <w:rFonts w:ascii="Century Gothic" w:hAnsi="Century Gothic"/>
          <w:color w:val="000000" w:themeColor="text1"/>
          <w:sz w:val="20"/>
        </w:rPr>
        <w:t xml:space="preserve"> </w:t>
      </w:r>
      <w:r w:rsidR="00AA4007">
        <w:rPr>
          <w:rFonts w:ascii="Century Gothic" w:hAnsi="Century Gothic"/>
          <w:color w:val="000000" w:themeColor="text1"/>
          <w:sz w:val="20"/>
        </w:rPr>
        <w:t>E</w:t>
      </w:r>
      <w:r w:rsidR="00834D38">
        <w:rPr>
          <w:rFonts w:ascii="Century Gothic" w:hAnsi="Century Gothic"/>
          <w:color w:val="000000" w:themeColor="text1"/>
          <w:sz w:val="20"/>
        </w:rPr>
        <w:t xml:space="preserve">nforcement crash report data, etc.). </w:t>
      </w:r>
    </w:p>
    <w:p w14:paraId="29F5BCDD" w14:textId="3FFC3A4D" w:rsidR="00A118E8" w:rsidRPr="004C2431" w:rsidRDefault="00A118E8" w:rsidP="001D127A">
      <w:pPr>
        <w:pStyle w:val="ListParagraph"/>
        <w:numPr>
          <w:ilvl w:val="0"/>
          <w:numId w:val="3"/>
        </w:numPr>
        <w:spacing w:before="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Additional Comments: [</w:t>
      </w:r>
      <w:r>
        <w:rPr>
          <w:rFonts w:ascii="Century Gothic" w:hAnsi="Century Gothic"/>
          <w:i/>
          <w:color w:val="000000" w:themeColor="text1"/>
          <w:sz w:val="20"/>
        </w:rPr>
        <w:t>Text box</w:t>
      </w:r>
      <w:r>
        <w:rPr>
          <w:rFonts w:ascii="Century Gothic" w:hAnsi="Century Gothic"/>
          <w:color w:val="000000" w:themeColor="text1"/>
          <w:sz w:val="20"/>
        </w:rPr>
        <w:t>]</w:t>
      </w:r>
    </w:p>
    <w:p w14:paraId="0EBE1FE1" w14:textId="77777777" w:rsidR="00736CFE" w:rsidRDefault="00736CFE">
      <w:pPr>
        <w:rPr>
          <w:rFonts w:ascii="Century Gothic" w:hAnsi="Century Gothic"/>
          <w:b/>
          <w:color w:val="18203B"/>
        </w:rPr>
      </w:pPr>
      <w:r>
        <w:rPr>
          <w:rFonts w:ascii="Century Gothic" w:hAnsi="Century Gothic"/>
          <w:b/>
          <w:color w:val="18203B"/>
        </w:rPr>
        <w:br w:type="page"/>
      </w:r>
    </w:p>
    <w:p w14:paraId="1E53EF94" w14:textId="1FE77D49" w:rsidR="00362083" w:rsidRPr="00362083" w:rsidRDefault="00362083" w:rsidP="00834D38">
      <w:pPr>
        <w:spacing w:before="480" w:after="360"/>
        <w:jc w:val="left"/>
        <w:rPr>
          <w:rFonts w:ascii="Century Gothic" w:hAnsi="Century Gothic"/>
          <w:b/>
          <w:color w:val="000000" w:themeColor="text1"/>
          <w:sz w:val="20"/>
        </w:rPr>
      </w:pPr>
      <w:r w:rsidRPr="00834D38">
        <w:rPr>
          <w:rFonts w:ascii="Century Gothic" w:hAnsi="Century Gothic"/>
          <w:b/>
          <w:color w:val="18203B"/>
        </w:rPr>
        <w:lastRenderedPageBreak/>
        <w:t xml:space="preserve">Number of </w:t>
      </w:r>
      <w:r w:rsidR="00834D38">
        <w:rPr>
          <w:rFonts w:ascii="Century Gothic" w:hAnsi="Century Gothic"/>
          <w:b/>
          <w:color w:val="18203B"/>
        </w:rPr>
        <w:t>S</w:t>
      </w:r>
      <w:r w:rsidRPr="00834D38">
        <w:rPr>
          <w:rFonts w:ascii="Century Gothic" w:hAnsi="Century Gothic"/>
          <w:b/>
          <w:color w:val="18203B"/>
        </w:rPr>
        <w:t xml:space="preserve">econdary </w:t>
      </w:r>
      <w:r w:rsidR="00834D38">
        <w:rPr>
          <w:rFonts w:ascii="Century Gothic" w:hAnsi="Century Gothic"/>
          <w:b/>
          <w:color w:val="18203B"/>
        </w:rPr>
        <w:t>C</w:t>
      </w:r>
      <w:r w:rsidRPr="00834D38">
        <w:rPr>
          <w:rFonts w:ascii="Century Gothic" w:hAnsi="Century Gothic"/>
          <w:b/>
          <w:color w:val="18203B"/>
        </w:rPr>
        <w:t>rashes</w:t>
      </w:r>
    </w:p>
    <w:p w14:paraId="3681186D" w14:textId="7EF938CE" w:rsidR="002050A3" w:rsidRDefault="002050A3" w:rsidP="001D127A">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Within your dispatch or incident-reporting systems, do you have the ability to capture the occurrence of secondary crashes?</w:t>
      </w:r>
    </w:p>
    <w:p w14:paraId="1192D3E2" w14:textId="77777777" w:rsidR="002050A3" w:rsidRDefault="002050A3"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Yes</w:t>
      </w:r>
    </w:p>
    <w:p w14:paraId="48D7471D" w14:textId="77777777" w:rsidR="002050A3" w:rsidRPr="002050A3" w:rsidRDefault="002050A3"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No</w:t>
      </w:r>
    </w:p>
    <w:p w14:paraId="633655A9" w14:textId="77777777" w:rsidR="002050A3" w:rsidRDefault="002050A3" w:rsidP="00CB7278">
      <w:pPr>
        <w:pStyle w:val="ListParagraph"/>
        <w:ind w:left="360"/>
        <w:jc w:val="left"/>
        <w:rPr>
          <w:rFonts w:ascii="Century Gothic" w:hAnsi="Century Gothic"/>
          <w:color w:val="000000" w:themeColor="text1"/>
          <w:sz w:val="20"/>
        </w:rPr>
      </w:pPr>
    </w:p>
    <w:p w14:paraId="79EBD5EE" w14:textId="469BDF5C" w:rsidR="00834D38" w:rsidRPr="00834D38" w:rsidRDefault="00834D38" w:rsidP="00CB7278">
      <w:pPr>
        <w:jc w:val="left"/>
        <w:rPr>
          <w:rFonts w:ascii="Century Gothic" w:hAnsi="Century Gothic"/>
          <w:i/>
          <w:color w:val="000000" w:themeColor="text1"/>
          <w:sz w:val="20"/>
        </w:rPr>
      </w:pPr>
      <w:r w:rsidRPr="00834D38">
        <w:rPr>
          <w:rFonts w:ascii="Century Gothic" w:hAnsi="Century Gothic"/>
          <w:i/>
          <w:color w:val="000000" w:themeColor="text1"/>
          <w:sz w:val="20"/>
        </w:rPr>
        <w:t xml:space="preserve">Contingency questions if “Yes” is chosen for question </w:t>
      </w:r>
      <w:r w:rsidR="00CD5EE5">
        <w:rPr>
          <w:rFonts w:ascii="Century Gothic" w:hAnsi="Century Gothic"/>
          <w:i/>
          <w:color w:val="000000" w:themeColor="text1"/>
          <w:sz w:val="20"/>
        </w:rPr>
        <w:t>8</w:t>
      </w:r>
    </w:p>
    <w:p w14:paraId="17E3F7C5" w14:textId="73755949" w:rsidR="002E60CD" w:rsidRPr="004C2431" w:rsidRDefault="002E60CD" w:rsidP="001D127A">
      <w:pPr>
        <w:pStyle w:val="ListParagraph"/>
        <w:numPr>
          <w:ilvl w:val="0"/>
          <w:numId w:val="4"/>
        </w:numPr>
        <w:spacing w:before="120" w:after="120"/>
        <w:ind w:left="907" w:hanging="547"/>
        <w:contextualSpacing w:val="0"/>
        <w:jc w:val="left"/>
        <w:rPr>
          <w:rFonts w:ascii="Century Gothic" w:hAnsi="Century Gothic"/>
          <w:color w:val="000000" w:themeColor="text1"/>
          <w:sz w:val="20"/>
        </w:rPr>
      </w:pPr>
      <w:r w:rsidRPr="004C2431">
        <w:rPr>
          <w:rFonts w:ascii="Century Gothic" w:hAnsi="Century Gothic"/>
          <w:color w:val="000000" w:themeColor="text1"/>
          <w:sz w:val="20"/>
        </w:rPr>
        <w:t xml:space="preserve">How many total </w:t>
      </w:r>
      <w:r w:rsidR="003F491E">
        <w:rPr>
          <w:rFonts w:ascii="Century Gothic" w:hAnsi="Century Gothic"/>
          <w:color w:val="000000" w:themeColor="text1"/>
          <w:sz w:val="20"/>
        </w:rPr>
        <w:t>crashes</w:t>
      </w:r>
      <w:r w:rsidRPr="004C2431">
        <w:rPr>
          <w:rFonts w:ascii="Century Gothic" w:hAnsi="Century Gothic"/>
          <w:color w:val="000000" w:themeColor="text1"/>
          <w:sz w:val="20"/>
        </w:rPr>
        <w:t xml:space="preserve"> occurred prior to training?</w:t>
      </w:r>
      <w:r w:rsidR="00876AF6">
        <w:rPr>
          <w:rFonts w:ascii="Century Gothic" w:hAnsi="Century Gothic"/>
          <w:color w:val="000000" w:themeColor="text1"/>
          <w:sz w:val="20"/>
        </w:rPr>
        <w:t xml:space="preserve"> Please provide the time period for reporting.</w:t>
      </w:r>
    </w:p>
    <w:p w14:paraId="1FA511CA" w14:textId="758BAC8F" w:rsidR="002E60CD" w:rsidRPr="004C2431" w:rsidRDefault="002E60CD" w:rsidP="00CB7278">
      <w:pPr>
        <w:pStyle w:val="ListParagraph"/>
        <w:numPr>
          <w:ilvl w:val="0"/>
          <w:numId w:val="4"/>
        </w:numPr>
        <w:spacing w:before="120" w:after="120"/>
        <w:ind w:left="907" w:hanging="547"/>
        <w:contextualSpacing w:val="0"/>
        <w:jc w:val="left"/>
        <w:rPr>
          <w:rFonts w:ascii="Century Gothic" w:hAnsi="Century Gothic"/>
          <w:color w:val="000000" w:themeColor="text1"/>
          <w:sz w:val="20"/>
        </w:rPr>
      </w:pPr>
      <w:r w:rsidRPr="004C2431">
        <w:rPr>
          <w:rFonts w:ascii="Century Gothic" w:hAnsi="Century Gothic"/>
          <w:color w:val="000000" w:themeColor="text1"/>
          <w:sz w:val="20"/>
        </w:rPr>
        <w:t xml:space="preserve">How many </w:t>
      </w:r>
      <w:r w:rsidRPr="00FE423B">
        <w:rPr>
          <w:rFonts w:ascii="Century Gothic" w:hAnsi="Century Gothic"/>
          <w:color w:val="000000" w:themeColor="text1"/>
          <w:sz w:val="20"/>
          <w:u w:val="single"/>
        </w:rPr>
        <w:t xml:space="preserve">secondary </w:t>
      </w:r>
      <w:r w:rsidR="003F491E" w:rsidRPr="00FE423B">
        <w:rPr>
          <w:rFonts w:ascii="Century Gothic" w:hAnsi="Century Gothic"/>
          <w:color w:val="000000" w:themeColor="text1"/>
          <w:sz w:val="20"/>
          <w:u w:val="single"/>
        </w:rPr>
        <w:t>crashes</w:t>
      </w:r>
      <w:r w:rsidR="003F491E" w:rsidRPr="004C2431">
        <w:rPr>
          <w:rFonts w:ascii="Century Gothic" w:hAnsi="Century Gothic"/>
          <w:color w:val="000000" w:themeColor="text1"/>
          <w:sz w:val="20"/>
        </w:rPr>
        <w:t xml:space="preserve"> </w:t>
      </w:r>
      <w:r w:rsidRPr="004C2431">
        <w:rPr>
          <w:rFonts w:ascii="Century Gothic" w:hAnsi="Century Gothic"/>
          <w:color w:val="000000" w:themeColor="text1"/>
          <w:sz w:val="20"/>
        </w:rPr>
        <w:t>occurred prior to training?</w:t>
      </w:r>
      <w:r w:rsidR="00876AF6">
        <w:rPr>
          <w:rFonts w:ascii="Century Gothic" w:hAnsi="Century Gothic"/>
          <w:color w:val="000000" w:themeColor="text1"/>
          <w:sz w:val="20"/>
        </w:rPr>
        <w:t xml:space="preserve"> Please provide the time period for reporting.</w:t>
      </w:r>
    </w:p>
    <w:p w14:paraId="1AA84854" w14:textId="5018A5B5" w:rsidR="002E60CD" w:rsidRPr="004C2431" w:rsidRDefault="002E60CD" w:rsidP="001D127A">
      <w:pPr>
        <w:pStyle w:val="ListParagraph"/>
        <w:numPr>
          <w:ilvl w:val="0"/>
          <w:numId w:val="4"/>
        </w:numPr>
        <w:spacing w:before="120" w:after="120"/>
        <w:ind w:left="907" w:hanging="547"/>
        <w:contextualSpacing w:val="0"/>
        <w:jc w:val="left"/>
        <w:rPr>
          <w:rFonts w:ascii="Century Gothic" w:hAnsi="Century Gothic"/>
          <w:color w:val="000000" w:themeColor="text1"/>
          <w:sz w:val="20"/>
        </w:rPr>
      </w:pPr>
      <w:r w:rsidRPr="004C2431">
        <w:rPr>
          <w:rFonts w:ascii="Century Gothic" w:hAnsi="Century Gothic"/>
          <w:color w:val="000000" w:themeColor="text1"/>
          <w:sz w:val="20"/>
        </w:rPr>
        <w:t xml:space="preserve">How many total </w:t>
      </w:r>
      <w:r w:rsidR="003F491E" w:rsidRPr="003F491E">
        <w:rPr>
          <w:rFonts w:ascii="Century Gothic" w:hAnsi="Century Gothic"/>
          <w:color w:val="000000" w:themeColor="text1"/>
          <w:sz w:val="20"/>
        </w:rPr>
        <w:t>crashes</w:t>
      </w:r>
      <w:r w:rsidR="003F491E" w:rsidRPr="003F491E" w:rsidDel="003F491E">
        <w:rPr>
          <w:rFonts w:ascii="Century Gothic" w:hAnsi="Century Gothic"/>
          <w:color w:val="000000" w:themeColor="text1"/>
          <w:sz w:val="20"/>
        </w:rPr>
        <w:t xml:space="preserve"> </w:t>
      </w:r>
      <w:r w:rsidRPr="004C2431">
        <w:rPr>
          <w:rFonts w:ascii="Century Gothic" w:hAnsi="Century Gothic"/>
          <w:color w:val="000000" w:themeColor="text1"/>
          <w:sz w:val="20"/>
        </w:rPr>
        <w:t>occurred post-training?</w:t>
      </w:r>
      <w:r w:rsidR="00876AF6" w:rsidRPr="00876AF6">
        <w:rPr>
          <w:rFonts w:ascii="Century Gothic" w:hAnsi="Century Gothic"/>
          <w:color w:val="000000" w:themeColor="text1"/>
          <w:sz w:val="20"/>
        </w:rPr>
        <w:t xml:space="preserve"> </w:t>
      </w:r>
      <w:r w:rsidR="00876AF6">
        <w:rPr>
          <w:rFonts w:ascii="Century Gothic" w:hAnsi="Century Gothic"/>
          <w:color w:val="000000" w:themeColor="text1"/>
          <w:sz w:val="20"/>
        </w:rPr>
        <w:t>Please provide the time period for reporting.</w:t>
      </w:r>
    </w:p>
    <w:p w14:paraId="44EB7F1B" w14:textId="17DDB9FD" w:rsidR="002E60CD" w:rsidRDefault="002E60CD" w:rsidP="001D127A">
      <w:pPr>
        <w:pStyle w:val="ListParagraph"/>
        <w:numPr>
          <w:ilvl w:val="0"/>
          <w:numId w:val="4"/>
        </w:numPr>
        <w:spacing w:before="120" w:after="120"/>
        <w:ind w:left="907" w:hanging="547"/>
        <w:contextualSpacing w:val="0"/>
        <w:jc w:val="left"/>
        <w:rPr>
          <w:rFonts w:ascii="Century Gothic" w:hAnsi="Century Gothic"/>
          <w:color w:val="000000" w:themeColor="text1"/>
          <w:sz w:val="20"/>
        </w:rPr>
      </w:pPr>
      <w:r w:rsidRPr="004C2431">
        <w:rPr>
          <w:rFonts w:ascii="Century Gothic" w:hAnsi="Century Gothic"/>
          <w:color w:val="000000" w:themeColor="text1"/>
          <w:sz w:val="20"/>
        </w:rPr>
        <w:t xml:space="preserve">How many </w:t>
      </w:r>
      <w:r w:rsidRPr="00FE423B">
        <w:rPr>
          <w:rFonts w:ascii="Century Gothic" w:hAnsi="Century Gothic"/>
          <w:color w:val="000000" w:themeColor="text1"/>
          <w:sz w:val="20"/>
          <w:u w:val="single"/>
        </w:rPr>
        <w:t xml:space="preserve">secondary </w:t>
      </w:r>
      <w:r w:rsidR="003F491E" w:rsidRPr="00FE423B">
        <w:rPr>
          <w:rFonts w:ascii="Century Gothic" w:hAnsi="Century Gothic"/>
          <w:color w:val="000000" w:themeColor="text1"/>
          <w:sz w:val="20"/>
          <w:u w:val="single"/>
        </w:rPr>
        <w:t>crashes</w:t>
      </w:r>
      <w:r w:rsidR="003F491E" w:rsidRPr="004C2431">
        <w:rPr>
          <w:rFonts w:ascii="Century Gothic" w:hAnsi="Century Gothic"/>
          <w:color w:val="000000" w:themeColor="text1"/>
          <w:sz w:val="20"/>
        </w:rPr>
        <w:t xml:space="preserve"> </w:t>
      </w:r>
      <w:proofErr w:type="gramStart"/>
      <w:r w:rsidRPr="004C2431">
        <w:rPr>
          <w:rFonts w:ascii="Century Gothic" w:hAnsi="Century Gothic"/>
          <w:color w:val="000000" w:themeColor="text1"/>
          <w:sz w:val="20"/>
        </w:rPr>
        <w:t>occurred</w:t>
      </w:r>
      <w:proofErr w:type="gramEnd"/>
      <w:r w:rsidRPr="004C2431">
        <w:rPr>
          <w:rFonts w:ascii="Century Gothic" w:hAnsi="Century Gothic"/>
          <w:color w:val="000000" w:themeColor="text1"/>
          <w:sz w:val="20"/>
        </w:rPr>
        <w:t xml:space="preserve"> post-training?</w:t>
      </w:r>
      <w:r w:rsidR="00876AF6" w:rsidRPr="00876AF6">
        <w:rPr>
          <w:rFonts w:ascii="Century Gothic" w:hAnsi="Century Gothic"/>
          <w:color w:val="000000" w:themeColor="text1"/>
          <w:sz w:val="20"/>
        </w:rPr>
        <w:t xml:space="preserve"> </w:t>
      </w:r>
      <w:r w:rsidR="00876AF6">
        <w:rPr>
          <w:rFonts w:ascii="Century Gothic" w:hAnsi="Century Gothic"/>
          <w:color w:val="000000" w:themeColor="text1"/>
          <w:sz w:val="20"/>
        </w:rPr>
        <w:t>Please provide the time period for reporting.</w:t>
      </w:r>
    </w:p>
    <w:p w14:paraId="07137DCB" w14:textId="77777777" w:rsidR="00AA4007" w:rsidRPr="004C2431" w:rsidRDefault="00AA4007" w:rsidP="00AA4007">
      <w:pPr>
        <w:pStyle w:val="ListParagraph"/>
        <w:numPr>
          <w:ilvl w:val="0"/>
          <w:numId w:val="4"/>
        </w:numPr>
        <w:spacing w:before="120" w:after="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 xml:space="preserve">Describe the source and type of data </w:t>
      </w:r>
      <w:r w:rsidRPr="004C2431">
        <w:rPr>
          <w:rFonts w:ascii="Century Gothic" w:hAnsi="Century Gothic"/>
          <w:color w:val="000000" w:themeColor="text1"/>
          <w:sz w:val="20"/>
        </w:rPr>
        <w:t xml:space="preserve">used to calculate </w:t>
      </w:r>
      <w:r>
        <w:rPr>
          <w:rFonts w:ascii="Century Gothic" w:hAnsi="Century Gothic"/>
          <w:color w:val="000000" w:themeColor="text1"/>
          <w:sz w:val="20"/>
        </w:rPr>
        <w:t>secondary crashes (i.e., DOT ATMS data, TMC data, Law Enforcement crash report data, etc.).</w:t>
      </w:r>
    </w:p>
    <w:p w14:paraId="5E97EC5D" w14:textId="4A5583BF" w:rsidR="00A118E8" w:rsidRDefault="00A118E8" w:rsidP="009E46AB">
      <w:pPr>
        <w:pStyle w:val="ListParagraph"/>
        <w:numPr>
          <w:ilvl w:val="0"/>
          <w:numId w:val="4"/>
        </w:numPr>
        <w:spacing w:before="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Additional Comments: [</w:t>
      </w:r>
      <w:r w:rsidRPr="00A118E8">
        <w:rPr>
          <w:rFonts w:ascii="Century Gothic" w:hAnsi="Century Gothic"/>
          <w:i/>
          <w:color w:val="000000" w:themeColor="text1"/>
          <w:sz w:val="20"/>
        </w:rPr>
        <w:t>Text box</w:t>
      </w:r>
      <w:r>
        <w:rPr>
          <w:rFonts w:ascii="Century Gothic" w:hAnsi="Century Gothic"/>
          <w:color w:val="000000" w:themeColor="text1"/>
          <w:sz w:val="20"/>
        </w:rPr>
        <w:t>]</w:t>
      </w:r>
    </w:p>
    <w:p w14:paraId="54B1C394" w14:textId="777D8513" w:rsidR="00B4296B" w:rsidRPr="00C5263D" w:rsidRDefault="00B4296B" w:rsidP="009E46AB">
      <w:pPr>
        <w:spacing w:before="480" w:after="360"/>
        <w:jc w:val="left"/>
        <w:rPr>
          <w:rFonts w:ascii="Century Gothic" w:hAnsi="Century Gothic"/>
          <w:b/>
          <w:color w:val="18203B"/>
        </w:rPr>
      </w:pPr>
      <w:r w:rsidRPr="00C5263D">
        <w:rPr>
          <w:rFonts w:ascii="Century Gothic" w:hAnsi="Century Gothic"/>
          <w:b/>
          <w:color w:val="18203B"/>
        </w:rPr>
        <w:t>Safety</w:t>
      </w:r>
    </w:p>
    <w:p w14:paraId="6CDFA25C" w14:textId="77777777" w:rsidR="00CB7278" w:rsidRDefault="00CB7278" w:rsidP="001D127A">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Does your agency/organization have a mechanism in place to track struck-by incidents and/or near misses? </w:t>
      </w:r>
    </w:p>
    <w:p w14:paraId="4D7C27F9" w14:textId="77777777" w:rsidR="00CB7278" w:rsidRDefault="00CB7278" w:rsidP="00CB7278">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Yes</w:t>
      </w:r>
    </w:p>
    <w:p w14:paraId="2F16591E" w14:textId="77777777" w:rsidR="00CB7278" w:rsidRDefault="00CB7278" w:rsidP="00CB7278">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No</w:t>
      </w:r>
    </w:p>
    <w:p w14:paraId="22B8D709" w14:textId="77777777" w:rsidR="00CB7278" w:rsidRPr="00CB7278" w:rsidRDefault="00CB7278" w:rsidP="00CB7278">
      <w:pPr>
        <w:jc w:val="left"/>
        <w:rPr>
          <w:rFonts w:ascii="Century Gothic" w:hAnsi="Century Gothic"/>
          <w:color w:val="000000" w:themeColor="text1"/>
          <w:sz w:val="20"/>
        </w:rPr>
      </w:pPr>
    </w:p>
    <w:p w14:paraId="0711B5E8" w14:textId="2F8B4D87" w:rsidR="00CB7278" w:rsidRPr="00CB7278" w:rsidRDefault="00CB7278" w:rsidP="00CB7278">
      <w:pPr>
        <w:jc w:val="left"/>
        <w:rPr>
          <w:rFonts w:ascii="Century Gothic" w:hAnsi="Century Gothic"/>
          <w:color w:val="000000" w:themeColor="text1"/>
          <w:sz w:val="20"/>
        </w:rPr>
      </w:pPr>
      <w:r w:rsidRPr="00834D38">
        <w:rPr>
          <w:rFonts w:ascii="Century Gothic" w:hAnsi="Century Gothic"/>
          <w:i/>
          <w:color w:val="000000" w:themeColor="text1"/>
          <w:sz w:val="20"/>
        </w:rPr>
        <w:t xml:space="preserve">Contingency questions if “Yes” is chosen for question </w:t>
      </w:r>
      <w:r>
        <w:rPr>
          <w:rFonts w:ascii="Century Gothic" w:hAnsi="Century Gothic"/>
          <w:i/>
          <w:color w:val="000000" w:themeColor="text1"/>
          <w:sz w:val="20"/>
        </w:rPr>
        <w:t>9</w:t>
      </w:r>
    </w:p>
    <w:p w14:paraId="33E311EC" w14:textId="5A64A14D" w:rsidR="004A6916" w:rsidRDefault="00E3273B" w:rsidP="00CB7278">
      <w:pPr>
        <w:pStyle w:val="ListParagraph"/>
        <w:numPr>
          <w:ilvl w:val="0"/>
          <w:numId w:val="28"/>
        </w:numPr>
        <w:spacing w:before="120" w:after="120"/>
        <w:ind w:left="720"/>
        <w:contextualSpacing w:val="0"/>
        <w:jc w:val="left"/>
        <w:rPr>
          <w:rFonts w:ascii="Century Gothic" w:hAnsi="Century Gothic"/>
          <w:color w:val="000000" w:themeColor="text1"/>
          <w:sz w:val="20"/>
        </w:rPr>
      </w:pPr>
      <w:r>
        <w:rPr>
          <w:rFonts w:ascii="Century Gothic" w:hAnsi="Century Gothic"/>
          <w:color w:val="000000" w:themeColor="text1"/>
          <w:sz w:val="20"/>
        </w:rPr>
        <w:t>Since the SHRP2 TIM training, h</w:t>
      </w:r>
      <w:r w:rsidR="00050565">
        <w:rPr>
          <w:rFonts w:ascii="Century Gothic" w:hAnsi="Century Gothic"/>
          <w:color w:val="000000" w:themeColor="text1"/>
          <w:sz w:val="20"/>
        </w:rPr>
        <w:t>as</w:t>
      </w:r>
      <w:r w:rsidR="004A6916">
        <w:rPr>
          <w:rFonts w:ascii="Century Gothic" w:hAnsi="Century Gothic"/>
          <w:color w:val="000000" w:themeColor="text1"/>
          <w:sz w:val="20"/>
        </w:rPr>
        <w:t xml:space="preserve"> there been a reduction in the number</w:t>
      </w:r>
      <w:r w:rsidR="00EE264D">
        <w:rPr>
          <w:rFonts w:ascii="Century Gothic" w:hAnsi="Century Gothic"/>
          <w:color w:val="000000" w:themeColor="text1"/>
          <w:sz w:val="20"/>
        </w:rPr>
        <w:t xml:space="preserve"> of</w:t>
      </w:r>
      <w:r w:rsidR="005468E4">
        <w:rPr>
          <w:rFonts w:ascii="Century Gothic" w:hAnsi="Century Gothic"/>
          <w:color w:val="000000" w:themeColor="text1"/>
          <w:sz w:val="20"/>
        </w:rPr>
        <w:t xml:space="preserve"> your</w:t>
      </w:r>
      <w:r w:rsidR="004A6916">
        <w:rPr>
          <w:rFonts w:ascii="Century Gothic" w:hAnsi="Century Gothic"/>
          <w:color w:val="000000" w:themeColor="text1"/>
          <w:sz w:val="20"/>
        </w:rPr>
        <w:t xml:space="preserve"> </w:t>
      </w:r>
      <w:r w:rsidR="00EE264D">
        <w:rPr>
          <w:rFonts w:ascii="Century Gothic" w:hAnsi="Century Gothic"/>
          <w:color w:val="000000" w:themeColor="text1"/>
          <w:sz w:val="20"/>
        </w:rPr>
        <w:t xml:space="preserve">agency/organization personnel </w:t>
      </w:r>
      <w:r w:rsidR="004A6916">
        <w:rPr>
          <w:rFonts w:ascii="Century Gothic" w:hAnsi="Century Gothic"/>
          <w:color w:val="000000" w:themeColor="text1"/>
          <w:sz w:val="20"/>
        </w:rPr>
        <w:t>struck-by</w:t>
      </w:r>
      <w:r w:rsidR="00792A97">
        <w:rPr>
          <w:rFonts w:ascii="Century Gothic" w:hAnsi="Century Gothic"/>
          <w:color w:val="000000" w:themeColor="text1"/>
          <w:sz w:val="20"/>
        </w:rPr>
        <w:t xml:space="preserve"> passing vehicles at</w:t>
      </w:r>
      <w:r w:rsidR="00EE264D">
        <w:rPr>
          <w:rFonts w:ascii="Century Gothic" w:hAnsi="Century Gothic"/>
          <w:color w:val="000000" w:themeColor="text1"/>
          <w:sz w:val="20"/>
        </w:rPr>
        <w:t xml:space="preserve"> traffic incident scenes</w:t>
      </w:r>
      <w:r w:rsidR="004A6916">
        <w:rPr>
          <w:rFonts w:ascii="Century Gothic" w:hAnsi="Century Gothic"/>
          <w:color w:val="000000" w:themeColor="text1"/>
          <w:sz w:val="20"/>
        </w:rPr>
        <w:t>?</w:t>
      </w:r>
    </w:p>
    <w:p w14:paraId="6FAA8E84" w14:textId="77777777" w:rsidR="00786D42" w:rsidRDefault="00786D42" w:rsidP="00CB7278">
      <w:pPr>
        <w:pStyle w:val="ListParagraph"/>
        <w:numPr>
          <w:ilvl w:val="0"/>
          <w:numId w:val="1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Yes</w:t>
      </w:r>
    </w:p>
    <w:p w14:paraId="7D2A43B4" w14:textId="77777777" w:rsidR="00786D42" w:rsidRDefault="00786D42" w:rsidP="00CB7278">
      <w:pPr>
        <w:pStyle w:val="ListParagraph"/>
        <w:numPr>
          <w:ilvl w:val="0"/>
          <w:numId w:val="1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w:t>
      </w:r>
    </w:p>
    <w:p w14:paraId="52DC7CBF" w14:textId="70DCFFDE" w:rsidR="00786D42" w:rsidRPr="00736CFE" w:rsidRDefault="00792A97" w:rsidP="00CB7278">
      <w:pPr>
        <w:pStyle w:val="ListParagraph"/>
        <w:numPr>
          <w:ilvl w:val="0"/>
          <w:numId w:val="1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Unable to determine</w:t>
      </w:r>
    </w:p>
    <w:p w14:paraId="02FADBB5" w14:textId="3F7504E6" w:rsidR="00EE264D" w:rsidRDefault="00EE264D" w:rsidP="00CB7278">
      <w:pPr>
        <w:pStyle w:val="ListParagraph"/>
        <w:numPr>
          <w:ilvl w:val="0"/>
          <w:numId w:val="28"/>
        </w:numPr>
        <w:spacing w:before="120" w:after="120"/>
        <w:ind w:left="7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the SHRP2 TIM training, has there been a reduction in the number of </w:t>
      </w:r>
      <w:r w:rsidR="005468E4">
        <w:rPr>
          <w:rFonts w:ascii="Century Gothic" w:hAnsi="Century Gothic"/>
          <w:color w:val="000000" w:themeColor="text1"/>
          <w:sz w:val="20"/>
        </w:rPr>
        <w:t xml:space="preserve">your </w:t>
      </w:r>
      <w:r>
        <w:rPr>
          <w:rFonts w:ascii="Century Gothic" w:hAnsi="Century Gothic"/>
          <w:color w:val="000000" w:themeColor="text1"/>
          <w:sz w:val="20"/>
        </w:rPr>
        <w:t>agency/organization response vehicles struck-by passing vehicles at traffic incident scenes?</w:t>
      </w:r>
    </w:p>
    <w:p w14:paraId="11532D16" w14:textId="3E68B707" w:rsidR="004A6916" w:rsidRDefault="004A6916" w:rsidP="00CB7278">
      <w:pPr>
        <w:pStyle w:val="ListParagraph"/>
        <w:numPr>
          <w:ilvl w:val="0"/>
          <w:numId w:val="30"/>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Yes</w:t>
      </w:r>
    </w:p>
    <w:p w14:paraId="64E849EB" w14:textId="599B8762" w:rsidR="004A6916" w:rsidRDefault="004A6916" w:rsidP="00CB7278">
      <w:pPr>
        <w:pStyle w:val="ListParagraph"/>
        <w:numPr>
          <w:ilvl w:val="0"/>
          <w:numId w:val="30"/>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w:t>
      </w:r>
    </w:p>
    <w:p w14:paraId="52426EA5" w14:textId="3EA59378" w:rsidR="004A6916" w:rsidRDefault="004A6916" w:rsidP="00CB7278">
      <w:pPr>
        <w:pStyle w:val="ListParagraph"/>
        <w:numPr>
          <w:ilvl w:val="0"/>
          <w:numId w:val="30"/>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Unable to determine</w:t>
      </w:r>
    </w:p>
    <w:p w14:paraId="3C192FB5" w14:textId="34AB6D42" w:rsidR="00CB7278" w:rsidRDefault="00CB7278" w:rsidP="00CB7278">
      <w:pPr>
        <w:pStyle w:val="ListParagraph"/>
        <w:numPr>
          <w:ilvl w:val="0"/>
          <w:numId w:val="28"/>
        </w:numPr>
        <w:spacing w:before="120" w:after="120"/>
        <w:ind w:left="720"/>
        <w:contextualSpacing w:val="0"/>
        <w:jc w:val="left"/>
        <w:rPr>
          <w:rFonts w:ascii="Century Gothic" w:hAnsi="Century Gothic"/>
          <w:color w:val="000000" w:themeColor="text1"/>
          <w:sz w:val="20"/>
        </w:rPr>
      </w:pPr>
      <w:r>
        <w:rPr>
          <w:rFonts w:ascii="Century Gothic" w:hAnsi="Century Gothic"/>
          <w:color w:val="000000" w:themeColor="text1"/>
          <w:sz w:val="20"/>
        </w:rPr>
        <w:t>Since the SHRP2 TIM training, has there been a reduction in the number of near misses your agency/organization has experienced at traffic incident scenes?</w:t>
      </w:r>
    </w:p>
    <w:p w14:paraId="2D480062" w14:textId="77777777" w:rsidR="00CB7278" w:rsidRDefault="00CB7278" w:rsidP="00CB7278">
      <w:pPr>
        <w:pStyle w:val="ListParagraph"/>
        <w:numPr>
          <w:ilvl w:val="0"/>
          <w:numId w:val="3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Yes</w:t>
      </w:r>
    </w:p>
    <w:p w14:paraId="3E4369F9" w14:textId="77777777" w:rsidR="00CB7278" w:rsidRDefault="00CB7278" w:rsidP="00CB7278">
      <w:pPr>
        <w:pStyle w:val="ListParagraph"/>
        <w:numPr>
          <w:ilvl w:val="0"/>
          <w:numId w:val="3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No</w:t>
      </w:r>
    </w:p>
    <w:p w14:paraId="3B453C0A" w14:textId="77777777" w:rsidR="00CB7278" w:rsidRDefault="00CB7278" w:rsidP="00CB7278">
      <w:pPr>
        <w:pStyle w:val="ListParagraph"/>
        <w:numPr>
          <w:ilvl w:val="0"/>
          <w:numId w:val="3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Unable to determine</w:t>
      </w:r>
    </w:p>
    <w:p w14:paraId="432C237A" w14:textId="77777777" w:rsidR="00CB7278" w:rsidRPr="00AA4007" w:rsidRDefault="00CB7278" w:rsidP="00CB7278">
      <w:pPr>
        <w:pStyle w:val="ListParagraph"/>
        <w:numPr>
          <w:ilvl w:val="0"/>
          <w:numId w:val="28"/>
        </w:numPr>
        <w:spacing w:before="120" w:after="120"/>
        <w:ind w:left="720"/>
        <w:contextualSpacing w:val="0"/>
        <w:jc w:val="left"/>
        <w:rPr>
          <w:rFonts w:ascii="Century Gothic" w:hAnsi="Century Gothic"/>
          <w:color w:val="000000" w:themeColor="text1"/>
          <w:sz w:val="20"/>
        </w:rPr>
      </w:pPr>
      <w:r>
        <w:rPr>
          <w:rFonts w:ascii="Century Gothic" w:hAnsi="Century Gothic"/>
          <w:color w:val="000000" w:themeColor="text1"/>
          <w:sz w:val="20"/>
        </w:rPr>
        <w:t>Additional Comments: [</w:t>
      </w:r>
      <w:r w:rsidRPr="00A118E8">
        <w:rPr>
          <w:rFonts w:ascii="Century Gothic" w:hAnsi="Century Gothic"/>
          <w:i/>
          <w:color w:val="000000" w:themeColor="text1"/>
          <w:sz w:val="20"/>
        </w:rPr>
        <w:t>Text box</w:t>
      </w:r>
      <w:r>
        <w:rPr>
          <w:rFonts w:ascii="Century Gothic" w:hAnsi="Century Gothic"/>
          <w:color w:val="000000" w:themeColor="text1"/>
          <w:sz w:val="20"/>
        </w:rPr>
        <w:t>]</w:t>
      </w:r>
    </w:p>
    <w:p w14:paraId="68EC7894" w14:textId="77777777" w:rsidR="00881953" w:rsidRDefault="00881953" w:rsidP="00881953">
      <w:pPr>
        <w:pStyle w:val="ListParagraph"/>
        <w:ind w:left="1080"/>
        <w:jc w:val="left"/>
        <w:rPr>
          <w:rFonts w:ascii="Century Gothic" w:hAnsi="Century Gothic"/>
          <w:color w:val="000000" w:themeColor="text1"/>
          <w:sz w:val="20"/>
        </w:rPr>
      </w:pPr>
    </w:p>
    <w:p w14:paraId="52DABA47" w14:textId="11CD97CF" w:rsidR="00881953" w:rsidRDefault="000B27F1" w:rsidP="001D127A">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Please rate the degree to which you agree with the following statement</w:t>
      </w:r>
      <w:r w:rsidR="00EE264D">
        <w:rPr>
          <w:rFonts w:ascii="Century Gothic" w:hAnsi="Century Gothic"/>
          <w:color w:val="000000" w:themeColor="text1"/>
          <w:sz w:val="20"/>
        </w:rPr>
        <w:t xml:space="preserve">: </w:t>
      </w:r>
      <w:r w:rsidR="00CA2FCA">
        <w:rPr>
          <w:rFonts w:ascii="Century Gothic" w:hAnsi="Century Gothic"/>
          <w:color w:val="000000" w:themeColor="text1"/>
          <w:sz w:val="20"/>
        </w:rPr>
        <w:t xml:space="preserve">Coordination among different agencies at </w:t>
      </w:r>
      <w:r w:rsidR="00AA4007">
        <w:rPr>
          <w:rFonts w:ascii="Century Gothic" w:hAnsi="Century Gothic"/>
          <w:color w:val="000000" w:themeColor="text1"/>
          <w:sz w:val="20"/>
        </w:rPr>
        <w:t xml:space="preserve">traffic </w:t>
      </w:r>
      <w:r w:rsidR="00CA2FCA">
        <w:rPr>
          <w:rFonts w:ascii="Century Gothic" w:hAnsi="Century Gothic"/>
          <w:color w:val="000000" w:themeColor="text1"/>
          <w:sz w:val="20"/>
        </w:rPr>
        <w:t>incident scenes has improved s</w:t>
      </w:r>
      <w:r w:rsidR="00EE264D">
        <w:rPr>
          <w:rFonts w:ascii="Century Gothic" w:hAnsi="Century Gothic"/>
          <w:color w:val="000000" w:themeColor="text1"/>
          <w:sz w:val="20"/>
        </w:rPr>
        <w:t>ince the SHRP</w:t>
      </w:r>
      <w:r w:rsidR="00881953">
        <w:rPr>
          <w:rFonts w:ascii="Century Gothic" w:hAnsi="Century Gothic"/>
          <w:color w:val="000000" w:themeColor="text1"/>
          <w:sz w:val="20"/>
        </w:rPr>
        <w:t>2 TIM training</w:t>
      </w:r>
      <w:r w:rsidR="00CA2FCA">
        <w:rPr>
          <w:rFonts w:ascii="Century Gothic" w:hAnsi="Century Gothic"/>
          <w:color w:val="000000" w:themeColor="text1"/>
          <w:sz w:val="20"/>
        </w:rPr>
        <w:t>.</w:t>
      </w:r>
    </w:p>
    <w:p w14:paraId="4CDBB4F4"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Strongly agree</w:t>
      </w:r>
    </w:p>
    <w:p w14:paraId="23B9D394"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Agree</w:t>
      </w:r>
    </w:p>
    <w:p w14:paraId="2AF68D90"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Neutral</w:t>
      </w:r>
    </w:p>
    <w:p w14:paraId="4FA19B03" w14:textId="77777777" w:rsidR="00CA2FCA"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Disagree</w:t>
      </w:r>
    </w:p>
    <w:p w14:paraId="024698B7" w14:textId="0DB8015B" w:rsidR="00362083" w:rsidRPr="00EE264D" w:rsidRDefault="00CA2FCA"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Strongly disagree</w:t>
      </w:r>
    </w:p>
    <w:p w14:paraId="695D5615" w14:textId="4EEAB025" w:rsidR="00362083" w:rsidRPr="00EE264D" w:rsidRDefault="00C1246E" w:rsidP="00EE264D">
      <w:pPr>
        <w:spacing w:before="480" w:after="360"/>
        <w:jc w:val="left"/>
        <w:rPr>
          <w:rFonts w:ascii="Century Gothic" w:hAnsi="Century Gothic"/>
          <w:b/>
          <w:color w:val="18203B"/>
        </w:rPr>
      </w:pPr>
      <w:r>
        <w:rPr>
          <w:rFonts w:ascii="Century Gothic" w:hAnsi="Century Gothic"/>
          <w:b/>
          <w:color w:val="18203B"/>
        </w:rPr>
        <w:t xml:space="preserve">Written </w:t>
      </w:r>
      <w:r w:rsidR="00EE264D">
        <w:rPr>
          <w:rFonts w:ascii="Century Gothic" w:hAnsi="Century Gothic"/>
          <w:b/>
          <w:color w:val="18203B"/>
        </w:rPr>
        <w:t>Policies and Equipment Use</w:t>
      </w:r>
    </w:p>
    <w:p w14:paraId="5E9B95E1" w14:textId="64D4A3DC" w:rsidR="00736CFE" w:rsidRDefault="00736CFE" w:rsidP="001D127A">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sz w:val="20"/>
        </w:rPr>
        <w:t xml:space="preserve">For the following TIM-related laws and concepts, </w:t>
      </w:r>
      <w:r w:rsidR="00CD5EE5">
        <w:rPr>
          <w:rFonts w:ascii="Century Gothic" w:hAnsi="Century Gothic"/>
          <w:sz w:val="20"/>
        </w:rPr>
        <w:t xml:space="preserve">please </w:t>
      </w:r>
      <w:r>
        <w:rPr>
          <w:rFonts w:ascii="Century Gothic" w:hAnsi="Century Gothic"/>
          <w:sz w:val="20"/>
        </w:rPr>
        <w:t xml:space="preserve">rate the degree to which to </w:t>
      </w:r>
      <w:r w:rsidRPr="003B7341">
        <w:rPr>
          <w:rFonts w:ascii="Century Gothic" w:hAnsi="Century Gothic"/>
          <w:sz w:val="20"/>
        </w:rPr>
        <w:t xml:space="preserve">you agree or disagree </w:t>
      </w:r>
      <w:r>
        <w:rPr>
          <w:rFonts w:ascii="Century Gothic" w:hAnsi="Century Gothic"/>
          <w:sz w:val="20"/>
        </w:rPr>
        <w:t>that the law/concept has been integrated into the written polices/procedures/directives followed by your agency/organization.</w:t>
      </w:r>
    </w:p>
    <w:tbl>
      <w:tblPr>
        <w:tblW w:w="9936"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58" w:type="dxa"/>
          <w:left w:w="115" w:type="dxa"/>
          <w:bottom w:w="58" w:type="dxa"/>
          <w:right w:w="115" w:type="dxa"/>
        </w:tblCellMar>
        <w:tblLook w:val="01E0" w:firstRow="1" w:lastRow="1" w:firstColumn="1" w:lastColumn="1" w:noHBand="0" w:noVBand="0"/>
      </w:tblPr>
      <w:tblGrid>
        <w:gridCol w:w="4770"/>
        <w:gridCol w:w="1033"/>
        <w:gridCol w:w="1033"/>
        <w:gridCol w:w="1033"/>
        <w:gridCol w:w="1033"/>
        <w:gridCol w:w="1034"/>
      </w:tblGrid>
      <w:tr w:rsidR="00736CFE" w:rsidRPr="003B7341" w14:paraId="10EA882D" w14:textId="77777777" w:rsidTr="00736CFE">
        <w:trPr>
          <w:jc w:val="center"/>
        </w:trPr>
        <w:tc>
          <w:tcPr>
            <w:tcW w:w="4770" w:type="dxa"/>
            <w:shd w:val="pct20" w:color="000000" w:fill="FFFFFF"/>
            <w:vAlign w:val="center"/>
          </w:tcPr>
          <w:p w14:paraId="6BB470E4" w14:textId="77777777" w:rsidR="00736CFE" w:rsidRPr="003B7341" w:rsidRDefault="00736CFE" w:rsidP="00736CFE">
            <w:pPr>
              <w:pStyle w:val="TableNormal1"/>
              <w:spacing w:before="0" w:after="0"/>
              <w:ind w:left="270"/>
              <w:rPr>
                <w:rFonts w:ascii="Century Gothic" w:hAnsi="Century Gothic"/>
                <w:sz w:val="17"/>
                <w:szCs w:val="17"/>
              </w:rPr>
            </w:pPr>
            <w:r w:rsidRPr="003B7341">
              <w:rPr>
                <w:rFonts w:ascii="Century Gothic" w:hAnsi="Century Gothic"/>
                <w:sz w:val="17"/>
                <w:szCs w:val="17"/>
              </w:rPr>
              <w:t>(Check only one box for each statement)</w:t>
            </w:r>
          </w:p>
        </w:tc>
        <w:tc>
          <w:tcPr>
            <w:tcW w:w="1033" w:type="dxa"/>
            <w:shd w:val="pct20" w:color="000000" w:fill="FFFFFF"/>
            <w:vAlign w:val="center"/>
          </w:tcPr>
          <w:p w14:paraId="045BBB31" w14:textId="77777777" w:rsidR="00736CFE" w:rsidRPr="003B7341" w:rsidRDefault="00736CFE" w:rsidP="00736CFE">
            <w:pPr>
              <w:pStyle w:val="TableTopHeading"/>
              <w:spacing w:before="0" w:after="0"/>
              <w:rPr>
                <w:rFonts w:ascii="Century Gothic" w:hAnsi="Century Gothic"/>
                <w:bCs/>
                <w:sz w:val="17"/>
                <w:szCs w:val="17"/>
              </w:rPr>
            </w:pPr>
            <w:r w:rsidRPr="003B7341">
              <w:rPr>
                <w:rFonts w:ascii="Century Gothic" w:hAnsi="Century Gothic"/>
                <w:bCs/>
                <w:sz w:val="17"/>
                <w:szCs w:val="17"/>
              </w:rPr>
              <w:t>Strongly Agree</w:t>
            </w:r>
          </w:p>
        </w:tc>
        <w:tc>
          <w:tcPr>
            <w:tcW w:w="1033" w:type="dxa"/>
            <w:shd w:val="pct20" w:color="000000" w:fill="FFFFFF"/>
            <w:vAlign w:val="center"/>
          </w:tcPr>
          <w:p w14:paraId="4E28EA8B" w14:textId="77777777" w:rsidR="00736CFE" w:rsidRPr="003B7341" w:rsidRDefault="00736CFE" w:rsidP="00736CFE">
            <w:pPr>
              <w:pStyle w:val="TableTopHeading"/>
              <w:spacing w:before="0" w:after="0"/>
              <w:rPr>
                <w:rFonts w:ascii="Century Gothic" w:hAnsi="Century Gothic"/>
                <w:bCs/>
                <w:sz w:val="17"/>
                <w:szCs w:val="17"/>
              </w:rPr>
            </w:pPr>
            <w:r w:rsidRPr="003B7341">
              <w:rPr>
                <w:rFonts w:ascii="Century Gothic" w:hAnsi="Century Gothic"/>
                <w:bCs/>
                <w:sz w:val="17"/>
                <w:szCs w:val="17"/>
              </w:rPr>
              <w:t>Agree</w:t>
            </w:r>
          </w:p>
        </w:tc>
        <w:tc>
          <w:tcPr>
            <w:tcW w:w="1033" w:type="dxa"/>
            <w:shd w:val="pct20" w:color="000000" w:fill="FFFFFF"/>
            <w:vAlign w:val="center"/>
          </w:tcPr>
          <w:p w14:paraId="12BAA2A0" w14:textId="50E33363" w:rsidR="00736CFE" w:rsidRPr="003B7341" w:rsidRDefault="002A5B6F" w:rsidP="008B09E2">
            <w:pPr>
              <w:pStyle w:val="TableTopHeading"/>
              <w:spacing w:before="0" w:after="0"/>
              <w:rPr>
                <w:rFonts w:ascii="Century Gothic" w:hAnsi="Century Gothic"/>
                <w:bCs/>
                <w:sz w:val="17"/>
                <w:szCs w:val="17"/>
              </w:rPr>
            </w:pPr>
            <w:r>
              <w:rPr>
                <w:rFonts w:ascii="Century Gothic" w:hAnsi="Century Gothic"/>
                <w:bCs/>
                <w:sz w:val="17"/>
                <w:szCs w:val="17"/>
              </w:rPr>
              <w:t>Neutral</w:t>
            </w:r>
            <w:r w:rsidR="008B09E2">
              <w:rPr>
                <w:rFonts w:ascii="Century Gothic" w:hAnsi="Century Gothic"/>
                <w:bCs/>
                <w:sz w:val="17"/>
                <w:szCs w:val="17"/>
              </w:rPr>
              <w:t xml:space="preserve"> / Not Sure</w:t>
            </w:r>
          </w:p>
        </w:tc>
        <w:tc>
          <w:tcPr>
            <w:tcW w:w="1033" w:type="dxa"/>
            <w:shd w:val="pct20" w:color="000000" w:fill="FFFFFF"/>
            <w:vAlign w:val="center"/>
          </w:tcPr>
          <w:p w14:paraId="1CFD9C95" w14:textId="77777777" w:rsidR="00736CFE" w:rsidRPr="003B7341" w:rsidRDefault="00736CFE" w:rsidP="00736CFE">
            <w:pPr>
              <w:pStyle w:val="TableTopHeading"/>
              <w:spacing w:before="0" w:after="0"/>
              <w:rPr>
                <w:rFonts w:ascii="Century Gothic" w:hAnsi="Century Gothic"/>
                <w:bCs/>
                <w:sz w:val="17"/>
                <w:szCs w:val="17"/>
              </w:rPr>
            </w:pPr>
            <w:r w:rsidRPr="003B7341">
              <w:rPr>
                <w:rFonts w:ascii="Century Gothic" w:hAnsi="Century Gothic"/>
                <w:bCs/>
                <w:sz w:val="17"/>
                <w:szCs w:val="17"/>
              </w:rPr>
              <w:t>Disagree</w:t>
            </w:r>
          </w:p>
        </w:tc>
        <w:tc>
          <w:tcPr>
            <w:tcW w:w="1034" w:type="dxa"/>
            <w:shd w:val="pct20" w:color="000000" w:fill="FFFFFF"/>
            <w:vAlign w:val="center"/>
          </w:tcPr>
          <w:p w14:paraId="486CCC68" w14:textId="77777777" w:rsidR="00736CFE" w:rsidRPr="003B7341" w:rsidRDefault="00736CFE" w:rsidP="00736CFE">
            <w:pPr>
              <w:pStyle w:val="TableTopHeading"/>
              <w:spacing w:before="0" w:after="0"/>
              <w:rPr>
                <w:rFonts w:ascii="Century Gothic" w:hAnsi="Century Gothic"/>
                <w:bCs/>
                <w:sz w:val="17"/>
                <w:szCs w:val="17"/>
              </w:rPr>
            </w:pPr>
            <w:r w:rsidRPr="003B7341">
              <w:rPr>
                <w:rFonts w:ascii="Century Gothic" w:hAnsi="Century Gothic"/>
                <w:bCs/>
                <w:sz w:val="17"/>
                <w:szCs w:val="17"/>
              </w:rPr>
              <w:t>Strongly Disagree</w:t>
            </w:r>
          </w:p>
        </w:tc>
      </w:tr>
      <w:tr w:rsidR="00736CFE" w:rsidRPr="003B7341" w14:paraId="67F29FFC" w14:textId="77777777" w:rsidTr="00736CFE">
        <w:trPr>
          <w:jc w:val="center"/>
        </w:trPr>
        <w:tc>
          <w:tcPr>
            <w:tcW w:w="4770" w:type="dxa"/>
            <w:shd w:val="pct5" w:color="000000" w:fill="FFFFFF"/>
            <w:vAlign w:val="center"/>
          </w:tcPr>
          <w:p w14:paraId="1076EA63" w14:textId="67B477C6" w:rsidR="00736CFE" w:rsidRPr="003B7341" w:rsidRDefault="002A5B6F" w:rsidP="002D137B">
            <w:pPr>
              <w:pStyle w:val="TableNormal1"/>
              <w:numPr>
                <w:ilvl w:val="0"/>
                <w:numId w:val="25"/>
              </w:numPr>
              <w:tabs>
                <w:tab w:val="clear" w:pos="360"/>
                <w:tab w:val="num" w:pos="-3805"/>
              </w:tabs>
              <w:spacing w:before="0" w:after="0"/>
              <w:ind w:left="515" w:hanging="515"/>
              <w:rPr>
                <w:rFonts w:ascii="Century Gothic" w:hAnsi="Century Gothic"/>
                <w:sz w:val="17"/>
                <w:szCs w:val="17"/>
              </w:rPr>
            </w:pPr>
            <w:r>
              <w:rPr>
                <w:rFonts w:ascii="Century Gothic" w:hAnsi="Century Gothic"/>
                <w:sz w:val="17"/>
                <w:szCs w:val="17"/>
              </w:rPr>
              <w:t>Driver Removal Law</w:t>
            </w:r>
            <w:r w:rsidRPr="002D137B">
              <w:rPr>
                <w:rFonts w:ascii="Century Gothic" w:hAnsi="Century Gothic"/>
                <w:sz w:val="17"/>
                <w:szCs w:val="17"/>
              </w:rPr>
              <w:t>*</w:t>
            </w:r>
          </w:p>
        </w:tc>
        <w:tc>
          <w:tcPr>
            <w:tcW w:w="1033" w:type="dxa"/>
            <w:shd w:val="pct5" w:color="000000" w:fill="FFFFFF"/>
            <w:vAlign w:val="center"/>
          </w:tcPr>
          <w:p w14:paraId="3D0A88BE"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582CC461"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48769188"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07B9F583"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14:paraId="040C53AC"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r>
      <w:tr w:rsidR="00736CFE" w:rsidRPr="003B7341" w14:paraId="51BA6388" w14:textId="77777777" w:rsidTr="00736CFE">
        <w:trPr>
          <w:jc w:val="center"/>
        </w:trPr>
        <w:tc>
          <w:tcPr>
            <w:tcW w:w="4770" w:type="dxa"/>
            <w:shd w:val="pct20" w:color="000000" w:fill="FFFFFF"/>
            <w:vAlign w:val="center"/>
          </w:tcPr>
          <w:p w14:paraId="61F070B8" w14:textId="1163D4B4" w:rsidR="00736CFE" w:rsidRPr="003B7341" w:rsidRDefault="002A5B6F" w:rsidP="002A5B6F">
            <w:pPr>
              <w:pStyle w:val="TableNormal1"/>
              <w:numPr>
                <w:ilvl w:val="0"/>
                <w:numId w:val="25"/>
              </w:numPr>
              <w:tabs>
                <w:tab w:val="clear" w:pos="360"/>
                <w:tab w:val="num" w:pos="-3805"/>
              </w:tabs>
              <w:spacing w:before="0" w:after="0"/>
              <w:ind w:left="515" w:hanging="515"/>
              <w:rPr>
                <w:rFonts w:ascii="Century Gothic" w:hAnsi="Century Gothic"/>
                <w:sz w:val="17"/>
                <w:szCs w:val="17"/>
              </w:rPr>
            </w:pPr>
            <w:r>
              <w:rPr>
                <w:rFonts w:ascii="Century Gothic" w:hAnsi="Century Gothic"/>
                <w:sz w:val="17"/>
                <w:szCs w:val="17"/>
              </w:rPr>
              <w:t>Authority Removal Law</w:t>
            </w:r>
            <w:r w:rsidRPr="002A5B6F">
              <w:rPr>
                <w:rFonts w:ascii="Century Gothic" w:hAnsi="Century Gothic"/>
                <w:szCs w:val="17"/>
              </w:rPr>
              <w:t>*</w:t>
            </w:r>
          </w:p>
        </w:tc>
        <w:tc>
          <w:tcPr>
            <w:tcW w:w="1033" w:type="dxa"/>
            <w:shd w:val="pct20" w:color="000000" w:fill="FFFFFF"/>
            <w:vAlign w:val="center"/>
          </w:tcPr>
          <w:p w14:paraId="60212B71"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738C7DC4"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6FC1C1BC"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77323AF6"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14:paraId="5D0CDE56"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r>
      <w:tr w:rsidR="00736CFE" w:rsidRPr="003B7341" w14:paraId="434CAE09" w14:textId="77777777" w:rsidTr="00736CFE">
        <w:trPr>
          <w:jc w:val="center"/>
        </w:trPr>
        <w:tc>
          <w:tcPr>
            <w:tcW w:w="4770" w:type="dxa"/>
            <w:shd w:val="pct5" w:color="000000" w:fill="FFFFFF"/>
            <w:vAlign w:val="center"/>
          </w:tcPr>
          <w:p w14:paraId="76892D86" w14:textId="4DE88682" w:rsidR="00736CFE" w:rsidRPr="003B7341" w:rsidRDefault="002A5B6F" w:rsidP="002A5B6F">
            <w:pPr>
              <w:pStyle w:val="TableNormal1"/>
              <w:numPr>
                <w:ilvl w:val="0"/>
                <w:numId w:val="25"/>
              </w:numPr>
              <w:tabs>
                <w:tab w:val="clear" w:pos="360"/>
                <w:tab w:val="num" w:pos="-3805"/>
              </w:tabs>
              <w:spacing w:before="0" w:after="0"/>
              <w:ind w:left="515" w:hanging="515"/>
              <w:rPr>
                <w:rFonts w:ascii="Century Gothic" w:hAnsi="Century Gothic"/>
                <w:sz w:val="17"/>
                <w:szCs w:val="17"/>
              </w:rPr>
            </w:pPr>
            <w:r>
              <w:rPr>
                <w:rFonts w:ascii="Century Gothic" w:hAnsi="Century Gothic"/>
                <w:sz w:val="17"/>
                <w:szCs w:val="17"/>
              </w:rPr>
              <w:t>Use of common response terminology</w:t>
            </w:r>
          </w:p>
        </w:tc>
        <w:tc>
          <w:tcPr>
            <w:tcW w:w="1033" w:type="dxa"/>
            <w:shd w:val="pct5" w:color="000000" w:fill="FFFFFF"/>
            <w:vAlign w:val="center"/>
          </w:tcPr>
          <w:p w14:paraId="07A454B6"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4652744D"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644491ED"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359F16C7"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14:paraId="3339966D"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r>
      <w:tr w:rsidR="00736CFE" w:rsidRPr="003B7341" w14:paraId="0FDE365A" w14:textId="77777777" w:rsidTr="00736CFE">
        <w:trPr>
          <w:jc w:val="center"/>
        </w:trPr>
        <w:tc>
          <w:tcPr>
            <w:tcW w:w="4770" w:type="dxa"/>
            <w:shd w:val="pct20" w:color="000000" w:fill="FFFFFF"/>
            <w:vAlign w:val="center"/>
          </w:tcPr>
          <w:p w14:paraId="6FBD7252" w14:textId="7BEAB5BE" w:rsidR="00736CFE" w:rsidRPr="003B7341" w:rsidRDefault="008E0207" w:rsidP="002A5B6F">
            <w:pPr>
              <w:pStyle w:val="TableNormal1"/>
              <w:numPr>
                <w:ilvl w:val="0"/>
                <w:numId w:val="25"/>
              </w:numPr>
              <w:tabs>
                <w:tab w:val="clear" w:pos="360"/>
                <w:tab w:val="num" w:pos="-3805"/>
              </w:tabs>
              <w:spacing w:before="0" w:after="0"/>
              <w:ind w:left="515" w:hanging="515"/>
              <w:rPr>
                <w:rFonts w:ascii="Century Gothic" w:hAnsi="Century Gothic"/>
                <w:sz w:val="17"/>
                <w:szCs w:val="17"/>
              </w:rPr>
            </w:pPr>
            <w:r>
              <w:rPr>
                <w:rFonts w:ascii="Century Gothic" w:hAnsi="Century Gothic"/>
                <w:sz w:val="17"/>
                <w:szCs w:val="17"/>
              </w:rPr>
              <w:t xml:space="preserve">Windshield size-up reports and regular progress reports </w:t>
            </w:r>
            <w:r w:rsidR="002A5B6F">
              <w:rPr>
                <w:rFonts w:ascii="Century Gothic" w:hAnsi="Century Gothic"/>
                <w:sz w:val="17"/>
                <w:szCs w:val="17"/>
              </w:rPr>
              <w:t xml:space="preserve"> </w:t>
            </w:r>
          </w:p>
        </w:tc>
        <w:tc>
          <w:tcPr>
            <w:tcW w:w="1033" w:type="dxa"/>
            <w:shd w:val="pct20" w:color="000000" w:fill="FFFFFF"/>
            <w:vAlign w:val="center"/>
          </w:tcPr>
          <w:p w14:paraId="51D7B8F0"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5BDEA07C"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06BF91F6"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7E4F46D5"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14:paraId="425D499F" w14:textId="77777777" w:rsidR="00736CFE" w:rsidRPr="003B7341" w:rsidRDefault="00736CFE" w:rsidP="00736CFE">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r>
      <w:tr w:rsidR="00736CFE" w:rsidRPr="003B7341" w14:paraId="58D7A031" w14:textId="77777777" w:rsidTr="00736CFE">
        <w:trPr>
          <w:jc w:val="center"/>
        </w:trPr>
        <w:tc>
          <w:tcPr>
            <w:tcW w:w="4770" w:type="dxa"/>
            <w:shd w:val="pct5" w:color="000000" w:fill="FFFFFF"/>
            <w:vAlign w:val="center"/>
          </w:tcPr>
          <w:p w14:paraId="5AD7C926" w14:textId="485B9187" w:rsidR="00736CFE" w:rsidRPr="003B7341" w:rsidRDefault="008E0207" w:rsidP="008E0207">
            <w:pPr>
              <w:pStyle w:val="TableNormal1"/>
              <w:numPr>
                <w:ilvl w:val="0"/>
                <w:numId w:val="25"/>
              </w:numPr>
              <w:tabs>
                <w:tab w:val="clear" w:pos="360"/>
                <w:tab w:val="num" w:pos="-3805"/>
              </w:tabs>
              <w:spacing w:before="0" w:after="0"/>
              <w:ind w:left="515" w:hanging="515"/>
              <w:rPr>
                <w:rFonts w:ascii="Century Gothic" w:hAnsi="Century Gothic"/>
                <w:sz w:val="17"/>
                <w:szCs w:val="17"/>
              </w:rPr>
            </w:pPr>
            <w:r>
              <w:rPr>
                <w:rFonts w:ascii="Century Gothic" w:hAnsi="Century Gothic"/>
                <w:sz w:val="17"/>
                <w:szCs w:val="17"/>
              </w:rPr>
              <w:t>Move It, or Work It –</w:t>
            </w:r>
            <w:r>
              <w:t xml:space="preserve"> </w:t>
            </w:r>
            <w:r w:rsidRPr="008E0207">
              <w:rPr>
                <w:rFonts w:ascii="Century Gothic" w:hAnsi="Century Gothic"/>
                <w:sz w:val="17"/>
                <w:szCs w:val="17"/>
              </w:rPr>
              <w:t>consideration to relocating incident vehicles out of travel lanes prior to working the incident</w:t>
            </w:r>
          </w:p>
        </w:tc>
        <w:tc>
          <w:tcPr>
            <w:tcW w:w="1033" w:type="dxa"/>
            <w:shd w:val="pct5" w:color="000000" w:fill="FFFFFF"/>
            <w:vAlign w:val="center"/>
          </w:tcPr>
          <w:p w14:paraId="234CA853" w14:textId="77777777" w:rsidR="00736CFE" w:rsidRPr="003B7341" w:rsidRDefault="00736CFE" w:rsidP="00736CFE">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4EE232BF" w14:textId="77777777" w:rsidR="00736CFE" w:rsidRPr="003B7341" w:rsidRDefault="00736CFE" w:rsidP="00736CFE">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56C1A4E0" w14:textId="77777777" w:rsidR="00736CFE" w:rsidRPr="003B7341" w:rsidRDefault="00736CFE" w:rsidP="00736CFE">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5DDEF6E5" w14:textId="77777777" w:rsidR="00736CFE" w:rsidRPr="003B7341" w:rsidRDefault="00736CFE" w:rsidP="00736CFE">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14:paraId="4DB2A102" w14:textId="77777777" w:rsidR="00736CFE" w:rsidRPr="003B7341" w:rsidRDefault="00736CFE" w:rsidP="00736CFE">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r>
      <w:tr w:rsidR="00736CFE" w:rsidRPr="003B7341" w14:paraId="7ED8F1C2" w14:textId="77777777" w:rsidTr="00736CFE">
        <w:trPr>
          <w:jc w:val="center"/>
        </w:trPr>
        <w:tc>
          <w:tcPr>
            <w:tcW w:w="4770" w:type="dxa"/>
            <w:shd w:val="pct20" w:color="000000" w:fill="FFFFFF"/>
            <w:vAlign w:val="center"/>
          </w:tcPr>
          <w:p w14:paraId="6329692A" w14:textId="5B45BFB1" w:rsidR="00736CFE" w:rsidRPr="003B7341" w:rsidRDefault="008E0207" w:rsidP="002A5B6F">
            <w:pPr>
              <w:pStyle w:val="TableNormal1"/>
              <w:numPr>
                <w:ilvl w:val="0"/>
                <w:numId w:val="25"/>
              </w:numPr>
              <w:tabs>
                <w:tab w:val="clear" w:pos="360"/>
                <w:tab w:val="num" w:pos="-3805"/>
              </w:tabs>
              <w:spacing w:before="0" w:after="0"/>
              <w:ind w:left="515" w:hanging="515"/>
              <w:rPr>
                <w:rFonts w:ascii="Century Gothic" w:hAnsi="Century Gothic"/>
                <w:sz w:val="17"/>
                <w:szCs w:val="17"/>
              </w:rPr>
            </w:pPr>
            <w:r>
              <w:rPr>
                <w:rFonts w:ascii="Century Gothic" w:hAnsi="Century Gothic"/>
                <w:sz w:val="17"/>
                <w:szCs w:val="17"/>
              </w:rPr>
              <w:t xml:space="preserve">Safe-positioning of vehicles </w:t>
            </w:r>
          </w:p>
        </w:tc>
        <w:tc>
          <w:tcPr>
            <w:tcW w:w="1033" w:type="dxa"/>
            <w:shd w:val="pct20" w:color="000000" w:fill="FFFFFF"/>
            <w:vAlign w:val="center"/>
          </w:tcPr>
          <w:p w14:paraId="46B469A4" w14:textId="77777777" w:rsidR="00736CFE" w:rsidRPr="003B7341" w:rsidRDefault="00736CFE" w:rsidP="00736CFE">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12459C50" w14:textId="77777777" w:rsidR="00736CFE" w:rsidRPr="003B7341" w:rsidRDefault="00736CFE" w:rsidP="00736CFE">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138A537A" w14:textId="77777777" w:rsidR="00736CFE" w:rsidRPr="003B7341" w:rsidRDefault="00736CFE" w:rsidP="00736CFE">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3CB11B74" w14:textId="77777777" w:rsidR="00736CFE" w:rsidRPr="003B7341" w:rsidRDefault="00736CFE" w:rsidP="00736CFE">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14:paraId="71770A74" w14:textId="77777777" w:rsidR="00736CFE" w:rsidRPr="003B7341" w:rsidRDefault="00736CFE" w:rsidP="00736CFE">
            <w:pPr>
              <w:pStyle w:val="TableTopHeading"/>
              <w:tabs>
                <w:tab w:val="num" w:pos="270"/>
              </w:tabs>
              <w:spacing w:before="0" w:after="0"/>
              <w:ind w:left="270" w:hanging="27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r>
      <w:tr w:rsidR="008E0207" w:rsidRPr="003B7341" w14:paraId="16E02E6B" w14:textId="77777777" w:rsidTr="008E0207">
        <w:trPr>
          <w:jc w:val="center"/>
        </w:trPr>
        <w:tc>
          <w:tcPr>
            <w:tcW w:w="4770" w:type="dxa"/>
            <w:shd w:val="pct5" w:color="000000" w:fill="FFFFFF"/>
            <w:vAlign w:val="center"/>
          </w:tcPr>
          <w:p w14:paraId="5C9C4DF4" w14:textId="5F1C22FD" w:rsidR="008E0207" w:rsidRPr="003B7341" w:rsidRDefault="008E0207" w:rsidP="008E0207">
            <w:pPr>
              <w:pStyle w:val="TableNormal1"/>
              <w:numPr>
                <w:ilvl w:val="0"/>
                <w:numId w:val="25"/>
              </w:numPr>
              <w:tabs>
                <w:tab w:val="clear" w:pos="360"/>
                <w:tab w:val="num" w:pos="-3805"/>
              </w:tabs>
              <w:spacing w:before="0" w:after="0"/>
              <w:ind w:left="515" w:hanging="515"/>
              <w:rPr>
                <w:rFonts w:ascii="Century Gothic" w:hAnsi="Century Gothic"/>
                <w:sz w:val="17"/>
                <w:szCs w:val="17"/>
              </w:rPr>
            </w:pPr>
            <w:r>
              <w:rPr>
                <w:rFonts w:ascii="Century Gothic" w:hAnsi="Century Gothic"/>
                <w:sz w:val="17"/>
                <w:szCs w:val="17"/>
              </w:rPr>
              <w:t>Lane+1 blocking</w:t>
            </w:r>
          </w:p>
        </w:tc>
        <w:tc>
          <w:tcPr>
            <w:tcW w:w="1033" w:type="dxa"/>
            <w:shd w:val="pct5" w:color="000000" w:fill="FFFFFF"/>
            <w:vAlign w:val="center"/>
          </w:tcPr>
          <w:p w14:paraId="736778D5"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6393727F"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2A9C5A5D"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4B436EA9"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14:paraId="74F9312B"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r>
      <w:tr w:rsidR="008E0207" w:rsidRPr="003B7341" w14:paraId="2A407FFD" w14:textId="77777777" w:rsidTr="008E0207">
        <w:trPr>
          <w:jc w:val="center"/>
        </w:trPr>
        <w:tc>
          <w:tcPr>
            <w:tcW w:w="4770" w:type="dxa"/>
            <w:shd w:val="pct20" w:color="000000" w:fill="FFFFFF"/>
            <w:vAlign w:val="center"/>
          </w:tcPr>
          <w:p w14:paraId="316172A6" w14:textId="6FBCD3F7" w:rsidR="008E0207" w:rsidRPr="003B7341" w:rsidRDefault="007C733E" w:rsidP="008E0207">
            <w:pPr>
              <w:pStyle w:val="TableNormal1"/>
              <w:numPr>
                <w:ilvl w:val="0"/>
                <w:numId w:val="25"/>
              </w:numPr>
              <w:tabs>
                <w:tab w:val="clear" w:pos="360"/>
                <w:tab w:val="num" w:pos="-3805"/>
              </w:tabs>
              <w:spacing w:before="0" w:after="0"/>
              <w:ind w:left="515" w:hanging="515"/>
              <w:rPr>
                <w:rFonts w:ascii="Century Gothic" w:hAnsi="Century Gothic"/>
                <w:sz w:val="17"/>
                <w:szCs w:val="17"/>
              </w:rPr>
            </w:pPr>
            <w:r>
              <w:rPr>
                <w:rFonts w:ascii="Century Gothic" w:hAnsi="Century Gothic"/>
                <w:sz w:val="17"/>
                <w:szCs w:val="17"/>
              </w:rPr>
              <w:t>Incident Command System (ICS)</w:t>
            </w:r>
          </w:p>
        </w:tc>
        <w:tc>
          <w:tcPr>
            <w:tcW w:w="1033" w:type="dxa"/>
            <w:shd w:val="pct20" w:color="000000" w:fill="FFFFFF"/>
            <w:vAlign w:val="center"/>
          </w:tcPr>
          <w:p w14:paraId="0278117E"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5343B151"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66F64026"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1007ECD7"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14:paraId="1B15B153"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r>
      <w:tr w:rsidR="008E0207" w:rsidRPr="003B7341" w14:paraId="690892D9" w14:textId="77777777" w:rsidTr="008E0207">
        <w:trPr>
          <w:jc w:val="center"/>
        </w:trPr>
        <w:tc>
          <w:tcPr>
            <w:tcW w:w="4770" w:type="dxa"/>
            <w:shd w:val="pct5" w:color="000000" w:fill="FFFFFF"/>
            <w:vAlign w:val="center"/>
          </w:tcPr>
          <w:p w14:paraId="077AE7A7" w14:textId="103D2173" w:rsidR="008E0207" w:rsidRPr="003B7341" w:rsidRDefault="007C733E" w:rsidP="008E0207">
            <w:pPr>
              <w:pStyle w:val="TableNormal1"/>
              <w:numPr>
                <w:ilvl w:val="0"/>
                <w:numId w:val="25"/>
              </w:numPr>
              <w:tabs>
                <w:tab w:val="clear" w:pos="360"/>
                <w:tab w:val="num" w:pos="-3805"/>
              </w:tabs>
              <w:spacing w:before="0" w:after="0"/>
              <w:ind w:left="515" w:hanging="515"/>
              <w:rPr>
                <w:rFonts w:ascii="Century Gothic" w:hAnsi="Century Gothic"/>
                <w:sz w:val="17"/>
                <w:szCs w:val="17"/>
              </w:rPr>
            </w:pPr>
            <w:r>
              <w:rPr>
                <w:rFonts w:ascii="Century Gothic" w:hAnsi="Century Gothic"/>
                <w:sz w:val="17"/>
                <w:szCs w:val="17"/>
              </w:rPr>
              <w:t>Providing advance warning at traffic incident scenes</w:t>
            </w:r>
          </w:p>
        </w:tc>
        <w:tc>
          <w:tcPr>
            <w:tcW w:w="1033" w:type="dxa"/>
            <w:shd w:val="pct5" w:color="000000" w:fill="FFFFFF"/>
            <w:vAlign w:val="center"/>
          </w:tcPr>
          <w:p w14:paraId="1115A3E0"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063C7051"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57AD7FC8"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5" w:color="000000" w:fill="FFFFFF"/>
            <w:vAlign w:val="center"/>
          </w:tcPr>
          <w:p w14:paraId="360C09E0"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5" w:color="000000" w:fill="FFFFFF"/>
            <w:vAlign w:val="center"/>
          </w:tcPr>
          <w:p w14:paraId="06E3B7A3"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r>
      <w:tr w:rsidR="008E0207" w:rsidRPr="003B7341" w14:paraId="37F6DD00" w14:textId="77777777" w:rsidTr="008E0207">
        <w:trPr>
          <w:jc w:val="center"/>
        </w:trPr>
        <w:tc>
          <w:tcPr>
            <w:tcW w:w="4770" w:type="dxa"/>
            <w:shd w:val="pct20" w:color="000000" w:fill="FFFFFF"/>
            <w:vAlign w:val="center"/>
          </w:tcPr>
          <w:p w14:paraId="08F6763D" w14:textId="6399DF44" w:rsidR="008E0207" w:rsidRPr="003B7341" w:rsidRDefault="007C733E" w:rsidP="008E0207">
            <w:pPr>
              <w:pStyle w:val="TableNormal1"/>
              <w:numPr>
                <w:ilvl w:val="0"/>
                <w:numId w:val="25"/>
              </w:numPr>
              <w:tabs>
                <w:tab w:val="clear" w:pos="360"/>
                <w:tab w:val="num" w:pos="-3805"/>
              </w:tabs>
              <w:spacing w:before="0" w:after="0"/>
              <w:ind w:left="515" w:hanging="515"/>
              <w:rPr>
                <w:rFonts w:ascii="Century Gothic" w:hAnsi="Century Gothic"/>
                <w:sz w:val="17"/>
                <w:szCs w:val="17"/>
              </w:rPr>
            </w:pPr>
            <w:r>
              <w:rPr>
                <w:rFonts w:ascii="Century Gothic" w:hAnsi="Century Gothic"/>
                <w:sz w:val="17"/>
                <w:szCs w:val="17"/>
              </w:rPr>
              <w:t xml:space="preserve">Use of tapers at traffic incident scenes </w:t>
            </w:r>
          </w:p>
        </w:tc>
        <w:tc>
          <w:tcPr>
            <w:tcW w:w="1033" w:type="dxa"/>
            <w:shd w:val="pct20" w:color="000000" w:fill="FFFFFF"/>
            <w:vAlign w:val="center"/>
          </w:tcPr>
          <w:p w14:paraId="7222A8BF"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36B09622"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2F7C5BA9"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3" w:type="dxa"/>
            <w:shd w:val="pct20" w:color="000000" w:fill="FFFFFF"/>
            <w:vAlign w:val="center"/>
          </w:tcPr>
          <w:p w14:paraId="50D53CE8"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c>
          <w:tcPr>
            <w:tcW w:w="1034" w:type="dxa"/>
            <w:shd w:val="pct20" w:color="000000" w:fill="FFFFFF"/>
            <w:vAlign w:val="center"/>
          </w:tcPr>
          <w:p w14:paraId="1F8E7A4F" w14:textId="77777777" w:rsidR="008E0207" w:rsidRPr="003B7341" w:rsidRDefault="008E0207" w:rsidP="008E0207">
            <w:pPr>
              <w:pStyle w:val="TableTopHeading"/>
              <w:spacing w:before="0" w:after="0"/>
              <w:rPr>
                <w:rFonts w:ascii="Century Gothic" w:hAnsi="Century Gothic"/>
                <w:sz w:val="17"/>
                <w:szCs w:val="17"/>
              </w:rPr>
            </w:pPr>
            <w:r w:rsidRPr="003B7341">
              <w:rPr>
                <w:rFonts w:ascii="Century Gothic" w:hAnsi="Century Gothic"/>
                <w:sz w:val="17"/>
                <w:szCs w:val="17"/>
              </w:rPr>
              <w:fldChar w:fldCharType="begin">
                <w:ffData>
                  <w:name w:val=""/>
                  <w:enabled/>
                  <w:calcOnExit w:val="0"/>
                  <w:checkBox>
                    <w:sizeAuto/>
                    <w:default w:val="0"/>
                  </w:checkBox>
                </w:ffData>
              </w:fldChar>
            </w:r>
            <w:r w:rsidRPr="003B7341">
              <w:rPr>
                <w:rFonts w:ascii="Century Gothic" w:hAnsi="Century Gothic"/>
                <w:sz w:val="17"/>
                <w:szCs w:val="17"/>
              </w:rPr>
              <w:instrText xml:space="preserve"> FORMCHECKBOX </w:instrText>
            </w:r>
            <w:r w:rsidR="00AE581C">
              <w:rPr>
                <w:rFonts w:ascii="Century Gothic" w:hAnsi="Century Gothic"/>
                <w:sz w:val="17"/>
                <w:szCs w:val="17"/>
              </w:rPr>
            </w:r>
            <w:r w:rsidR="00AE581C">
              <w:rPr>
                <w:rFonts w:ascii="Century Gothic" w:hAnsi="Century Gothic"/>
                <w:sz w:val="17"/>
                <w:szCs w:val="17"/>
              </w:rPr>
              <w:fldChar w:fldCharType="separate"/>
            </w:r>
            <w:r w:rsidRPr="003B7341">
              <w:rPr>
                <w:rFonts w:ascii="Century Gothic" w:hAnsi="Century Gothic"/>
                <w:sz w:val="17"/>
                <w:szCs w:val="17"/>
              </w:rPr>
              <w:fldChar w:fldCharType="end"/>
            </w:r>
          </w:p>
        </w:tc>
      </w:tr>
    </w:tbl>
    <w:p w14:paraId="11D1C516" w14:textId="6C419DB3" w:rsidR="00736CFE" w:rsidRDefault="002A5B6F" w:rsidP="002A5B6F">
      <w:pPr>
        <w:spacing w:after="120"/>
        <w:jc w:val="left"/>
        <w:rPr>
          <w:rFonts w:ascii="Century Gothic" w:hAnsi="Century Gothic"/>
          <w:color w:val="000000" w:themeColor="text1"/>
          <w:sz w:val="20"/>
        </w:rPr>
      </w:pPr>
      <w:r>
        <w:rPr>
          <w:rFonts w:ascii="Century Gothic" w:hAnsi="Century Gothic"/>
          <w:color w:val="000000" w:themeColor="text1"/>
          <w:sz w:val="20"/>
        </w:rPr>
        <w:t xml:space="preserve"> * </w:t>
      </w:r>
      <w:r w:rsidRPr="002A5B6F">
        <w:rPr>
          <w:rFonts w:ascii="Century Gothic" w:hAnsi="Century Gothic"/>
          <w:color w:val="000000" w:themeColor="text1"/>
          <w:sz w:val="16"/>
        </w:rPr>
        <w:t xml:space="preserve">Select Neutral if your state does not have a Driver Removal </w:t>
      </w:r>
      <w:r>
        <w:rPr>
          <w:rFonts w:ascii="Century Gothic" w:hAnsi="Century Gothic"/>
          <w:color w:val="000000" w:themeColor="text1"/>
          <w:sz w:val="16"/>
        </w:rPr>
        <w:t>and/</w:t>
      </w:r>
      <w:r w:rsidRPr="002A5B6F">
        <w:rPr>
          <w:rFonts w:ascii="Century Gothic" w:hAnsi="Century Gothic"/>
          <w:color w:val="000000" w:themeColor="text1"/>
          <w:sz w:val="16"/>
        </w:rPr>
        <w:t>or Authority Removal Law.</w:t>
      </w:r>
    </w:p>
    <w:p w14:paraId="7062376C" w14:textId="77777777" w:rsidR="00736CFE" w:rsidRPr="00736CFE" w:rsidRDefault="00736CFE" w:rsidP="00736CFE">
      <w:pPr>
        <w:spacing w:before="120" w:after="120"/>
        <w:jc w:val="left"/>
        <w:rPr>
          <w:rFonts w:ascii="Century Gothic" w:hAnsi="Century Gothic"/>
          <w:color w:val="000000" w:themeColor="text1"/>
          <w:sz w:val="20"/>
        </w:rPr>
      </w:pPr>
    </w:p>
    <w:p w14:paraId="3CCC3CD5" w14:textId="5C4F59B7" w:rsidR="00362083" w:rsidRPr="00B15CD7" w:rsidRDefault="002C0BF8" w:rsidP="001D127A">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Does your agency/</w:t>
      </w:r>
      <w:r w:rsidR="00362083">
        <w:rPr>
          <w:rFonts w:ascii="Century Gothic" w:hAnsi="Century Gothic"/>
          <w:color w:val="000000" w:themeColor="text1"/>
          <w:sz w:val="20"/>
        </w:rPr>
        <w:t xml:space="preserve">organization have a </w:t>
      </w:r>
      <w:r w:rsidR="00362083" w:rsidRPr="00B15CD7">
        <w:rPr>
          <w:rFonts w:ascii="Century Gothic" w:hAnsi="Century Gothic"/>
          <w:color w:val="000000" w:themeColor="text1"/>
          <w:sz w:val="20"/>
        </w:rPr>
        <w:t>written policy</w:t>
      </w:r>
      <w:r w:rsidR="00881953" w:rsidRPr="00B15CD7">
        <w:rPr>
          <w:rFonts w:ascii="Century Gothic" w:hAnsi="Century Gothic"/>
          <w:color w:val="000000" w:themeColor="text1"/>
          <w:sz w:val="20"/>
        </w:rPr>
        <w:t xml:space="preserve"> or other directive</w:t>
      </w:r>
      <w:r w:rsidR="00362083" w:rsidRPr="00B15CD7">
        <w:rPr>
          <w:rFonts w:ascii="Century Gothic" w:hAnsi="Century Gothic"/>
          <w:color w:val="000000" w:themeColor="text1"/>
          <w:sz w:val="20"/>
        </w:rPr>
        <w:t xml:space="preserve"> that requires all personnel to wear their hi</w:t>
      </w:r>
      <w:r w:rsidR="00B15CD7">
        <w:rPr>
          <w:rFonts w:ascii="Century Gothic" w:hAnsi="Century Gothic"/>
          <w:color w:val="000000" w:themeColor="text1"/>
          <w:sz w:val="20"/>
        </w:rPr>
        <w:t>gh</w:t>
      </w:r>
      <w:r w:rsidR="00362083" w:rsidRPr="00B15CD7">
        <w:rPr>
          <w:rFonts w:ascii="Century Gothic" w:hAnsi="Century Gothic"/>
          <w:color w:val="000000" w:themeColor="text1"/>
          <w:sz w:val="20"/>
        </w:rPr>
        <w:t xml:space="preserve">-visibility safety </w:t>
      </w:r>
      <w:r w:rsidR="00CA2FCA" w:rsidRPr="00B15CD7">
        <w:rPr>
          <w:rFonts w:ascii="Century Gothic" w:hAnsi="Century Gothic"/>
          <w:color w:val="000000" w:themeColor="text1"/>
          <w:sz w:val="20"/>
        </w:rPr>
        <w:t>apparel</w:t>
      </w:r>
      <w:r w:rsidR="00362083" w:rsidRPr="00B15CD7">
        <w:rPr>
          <w:rFonts w:ascii="Century Gothic" w:hAnsi="Century Gothic"/>
          <w:color w:val="000000" w:themeColor="text1"/>
          <w:sz w:val="20"/>
        </w:rPr>
        <w:t>?</w:t>
      </w:r>
    </w:p>
    <w:p w14:paraId="6F3F1C2E" w14:textId="006817C7" w:rsidR="00362083" w:rsidRPr="00B15CD7" w:rsidRDefault="00362083" w:rsidP="001D127A">
      <w:pPr>
        <w:pStyle w:val="ListParagraph"/>
        <w:numPr>
          <w:ilvl w:val="1"/>
          <w:numId w:val="1"/>
        </w:numPr>
        <w:spacing w:before="60"/>
        <w:ind w:left="1166"/>
        <w:contextualSpacing w:val="0"/>
        <w:jc w:val="left"/>
        <w:rPr>
          <w:rFonts w:ascii="Century Gothic" w:hAnsi="Century Gothic"/>
          <w:color w:val="000000" w:themeColor="text1"/>
          <w:sz w:val="20"/>
        </w:rPr>
      </w:pPr>
      <w:r w:rsidRPr="00B15CD7">
        <w:rPr>
          <w:rFonts w:ascii="Century Gothic" w:hAnsi="Century Gothic"/>
          <w:color w:val="000000" w:themeColor="text1"/>
          <w:sz w:val="20"/>
        </w:rPr>
        <w:t>Yes</w:t>
      </w:r>
    </w:p>
    <w:p w14:paraId="5EF1E196" w14:textId="1F687C37" w:rsidR="00362083" w:rsidRPr="00B15CD7" w:rsidRDefault="00362083" w:rsidP="001D127A">
      <w:pPr>
        <w:pStyle w:val="ListParagraph"/>
        <w:numPr>
          <w:ilvl w:val="1"/>
          <w:numId w:val="1"/>
        </w:numPr>
        <w:spacing w:before="60"/>
        <w:ind w:left="1166"/>
        <w:contextualSpacing w:val="0"/>
        <w:jc w:val="left"/>
        <w:rPr>
          <w:rFonts w:ascii="Century Gothic" w:hAnsi="Century Gothic"/>
          <w:color w:val="000000" w:themeColor="text1"/>
          <w:sz w:val="20"/>
        </w:rPr>
      </w:pPr>
      <w:r w:rsidRPr="00B15CD7">
        <w:rPr>
          <w:rFonts w:ascii="Century Gothic" w:hAnsi="Century Gothic"/>
          <w:color w:val="000000" w:themeColor="text1"/>
          <w:sz w:val="20"/>
        </w:rPr>
        <w:t>No</w:t>
      </w:r>
    </w:p>
    <w:p w14:paraId="0E5E51A9" w14:textId="77777777" w:rsidR="00362083" w:rsidRPr="00EE264D" w:rsidRDefault="00362083" w:rsidP="00362083">
      <w:pPr>
        <w:pStyle w:val="ListParagraph"/>
        <w:ind w:left="1080"/>
        <w:jc w:val="left"/>
        <w:rPr>
          <w:rFonts w:ascii="Century Gothic" w:hAnsi="Century Gothic"/>
          <w:color w:val="000000" w:themeColor="text1"/>
          <w:sz w:val="20"/>
        </w:rPr>
      </w:pPr>
    </w:p>
    <w:p w14:paraId="780C80EA" w14:textId="77618A14" w:rsidR="00362083" w:rsidRPr="00B15CD7" w:rsidRDefault="00AA4007" w:rsidP="00B15CD7">
      <w:pPr>
        <w:jc w:val="left"/>
        <w:rPr>
          <w:rFonts w:ascii="Century Gothic" w:hAnsi="Century Gothic"/>
          <w:i/>
          <w:color w:val="000000" w:themeColor="text1"/>
          <w:sz w:val="20"/>
        </w:rPr>
      </w:pPr>
      <w:r>
        <w:rPr>
          <w:rFonts w:ascii="Century Gothic" w:hAnsi="Century Gothic"/>
          <w:i/>
          <w:color w:val="000000" w:themeColor="text1"/>
          <w:sz w:val="20"/>
        </w:rPr>
        <w:t>Contingency question</w:t>
      </w:r>
      <w:r w:rsidR="00B15CD7" w:rsidRPr="00834D38">
        <w:rPr>
          <w:rFonts w:ascii="Century Gothic" w:hAnsi="Century Gothic"/>
          <w:i/>
          <w:color w:val="000000" w:themeColor="text1"/>
          <w:sz w:val="20"/>
        </w:rPr>
        <w:t xml:space="preserve"> if “Yes” is chosen for question </w:t>
      </w:r>
      <w:r w:rsidR="00CD5EE5">
        <w:rPr>
          <w:rFonts w:ascii="Century Gothic" w:hAnsi="Century Gothic"/>
          <w:i/>
          <w:color w:val="000000" w:themeColor="text1"/>
          <w:sz w:val="20"/>
        </w:rPr>
        <w:t>1</w:t>
      </w:r>
      <w:r w:rsidR="00CB7278">
        <w:rPr>
          <w:rFonts w:ascii="Century Gothic" w:hAnsi="Century Gothic"/>
          <w:i/>
          <w:color w:val="000000" w:themeColor="text1"/>
          <w:sz w:val="20"/>
        </w:rPr>
        <w:t>2</w:t>
      </w:r>
    </w:p>
    <w:p w14:paraId="5D93E8FE" w14:textId="3C2C0E50" w:rsidR="00362083" w:rsidRPr="00B15CD7" w:rsidRDefault="00362083" w:rsidP="001D127A">
      <w:pPr>
        <w:pStyle w:val="ListParagraph"/>
        <w:numPr>
          <w:ilvl w:val="0"/>
          <w:numId w:val="5"/>
        </w:numPr>
        <w:spacing w:before="120" w:after="120"/>
        <w:ind w:left="907" w:hanging="547"/>
        <w:contextualSpacing w:val="0"/>
        <w:jc w:val="left"/>
        <w:rPr>
          <w:rFonts w:ascii="Century Gothic" w:hAnsi="Century Gothic"/>
          <w:color w:val="000000" w:themeColor="text1"/>
          <w:sz w:val="20"/>
        </w:rPr>
      </w:pPr>
      <w:r w:rsidRPr="00B15CD7">
        <w:rPr>
          <w:rFonts w:ascii="Century Gothic" w:hAnsi="Century Gothic"/>
          <w:color w:val="000000" w:themeColor="text1"/>
          <w:sz w:val="20"/>
        </w:rPr>
        <w:t xml:space="preserve">When was your </w:t>
      </w:r>
      <w:r w:rsidR="00CA2FCA" w:rsidRPr="00B15CD7">
        <w:rPr>
          <w:rFonts w:ascii="Century Gothic" w:hAnsi="Century Gothic"/>
          <w:color w:val="000000" w:themeColor="text1"/>
          <w:sz w:val="20"/>
        </w:rPr>
        <w:t>hi</w:t>
      </w:r>
      <w:r w:rsidR="002C0BF8">
        <w:rPr>
          <w:rFonts w:ascii="Century Gothic" w:hAnsi="Century Gothic"/>
          <w:color w:val="000000" w:themeColor="text1"/>
          <w:sz w:val="20"/>
        </w:rPr>
        <w:t>gh</w:t>
      </w:r>
      <w:r w:rsidR="00CA2FCA" w:rsidRPr="00B15CD7">
        <w:rPr>
          <w:rFonts w:ascii="Century Gothic" w:hAnsi="Century Gothic"/>
          <w:color w:val="000000" w:themeColor="text1"/>
          <w:sz w:val="20"/>
        </w:rPr>
        <w:t xml:space="preserve">-visibility safety apparel </w:t>
      </w:r>
      <w:r w:rsidR="002C0BF8" w:rsidRPr="00B15CD7">
        <w:rPr>
          <w:rFonts w:ascii="Century Gothic" w:hAnsi="Century Gothic"/>
          <w:color w:val="000000" w:themeColor="text1"/>
          <w:sz w:val="20"/>
        </w:rPr>
        <w:t xml:space="preserve">written </w:t>
      </w:r>
      <w:r w:rsidRPr="00B15CD7">
        <w:rPr>
          <w:rFonts w:ascii="Century Gothic" w:hAnsi="Century Gothic"/>
          <w:color w:val="000000" w:themeColor="text1"/>
          <w:sz w:val="20"/>
        </w:rPr>
        <w:t>policy implemented</w:t>
      </w:r>
      <w:r w:rsidR="005468E4">
        <w:rPr>
          <w:rFonts w:ascii="Century Gothic" w:hAnsi="Century Gothic"/>
          <w:color w:val="000000" w:themeColor="text1"/>
          <w:sz w:val="20"/>
        </w:rPr>
        <w:t>?</w:t>
      </w:r>
    </w:p>
    <w:p w14:paraId="54428D55" w14:textId="6C463FE9" w:rsidR="00362083" w:rsidRPr="00EE264D" w:rsidRDefault="00362083" w:rsidP="001D127A">
      <w:pPr>
        <w:pStyle w:val="ListParagraph"/>
        <w:numPr>
          <w:ilvl w:val="0"/>
          <w:numId w:val="6"/>
        </w:numPr>
        <w:spacing w:before="60"/>
        <w:ind w:left="1620"/>
        <w:contextualSpacing w:val="0"/>
        <w:jc w:val="left"/>
        <w:rPr>
          <w:rFonts w:ascii="Century Gothic" w:hAnsi="Century Gothic"/>
          <w:color w:val="000000" w:themeColor="text1"/>
          <w:sz w:val="20"/>
        </w:rPr>
      </w:pPr>
      <w:r w:rsidRPr="00EE264D">
        <w:rPr>
          <w:rFonts w:ascii="Century Gothic" w:hAnsi="Century Gothic"/>
          <w:color w:val="000000" w:themeColor="text1"/>
          <w:sz w:val="20"/>
        </w:rPr>
        <w:t>Prior</w:t>
      </w:r>
      <w:r w:rsidR="002C0BF8">
        <w:rPr>
          <w:rFonts w:ascii="Century Gothic" w:hAnsi="Century Gothic"/>
          <w:color w:val="000000" w:themeColor="text1"/>
          <w:sz w:val="20"/>
        </w:rPr>
        <w:t xml:space="preserve"> to implementing the SHRP</w:t>
      </w:r>
      <w:r w:rsidR="00C16E18" w:rsidRPr="00EE264D">
        <w:rPr>
          <w:rFonts w:ascii="Century Gothic" w:hAnsi="Century Gothic"/>
          <w:color w:val="000000" w:themeColor="text1"/>
          <w:sz w:val="20"/>
        </w:rPr>
        <w:t>2 TIM</w:t>
      </w:r>
      <w:r w:rsidRPr="00EE264D">
        <w:rPr>
          <w:rFonts w:ascii="Century Gothic" w:hAnsi="Century Gothic"/>
          <w:color w:val="000000" w:themeColor="text1"/>
          <w:sz w:val="20"/>
        </w:rPr>
        <w:t xml:space="preserve"> training</w:t>
      </w:r>
      <w:r w:rsidR="00C16E18" w:rsidRPr="00EE264D">
        <w:rPr>
          <w:rFonts w:ascii="Century Gothic" w:hAnsi="Century Gothic"/>
          <w:color w:val="000000" w:themeColor="text1"/>
          <w:sz w:val="20"/>
        </w:rPr>
        <w:t xml:space="preserve"> </w:t>
      </w:r>
      <w:r w:rsidR="002C0BF8">
        <w:rPr>
          <w:rFonts w:ascii="Century Gothic" w:hAnsi="Century Gothic"/>
          <w:color w:val="000000" w:themeColor="text1"/>
          <w:sz w:val="20"/>
        </w:rPr>
        <w:t xml:space="preserve">within </w:t>
      </w:r>
      <w:r w:rsidR="00C16E18" w:rsidRPr="00EE264D">
        <w:rPr>
          <w:rFonts w:ascii="Century Gothic" w:hAnsi="Century Gothic"/>
          <w:color w:val="000000" w:themeColor="text1"/>
          <w:sz w:val="20"/>
        </w:rPr>
        <w:t>our agency/organization</w:t>
      </w:r>
    </w:p>
    <w:p w14:paraId="78FF17B2" w14:textId="629D07C1" w:rsidR="00362083" w:rsidRPr="00EE264D" w:rsidRDefault="002C0BF8" w:rsidP="001D127A">
      <w:pPr>
        <w:pStyle w:val="ListParagraph"/>
        <w:numPr>
          <w:ilvl w:val="0"/>
          <w:numId w:val="6"/>
        </w:numPr>
        <w:spacing w:before="60"/>
        <w:ind w:left="1620"/>
        <w:contextualSpacing w:val="0"/>
        <w:jc w:val="left"/>
        <w:rPr>
          <w:rFonts w:ascii="Century Gothic" w:hAnsi="Century Gothic"/>
          <w:color w:val="000000" w:themeColor="text1"/>
          <w:sz w:val="20"/>
        </w:rPr>
      </w:pPr>
      <w:r>
        <w:rPr>
          <w:rFonts w:ascii="Century Gothic" w:hAnsi="Century Gothic"/>
          <w:color w:val="000000" w:themeColor="text1"/>
          <w:sz w:val="20"/>
        </w:rPr>
        <w:t>After implementing the SHRP</w:t>
      </w:r>
      <w:r w:rsidR="00C16E18" w:rsidRPr="00EE264D">
        <w:rPr>
          <w:rFonts w:ascii="Century Gothic" w:hAnsi="Century Gothic"/>
          <w:color w:val="000000" w:themeColor="text1"/>
          <w:sz w:val="20"/>
        </w:rPr>
        <w:t xml:space="preserve">2 TIM training </w:t>
      </w:r>
      <w:r>
        <w:rPr>
          <w:rFonts w:ascii="Century Gothic" w:hAnsi="Century Gothic"/>
          <w:color w:val="000000" w:themeColor="text1"/>
          <w:sz w:val="20"/>
        </w:rPr>
        <w:t>withi</w:t>
      </w:r>
      <w:r w:rsidR="00C16E18" w:rsidRPr="00EE264D">
        <w:rPr>
          <w:rFonts w:ascii="Century Gothic" w:hAnsi="Century Gothic"/>
          <w:color w:val="000000" w:themeColor="text1"/>
          <w:sz w:val="20"/>
        </w:rPr>
        <w:t>n our agency/organization</w:t>
      </w:r>
    </w:p>
    <w:p w14:paraId="2C565055" w14:textId="7A40E8A9" w:rsidR="00C16E18" w:rsidRPr="00EE264D" w:rsidRDefault="00AC51EF" w:rsidP="001D127A">
      <w:pPr>
        <w:pStyle w:val="ListParagraph"/>
        <w:numPr>
          <w:ilvl w:val="0"/>
          <w:numId w:val="6"/>
        </w:numPr>
        <w:spacing w:before="60"/>
        <w:ind w:left="1620"/>
        <w:contextualSpacing w:val="0"/>
        <w:jc w:val="left"/>
        <w:rPr>
          <w:rFonts w:ascii="Century Gothic" w:hAnsi="Century Gothic"/>
          <w:color w:val="000000" w:themeColor="text1"/>
          <w:sz w:val="20"/>
        </w:rPr>
      </w:pPr>
      <w:r>
        <w:rPr>
          <w:rFonts w:ascii="Century Gothic" w:hAnsi="Century Gothic"/>
          <w:color w:val="000000" w:themeColor="text1"/>
          <w:sz w:val="20"/>
        </w:rPr>
        <w:t>Not sure</w:t>
      </w:r>
    </w:p>
    <w:p w14:paraId="7D6B2CEE" w14:textId="77777777" w:rsidR="00AA5E62" w:rsidRPr="00EE264D" w:rsidRDefault="00AA5E62" w:rsidP="00AA5E62">
      <w:pPr>
        <w:pStyle w:val="ListParagraph"/>
        <w:ind w:left="1170"/>
        <w:jc w:val="left"/>
        <w:rPr>
          <w:rFonts w:ascii="Century Gothic" w:hAnsi="Century Gothic"/>
          <w:color w:val="000000" w:themeColor="text1"/>
          <w:sz w:val="20"/>
        </w:rPr>
      </w:pPr>
    </w:p>
    <w:p w14:paraId="17A8836A" w14:textId="77777777" w:rsidR="00CB7278" w:rsidRDefault="00CB7278">
      <w:pPr>
        <w:rPr>
          <w:rFonts w:ascii="Century Gothic" w:hAnsi="Century Gothic"/>
          <w:i/>
          <w:color w:val="000000" w:themeColor="text1"/>
          <w:sz w:val="20"/>
        </w:rPr>
      </w:pPr>
      <w:r>
        <w:rPr>
          <w:rFonts w:ascii="Century Gothic" w:hAnsi="Century Gothic"/>
          <w:i/>
          <w:color w:val="000000" w:themeColor="text1"/>
          <w:sz w:val="20"/>
        </w:rPr>
        <w:br w:type="page"/>
      </w:r>
    </w:p>
    <w:p w14:paraId="0FE24D51" w14:textId="74A922CA" w:rsidR="00B15CD7" w:rsidRPr="00B15CD7" w:rsidRDefault="00AA4007" w:rsidP="00B15CD7">
      <w:pPr>
        <w:jc w:val="left"/>
        <w:rPr>
          <w:rFonts w:ascii="Century Gothic" w:hAnsi="Century Gothic"/>
          <w:i/>
          <w:color w:val="000000" w:themeColor="text1"/>
          <w:sz w:val="20"/>
        </w:rPr>
      </w:pPr>
      <w:r>
        <w:rPr>
          <w:rFonts w:ascii="Century Gothic" w:hAnsi="Century Gothic"/>
          <w:i/>
          <w:color w:val="000000" w:themeColor="text1"/>
          <w:sz w:val="20"/>
        </w:rPr>
        <w:lastRenderedPageBreak/>
        <w:t>Contingency question</w:t>
      </w:r>
      <w:r w:rsidR="00B15CD7" w:rsidRPr="00B15CD7">
        <w:rPr>
          <w:rFonts w:ascii="Century Gothic" w:hAnsi="Century Gothic"/>
          <w:i/>
          <w:color w:val="000000" w:themeColor="text1"/>
          <w:sz w:val="20"/>
        </w:rPr>
        <w:t xml:space="preserve"> if “</w:t>
      </w:r>
      <w:r w:rsidR="00B15CD7">
        <w:rPr>
          <w:rFonts w:ascii="Century Gothic" w:hAnsi="Century Gothic"/>
          <w:i/>
          <w:color w:val="000000" w:themeColor="text1"/>
          <w:sz w:val="20"/>
        </w:rPr>
        <w:t>a</w:t>
      </w:r>
      <w:r w:rsidR="00B15CD7" w:rsidRPr="00B15CD7">
        <w:rPr>
          <w:rFonts w:ascii="Century Gothic" w:hAnsi="Century Gothic"/>
          <w:i/>
          <w:color w:val="000000" w:themeColor="text1"/>
          <w:sz w:val="20"/>
        </w:rPr>
        <w:t xml:space="preserve">” is chosen for question </w:t>
      </w:r>
      <w:r w:rsidR="00CD5EE5">
        <w:rPr>
          <w:rFonts w:ascii="Century Gothic" w:hAnsi="Century Gothic"/>
          <w:i/>
          <w:color w:val="000000" w:themeColor="text1"/>
          <w:sz w:val="20"/>
        </w:rPr>
        <w:t>1</w:t>
      </w:r>
      <w:r w:rsidR="00CB7278">
        <w:rPr>
          <w:rFonts w:ascii="Century Gothic" w:hAnsi="Century Gothic"/>
          <w:i/>
          <w:color w:val="000000" w:themeColor="text1"/>
          <w:sz w:val="20"/>
        </w:rPr>
        <w:t>2</w:t>
      </w:r>
      <w:r w:rsidR="00B15CD7">
        <w:rPr>
          <w:rFonts w:ascii="Century Gothic" w:hAnsi="Century Gothic"/>
          <w:i/>
          <w:color w:val="000000" w:themeColor="text1"/>
          <w:sz w:val="20"/>
        </w:rPr>
        <w:t>.1</w:t>
      </w:r>
    </w:p>
    <w:p w14:paraId="3106CA1C" w14:textId="56E10561" w:rsidR="00AA5E62" w:rsidRPr="00B15CD7" w:rsidRDefault="00AA5E62" w:rsidP="001D127A">
      <w:pPr>
        <w:pStyle w:val="ListParagraph"/>
        <w:numPr>
          <w:ilvl w:val="0"/>
          <w:numId w:val="5"/>
        </w:numPr>
        <w:spacing w:before="120" w:after="120"/>
        <w:ind w:left="907" w:hanging="547"/>
        <w:contextualSpacing w:val="0"/>
        <w:jc w:val="left"/>
        <w:rPr>
          <w:rFonts w:ascii="Century Gothic" w:hAnsi="Century Gothic"/>
          <w:color w:val="000000" w:themeColor="text1"/>
          <w:sz w:val="20"/>
        </w:rPr>
      </w:pPr>
      <w:r w:rsidRPr="00B15CD7">
        <w:rPr>
          <w:rFonts w:ascii="Century Gothic" w:hAnsi="Century Gothic"/>
          <w:color w:val="000000" w:themeColor="text1"/>
          <w:sz w:val="20"/>
        </w:rPr>
        <w:t>Was your existing hi</w:t>
      </w:r>
      <w:r w:rsidR="002C0BF8">
        <w:rPr>
          <w:rFonts w:ascii="Century Gothic" w:hAnsi="Century Gothic"/>
          <w:color w:val="000000" w:themeColor="text1"/>
          <w:sz w:val="20"/>
        </w:rPr>
        <w:t>gh</w:t>
      </w:r>
      <w:r w:rsidRPr="00B15CD7">
        <w:rPr>
          <w:rFonts w:ascii="Century Gothic" w:hAnsi="Century Gothic"/>
          <w:color w:val="000000" w:themeColor="text1"/>
          <w:sz w:val="20"/>
        </w:rPr>
        <w:t xml:space="preserve">-visibility safety apparel </w:t>
      </w:r>
      <w:r w:rsidR="002C0BF8" w:rsidRPr="00B15CD7">
        <w:rPr>
          <w:rFonts w:ascii="Century Gothic" w:hAnsi="Century Gothic"/>
          <w:color w:val="000000" w:themeColor="text1"/>
          <w:sz w:val="20"/>
        </w:rPr>
        <w:t xml:space="preserve">written </w:t>
      </w:r>
      <w:r w:rsidRPr="00B15CD7">
        <w:rPr>
          <w:rFonts w:ascii="Century Gothic" w:hAnsi="Century Gothic"/>
          <w:color w:val="000000" w:themeColor="text1"/>
          <w:sz w:val="20"/>
        </w:rPr>
        <w:t>policy changed or more stringently e</w:t>
      </w:r>
      <w:r w:rsidR="002C0BF8">
        <w:rPr>
          <w:rFonts w:ascii="Century Gothic" w:hAnsi="Century Gothic"/>
          <w:color w:val="000000" w:themeColor="text1"/>
          <w:sz w:val="20"/>
        </w:rPr>
        <w:t>nforced as a result of the SHRP</w:t>
      </w:r>
      <w:r w:rsidRPr="00B15CD7">
        <w:rPr>
          <w:rFonts w:ascii="Century Gothic" w:hAnsi="Century Gothic"/>
          <w:color w:val="000000" w:themeColor="text1"/>
          <w:sz w:val="20"/>
        </w:rPr>
        <w:t xml:space="preserve">2 TIM </w:t>
      </w:r>
      <w:r w:rsidR="002C0BF8">
        <w:rPr>
          <w:rFonts w:ascii="Century Gothic" w:hAnsi="Century Gothic"/>
          <w:color w:val="000000" w:themeColor="text1"/>
          <w:sz w:val="20"/>
        </w:rPr>
        <w:t>t</w:t>
      </w:r>
      <w:r w:rsidRPr="00B15CD7">
        <w:rPr>
          <w:rFonts w:ascii="Century Gothic" w:hAnsi="Century Gothic"/>
          <w:color w:val="000000" w:themeColor="text1"/>
          <w:sz w:val="20"/>
        </w:rPr>
        <w:t>raining</w:t>
      </w:r>
      <w:r w:rsidR="005468E4">
        <w:rPr>
          <w:rFonts w:ascii="Century Gothic" w:hAnsi="Century Gothic"/>
          <w:color w:val="000000" w:themeColor="text1"/>
          <w:sz w:val="20"/>
        </w:rPr>
        <w:t>?</w:t>
      </w:r>
    </w:p>
    <w:p w14:paraId="29B0C465" w14:textId="3BF541E5" w:rsidR="00AA5E62" w:rsidRPr="00EE264D" w:rsidRDefault="00AA5E62" w:rsidP="001D127A">
      <w:pPr>
        <w:pStyle w:val="ListParagraph"/>
        <w:numPr>
          <w:ilvl w:val="0"/>
          <w:numId w:val="7"/>
        </w:numPr>
        <w:spacing w:before="60"/>
        <w:contextualSpacing w:val="0"/>
        <w:jc w:val="left"/>
        <w:rPr>
          <w:rFonts w:ascii="Century Gothic" w:hAnsi="Century Gothic"/>
          <w:color w:val="000000" w:themeColor="text1"/>
          <w:sz w:val="20"/>
        </w:rPr>
      </w:pPr>
      <w:r w:rsidRPr="00EE264D">
        <w:rPr>
          <w:rFonts w:ascii="Century Gothic" w:hAnsi="Century Gothic"/>
          <w:color w:val="000000" w:themeColor="text1"/>
          <w:sz w:val="20"/>
        </w:rPr>
        <w:t>Yes</w:t>
      </w:r>
    </w:p>
    <w:p w14:paraId="731306B5" w14:textId="4AEDB6A6" w:rsidR="00AA5E62" w:rsidRPr="00EE264D" w:rsidRDefault="00AA5E62" w:rsidP="001D127A">
      <w:pPr>
        <w:pStyle w:val="ListParagraph"/>
        <w:numPr>
          <w:ilvl w:val="0"/>
          <w:numId w:val="7"/>
        </w:numPr>
        <w:spacing w:before="60"/>
        <w:contextualSpacing w:val="0"/>
        <w:jc w:val="left"/>
        <w:rPr>
          <w:rFonts w:ascii="Century Gothic" w:hAnsi="Century Gothic"/>
          <w:color w:val="000000" w:themeColor="text1"/>
          <w:sz w:val="20"/>
        </w:rPr>
      </w:pPr>
      <w:r w:rsidRPr="00EE264D">
        <w:rPr>
          <w:rFonts w:ascii="Century Gothic" w:hAnsi="Century Gothic"/>
          <w:color w:val="000000" w:themeColor="text1"/>
          <w:sz w:val="20"/>
        </w:rPr>
        <w:t>No</w:t>
      </w:r>
    </w:p>
    <w:p w14:paraId="161E1BB9" w14:textId="77777777" w:rsidR="00C16E18" w:rsidRPr="00EE264D" w:rsidRDefault="00C16E18" w:rsidP="00C16E18">
      <w:pPr>
        <w:pStyle w:val="ListParagraph"/>
        <w:ind w:left="1080"/>
        <w:jc w:val="left"/>
        <w:rPr>
          <w:rFonts w:ascii="Century Gothic" w:hAnsi="Century Gothic"/>
          <w:color w:val="000000" w:themeColor="text1"/>
          <w:sz w:val="20"/>
        </w:rPr>
      </w:pPr>
    </w:p>
    <w:p w14:paraId="06548C6C" w14:textId="211711F7" w:rsidR="00C16E18" w:rsidRPr="00EE264D" w:rsidRDefault="00C16E18" w:rsidP="001D127A">
      <w:pPr>
        <w:pStyle w:val="ListParagraph"/>
        <w:numPr>
          <w:ilvl w:val="0"/>
          <w:numId w:val="1"/>
        </w:numPr>
        <w:spacing w:before="120" w:after="120"/>
        <w:contextualSpacing w:val="0"/>
        <w:jc w:val="left"/>
        <w:rPr>
          <w:rFonts w:ascii="Century Gothic" w:hAnsi="Century Gothic"/>
          <w:color w:val="000000" w:themeColor="text1"/>
          <w:sz w:val="20"/>
        </w:rPr>
      </w:pPr>
      <w:r w:rsidRPr="00EE264D">
        <w:rPr>
          <w:rFonts w:ascii="Century Gothic" w:hAnsi="Century Gothic"/>
          <w:color w:val="000000" w:themeColor="text1"/>
          <w:sz w:val="20"/>
        </w:rPr>
        <w:t>Are vehicles in your ag</w:t>
      </w:r>
      <w:r w:rsidR="00B4296B" w:rsidRPr="00EE264D">
        <w:rPr>
          <w:rFonts w:ascii="Century Gothic" w:hAnsi="Century Gothic"/>
          <w:color w:val="000000" w:themeColor="text1"/>
          <w:sz w:val="20"/>
        </w:rPr>
        <w:t>ency</w:t>
      </w:r>
      <w:r w:rsidR="005468E4">
        <w:rPr>
          <w:rFonts w:ascii="Century Gothic" w:hAnsi="Century Gothic"/>
          <w:color w:val="000000" w:themeColor="text1"/>
          <w:sz w:val="20"/>
        </w:rPr>
        <w:t>/organization</w:t>
      </w:r>
      <w:r w:rsidR="00B4296B" w:rsidRPr="00EE264D">
        <w:rPr>
          <w:rFonts w:ascii="Century Gothic" w:hAnsi="Century Gothic"/>
          <w:color w:val="000000" w:themeColor="text1"/>
          <w:sz w:val="20"/>
        </w:rPr>
        <w:t xml:space="preserve"> equipped with push bumpers</w:t>
      </w:r>
      <w:r w:rsidR="005468E4">
        <w:rPr>
          <w:rFonts w:ascii="Century Gothic" w:hAnsi="Century Gothic"/>
          <w:color w:val="000000" w:themeColor="text1"/>
          <w:sz w:val="20"/>
        </w:rPr>
        <w:t>?</w:t>
      </w:r>
    </w:p>
    <w:p w14:paraId="059084F9" w14:textId="3D5850EB" w:rsidR="00C16E18" w:rsidRPr="00EE264D" w:rsidRDefault="00C16E18" w:rsidP="001D127A">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Yes</w:t>
      </w:r>
    </w:p>
    <w:p w14:paraId="7518393A" w14:textId="2B9A64BD" w:rsidR="00C16E18" w:rsidRPr="00EE264D" w:rsidRDefault="00C16E18" w:rsidP="001D127A">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No</w:t>
      </w:r>
    </w:p>
    <w:p w14:paraId="6AD112B7" w14:textId="77777777" w:rsidR="00C16E18" w:rsidRPr="00EE264D" w:rsidRDefault="00C16E18" w:rsidP="00C16E18">
      <w:pPr>
        <w:pStyle w:val="ListParagraph"/>
        <w:ind w:left="1080"/>
        <w:jc w:val="left"/>
        <w:rPr>
          <w:rFonts w:ascii="Century Gothic" w:hAnsi="Century Gothic"/>
          <w:color w:val="000000" w:themeColor="text1"/>
          <w:sz w:val="20"/>
        </w:rPr>
      </w:pPr>
    </w:p>
    <w:p w14:paraId="799F254A" w14:textId="227038C7" w:rsidR="00506AE3" w:rsidRPr="00506AE3" w:rsidRDefault="00506AE3" w:rsidP="00506AE3">
      <w:pPr>
        <w:jc w:val="left"/>
        <w:rPr>
          <w:rFonts w:ascii="Century Gothic" w:hAnsi="Century Gothic"/>
          <w:i/>
          <w:color w:val="000000" w:themeColor="text1"/>
          <w:sz w:val="20"/>
        </w:rPr>
      </w:pPr>
      <w:r w:rsidRPr="00506AE3">
        <w:rPr>
          <w:rFonts w:ascii="Century Gothic" w:hAnsi="Century Gothic"/>
          <w:i/>
          <w:color w:val="000000" w:themeColor="text1"/>
          <w:sz w:val="20"/>
        </w:rPr>
        <w:t xml:space="preserve">Contingency questions if “Yes” is chosen for question </w:t>
      </w:r>
      <w:r>
        <w:rPr>
          <w:rFonts w:ascii="Century Gothic" w:hAnsi="Century Gothic"/>
          <w:i/>
          <w:color w:val="000000" w:themeColor="text1"/>
          <w:sz w:val="20"/>
        </w:rPr>
        <w:t>1</w:t>
      </w:r>
      <w:r w:rsidR="00CB7278">
        <w:rPr>
          <w:rFonts w:ascii="Century Gothic" w:hAnsi="Century Gothic"/>
          <w:i/>
          <w:color w:val="000000" w:themeColor="text1"/>
          <w:sz w:val="20"/>
        </w:rPr>
        <w:t>3</w:t>
      </w:r>
    </w:p>
    <w:p w14:paraId="3127B959" w14:textId="6E3D2CCC" w:rsidR="00C16E18" w:rsidRPr="00506AE3" w:rsidRDefault="00C16E18" w:rsidP="001D127A">
      <w:pPr>
        <w:pStyle w:val="ListParagraph"/>
        <w:numPr>
          <w:ilvl w:val="0"/>
          <w:numId w:val="8"/>
        </w:numPr>
        <w:spacing w:before="120" w:after="120"/>
        <w:ind w:left="907" w:hanging="547"/>
        <w:contextualSpacing w:val="0"/>
        <w:jc w:val="left"/>
        <w:rPr>
          <w:rFonts w:ascii="Century Gothic" w:hAnsi="Century Gothic"/>
          <w:color w:val="000000" w:themeColor="text1"/>
          <w:sz w:val="20"/>
        </w:rPr>
      </w:pPr>
      <w:r w:rsidRPr="00506AE3">
        <w:rPr>
          <w:rFonts w:ascii="Century Gothic" w:hAnsi="Century Gothic"/>
          <w:color w:val="000000" w:themeColor="text1"/>
          <w:sz w:val="20"/>
        </w:rPr>
        <w:t>Does your agency</w:t>
      </w:r>
      <w:r w:rsidR="005468E4">
        <w:rPr>
          <w:rFonts w:ascii="Century Gothic" w:hAnsi="Century Gothic"/>
          <w:color w:val="000000" w:themeColor="text1"/>
          <w:sz w:val="20"/>
        </w:rPr>
        <w:t>/organization</w:t>
      </w:r>
      <w:r w:rsidRPr="00506AE3">
        <w:rPr>
          <w:rFonts w:ascii="Century Gothic" w:hAnsi="Century Gothic"/>
          <w:color w:val="000000" w:themeColor="text1"/>
          <w:sz w:val="20"/>
        </w:rPr>
        <w:t xml:space="preserve"> have a written policy</w:t>
      </w:r>
      <w:r w:rsidR="00881953" w:rsidRPr="00506AE3">
        <w:rPr>
          <w:rFonts w:ascii="Century Gothic" w:hAnsi="Century Gothic"/>
          <w:color w:val="000000" w:themeColor="text1"/>
          <w:sz w:val="20"/>
        </w:rPr>
        <w:t xml:space="preserve"> or other directive</w:t>
      </w:r>
      <w:r w:rsidRPr="00506AE3">
        <w:rPr>
          <w:rFonts w:ascii="Century Gothic" w:hAnsi="Century Gothic"/>
          <w:color w:val="000000" w:themeColor="text1"/>
          <w:sz w:val="20"/>
        </w:rPr>
        <w:t xml:space="preserve"> that guides personnel in the use of push bumpers</w:t>
      </w:r>
      <w:r w:rsidR="005468E4">
        <w:rPr>
          <w:rFonts w:ascii="Century Gothic" w:hAnsi="Century Gothic"/>
          <w:color w:val="000000" w:themeColor="text1"/>
          <w:sz w:val="20"/>
        </w:rPr>
        <w:t>?</w:t>
      </w:r>
    </w:p>
    <w:p w14:paraId="71C7D51D" w14:textId="76C7B3F0" w:rsidR="00C16E18" w:rsidRPr="00EE264D" w:rsidRDefault="00C16E18" w:rsidP="001D127A">
      <w:pPr>
        <w:pStyle w:val="ListParagraph"/>
        <w:numPr>
          <w:ilvl w:val="0"/>
          <w:numId w:val="9"/>
        </w:numPr>
        <w:spacing w:before="60"/>
        <w:contextualSpacing w:val="0"/>
        <w:jc w:val="left"/>
        <w:rPr>
          <w:rFonts w:ascii="Century Gothic" w:hAnsi="Century Gothic"/>
          <w:color w:val="000000" w:themeColor="text1"/>
          <w:sz w:val="20"/>
        </w:rPr>
      </w:pPr>
      <w:r w:rsidRPr="00EE264D">
        <w:rPr>
          <w:rFonts w:ascii="Century Gothic" w:hAnsi="Century Gothic"/>
          <w:color w:val="000000" w:themeColor="text1"/>
          <w:sz w:val="20"/>
        </w:rPr>
        <w:t>Yes</w:t>
      </w:r>
    </w:p>
    <w:p w14:paraId="494F0034" w14:textId="7D8DEA93" w:rsidR="00C16E18" w:rsidRPr="00EE264D" w:rsidRDefault="00C16E18" w:rsidP="001D127A">
      <w:pPr>
        <w:pStyle w:val="ListParagraph"/>
        <w:numPr>
          <w:ilvl w:val="0"/>
          <w:numId w:val="9"/>
        </w:numPr>
        <w:spacing w:before="60"/>
        <w:contextualSpacing w:val="0"/>
        <w:jc w:val="left"/>
        <w:rPr>
          <w:rFonts w:ascii="Century Gothic" w:hAnsi="Century Gothic"/>
          <w:color w:val="000000" w:themeColor="text1"/>
          <w:sz w:val="20"/>
        </w:rPr>
      </w:pPr>
      <w:r w:rsidRPr="00EE264D">
        <w:rPr>
          <w:rFonts w:ascii="Century Gothic" w:hAnsi="Century Gothic"/>
          <w:color w:val="000000" w:themeColor="text1"/>
          <w:sz w:val="20"/>
        </w:rPr>
        <w:t>No</w:t>
      </w:r>
    </w:p>
    <w:p w14:paraId="19893E39" w14:textId="24E7696F" w:rsidR="00AA4007" w:rsidRDefault="00AC51EF" w:rsidP="00AA4007">
      <w:pPr>
        <w:pStyle w:val="ListParagraph"/>
        <w:numPr>
          <w:ilvl w:val="0"/>
          <w:numId w:val="9"/>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Not sure</w:t>
      </w:r>
    </w:p>
    <w:p w14:paraId="3A32E2EC" w14:textId="1B7B6398" w:rsidR="00CB7278" w:rsidRDefault="00CB7278" w:rsidP="007C733E">
      <w:pPr>
        <w:pStyle w:val="ListParagraph"/>
        <w:numPr>
          <w:ilvl w:val="0"/>
          <w:numId w:val="8"/>
        </w:numPr>
        <w:spacing w:before="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 xml:space="preserve">Does your agency/organization provide training on </w:t>
      </w:r>
      <w:r w:rsidR="00352FE5">
        <w:rPr>
          <w:rFonts w:ascii="Century Gothic" w:hAnsi="Century Gothic"/>
          <w:color w:val="000000" w:themeColor="text1"/>
          <w:sz w:val="20"/>
        </w:rPr>
        <w:t>the use of</w:t>
      </w:r>
      <w:r>
        <w:rPr>
          <w:rFonts w:ascii="Century Gothic" w:hAnsi="Century Gothic"/>
          <w:color w:val="000000" w:themeColor="text1"/>
          <w:sz w:val="20"/>
        </w:rPr>
        <w:t xml:space="preserve"> push bumpers?</w:t>
      </w:r>
    </w:p>
    <w:p w14:paraId="4ADB21B8" w14:textId="77777777" w:rsidR="00352FE5" w:rsidRDefault="00352FE5" w:rsidP="00352FE5">
      <w:pPr>
        <w:pStyle w:val="ListParagraph"/>
        <w:numPr>
          <w:ilvl w:val="0"/>
          <w:numId w:val="33"/>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Yes</w:t>
      </w:r>
    </w:p>
    <w:p w14:paraId="53A96257" w14:textId="77777777" w:rsidR="00352FE5" w:rsidRDefault="00352FE5" w:rsidP="00352FE5">
      <w:pPr>
        <w:pStyle w:val="ListParagraph"/>
        <w:numPr>
          <w:ilvl w:val="0"/>
          <w:numId w:val="33"/>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w:t>
      </w:r>
    </w:p>
    <w:p w14:paraId="242E7CEC" w14:textId="77777777" w:rsidR="00352FE5" w:rsidRDefault="00352FE5" w:rsidP="00352FE5">
      <w:pPr>
        <w:pStyle w:val="ListParagraph"/>
        <w:numPr>
          <w:ilvl w:val="0"/>
          <w:numId w:val="33"/>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Not Sure</w:t>
      </w:r>
    </w:p>
    <w:p w14:paraId="4D3841B0" w14:textId="3CF8407D" w:rsidR="00CB7278" w:rsidRDefault="00CB7278" w:rsidP="007C733E">
      <w:pPr>
        <w:pStyle w:val="ListParagraph"/>
        <w:numPr>
          <w:ilvl w:val="0"/>
          <w:numId w:val="8"/>
        </w:numPr>
        <w:spacing w:before="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Are the push bumpers being used on a regular basis?</w:t>
      </w:r>
    </w:p>
    <w:p w14:paraId="1ACEC96A" w14:textId="0A119E5C" w:rsidR="00CB7278" w:rsidRDefault="00CB7278" w:rsidP="00CB7278">
      <w:pPr>
        <w:pStyle w:val="ListParagraph"/>
        <w:numPr>
          <w:ilvl w:val="0"/>
          <w:numId w:val="32"/>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Yes</w:t>
      </w:r>
    </w:p>
    <w:p w14:paraId="60F4E166" w14:textId="6BB83BA5" w:rsidR="00CB7278" w:rsidRDefault="00CB7278" w:rsidP="00CB7278">
      <w:pPr>
        <w:pStyle w:val="ListParagraph"/>
        <w:numPr>
          <w:ilvl w:val="0"/>
          <w:numId w:val="32"/>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w:t>
      </w:r>
    </w:p>
    <w:p w14:paraId="2D77E5D1" w14:textId="15D5160A" w:rsidR="00CB7278" w:rsidRDefault="00CB7278" w:rsidP="00CB7278">
      <w:pPr>
        <w:pStyle w:val="ListParagraph"/>
        <w:numPr>
          <w:ilvl w:val="0"/>
          <w:numId w:val="32"/>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Not Sure</w:t>
      </w:r>
    </w:p>
    <w:p w14:paraId="5CC48058" w14:textId="042979E4" w:rsidR="00AA4007" w:rsidRDefault="00AA4007" w:rsidP="007C733E">
      <w:pPr>
        <w:pStyle w:val="ListParagraph"/>
        <w:numPr>
          <w:ilvl w:val="0"/>
          <w:numId w:val="8"/>
        </w:numPr>
        <w:spacing w:before="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Additional Comments: [</w:t>
      </w:r>
      <w:r w:rsidRPr="00A118E8">
        <w:rPr>
          <w:rFonts w:ascii="Century Gothic" w:hAnsi="Century Gothic"/>
          <w:i/>
          <w:color w:val="000000" w:themeColor="text1"/>
          <w:sz w:val="20"/>
        </w:rPr>
        <w:t>Text box</w:t>
      </w:r>
      <w:r>
        <w:rPr>
          <w:rFonts w:ascii="Century Gothic" w:hAnsi="Century Gothic"/>
          <w:color w:val="000000" w:themeColor="text1"/>
          <w:sz w:val="20"/>
        </w:rPr>
        <w:t>]</w:t>
      </w:r>
    </w:p>
    <w:p w14:paraId="11DD3590" w14:textId="77777777" w:rsidR="007C733E" w:rsidRPr="007C733E" w:rsidRDefault="007C733E" w:rsidP="007C733E">
      <w:pPr>
        <w:jc w:val="left"/>
        <w:rPr>
          <w:rFonts w:ascii="Century Gothic" w:hAnsi="Century Gothic"/>
          <w:color w:val="000000" w:themeColor="text1"/>
          <w:sz w:val="20"/>
        </w:rPr>
      </w:pPr>
    </w:p>
    <w:p w14:paraId="72EF177F" w14:textId="0CEF538A" w:rsidR="00CE122E" w:rsidRPr="00EE264D" w:rsidRDefault="00CE122E" w:rsidP="001D127A">
      <w:pPr>
        <w:pStyle w:val="ListParagraph"/>
        <w:numPr>
          <w:ilvl w:val="0"/>
          <w:numId w:val="1"/>
        </w:numPr>
        <w:spacing w:before="120" w:after="120"/>
        <w:contextualSpacing w:val="0"/>
        <w:jc w:val="left"/>
        <w:rPr>
          <w:rFonts w:ascii="Century Gothic" w:hAnsi="Century Gothic"/>
          <w:color w:val="000000" w:themeColor="text1"/>
          <w:sz w:val="20"/>
        </w:rPr>
      </w:pPr>
      <w:r w:rsidRPr="00EE264D">
        <w:rPr>
          <w:rFonts w:ascii="Century Gothic" w:hAnsi="Century Gothic"/>
          <w:color w:val="000000" w:themeColor="text1"/>
          <w:sz w:val="20"/>
        </w:rPr>
        <w:t>Are vehicles in your agency</w:t>
      </w:r>
      <w:r w:rsidR="00AC51EF">
        <w:rPr>
          <w:rFonts w:ascii="Century Gothic" w:hAnsi="Century Gothic"/>
          <w:color w:val="000000" w:themeColor="text1"/>
          <w:sz w:val="20"/>
        </w:rPr>
        <w:t>/organization</w:t>
      </w:r>
      <w:r w:rsidRPr="00EE264D">
        <w:rPr>
          <w:rFonts w:ascii="Century Gothic" w:hAnsi="Century Gothic"/>
          <w:color w:val="000000" w:themeColor="text1"/>
          <w:sz w:val="20"/>
        </w:rPr>
        <w:t xml:space="preserve"> equipped with traffic cones, flares, or other channelizing devices?</w:t>
      </w:r>
    </w:p>
    <w:p w14:paraId="59654EF5" w14:textId="77777777" w:rsidR="00CE122E" w:rsidRPr="00EE264D" w:rsidRDefault="00CE122E" w:rsidP="001D127A">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Yes</w:t>
      </w:r>
    </w:p>
    <w:p w14:paraId="1E92F588" w14:textId="77777777" w:rsidR="00CE122E" w:rsidRPr="00EE264D" w:rsidRDefault="00CE122E" w:rsidP="001D127A">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No</w:t>
      </w:r>
    </w:p>
    <w:p w14:paraId="1C84CA96" w14:textId="77777777" w:rsidR="00AA5E62" w:rsidRPr="00EE264D" w:rsidRDefault="00AA5E62" w:rsidP="00AA5E62">
      <w:pPr>
        <w:pStyle w:val="ListParagraph"/>
        <w:ind w:left="1170"/>
        <w:jc w:val="left"/>
        <w:rPr>
          <w:rFonts w:ascii="Century Gothic" w:hAnsi="Century Gothic"/>
          <w:color w:val="000000" w:themeColor="text1"/>
          <w:sz w:val="20"/>
        </w:rPr>
      </w:pPr>
    </w:p>
    <w:p w14:paraId="19D1B1D0" w14:textId="362CCDE0" w:rsidR="00506AE3" w:rsidRPr="00506AE3" w:rsidRDefault="00AA4007" w:rsidP="00506AE3">
      <w:pPr>
        <w:jc w:val="left"/>
        <w:rPr>
          <w:rFonts w:ascii="Century Gothic" w:hAnsi="Century Gothic"/>
          <w:i/>
          <w:color w:val="000000" w:themeColor="text1"/>
          <w:sz w:val="20"/>
        </w:rPr>
      </w:pPr>
      <w:r>
        <w:rPr>
          <w:rFonts w:ascii="Century Gothic" w:hAnsi="Century Gothic"/>
          <w:i/>
          <w:color w:val="000000" w:themeColor="text1"/>
          <w:sz w:val="20"/>
        </w:rPr>
        <w:t>Contingency question</w:t>
      </w:r>
      <w:r w:rsidR="00506AE3" w:rsidRPr="00506AE3">
        <w:rPr>
          <w:rFonts w:ascii="Century Gothic" w:hAnsi="Century Gothic"/>
          <w:i/>
          <w:color w:val="000000" w:themeColor="text1"/>
          <w:sz w:val="20"/>
        </w:rPr>
        <w:t xml:space="preserve"> if “Yes” is chosen for question 1</w:t>
      </w:r>
      <w:r w:rsidR="00CB7278">
        <w:rPr>
          <w:rFonts w:ascii="Century Gothic" w:hAnsi="Century Gothic"/>
          <w:i/>
          <w:color w:val="000000" w:themeColor="text1"/>
          <w:sz w:val="20"/>
        </w:rPr>
        <w:t>4</w:t>
      </w:r>
    </w:p>
    <w:p w14:paraId="0632AEFF" w14:textId="0972AB01" w:rsidR="00CE122E" w:rsidRPr="00506AE3" w:rsidRDefault="00CE122E" w:rsidP="001D127A">
      <w:pPr>
        <w:pStyle w:val="ListParagraph"/>
        <w:numPr>
          <w:ilvl w:val="0"/>
          <w:numId w:val="10"/>
        </w:numPr>
        <w:spacing w:before="120" w:after="120"/>
        <w:ind w:left="907" w:hanging="547"/>
        <w:contextualSpacing w:val="0"/>
        <w:jc w:val="left"/>
        <w:rPr>
          <w:rFonts w:ascii="Century Gothic" w:hAnsi="Century Gothic"/>
          <w:color w:val="000000" w:themeColor="text1"/>
          <w:sz w:val="20"/>
        </w:rPr>
      </w:pPr>
      <w:r w:rsidRPr="00506AE3">
        <w:rPr>
          <w:rFonts w:ascii="Century Gothic" w:hAnsi="Century Gothic"/>
          <w:color w:val="000000" w:themeColor="text1"/>
          <w:sz w:val="20"/>
        </w:rPr>
        <w:t>When were your vehicle</w:t>
      </w:r>
      <w:r w:rsidR="00AC51EF">
        <w:rPr>
          <w:rFonts w:ascii="Century Gothic" w:hAnsi="Century Gothic"/>
          <w:color w:val="000000" w:themeColor="text1"/>
          <w:sz w:val="20"/>
        </w:rPr>
        <w:t>s</w:t>
      </w:r>
      <w:r w:rsidRPr="00506AE3">
        <w:rPr>
          <w:rFonts w:ascii="Century Gothic" w:hAnsi="Century Gothic"/>
          <w:color w:val="000000" w:themeColor="text1"/>
          <w:sz w:val="20"/>
        </w:rPr>
        <w:t xml:space="preserve"> equipped with traffic cones, flares, or other channelizing devices?</w:t>
      </w:r>
    </w:p>
    <w:p w14:paraId="47511A61" w14:textId="77777777" w:rsidR="00506AE3" w:rsidRPr="00506AE3" w:rsidRDefault="00506AE3" w:rsidP="00CB7278">
      <w:pPr>
        <w:pStyle w:val="ListParagraph"/>
        <w:numPr>
          <w:ilvl w:val="0"/>
          <w:numId w:val="29"/>
        </w:numPr>
        <w:spacing w:before="60"/>
        <w:contextualSpacing w:val="0"/>
        <w:jc w:val="left"/>
        <w:rPr>
          <w:rFonts w:ascii="Century Gothic" w:hAnsi="Century Gothic"/>
          <w:color w:val="000000" w:themeColor="text1"/>
          <w:sz w:val="20"/>
        </w:rPr>
      </w:pPr>
      <w:r w:rsidRPr="00506AE3">
        <w:rPr>
          <w:rFonts w:ascii="Century Gothic" w:hAnsi="Century Gothic"/>
          <w:color w:val="000000" w:themeColor="text1"/>
          <w:sz w:val="20"/>
        </w:rPr>
        <w:t>Prior to implementing the SHRP2 TIM training within our agency/organization</w:t>
      </w:r>
    </w:p>
    <w:p w14:paraId="0D6DD77A" w14:textId="77777777" w:rsidR="00506AE3" w:rsidRPr="00506AE3" w:rsidRDefault="00506AE3" w:rsidP="00CB7278">
      <w:pPr>
        <w:pStyle w:val="ListParagraph"/>
        <w:numPr>
          <w:ilvl w:val="0"/>
          <w:numId w:val="29"/>
        </w:numPr>
        <w:spacing w:before="60"/>
        <w:contextualSpacing w:val="0"/>
        <w:jc w:val="left"/>
        <w:rPr>
          <w:rFonts w:ascii="Century Gothic" w:hAnsi="Century Gothic"/>
          <w:color w:val="000000" w:themeColor="text1"/>
          <w:sz w:val="20"/>
        </w:rPr>
      </w:pPr>
      <w:r w:rsidRPr="00506AE3">
        <w:rPr>
          <w:rFonts w:ascii="Century Gothic" w:hAnsi="Century Gothic"/>
          <w:color w:val="000000" w:themeColor="text1"/>
          <w:sz w:val="20"/>
        </w:rPr>
        <w:t>After implementing the SHRP2 TIM training within our agency/organization</w:t>
      </w:r>
    </w:p>
    <w:p w14:paraId="49F02DCC" w14:textId="026895A2" w:rsidR="00506AE3" w:rsidRPr="00506AE3" w:rsidRDefault="00AC51EF" w:rsidP="00CB7278">
      <w:pPr>
        <w:pStyle w:val="ListParagraph"/>
        <w:numPr>
          <w:ilvl w:val="0"/>
          <w:numId w:val="29"/>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Not sure</w:t>
      </w:r>
    </w:p>
    <w:p w14:paraId="03947F95" w14:textId="77777777" w:rsidR="00CE122E" w:rsidRPr="00EE264D" w:rsidRDefault="00CE122E" w:rsidP="00CE122E">
      <w:pPr>
        <w:pStyle w:val="ListParagraph"/>
        <w:ind w:left="360"/>
        <w:jc w:val="left"/>
        <w:rPr>
          <w:rFonts w:ascii="Century Gothic" w:hAnsi="Century Gothic"/>
          <w:color w:val="000000" w:themeColor="text1"/>
          <w:sz w:val="20"/>
        </w:rPr>
      </w:pPr>
    </w:p>
    <w:p w14:paraId="1B707884" w14:textId="3B422C45" w:rsidR="00506AE3" w:rsidRPr="00506AE3" w:rsidRDefault="00506AE3" w:rsidP="00506AE3">
      <w:pPr>
        <w:jc w:val="left"/>
        <w:rPr>
          <w:rFonts w:ascii="Century Gothic" w:hAnsi="Century Gothic"/>
          <w:i/>
          <w:color w:val="000000" w:themeColor="text1"/>
          <w:sz w:val="20"/>
        </w:rPr>
      </w:pPr>
      <w:r w:rsidRPr="00506AE3">
        <w:rPr>
          <w:rFonts w:ascii="Century Gothic" w:hAnsi="Century Gothic"/>
          <w:i/>
          <w:color w:val="000000" w:themeColor="text1"/>
          <w:sz w:val="20"/>
        </w:rPr>
        <w:t>Contingency question if “</w:t>
      </w:r>
      <w:r>
        <w:rPr>
          <w:rFonts w:ascii="Century Gothic" w:hAnsi="Century Gothic"/>
          <w:i/>
          <w:color w:val="000000" w:themeColor="text1"/>
          <w:sz w:val="20"/>
        </w:rPr>
        <w:t>a</w:t>
      </w:r>
      <w:r w:rsidRPr="00506AE3">
        <w:rPr>
          <w:rFonts w:ascii="Century Gothic" w:hAnsi="Century Gothic"/>
          <w:i/>
          <w:color w:val="000000" w:themeColor="text1"/>
          <w:sz w:val="20"/>
        </w:rPr>
        <w:t>” is chosen for question 1</w:t>
      </w:r>
      <w:r w:rsidR="00CB7278">
        <w:rPr>
          <w:rFonts w:ascii="Century Gothic" w:hAnsi="Century Gothic"/>
          <w:i/>
          <w:color w:val="000000" w:themeColor="text1"/>
          <w:sz w:val="20"/>
        </w:rPr>
        <w:t>4</w:t>
      </w:r>
      <w:r>
        <w:rPr>
          <w:rFonts w:ascii="Century Gothic" w:hAnsi="Century Gothic"/>
          <w:i/>
          <w:color w:val="000000" w:themeColor="text1"/>
          <w:sz w:val="20"/>
        </w:rPr>
        <w:t>.1</w:t>
      </w:r>
    </w:p>
    <w:p w14:paraId="25F757E7" w14:textId="33E8EA56" w:rsidR="00AA5E62" w:rsidRPr="00506AE3" w:rsidRDefault="00AC51EF" w:rsidP="001D127A">
      <w:pPr>
        <w:pStyle w:val="ListParagraph"/>
        <w:numPr>
          <w:ilvl w:val="0"/>
          <w:numId w:val="10"/>
        </w:numPr>
        <w:spacing w:before="120" w:after="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Were your efforts to equip vehicles with</w:t>
      </w:r>
      <w:r w:rsidR="00AA5E62" w:rsidRPr="00506AE3">
        <w:rPr>
          <w:rFonts w:ascii="Century Gothic" w:hAnsi="Century Gothic"/>
          <w:color w:val="000000" w:themeColor="text1"/>
          <w:sz w:val="20"/>
        </w:rPr>
        <w:t xml:space="preserve"> traffic cones, flares, or other channelizing devices increased or e</w:t>
      </w:r>
      <w:r w:rsidR="005468E4">
        <w:rPr>
          <w:rFonts w:ascii="Century Gothic" w:hAnsi="Century Gothic"/>
          <w:color w:val="000000" w:themeColor="text1"/>
          <w:sz w:val="20"/>
        </w:rPr>
        <w:t>nhanced as a result of the SHRP</w:t>
      </w:r>
      <w:r w:rsidR="00AA5E62" w:rsidRPr="00506AE3">
        <w:rPr>
          <w:rFonts w:ascii="Century Gothic" w:hAnsi="Century Gothic"/>
          <w:color w:val="000000" w:themeColor="text1"/>
          <w:sz w:val="20"/>
        </w:rPr>
        <w:t xml:space="preserve">2 TIM </w:t>
      </w:r>
      <w:r w:rsidR="005468E4">
        <w:rPr>
          <w:rFonts w:ascii="Century Gothic" w:hAnsi="Century Gothic"/>
          <w:color w:val="000000" w:themeColor="text1"/>
          <w:sz w:val="20"/>
        </w:rPr>
        <w:t>t</w:t>
      </w:r>
      <w:r w:rsidR="00AA5E62" w:rsidRPr="00506AE3">
        <w:rPr>
          <w:rFonts w:ascii="Century Gothic" w:hAnsi="Century Gothic"/>
          <w:color w:val="000000" w:themeColor="text1"/>
          <w:sz w:val="20"/>
        </w:rPr>
        <w:t>raining</w:t>
      </w:r>
      <w:r w:rsidR="005468E4">
        <w:rPr>
          <w:rFonts w:ascii="Century Gothic" w:hAnsi="Century Gothic"/>
          <w:color w:val="000000" w:themeColor="text1"/>
          <w:sz w:val="20"/>
        </w:rPr>
        <w:t>?</w:t>
      </w:r>
    </w:p>
    <w:p w14:paraId="1CF4105D" w14:textId="77777777" w:rsidR="00AA5E62" w:rsidRPr="00EE264D" w:rsidRDefault="00AA5E62" w:rsidP="001D127A">
      <w:pPr>
        <w:pStyle w:val="ListParagraph"/>
        <w:numPr>
          <w:ilvl w:val="0"/>
          <w:numId w:val="12"/>
        </w:numPr>
        <w:spacing w:before="60"/>
        <w:contextualSpacing w:val="0"/>
        <w:jc w:val="left"/>
        <w:rPr>
          <w:rFonts w:ascii="Century Gothic" w:hAnsi="Century Gothic"/>
          <w:color w:val="000000" w:themeColor="text1"/>
          <w:sz w:val="20"/>
        </w:rPr>
      </w:pPr>
      <w:r w:rsidRPr="00EE264D">
        <w:rPr>
          <w:rFonts w:ascii="Century Gothic" w:hAnsi="Century Gothic"/>
          <w:color w:val="000000" w:themeColor="text1"/>
          <w:sz w:val="20"/>
        </w:rPr>
        <w:t>Yes</w:t>
      </w:r>
    </w:p>
    <w:p w14:paraId="5A247249" w14:textId="77777777" w:rsidR="00AA5E62" w:rsidRPr="00EE264D" w:rsidRDefault="00AA5E62" w:rsidP="007C733E">
      <w:pPr>
        <w:pStyle w:val="ListParagraph"/>
        <w:numPr>
          <w:ilvl w:val="0"/>
          <w:numId w:val="12"/>
        </w:numPr>
        <w:spacing w:before="60"/>
        <w:ind w:left="1627"/>
        <w:contextualSpacing w:val="0"/>
        <w:jc w:val="left"/>
        <w:rPr>
          <w:rFonts w:ascii="Century Gothic" w:hAnsi="Century Gothic"/>
          <w:color w:val="000000" w:themeColor="text1"/>
          <w:sz w:val="20"/>
        </w:rPr>
      </w:pPr>
      <w:r w:rsidRPr="00EE264D">
        <w:rPr>
          <w:rFonts w:ascii="Century Gothic" w:hAnsi="Century Gothic"/>
          <w:color w:val="000000" w:themeColor="text1"/>
          <w:sz w:val="20"/>
        </w:rPr>
        <w:lastRenderedPageBreak/>
        <w:t>No</w:t>
      </w:r>
    </w:p>
    <w:p w14:paraId="2B1F9F2C" w14:textId="77777777" w:rsidR="00050565" w:rsidRPr="00EE264D" w:rsidRDefault="00050565" w:rsidP="007C733E">
      <w:pPr>
        <w:pStyle w:val="ListParagraph"/>
        <w:ind w:left="1080"/>
        <w:jc w:val="left"/>
        <w:rPr>
          <w:rFonts w:ascii="Century Gothic" w:hAnsi="Century Gothic"/>
          <w:color w:val="000000" w:themeColor="text1"/>
          <w:sz w:val="20"/>
        </w:rPr>
      </w:pPr>
    </w:p>
    <w:p w14:paraId="6C46BDAB" w14:textId="15CB6BCF" w:rsidR="00C16E18" w:rsidRPr="00EE264D" w:rsidRDefault="00230EC2" w:rsidP="001D127A">
      <w:pPr>
        <w:pStyle w:val="ListParagraph"/>
        <w:numPr>
          <w:ilvl w:val="0"/>
          <w:numId w:val="1"/>
        </w:numPr>
        <w:spacing w:before="120" w:after="120"/>
        <w:contextualSpacing w:val="0"/>
        <w:jc w:val="left"/>
        <w:rPr>
          <w:rFonts w:ascii="Century Gothic" w:hAnsi="Century Gothic"/>
          <w:color w:val="000000" w:themeColor="text1"/>
          <w:sz w:val="20"/>
        </w:rPr>
      </w:pPr>
      <w:r w:rsidRPr="00EE264D">
        <w:rPr>
          <w:rFonts w:ascii="Century Gothic" w:hAnsi="Century Gothic"/>
          <w:color w:val="000000" w:themeColor="text1"/>
          <w:sz w:val="20"/>
        </w:rPr>
        <w:t>Does your agency</w:t>
      </w:r>
      <w:r w:rsidR="00AC51EF">
        <w:rPr>
          <w:rFonts w:ascii="Century Gothic" w:hAnsi="Century Gothic"/>
          <w:color w:val="000000" w:themeColor="text1"/>
          <w:sz w:val="20"/>
        </w:rPr>
        <w:t>/organization</w:t>
      </w:r>
      <w:r w:rsidRPr="00EE264D">
        <w:rPr>
          <w:rFonts w:ascii="Century Gothic" w:hAnsi="Century Gothic"/>
          <w:color w:val="000000" w:themeColor="text1"/>
          <w:sz w:val="20"/>
        </w:rPr>
        <w:t xml:space="preserve"> have a written quick clearance policy, open roads agreement, </w:t>
      </w:r>
      <w:r w:rsidR="00AC51EF">
        <w:rPr>
          <w:rFonts w:ascii="Century Gothic" w:hAnsi="Century Gothic"/>
          <w:color w:val="000000" w:themeColor="text1"/>
          <w:sz w:val="20"/>
        </w:rPr>
        <w:t>memorandum of understanding (MOU)</w:t>
      </w:r>
      <w:r w:rsidR="00B4296B" w:rsidRPr="00EE264D">
        <w:rPr>
          <w:rFonts w:ascii="Century Gothic" w:hAnsi="Century Gothic"/>
          <w:color w:val="000000" w:themeColor="text1"/>
          <w:sz w:val="20"/>
        </w:rPr>
        <w:t xml:space="preserve">, </w:t>
      </w:r>
      <w:r w:rsidRPr="00EE264D">
        <w:rPr>
          <w:rFonts w:ascii="Century Gothic" w:hAnsi="Century Gothic"/>
          <w:color w:val="000000" w:themeColor="text1"/>
          <w:sz w:val="20"/>
        </w:rPr>
        <w:t>or other guidance that encourages personnel to remove incidents with some form of time goal?</w:t>
      </w:r>
    </w:p>
    <w:p w14:paraId="55327F52" w14:textId="77777777" w:rsidR="00230EC2" w:rsidRPr="00EE264D" w:rsidRDefault="00230EC2" w:rsidP="001D127A">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Yes</w:t>
      </w:r>
    </w:p>
    <w:p w14:paraId="0D4B4090" w14:textId="77777777" w:rsidR="00230EC2" w:rsidRPr="00EE264D" w:rsidRDefault="00230EC2" w:rsidP="001D127A">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No</w:t>
      </w:r>
    </w:p>
    <w:p w14:paraId="1AF88AA3" w14:textId="27B38C84" w:rsidR="00230EC2" w:rsidRPr="00EE264D" w:rsidRDefault="00AC51EF" w:rsidP="001D127A">
      <w:pPr>
        <w:pStyle w:val="ListParagraph"/>
        <w:numPr>
          <w:ilvl w:val="1"/>
          <w:numId w:val="1"/>
        </w:numPr>
        <w:spacing w:before="60"/>
        <w:ind w:left="1166"/>
        <w:contextualSpacing w:val="0"/>
        <w:jc w:val="left"/>
        <w:rPr>
          <w:rFonts w:ascii="Century Gothic" w:hAnsi="Century Gothic"/>
          <w:color w:val="000000" w:themeColor="text1"/>
          <w:sz w:val="20"/>
        </w:rPr>
      </w:pPr>
      <w:r>
        <w:rPr>
          <w:rFonts w:ascii="Century Gothic" w:hAnsi="Century Gothic"/>
          <w:color w:val="000000" w:themeColor="text1"/>
          <w:sz w:val="20"/>
        </w:rPr>
        <w:t>Not sure</w:t>
      </w:r>
    </w:p>
    <w:p w14:paraId="580FBD32" w14:textId="77777777" w:rsidR="00E3273B" w:rsidRPr="00EE264D" w:rsidRDefault="00E3273B" w:rsidP="00352FE5">
      <w:pPr>
        <w:pStyle w:val="ListParagraph"/>
        <w:ind w:left="1080"/>
        <w:jc w:val="left"/>
        <w:rPr>
          <w:rFonts w:ascii="Century Gothic" w:hAnsi="Century Gothic"/>
          <w:color w:val="000000" w:themeColor="text1"/>
          <w:sz w:val="20"/>
        </w:rPr>
      </w:pPr>
    </w:p>
    <w:p w14:paraId="389FE9BF" w14:textId="4834DC43" w:rsidR="00AC51EF" w:rsidRPr="00506AE3" w:rsidRDefault="00AC51EF" w:rsidP="00AC51EF">
      <w:pPr>
        <w:jc w:val="left"/>
        <w:rPr>
          <w:rFonts w:ascii="Century Gothic" w:hAnsi="Century Gothic"/>
          <w:i/>
          <w:color w:val="000000" w:themeColor="text1"/>
          <w:sz w:val="20"/>
        </w:rPr>
      </w:pPr>
      <w:r w:rsidRPr="00506AE3">
        <w:rPr>
          <w:rFonts w:ascii="Century Gothic" w:hAnsi="Century Gothic"/>
          <w:i/>
          <w:color w:val="000000" w:themeColor="text1"/>
          <w:sz w:val="20"/>
        </w:rPr>
        <w:t>Contingency questions if</w:t>
      </w:r>
      <w:r>
        <w:rPr>
          <w:rFonts w:ascii="Century Gothic" w:hAnsi="Century Gothic"/>
          <w:i/>
          <w:color w:val="000000" w:themeColor="text1"/>
          <w:sz w:val="20"/>
        </w:rPr>
        <w:t xml:space="preserve"> “Yes” is chosen for question 1</w:t>
      </w:r>
      <w:r w:rsidR="00352FE5">
        <w:rPr>
          <w:rFonts w:ascii="Century Gothic" w:hAnsi="Century Gothic"/>
          <w:i/>
          <w:color w:val="000000" w:themeColor="text1"/>
          <w:sz w:val="20"/>
        </w:rPr>
        <w:t>5</w:t>
      </w:r>
    </w:p>
    <w:p w14:paraId="1B58BE0E" w14:textId="4FF50097" w:rsidR="00E3273B" w:rsidRPr="00AC51EF" w:rsidRDefault="00E3273B" w:rsidP="001D127A">
      <w:pPr>
        <w:pStyle w:val="ListParagraph"/>
        <w:numPr>
          <w:ilvl w:val="0"/>
          <w:numId w:val="13"/>
        </w:numPr>
        <w:spacing w:before="120" w:after="120"/>
        <w:ind w:left="907" w:hanging="547"/>
        <w:contextualSpacing w:val="0"/>
        <w:jc w:val="left"/>
        <w:rPr>
          <w:rFonts w:ascii="Century Gothic" w:hAnsi="Century Gothic"/>
          <w:color w:val="000000" w:themeColor="text1"/>
          <w:sz w:val="20"/>
        </w:rPr>
      </w:pPr>
      <w:r w:rsidRPr="00AC51EF">
        <w:rPr>
          <w:rFonts w:ascii="Century Gothic" w:hAnsi="Century Gothic"/>
          <w:color w:val="000000" w:themeColor="text1"/>
          <w:sz w:val="20"/>
        </w:rPr>
        <w:t xml:space="preserve">When was your quick clearance policy, open roads agreement, </w:t>
      </w:r>
      <w:r w:rsidR="00B4296B" w:rsidRPr="00AC51EF">
        <w:rPr>
          <w:rFonts w:ascii="Century Gothic" w:hAnsi="Century Gothic"/>
          <w:color w:val="000000" w:themeColor="text1"/>
          <w:sz w:val="20"/>
        </w:rPr>
        <w:t xml:space="preserve">MOU, </w:t>
      </w:r>
      <w:r w:rsidRPr="00AC51EF">
        <w:rPr>
          <w:rFonts w:ascii="Century Gothic" w:hAnsi="Century Gothic"/>
          <w:color w:val="000000" w:themeColor="text1"/>
          <w:sz w:val="20"/>
        </w:rPr>
        <w:t>or other guidance implemented</w:t>
      </w:r>
      <w:r w:rsidR="001D127A">
        <w:rPr>
          <w:rFonts w:ascii="Century Gothic" w:hAnsi="Century Gothic"/>
          <w:color w:val="000000" w:themeColor="text1"/>
          <w:sz w:val="20"/>
        </w:rPr>
        <w:t>?</w:t>
      </w:r>
    </w:p>
    <w:p w14:paraId="5168731D" w14:textId="77777777" w:rsidR="00AC51EF" w:rsidRPr="00506AE3" w:rsidRDefault="00AC51EF" w:rsidP="001D127A">
      <w:pPr>
        <w:pStyle w:val="ListParagraph"/>
        <w:numPr>
          <w:ilvl w:val="0"/>
          <w:numId w:val="14"/>
        </w:numPr>
        <w:spacing w:before="60"/>
        <w:contextualSpacing w:val="0"/>
        <w:jc w:val="left"/>
        <w:rPr>
          <w:rFonts w:ascii="Century Gothic" w:hAnsi="Century Gothic"/>
          <w:color w:val="000000" w:themeColor="text1"/>
          <w:sz w:val="20"/>
        </w:rPr>
      </w:pPr>
      <w:r w:rsidRPr="00506AE3">
        <w:rPr>
          <w:rFonts w:ascii="Century Gothic" w:hAnsi="Century Gothic"/>
          <w:color w:val="000000" w:themeColor="text1"/>
          <w:sz w:val="20"/>
        </w:rPr>
        <w:t>Prior to implementing the SHRP2 TIM training within our agency/organization</w:t>
      </w:r>
    </w:p>
    <w:p w14:paraId="2F1501EB" w14:textId="77777777" w:rsidR="00AC51EF" w:rsidRPr="00506AE3" w:rsidRDefault="00AC51EF" w:rsidP="001D127A">
      <w:pPr>
        <w:pStyle w:val="ListParagraph"/>
        <w:numPr>
          <w:ilvl w:val="0"/>
          <w:numId w:val="14"/>
        </w:numPr>
        <w:spacing w:before="60"/>
        <w:contextualSpacing w:val="0"/>
        <w:jc w:val="left"/>
        <w:rPr>
          <w:rFonts w:ascii="Century Gothic" w:hAnsi="Century Gothic"/>
          <w:color w:val="000000" w:themeColor="text1"/>
          <w:sz w:val="20"/>
        </w:rPr>
      </w:pPr>
      <w:r w:rsidRPr="00506AE3">
        <w:rPr>
          <w:rFonts w:ascii="Century Gothic" w:hAnsi="Century Gothic"/>
          <w:color w:val="000000" w:themeColor="text1"/>
          <w:sz w:val="20"/>
        </w:rPr>
        <w:t>After implementing the SHRP2 TIM training within our agency/organization</w:t>
      </w:r>
    </w:p>
    <w:p w14:paraId="53F75ACE" w14:textId="77777777" w:rsidR="00AC51EF" w:rsidRDefault="00AC51EF" w:rsidP="001D127A">
      <w:pPr>
        <w:pStyle w:val="ListParagraph"/>
        <w:numPr>
          <w:ilvl w:val="0"/>
          <w:numId w:val="14"/>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Not sure</w:t>
      </w:r>
    </w:p>
    <w:p w14:paraId="12BA4738" w14:textId="1560C45B" w:rsidR="00AA4007" w:rsidRPr="00AA4007" w:rsidRDefault="00AA4007" w:rsidP="00352FE5">
      <w:pPr>
        <w:pStyle w:val="ListParagraph"/>
        <w:numPr>
          <w:ilvl w:val="0"/>
          <w:numId w:val="13"/>
        </w:numPr>
        <w:spacing w:before="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Additional Comments: [</w:t>
      </w:r>
      <w:r w:rsidRPr="00A118E8">
        <w:rPr>
          <w:rFonts w:ascii="Century Gothic" w:hAnsi="Century Gothic"/>
          <w:i/>
          <w:color w:val="000000" w:themeColor="text1"/>
          <w:sz w:val="20"/>
        </w:rPr>
        <w:t>Text box</w:t>
      </w:r>
      <w:r>
        <w:rPr>
          <w:rFonts w:ascii="Century Gothic" w:hAnsi="Century Gothic"/>
          <w:color w:val="000000" w:themeColor="text1"/>
          <w:sz w:val="20"/>
        </w:rPr>
        <w:t>]</w:t>
      </w:r>
    </w:p>
    <w:p w14:paraId="4EE1DEAC" w14:textId="77777777" w:rsidR="007C733E" w:rsidRDefault="007C733E" w:rsidP="00352FE5">
      <w:pPr>
        <w:jc w:val="left"/>
        <w:rPr>
          <w:rFonts w:ascii="Century Gothic" w:hAnsi="Century Gothic"/>
          <w:i/>
          <w:color w:val="000000" w:themeColor="text1"/>
          <w:sz w:val="20"/>
        </w:rPr>
      </w:pPr>
    </w:p>
    <w:p w14:paraId="24688BBB" w14:textId="03D2AF89" w:rsidR="00AC51EF" w:rsidRPr="00AC51EF" w:rsidRDefault="00AC51EF" w:rsidP="00AC51EF">
      <w:pPr>
        <w:jc w:val="left"/>
        <w:rPr>
          <w:rFonts w:ascii="Century Gothic" w:hAnsi="Century Gothic"/>
          <w:i/>
          <w:color w:val="000000" w:themeColor="text1"/>
          <w:sz w:val="20"/>
        </w:rPr>
      </w:pPr>
      <w:r w:rsidRPr="00AC51EF">
        <w:rPr>
          <w:rFonts w:ascii="Century Gothic" w:hAnsi="Century Gothic"/>
          <w:i/>
          <w:color w:val="000000" w:themeColor="text1"/>
          <w:sz w:val="20"/>
        </w:rPr>
        <w:t>Contingency question if “</w:t>
      </w:r>
      <w:r>
        <w:rPr>
          <w:rFonts w:ascii="Century Gothic" w:hAnsi="Century Gothic"/>
          <w:i/>
          <w:color w:val="000000" w:themeColor="text1"/>
          <w:sz w:val="20"/>
        </w:rPr>
        <w:t>a</w:t>
      </w:r>
      <w:r w:rsidRPr="00AC51EF">
        <w:rPr>
          <w:rFonts w:ascii="Century Gothic" w:hAnsi="Century Gothic"/>
          <w:i/>
          <w:color w:val="000000" w:themeColor="text1"/>
          <w:sz w:val="20"/>
        </w:rPr>
        <w:t>” is chosen for question 1</w:t>
      </w:r>
      <w:r w:rsidR="00352FE5">
        <w:rPr>
          <w:rFonts w:ascii="Century Gothic" w:hAnsi="Century Gothic"/>
          <w:i/>
          <w:color w:val="000000" w:themeColor="text1"/>
          <w:sz w:val="20"/>
        </w:rPr>
        <w:t>5</w:t>
      </w:r>
      <w:r>
        <w:rPr>
          <w:rFonts w:ascii="Century Gothic" w:hAnsi="Century Gothic"/>
          <w:i/>
          <w:color w:val="000000" w:themeColor="text1"/>
          <w:sz w:val="20"/>
        </w:rPr>
        <w:t>.1</w:t>
      </w:r>
    </w:p>
    <w:p w14:paraId="697489ED" w14:textId="00A019A7" w:rsidR="00AA5E62" w:rsidRPr="00EE264D" w:rsidRDefault="00AA5E62" w:rsidP="001D127A">
      <w:pPr>
        <w:pStyle w:val="ListParagraph"/>
        <w:numPr>
          <w:ilvl w:val="0"/>
          <w:numId w:val="13"/>
        </w:numPr>
        <w:spacing w:before="120" w:after="120"/>
        <w:ind w:left="907" w:hanging="547"/>
        <w:contextualSpacing w:val="0"/>
        <w:jc w:val="left"/>
        <w:rPr>
          <w:rFonts w:ascii="Century Gothic" w:hAnsi="Century Gothic"/>
          <w:color w:val="000000" w:themeColor="text1"/>
          <w:sz w:val="20"/>
        </w:rPr>
      </w:pPr>
      <w:r w:rsidRPr="00EE264D">
        <w:rPr>
          <w:rFonts w:ascii="Century Gothic" w:hAnsi="Century Gothic"/>
          <w:color w:val="000000" w:themeColor="text1"/>
          <w:sz w:val="20"/>
        </w:rPr>
        <w:t>Was your quick clearance policy, open roads agreement, MOU, or other guidance changed or e</w:t>
      </w:r>
      <w:r w:rsidR="001D127A">
        <w:rPr>
          <w:rFonts w:ascii="Century Gothic" w:hAnsi="Century Gothic"/>
          <w:color w:val="000000" w:themeColor="text1"/>
          <w:sz w:val="20"/>
        </w:rPr>
        <w:t>nhanced as a result of the SHRP</w:t>
      </w:r>
      <w:r w:rsidRPr="00EE264D">
        <w:rPr>
          <w:rFonts w:ascii="Century Gothic" w:hAnsi="Century Gothic"/>
          <w:color w:val="000000" w:themeColor="text1"/>
          <w:sz w:val="20"/>
        </w:rPr>
        <w:t xml:space="preserve">2 TIM </w:t>
      </w:r>
      <w:r w:rsidR="001D127A">
        <w:rPr>
          <w:rFonts w:ascii="Century Gothic" w:hAnsi="Century Gothic"/>
          <w:color w:val="000000" w:themeColor="text1"/>
          <w:sz w:val="20"/>
        </w:rPr>
        <w:t>t</w:t>
      </w:r>
      <w:r w:rsidRPr="00EE264D">
        <w:rPr>
          <w:rFonts w:ascii="Century Gothic" w:hAnsi="Century Gothic"/>
          <w:color w:val="000000" w:themeColor="text1"/>
          <w:sz w:val="20"/>
        </w:rPr>
        <w:t>raining</w:t>
      </w:r>
      <w:r w:rsidR="001D127A">
        <w:rPr>
          <w:rFonts w:ascii="Century Gothic" w:hAnsi="Century Gothic"/>
          <w:color w:val="000000" w:themeColor="text1"/>
          <w:sz w:val="20"/>
        </w:rPr>
        <w:t>?</w:t>
      </w:r>
    </w:p>
    <w:p w14:paraId="36DC2842" w14:textId="77777777" w:rsidR="00AA5E62" w:rsidRPr="00EE264D" w:rsidRDefault="00AA5E62" w:rsidP="001D127A">
      <w:pPr>
        <w:pStyle w:val="ListParagraph"/>
        <w:numPr>
          <w:ilvl w:val="0"/>
          <w:numId w:val="15"/>
        </w:numPr>
        <w:spacing w:before="60"/>
        <w:contextualSpacing w:val="0"/>
        <w:jc w:val="left"/>
        <w:rPr>
          <w:rFonts w:ascii="Century Gothic" w:hAnsi="Century Gothic"/>
          <w:color w:val="000000" w:themeColor="text1"/>
          <w:sz w:val="20"/>
        </w:rPr>
      </w:pPr>
      <w:r w:rsidRPr="00EE264D">
        <w:rPr>
          <w:rFonts w:ascii="Century Gothic" w:hAnsi="Century Gothic"/>
          <w:color w:val="000000" w:themeColor="text1"/>
          <w:sz w:val="20"/>
        </w:rPr>
        <w:t>Yes</w:t>
      </w:r>
    </w:p>
    <w:p w14:paraId="370139AE" w14:textId="77777777" w:rsidR="00AA5E62" w:rsidRPr="00EE264D" w:rsidRDefault="00AA5E62" w:rsidP="00352FE5">
      <w:pPr>
        <w:pStyle w:val="ListParagraph"/>
        <w:numPr>
          <w:ilvl w:val="0"/>
          <w:numId w:val="15"/>
        </w:numPr>
        <w:spacing w:before="60"/>
        <w:ind w:left="1627"/>
        <w:contextualSpacing w:val="0"/>
        <w:jc w:val="left"/>
        <w:rPr>
          <w:rFonts w:ascii="Century Gothic" w:hAnsi="Century Gothic"/>
          <w:color w:val="000000" w:themeColor="text1"/>
          <w:sz w:val="20"/>
        </w:rPr>
      </w:pPr>
      <w:r w:rsidRPr="00EE264D">
        <w:rPr>
          <w:rFonts w:ascii="Century Gothic" w:hAnsi="Century Gothic"/>
          <w:color w:val="000000" w:themeColor="text1"/>
          <w:sz w:val="20"/>
        </w:rPr>
        <w:t>No</w:t>
      </w:r>
    </w:p>
    <w:p w14:paraId="0D282492" w14:textId="77777777" w:rsidR="00E3273B" w:rsidRPr="00EE264D" w:rsidRDefault="00E3273B" w:rsidP="00E3273B">
      <w:pPr>
        <w:pStyle w:val="ListParagraph"/>
        <w:ind w:left="360"/>
        <w:jc w:val="left"/>
        <w:rPr>
          <w:rFonts w:ascii="Century Gothic" w:hAnsi="Century Gothic"/>
          <w:color w:val="000000" w:themeColor="text1"/>
          <w:sz w:val="20"/>
        </w:rPr>
      </w:pPr>
    </w:p>
    <w:p w14:paraId="784798F8" w14:textId="44CB28D8" w:rsidR="00FE423B" w:rsidRPr="00EE264D" w:rsidRDefault="00FE423B" w:rsidP="001D127A">
      <w:pPr>
        <w:pStyle w:val="ListParagraph"/>
        <w:numPr>
          <w:ilvl w:val="0"/>
          <w:numId w:val="1"/>
        </w:numPr>
        <w:spacing w:before="120" w:after="120"/>
        <w:contextualSpacing w:val="0"/>
        <w:jc w:val="left"/>
        <w:rPr>
          <w:rFonts w:ascii="Century Gothic" w:hAnsi="Century Gothic"/>
          <w:color w:val="000000" w:themeColor="text1"/>
          <w:sz w:val="20"/>
        </w:rPr>
      </w:pPr>
      <w:r w:rsidRPr="00EE264D">
        <w:rPr>
          <w:rFonts w:ascii="Century Gothic" w:hAnsi="Century Gothic"/>
          <w:color w:val="000000" w:themeColor="text1"/>
          <w:sz w:val="20"/>
        </w:rPr>
        <w:t>Does your agency or organization have a written policy</w:t>
      </w:r>
      <w:r w:rsidR="00881953" w:rsidRPr="00EE264D">
        <w:rPr>
          <w:rFonts w:ascii="Century Gothic" w:hAnsi="Century Gothic"/>
          <w:color w:val="000000" w:themeColor="text1"/>
          <w:sz w:val="20"/>
        </w:rPr>
        <w:t xml:space="preserve"> or other directive</w:t>
      </w:r>
      <w:r w:rsidRPr="00EE264D">
        <w:rPr>
          <w:rFonts w:ascii="Century Gothic" w:hAnsi="Century Gothic"/>
          <w:color w:val="000000" w:themeColor="text1"/>
          <w:sz w:val="20"/>
        </w:rPr>
        <w:t xml:space="preserve"> that direct</w:t>
      </w:r>
      <w:r w:rsidR="001D127A">
        <w:rPr>
          <w:rFonts w:ascii="Century Gothic" w:hAnsi="Century Gothic"/>
          <w:color w:val="000000" w:themeColor="text1"/>
          <w:sz w:val="20"/>
        </w:rPr>
        <w:t>s personnel to reduce emergency-</w:t>
      </w:r>
      <w:r w:rsidR="00CE122E" w:rsidRPr="00EE264D">
        <w:rPr>
          <w:rFonts w:ascii="Century Gothic" w:hAnsi="Century Gothic"/>
          <w:color w:val="000000" w:themeColor="text1"/>
          <w:sz w:val="20"/>
        </w:rPr>
        <w:t>vehicle lighting at</w:t>
      </w:r>
      <w:r w:rsidRPr="00EE264D">
        <w:rPr>
          <w:rFonts w:ascii="Century Gothic" w:hAnsi="Century Gothic"/>
          <w:color w:val="000000" w:themeColor="text1"/>
          <w:sz w:val="20"/>
        </w:rPr>
        <w:t xml:space="preserve"> incident scenes</w:t>
      </w:r>
      <w:r w:rsidR="00E3273B" w:rsidRPr="00EE264D">
        <w:rPr>
          <w:rFonts w:ascii="Century Gothic" w:hAnsi="Century Gothic"/>
          <w:color w:val="000000" w:themeColor="text1"/>
          <w:sz w:val="20"/>
        </w:rPr>
        <w:t xml:space="preserve"> once conditions allow</w:t>
      </w:r>
      <w:r w:rsidRPr="00EE264D">
        <w:rPr>
          <w:rFonts w:ascii="Century Gothic" w:hAnsi="Century Gothic"/>
          <w:color w:val="000000" w:themeColor="text1"/>
          <w:sz w:val="20"/>
        </w:rPr>
        <w:t>?</w:t>
      </w:r>
    </w:p>
    <w:p w14:paraId="6DC45794" w14:textId="77777777" w:rsidR="00FE423B" w:rsidRPr="00EE264D" w:rsidRDefault="00FE423B" w:rsidP="001D127A">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Yes</w:t>
      </w:r>
    </w:p>
    <w:p w14:paraId="2060C1C7" w14:textId="77777777" w:rsidR="00FE423B" w:rsidRPr="00EE264D" w:rsidRDefault="00FE423B" w:rsidP="001D127A">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No</w:t>
      </w:r>
    </w:p>
    <w:p w14:paraId="1F02179A" w14:textId="5339DB6C" w:rsidR="00B4296B" w:rsidRPr="00EE264D" w:rsidRDefault="00B4296B" w:rsidP="001D127A">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Not sure</w:t>
      </w:r>
    </w:p>
    <w:p w14:paraId="1FB005A0" w14:textId="4B20C013" w:rsidR="001D127A" w:rsidRDefault="001D127A" w:rsidP="00352FE5">
      <w:pPr>
        <w:jc w:val="left"/>
        <w:rPr>
          <w:rFonts w:ascii="Century Gothic" w:hAnsi="Century Gothic"/>
          <w:color w:val="000000" w:themeColor="text1"/>
          <w:sz w:val="20"/>
        </w:rPr>
      </w:pPr>
    </w:p>
    <w:p w14:paraId="650CEB8C" w14:textId="7F9AAECD" w:rsidR="001D127A" w:rsidRPr="00506AE3" w:rsidRDefault="001D127A" w:rsidP="001D127A">
      <w:pPr>
        <w:jc w:val="left"/>
        <w:rPr>
          <w:rFonts w:ascii="Century Gothic" w:hAnsi="Century Gothic"/>
          <w:i/>
          <w:color w:val="000000" w:themeColor="text1"/>
          <w:sz w:val="20"/>
        </w:rPr>
      </w:pPr>
      <w:r w:rsidRPr="00506AE3">
        <w:rPr>
          <w:rFonts w:ascii="Century Gothic" w:hAnsi="Century Gothic"/>
          <w:i/>
          <w:color w:val="000000" w:themeColor="text1"/>
          <w:sz w:val="20"/>
        </w:rPr>
        <w:t>Contingency question if</w:t>
      </w:r>
      <w:r>
        <w:rPr>
          <w:rFonts w:ascii="Century Gothic" w:hAnsi="Century Gothic"/>
          <w:i/>
          <w:color w:val="000000" w:themeColor="text1"/>
          <w:sz w:val="20"/>
        </w:rPr>
        <w:t xml:space="preserve"> “Yes” is chosen for question 1</w:t>
      </w:r>
      <w:r w:rsidR="00352FE5">
        <w:rPr>
          <w:rFonts w:ascii="Century Gothic" w:hAnsi="Century Gothic"/>
          <w:i/>
          <w:color w:val="000000" w:themeColor="text1"/>
          <w:sz w:val="20"/>
        </w:rPr>
        <w:t>6</w:t>
      </w:r>
    </w:p>
    <w:p w14:paraId="24DAA9D5" w14:textId="08F0A944" w:rsidR="00E3273B" w:rsidRPr="001D127A" w:rsidRDefault="00E3273B" w:rsidP="001D127A">
      <w:pPr>
        <w:pStyle w:val="ListParagraph"/>
        <w:numPr>
          <w:ilvl w:val="0"/>
          <w:numId w:val="16"/>
        </w:numPr>
        <w:spacing w:before="120" w:after="120"/>
        <w:ind w:left="907" w:hanging="547"/>
        <w:contextualSpacing w:val="0"/>
        <w:jc w:val="left"/>
        <w:rPr>
          <w:rFonts w:ascii="Century Gothic" w:hAnsi="Century Gothic"/>
          <w:color w:val="000000" w:themeColor="text1"/>
          <w:sz w:val="20"/>
        </w:rPr>
      </w:pPr>
      <w:r w:rsidRPr="001D127A">
        <w:rPr>
          <w:rFonts w:ascii="Century Gothic" w:hAnsi="Century Gothic"/>
          <w:color w:val="000000" w:themeColor="text1"/>
          <w:sz w:val="20"/>
        </w:rPr>
        <w:t>When was your written emergency</w:t>
      </w:r>
      <w:r w:rsidR="007D60AB">
        <w:rPr>
          <w:rFonts w:ascii="Century Gothic" w:hAnsi="Century Gothic"/>
          <w:color w:val="000000" w:themeColor="text1"/>
          <w:sz w:val="20"/>
        </w:rPr>
        <w:t>-vehicle</w:t>
      </w:r>
      <w:r w:rsidRPr="001D127A">
        <w:rPr>
          <w:rFonts w:ascii="Century Gothic" w:hAnsi="Century Gothic"/>
          <w:color w:val="000000" w:themeColor="text1"/>
          <w:sz w:val="20"/>
        </w:rPr>
        <w:t xml:space="preserve"> lighting guidance implemented</w:t>
      </w:r>
      <w:r w:rsidR="001D127A" w:rsidRPr="001D127A">
        <w:rPr>
          <w:rFonts w:ascii="Century Gothic" w:hAnsi="Century Gothic"/>
          <w:color w:val="000000" w:themeColor="text1"/>
          <w:sz w:val="20"/>
        </w:rPr>
        <w:t>?</w:t>
      </w:r>
    </w:p>
    <w:p w14:paraId="52B4B986" w14:textId="77777777" w:rsidR="001D127A" w:rsidRPr="00506AE3" w:rsidRDefault="001D127A" w:rsidP="001D127A">
      <w:pPr>
        <w:pStyle w:val="ListParagraph"/>
        <w:numPr>
          <w:ilvl w:val="0"/>
          <w:numId w:val="17"/>
        </w:numPr>
        <w:spacing w:before="60"/>
        <w:contextualSpacing w:val="0"/>
        <w:jc w:val="left"/>
        <w:rPr>
          <w:rFonts w:ascii="Century Gothic" w:hAnsi="Century Gothic"/>
          <w:color w:val="000000" w:themeColor="text1"/>
          <w:sz w:val="20"/>
        </w:rPr>
      </w:pPr>
      <w:r w:rsidRPr="00506AE3">
        <w:rPr>
          <w:rFonts w:ascii="Century Gothic" w:hAnsi="Century Gothic"/>
          <w:color w:val="000000" w:themeColor="text1"/>
          <w:sz w:val="20"/>
        </w:rPr>
        <w:t>Prior to implementing the SHRP2 TIM training within our agency/organization</w:t>
      </w:r>
    </w:p>
    <w:p w14:paraId="7A3E3BA4" w14:textId="77777777" w:rsidR="001D127A" w:rsidRPr="00506AE3" w:rsidRDefault="001D127A" w:rsidP="001D127A">
      <w:pPr>
        <w:pStyle w:val="ListParagraph"/>
        <w:numPr>
          <w:ilvl w:val="0"/>
          <w:numId w:val="17"/>
        </w:numPr>
        <w:spacing w:before="60"/>
        <w:ind w:left="1627"/>
        <w:contextualSpacing w:val="0"/>
        <w:jc w:val="left"/>
        <w:rPr>
          <w:rFonts w:ascii="Century Gothic" w:hAnsi="Century Gothic"/>
          <w:color w:val="000000" w:themeColor="text1"/>
          <w:sz w:val="20"/>
        </w:rPr>
      </w:pPr>
      <w:r w:rsidRPr="00506AE3">
        <w:rPr>
          <w:rFonts w:ascii="Century Gothic" w:hAnsi="Century Gothic"/>
          <w:color w:val="000000" w:themeColor="text1"/>
          <w:sz w:val="20"/>
        </w:rPr>
        <w:t>After implementing the SHRP2 TIM training within our agency/organization</w:t>
      </w:r>
    </w:p>
    <w:p w14:paraId="40830D58" w14:textId="77777777" w:rsidR="001D127A" w:rsidRPr="00506AE3" w:rsidRDefault="001D127A" w:rsidP="001D127A">
      <w:pPr>
        <w:pStyle w:val="ListParagraph"/>
        <w:numPr>
          <w:ilvl w:val="0"/>
          <w:numId w:val="17"/>
        </w:numPr>
        <w:spacing w:before="60"/>
        <w:ind w:left="1627"/>
        <w:contextualSpacing w:val="0"/>
        <w:jc w:val="left"/>
        <w:rPr>
          <w:rFonts w:ascii="Century Gothic" w:hAnsi="Century Gothic"/>
          <w:color w:val="000000" w:themeColor="text1"/>
          <w:sz w:val="20"/>
        </w:rPr>
      </w:pPr>
      <w:r>
        <w:rPr>
          <w:rFonts w:ascii="Century Gothic" w:hAnsi="Century Gothic"/>
          <w:color w:val="000000" w:themeColor="text1"/>
          <w:sz w:val="20"/>
        </w:rPr>
        <w:t>Not sure</w:t>
      </w:r>
    </w:p>
    <w:p w14:paraId="4458C171" w14:textId="77777777" w:rsidR="00F22D80" w:rsidRPr="00EE264D" w:rsidRDefault="00F22D80" w:rsidP="00352FE5">
      <w:pPr>
        <w:pStyle w:val="ListParagraph"/>
        <w:ind w:left="360"/>
        <w:jc w:val="left"/>
        <w:rPr>
          <w:rFonts w:ascii="Century Gothic" w:hAnsi="Century Gothic"/>
          <w:color w:val="000000" w:themeColor="text1"/>
          <w:sz w:val="20"/>
        </w:rPr>
      </w:pPr>
    </w:p>
    <w:p w14:paraId="3BB53559" w14:textId="292D9808" w:rsidR="001D127A" w:rsidRPr="001D127A" w:rsidRDefault="001D127A" w:rsidP="001D127A">
      <w:pPr>
        <w:jc w:val="left"/>
        <w:rPr>
          <w:rFonts w:ascii="Century Gothic" w:hAnsi="Century Gothic"/>
          <w:i/>
          <w:color w:val="000000" w:themeColor="text1"/>
          <w:sz w:val="20"/>
        </w:rPr>
      </w:pPr>
      <w:r w:rsidRPr="001D127A">
        <w:rPr>
          <w:rFonts w:ascii="Century Gothic" w:hAnsi="Century Gothic"/>
          <w:i/>
          <w:color w:val="000000" w:themeColor="text1"/>
          <w:sz w:val="20"/>
        </w:rPr>
        <w:t>Contingency question if “</w:t>
      </w:r>
      <w:r>
        <w:rPr>
          <w:rFonts w:ascii="Century Gothic" w:hAnsi="Century Gothic"/>
          <w:i/>
          <w:color w:val="000000" w:themeColor="text1"/>
          <w:sz w:val="20"/>
        </w:rPr>
        <w:t>a” is chosen for question 1</w:t>
      </w:r>
      <w:r w:rsidR="00352FE5">
        <w:rPr>
          <w:rFonts w:ascii="Century Gothic" w:hAnsi="Century Gothic"/>
          <w:i/>
          <w:color w:val="000000" w:themeColor="text1"/>
          <w:sz w:val="20"/>
        </w:rPr>
        <w:t>6</w:t>
      </w:r>
      <w:r>
        <w:rPr>
          <w:rFonts w:ascii="Century Gothic" w:hAnsi="Century Gothic"/>
          <w:i/>
          <w:color w:val="000000" w:themeColor="text1"/>
          <w:sz w:val="20"/>
        </w:rPr>
        <w:t>.1</w:t>
      </w:r>
    </w:p>
    <w:p w14:paraId="34C6C611" w14:textId="139A56AB" w:rsidR="00AA5E62" w:rsidRPr="001D127A" w:rsidRDefault="00AA5E62" w:rsidP="001D127A">
      <w:pPr>
        <w:pStyle w:val="ListParagraph"/>
        <w:numPr>
          <w:ilvl w:val="0"/>
          <w:numId w:val="16"/>
        </w:numPr>
        <w:spacing w:before="120" w:after="120"/>
        <w:ind w:left="907" w:hanging="547"/>
        <w:contextualSpacing w:val="0"/>
        <w:jc w:val="left"/>
        <w:rPr>
          <w:rFonts w:ascii="Century Gothic" w:hAnsi="Century Gothic"/>
          <w:color w:val="000000" w:themeColor="text1"/>
          <w:sz w:val="20"/>
        </w:rPr>
      </w:pPr>
      <w:r w:rsidRPr="001D127A">
        <w:rPr>
          <w:rFonts w:ascii="Century Gothic" w:hAnsi="Century Gothic"/>
          <w:color w:val="000000" w:themeColor="text1"/>
          <w:sz w:val="20"/>
        </w:rPr>
        <w:t xml:space="preserve">Was your existing </w:t>
      </w:r>
      <w:r w:rsidR="00911784" w:rsidRPr="001D127A">
        <w:rPr>
          <w:rFonts w:ascii="Century Gothic" w:hAnsi="Century Gothic"/>
          <w:color w:val="000000" w:themeColor="text1"/>
          <w:sz w:val="20"/>
        </w:rPr>
        <w:t>written emergency</w:t>
      </w:r>
      <w:r w:rsidR="007D60AB">
        <w:rPr>
          <w:rFonts w:ascii="Century Gothic" w:hAnsi="Century Gothic"/>
          <w:color w:val="000000" w:themeColor="text1"/>
          <w:sz w:val="20"/>
        </w:rPr>
        <w:t>-vehicle</w:t>
      </w:r>
      <w:r w:rsidR="00911784" w:rsidRPr="001D127A">
        <w:rPr>
          <w:rFonts w:ascii="Century Gothic" w:hAnsi="Century Gothic"/>
          <w:color w:val="000000" w:themeColor="text1"/>
          <w:sz w:val="20"/>
        </w:rPr>
        <w:t xml:space="preserve"> lighting guidance </w:t>
      </w:r>
      <w:r w:rsidRPr="001D127A">
        <w:rPr>
          <w:rFonts w:ascii="Century Gothic" w:hAnsi="Century Gothic"/>
          <w:color w:val="000000" w:themeColor="text1"/>
          <w:sz w:val="20"/>
        </w:rPr>
        <w:t>changed or more stringently enforced as a result of the SHRP 2 TIM Training</w:t>
      </w:r>
      <w:r w:rsidR="001D127A" w:rsidRPr="001D127A">
        <w:rPr>
          <w:rFonts w:ascii="Century Gothic" w:hAnsi="Century Gothic"/>
          <w:color w:val="000000" w:themeColor="text1"/>
          <w:sz w:val="20"/>
        </w:rPr>
        <w:t>?</w:t>
      </w:r>
    </w:p>
    <w:p w14:paraId="48A93C0A" w14:textId="77777777" w:rsidR="00AA5E62" w:rsidRPr="00EE264D" w:rsidRDefault="00AA5E62" w:rsidP="001D127A">
      <w:pPr>
        <w:pStyle w:val="ListParagraph"/>
        <w:numPr>
          <w:ilvl w:val="0"/>
          <w:numId w:val="18"/>
        </w:numPr>
        <w:spacing w:before="60"/>
        <w:contextualSpacing w:val="0"/>
        <w:jc w:val="left"/>
        <w:rPr>
          <w:rFonts w:ascii="Century Gothic" w:hAnsi="Century Gothic"/>
          <w:color w:val="000000" w:themeColor="text1"/>
          <w:sz w:val="20"/>
        </w:rPr>
      </w:pPr>
      <w:r w:rsidRPr="00EE264D">
        <w:rPr>
          <w:rFonts w:ascii="Century Gothic" w:hAnsi="Century Gothic"/>
          <w:color w:val="000000" w:themeColor="text1"/>
          <w:sz w:val="20"/>
        </w:rPr>
        <w:t>Yes</w:t>
      </w:r>
    </w:p>
    <w:p w14:paraId="1CA2BA6A" w14:textId="4501D7CD" w:rsidR="001D127A" w:rsidRPr="008D70E5" w:rsidRDefault="00AA5E62" w:rsidP="001D127A">
      <w:pPr>
        <w:pStyle w:val="ListParagraph"/>
        <w:numPr>
          <w:ilvl w:val="0"/>
          <w:numId w:val="18"/>
        </w:numPr>
        <w:spacing w:before="60"/>
        <w:contextualSpacing w:val="0"/>
        <w:jc w:val="left"/>
        <w:rPr>
          <w:rFonts w:ascii="Century Gothic" w:hAnsi="Century Gothic"/>
          <w:color w:val="000000" w:themeColor="text1"/>
          <w:sz w:val="20"/>
        </w:rPr>
      </w:pPr>
      <w:r w:rsidRPr="00EE264D">
        <w:rPr>
          <w:rFonts w:ascii="Century Gothic" w:hAnsi="Century Gothic"/>
          <w:color w:val="000000" w:themeColor="text1"/>
          <w:sz w:val="20"/>
        </w:rPr>
        <w:t>No</w:t>
      </w:r>
    </w:p>
    <w:p w14:paraId="5A144F9B" w14:textId="77777777" w:rsidR="00352FE5" w:rsidRDefault="00352FE5">
      <w:pPr>
        <w:rPr>
          <w:rFonts w:ascii="Century Gothic" w:hAnsi="Century Gothic"/>
          <w:b/>
          <w:color w:val="18203B"/>
        </w:rPr>
      </w:pPr>
      <w:r>
        <w:rPr>
          <w:rFonts w:ascii="Century Gothic" w:hAnsi="Century Gothic"/>
          <w:b/>
          <w:color w:val="18203B"/>
        </w:rPr>
        <w:br w:type="page"/>
      </w:r>
    </w:p>
    <w:p w14:paraId="41F832CC" w14:textId="620E4FB2" w:rsidR="008D70E5" w:rsidRPr="00EE264D" w:rsidRDefault="00C1246E" w:rsidP="008D70E5">
      <w:pPr>
        <w:spacing w:before="480" w:after="360"/>
        <w:jc w:val="left"/>
        <w:rPr>
          <w:rFonts w:ascii="Century Gothic" w:hAnsi="Century Gothic"/>
          <w:b/>
          <w:color w:val="18203B"/>
        </w:rPr>
      </w:pPr>
      <w:r>
        <w:rPr>
          <w:rFonts w:ascii="Century Gothic" w:hAnsi="Century Gothic"/>
          <w:b/>
          <w:color w:val="18203B"/>
        </w:rPr>
        <w:lastRenderedPageBreak/>
        <w:t>Other</w:t>
      </w:r>
    </w:p>
    <w:p w14:paraId="7796924C" w14:textId="37945BE8" w:rsidR="008B09E2" w:rsidRPr="00EE264D" w:rsidRDefault="008B09E2" w:rsidP="008B09E2">
      <w:pPr>
        <w:pStyle w:val="ListParagraph"/>
        <w:numPr>
          <w:ilvl w:val="0"/>
          <w:numId w:val="1"/>
        </w:numPr>
        <w:spacing w:before="120" w:after="120"/>
        <w:contextualSpacing w:val="0"/>
        <w:jc w:val="left"/>
        <w:rPr>
          <w:rFonts w:ascii="Century Gothic" w:hAnsi="Century Gothic"/>
          <w:color w:val="000000" w:themeColor="text1"/>
          <w:sz w:val="20"/>
        </w:rPr>
      </w:pPr>
      <w:r w:rsidRPr="008B09E2">
        <w:rPr>
          <w:rFonts w:ascii="Century Gothic" w:hAnsi="Century Gothic"/>
          <w:color w:val="000000" w:themeColor="text1"/>
          <w:sz w:val="20"/>
        </w:rPr>
        <w:t xml:space="preserve">Is there a formal TIM program </w:t>
      </w:r>
      <w:r>
        <w:rPr>
          <w:rFonts w:ascii="Century Gothic" w:hAnsi="Century Gothic"/>
          <w:color w:val="000000" w:themeColor="text1"/>
          <w:sz w:val="20"/>
        </w:rPr>
        <w:t xml:space="preserve">in your area/region </w:t>
      </w:r>
      <w:r w:rsidRPr="008B09E2">
        <w:rPr>
          <w:rFonts w:ascii="Century Gothic" w:hAnsi="Century Gothic"/>
          <w:color w:val="000000" w:themeColor="text1"/>
          <w:sz w:val="20"/>
        </w:rPr>
        <w:t>that is supported by a multidiscipline, multi</w:t>
      </w:r>
      <w:r w:rsidRPr="008B09E2">
        <w:rPr>
          <w:rFonts w:ascii="Cambria Math" w:hAnsi="Cambria Math" w:cs="Cambria Math"/>
          <w:color w:val="000000" w:themeColor="text1"/>
          <w:sz w:val="20"/>
        </w:rPr>
        <w:t>‐</w:t>
      </w:r>
      <w:r w:rsidRPr="008B09E2">
        <w:rPr>
          <w:rFonts w:ascii="Century Gothic" w:hAnsi="Century Gothic"/>
          <w:color w:val="000000" w:themeColor="text1"/>
          <w:sz w:val="20"/>
        </w:rPr>
        <w:t>agency team or task force, which meets regularly to discuss and plan for TIM activities?</w:t>
      </w:r>
    </w:p>
    <w:p w14:paraId="667768CA" w14:textId="77777777" w:rsidR="008B09E2" w:rsidRPr="00EE264D" w:rsidRDefault="008B09E2" w:rsidP="008B09E2">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Yes</w:t>
      </w:r>
    </w:p>
    <w:p w14:paraId="0DFBFEE7" w14:textId="77777777" w:rsidR="008B09E2" w:rsidRPr="00EE264D" w:rsidRDefault="008B09E2" w:rsidP="008B09E2">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No</w:t>
      </w:r>
    </w:p>
    <w:p w14:paraId="176E9E84" w14:textId="77777777" w:rsidR="008B09E2" w:rsidRPr="00EE264D" w:rsidRDefault="008B09E2" w:rsidP="008B09E2">
      <w:pPr>
        <w:pStyle w:val="ListParagraph"/>
        <w:numPr>
          <w:ilvl w:val="1"/>
          <w:numId w:val="1"/>
        </w:numPr>
        <w:spacing w:before="60"/>
        <w:ind w:left="1166"/>
        <w:contextualSpacing w:val="0"/>
        <w:jc w:val="left"/>
        <w:rPr>
          <w:rFonts w:ascii="Century Gothic" w:hAnsi="Century Gothic"/>
          <w:color w:val="000000" w:themeColor="text1"/>
          <w:sz w:val="20"/>
        </w:rPr>
      </w:pPr>
      <w:r w:rsidRPr="00EE264D">
        <w:rPr>
          <w:rFonts w:ascii="Century Gothic" w:hAnsi="Century Gothic"/>
          <w:color w:val="000000" w:themeColor="text1"/>
          <w:sz w:val="20"/>
        </w:rPr>
        <w:t>Not sure</w:t>
      </w:r>
    </w:p>
    <w:p w14:paraId="09C3E315" w14:textId="77777777" w:rsidR="008B09E2" w:rsidRDefault="008B09E2" w:rsidP="00352FE5">
      <w:pPr>
        <w:jc w:val="left"/>
        <w:rPr>
          <w:rFonts w:ascii="Century Gothic" w:hAnsi="Century Gothic"/>
          <w:color w:val="000000" w:themeColor="text1"/>
          <w:sz w:val="20"/>
        </w:rPr>
      </w:pPr>
    </w:p>
    <w:p w14:paraId="3AEB47CA" w14:textId="7D8CF5E7" w:rsidR="008B09E2" w:rsidRPr="00506AE3" w:rsidRDefault="008B09E2" w:rsidP="008B09E2">
      <w:pPr>
        <w:jc w:val="left"/>
        <w:rPr>
          <w:rFonts w:ascii="Century Gothic" w:hAnsi="Century Gothic"/>
          <w:i/>
          <w:color w:val="000000" w:themeColor="text1"/>
          <w:sz w:val="20"/>
        </w:rPr>
      </w:pPr>
      <w:r w:rsidRPr="00506AE3">
        <w:rPr>
          <w:rFonts w:ascii="Century Gothic" w:hAnsi="Century Gothic"/>
          <w:i/>
          <w:color w:val="000000" w:themeColor="text1"/>
          <w:sz w:val="20"/>
        </w:rPr>
        <w:t>Contingency question</w:t>
      </w:r>
      <w:r w:rsidR="00362DF3">
        <w:rPr>
          <w:rFonts w:ascii="Century Gothic" w:hAnsi="Century Gothic"/>
          <w:i/>
          <w:color w:val="000000" w:themeColor="text1"/>
          <w:sz w:val="20"/>
        </w:rPr>
        <w:t>s</w:t>
      </w:r>
      <w:r w:rsidRPr="00506AE3">
        <w:rPr>
          <w:rFonts w:ascii="Century Gothic" w:hAnsi="Century Gothic"/>
          <w:i/>
          <w:color w:val="000000" w:themeColor="text1"/>
          <w:sz w:val="20"/>
        </w:rPr>
        <w:t xml:space="preserve"> if</w:t>
      </w:r>
      <w:r>
        <w:rPr>
          <w:rFonts w:ascii="Century Gothic" w:hAnsi="Century Gothic"/>
          <w:i/>
          <w:color w:val="000000" w:themeColor="text1"/>
          <w:sz w:val="20"/>
        </w:rPr>
        <w:t xml:space="preserve"> “Yes” is chosen for question 1</w:t>
      </w:r>
      <w:r w:rsidR="00352FE5">
        <w:rPr>
          <w:rFonts w:ascii="Century Gothic" w:hAnsi="Century Gothic"/>
          <w:i/>
          <w:color w:val="000000" w:themeColor="text1"/>
          <w:sz w:val="20"/>
        </w:rPr>
        <w:t>7</w:t>
      </w:r>
    </w:p>
    <w:p w14:paraId="6F2DDBD5" w14:textId="1B15EEF2" w:rsidR="008B09E2" w:rsidRPr="001D127A" w:rsidRDefault="008B09E2" w:rsidP="00362DF3">
      <w:pPr>
        <w:pStyle w:val="ListParagraph"/>
        <w:numPr>
          <w:ilvl w:val="0"/>
          <w:numId w:val="27"/>
        </w:numPr>
        <w:spacing w:before="120" w:after="120"/>
        <w:ind w:left="900" w:hanging="540"/>
        <w:contextualSpacing w:val="0"/>
        <w:jc w:val="left"/>
        <w:rPr>
          <w:rFonts w:ascii="Century Gothic" w:hAnsi="Century Gothic"/>
          <w:color w:val="000000" w:themeColor="text1"/>
          <w:sz w:val="20"/>
        </w:rPr>
      </w:pPr>
      <w:r w:rsidRPr="001D127A">
        <w:rPr>
          <w:rFonts w:ascii="Century Gothic" w:hAnsi="Century Gothic"/>
          <w:color w:val="000000" w:themeColor="text1"/>
          <w:sz w:val="20"/>
        </w:rPr>
        <w:t xml:space="preserve">When </w:t>
      </w:r>
      <w:r w:rsidR="00362DF3">
        <w:rPr>
          <w:rFonts w:ascii="Century Gothic" w:hAnsi="Century Gothic"/>
          <w:color w:val="000000" w:themeColor="text1"/>
          <w:sz w:val="20"/>
        </w:rPr>
        <w:t xml:space="preserve">was the </w:t>
      </w:r>
      <w:r>
        <w:rPr>
          <w:rFonts w:ascii="Century Gothic" w:hAnsi="Century Gothic"/>
          <w:color w:val="000000" w:themeColor="text1"/>
          <w:sz w:val="20"/>
        </w:rPr>
        <w:t>TIM program initiated</w:t>
      </w:r>
      <w:r w:rsidRPr="001D127A">
        <w:rPr>
          <w:rFonts w:ascii="Century Gothic" w:hAnsi="Century Gothic"/>
          <w:color w:val="000000" w:themeColor="text1"/>
          <w:sz w:val="20"/>
        </w:rPr>
        <w:t>?</w:t>
      </w:r>
    </w:p>
    <w:p w14:paraId="4D577735" w14:textId="2676EF07" w:rsidR="008B09E2" w:rsidRPr="00506AE3" w:rsidRDefault="008B09E2" w:rsidP="008B09E2">
      <w:pPr>
        <w:pStyle w:val="ListParagraph"/>
        <w:numPr>
          <w:ilvl w:val="0"/>
          <w:numId w:val="26"/>
        </w:numPr>
        <w:spacing w:before="60"/>
        <w:contextualSpacing w:val="0"/>
        <w:jc w:val="left"/>
        <w:rPr>
          <w:rFonts w:ascii="Century Gothic" w:hAnsi="Century Gothic"/>
          <w:color w:val="000000" w:themeColor="text1"/>
          <w:sz w:val="20"/>
        </w:rPr>
      </w:pPr>
      <w:r w:rsidRPr="00506AE3">
        <w:rPr>
          <w:rFonts w:ascii="Century Gothic" w:hAnsi="Century Gothic"/>
          <w:color w:val="000000" w:themeColor="text1"/>
          <w:sz w:val="20"/>
        </w:rPr>
        <w:t xml:space="preserve">Prior to implementing the SHRP2 TIM training within </w:t>
      </w:r>
      <w:r>
        <w:rPr>
          <w:rFonts w:ascii="Century Gothic" w:hAnsi="Century Gothic"/>
          <w:color w:val="000000" w:themeColor="text1"/>
          <w:sz w:val="20"/>
        </w:rPr>
        <w:t>your area/region</w:t>
      </w:r>
    </w:p>
    <w:p w14:paraId="2F851D9F" w14:textId="7DB9C656" w:rsidR="008B09E2" w:rsidRPr="00506AE3" w:rsidRDefault="008B09E2" w:rsidP="008B09E2">
      <w:pPr>
        <w:pStyle w:val="ListParagraph"/>
        <w:numPr>
          <w:ilvl w:val="0"/>
          <w:numId w:val="26"/>
        </w:numPr>
        <w:spacing w:before="60"/>
        <w:ind w:left="1627"/>
        <w:contextualSpacing w:val="0"/>
        <w:jc w:val="left"/>
        <w:rPr>
          <w:rFonts w:ascii="Century Gothic" w:hAnsi="Century Gothic"/>
          <w:color w:val="000000" w:themeColor="text1"/>
          <w:sz w:val="20"/>
        </w:rPr>
      </w:pPr>
      <w:r w:rsidRPr="00506AE3">
        <w:rPr>
          <w:rFonts w:ascii="Century Gothic" w:hAnsi="Century Gothic"/>
          <w:color w:val="000000" w:themeColor="text1"/>
          <w:sz w:val="20"/>
        </w:rPr>
        <w:t xml:space="preserve">After implementing the SHRP2 TIM training within </w:t>
      </w:r>
      <w:r>
        <w:rPr>
          <w:rFonts w:ascii="Century Gothic" w:hAnsi="Century Gothic"/>
          <w:color w:val="000000" w:themeColor="text1"/>
          <w:sz w:val="20"/>
        </w:rPr>
        <w:t>you area/region</w:t>
      </w:r>
    </w:p>
    <w:p w14:paraId="21AA1A29" w14:textId="008B9E34" w:rsidR="008B09E2" w:rsidRPr="0056580B" w:rsidRDefault="008B09E2" w:rsidP="0056580B">
      <w:pPr>
        <w:pStyle w:val="ListParagraph"/>
        <w:numPr>
          <w:ilvl w:val="0"/>
          <w:numId w:val="26"/>
        </w:numPr>
        <w:spacing w:before="60"/>
        <w:ind w:left="1627"/>
        <w:contextualSpacing w:val="0"/>
        <w:jc w:val="left"/>
        <w:rPr>
          <w:rFonts w:ascii="Century Gothic" w:hAnsi="Century Gothic"/>
          <w:color w:val="000000" w:themeColor="text1"/>
          <w:sz w:val="20"/>
        </w:rPr>
      </w:pPr>
      <w:r>
        <w:rPr>
          <w:rFonts w:ascii="Century Gothic" w:hAnsi="Century Gothic"/>
          <w:color w:val="000000" w:themeColor="text1"/>
          <w:sz w:val="20"/>
        </w:rPr>
        <w:t>Not sure</w:t>
      </w:r>
    </w:p>
    <w:p w14:paraId="14EF1A29" w14:textId="62B08F4A" w:rsidR="0056580B" w:rsidRDefault="0056580B" w:rsidP="0056580B">
      <w:pPr>
        <w:pStyle w:val="ListParagraph"/>
        <w:numPr>
          <w:ilvl w:val="0"/>
          <w:numId w:val="27"/>
        </w:numPr>
        <w:spacing w:before="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How many of the other TIM responder agencies/organizations in your area/region participate in the TIM program?</w:t>
      </w:r>
    </w:p>
    <w:p w14:paraId="33CB4FC4" w14:textId="77777777" w:rsidR="0056580B" w:rsidRDefault="0056580B" w:rsidP="0056580B">
      <w:pPr>
        <w:pStyle w:val="ListParagraph"/>
        <w:numPr>
          <w:ilvl w:val="1"/>
          <w:numId w:val="27"/>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All</w:t>
      </w:r>
    </w:p>
    <w:p w14:paraId="19BFE6E0" w14:textId="77777777" w:rsidR="0056580B" w:rsidRDefault="0056580B" w:rsidP="0056580B">
      <w:pPr>
        <w:pStyle w:val="ListParagraph"/>
        <w:numPr>
          <w:ilvl w:val="1"/>
          <w:numId w:val="27"/>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Most</w:t>
      </w:r>
    </w:p>
    <w:p w14:paraId="7208DC97" w14:textId="77777777" w:rsidR="0056580B" w:rsidRDefault="0056580B" w:rsidP="0056580B">
      <w:pPr>
        <w:pStyle w:val="ListParagraph"/>
        <w:numPr>
          <w:ilvl w:val="1"/>
          <w:numId w:val="27"/>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Some</w:t>
      </w:r>
    </w:p>
    <w:p w14:paraId="5903760E" w14:textId="77777777" w:rsidR="0056580B" w:rsidRDefault="0056580B" w:rsidP="0056580B">
      <w:pPr>
        <w:pStyle w:val="ListParagraph"/>
        <w:numPr>
          <w:ilvl w:val="1"/>
          <w:numId w:val="27"/>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Very Few</w:t>
      </w:r>
    </w:p>
    <w:p w14:paraId="74D4D1D2" w14:textId="77777777" w:rsidR="0056580B" w:rsidRPr="00D858D2" w:rsidRDefault="0056580B" w:rsidP="0056580B">
      <w:pPr>
        <w:pStyle w:val="ListParagraph"/>
        <w:numPr>
          <w:ilvl w:val="1"/>
          <w:numId w:val="27"/>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None </w:t>
      </w:r>
    </w:p>
    <w:p w14:paraId="7ABBE28C" w14:textId="0740E27F" w:rsidR="0056580B" w:rsidRDefault="0056580B" w:rsidP="00362DF3">
      <w:pPr>
        <w:pStyle w:val="ListParagraph"/>
        <w:numPr>
          <w:ilvl w:val="0"/>
          <w:numId w:val="27"/>
        </w:numPr>
        <w:spacing w:before="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How often does the TIM team/task force meet</w:t>
      </w:r>
      <w:r w:rsidRPr="001D127A">
        <w:rPr>
          <w:rFonts w:ascii="Century Gothic" w:hAnsi="Century Gothic"/>
          <w:color w:val="000000" w:themeColor="text1"/>
          <w:sz w:val="20"/>
        </w:rPr>
        <w:t>?</w:t>
      </w:r>
    </w:p>
    <w:p w14:paraId="2C75775E" w14:textId="77777777" w:rsidR="0056580B" w:rsidRPr="00AA4007" w:rsidRDefault="0056580B" w:rsidP="0056580B">
      <w:pPr>
        <w:pStyle w:val="ListParagraph"/>
        <w:numPr>
          <w:ilvl w:val="0"/>
          <w:numId w:val="27"/>
        </w:numPr>
        <w:spacing w:before="120"/>
        <w:ind w:left="907" w:hanging="547"/>
        <w:contextualSpacing w:val="0"/>
        <w:jc w:val="left"/>
        <w:rPr>
          <w:rFonts w:ascii="Century Gothic" w:hAnsi="Century Gothic"/>
          <w:color w:val="000000" w:themeColor="text1"/>
          <w:sz w:val="20"/>
        </w:rPr>
      </w:pPr>
      <w:r>
        <w:rPr>
          <w:rFonts w:ascii="Century Gothic" w:hAnsi="Century Gothic"/>
          <w:color w:val="000000" w:themeColor="text1"/>
          <w:sz w:val="20"/>
        </w:rPr>
        <w:t>Additional Comments: [</w:t>
      </w:r>
      <w:r w:rsidRPr="00A118E8">
        <w:rPr>
          <w:rFonts w:ascii="Century Gothic" w:hAnsi="Century Gothic"/>
          <w:i/>
          <w:color w:val="000000" w:themeColor="text1"/>
          <w:sz w:val="20"/>
        </w:rPr>
        <w:t>Text box</w:t>
      </w:r>
      <w:r>
        <w:rPr>
          <w:rFonts w:ascii="Century Gothic" w:hAnsi="Century Gothic"/>
          <w:color w:val="000000" w:themeColor="text1"/>
          <w:sz w:val="20"/>
        </w:rPr>
        <w:t>]</w:t>
      </w:r>
    </w:p>
    <w:p w14:paraId="3CD3883C" w14:textId="77777777" w:rsidR="00362DF3" w:rsidRPr="00362DF3" w:rsidRDefault="00362DF3" w:rsidP="00362DF3">
      <w:pPr>
        <w:jc w:val="left"/>
        <w:rPr>
          <w:rFonts w:ascii="Century Gothic" w:hAnsi="Century Gothic"/>
          <w:color w:val="000000" w:themeColor="text1"/>
          <w:sz w:val="20"/>
        </w:rPr>
      </w:pPr>
    </w:p>
    <w:p w14:paraId="5D270960" w14:textId="214A9C5F" w:rsidR="00911784" w:rsidRPr="00EE264D" w:rsidRDefault="00911784" w:rsidP="001D127A">
      <w:pPr>
        <w:pStyle w:val="ListParagraph"/>
        <w:numPr>
          <w:ilvl w:val="0"/>
          <w:numId w:val="1"/>
        </w:numPr>
        <w:spacing w:before="120" w:after="120"/>
        <w:contextualSpacing w:val="0"/>
        <w:jc w:val="left"/>
        <w:rPr>
          <w:rFonts w:ascii="Century Gothic" w:hAnsi="Century Gothic"/>
          <w:color w:val="000000" w:themeColor="text1"/>
          <w:sz w:val="20"/>
        </w:rPr>
      </w:pPr>
      <w:r w:rsidRPr="00EE264D">
        <w:rPr>
          <w:rFonts w:ascii="Century Gothic" w:hAnsi="Century Gothic"/>
          <w:color w:val="000000" w:themeColor="text1"/>
          <w:sz w:val="20"/>
        </w:rPr>
        <w:t xml:space="preserve">Are there any other positive outcomes </w:t>
      </w:r>
      <w:r w:rsidR="001D127A">
        <w:rPr>
          <w:rFonts w:ascii="Century Gothic" w:hAnsi="Century Gothic"/>
          <w:color w:val="000000" w:themeColor="text1"/>
          <w:sz w:val="20"/>
        </w:rPr>
        <w:t xml:space="preserve">or additional comments </w:t>
      </w:r>
      <w:r w:rsidRPr="00EE264D">
        <w:rPr>
          <w:rFonts w:ascii="Century Gothic" w:hAnsi="Century Gothic"/>
          <w:color w:val="000000" w:themeColor="text1"/>
          <w:sz w:val="20"/>
        </w:rPr>
        <w:t>that you would like to share?</w:t>
      </w:r>
    </w:p>
    <w:p w14:paraId="2C9387C1" w14:textId="77777777" w:rsidR="00F56064" w:rsidRDefault="00F56064" w:rsidP="00F56064">
      <w:pPr>
        <w:jc w:val="left"/>
        <w:rPr>
          <w:rFonts w:ascii="Century Gothic" w:hAnsi="Century Gothic"/>
          <w:color w:val="000000" w:themeColor="text1"/>
          <w:sz w:val="20"/>
        </w:rPr>
      </w:pPr>
    </w:p>
    <w:p w14:paraId="45F3227E" w14:textId="77777777" w:rsidR="00F56064" w:rsidRPr="00F56064" w:rsidRDefault="00F56064" w:rsidP="00F56064">
      <w:pPr>
        <w:jc w:val="left"/>
        <w:rPr>
          <w:rFonts w:ascii="Century Gothic" w:hAnsi="Century Gothic"/>
          <w:color w:val="000000" w:themeColor="text1"/>
          <w:sz w:val="20"/>
        </w:rPr>
      </w:pPr>
    </w:p>
    <w:sectPr w:rsidR="00F56064" w:rsidRPr="00F56064" w:rsidSect="00A118E8">
      <w:headerReference w:type="default" r:id="rId9"/>
      <w:footerReference w:type="default" r:id="rId10"/>
      <w:footerReference w:type="first" r:id="rId11"/>
      <w:type w:val="continuous"/>
      <w:pgSz w:w="12240" w:h="15840" w:code="1"/>
      <w:pgMar w:top="1152" w:right="1152" w:bottom="864"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46B05" w14:textId="77777777" w:rsidR="00CB7278" w:rsidRDefault="00CB7278" w:rsidP="004A0E12">
      <w:r>
        <w:separator/>
      </w:r>
    </w:p>
  </w:endnote>
  <w:endnote w:type="continuationSeparator" w:id="0">
    <w:p w14:paraId="1133D2C5" w14:textId="77777777" w:rsidR="00CB7278" w:rsidRDefault="00CB7278" w:rsidP="004A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779165"/>
      <w:docPartObj>
        <w:docPartGallery w:val="Page Numbers (Bottom of Page)"/>
        <w:docPartUnique/>
      </w:docPartObj>
    </w:sdtPr>
    <w:sdtEndPr>
      <w:rPr>
        <w:noProof/>
      </w:rPr>
    </w:sdtEndPr>
    <w:sdtContent>
      <w:p w14:paraId="016CF6E5" w14:textId="51EC0DF3" w:rsidR="00CB7278" w:rsidRDefault="00AE581C" w:rsidP="00860613">
        <w:pPr>
          <w:pStyle w:val="Footer"/>
          <w:tabs>
            <w:tab w:val="clear" w:pos="9360"/>
            <w:tab w:val="right" w:pos="9900"/>
          </w:tabs>
          <w:jc w:val="left"/>
        </w:pPr>
        <w:r>
          <w:t>FHWA TIM-4</w:t>
        </w:r>
        <w:r>
          <w:tab/>
        </w:r>
        <w:r w:rsidR="00CB7278">
          <w:rPr>
            <w:rFonts w:ascii="Century Gothic" w:hAnsi="Century Gothic"/>
            <w:sz w:val="16"/>
          </w:rPr>
          <w:t>07</w:t>
        </w:r>
        <w:r w:rsidR="00CB7278" w:rsidRPr="004F23C9">
          <w:rPr>
            <w:rFonts w:ascii="Century Gothic" w:hAnsi="Century Gothic"/>
            <w:sz w:val="16"/>
          </w:rPr>
          <w:t>/</w:t>
        </w:r>
        <w:r w:rsidR="00CB7278">
          <w:rPr>
            <w:rFonts w:ascii="Century Gothic" w:hAnsi="Century Gothic"/>
            <w:sz w:val="16"/>
          </w:rPr>
          <w:t>22</w:t>
        </w:r>
        <w:r w:rsidR="00CB7278" w:rsidRPr="004F23C9">
          <w:rPr>
            <w:rFonts w:ascii="Century Gothic" w:hAnsi="Century Gothic"/>
            <w:sz w:val="16"/>
          </w:rPr>
          <w:t>/1</w:t>
        </w:r>
        <w:r w:rsidR="00CB7278">
          <w:rPr>
            <w:rFonts w:ascii="Century Gothic" w:hAnsi="Century Gothic"/>
            <w:sz w:val="16"/>
          </w:rPr>
          <w:t>5</w:t>
        </w:r>
        <w:r w:rsidR="00CB7278" w:rsidRPr="004F23C9">
          <w:rPr>
            <w:rFonts w:ascii="Century Gothic" w:hAnsi="Century Gothic"/>
            <w:sz w:val="16"/>
          </w:rPr>
          <w:tab/>
        </w:r>
        <w:r w:rsidR="00CB7278" w:rsidRPr="004F23C9">
          <w:rPr>
            <w:rFonts w:ascii="Century Gothic" w:hAnsi="Century Gothic"/>
            <w:sz w:val="16"/>
          </w:rPr>
          <w:tab/>
        </w:r>
        <w:r w:rsidR="00CB7278" w:rsidRPr="00860613">
          <w:rPr>
            <w:rFonts w:ascii="Century Gothic" w:hAnsi="Century Gothic"/>
            <w:sz w:val="16"/>
          </w:rPr>
          <w:fldChar w:fldCharType="begin"/>
        </w:r>
        <w:r w:rsidR="00CB7278" w:rsidRPr="00860613">
          <w:rPr>
            <w:rFonts w:ascii="Century Gothic" w:hAnsi="Century Gothic"/>
            <w:sz w:val="16"/>
          </w:rPr>
          <w:instrText xml:space="preserve"> PAGE   \* MERGEFORMAT </w:instrText>
        </w:r>
        <w:r w:rsidR="00CB7278" w:rsidRPr="00860613">
          <w:rPr>
            <w:rFonts w:ascii="Century Gothic" w:hAnsi="Century Gothic"/>
            <w:sz w:val="16"/>
          </w:rPr>
          <w:fldChar w:fldCharType="separate"/>
        </w:r>
        <w:r>
          <w:rPr>
            <w:rFonts w:ascii="Century Gothic" w:hAnsi="Century Gothic"/>
            <w:noProof/>
            <w:sz w:val="16"/>
          </w:rPr>
          <w:t>1</w:t>
        </w:r>
        <w:r w:rsidR="00CB7278" w:rsidRPr="00860613">
          <w:rPr>
            <w:rFonts w:ascii="Century Gothic" w:hAnsi="Century Gothic"/>
            <w:noProof/>
            <w:sz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20290"/>
      <w:docPartObj>
        <w:docPartGallery w:val="Page Numbers (Bottom of Page)"/>
        <w:docPartUnique/>
      </w:docPartObj>
    </w:sdtPr>
    <w:sdtEndPr>
      <w:rPr>
        <w:rFonts w:ascii="Century Gothic" w:hAnsi="Century Gothic"/>
        <w:noProof/>
        <w:sz w:val="18"/>
      </w:rPr>
    </w:sdtEndPr>
    <w:sdtContent>
      <w:p w14:paraId="2800FB95" w14:textId="77777777" w:rsidR="00CB7278" w:rsidRPr="00F25110" w:rsidRDefault="00CB7278" w:rsidP="004F23C9">
        <w:pPr>
          <w:pStyle w:val="Footer"/>
          <w:jc w:val="both"/>
          <w:rPr>
            <w:rFonts w:ascii="Century Gothic" w:hAnsi="Century Gothic"/>
            <w:sz w:val="18"/>
          </w:rPr>
        </w:pPr>
        <w:r w:rsidRPr="004A0E12">
          <w:rPr>
            <w:rFonts w:ascii="Century Gothic" w:hAnsi="Century Gothic"/>
            <w:sz w:val="18"/>
          </w:rPr>
          <w:t>Updated: 04/</w:t>
        </w:r>
        <w:r>
          <w:rPr>
            <w:rFonts w:ascii="Century Gothic" w:hAnsi="Century Gothic"/>
            <w:sz w:val="18"/>
          </w:rPr>
          <w:t>22</w:t>
        </w:r>
        <w:r w:rsidRPr="004A0E12">
          <w:rPr>
            <w:rFonts w:ascii="Century Gothic" w:hAnsi="Century Gothic"/>
            <w:sz w:val="18"/>
          </w:rPr>
          <w:t>/13</w:t>
        </w:r>
        <w:r>
          <w:rPr>
            <w:rFonts w:ascii="Century Gothic" w:hAnsi="Century Gothic"/>
            <w:sz w:val="18"/>
          </w:rPr>
          <w:tab/>
        </w:r>
        <w:r>
          <w:rPr>
            <w:rFonts w:ascii="Century Gothic" w:hAnsi="Century Gothic"/>
            <w:sz w:val="18"/>
          </w:rPr>
          <w:tab/>
        </w:r>
        <w:r w:rsidRPr="004A0E12">
          <w:rPr>
            <w:rFonts w:ascii="Century Gothic" w:hAnsi="Century Gothic"/>
            <w:sz w:val="18"/>
          </w:rPr>
          <w:fldChar w:fldCharType="begin"/>
        </w:r>
        <w:r w:rsidRPr="004A0E12">
          <w:rPr>
            <w:rFonts w:ascii="Century Gothic" w:hAnsi="Century Gothic"/>
            <w:sz w:val="18"/>
          </w:rPr>
          <w:instrText xml:space="preserve"> PAGE   \* MERGEFORMAT </w:instrText>
        </w:r>
        <w:r w:rsidRPr="004A0E12">
          <w:rPr>
            <w:rFonts w:ascii="Century Gothic" w:hAnsi="Century Gothic"/>
            <w:sz w:val="18"/>
          </w:rPr>
          <w:fldChar w:fldCharType="separate"/>
        </w:r>
        <w:r>
          <w:rPr>
            <w:rFonts w:ascii="Century Gothic" w:hAnsi="Century Gothic"/>
            <w:noProof/>
            <w:sz w:val="18"/>
          </w:rPr>
          <w:t>1</w:t>
        </w:r>
        <w:r w:rsidRPr="004A0E12">
          <w:rPr>
            <w:rFonts w:ascii="Century Gothic" w:hAnsi="Century Gothic"/>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1289E" w14:textId="77777777" w:rsidR="00CB7278" w:rsidRDefault="00CB7278" w:rsidP="004A0E12">
      <w:r>
        <w:separator/>
      </w:r>
    </w:p>
  </w:footnote>
  <w:footnote w:type="continuationSeparator" w:id="0">
    <w:p w14:paraId="326FD8DA" w14:textId="77777777" w:rsidR="00CB7278" w:rsidRDefault="00CB7278" w:rsidP="004A0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B718" w14:textId="46A563A2" w:rsidR="009038DD" w:rsidRPr="00557DCA" w:rsidRDefault="009038DD" w:rsidP="009038DD">
    <w:pPr>
      <w:pStyle w:val="Header"/>
      <w:jc w:val="left"/>
      <w:rPr>
        <w:sz w:val="14"/>
      </w:rPr>
    </w:pPr>
    <w:r w:rsidRPr="0026748B">
      <w:rPr>
        <w:sz w:val="14"/>
      </w:rPr>
      <w:t xml:space="preserve">This collection of information is voluntary and will be used to validate the effectiveness of, and assess the value of the National Traffic Incident Management (TIM) Responder Training Program. Public reporting burden is estimated to average </w:t>
    </w:r>
    <w:r w:rsidR="00AE581C">
      <w:rPr>
        <w:sz w:val="14"/>
      </w:rPr>
      <w:t>22</w:t>
    </w:r>
    <w:r w:rsidRPr="0026748B">
      <w:rPr>
        <w:sz w:val="14"/>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Michael Howell, Michael.howell@dot.gov, 202 366-5707, Federal Highway Administration, 1200 New Jersey Avenue, SE, E66-233, Washington, DC 20590.</w:t>
    </w:r>
  </w:p>
  <w:p w14:paraId="7895CC3B" w14:textId="77777777" w:rsidR="00CB7278" w:rsidRPr="004A0E12" w:rsidRDefault="00CB7278" w:rsidP="00DC116A">
    <w:pPr>
      <w:pStyle w:val="Header"/>
      <w:spacing w:after="120"/>
      <w:rPr>
        <w:rFonts w:ascii="Century Gothic" w:hAnsi="Century Gothi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79B"/>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7E62E66"/>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B804DBB"/>
    <w:multiLevelType w:val="hybridMultilevel"/>
    <w:tmpl w:val="126E4768"/>
    <w:lvl w:ilvl="0" w:tplc="309E71F4">
      <w:start w:val="1"/>
      <w:numFmt w:val="decimal"/>
      <w:lvlText w:val="12.%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0D903C4"/>
    <w:multiLevelType w:val="hybridMultilevel"/>
    <w:tmpl w:val="DA70979C"/>
    <w:lvl w:ilvl="0" w:tplc="63BCB1A0">
      <w:start w:val="1"/>
      <w:numFmt w:val="decimal"/>
      <w:lvlText w:val="16.%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7154A"/>
    <w:multiLevelType w:val="hybridMultilevel"/>
    <w:tmpl w:val="7FFC6E98"/>
    <w:lvl w:ilvl="0" w:tplc="43F20E2A">
      <w:start w:val="1"/>
      <w:numFmt w:val="decimal"/>
      <w:lvlText w:val="13.%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C2178"/>
    <w:multiLevelType w:val="hybridMultilevel"/>
    <w:tmpl w:val="377E3594"/>
    <w:lvl w:ilvl="0" w:tplc="E05EFB7E">
      <w:start w:val="1"/>
      <w:numFmt w:val="decimal"/>
      <w:lvlText w:val="14.%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20845"/>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267B7565"/>
    <w:multiLevelType w:val="hybridMultilevel"/>
    <w:tmpl w:val="E0FEEFA6"/>
    <w:lvl w:ilvl="0" w:tplc="DE4A6296">
      <w:start w:val="1"/>
      <w:numFmt w:val="decimal"/>
      <w:lvlText w:val="8.%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F64BD1"/>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33840634"/>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373079FB"/>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99126E6"/>
    <w:multiLevelType w:val="hybridMultilevel"/>
    <w:tmpl w:val="2542D640"/>
    <w:lvl w:ilvl="0" w:tplc="D362FC02">
      <w:start w:val="1"/>
      <w:numFmt w:val="decimal"/>
      <w:lvlText w:val="15.%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6638FF"/>
    <w:multiLevelType w:val="hybridMultilevel"/>
    <w:tmpl w:val="9376ACD6"/>
    <w:lvl w:ilvl="0" w:tplc="C4CA13CC">
      <w:start w:val="1"/>
      <w:numFmt w:val="decimal"/>
      <w:lvlText w:val="%1."/>
      <w:lvlJc w:val="left"/>
      <w:pPr>
        <w:ind w:left="36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8E770A"/>
    <w:multiLevelType w:val="hybridMultilevel"/>
    <w:tmpl w:val="CE66B79A"/>
    <w:lvl w:ilvl="0" w:tplc="C1AEAB72">
      <w:start w:val="1"/>
      <w:numFmt w:val="decimal"/>
      <w:lvlText w:val="17.%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C14D1"/>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47740090"/>
    <w:multiLevelType w:val="hybridMultilevel"/>
    <w:tmpl w:val="A040345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4FC87A51"/>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4FCA4C86"/>
    <w:multiLevelType w:val="hybridMultilevel"/>
    <w:tmpl w:val="9C10AC5C"/>
    <w:lvl w:ilvl="0" w:tplc="B5507640">
      <w:start w:val="1"/>
      <w:numFmt w:val="decimal"/>
      <w:lvlText w:val="3.%1"/>
      <w:lvlJc w:val="left"/>
      <w:pPr>
        <w:ind w:left="18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6877B2"/>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54F16071"/>
    <w:multiLevelType w:val="hybridMultilevel"/>
    <w:tmpl w:val="16CCD810"/>
    <w:lvl w:ilvl="0" w:tplc="C4CA13CC">
      <w:start w:val="1"/>
      <w:numFmt w:val="decimal"/>
      <w:lvlText w:val="%1."/>
      <w:lvlJc w:val="left"/>
      <w:pPr>
        <w:ind w:left="360" w:hanging="360"/>
      </w:pPr>
      <w:rPr>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624F49"/>
    <w:multiLevelType w:val="hybridMultilevel"/>
    <w:tmpl w:val="09EE607E"/>
    <w:lvl w:ilvl="0" w:tplc="C4CA13CC">
      <w:start w:val="1"/>
      <w:numFmt w:val="decimal"/>
      <w:lvlText w:val="%1."/>
      <w:lvlJc w:val="left"/>
      <w:pPr>
        <w:ind w:left="360" w:hanging="360"/>
      </w:pPr>
      <w:rPr>
        <w:b/>
      </w:rPr>
    </w:lvl>
    <w:lvl w:ilvl="1" w:tplc="04090019">
      <w:start w:val="1"/>
      <w:numFmt w:val="lowerLetter"/>
      <w:lvlText w:val="%2."/>
      <w:lvlJc w:val="left"/>
      <w:pPr>
        <w:ind w:left="1170" w:hanging="360"/>
      </w:pPr>
    </w:lvl>
    <w:lvl w:ilvl="2" w:tplc="04090005">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17522E"/>
    <w:multiLevelType w:val="hybridMultilevel"/>
    <w:tmpl w:val="E812932A"/>
    <w:lvl w:ilvl="0" w:tplc="F36059A8">
      <w:start w:val="1"/>
      <w:numFmt w:val="decimal"/>
      <w:lvlText w:val="5.%1"/>
      <w:lvlJc w:val="left"/>
      <w:pPr>
        <w:ind w:left="1627" w:hanging="360"/>
      </w:pPr>
      <w:rPr>
        <w:rFonts w:hint="default"/>
        <w:b/>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2">
    <w:nsid w:val="5F4C4388"/>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607944A1"/>
    <w:multiLevelType w:val="hybridMultilevel"/>
    <w:tmpl w:val="43E88798"/>
    <w:lvl w:ilvl="0" w:tplc="C4D60078">
      <w:start w:val="1"/>
      <w:numFmt w:val="decimal"/>
      <w:lvlText w:val="7.%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2A1EDC"/>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64513AC4"/>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65AE090C"/>
    <w:multiLevelType w:val="hybridMultilevel"/>
    <w:tmpl w:val="FB42CB18"/>
    <w:lvl w:ilvl="0" w:tplc="8A9044CE">
      <w:start w:val="1"/>
      <w:numFmt w:val="decimal"/>
      <w:lvlText w:val="9.%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F74CC"/>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66BB61FC"/>
    <w:multiLevelType w:val="hybridMultilevel"/>
    <w:tmpl w:val="72940232"/>
    <w:lvl w:ilvl="0" w:tplc="2680789E">
      <w:start w:val="1"/>
      <w:numFmt w:val="decimal"/>
      <w:lvlText w:val="4.%1"/>
      <w:lvlJc w:val="left"/>
      <w:pPr>
        <w:ind w:left="1627" w:hanging="360"/>
      </w:pPr>
      <w:rPr>
        <w:rFonts w:hint="default"/>
        <w:b/>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9">
    <w:nsid w:val="69FB10F9"/>
    <w:multiLevelType w:val="hybridMultilevel"/>
    <w:tmpl w:val="A040345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73317548"/>
    <w:multiLevelType w:val="hybridMultilevel"/>
    <w:tmpl w:val="2314388E"/>
    <w:lvl w:ilvl="0" w:tplc="DF8A52C0">
      <w:start w:val="1"/>
      <w:numFmt w:val="decimal"/>
      <w:lvlText w:val="11.%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E9440F"/>
    <w:multiLevelType w:val="hybridMultilevel"/>
    <w:tmpl w:val="452E72D0"/>
    <w:lvl w:ilvl="0" w:tplc="1AAC83FE">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5B31AB"/>
    <w:multiLevelType w:val="hybridMultilevel"/>
    <w:tmpl w:val="CFDA7368"/>
    <w:lvl w:ilvl="0" w:tplc="FC108640">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1"/>
  </w:num>
  <w:num w:numId="3">
    <w:abstractNumId w:val="23"/>
  </w:num>
  <w:num w:numId="4">
    <w:abstractNumId w:val="7"/>
  </w:num>
  <w:num w:numId="5">
    <w:abstractNumId w:val="2"/>
  </w:num>
  <w:num w:numId="6">
    <w:abstractNumId w:val="15"/>
  </w:num>
  <w:num w:numId="7">
    <w:abstractNumId w:val="1"/>
  </w:num>
  <w:num w:numId="8">
    <w:abstractNumId w:val="4"/>
  </w:num>
  <w:num w:numId="9">
    <w:abstractNumId w:val="6"/>
  </w:num>
  <w:num w:numId="10">
    <w:abstractNumId w:val="5"/>
  </w:num>
  <w:num w:numId="11">
    <w:abstractNumId w:val="9"/>
  </w:num>
  <w:num w:numId="12">
    <w:abstractNumId w:val="27"/>
  </w:num>
  <w:num w:numId="13">
    <w:abstractNumId w:val="11"/>
  </w:num>
  <w:num w:numId="14">
    <w:abstractNumId w:val="18"/>
  </w:num>
  <w:num w:numId="15">
    <w:abstractNumId w:val="14"/>
  </w:num>
  <w:num w:numId="16">
    <w:abstractNumId w:val="3"/>
  </w:num>
  <w:num w:numId="17">
    <w:abstractNumId w:val="29"/>
  </w:num>
  <w:num w:numId="18">
    <w:abstractNumId w:val="22"/>
  </w:num>
  <w:num w:numId="19">
    <w:abstractNumId w:val="17"/>
  </w:num>
  <w:num w:numId="20">
    <w:abstractNumId w:val="32"/>
  </w:num>
  <w:num w:numId="21">
    <w:abstractNumId w:val="19"/>
  </w:num>
  <w:num w:numId="22">
    <w:abstractNumId w:val="12"/>
  </w:num>
  <w:num w:numId="23">
    <w:abstractNumId w:val="28"/>
  </w:num>
  <w:num w:numId="24">
    <w:abstractNumId w:val="21"/>
  </w:num>
  <w:num w:numId="25">
    <w:abstractNumId w:val="30"/>
  </w:num>
  <w:num w:numId="26">
    <w:abstractNumId w:val="24"/>
  </w:num>
  <w:num w:numId="27">
    <w:abstractNumId w:val="13"/>
  </w:num>
  <w:num w:numId="28">
    <w:abstractNumId w:val="26"/>
  </w:num>
  <w:num w:numId="29">
    <w:abstractNumId w:val="10"/>
  </w:num>
  <w:num w:numId="30">
    <w:abstractNumId w:val="25"/>
  </w:num>
  <w:num w:numId="31">
    <w:abstractNumId w:val="16"/>
  </w:num>
  <w:num w:numId="32">
    <w:abstractNumId w:val="8"/>
  </w:num>
  <w:num w:numId="3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12"/>
    <w:rsid w:val="000132FF"/>
    <w:rsid w:val="000500E6"/>
    <w:rsid w:val="00050565"/>
    <w:rsid w:val="00055029"/>
    <w:rsid w:val="00062CFD"/>
    <w:rsid w:val="00066174"/>
    <w:rsid w:val="000879CF"/>
    <w:rsid w:val="000B27F1"/>
    <w:rsid w:val="000B37F4"/>
    <w:rsid w:val="000C78D1"/>
    <w:rsid w:val="000F47EA"/>
    <w:rsid w:val="001012F2"/>
    <w:rsid w:val="00105E1D"/>
    <w:rsid w:val="0010798B"/>
    <w:rsid w:val="0011059D"/>
    <w:rsid w:val="001143A7"/>
    <w:rsid w:val="001340DA"/>
    <w:rsid w:val="00135FA7"/>
    <w:rsid w:val="00146501"/>
    <w:rsid w:val="001513D1"/>
    <w:rsid w:val="00170D14"/>
    <w:rsid w:val="001B1F3A"/>
    <w:rsid w:val="001C2656"/>
    <w:rsid w:val="001C7AF4"/>
    <w:rsid w:val="001D127A"/>
    <w:rsid w:val="001D7AE2"/>
    <w:rsid w:val="001E3D00"/>
    <w:rsid w:val="002050A3"/>
    <w:rsid w:val="00213EA2"/>
    <w:rsid w:val="00214B93"/>
    <w:rsid w:val="00225749"/>
    <w:rsid w:val="00230EC2"/>
    <w:rsid w:val="002446DA"/>
    <w:rsid w:val="002759FE"/>
    <w:rsid w:val="00276DE1"/>
    <w:rsid w:val="00295DB2"/>
    <w:rsid w:val="002A5B6F"/>
    <w:rsid w:val="002C0BF8"/>
    <w:rsid w:val="002D137B"/>
    <w:rsid w:val="002D57D5"/>
    <w:rsid w:val="002E2931"/>
    <w:rsid w:val="002E60CD"/>
    <w:rsid w:val="002F178A"/>
    <w:rsid w:val="00303989"/>
    <w:rsid w:val="003066E0"/>
    <w:rsid w:val="0033552B"/>
    <w:rsid w:val="00340D54"/>
    <w:rsid w:val="00352FE5"/>
    <w:rsid w:val="00362083"/>
    <w:rsid w:val="00362DF3"/>
    <w:rsid w:val="003A0E7C"/>
    <w:rsid w:val="003A657B"/>
    <w:rsid w:val="003D17E2"/>
    <w:rsid w:val="003E4666"/>
    <w:rsid w:val="003E64CE"/>
    <w:rsid w:val="003F491E"/>
    <w:rsid w:val="003F6376"/>
    <w:rsid w:val="00413413"/>
    <w:rsid w:val="00424D1B"/>
    <w:rsid w:val="004418C3"/>
    <w:rsid w:val="0045631C"/>
    <w:rsid w:val="00470E7C"/>
    <w:rsid w:val="004716B8"/>
    <w:rsid w:val="004758C9"/>
    <w:rsid w:val="004A0E12"/>
    <w:rsid w:val="004A6916"/>
    <w:rsid w:val="004B73CC"/>
    <w:rsid w:val="004C2431"/>
    <w:rsid w:val="004F1DB9"/>
    <w:rsid w:val="004F23C9"/>
    <w:rsid w:val="004F30D6"/>
    <w:rsid w:val="00506AE3"/>
    <w:rsid w:val="00517525"/>
    <w:rsid w:val="00541DB9"/>
    <w:rsid w:val="005468E4"/>
    <w:rsid w:val="0056580B"/>
    <w:rsid w:val="00571687"/>
    <w:rsid w:val="005B4812"/>
    <w:rsid w:val="005C6D2B"/>
    <w:rsid w:val="005D3BD9"/>
    <w:rsid w:val="005E563D"/>
    <w:rsid w:val="005F21BD"/>
    <w:rsid w:val="005F22E0"/>
    <w:rsid w:val="005F69FB"/>
    <w:rsid w:val="00600711"/>
    <w:rsid w:val="00601D4F"/>
    <w:rsid w:val="00650062"/>
    <w:rsid w:val="00680C1C"/>
    <w:rsid w:val="00684050"/>
    <w:rsid w:val="006B25A6"/>
    <w:rsid w:val="006D06DC"/>
    <w:rsid w:val="006F4664"/>
    <w:rsid w:val="00732D8B"/>
    <w:rsid w:val="00735E83"/>
    <w:rsid w:val="00736CFE"/>
    <w:rsid w:val="00761D49"/>
    <w:rsid w:val="00773287"/>
    <w:rsid w:val="00786D42"/>
    <w:rsid w:val="00792A97"/>
    <w:rsid w:val="00793ACF"/>
    <w:rsid w:val="0079636A"/>
    <w:rsid w:val="007A433F"/>
    <w:rsid w:val="007B25E4"/>
    <w:rsid w:val="007B5C36"/>
    <w:rsid w:val="007C3FBC"/>
    <w:rsid w:val="007C4002"/>
    <w:rsid w:val="007C733E"/>
    <w:rsid w:val="007D28E2"/>
    <w:rsid w:val="007D353B"/>
    <w:rsid w:val="007D60AB"/>
    <w:rsid w:val="007E5AB5"/>
    <w:rsid w:val="007F4F36"/>
    <w:rsid w:val="0081261B"/>
    <w:rsid w:val="008225A6"/>
    <w:rsid w:val="00834D38"/>
    <w:rsid w:val="00860613"/>
    <w:rsid w:val="008635AA"/>
    <w:rsid w:val="00865D6F"/>
    <w:rsid w:val="008713AD"/>
    <w:rsid w:val="00876AF6"/>
    <w:rsid w:val="00881953"/>
    <w:rsid w:val="008A63E0"/>
    <w:rsid w:val="008B09E2"/>
    <w:rsid w:val="008D13AB"/>
    <w:rsid w:val="008D5C8E"/>
    <w:rsid w:val="008D70E5"/>
    <w:rsid w:val="008E0207"/>
    <w:rsid w:val="008F75AC"/>
    <w:rsid w:val="009038DD"/>
    <w:rsid w:val="00911784"/>
    <w:rsid w:val="00914312"/>
    <w:rsid w:val="00914B00"/>
    <w:rsid w:val="00921238"/>
    <w:rsid w:val="00943254"/>
    <w:rsid w:val="0097320E"/>
    <w:rsid w:val="009868CA"/>
    <w:rsid w:val="00994723"/>
    <w:rsid w:val="00995BE1"/>
    <w:rsid w:val="00997A17"/>
    <w:rsid w:val="009E08F7"/>
    <w:rsid w:val="009E46AB"/>
    <w:rsid w:val="009E7150"/>
    <w:rsid w:val="009F6EDE"/>
    <w:rsid w:val="00A118E8"/>
    <w:rsid w:val="00A239F4"/>
    <w:rsid w:val="00A2609E"/>
    <w:rsid w:val="00A373D2"/>
    <w:rsid w:val="00A404C1"/>
    <w:rsid w:val="00A83B8D"/>
    <w:rsid w:val="00A94F78"/>
    <w:rsid w:val="00AA4007"/>
    <w:rsid w:val="00AA5E62"/>
    <w:rsid w:val="00AC17CD"/>
    <w:rsid w:val="00AC51EF"/>
    <w:rsid w:val="00AE581C"/>
    <w:rsid w:val="00B05A1B"/>
    <w:rsid w:val="00B135AA"/>
    <w:rsid w:val="00B15CD7"/>
    <w:rsid w:val="00B4296B"/>
    <w:rsid w:val="00B64F1B"/>
    <w:rsid w:val="00B9462F"/>
    <w:rsid w:val="00BB68E7"/>
    <w:rsid w:val="00BE7676"/>
    <w:rsid w:val="00C1246E"/>
    <w:rsid w:val="00C16E18"/>
    <w:rsid w:val="00C205E8"/>
    <w:rsid w:val="00C21A32"/>
    <w:rsid w:val="00C41786"/>
    <w:rsid w:val="00C4255C"/>
    <w:rsid w:val="00C5206A"/>
    <w:rsid w:val="00C5263D"/>
    <w:rsid w:val="00C63B0B"/>
    <w:rsid w:val="00C76367"/>
    <w:rsid w:val="00C84803"/>
    <w:rsid w:val="00C90C2B"/>
    <w:rsid w:val="00CA18B4"/>
    <w:rsid w:val="00CA192B"/>
    <w:rsid w:val="00CA2FCA"/>
    <w:rsid w:val="00CA7971"/>
    <w:rsid w:val="00CA79FC"/>
    <w:rsid w:val="00CB7278"/>
    <w:rsid w:val="00CC3C6D"/>
    <w:rsid w:val="00CD5EE5"/>
    <w:rsid w:val="00CE122E"/>
    <w:rsid w:val="00CE1C14"/>
    <w:rsid w:val="00D231AF"/>
    <w:rsid w:val="00D745E7"/>
    <w:rsid w:val="00D776D3"/>
    <w:rsid w:val="00D858D2"/>
    <w:rsid w:val="00D91139"/>
    <w:rsid w:val="00DB031A"/>
    <w:rsid w:val="00DB0980"/>
    <w:rsid w:val="00DB0CD6"/>
    <w:rsid w:val="00DB1826"/>
    <w:rsid w:val="00DC116A"/>
    <w:rsid w:val="00DC1B2F"/>
    <w:rsid w:val="00E00D8E"/>
    <w:rsid w:val="00E039FB"/>
    <w:rsid w:val="00E3273B"/>
    <w:rsid w:val="00E34EEF"/>
    <w:rsid w:val="00E42FB6"/>
    <w:rsid w:val="00E7151E"/>
    <w:rsid w:val="00E71F94"/>
    <w:rsid w:val="00EB6AC0"/>
    <w:rsid w:val="00EE264D"/>
    <w:rsid w:val="00EF248B"/>
    <w:rsid w:val="00EF4625"/>
    <w:rsid w:val="00F123D1"/>
    <w:rsid w:val="00F22D80"/>
    <w:rsid w:val="00F23AB4"/>
    <w:rsid w:val="00F25110"/>
    <w:rsid w:val="00F42F89"/>
    <w:rsid w:val="00F56064"/>
    <w:rsid w:val="00F83F90"/>
    <w:rsid w:val="00FB2AD3"/>
    <w:rsid w:val="00FC79B4"/>
    <w:rsid w:val="00FD7655"/>
    <w:rsid w:val="00FE423B"/>
    <w:rsid w:val="00FE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8B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60CD"/>
    <w:rPr>
      <w:sz w:val="16"/>
      <w:szCs w:val="16"/>
    </w:rPr>
  </w:style>
  <w:style w:type="paragraph" w:styleId="CommentText">
    <w:name w:val="annotation text"/>
    <w:basedOn w:val="Normal"/>
    <w:link w:val="CommentTextChar"/>
    <w:uiPriority w:val="99"/>
    <w:unhideWhenUsed/>
    <w:rsid w:val="002E60CD"/>
    <w:pPr>
      <w:spacing w:after="160"/>
      <w:jc w:val="left"/>
    </w:pPr>
    <w:rPr>
      <w:sz w:val="20"/>
      <w:szCs w:val="20"/>
    </w:rPr>
  </w:style>
  <w:style w:type="character" w:customStyle="1" w:styleId="CommentTextChar">
    <w:name w:val="Comment Text Char"/>
    <w:basedOn w:val="DefaultParagraphFont"/>
    <w:link w:val="CommentText"/>
    <w:uiPriority w:val="99"/>
    <w:rsid w:val="002E60CD"/>
    <w:rPr>
      <w:sz w:val="20"/>
      <w:szCs w:val="20"/>
    </w:rPr>
  </w:style>
  <w:style w:type="paragraph" w:styleId="CommentSubject">
    <w:name w:val="annotation subject"/>
    <w:basedOn w:val="CommentText"/>
    <w:next w:val="CommentText"/>
    <w:link w:val="CommentSubjectChar"/>
    <w:uiPriority w:val="99"/>
    <w:semiHidden/>
    <w:unhideWhenUsed/>
    <w:rsid w:val="0081261B"/>
    <w:pPr>
      <w:spacing w:after="0"/>
      <w:jc w:val="center"/>
    </w:pPr>
    <w:rPr>
      <w:b/>
      <w:bCs/>
    </w:rPr>
  </w:style>
  <w:style w:type="character" w:customStyle="1" w:styleId="CommentSubjectChar">
    <w:name w:val="Comment Subject Char"/>
    <w:basedOn w:val="CommentTextChar"/>
    <w:link w:val="CommentSubject"/>
    <w:uiPriority w:val="99"/>
    <w:semiHidden/>
    <w:rsid w:val="0081261B"/>
    <w:rPr>
      <w:b/>
      <w:bCs/>
      <w:sz w:val="20"/>
      <w:szCs w:val="20"/>
    </w:rPr>
  </w:style>
  <w:style w:type="paragraph" w:customStyle="1" w:styleId="TableNormal1">
    <w:name w:val="Table Normal1"/>
    <w:basedOn w:val="Normal"/>
    <w:link w:val="NormalTableChar"/>
    <w:rsid w:val="00736CFE"/>
    <w:pPr>
      <w:spacing w:before="60" w:after="60"/>
      <w:jc w:val="left"/>
    </w:pPr>
    <w:rPr>
      <w:rFonts w:ascii="Verdana" w:eastAsia="Times New Roman" w:hAnsi="Verdana" w:cs="Times New Roman"/>
      <w:bCs/>
      <w:sz w:val="16"/>
      <w:szCs w:val="24"/>
    </w:rPr>
  </w:style>
  <w:style w:type="character" w:customStyle="1" w:styleId="NormalTableChar">
    <w:name w:val="Normal Table Char"/>
    <w:link w:val="TableNormal1"/>
    <w:rsid w:val="00736CFE"/>
    <w:rPr>
      <w:rFonts w:ascii="Verdana" w:eastAsia="Times New Roman" w:hAnsi="Verdana" w:cs="Times New Roman"/>
      <w:bCs/>
      <w:sz w:val="16"/>
      <w:szCs w:val="24"/>
    </w:rPr>
  </w:style>
  <w:style w:type="paragraph" w:customStyle="1" w:styleId="TableTopHeading">
    <w:name w:val="Table Top Heading"/>
    <w:basedOn w:val="TableNormal1"/>
    <w:rsid w:val="00736CFE"/>
    <w:pPr>
      <w:jc w:val="center"/>
    </w:pPr>
    <w:rPr>
      <w:bCs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60CD"/>
    <w:rPr>
      <w:sz w:val="16"/>
      <w:szCs w:val="16"/>
    </w:rPr>
  </w:style>
  <w:style w:type="paragraph" w:styleId="CommentText">
    <w:name w:val="annotation text"/>
    <w:basedOn w:val="Normal"/>
    <w:link w:val="CommentTextChar"/>
    <w:uiPriority w:val="99"/>
    <w:unhideWhenUsed/>
    <w:rsid w:val="002E60CD"/>
    <w:pPr>
      <w:spacing w:after="160"/>
      <w:jc w:val="left"/>
    </w:pPr>
    <w:rPr>
      <w:sz w:val="20"/>
      <w:szCs w:val="20"/>
    </w:rPr>
  </w:style>
  <w:style w:type="character" w:customStyle="1" w:styleId="CommentTextChar">
    <w:name w:val="Comment Text Char"/>
    <w:basedOn w:val="DefaultParagraphFont"/>
    <w:link w:val="CommentText"/>
    <w:uiPriority w:val="99"/>
    <w:rsid w:val="002E60CD"/>
    <w:rPr>
      <w:sz w:val="20"/>
      <w:szCs w:val="20"/>
    </w:rPr>
  </w:style>
  <w:style w:type="paragraph" w:styleId="CommentSubject">
    <w:name w:val="annotation subject"/>
    <w:basedOn w:val="CommentText"/>
    <w:next w:val="CommentText"/>
    <w:link w:val="CommentSubjectChar"/>
    <w:uiPriority w:val="99"/>
    <w:semiHidden/>
    <w:unhideWhenUsed/>
    <w:rsid w:val="0081261B"/>
    <w:pPr>
      <w:spacing w:after="0"/>
      <w:jc w:val="center"/>
    </w:pPr>
    <w:rPr>
      <w:b/>
      <w:bCs/>
    </w:rPr>
  </w:style>
  <w:style w:type="character" w:customStyle="1" w:styleId="CommentSubjectChar">
    <w:name w:val="Comment Subject Char"/>
    <w:basedOn w:val="CommentTextChar"/>
    <w:link w:val="CommentSubject"/>
    <w:uiPriority w:val="99"/>
    <w:semiHidden/>
    <w:rsid w:val="0081261B"/>
    <w:rPr>
      <w:b/>
      <w:bCs/>
      <w:sz w:val="20"/>
      <w:szCs w:val="20"/>
    </w:rPr>
  </w:style>
  <w:style w:type="paragraph" w:customStyle="1" w:styleId="TableNormal1">
    <w:name w:val="Table Normal1"/>
    <w:basedOn w:val="Normal"/>
    <w:link w:val="NormalTableChar"/>
    <w:rsid w:val="00736CFE"/>
    <w:pPr>
      <w:spacing w:before="60" w:after="60"/>
      <w:jc w:val="left"/>
    </w:pPr>
    <w:rPr>
      <w:rFonts w:ascii="Verdana" w:eastAsia="Times New Roman" w:hAnsi="Verdana" w:cs="Times New Roman"/>
      <w:bCs/>
      <w:sz w:val="16"/>
      <w:szCs w:val="24"/>
    </w:rPr>
  </w:style>
  <w:style w:type="character" w:customStyle="1" w:styleId="NormalTableChar">
    <w:name w:val="Normal Table Char"/>
    <w:link w:val="TableNormal1"/>
    <w:rsid w:val="00736CFE"/>
    <w:rPr>
      <w:rFonts w:ascii="Verdana" w:eastAsia="Times New Roman" w:hAnsi="Verdana" w:cs="Times New Roman"/>
      <w:bCs/>
      <w:sz w:val="16"/>
      <w:szCs w:val="24"/>
    </w:rPr>
  </w:style>
  <w:style w:type="paragraph" w:customStyle="1" w:styleId="TableTopHeading">
    <w:name w:val="Table Top Heading"/>
    <w:basedOn w:val="TableNormal1"/>
    <w:rsid w:val="00736CFE"/>
    <w:pPr>
      <w:jc w:val="center"/>
    </w:pPr>
    <w:rPr>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9458">
      <w:bodyDiv w:val="1"/>
      <w:marLeft w:val="0"/>
      <w:marRight w:val="0"/>
      <w:marTop w:val="0"/>
      <w:marBottom w:val="0"/>
      <w:divBdr>
        <w:top w:val="none" w:sz="0" w:space="0" w:color="auto"/>
        <w:left w:val="none" w:sz="0" w:space="0" w:color="auto"/>
        <w:bottom w:val="none" w:sz="0" w:space="0" w:color="auto"/>
        <w:right w:val="none" w:sz="0" w:space="0" w:color="auto"/>
      </w:divBdr>
      <w:divsChild>
        <w:div w:id="994797782">
          <w:marLeft w:val="806"/>
          <w:marRight w:val="0"/>
          <w:marTop w:val="480"/>
          <w:marBottom w:val="0"/>
          <w:divBdr>
            <w:top w:val="none" w:sz="0" w:space="0" w:color="auto"/>
            <w:left w:val="none" w:sz="0" w:space="0" w:color="auto"/>
            <w:bottom w:val="none" w:sz="0" w:space="0" w:color="auto"/>
            <w:right w:val="none" w:sz="0" w:space="0" w:color="auto"/>
          </w:divBdr>
        </w:div>
      </w:divsChild>
    </w:div>
    <w:div w:id="160313375">
      <w:bodyDiv w:val="1"/>
      <w:marLeft w:val="0"/>
      <w:marRight w:val="0"/>
      <w:marTop w:val="0"/>
      <w:marBottom w:val="0"/>
      <w:divBdr>
        <w:top w:val="none" w:sz="0" w:space="0" w:color="auto"/>
        <w:left w:val="none" w:sz="0" w:space="0" w:color="auto"/>
        <w:bottom w:val="none" w:sz="0" w:space="0" w:color="auto"/>
        <w:right w:val="none" w:sz="0" w:space="0" w:color="auto"/>
      </w:divBdr>
      <w:divsChild>
        <w:div w:id="559753952">
          <w:marLeft w:val="806"/>
          <w:marRight w:val="0"/>
          <w:marTop w:val="480"/>
          <w:marBottom w:val="0"/>
          <w:divBdr>
            <w:top w:val="none" w:sz="0" w:space="0" w:color="auto"/>
            <w:left w:val="none" w:sz="0" w:space="0" w:color="auto"/>
            <w:bottom w:val="none" w:sz="0" w:space="0" w:color="auto"/>
            <w:right w:val="none" w:sz="0" w:space="0" w:color="auto"/>
          </w:divBdr>
        </w:div>
        <w:div w:id="1980066596">
          <w:marLeft w:val="806"/>
          <w:marRight w:val="0"/>
          <w:marTop w:val="480"/>
          <w:marBottom w:val="0"/>
          <w:divBdr>
            <w:top w:val="none" w:sz="0" w:space="0" w:color="auto"/>
            <w:left w:val="none" w:sz="0" w:space="0" w:color="auto"/>
            <w:bottom w:val="none" w:sz="0" w:space="0" w:color="auto"/>
            <w:right w:val="none" w:sz="0" w:space="0" w:color="auto"/>
          </w:divBdr>
        </w:div>
        <w:div w:id="603224799">
          <w:marLeft w:val="806"/>
          <w:marRight w:val="0"/>
          <w:marTop w:val="480"/>
          <w:marBottom w:val="0"/>
          <w:divBdr>
            <w:top w:val="none" w:sz="0" w:space="0" w:color="auto"/>
            <w:left w:val="none" w:sz="0" w:space="0" w:color="auto"/>
            <w:bottom w:val="none" w:sz="0" w:space="0" w:color="auto"/>
            <w:right w:val="none" w:sz="0" w:space="0" w:color="auto"/>
          </w:divBdr>
        </w:div>
        <w:div w:id="490951100">
          <w:marLeft w:val="806"/>
          <w:marRight w:val="0"/>
          <w:marTop w:val="480"/>
          <w:marBottom w:val="0"/>
          <w:divBdr>
            <w:top w:val="none" w:sz="0" w:space="0" w:color="auto"/>
            <w:left w:val="none" w:sz="0" w:space="0" w:color="auto"/>
            <w:bottom w:val="none" w:sz="0" w:space="0" w:color="auto"/>
            <w:right w:val="none" w:sz="0" w:space="0" w:color="auto"/>
          </w:divBdr>
        </w:div>
        <w:div w:id="1827480061">
          <w:marLeft w:val="806"/>
          <w:marRight w:val="0"/>
          <w:marTop w:val="480"/>
          <w:marBottom w:val="0"/>
          <w:divBdr>
            <w:top w:val="none" w:sz="0" w:space="0" w:color="auto"/>
            <w:left w:val="none" w:sz="0" w:space="0" w:color="auto"/>
            <w:bottom w:val="none" w:sz="0" w:space="0" w:color="auto"/>
            <w:right w:val="none" w:sz="0" w:space="0" w:color="auto"/>
          </w:divBdr>
        </w:div>
      </w:divsChild>
    </w:div>
    <w:div w:id="356077070">
      <w:bodyDiv w:val="1"/>
      <w:marLeft w:val="0"/>
      <w:marRight w:val="0"/>
      <w:marTop w:val="0"/>
      <w:marBottom w:val="0"/>
      <w:divBdr>
        <w:top w:val="none" w:sz="0" w:space="0" w:color="auto"/>
        <w:left w:val="none" w:sz="0" w:space="0" w:color="auto"/>
        <w:bottom w:val="none" w:sz="0" w:space="0" w:color="auto"/>
        <w:right w:val="none" w:sz="0" w:space="0" w:color="auto"/>
      </w:divBdr>
      <w:divsChild>
        <w:div w:id="282426433">
          <w:marLeft w:val="994"/>
          <w:marRight w:val="0"/>
          <w:marTop w:val="120"/>
          <w:marBottom w:val="0"/>
          <w:divBdr>
            <w:top w:val="none" w:sz="0" w:space="0" w:color="auto"/>
            <w:left w:val="none" w:sz="0" w:space="0" w:color="auto"/>
            <w:bottom w:val="none" w:sz="0" w:space="0" w:color="auto"/>
            <w:right w:val="none" w:sz="0" w:space="0" w:color="auto"/>
          </w:divBdr>
        </w:div>
        <w:div w:id="1452555282">
          <w:marLeft w:val="994"/>
          <w:marRight w:val="0"/>
          <w:marTop w:val="120"/>
          <w:marBottom w:val="0"/>
          <w:divBdr>
            <w:top w:val="none" w:sz="0" w:space="0" w:color="auto"/>
            <w:left w:val="none" w:sz="0" w:space="0" w:color="auto"/>
            <w:bottom w:val="none" w:sz="0" w:space="0" w:color="auto"/>
            <w:right w:val="none" w:sz="0" w:space="0" w:color="auto"/>
          </w:divBdr>
        </w:div>
      </w:divsChild>
    </w:div>
    <w:div w:id="525294626">
      <w:bodyDiv w:val="1"/>
      <w:marLeft w:val="0"/>
      <w:marRight w:val="0"/>
      <w:marTop w:val="0"/>
      <w:marBottom w:val="0"/>
      <w:divBdr>
        <w:top w:val="none" w:sz="0" w:space="0" w:color="auto"/>
        <w:left w:val="none" w:sz="0" w:space="0" w:color="auto"/>
        <w:bottom w:val="none" w:sz="0" w:space="0" w:color="auto"/>
        <w:right w:val="none" w:sz="0" w:space="0" w:color="auto"/>
      </w:divBdr>
    </w:div>
    <w:div w:id="569075601">
      <w:bodyDiv w:val="1"/>
      <w:marLeft w:val="0"/>
      <w:marRight w:val="0"/>
      <w:marTop w:val="0"/>
      <w:marBottom w:val="0"/>
      <w:divBdr>
        <w:top w:val="none" w:sz="0" w:space="0" w:color="auto"/>
        <w:left w:val="none" w:sz="0" w:space="0" w:color="auto"/>
        <w:bottom w:val="none" w:sz="0" w:space="0" w:color="auto"/>
        <w:right w:val="none" w:sz="0" w:space="0" w:color="auto"/>
      </w:divBdr>
      <w:divsChild>
        <w:div w:id="1486968450">
          <w:marLeft w:val="547"/>
          <w:marRight w:val="0"/>
          <w:marTop w:val="480"/>
          <w:marBottom w:val="0"/>
          <w:divBdr>
            <w:top w:val="none" w:sz="0" w:space="0" w:color="auto"/>
            <w:left w:val="none" w:sz="0" w:space="0" w:color="auto"/>
            <w:bottom w:val="none" w:sz="0" w:space="0" w:color="auto"/>
            <w:right w:val="none" w:sz="0" w:space="0" w:color="auto"/>
          </w:divBdr>
        </w:div>
        <w:div w:id="2002657760">
          <w:marLeft w:val="547"/>
          <w:marRight w:val="0"/>
          <w:marTop w:val="480"/>
          <w:marBottom w:val="0"/>
          <w:divBdr>
            <w:top w:val="none" w:sz="0" w:space="0" w:color="auto"/>
            <w:left w:val="none" w:sz="0" w:space="0" w:color="auto"/>
            <w:bottom w:val="none" w:sz="0" w:space="0" w:color="auto"/>
            <w:right w:val="none" w:sz="0" w:space="0" w:color="auto"/>
          </w:divBdr>
        </w:div>
        <w:div w:id="628896410">
          <w:marLeft w:val="547"/>
          <w:marRight w:val="0"/>
          <w:marTop w:val="480"/>
          <w:marBottom w:val="0"/>
          <w:divBdr>
            <w:top w:val="none" w:sz="0" w:space="0" w:color="auto"/>
            <w:left w:val="none" w:sz="0" w:space="0" w:color="auto"/>
            <w:bottom w:val="none" w:sz="0" w:space="0" w:color="auto"/>
            <w:right w:val="none" w:sz="0" w:space="0" w:color="auto"/>
          </w:divBdr>
        </w:div>
        <w:div w:id="1334068239">
          <w:marLeft w:val="547"/>
          <w:marRight w:val="0"/>
          <w:marTop w:val="480"/>
          <w:marBottom w:val="0"/>
          <w:divBdr>
            <w:top w:val="none" w:sz="0" w:space="0" w:color="auto"/>
            <w:left w:val="none" w:sz="0" w:space="0" w:color="auto"/>
            <w:bottom w:val="none" w:sz="0" w:space="0" w:color="auto"/>
            <w:right w:val="none" w:sz="0" w:space="0" w:color="auto"/>
          </w:divBdr>
        </w:div>
      </w:divsChild>
    </w:div>
    <w:div w:id="667254023">
      <w:bodyDiv w:val="1"/>
      <w:marLeft w:val="0"/>
      <w:marRight w:val="0"/>
      <w:marTop w:val="0"/>
      <w:marBottom w:val="0"/>
      <w:divBdr>
        <w:top w:val="none" w:sz="0" w:space="0" w:color="auto"/>
        <w:left w:val="none" w:sz="0" w:space="0" w:color="auto"/>
        <w:bottom w:val="none" w:sz="0" w:space="0" w:color="auto"/>
        <w:right w:val="none" w:sz="0" w:space="0" w:color="auto"/>
      </w:divBdr>
      <w:divsChild>
        <w:div w:id="859776994">
          <w:marLeft w:val="806"/>
          <w:marRight w:val="0"/>
          <w:marTop w:val="480"/>
          <w:marBottom w:val="0"/>
          <w:divBdr>
            <w:top w:val="none" w:sz="0" w:space="0" w:color="auto"/>
            <w:left w:val="none" w:sz="0" w:space="0" w:color="auto"/>
            <w:bottom w:val="none" w:sz="0" w:space="0" w:color="auto"/>
            <w:right w:val="none" w:sz="0" w:space="0" w:color="auto"/>
          </w:divBdr>
        </w:div>
      </w:divsChild>
    </w:div>
    <w:div w:id="712267415">
      <w:bodyDiv w:val="1"/>
      <w:marLeft w:val="0"/>
      <w:marRight w:val="0"/>
      <w:marTop w:val="0"/>
      <w:marBottom w:val="0"/>
      <w:divBdr>
        <w:top w:val="none" w:sz="0" w:space="0" w:color="auto"/>
        <w:left w:val="none" w:sz="0" w:space="0" w:color="auto"/>
        <w:bottom w:val="none" w:sz="0" w:space="0" w:color="auto"/>
        <w:right w:val="none" w:sz="0" w:space="0" w:color="auto"/>
      </w:divBdr>
      <w:divsChild>
        <w:div w:id="1859848267">
          <w:marLeft w:val="806"/>
          <w:marRight w:val="0"/>
          <w:marTop w:val="480"/>
          <w:marBottom w:val="0"/>
          <w:divBdr>
            <w:top w:val="none" w:sz="0" w:space="0" w:color="auto"/>
            <w:left w:val="none" w:sz="0" w:space="0" w:color="auto"/>
            <w:bottom w:val="none" w:sz="0" w:space="0" w:color="auto"/>
            <w:right w:val="none" w:sz="0" w:space="0" w:color="auto"/>
          </w:divBdr>
        </w:div>
        <w:div w:id="676419626">
          <w:marLeft w:val="806"/>
          <w:marRight w:val="0"/>
          <w:marTop w:val="480"/>
          <w:marBottom w:val="0"/>
          <w:divBdr>
            <w:top w:val="none" w:sz="0" w:space="0" w:color="auto"/>
            <w:left w:val="none" w:sz="0" w:space="0" w:color="auto"/>
            <w:bottom w:val="none" w:sz="0" w:space="0" w:color="auto"/>
            <w:right w:val="none" w:sz="0" w:space="0" w:color="auto"/>
          </w:divBdr>
        </w:div>
        <w:div w:id="342435267">
          <w:marLeft w:val="806"/>
          <w:marRight w:val="0"/>
          <w:marTop w:val="480"/>
          <w:marBottom w:val="0"/>
          <w:divBdr>
            <w:top w:val="none" w:sz="0" w:space="0" w:color="auto"/>
            <w:left w:val="none" w:sz="0" w:space="0" w:color="auto"/>
            <w:bottom w:val="none" w:sz="0" w:space="0" w:color="auto"/>
            <w:right w:val="none" w:sz="0" w:space="0" w:color="auto"/>
          </w:divBdr>
        </w:div>
      </w:divsChild>
    </w:div>
    <w:div w:id="943609185">
      <w:bodyDiv w:val="1"/>
      <w:marLeft w:val="0"/>
      <w:marRight w:val="0"/>
      <w:marTop w:val="0"/>
      <w:marBottom w:val="0"/>
      <w:divBdr>
        <w:top w:val="none" w:sz="0" w:space="0" w:color="auto"/>
        <w:left w:val="none" w:sz="0" w:space="0" w:color="auto"/>
        <w:bottom w:val="none" w:sz="0" w:space="0" w:color="auto"/>
        <w:right w:val="none" w:sz="0" w:space="0" w:color="auto"/>
      </w:divBdr>
      <w:divsChild>
        <w:div w:id="1321277891">
          <w:marLeft w:val="547"/>
          <w:marRight w:val="0"/>
          <w:marTop w:val="480"/>
          <w:marBottom w:val="0"/>
          <w:divBdr>
            <w:top w:val="none" w:sz="0" w:space="0" w:color="auto"/>
            <w:left w:val="none" w:sz="0" w:space="0" w:color="auto"/>
            <w:bottom w:val="none" w:sz="0" w:space="0" w:color="auto"/>
            <w:right w:val="none" w:sz="0" w:space="0" w:color="auto"/>
          </w:divBdr>
        </w:div>
        <w:div w:id="281225697">
          <w:marLeft w:val="547"/>
          <w:marRight w:val="0"/>
          <w:marTop w:val="480"/>
          <w:marBottom w:val="0"/>
          <w:divBdr>
            <w:top w:val="none" w:sz="0" w:space="0" w:color="auto"/>
            <w:left w:val="none" w:sz="0" w:space="0" w:color="auto"/>
            <w:bottom w:val="none" w:sz="0" w:space="0" w:color="auto"/>
            <w:right w:val="none" w:sz="0" w:space="0" w:color="auto"/>
          </w:divBdr>
        </w:div>
        <w:div w:id="1761363918">
          <w:marLeft w:val="547"/>
          <w:marRight w:val="0"/>
          <w:marTop w:val="480"/>
          <w:marBottom w:val="0"/>
          <w:divBdr>
            <w:top w:val="none" w:sz="0" w:space="0" w:color="auto"/>
            <w:left w:val="none" w:sz="0" w:space="0" w:color="auto"/>
            <w:bottom w:val="none" w:sz="0" w:space="0" w:color="auto"/>
            <w:right w:val="none" w:sz="0" w:space="0" w:color="auto"/>
          </w:divBdr>
        </w:div>
      </w:divsChild>
    </w:div>
    <w:div w:id="1128010701">
      <w:bodyDiv w:val="1"/>
      <w:marLeft w:val="0"/>
      <w:marRight w:val="0"/>
      <w:marTop w:val="0"/>
      <w:marBottom w:val="0"/>
      <w:divBdr>
        <w:top w:val="none" w:sz="0" w:space="0" w:color="auto"/>
        <w:left w:val="none" w:sz="0" w:space="0" w:color="auto"/>
        <w:bottom w:val="none" w:sz="0" w:space="0" w:color="auto"/>
        <w:right w:val="none" w:sz="0" w:space="0" w:color="auto"/>
      </w:divBdr>
      <w:divsChild>
        <w:div w:id="278731556">
          <w:marLeft w:val="806"/>
          <w:marRight w:val="0"/>
          <w:marTop w:val="480"/>
          <w:marBottom w:val="0"/>
          <w:divBdr>
            <w:top w:val="none" w:sz="0" w:space="0" w:color="auto"/>
            <w:left w:val="none" w:sz="0" w:space="0" w:color="auto"/>
            <w:bottom w:val="none" w:sz="0" w:space="0" w:color="auto"/>
            <w:right w:val="none" w:sz="0" w:space="0" w:color="auto"/>
          </w:divBdr>
        </w:div>
      </w:divsChild>
    </w:div>
    <w:div w:id="1152798530">
      <w:bodyDiv w:val="1"/>
      <w:marLeft w:val="0"/>
      <w:marRight w:val="0"/>
      <w:marTop w:val="0"/>
      <w:marBottom w:val="0"/>
      <w:divBdr>
        <w:top w:val="none" w:sz="0" w:space="0" w:color="auto"/>
        <w:left w:val="none" w:sz="0" w:space="0" w:color="auto"/>
        <w:bottom w:val="none" w:sz="0" w:space="0" w:color="auto"/>
        <w:right w:val="none" w:sz="0" w:space="0" w:color="auto"/>
      </w:divBdr>
    </w:div>
    <w:div w:id="1165785388">
      <w:bodyDiv w:val="1"/>
      <w:marLeft w:val="0"/>
      <w:marRight w:val="0"/>
      <w:marTop w:val="0"/>
      <w:marBottom w:val="0"/>
      <w:divBdr>
        <w:top w:val="none" w:sz="0" w:space="0" w:color="auto"/>
        <w:left w:val="none" w:sz="0" w:space="0" w:color="auto"/>
        <w:bottom w:val="none" w:sz="0" w:space="0" w:color="auto"/>
        <w:right w:val="none" w:sz="0" w:space="0" w:color="auto"/>
      </w:divBdr>
      <w:divsChild>
        <w:div w:id="1991514846">
          <w:marLeft w:val="547"/>
          <w:marRight w:val="0"/>
          <w:marTop w:val="480"/>
          <w:marBottom w:val="0"/>
          <w:divBdr>
            <w:top w:val="none" w:sz="0" w:space="0" w:color="auto"/>
            <w:left w:val="none" w:sz="0" w:space="0" w:color="auto"/>
            <w:bottom w:val="none" w:sz="0" w:space="0" w:color="auto"/>
            <w:right w:val="none" w:sz="0" w:space="0" w:color="auto"/>
          </w:divBdr>
        </w:div>
      </w:divsChild>
    </w:div>
    <w:div w:id="1565221776">
      <w:bodyDiv w:val="1"/>
      <w:marLeft w:val="0"/>
      <w:marRight w:val="0"/>
      <w:marTop w:val="0"/>
      <w:marBottom w:val="0"/>
      <w:divBdr>
        <w:top w:val="none" w:sz="0" w:space="0" w:color="auto"/>
        <w:left w:val="none" w:sz="0" w:space="0" w:color="auto"/>
        <w:bottom w:val="none" w:sz="0" w:space="0" w:color="auto"/>
        <w:right w:val="none" w:sz="0" w:space="0" w:color="auto"/>
      </w:divBdr>
      <w:divsChild>
        <w:div w:id="1363166702">
          <w:marLeft w:val="806"/>
          <w:marRight w:val="0"/>
          <w:marTop w:val="480"/>
          <w:marBottom w:val="0"/>
          <w:divBdr>
            <w:top w:val="none" w:sz="0" w:space="0" w:color="auto"/>
            <w:left w:val="none" w:sz="0" w:space="0" w:color="auto"/>
            <w:bottom w:val="none" w:sz="0" w:space="0" w:color="auto"/>
            <w:right w:val="none" w:sz="0" w:space="0" w:color="auto"/>
          </w:divBdr>
        </w:div>
        <w:div w:id="1413743676">
          <w:marLeft w:val="806"/>
          <w:marRight w:val="0"/>
          <w:marTop w:val="480"/>
          <w:marBottom w:val="0"/>
          <w:divBdr>
            <w:top w:val="none" w:sz="0" w:space="0" w:color="auto"/>
            <w:left w:val="none" w:sz="0" w:space="0" w:color="auto"/>
            <w:bottom w:val="none" w:sz="0" w:space="0" w:color="auto"/>
            <w:right w:val="none" w:sz="0" w:space="0" w:color="auto"/>
          </w:divBdr>
        </w:div>
        <w:div w:id="458651669">
          <w:marLeft w:val="806"/>
          <w:marRight w:val="0"/>
          <w:marTop w:val="480"/>
          <w:marBottom w:val="0"/>
          <w:divBdr>
            <w:top w:val="none" w:sz="0" w:space="0" w:color="auto"/>
            <w:left w:val="none" w:sz="0" w:space="0" w:color="auto"/>
            <w:bottom w:val="none" w:sz="0" w:space="0" w:color="auto"/>
            <w:right w:val="none" w:sz="0" w:space="0" w:color="auto"/>
          </w:divBdr>
        </w:div>
      </w:divsChild>
    </w:div>
    <w:div w:id="1826432369">
      <w:bodyDiv w:val="1"/>
      <w:marLeft w:val="0"/>
      <w:marRight w:val="0"/>
      <w:marTop w:val="0"/>
      <w:marBottom w:val="0"/>
      <w:divBdr>
        <w:top w:val="none" w:sz="0" w:space="0" w:color="auto"/>
        <w:left w:val="none" w:sz="0" w:space="0" w:color="auto"/>
        <w:bottom w:val="none" w:sz="0" w:space="0" w:color="auto"/>
        <w:right w:val="none" w:sz="0" w:space="0" w:color="auto"/>
      </w:divBdr>
      <w:divsChild>
        <w:div w:id="1290476732">
          <w:marLeft w:val="806"/>
          <w:marRight w:val="0"/>
          <w:marTop w:val="480"/>
          <w:marBottom w:val="0"/>
          <w:divBdr>
            <w:top w:val="none" w:sz="0" w:space="0" w:color="auto"/>
            <w:left w:val="none" w:sz="0" w:space="0" w:color="auto"/>
            <w:bottom w:val="none" w:sz="0" w:space="0" w:color="auto"/>
            <w:right w:val="none" w:sz="0" w:space="0" w:color="auto"/>
          </w:divBdr>
        </w:div>
      </w:divsChild>
    </w:div>
    <w:div w:id="1835534137">
      <w:bodyDiv w:val="1"/>
      <w:marLeft w:val="0"/>
      <w:marRight w:val="0"/>
      <w:marTop w:val="0"/>
      <w:marBottom w:val="0"/>
      <w:divBdr>
        <w:top w:val="none" w:sz="0" w:space="0" w:color="auto"/>
        <w:left w:val="none" w:sz="0" w:space="0" w:color="auto"/>
        <w:bottom w:val="none" w:sz="0" w:space="0" w:color="auto"/>
        <w:right w:val="none" w:sz="0" w:space="0" w:color="auto"/>
      </w:divBdr>
      <w:divsChild>
        <w:div w:id="506751296">
          <w:marLeft w:val="994"/>
          <w:marRight w:val="0"/>
          <w:marTop w:val="120"/>
          <w:marBottom w:val="0"/>
          <w:divBdr>
            <w:top w:val="none" w:sz="0" w:space="0" w:color="auto"/>
            <w:left w:val="none" w:sz="0" w:space="0" w:color="auto"/>
            <w:bottom w:val="none" w:sz="0" w:space="0" w:color="auto"/>
            <w:right w:val="none" w:sz="0" w:space="0" w:color="auto"/>
          </w:divBdr>
        </w:div>
      </w:divsChild>
    </w:div>
    <w:div w:id="1858543214">
      <w:bodyDiv w:val="1"/>
      <w:marLeft w:val="0"/>
      <w:marRight w:val="0"/>
      <w:marTop w:val="0"/>
      <w:marBottom w:val="0"/>
      <w:divBdr>
        <w:top w:val="none" w:sz="0" w:space="0" w:color="auto"/>
        <w:left w:val="none" w:sz="0" w:space="0" w:color="auto"/>
        <w:bottom w:val="none" w:sz="0" w:space="0" w:color="auto"/>
        <w:right w:val="none" w:sz="0" w:space="0" w:color="auto"/>
      </w:divBdr>
      <w:divsChild>
        <w:div w:id="49355018">
          <w:marLeft w:val="547"/>
          <w:marRight w:val="0"/>
          <w:marTop w:val="480"/>
          <w:marBottom w:val="0"/>
          <w:divBdr>
            <w:top w:val="none" w:sz="0" w:space="0" w:color="auto"/>
            <w:left w:val="none" w:sz="0" w:space="0" w:color="auto"/>
            <w:bottom w:val="none" w:sz="0" w:space="0" w:color="auto"/>
            <w:right w:val="none" w:sz="0" w:space="0" w:color="auto"/>
          </w:divBdr>
        </w:div>
        <w:div w:id="1088186916">
          <w:marLeft w:val="547"/>
          <w:marRight w:val="0"/>
          <w:marTop w:val="480"/>
          <w:marBottom w:val="0"/>
          <w:divBdr>
            <w:top w:val="none" w:sz="0" w:space="0" w:color="auto"/>
            <w:left w:val="none" w:sz="0" w:space="0" w:color="auto"/>
            <w:bottom w:val="none" w:sz="0" w:space="0" w:color="auto"/>
            <w:right w:val="none" w:sz="0" w:space="0" w:color="auto"/>
          </w:divBdr>
        </w:div>
        <w:div w:id="81724128">
          <w:marLeft w:val="547"/>
          <w:marRight w:val="0"/>
          <w:marTop w:val="480"/>
          <w:marBottom w:val="0"/>
          <w:divBdr>
            <w:top w:val="none" w:sz="0" w:space="0" w:color="auto"/>
            <w:left w:val="none" w:sz="0" w:space="0" w:color="auto"/>
            <w:bottom w:val="none" w:sz="0" w:space="0" w:color="auto"/>
            <w:right w:val="none" w:sz="0" w:space="0" w:color="auto"/>
          </w:divBdr>
        </w:div>
        <w:div w:id="1907567604">
          <w:marLeft w:val="547"/>
          <w:marRight w:val="0"/>
          <w:marTop w:val="480"/>
          <w:marBottom w:val="0"/>
          <w:divBdr>
            <w:top w:val="none" w:sz="0" w:space="0" w:color="auto"/>
            <w:left w:val="none" w:sz="0" w:space="0" w:color="auto"/>
            <w:bottom w:val="none" w:sz="0" w:space="0" w:color="auto"/>
            <w:right w:val="none" w:sz="0" w:space="0" w:color="auto"/>
          </w:divBdr>
        </w:div>
        <w:div w:id="1363287331">
          <w:marLeft w:val="547"/>
          <w:marRight w:val="0"/>
          <w:marTop w:val="480"/>
          <w:marBottom w:val="0"/>
          <w:divBdr>
            <w:top w:val="none" w:sz="0" w:space="0" w:color="auto"/>
            <w:left w:val="none" w:sz="0" w:space="0" w:color="auto"/>
            <w:bottom w:val="none" w:sz="0" w:space="0" w:color="auto"/>
            <w:right w:val="none" w:sz="0" w:space="0" w:color="auto"/>
          </w:divBdr>
        </w:div>
        <w:div w:id="927344215">
          <w:marLeft w:val="547"/>
          <w:marRight w:val="0"/>
          <w:marTop w:val="480"/>
          <w:marBottom w:val="0"/>
          <w:divBdr>
            <w:top w:val="none" w:sz="0" w:space="0" w:color="auto"/>
            <w:left w:val="none" w:sz="0" w:space="0" w:color="auto"/>
            <w:bottom w:val="none" w:sz="0" w:space="0" w:color="auto"/>
            <w:right w:val="none" w:sz="0" w:space="0" w:color="auto"/>
          </w:divBdr>
        </w:div>
        <w:div w:id="1544487398">
          <w:marLeft w:val="547"/>
          <w:marRight w:val="0"/>
          <w:marTop w:val="480"/>
          <w:marBottom w:val="0"/>
          <w:divBdr>
            <w:top w:val="none" w:sz="0" w:space="0" w:color="auto"/>
            <w:left w:val="none" w:sz="0" w:space="0" w:color="auto"/>
            <w:bottom w:val="none" w:sz="0" w:space="0" w:color="auto"/>
            <w:right w:val="none" w:sz="0" w:space="0" w:color="auto"/>
          </w:divBdr>
        </w:div>
      </w:divsChild>
    </w:div>
    <w:div w:id="2033215947">
      <w:bodyDiv w:val="1"/>
      <w:marLeft w:val="0"/>
      <w:marRight w:val="0"/>
      <w:marTop w:val="0"/>
      <w:marBottom w:val="0"/>
      <w:divBdr>
        <w:top w:val="none" w:sz="0" w:space="0" w:color="auto"/>
        <w:left w:val="none" w:sz="0" w:space="0" w:color="auto"/>
        <w:bottom w:val="none" w:sz="0" w:space="0" w:color="auto"/>
        <w:right w:val="none" w:sz="0" w:space="0" w:color="auto"/>
      </w:divBdr>
      <w:divsChild>
        <w:div w:id="347341577">
          <w:marLeft w:val="274"/>
          <w:marRight w:val="0"/>
          <w:marTop w:val="120"/>
          <w:marBottom w:val="0"/>
          <w:divBdr>
            <w:top w:val="none" w:sz="0" w:space="0" w:color="auto"/>
            <w:left w:val="none" w:sz="0" w:space="0" w:color="auto"/>
            <w:bottom w:val="none" w:sz="0" w:space="0" w:color="auto"/>
            <w:right w:val="none" w:sz="0" w:space="0" w:color="auto"/>
          </w:divBdr>
        </w:div>
      </w:divsChild>
    </w:div>
    <w:div w:id="2140997745">
      <w:bodyDiv w:val="1"/>
      <w:marLeft w:val="0"/>
      <w:marRight w:val="0"/>
      <w:marTop w:val="0"/>
      <w:marBottom w:val="0"/>
      <w:divBdr>
        <w:top w:val="none" w:sz="0" w:space="0" w:color="auto"/>
        <w:left w:val="none" w:sz="0" w:space="0" w:color="auto"/>
        <w:bottom w:val="none" w:sz="0" w:space="0" w:color="auto"/>
        <w:right w:val="none" w:sz="0" w:space="0" w:color="auto"/>
      </w:divBdr>
      <w:divsChild>
        <w:div w:id="83768751">
          <w:marLeft w:val="806"/>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9D129-BD82-4E6C-B831-EA41B56A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2014-12-18T19:57:00Z</dcterms:created>
  <dcterms:modified xsi:type="dcterms:W3CDTF">2015-08-25T17:03:00Z</dcterms:modified>
</cp:coreProperties>
</file>