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E73385" w14:paraId="33CCDA4F" w14:textId="77777777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</w:t>
      </w:r>
      <w:r w:rsidR="00FD311D">
        <w:t>2900</w:t>
      </w:r>
      <w:r>
        <w:t>-</w:t>
      </w:r>
      <w:r w:rsidR="00FD311D">
        <w:t>0770</w:t>
      </w:r>
      <w:r>
        <w:t>)</w:t>
      </w:r>
    </w:p>
    <w:p w:rsidR="008B2E1F" w:rsidP="00434E33" w14:paraId="54DFDD1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.75pt,5.75pt" to="471.75pt,5.75pt" o:allowincell="f" strokeweight="1.5pt"/>
            </w:pict>
          </mc:Fallback>
        </mc:AlternateContent>
      </w:r>
    </w:p>
    <w:p w:rsidR="00E50293" w:rsidRPr="009239AA" w:rsidP="00434E33" w14:paraId="2B30C33F" w14:textId="77777777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Pr="009A352B" w14:paraId="08BF1B36" w14:textId="77777777"/>
    <w:p w:rsidR="00037228" w:rsidRPr="009A352B" w:rsidP="009A352B" w14:paraId="2683997F" w14:textId="6831D4A0">
      <w:pPr>
        <w:spacing w:line="360" w:lineRule="auto"/>
        <w:jc w:val="center"/>
        <w:rPr>
          <w:b/>
        </w:rPr>
      </w:pPr>
      <w:r>
        <w:rPr>
          <w:b/>
        </w:rPr>
        <w:t xml:space="preserve">VISN 1 </w:t>
      </w:r>
      <w:r w:rsidRPr="009A352B">
        <w:rPr>
          <w:b/>
        </w:rPr>
        <w:t>Network Consolidated Laboratory (NCL) Phlebotomy Service</w:t>
      </w:r>
      <w:r w:rsidRPr="009A352B" w:rsidR="009A352B">
        <w:rPr>
          <w:b/>
        </w:rPr>
        <w:t xml:space="preserve"> --</w:t>
      </w:r>
    </w:p>
    <w:p w:rsidR="009A352B" w:rsidRPr="009A352B" w:rsidP="009A352B" w14:paraId="1B9EFDCA" w14:textId="55819D1B">
      <w:pPr>
        <w:spacing w:line="360" w:lineRule="auto"/>
        <w:jc w:val="center"/>
      </w:pPr>
      <w:r w:rsidRPr="009A352B">
        <w:rPr>
          <w:b/>
        </w:rPr>
        <w:t xml:space="preserve">Patient Satisfaction </w:t>
      </w:r>
      <w:r w:rsidRPr="009A352B">
        <w:rPr>
          <w:b/>
        </w:rPr>
        <w:t>Survey</w:t>
      </w:r>
    </w:p>
    <w:p w:rsidR="008B2E1F" w14:paraId="39A0F298" w14:textId="004D6FE6">
      <w:pPr>
        <w:rPr>
          <w:b/>
        </w:rPr>
      </w:pPr>
    </w:p>
    <w:p w:rsidR="009A352B" w:rsidRPr="009A352B" w14:paraId="35CA87D9" w14:textId="77777777">
      <w:pPr>
        <w:rPr>
          <w:b/>
        </w:rPr>
      </w:pPr>
    </w:p>
    <w:p w:rsidR="001B0AAA" w:rsidRPr="001A041F" w14:paraId="6E877C72" w14:textId="35CA59A4">
      <w:pPr>
        <w:rPr>
          <w:b/>
        </w:rPr>
      </w:pPr>
      <w:r w:rsidRPr="001A041F">
        <w:rPr>
          <w:b/>
        </w:rPr>
        <w:t>PURPOSE:</w:t>
      </w:r>
      <w:r w:rsidRPr="001A041F" w:rsidR="00C14CC4">
        <w:rPr>
          <w:b/>
        </w:rPr>
        <w:t xml:space="preserve">  </w:t>
      </w:r>
    </w:p>
    <w:p w:rsidR="009A352B" w:rsidRPr="001A041F" w14:paraId="2EDDA738" w14:textId="77777777"/>
    <w:p w:rsidR="00037228" w:rsidRPr="001A041F" w:rsidP="00037228" w14:paraId="5EBE0957" w14:textId="3CBAD99D">
      <w:pPr>
        <w:jc w:val="both"/>
      </w:pPr>
      <w:r w:rsidRPr="001A041F">
        <w:t>As a College of American Pathologists (CAP) accredited clinical laboratory</w:t>
      </w:r>
      <w:r w:rsidRPr="001A041F" w:rsidR="00CC2696">
        <w:t>,</w:t>
      </w:r>
      <w:r w:rsidRPr="001A041F">
        <w:t xml:space="preserve"> VISN1 Network Consolidated Laboratories (NCL) are required to monitor key indicators of quality and measure patient or client satisfaction every two years.  In our experience, CAP </w:t>
      </w:r>
      <w:r w:rsidRPr="001A041F" w:rsidR="00B077D7">
        <w:t xml:space="preserve">and TJC </w:t>
      </w:r>
      <w:r w:rsidRPr="001A041F">
        <w:t xml:space="preserve">inspectors expect to see evidence of both patient satisfaction and client/physician satisfaction assessments over time.  In order to satisfy this expectation VHA would perform a patient satisfaction </w:t>
      </w:r>
      <w:r w:rsidRPr="001A041F" w:rsidR="00CC2696">
        <w:t>survey</w:t>
      </w:r>
      <w:r w:rsidRPr="001A041F">
        <w:t xml:space="preserve"> every other year and a client/physician satisfaction questionnaire in the off</w:t>
      </w:r>
      <w:r w:rsidRPr="001A041F" w:rsidR="00487FCD">
        <w:t>-</w:t>
      </w:r>
      <w:r w:rsidRPr="001A041F">
        <w:t>year.</w:t>
      </w:r>
    </w:p>
    <w:p w:rsidR="00037228" w:rsidRPr="001A041F" w:rsidP="00037228" w14:paraId="3B79260C" w14:textId="77777777">
      <w:pPr>
        <w:jc w:val="both"/>
      </w:pPr>
    </w:p>
    <w:p w:rsidR="00037228" w:rsidRPr="001A041F" w:rsidP="00037228" w14:paraId="31B5733A" w14:textId="7311B136">
      <w:pPr>
        <w:jc w:val="both"/>
      </w:pPr>
      <w:r w:rsidRPr="001A041F">
        <w:t>Other patient satisfaction assessment tools and surveys conducted by the facility do not specifically address the laboratory aspect of a patient’s visit to the facility</w:t>
      </w:r>
      <w:r w:rsidRPr="001A041F" w:rsidR="00487FCD">
        <w:t>;</w:t>
      </w:r>
      <w:r w:rsidRPr="001A041F">
        <w:t xml:space="preserve"> hence</w:t>
      </w:r>
      <w:r w:rsidRPr="001A041F" w:rsidR="00487FCD">
        <w:t>, they</w:t>
      </w:r>
      <w:r w:rsidRPr="001A041F">
        <w:t xml:space="preserve"> do not fulfill our accreditation requirement. VISN 1 Network Consolidated Laboratories will be administering this </w:t>
      </w:r>
      <w:r w:rsidRPr="001A041F" w:rsidR="00CC2696">
        <w:t>patient survey</w:t>
      </w:r>
      <w:r w:rsidRPr="001A041F">
        <w:t xml:space="preserve">.  All yearly statistics will be aggregated and tracked and trended as a VISN and per location, looking for areas where improvement in services may be needed. The </w:t>
      </w:r>
      <w:r w:rsidRPr="001A041F" w:rsidR="00CC2696">
        <w:t>survey</w:t>
      </w:r>
      <w:r w:rsidRPr="001A041F">
        <w:t xml:space="preserve"> will be anonymous and voluntary.  </w:t>
      </w:r>
    </w:p>
    <w:p w:rsidR="00C8488C" w:rsidRPr="001A041F" w14:paraId="19123BE2" w14:textId="77777777"/>
    <w:p w:rsidR="001B0AAA" w:rsidRPr="001A041F" w:rsidP="00037228" w14:paraId="6B900F56" w14:textId="480065B6">
      <w:pPr>
        <w:rPr>
          <w:b/>
        </w:rPr>
      </w:pPr>
      <w:r w:rsidRPr="001A041F">
        <w:t xml:space="preserve">Improvements implemented from </w:t>
      </w:r>
      <w:r w:rsidRPr="001A041F" w:rsidR="001A041F">
        <w:t>survey</w:t>
      </w:r>
      <w:r w:rsidRPr="001A041F">
        <w:t xml:space="preserve"> responses w</w:t>
      </w:r>
      <w:r w:rsidRPr="001A041F" w:rsidR="00B077D7">
        <w:t>ill</w:t>
      </w:r>
      <w:r w:rsidRPr="001A041F">
        <w:t xml:space="preserve"> address the layout of phlebotomy areas where patient mobility </w:t>
      </w:r>
      <w:r w:rsidRPr="001A041F" w:rsidR="00B077D7">
        <w:t>could be</w:t>
      </w:r>
      <w:r w:rsidRPr="001A041F">
        <w:t xml:space="preserve"> </w:t>
      </w:r>
      <w:r w:rsidRPr="001A041F" w:rsidR="00B077D7">
        <w:t xml:space="preserve">potentially </w:t>
      </w:r>
      <w:r w:rsidRPr="001A041F">
        <w:t xml:space="preserve">identified as an issue; </w:t>
      </w:r>
      <w:r w:rsidRPr="001A041F" w:rsidR="00B077D7">
        <w:t xml:space="preserve">the </w:t>
      </w:r>
      <w:r w:rsidRPr="001A041F" w:rsidR="001A041F">
        <w:t>patient</w:t>
      </w:r>
      <w:r w:rsidRPr="001A041F" w:rsidR="00B077D7">
        <w:t xml:space="preserve">’s experience with </w:t>
      </w:r>
      <w:r w:rsidRPr="001A041F">
        <w:t>wait</w:t>
      </w:r>
      <w:r w:rsidRPr="001A041F" w:rsidR="00487FCD">
        <w:t>-</w:t>
      </w:r>
      <w:r w:rsidRPr="001A041F">
        <w:t xml:space="preserve">time for phlebotomy services; </w:t>
      </w:r>
      <w:r w:rsidRPr="001A041F" w:rsidR="00487FCD">
        <w:t xml:space="preserve">as well as </w:t>
      </w:r>
      <w:r w:rsidRPr="001A041F">
        <w:t>staff awareness and knowledge of patient safety and compliance procedures related to the service they are providing our patients.</w:t>
      </w:r>
    </w:p>
    <w:p w:rsidR="00C8488C" w:rsidRPr="001A041F" w:rsidP="00434E33" w14:paraId="10A945F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1A041F" w:rsidP="00434E33" w14:paraId="48EDC19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1A041F" w:rsidP="00434E33" w14:paraId="6429764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A041F">
        <w:rPr>
          <w:b/>
        </w:rPr>
        <w:t>DESCRIPTION OF RESPONDENTS</w:t>
      </w:r>
      <w:r w:rsidRPr="001A041F">
        <w:t xml:space="preserve">: </w:t>
      </w:r>
    </w:p>
    <w:p w:rsidR="00C8488C" w:rsidRPr="001A041F" w14:paraId="25AC791C" w14:textId="77777777"/>
    <w:p w:rsidR="00E26329" w:rsidRPr="001A041F" w14:paraId="64AEFACA" w14:textId="77777777">
      <w:r w:rsidRPr="001A041F">
        <w:t xml:space="preserve">Potential respondents will be VHA phlebotomy patients in facility areas for which </w:t>
      </w:r>
      <w:r w:rsidRPr="001A041F" w:rsidR="00487FCD">
        <w:t xml:space="preserve">the pathology and </w:t>
      </w:r>
      <w:r w:rsidRPr="001A041F">
        <w:t xml:space="preserve">laboratory </w:t>
      </w:r>
      <w:r w:rsidRPr="001A041F" w:rsidR="00487FCD">
        <w:t xml:space="preserve">medicine </w:t>
      </w:r>
      <w:r w:rsidRPr="001A041F">
        <w:t>service has oversight (including Community Based Outpatient Clinics (CBOCs).</w:t>
      </w:r>
    </w:p>
    <w:p w:rsidR="00E26329" w:rsidRPr="001A041F" w14:paraId="27D80C7F" w14:textId="77777777">
      <w:pPr>
        <w:rPr>
          <w:b/>
        </w:rPr>
      </w:pPr>
    </w:p>
    <w:p w:rsidR="00487FCD" w:rsidRPr="001A041F" w14:paraId="26643A4E" w14:textId="77777777">
      <w:pPr>
        <w:rPr>
          <w:b/>
        </w:rPr>
      </w:pPr>
    </w:p>
    <w:p w:rsidR="00F06866" w:rsidRPr="001A041F" w14:paraId="6E1D97D4" w14:textId="77777777">
      <w:pPr>
        <w:rPr>
          <w:b/>
        </w:rPr>
      </w:pPr>
      <w:r w:rsidRPr="001A041F">
        <w:rPr>
          <w:b/>
        </w:rPr>
        <w:t>TYPE OF COLLECTION:</w:t>
      </w:r>
      <w:r w:rsidRPr="001A041F">
        <w:t xml:space="preserve"> (Check one)</w:t>
      </w:r>
    </w:p>
    <w:p w:rsidR="00441434" w:rsidRPr="001A041F" w:rsidP="0096108F" w14:paraId="0056838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9A352B" w:rsidP="00CA71E5" w14:paraId="1200678D" w14:textId="10A0D6E9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  <w:szCs w:val="24"/>
        </w:rPr>
      </w:pPr>
      <w:r w:rsidRPr="009A352B">
        <w:rPr>
          <w:bCs/>
          <w:sz w:val="24"/>
          <w:szCs w:val="24"/>
        </w:rPr>
        <w:t xml:space="preserve">[ ] </w:t>
      </w:r>
      <w:r w:rsidRPr="009A352B" w:rsidR="00CA71E5">
        <w:rPr>
          <w:bCs/>
          <w:sz w:val="24"/>
          <w:szCs w:val="24"/>
        </w:rPr>
        <w:tab/>
      </w:r>
      <w:r w:rsidRPr="009A352B">
        <w:rPr>
          <w:bCs/>
          <w:sz w:val="24"/>
          <w:szCs w:val="24"/>
        </w:rPr>
        <w:t>Customer Comment Card/Complaint Form</w:t>
      </w:r>
      <w:r w:rsidRPr="009A352B">
        <w:rPr>
          <w:bCs/>
          <w:sz w:val="24"/>
          <w:szCs w:val="24"/>
        </w:rPr>
        <w:t xml:space="preserve"> </w:t>
      </w:r>
      <w:r w:rsidRPr="009A352B">
        <w:rPr>
          <w:bCs/>
          <w:sz w:val="24"/>
          <w:szCs w:val="24"/>
        </w:rPr>
        <w:tab/>
        <w:t>[</w:t>
      </w:r>
      <w:r w:rsidR="001A041F">
        <w:rPr>
          <w:bCs/>
          <w:sz w:val="24"/>
          <w:szCs w:val="24"/>
        </w:rPr>
        <w:t>X</w:t>
      </w:r>
      <w:r w:rsidRPr="009A352B">
        <w:rPr>
          <w:bCs/>
          <w:sz w:val="24"/>
          <w:szCs w:val="24"/>
        </w:rPr>
        <w:t xml:space="preserve">] </w:t>
      </w:r>
      <w:r w:rsidRPr="009A352B" w:rsidR="00CA71E5">
        <w:rPr>
          <w:bCs/>
          <w:sz w:val="24"/>
          <w:szCs w:val="24"/>
        </w:rPr>
        <w:tab/>
      </w:r>
      <w:r w:rsidRPr="009A352B">
        <w:rPr>
          <w:bCs/>
          <w:sz w:val="24"/>
          <w:szCs w:val="24"/>
        </w:rPr>
        <w:t>Customer Satisfaction Survey</w:t>
      </w:r>
      <w:r w:rsidRPr="009A352B">
        <w:rPr>
          <w:bCs/>
          <w:sz w:val="24"/>
          <w:szCs w:val="24"/>
        </w:rPr>
        <w:t xml:space="preserve"> </w:t>
      </w:r>
      <w:r w:rsidRPr="009A352B" w:rsidR="00CA2650">
        <w:rPr>
          <w:bCs/>
          <w:sz w:val="24"/>
          <w:szCs w:val="24"/>
        </w:rPr>
        <w:t xml:space="preserve">  </w:t>
      </w:r>
      <w:r w:rsidRPr="009A352B">
        <w:rPr>
          <w:bCs/>
          <w:sz w:val="24"/>
          <w:szCs w:val="24"/>
        </w:rPr>
        <w:t xml:space="preserve"> </w:t>
      </w:r>
    </w:p>
    <w:p w:rsidR="0096108F" w:rsidRPr="009A352B" w:rsidP="00CA71E5" w14:paraId="349144B9" w14:textId="77777777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  <w:szCs w:val="24"/>
        </w:rPr>
      </w:pPr>
      <w:r w:rsidRPr="009A352B">
        <w:rPr>
          <w:bCs/>
          <w:sz w:val="24"/>
          <w:szCs w:val="24"/>
        </w:rPr>
        <w:t>[ ]</w:t>
      </w:r>
      <w:r w:rsidRPr="009A352B" w:rsidR="00CA71E5">
        <w:rPr>
          <w:bCs/>
          <w:sz w:val="24"/>
          <w:szCs w:val="24"/>
        </w:rPr>
        <w:t xml:space="preserve"> </w:t>
      </w:r>
      <w:r w:rsidRPr="009A352B" w:rsidR="00CA71E5">
        <w:rPr>
          <w:bCs/>
          <w:sz w:val="24"/>
          <w:szCs w:val="24"/>
        </w:rPr>
        <w:tab/>
      </w:r>
      <w:r w:rsidRPr="009A352B" w:rsidR="00F06866">
        <w:rPr>
          <w:bCs/>
          <w:sz w:val="24"/>
          <w:szCs w:val="24"/>
        </w:rPr>
        <w:t>Usability</w:t>
      </w:r>
      <w:r w:rsidRPr="009A352B" w:rsidR="009239AA">
        <w:rPr>
          <w:bCs/>
          <w:sz w:val="24"/>
          <w:szCs w:val="24"/>
        </w:rPr>
        <w:t xml:space="preserve"> Testing (e.g., Website or Software</w:t>
      </w:r>
      <w:r w:rsidRPr="009A352B" w:rsidR="00F06866">
        <w:rPr>
          <w:bCs/>
          <w:sz w:val="24"/>
          <w:szCs w:val="24"/>
        </w:rPr>
        <w:tab/>
        <w:t>[</w:t>
      </w:r>
      <w:r w:rsidRPr="009A352B" w:rsidR="00CA71E5">
        <w:rPr>
          <w:bCs/>
          <w:sz w:val="24"/>
          <w:szCs w:val="24"/>
        </w:rPr>
        <w:t xml:space="preserve"> </w:t>
      </w:r>
      <w:r w:rsidRPr="009A352B" w:rsidR="00F06866">
        <w:rPr>
          <w:bCs/>
          <w:sz w:val="24"/>
          <w:szCs w:val="24"/>
        </w:rPr>
        <w:t xml:space="preserve">] </w:t>
      </w:r>
      <w:r w:rsidRPr="009A352B" w:rsidR="00CA71E5">
        <w:rPr>
          <w:bCs/>
          <w:sz w:val="24"/>
          <w:szCs w:val="24"/>
        </w:rPr>
        <w:tab/>
      </w:r>
      <w:r w:rsidRPr="009A352B" w:rsidR="00F06866">
        <w:rPr>
          <w:bCs/>
          <w:sz w:val="24"/>
          <w:szCs w:val="24"/>
        </w:rPr>
        <w:t>Small Discussion Group</w:t>
      </w:r>
    </w:p>
    <w:p w:rsidR="00F06866" w:rsidRPr="009A352B" w:rsidP="00CA71E5" w14:paraId="44062D67" w14:textId="7872DA2B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  <w:szCs w:val="24"/>
        </w:rPr>
      </w:pPr>
      <w:r w:rsidRPr="009A352B">
        <w:rPr>
          <w:bCs/>
          <w:sz w:val="24"/>
          <w:szCs w:val="24"/>
        </w:rPr>
        <w:t>[</w:t>
      </w:r>
      <w:r w:rsidRPr="009A352B" w:rsidR="00CF6542">
        <w:rPr>
          <w:bCs/>
          <w:sz w:val="24"/>
          <w:szCs w:val="24"/>
        </w:rPr>
        <w:t xml:space="preserve"> </w:t>
      </w:r>
      <w:r w:rsidRPr="009A352B" w:rsidR="00CA71E5">
        <w:rPr>
          <w:bCs/>
          <w:sz w:val="24"/>
          <w:szCs w:val="24"/>
        </w:rPr>
        <w:t>]</w:t>
      </w:r>
      <w:r w:rsidRPr="009A352B" w:rsidR="00CA71E5">
        <w:rPr>
          <w:bCs/>
          <w:sz w:val="24"/>
          <w:szCs w:val="24"/>
        </w:rPr>
        <w:tab/>
      </w:r>
      <w:r w:rsidRPr="009A352B">
        <w:rPr>
          <w:bCs/>
          <w:sz w:val="24"/>
          <w:szCs w:val="24"/>
        </w:rPr>
        <w:t xml:space="preserve">Focus Group  </w:t>
      </w:r>
      <w:r w:rsidRPr="009A352B" w:rsidR="00B077D7">
        <w:rPr>
          <w:bCs/>
          <w:sz w:val="24"/>
          <w:szCs w:val="24"/>
        </w:rPr>
        <w:t xml:space="preserve">                                                    </w:t>
      </w:r>
      <w:r w:rsidRPr="009A352B">
        <w:rPr>
          <w:bCs/>
          <w:sz w:val="24"/>
          <w:szCs w:val="24"/>
        </w:rPr>
        <w:t>[</w:t>
      </w:r>
      <w:r w:rsidR="001A041F">
        <w:rPr>
          <w:bCs/>
          <w:sz w:val="24"/>
          <w:szCs w:val="24"/>
        </w:rPr>
        <w:t xml:space="preserve"> </w:t>
      </w:r>
      <w:r w:rsidRPr="009A352B">
        <w:rPr>
          <w:bCs/>
          <w:sz w:val="24"/>
          <w:szCs w:val="24"/>
        </w:rPr>
        <w:t>] Other:</w:t>
      </w:r>
      <w:r w:rsidRPr="009A352B">
        <w:rPr>
          <w:bCs/>
          <w:sz w:val="24"/>
          <w:szCs w:val="24"/>
          <w:u w:val="single"/>
        </w:rPr>
        <w:t xml:space="preserve"> </w:t>
      </w:r>
      <w:r w:rsidR="001A041F">
        <w:rPr>
          <w:bCs/>
          <w:sz w:val="24"/>
          <w:szCs w:val="24"/>
          <w:u w:val="single"/>
        </w:rPr>
        <w:t>___________________</w:t>
      </w:r>
    </w:p>
    <w:p w:rsidR="00434E33" w:rsidRPr="009A352B" w:rsidP="00CA71E5" w14:paraId="3C089D50" w14:textId="77777777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487FCD" w:rsidP="00CA71E5" w14:paraId="437D5FE9" w14:textId="3A89F6E9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9A352B" w:rsidP="00CA71E5" w14:paraId="59D22B40" w14:textId="6ED21196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9A352B" w:rsidRPr="009A352B" w:rsidP="00CA71E5" w14:paraId="0BF99172" w14:textId="77777777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487FCD" w:rsidRPr="009A352B" w:rsidP="00CA71E5" w14:paraId="3BD54982" w14:textId="77777777">
      <w:pPr>
        <w:pStyle w:val="Header"/>
        <w:tabs>
          <w:tab w:val="left" w:pos="450"/>
          <w:tab w:val="clear" w:pos="4320"/>
          <w:tab w:val="left" w:pos="5400"/>
          <w:tab w:val="clear" w:pos="8640"/>
        </w:tabs>
      </w:pPr>
    </w:p>
    <w:p w:rsidR="00CA2650" w14:paraId="0071CE3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9016448" w14:textId="77777777">
      <w:pPr>
        <w:rPr>
          <w:sz w:val="16"/>
          <w:szCs w:val="16"/>
        </w:rPr>
      </w:pPr>
    </w:p>
    <w:p w:rsidR="008101A5" w:rsidRPr="009C13B9" w:rsidP="008101A5" w14:paraId="3570F680" w14:textId="77777777">
      <w:r>
        <w:t xml:space="preserve">I certify the following to be true: </w:t>
      </w:r>
    </w:p>
    <w:p w:rsidR="008101A5" w:rsidP="008101A5" w14:paraId="49AD516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187D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B8F15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B446DA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B3090F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371F8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AC0CA1E" w14:textId="77777777"/>
    <w:p w:rsidR="009C13B9" w:rsidRPr="00266C03" w:rsidP="009C13B9" w14:paraId="1116BF76" w14:textId="08C3DF0F">
      <w:r>
        <w:t>Name</w:t>
      </w:r>
      <w:r w:rsidRPr="00266C03">
        <w:t>:</w:t>
      </w:r>
      <w:r w:rsidRPr="00266C03" w:rsidR="00266C03">
        <w:t xml:space="preserve">  </w:t>
      </w:r>
      <w:r w:rsidRPr="00266C03" w:rsidR="00487FCD">
        <w:t>Jacqueline Dang</w:t>
      </w:r>
      <w:r w:rsidR="00266C03">
        <w:t xml:space="preserve"> -- </w:t>
      </w:r>
      <w:r w:rsidRPr="00266C03" w:rsidR="00487FCD">
        <w:t>NCL Quality Manager</w:t>
      </w:r>
      <w:r w:rsidRPr="00266C03" w:rsidR="00E73385">
        <w:t>/Health System Specialist</w:t>
      </w:r>
      <w:r w:rsidRPr="00266C03" w:rsidR="009A352B">
        <w:t xml:space="preserve"> </w:t>
      </w:r>
    </w:p>
    <w:p w:rsidR="009C13B9" w:rsidP="009C13B9" w14:paraId="30BBD9A6" w14:textId="77777777">
      <w:pPr>
        <w:pStyle w:val="ListParagraph"/>
        <w:ind w:left="360"/>
      </w:pPr>
    </w:p>
    <w:p w:rsidR="00DC47FE" w:rsidP="009C13B9" w14:paraId="42429D50" w14:textId="77777777"/>
    <w:p w:rsidR="009C13B9" w:rsidP="009C13B9" w14:paraId="31998F98" w14:textId="134E69EE">
      <w:r>
        <w:t>To assist review, please provide answers to the following question:</w:t>
      </w:r>
    </w:p>
    <w:p w:rsidR="009C13B9" w:rsidP="009C13B9" w14:paraId="6B268F56" w14:textId="77777777">
      <w:pPr>
        <w:pStyle w:val="ListParagraph"/>
        <w:ind w:left="360"/>
      </w:pPr>
    </w:p>
    <w:p w:rsidR="009C13B9" w:rsidRPr="00266C03" w:rsidP="00C86E91" w14:paraId="4155BD4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14AD09E" w14:textId="61D0606F">
      <w:pPr>
        <w:pStyle w:val="ListParagraph"/>
        <w:numPr>
          <w:ilvl w:val="0"/>
          <w:numId w:val="18"/>
        </w:numPr>
      </w:pPr>
      <w:r w:rsidRPr="00266C03">
        <w:t>Is</w:t>
      </w:r>
      <w:r w:rsidRPr="00266C03" w:rsidR="00237B48">
        <w:t xml:space="preserve"> personally identifiable information (PII) collected</w:t>
      </w:r>
      <w:r w:rsidRPr="00266C03">
        <w:t xml:space="preserve">?  </w:t>
      </w:r>
      <w:r w:rsidRPr="00266C03" w:rsidR="009239AA">
        <w:t>[  ] Yes  [</w:t>
      </w:r>
      <w:r w:rsidRPr="00266C03" w:rsidR="00266C03">
        <w:t>x</w:t>
      </w:r>
      <w:r w:rsidRPr="00266C03" w:rsidR="009239AA">
        <w:t xml:space="preserve">]  </w:t>
      </w:r>
      <w:r w:rsidR="009239AA">
        <w:t xml:space="preserve">No </w:t>
      </w:r>
    </w:p>
    <w:p w:rsidR="00C86E91" w:rsidP="00C86E91" w14:paraId="7E31FAFC" w14:textId="48C396A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66C03">
        <w:t>x</w:t>
      </w:r>
      <w:r w:rsidR="009239AA">
        <w:t>] No</w:t>
      </w:r>
      <w:r>
        <w:t xml:space="preserve">   </w:t>
      </w:r>
    </w:p>
    <w:p w:rsidR="00C86E91" w:rsidP="00C86E91" w14:paraId="5E76A196" w14:textId="487EEFD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266C03">
        <w:t>x</w:t>
      </w:r>
      <w:r>
        <w:t>] No</w:t>
      </w:r>
    </w:p>
    <w:p w:rsidR="00CF6542" w:rsidP="00C86E91" w14:paraId="0821E411" w14:textId="77777777">
      <w:pPr>
        <w:pStyle w:val="ListParagraph"/>
        <w:ind w:left="0"/>
        <w:rPr>
          <w:b/>
        </w:rPr>
      </w:pPr>
    </w:p>
    <w:p w:rsidR="00C86E91" w:rsidRPr="00C86E91" w:rsidP="00C86E91" w14:paraId="17371B3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81C1247" w14:textId="77777777">
      <w:r>
        <w:t xml:space="preserve">Is an incentive (e.g., money or reimbursement of expenses, token of appreciation) provided to participants?  [  ] </w:t>
      </w:r>
      <w:r w:rsidRPr="00266C03">
        <w:t xml:space="preserve">Yes [ </w:t>
      </w:r>
      <w:r w:rsidRPr="00266C03" w:rsidR="00521179">
        <w:t>x</w:t>
      </w:r>
      <w:r w:rsidRPr="00266C03">
        <w:t xml:space="preserve"> ] No  </w:t>
      </w:r>
    </w:p>
    <w:p w:rsidR="00C86E91" w14:paraId="27F60CF4" w14:textId="77777777">
      <w:pPr>
        <w:rPr>
          <w:b/>
        </w:rPr>
      </w:pPr>
    </w:p>
    <w:p w:rsidR="00DC47FE" w:rsidP="00C86E91" w14:paraId="789A24D2" w14:textId="77777777">
      <w:pPr>
        <w:rPr>
          <w:b/>
        </w:rPr>
      </w:pPr>
    </w:p>
    <w:p w:rsidR="005E714A" w:rsidP="00C86E91" w14:paraId="255BBA58" w14:textId="1099D55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="006832D9" w:rsidRPr="006832D9" w:rsidP="00F3170F" w14:paraId="4B08834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620"/>
        <w:gridCol w:w="2070"/>
        <w:gridCol w:w="1723"/>
      </w:tblGrid>
      <w:tr w14:paraId="5733F488" w14:textId="77777777" w:rsidTr="008B2E1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27"/>
        </w:trPr>
        <w:tc>
          <w:tcPr>
            <w:tcW w:w="4248" w:type="dxa"/>
            <w:vAlign w:val="center"/>
          </w:tcPr>
          <w:p w:rsidR="006832D9" w:rsidRPr="008B2E1F" w:rsidP="008B2E1F" w14:paraId="20A2302A" w14:textId="77777777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9D14DA" w:rsidP="008B2E1F" w14:paraId="091E7328" w14:textId="474CAB7C">
            <w:pPr>
              <w:jc w:val="center"/>
              <w:rPr>
                <w:b/>
                <w:sz w:val="22"/>
                <w:szCs w:val="22"/>
              </w:rPr>
            </w:pPr>
            <w:r w:rsidRPr="009D14DA">
              <w:rPr>
                <w:b/>
                <w:sz w:val="22"/>
                <w:szCs w:val="22"/>
              </w:rPr>
              <w:t>N</w:t>
            </w:r>
            <w:r w:rsidRPr="009D14DA" w:rsidR="009F5923">
              <w:rPr>
                <w:b/>
                <w:sz w:val="22"/>
                <w:szCs w:val="22"/>
              </w:rPr>
              <w:t>o.</w:t>
            </w:r>
            <w:r w:rsidRPr="009D14DA">
              <w:rPr>
                <w:b/>
                <w:sz w:val="22"/>
                <w:szCs w:val="22"/>
              </w:rPr>
              <w:t xml:space="preserve"> of </w:t>
            </w:r>
            <w:r w:rsidRPr="009D14DA" w:rsidR="009A352B">
              <w:rPr>
                <w:b/>
                <w:sz w:val="22"/>
                <w:szCs w:val="22"/>
              </w:rPr>
              <w:t xml:space="preserve"> Annual </w:t>
            </w:r>
            <w:r w:rsidRPr="009D14DA">
              <w:rPr>
                <w:b/>
                <w:sz w:val="22"/>
                <w:szCs w:val="22"/>
              </w:rPr>
              <w:t>Respondents</w:t>
            </w:r>
          </w:p>
        </w:tc>
        <w:tc>
          <w:tcPr>
            <w:tcW w:w="2070" w:type="dxa"/>
            <w:vAlign w:val="center"/>
          </w:tcPr>
          <w:p w:rsidR="006832D9" w:rsidRPr="009D14DA" w:rsidP="008B2E1F" w14:paraId="70348C56" w14:textId="77777777">
            <w:pPr>
              <w:rPr>
                <w:b/>
                <w:sz w:val="22"/>
                <w:szCs w:val="22"/>
              </w:rPr>
            </w:pPr>
            <w:r w:rsidRPr="009D14DA">
              <w:rPr>
                <w:b/>
                <w:sz w:val="22"/>
                <w:szCs w:val="22"/>
              </w:rPr>
              <w:t>Participation Time</w:t>
            </w:r>
          </w:p>
          <w:p w:rsidR="008B2E1F" w:rsidRPr="009D14DA" w:rsidP="008B2E1F" w14:paraId="2AF8B209" w14:textId="473F3336">
            <w:pPr>
              <w:jc w:val="center"/>
              <w:rPr>
                <w:b/>
                <w:sz w:val="22"/>
                <w:szCs w:val="22"/>
              </w:rPr>
            </w:pPr>
            <w:r w:rsidRPr="009D14DA">
              <w:rPr>
                <w:b/>
                <w:sz w:val="22"/>
                <w:szCs w:val="22"/>
              </w:rPr>
              <w:t xml:space="preserve">( × </w:t>
            </w:r>
            <w:r w:rsidRPr="009D14DA" w:rsidR="00B077D7">
              <w:rPr>
                <w:b/>
                <w:sz w:val="22"/>
                <w:szCs w:val="22"/>
              </w:rPr>
              <w:t xml:space="preserve">3 </w:t>
            </w:r>
            <w:r w:rsidRPr="009D14DA">
              <w:rPr>
                <w:b/>
                <w:sz w:val="22"/>
                <w:szCs w:val="22"/>
              </w:rPr>
              <w:t>minutes =)</w:t>
            </w:r>
          </w:p>
        </w:tc>
        <w:tc>
          <w:tcPr>
            <w:tcW w:w="1723" w:type="dxa"/>
            <w:vAlign w:val="center"/>
          </w:tcPr>
          <w:p w:rsidR="006832D9" w:rsidRPr="009D14DA" w:rsidP="008B2E1F" w14:paraId="21D2C13D" w14:textId="77777777">
            <w:pPr>
              <w:jc w:val="center"/>
              <w:rPr>
                <w:b/>
                <w:sz w:val="22"/>
                <w:szCs w:val="22"/>
              </w:rPr>
            </w:pPr>
            <w:r w:rsidRPr="009D14DA">
              <w:rPr>
                <w:b/>
                <w:sz w:val="22"/>
                <w:szCs w:val="22"/>
              </w:rPr>
              <w:t>Burden</w:t>
            </w:r>
          </w:p>
          <w:p w:rsidR="008B2E1F" w:rsidRPr="009D14DA" w:rsidP="008B2E1F" w14:paraId="2D4BFCF4" w14:textId="77777777">
            <w:pPr>
              <w:jc w:val="center"/>
              <w:rPr>
                <w:b/>
                <w:sz w:val="22"/>
                <w:szCs w:val="22"/>
              </w:rPr>
            </w:pPr>
            <w:r w:rsidRPr="009D14DA">
              <w:rPr>
                <w:b/>
                <w:sz w:val="22"/>
                <w:szCs w:val="22"/>
              </w:rPr>
              <w:t>(÷ 60 =)</w:t>
            </w:r>
          </w:p>
        </w:tc>
      </w:tr>
      <w:tr w14:paraId="17F71734" w14:textId="77777777" w:rsidTr="008B2E1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248" w:type="dxa"/>
          </w:tcPr>
          <w:p w:rsidR="000509FA" w:rsidRPr="000509FA" w:rsidP="000509FA" w14:paraId="7F38E1B7" w14:textId="77777777">
            <w:r w:rsidRPr="000509FA">
              <w:t xml:space="preserve">Individuals </w:t>
            </w:r>
          </w:p>
        </w:tc>
        <w:tc>
          <w:tcPr>
            <w:tcW w:w="1620" w:type="dxa"/>
          </w:tcPr>
          <w:p w:rsidR="000509FA" w:rsidRPr="009D14DA" w:rsidP="002C42EE" w14:paraId="4438214A" w14:textId="60F92D65">
            <w:pPr>
              <w:rPr>
                <w:highlight w:val="yellow"/>
              </w:rPr>
            </w:pPr>
            <w:r w:rsidRPr="009D14DA">
              <w:t>2000</w:t>
            </w:r>
          </w:p>
        </w:tc>
        <w:tc>
          <w:tcPr>
            <w:tcW w:w="2070" w:type="dxa"/>
          </w:tcPr>
          <w:p w:rsidR="000509FA" w:rsidRPr="009D14DA" w:rsidP="002C42EE" w14:paraId="3861FECE" w14:textId="3A3B1CF4">
            <w:r w:rsidRPr="009D14DA">
              <w:t>6,000</w:t>
            </w:r>
          </w:p>
        </w:tc>
        <w:tc>
          <w:tcPr>
            <w:tcW w:w="1723" w:type="dxa"/>
          </w:tcPr>
          <w:p w:rsidR="000509FA" w:rsidRPr="009D14DA" w:rsidP="002C42EE" w14:paraId="22790665" w14:textId="26C7FFCF">
            <w:r w:rsidRPr="009D14DA">
              <w:t>100</w:t>
            </w:r>
          </w:p>
        </w:tc>
      </w:tr>
      <w:tr w14:paraId="781130F0" w14:textId="77777777" w:rsidTr="000509F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248" w:type="dxa"/>
            <w:shd w:val="clear" w:color="auto" w:fill="auto"/>
          </w:tcPr>
          <w:p w:rsidR="006832D9" w:rsidRPr="000509FA" w:rsidP="00843796" w14:paraId="7D41D671" w14:textId="77777777"/>
        </w:tc>
        <w:tc>
          <w:tcPr>
            <w:tcW w:w="1620" w:type="dxa"/>
            <w:shd w:val="clear" w:color="auto" w:fill="auto"/>
          </w:tcPr>
          <w:p w:rsidR="006832D9" w:rsidRPr="009D14DA" w:rsidP="000509FA" w14:paraId="61CCA1DD" w14:textId="77777777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:rsidR="006832D9" w:rsidRPr="009D14DA" w:rsidP="00843796" w14:paraId="026A7C06" w14:textId="77777777"/>
        </w:tc>
        <w:tc>
          <w:tcPr>
            <w:tcW w:w="1723" w:type="dxa"/>
          </w:tcPr>
          <w:p w:rsidR="00DC7A54" w:rsidRPr="009D14DA" w:rsidP="0048230B" w14:paraId="4A249266" w14:textId="77777777"/>
        </w:tc>
      </w:tr>
      <w:tr w14:paraId="06A16472" w14:textId="77777777" w:rsidTr="008B2E1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248" w:type="dxa"/>
          </w:tcPr>
          <w:p w:rsidR="005249DA" w:rsidRPr="0001027E" w:rsidP="005249DA" w14:paraId="468F6EE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5249DA" w:rsidRPr="009D14DA" w:rsidP="005249DA" w14:paraId="079DAC25" w14:textId="51CDAA30">
            <w:pPr>
              <w:rPr>
                <w:b/>
                <w:highlight w:val="yellow"/>
              </w:rPr>
            </w:pPr>
            <w:r w:rsidRPr="009D14DA">
              <w:rPr>
                <w:b/>
              </w:rPr>
              <w:t>2000</w:t>
            </w:r>
          </w:p>
        </w:tc>
        <w:tc>
          <w:tcPr>
            <w:tcW w:w="2070" w:type="dxa"/>
          </w:tcPr>
          <w:p w:rsidR="005249DA" w:rsidRPr="009D14DA" w:rsidP="005249DA" w14:paraId="46E1CB54" w14:textId="064E275C">
            <w:pPr>
              <w:rPr>
                <w:b/>
              </w:rPr>
            </w:pPr>
            <w:r w:rsidRPr="009D14DA">
              <w:rPr>
                <w:b/>
              </w:rPr>
              <w:t>6,000</w:t>
            </w:r>
          </w:p>
        </w:tc>
        <w:tc>
          <w:tcPr>
            <w:tcW w:w="1723" w:type="dxa"/>
          </w:tcPr>
          <w:p w:rsidR="005249DA" w:rsidRPr="009D14DA" w:rsidP="005249DA" w14:paraId="5F421EB8" w14:textId="6BB2E3F8">
            <w:pPr>
              <w:rPr>
                <w:b/>
              </w:rPr>
            </w:pPr>
            <w:r w:rsidRPr="009D14DA">
              <w:rPr>
                <w:b/>
              </w:rPr>
              <w:t>100 hours</w:t>
            </w:r>
          </w:p>
        </w:tc>
      </w:tr>
    </w:tbl>
    <w:p w:rsidR="00F3170F" w:rsidP="00F3170F" w14:paraId="78971698" w14:textId="77777777"/>
    <w:p w:rsidR="005E714A" w:rsidRPr="009D14DA" w14:paraId="574AB35D" w14:textId="4DBE34C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9D14DA" w:rsidR="00C86E91">
        <w:t xml:space="preserve">is </w:t>
      </w:r>
      <w:r w:rsidR="009D14DA">
        <w:t xml:space="preserve">about </w:t>
      </w:r>
      <w:r w:rsidRPr="009D14DA" w:rsidR="00396AFF">
        <w:t>$</w:t>
      </w:r>
      <w:r w:rsidRPr="009D14DA" w:rsidR="009961D7">
        <w:t>2</w:t>
      </w:r>
      <w:r w:rsidRPr="009D14DA" w:rsidR="009D14DA">
        <w:t>,400.00</w:t>
      </w:r>
    </w:p>
    <w:p w:rsidR="00ED6492" w14:paraId="67CFD139" w14:textId="77777777">
      <w:pPr>
        <w:rPr>
          <w:b/>
          <w:bCs/>
          <w:u w:val="single"/>
        </w:rPr>
      </w:pPr>
    </w:p>
    <w:p w:rsidR="0069403B" w:rsidP="00F06866" w14:paraId="2A9A5AC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E98C99F" w14:textId="77777777">
      <w:pPr>
        <w:rPr>
          <w:b/>
        </w:rPr>
      </w:pPr>
    </w:p>
    <w:p w:rsidR="00F06866" w:rsidP="00F06866" w14:paraId="467BD05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6F4BC47" w14:textId="4C8391A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DC47FE">
        <w:t>[</w:t>
      </w:r>
      <w:r w:rsidRPr="00DC47FE" w:rsidR="00521179">
        <w:t>x</w:t>
      </w:r>
      <w:r w:rsidRPr="00DC47FE">
        <w:t xml:space="preserve">] </w:t>
      </w:r>
      <w:r>
        <w:t>No</w:t>
      </w:r>
    </w:p>
    <w:p w:rsidR="00636621" w:rsidP="00636621" w14:paraId="45E7B062" w14:textId="77777777">
      <w:pPr>
        <w:pStyle w:val="ListParagraph"/>
      </w:pPr>
    </w:p>
    <w:p w:rsidR="00636621" w:rsidRPr="00DC47FE" w:rsidP="001B0AAA" w14:paraId="6466691B" w14:textId="77777777">
      <w:pPr>
        <w:rPr>
          <w:b/>
          <w:bCs/>
        </w:rPr>
      </w:pPr>
      <w:r w:rsidRPr="00DC47FE">
        <w:rPr>
          <w:b/>
          <w:bCs/>
        </w:rPr>
        <w:t>If the answer is yes, please provide a description of both below</w:t>
      </w:r>
      <w:r w:rsidRPr="00DC47FE" w:rsidR="00A403BB">
        <w:rPr>
          <w:b/>
          <w:bCs/>
        </w:rPr>
        <w:t xml:space="preserve"> (or attach the sampling plan)</w:t>
      </w:r>
      <w:r w:rsidRPr="00DC47FE">
        <w:rPr>
          <w:b/>
          <w:bCs/>
        </w:rPr>
        <w:t>?   If the answer is no, please provide a description of how you plan to identify your potential group of respondents</w:t>
      </w:r>
      <w:r w:rsidRPr="00DC47FE" w:rsidR="001B0AAA">
        <w:rPr>
          <w:b/>
          <w:bCs/>
        </w:rPr>
        <w:t xml:space="preserve"> and how you will select them</w:t>
      </w:r>
      <w:r w:rsidRPr="00DC47FE">
        <w:rPr>
          <w:b/>
          <w:bCs/>
        </w:rPr>
        <w:t>?</w:t>
      </w:r>
    </w:p>
    <w:p w:rsidR="00A403BB" w:rsidRPr="00DC47FE" w:rsidP="00A403BB" w14:paraId="47DB11EA" w14:textId="77777777">
      <w:pPr>
        <w:pStyle w:val="ListParagraph"/>
      </w:pPr>
    </w:p>
    <w:p w:rsidR="00521179" w:rsidRPr="00DC47FE" w:rsidP="00521179" w14:paraId="3A4B276F" w14:textId="7A1D06E1">
      <w:pPr>
        <w:pStyle w:val="BodyText"/>
        <w:tabs>
          <w:tab w:val="left" w:pos="2880"/>
        </w:tabs>
        <w:jc w:val="both"/>
        <w:rPr>
          <w:sz w:val="24"/>
          <w:szCs w:val="24"/>
        </w:rPr>
      </w:pPr>
      <w:r w:rsidRPr="00DC47FE">
        <w:rPr>
          <w:i w:val="0"/>
          <w:sz w:val="24"/>
          <w:szCs w:val="24"/>
        </w:rPr>
        <w:t xml:space="preserve">Potential respondents will be VA </w:t>
      </w:r>
      <w:r w:rsidR="00DC47FE">
        <w:rPr>
          <w:i w:val="0"/>
          <w:sz w:val="24"/>
          <w:szCs w:val="24"/>
        </w:rPr>
        <w:t>patients</w:t>
      </w:r>
      <w:r w:rsidRPr="00DC47FE">
        <w:rPr>
          <w:i w:val="0"/>
          <w:sz w:val="24"/>
          <w:szCs w:val="24"/>
        </w:rPr>
        <w:t xml:space="preserve"> in phlebotomy patient facility areas. Data will be collected by having paper forms and pencils available for distribution by the Phlebotomists.  Patients will place completed </w:t>
      </w:r>
      <w:r w:rsidR="00DC47FE">
        <w:rPr>
          <w:i w:val="0"/>
          <w:sz w:val="24"/>
          <w:szCs w:val="24"/>
        </w:rPr>
        <w:t>survey</w:t>
      </w:r>
      <w:r w:rsidRPr="00DC47FE">
        <w:rPr>
          <w:i w:val="0"/>
          <w:sz w:val="24"/>
          <w:szCs w:val="24"/>
        </w:rPr>
        <w:t xml:space="preserve">s in a drop box located within the phlebotomy room. All responses will remain </w:t>
      </w:r>
      <w:r w:rsidR="00DC47FE">
        <w:rPr>
          <w:i w:val="0"/>
          <w:sz w:val="24"/>
          <w:szCs w:val="24"/>
        </w:rPr>
        <w:t xml:space="preserve">anonymous and </w:t>
      </w:r>
      <w:r w:rsidRPr="00DC47FE">
        <w:rPr>
          <w:i w:val="0"/>
          <w:sz w:val="24"/>
          <w:szCs w:val="24"/>
        </w:rPr>
        <w:t xml:space="preserve">private. </w:t>
      </w:r>
      <w:r w:rsidR="00DC47FE">
        <w:rPr>
          <w:i w:val="0"/>
          <w:sz w:val="24"/>
          <w:szCs w:val="24"/>
        </w:rPr>
        <w:t>Survey</w:t>
      </w:r>
      <w:r w:rsidRPr="00DC47FE">
        <w:rPr>
          <w:i w:val="0"/>
          <w:sz w:val="24"/>
          <w:szCs w:val="24"/>
        </w:rPr>
        <w:t xml:space="preserve"> responses are compiled into a</w:t>
      </w:r>
      <w:r w:rsidR="00DC47FE">
        <w:rPr>
          <w:i w:val="0"/>
          <w:sz w:val="24"/>
          <w:szCs w:val="24"/>
        </w:rPr>
        <w:t xml:space="preserve">n internal </w:t>
      </w:r>
      <w:r w:rsidRPr="00DC47FE">
        <w:rPr>
          <w:i w:val="0"/>
          <w:sz w:val="24"/>
          <w:szCs w:val="24"/>
        </w:rPr>
        <w:t xml:space="preserve"> results report by the NCL Quality Manager and presented </w:t>
      </w:r>
      <w:r w:rsidR="00DC47FE">
        <w:rPr>
          <w:i w:val="0"/>
          <w:sz w:val="24"/>
          <w:szCs w:val="24"/>
        </w:rPr>
        <w:t xml:space="preserve">only </w:t>
      </w:r>
      <w:r w:rsidRPr="00DC47FE">
        <w:rPr>
          <w:i w:val="0"/>
          <w:sz w:val="24"/>
          <w:szCs w:val="24"/>
        </w:rPr>
        <w:t>to facility PLMS chiefs, managers</w:t>
      </w:r>
      <w:r w:rsidR="00DC47FE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and supervisors for identification of areas requiring improvement, and may be shared with facility management</w:t>
      </w:r>
      <w:r w:rsidRPr="00DC47FE" w:rsidR="00F530C7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if requested</w:t>
      </w:r>
      <w:r w:rsidRPr="00DC47FE">
        <w:rPr>
          <w:sz w:val="24"/>
          <w:szCs w:val="24"/>
        </w:rPr>
        <w:t>.</w:t>
      </w:r>
    </w:p>
    <w:p w:rsidR="00521179" w:rsidRPr="00DC47FE" w:rsidP="00521179" w14:paraId="7034969A" w14:textId="77777777">
      <w:pPr>
        <w:pStyle w:val="BodyText"/>
        <w:tabs>
          <w:tab w:val="left" w:pos="2880"/>
        </w:tabs>
        <w:jc w:val="both"/>
        <w:rPr>
          <w:i w:val="0"/>
          <w:sz w:val="24"/>
          <w:szCs w:val="24"/>
        </w:rPr>
      </w:pPr>
    </w:p>
    <w:p w:rsidR="00521179" w:rsidRPr="00DC47FE" w:rsidP="00521179" w14:paraId="2C828483" w14:textId="32E43C5D">
      <w:pPr>
        <w:pStyle w:val="BodyText"/>
        <w:tabs>
          <w:tab w:val="left" w:pos="2880"/>
        </w:tabs>
        <w:jc w:val="both"/>
        <w:rPr>
          <w:i w:val="0"/>
          <w:sz w:val="24"/>
          <w:szCs w:val="24"/>
        </w:rPr>
      </w:pPr>
      <w:r w:rsidRPr="00DC47FE">
        <w:rPr>
          <w:i w:val="0"/>
          <w:sz w:val="24"/>
          <w:szCs w:val="24"/>
        </w:rPr>
        <w:t xml:space="preserve">The </w:t>
      </w:r>
      <w:r w:rsidRPr="00DC47FE">
        <w:rPr>
          <w:i w:val="0"/>
          <w:sz w:val="24"/>
          <w:szCs w:val="24"/>
        </w:rPr>
        <w:t xml:space="preserve">NCL’s decision to use a paper format is based </w:t>
      </w:r>
      <w:r w:rsidRPr="00DC47FE">
        <w:rPr>
          <w:i w:val="0"/>
          <w:sz w:val="24"/>
          <w:szCs w:val="24"/>
        </w:rPr>
        <w:t>up</w:t>
      </w:r>
      <w:r w:rsidRPr="00DC47FE">
        <w:rPr>
          <w:i w:val="0"/>
          <w:sz w:val="24"/>
          <w:szCs w:val="24"/>
        </w:rPr>
        <w:t>on the following points</w:t>
      </w:r>
      <w:r w:rsidRPr="00DC47FE">
        <w:rPr>
          <w:i w:val="0"/>
          <w:sz w:val="24"/>
          <w:szCs w:val="24"/>
        </w:rPr>
        <w:t>.</w:t>
      </w:r>
      <w:r w:rsidRPr="00DC47FE">
        <w:rPr>
          <w:i w:val="0"/>
          <w:sz w:val="24"/>
          <w:szCs w:val="24"/>
        </w:rPr>
        <w:t xml:space="preserve"> Currently</w:t>
      </w:r>
      <w:r w:rsidRPr="00DC47FE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NCL facilities do not have additional computer terminals available for use by patients in the laboratory or phlebotomy areas</w:t>
      </w:r>
      <w:r w:rsidR="00DC47FE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and given the age of our patient population, many are not comfortable using electronic device</w:t>
      </w:r>
      <w:r w:rsidRPr="00DC47FE" w:rsidR="009961D7">
        <w:rPr>
          <w:i w:val="0"/>
          <w:sz w:val="24"/>
          <w:szCs w:val="24"/>
        </w:rPr>
        <w:t>s</w:t>
      </w:r>
      <w:r w:rsidRPr="00DC47FE">
        <w:rPr>
          <w:i w:val="0"/>
          <w:sz w:val="24"/>
          <w:szCs w:val="24"/>
        </w:rPr>
        <w:t>. For these reasons</w:t>
      </w:r>
      <w:r w:rsidRPr="00DC47FE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it is believed that while improved information technology would decrease VA time and effort</w:t>
      </w:r>
      <w:r w:rsidR="00DC47FE">
        <w:rPr>
          <w:i w:val="0"/>
          <w:sz w:val="24"/>
          <w:szCs w:val="24"/>
        </w:rPr>
        <w:t>,</w:t>
      </w:r>
      <w:r w:rsidRPr="00DC47FE">
        <w:rPr>
          <w:i w:val="0"/>
          <w:sz w:val="24"/>
          <w:szCs w:val="24"/>
        </w:rPr>
        <w:t xml:space="preserve"> it would not decrease the burden on the public.</w:t>
      </w:r>
    </w:p>
    <w:p w:rsidR="00A403BB" w:rsidRPr="00DC47FE" w:rsidP="00A403BB" w14:paraId="26226517" w14:textId="77777777"/>
    <w:p w:rsidR="00A403BB" w:rsidRPr="00DC47FE" w:rsidP="00A403BB" w14:paraId="108CF27C" w14:textId="77777777">
      <w:pPr>
        <w:rPr>
          <w:b/>
        </w:rPr>
      </w:pPr>
      <w:r w:rsidRPr="00DC47FE">
        <w:rPr>
          <w:b/>
        </w:rPr>
        <w:t>Administration of the Instrument</w:t>
      </w:r>
    </w:p>
    <w:p w:rsidR="00CA71E5" w:rsidRPr="00DC47FE" w:rsidP="00A403BB" w14:paraId="0A3F2B55" w14:textId="77777777">
      <w:pPr>
        <w:rPr>
          <w:b/>
        </w:rPr>
      </w:pPr>
    </w:p>
    <w:p w:rsidR="00A403BB" w:rsidP="00A403BB" w14:paraId="346E1C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527094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RPr="00DC47FE" w:rsidP="001B0AAA" w14:paraId="18B5D4C1" w14:textId="77777777">
      <w:pPr>
        <w:ind w:left="720"/>
      </w:pPr>
      <w:r w:rsidRPr="00DC47FE">
        <w:t xml:space="preserve">[ </w:t>
      </w:r>
      <w:r w:rsidRPr="00DC47FE">
        <w:t xml:space="preserve"> </w:t>
      </w:r>
      <w:r w:rsidRPr="00DC47FE">
        <w:t>] Telephone</w:t>
      </w:r>
      <w:r w:rsidRPr="00DC47FE">
        <w:tab/>
      </w:r>
    </w:p>
    <w:p w:rsidR="001B0AAA" w:rsidP="001B0AAA" w14:paraId="12AFB4AD" w14:textId="77777777">
      <w:pPr>
        <w:ind w:left="720"/>
      </w:pPr>
      <w:r w:rsidRPr="00DC47FE">
        <w:t>[</w:t>
      </w:r>
      <w:r w:rsidRPr="00DC47FE" w:rsidR="00521179">
        <w:t>x</w:t>
      </w:r>
      <w:r w:rsidRPr="00DC47FE">
        <w:t>] In</w:t>
      </w:r>
      <w:r>
        <w:t>-person</w:t>
      </w:r>
      <w:r>
        <w:tab/>
      </w:r>
    </w:p>
    <w:p w:rsidR="001B0AAA" w:rsidP="001B0AAA" w14:paraId="79B30C0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4E1C88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CA71E5" w:rsidRPr="00DC47FE" w:rsidP="001B0AAA" w14:paraId="44D5D3DB" w14:textId="77777777">
      <w:pPr>
        <w:ind w:left="720"/>
      </w:pPr>
    </w:p>
    <w:p w:rsidR="00F24CFC" w:rsidP="00F24CFC" w14:paraId="5A2D4DFA" w14:textId="435E355E">
      <w:pPr>
        <w:pStyle w:val="ListParagraph"/>
        <w:numPr>
          <w:ilvl w:val="0"/>
          <w:numId w:val="17"/>
        </w:numPr>
      </w:pPr>
      <w:r w:rsidRPr="00DC47FE">
        <w:t>Will interviewers or facilitators be used?  [</w:t>
      </w:r>
      <w:r w:rsidRPr="00DC47FE" w:rsidR="00521179">
        <w:t>x</w:t>
      </w:r>
      <w:r w:rsidRPr="00DC47FE">
        <w:t xml:space="preserve">] Yes </w:t>
      </w:r>
      <w:r>
        <w:t>[  ] No</w:t>
      </w:r>
    </w:p>
    <w:p w:rsidR="00DC47FE" w:rsidP="00DC47FE" w14:paraId="10323BC8" w14:textId="722C18F5">
      <w:pPr>
        <w:pStyle w:val="ListParagraph"/>
        <w:ind w:left="360"/>
      </w:pPr>
    </w:p>
    <w:p w:rsidR="00DC47FE" w:rsidP="00DC47FE" w14:paraId="20C65CC7" w14:textId="0E5E1853">
      <w:pPr>
        <w:pStyle w:val="ListParagraph"/>
        <w:ind w:left="360" w:firstLine="360"/>
      </w:pPr>
      <w:r>
        <w:t xml:space="preserve">Facilitators will be used if needed or requested by an individual patient.  </w:t>
      </w:r>
    </w:p>
    <w:p w:rsidR="00F24CFC" w:rsidP="00F24CFC" w14:paraId="17154C5C" w14:textId="77777777">
      <w:pPr>
        <w:pStyle w:val="ListParagraph"/>
        <w:ind w:left="360"/>
      </w:pPr>
      <w:r>
        <w:t xml:space="preserve"> </w:t>
      </w:r>
    </w:p>
    <w:p w:rsidR="0024521E" w:rsidP="0024521E" w14:paraId="271F256A" w14:textId="550E2E4A">
      <w:pPr>
        <w:rPr>
          <w:b/>
        </w:rPr>
      </w:pPr>
    </w:p>
    <w:p w:rsidR="00E73385" w:rsidP="0024521E" w14:paraId="1C12C213" w14:textId="16AC09AE">
      <w:pPr>
        <w:rPr>
          <w:b/>
        </w:rPr>
      </w:pPr>
    </w:p>
    <w:p w:rsidR="00E73385" w:rsidP="0024521E" w14:paraId="60FC0338" w14:textId="77777777">
      <w:pPr>
        <w:rPr>
          <w:b/>
        </w:rPr>
      </w:pPr>
    </w:p>
    <w:p w:rsidR="00F530C7" w:rsidP="0024521E" w14:paraId="70EB0BA0" w14:textId="77777777">
      <w:pPr>
        <w:rPr>
          <w:b/>
        </w:rPr>
      </w:pPr>
    </w:p>
    <w:p w:rsidR="00F530C7" w:rsidP="0024521E" w14:paraId="0429FB34" w14:textId="3426CA02">
      <w:pPr>
        <w:rPr>
          <w:b/>
        </w:rPr>
      </w:pPr>
    </w:p>
    <w:p w:rsidR="00E73385" w:rsidP="0024521E" w14:paraId="4F207D7A" w14:textId="2C7A877D">
      <w:pPr>
        <w:rPr>
          <w:b/>
        </w:rPr>
      </w:pPr>
    </w:p>
    <w:p w:rsidR="00E73385" w:rsidP="0024521E" w14:paraId="73AC9BE7" w14:textId="3FE5D06C">
      <w:pPr>
        <w:rPr>
          <w:b/>
        </w:rPr>
      </w:pPr>
    </w:p>
    <w:p w:rsidR="00E73385" w:rsidP="0024521E" w14:paraId="6E79A176" w14:textId="4B343117">
      <w:pPr>
        <w:rPr>
          <w:b/>
        </w:rPr>
      </w:pPr>
    </w:p>
    <w:p w:rsidR="00E73385" w:rsidP="0024521E" w14:paraId="2C4C17B3" w14:textId="7E35E76B">
      <w:pPr>
        <w:rPr>
          <w:b/>
        </w:rPr>
      </w:pPr>
    </w:p>
    <w:p w:rsidR="00E73385" w:rsidP="0024521E" w14:paraId="74FBF951" w14:textId="0198859A">
      <w:pPr>
        <w:rPr>
          <w:b/>
        </w:rPr>
      </w:pPr>
    </w:p>
    <w:p w:rsidR="00E73385" w:rsidP="0024521E" w14:paraId="534A0B15" w14:textId="5A980FED">
      <w:pPr>
        <w:rPr>
          <w:b/>
        </w:rPr>
      </w:pPr>
    </w:p>
    <w:p w:rsidR="00E73385" w:rsidP="0024521E" w14:paraId="16A7E099" w14:textId="41601DD5">
      <w:pPr>
        <w:rPr>
          <w:b/>
        </w:rPr>
      </w:pPr>
    </w:p>
    <w:p w:rsidR="00E73385" w:rsidP="0024521E" w14:paraId="1F653C76" w14:textId="09CD4AAB">
      <w:pPr>
        <w:rPr>
          <w:b/>
        </w:rPr>
      </w:pPr>
    </w:p>
    <w:p w:rsidR="00E73385" w:rsidP="0024521E" w14:paraId="23B646C2" w14:textId="22C542A4">
      <w:pPr>
        <w:rPr>
          <w:b/>
        </w:rPr>
      </w:pPr>
    </w:p>
    <w:p w:rsidR="00E73385" w:rsidP="0024521E" w14:paraId="049A4FF8" w14:textId="2EFA8E06">
      <w:pPr>
        <w:rPr>
          <w:b/>
        </w:rPr>
      </w:pPr>
    </w:p>
    <w:p w:rsidR="00E73385" w:rsidP="0024521E" w14:paraId="5D27471B" w14:textId="46DFC939">
      <w:pPr>
        <w:rPr>
          <w:b/>
        </w:rPr>
      </w:pPr>
    </w:p>
    <w:p w:rsidR="00F24CFC" w:rsidP="00F24CFC" w14:paraId="5996B9F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668AB1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78788F4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Comment card for soliciting feedback on xxxx)</w:t>
      </w:r>
    </w:p>
    <w:p w:rsidR="00F24CFC" w:rsidRPr="00CF6542" w:rsidP="00F24CFC" w14:paraId="441EB080" w14:textId="77777777">
      <w:pPr>
        <w:rPr>
          <w:sz w:val="20"/>
          <w:szCs w:val="20"/>
        </w:rPr>
      </w:pPr>
    </w:p>
    <w:p w:rsidR="00F24CFC" w:rsidRPr="008F50D4" w:rsidP="00F24CFC" w14:paraId="6866006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C2B65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7DA706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3215E333" w14:textId="77777777">
      <w:pPr>
        <w:rPr>
          <w:b/>
          <w:sz w:val="20"/>
          <w:szCs w:val="20"/>
        </w:rPr>
      </w:pPr>
    </w:p>
    <w:p w:rsidR="00F24CFC" w:rsidRPr="008F50D4" w:rsidP="00F24CFC" w14:paraId="0CB9EA9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368FB7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7D83096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70D593D" w14:textId="77777777">
      <w:pPr>
        <w:rPr>
          <w:sz w:val="16"/>
          <w:szCs w:val="16"/>
        </w:rPr>
      </w:pPr>
    </w:p>
    <w:p w:rsidR="00F24CFC" w:rsidP="00F24CFC" w14:paraId="46254D4E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20138281" w14:textId="77777777">
      <w:pPr>
        <w:rPr>
          <w:sz w:val="20"/>
          <w:szCs w:val="20"/>
        </w:rPr>
      </w:pPr>
    </w:p>
    <w:p w:rsidR="00F24CFC" w:rsidRPr="008F50D4" w:rsidP="008F50D4" w14:paraId="2782482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</w:t>
      </w:r>
      <w:r w:rsidR="00F530C7">
        <w:t>‘</w:t>
      </w:r>
      <w:r w:rsidR="008F50D4">
        <w:t>yes</w:t>
      </w:r>
      <w:r w:rsidR="00F530C7">
        <w:t>’</w:t>
      </w:r>
      <w:r w:rsidR="008F50D4">
        <w:t xml:space="preserve"> to th</w:t>
      </w:r>
      <w:r w:rsidR="00F530C7">
        <w:t>is</w:t>
      </w:r>
      <w:r w:rsidR="008F50D4">
        <w:t xml:space="preserve">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C180B31" w14:textId="77777777">
      <w:pPr>
        <w:rPr>
          <w:b/>
        </w:rPr>
      </w:pPr>
    </w:p>
    <w:p w:rsidR="008F50D4" w:rsidP="00F24CFC" w14:paraId="517221A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281EF1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DBF178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56F5A64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28F7BECB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35F278B" w14:textId="77777777">
      <w:pPr>
        <w:keepNext/>
        <w:keepLines/>
        <w:rPr>
          <w:b/>
        </w:rPr>
      </w:pPr>
    </w:p>
    <w:p w:rsidR="00F24CFC" w:rsidP="00F24CFC" w14:paraId="347CE95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711AE3D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C56340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215B5AC" w14:textId="77777777">
      <w:pPr>
        <w:rPr>
          <w:b/>
          <w:sz w:val="20"/>
          <w:szCs w:val="20"/>
        </w:rPr>
      </w:pPr>
    </w:p>
    <w:p w:rsidR="00F24CFC" w:rsidP="00F24CFC" w14:paraId="25E760E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87C3F9A" w14:textId="77777777">
      <w:pPr>
        <w:rPr>
          <w:b/>
          <w:sz w:val="20"/>
          <w:szCs w:val="20"/>
        </w:rPr>
      </w:pPr>
    </w:p>
    <w:p w:rsidR="00F24CFC" w:rsidP="00742163" w14:paraId="5F5A1901" w14:textId="7CC30684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742163" w:rsidP="00742163" w14:paraId="60DDFAE0" w14:textId="77777777"/>
    <w:p w:rsidR="005E714A" w:rsidRPr="00E73385" w:rsidP="00E73385" w14:paraId="670E7167" w14:textId="18065B45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FAA571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96A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263E3F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24220">
    <w:abstractNumId w:val="10"/>
  </w:num>
  <w:num w:numId="2" w16cid:durableId="1115516662">
    <w:abstractNumId w:val="16"/>
  </w:num>
  <w:num w:numId="3" w16cid:durableId="506287829">
    <w:abstractNumId w:val="15"/>
  </w:num>
  <w:num w:numId="4" w16cid:durableId="749081695">
    <w:abstractNumId w:val="17"/>
  </w:num>
  <w:num w:numId="5" w16cid:durableId="884562055">
    <w:abstractNumId w:val="3"/>
  </w:num>
  <w:num w:numId="6" w16cid:durableId="1818061837">
    <w:abstractNumId w:val="1"/>
  </w:num>
  <w:num w:numId="7" w16cid:durableId="444885879">
    <w:abstractNumId w:val="8"/>
  </w:num>
  <w:num w:numId="8" w16cid:durableId="765003284">
    <w:abstractNumId w:val="13"/>
  </w:num>
  <w:num w:numId="9" w16cid:durableId="509177861">
    <w:abstractNumId w:val="9"/>
  </w:num>
  <w:num w:numId="10" w16cid:durableId="438717660">
    <w:abstractNumId w:val="2"/>
  </w:num>
  <w:num w:numId="11" w16cid:durableId="149491302">
    <w:abstractNumId w:val="6"/>
  </w:num>
  <w:num w:numId="12" w16cid:durableId="1634212378">
    <w:abstractNumId w:val="7"/>
  </w:num>
  <w:num w:numId="13" w16cid:durableId="1031490935">
    <w:abstractNumId w:val="0"/>
  </w:num>
  <w:num w:numId="14" w16cid:durableId="1883440095">
    <w:abstractNumId w:val="14"/>
  </w:num>
  <w:num w:numId="15" w16cid:durableId="1373656692">
    <w:abstractNumId w:val="12"/>
  </w:num>
  <w:num w:numId="16" w16cid:durableId="1793554935">
    <w:abstractNumId w:val="11"/>
  </w:num>
  <w:num w:numId="17" w16cid:durableId="295792853">
    <w:abstractNumId w:val="4"/>
  </w:num>
  <w:num w:numId="18" w16cid:durableId="205784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390"/>
    <w:rsid w:val="00023A57"/>
    <w:rsid w:val="00037228"/>
    <w:rsid w:val="00047A64"/>
    <w:rsid w:val="000509FA"/>
    <w:rsid w:val="00067329"/>
    <w:rsid w:val="00073710"/>
    <w:rsid w:val="000B2838"/>
    <w:rsid w:val="000D44CA"/>
    <w:rsid w:val="000E200B"/>
    <w:rsid w:val="000F68BE"/>
    <w:rsid w:val="001110E7"/>
    <w:rsid w:val="001927A4"/>
    <w:rsid w:val="00194AC6"/>
    <w:rsid w:val="001A041F"/>
    <w:rsid w:val="001A23B0"/>
    <w:rsid w:val="001A25CC"/>
    <w:rsid w:val="001B0AAA"/>
    <w:rsid w:val="001C39F7"/>
    <w:rsid w:val="001D0AC4"/>
    <w:rsid w:val="00237B48"/>
    <w:rsid w:val="0024521E"/>
    <w:rsid w:val="00263C3D"/>
    <w:rsid w:val="00266C03"/>
    <w:rsid w:val="00274D0B"/>
    <w:rsid w:val="002B052D"/>
    <w:rsid w:val="002B34CD"/>
    <w:rsid w:val="002B3C95"/>
    <w:rsid w:val="002C42EE"/>
    <w:rsid w:val="002D0B92"/>
    <w:rsid w:val="00353FE7"/>
    <w:rsid w:val="00370E36"/>
    <w:rsid w:val="00396AFF"/>
    <w:rsid w:val="003D5BBE"/>
    <w:rsid w:val="003E3C61"/>
    <w:rsid w:val="003F1C5B"/>
    <w:rsid w:val="00434E33"/>
    <w:rsid w:val="00441434"/>
    <w:rsid w:val="0045264C"/>
    <w:rsid w:val="0048230B"/>
    <w:rsid w:val="004876EC"/>
    <w:rsid w:val="00487FCD"/>
    <w:rsid w:val="004D6E14"/>
    <w:rsid w:val="005009B0"/>
    <w:rsid w:val="00521179"/>
    <w:rsid w:val="005249DA"/>
    <w:rsid w:val="005341B4"/>
    <w:rsid w:val="00574E12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330C7"/>
    <w:rsid w:val="00742163"/>
    <w:rsid w:val="007425E7"/>
    <w:rsid w:val="007F7080"/>
    <w:rsid w:val="00802607"/>
    <w:rsid w:val="008101A5"/>
    <w:rsid w:val="00822664"/>
    <w:rsid w:val="00843796"/>
    <w:rsid w:val="0086704C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961D0"/>
    <w:rsid w:val="009961D7"/>
    <w:rsid w:val="009A352B"/>
    <w:rsid w:val="009C13B9"/>
    <w:rsid w:val="009D01A2"/>
    <w:rsid w:val="009D14DA"/>
    <w:rsid w:val="009F5923"/>
    <w:rsid w:val="00A403BB"/>
    <w:rsid w:val="00A674DF"/>
    <w:rsid w:val="00A83AA6"/>
    <w:rsid w:val="00A934D6"/>
    <w:rsid w:val="00AE1809"/>
    <w:rsid w:val="00B077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B765B"/>
    <w:rsid w:val="00CC2696"/>
    <w:rsid w:val="00CC6FAF"/>
    <w:rsid w:val="00CF6542"/>
    <w:rsid w:val="00D24698"/>
    <w:rsid w:val="00D6383F"/>
    <w:rsid w:val="00DB59D0"/>
    <w:rsid w:val="00DC33D3"/>
    <w:rsid w:val="00DC47FE"/>
    <w:rsid w:val="00DC7A54"/>
    <w:rsid w:val="00E26329"/>
    <w:rsid w:val="00E40B50"/>
    <w:rsid w:val="00E50293"/>
    <w:rsid w:val="00E65FFC"/>
    <w:rsid w:val="00E70B07"/>
    <w:rsid w:val="00E73385"/>
    <w:rsid w:val="00E744EA"/>
    <w:rsid w:val="00E80951"/>
    <w:rsid w:val="00E854FE"/>
    <w:rsid w:val="00E86CC6"/>
    <w:rsid w:val="00EB56B3"/>
    <w:rsid w:val="00ED6492"/>
    <w:rsid w:val="00EF2095"/>
    <w:rsid w:val="00F06866"/>
    <w:rsid w:val="00F1362C"/>
    <w:rsid w:val="00F158F5"/>
    <w:rsid w:val="00F15956"/>
    <w:rsid w:val="00F24CFC"/>
    <w:rsid w:val="00F3170F"/>
    <w:rsid w:val="00F530C7"/>
    <w:rsid w:val="00F976B0"/>
    <w:rsid w:val="00FA6DE7"/>
    <w:rsid w:val="00FC0A8E"/>
    <w:rsid w:val="00FD311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D4C215"/>
  <w15:docId w15:val="{2B03002C-0786-4691-8FA4-160A893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O'Donnell, Frances M.  (Cathexis)</cp:lastModifiedBy>
  <cp:revision>9</cp:revision>
  <cp:lastPrinted>2010-10-04T15:59:00Z</cp:lastPrinted>
  <dcterms:created xsi:type="dcterms:W3CDTF">2023-11-30T15:42:00Z</dcterms:created>
  <dcterms:modified xsi:type="dcterms:W3CDTF">2023-11-30T16:18:00Z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