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2553" w:rsidRPr="00082553" w14:paraId="7D1A301D" w14:textId="23809CB3">
      <w:pPr>
        <w:rPr>
          <w:rFonts w:ascii="Times New Roman" w:hAnsi="Times New Roman" w:cs="Times New Roman"/>
          <w:sz w:val="28"/>
          <w:szCs w:val="28"/>
          <w:u w:val="single"/>
        </w:rPr>
      </w:pPr>
      <w:r w:rsidRPr="00082553">
        <w:rPr>
          <w:rFonts w:ascii="Times New Roman" w:hAnsi="Times New Roman" w:cs="Times New Roman"/>
          <w:sz w:val="28"/>
          <w:szCs w:val="28"/>
          <w:u w:val="single"/>
        </w:rPr>
        <w:t>Narrative Response to Rating Factors</w:t>
      </w:r>
      <w:r w:rsidR="00A94CC5">
        <w:rPr>
          <w:rFonts w:ascii="Times New Roman" w:hAnsi="Times New Roman" w:cs="Times New Roman"/>
          <w:sz w:val="28"/>
          <w:szCs w:val="28"/>
          <w:u w:val="single"/>
        </w:rPr>
        <w:t xml:space="preserve"> – See Associated </w:t>
      </w:r>
      <w:r w:rsidRPr="00082553">
        <w:rPr>
          <w:rFonts w:ascii="Times New Roman" w:hAnsi="Times New Roman" w:cs="Times New Roman"/>
          <w:sz w:val="28"/>
          <w:szCs w:val="28"/>
          <w:u w:val="single"/>
        </w:rPr>
        <w:t>NOF</w:t>
      </w:r>
      <w:r w:rsidR="00A94CC5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0825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4CC5">
        <w:rPr>
          <w:rFonts w:ascii="Times New Roman" w:hAnsi="Times New Roman" w:cs="Times New Roman"/>
          <w:sz w:val="28"/>
          <w:szCs w:val="28"/>
          <w:u w:val="single"/>
        </w:rPr>
        <w:t>P</w:t>
      </w:r>
      <w:r w:rsidRPr="00082553">
        <w:rPr>
          <w:rFonts w:ascii="Times New Roman" w:hAnsi="Times New Roman" w:cs="Times New Roman"/>
          <w:sz w:val="28"/>
          <w:szCs w:val="28"/>
          <w:u w:val="single"/>
        </w:rPr>
        <w:t>ublication</w:t>
      </w:r>
      <w:r w:rsidR="00A94CC5">
        <w:rPr>
          <w:rFonts w:ascii="Times New Roman" w:hAnsi="Times New Roman" w:cs="Times New Roman"/>
          <w:sz w:val="28"/>
          <w:szCs w:val="28"/>
          <w:u w:val="single"/>
        </w:rPr>
        <w:t>s</w:t>
      </w:r>
      <w:r w:rsidRPr="00082553">
        <w:rPr>
          <w:rFonts w:ascii="Times New Roman" w:hAnsi="Times New Roman" w:cs="Times New Roman"/>
          <w:sz w:val="28"/>
          <w:szCs w:val="28"/>
          <w:u w:val="single"/>
        </w:rPr>
        <w:t xml:space="preserve"> in Federal Register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82553"/>
    <w:rsid w:val="00082553"/>
    <w:rsid w:val="004223F8"/>
    <w:rsid w:val="00A94C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9CEC5"/>
  <w15:docId w15:val="{8C865EEA-6393-478C-8D0A-0AA786B4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Ronald M</dc:creator>
  <cp:lastModifiedBy>Anderson, Lea E</cp:lastModifiedBy>
  <cp:revision>3</cp:revision>
  <dcterms:created xsi:type="dcterms:W3CDTF">2020-01-08T18:49:00Z</dcterms:created>
  <dcterms:modified xsi:type="dcterms:W3CDTF">2023-05-04T21:15:00Z</dcterms:modified>
</cp:coreProperties>
</file>