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5BE3" w:rsidP="00345BE3" w14:paraId="7FF4EFBE" w14:textId="0BF87EFD">
      <w:pPr>
        <w:jc w:val="center"/>
        <w:rPr>
          <w:b/>
          <w:szCs w:val="24"/>
        </w:rPr>
      </w:pPr>
      <w:r w:rsidRPr="00972587">
        <w:rPr>
          <w:b/>
          <w:szCs w:val="24"/>
        </w:rPr>
        <w:t>Substance Abuse and Mental Health Services Administration</w:t>
      </w:r>
    </w:p>
    <w:p w:rsidR="00345BE3" w:rsidP="00345BE3" w14:paraId="572C54B3" w14:textId="77777777">
      <w:pPr>
        <w:jc w:val="center"/>
        <w:rPr>
          <w:b/>
          <w:szCs w:val="24"/>
        </w:rPr>
      </w:pPr>
    </w:p>
    <w:p w:rsidR="00345BE3" w:rsidP="00345BE3" w14:paraId="35029A09" w14:textId="68539FC0">
      <w:pPr>
        <w:jc w:val="center"/>
        <w:rPr>
          <w:b/>
          <w:szCs w:val="24"/>
        </w:rPr>
      </w:pPr>
      <w:r w:rsidRPr="00E9052D">
        <w:rPr>
          <w:b/>
          <w:szCs w:val="24"/>
        </w:rPr>
        <w:t xml:space="preserve">Training and Technical Assistance (TTA) </w:t>
      </w:r>
      <w:r w:rsidRPr="00E26CA8" w:rsidR="00E26CA8">
        <w:rPr>
          <w:b/>
          <w:szCs w:val="24"/>
        </w:rPr>
        <w:t>Program Monitoring</w:t>
      </w:r>
    </w:p>
    <w:p w:rsidR="00B22379" w:rsidP="00345BE3" w14:paraId="65CBBF80" w14:textId="77777777">
      <w:pPr>
        <w:jc w:val="center"/>
        <w:rPr>
          <w:b/>
          <w:szCs w:val="24"/>
        </w:rPr>
      </w:pPr>
    </w:p>
    <w:p w:rsidR="00345BE3" w:rsidRPr="00972587" w:rsidP="00345BE3" w14:paraId="0C2EE9CD" w14:textId="77777777">
      <w:pPr>
        <w:jc w:val="center"/>
        <w:rPr>
          <w:b/>
          <w:szCs w:val="24"/>
        </w:rPr>
      </w:pPr>
      <w:r w:rsidRPr="00972587">
        <w:rPr>
          <w:b/>
          <w:szCs w:val="24"/>
        </w:rPr>
        <w:t>No Material or Nonsubstantive Change Justification</w:t>
      </w:r>
    </w:p>
    <w:p w:rsidR="009F4C62" w14:paraId="0336BD07" w14:textId="0A750ECB"/>
    <w:p w:rsidR="006B7558" w:rsidP="006B7558" w14:paraId="5CBF37CA" w14:textId="05456ECF">
      <w:pPr>
        <w:jc w:val="both"/>
        <w:rPr>
          <w:szCs w:val="24"/>
        </w:rPr>
      </w:pPr>
      <w:r w:rsidRPr="004C5000">
        <w:rPr>
          <w:szCs w:val="24"/>
        </w:rPr>
        <w:t xml:space="preserve">The Substance Abuse and Mental Health Services Administration (SAMHSA) is requesting a no material or nonsubstantive change approval from the Office of Management and Budget (OMB) for </w:t>
      </w:r>
      <w:bookmarkStart w:id="0" w:name="_Hlk97550021"/>
      <w:bookmarkStart w:id="1" w:name="_Hlk104206048"/>
      <w:r>
        <w:rPr>
          <w:szCs w:val="24"/>
        </w:rPr>
        <w:t>(</w:t>
      </w:r>
      <w:r w:rsidRPr="00345BE3">
        <w:rPr>
          <w:szCs w:val="24"/>
        </w:rPr>
        <w:t>OMB No. 0930-0</w:t>
      </w:r>
      <w:r w:rsidR="00E26CA8">
        <w:rPr>
          <w:szCs w:val="24"/>
        </w:rPr>
        <w:t>3</w:t>
      </w:r>
      <w:r w:rsidRPr="00345BE3">
        <w:rPr>
          <w:szCs w:val="24"/>
        </w:rPr>
        <w:t>8</w:t>
      </w:r>
      <w:r w:rsidR="00E9052D">
        <w:rPr>
          <w:szCs w:val="24"/>
        </w:rPr>
        <w:t>9</w:t>
      </w:r>
      <w:r>
        <w:rPr>
          <w:szCs w:val="24"/>
        </w:rPr>
        <w:t xml:space="preserve">) </w:t>
      </w:r>
      <w:bookmarkEnd w:id="0"/>
      <w:r w:rsidRPr="00E9052D" w:rsidR="00E9052D">
        <w:rPr>
          <w:szCs w:val="24"/>
        </w:rPr>
        <w:t xml:space="preserve">Training and Technical Assistance (TTA) </w:t>
      </w:r>
      <w:r w:rsidRPr="00E26CA8" w:rsidR="00E26CA8">
        <w:rPr>
          <w:szCs w:val="24"/>
        </w:rPr>
        <w:t xml:space="preserve"> Program Monitoring</w:t>
      </w:r>
      <w:bookmarkEnd w:id="1"/>
      <w:r w:rsidR="004F1300">
        <w:rPr>
          <w:szCs w:val="24"/>
        </w:rPr>
        <w:t xml:space="preserve"> data collection</w:t>
      </w:r>
      <w:r>
        <w:rPr>
          <w:szCs w:val="24"/>
        </w:rPr>
        <w:t>.</w:t>
      </w:r>
    </w:p>
    <w:p w:rsidR="006B7558" w:rsidP="006B7558" w14:paraId="2ECC150E" w14:textId="77777777">
      <w:pPr>
        <w:jc w:val="both"/>
        <w:rPr>
          <w:szCs w:val="24"/>
        </w:rPr>
      </w:pPr>
    </w:p>
    <w:p w:rsidR="00FF6307" w:rsidRPr="00F165FE" w:rsidP="00FF6307" w14:paraId="38DE040B" w14:textId="28122F69">
      <w:pPr>
        <w:jc w:val="both"/>
      </w:pPr>
      <w:bookmarkStart w:id="2" w:name="_Hlk104206164"/>
      <w:r>
        <w:t>The</w:t>
      </w:r>
      <w:r w:rsidR="00E26CA8">
        <w:t xml:space="preserve"> </w:t>
      </w:r>
      <w:r w:rsidRPr="00A40E95" w:rsidR="00A40E95">
        <w:t>Training and Technical Assistance (TTA) Program Monitoring</w:t>
      </w:r>
      <w:bookmarkEnd w:id="2"/>
      <w:r w:rsidR="00A40E95">
        <w:t xml:space="preserve"> data collection</w:t>
      </w:r>
      <w:r>
        <w:t xml:space="preserve"> was first approved on 5/18/2022</w:t>
      </w:r>
      <w:r w:rsidR="00A40E95">
        <w:t xml:space="preserve"> to replace the </w:t>
      </w:r>
      <w:r w:rsidRPr="00A40E95" w:rsidR="00A40E95">
        <w:t>(OMB No. 0930-0383) Technology Transfer Center (TTC) Program Monitoring</w:t>
      </w:r>
      <w:r w:rsidR="00A40E95">
        <w:t xml:space="preserve"> data collection.</w:t>
      </w:r>
      <w:r w:rsidRPr="00F165FE" w:rsidR="006B7558">
        <w:t xml:space="preserve"> </w:t>
      </w:r>
      <w:r w:rsidRPr="00E9052D">
        <w:t>Following the approval of the instruments, concerns were noted that the identifiers in the form conta</w:t>
      </w:r>
      <w:r w:rsidR="00EC152F">
        <w:t>in</w:t>
      </w:r>
      <w:r w:rsidRPr="00E9052D">
        <w:t xml:space="preserve"> personal identifiable information (PII).  After multiple internal conversations within SAMHSA, OMB was contacted to discuss possible remedies. </w:t>
      </w:r>
      <w:r>
        <w:t>The requested changes are result of collaborations between SAMHSA and OMB.</w:t>
      </w:r>
      <w:r w:rsidRPr="00FF6307">
        <w:t xml:space="preserve"> </w:t>
      </w:r>
      <w:r w:rsidRPr="00F165FE">
        <w:t>Th</w:t>
      </w:r>
      <w:r w:rsidR="00EC152F">
        <w:t>is</w:t>
      </w:r>
      <w:r w:rsidRPr="00F165FE">
        <w:t xml:space="preserve"> request for no material or nonsubstantive change will allow SAMHSA to </w:t>
      </w:r>
      <w:r w:rsidR="00EC152F">
        <w:t>make</w:t>
      </w:r>
      <w:r w:rsidRPr="00F165FE">
        <w:t xml:space="preserve"> the following </w:t>
      </w:r>
      <w:r>
        <w:t>revisions</w:t>
      </w:r>
      <w:r w:rsidRPr="00F165FE">
        <w:t>:</w:t>
      </w:r>
    </w:p>
    <w:p w:rsidR="00FF6307" w:rsidP="006B7558" w14:paraId="0E65126A" w14:textId="544624E6">
      <w:pPr>
        <w:jc w:val="both"/>
      </w:pPr>
    </w:p>
    <w:p w:rsidR="00EC152F" w:rsidRPr="00C122B3" w:rsidP="00EC152F" w14:paraId="5BD383E9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122B3">
        <w:rPr>
          <w:rFonts w:ascii="Times New Roman" w:eastAsia="Times New Roman" w:hAnsi="Times New Roman" w:cs="Times New Roman"/>
          <w:sz w:val="24"/>
          <w:szCs w:val="24"/>
        </w:rPr>
        <w:t>Remove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139270748"/>
      <w:r>
        <w:rPr>
          <w:rFonts w:ascii="Times New Roman" w:eastAsia="Times New Roman" w:hAnsi="Times New Roman" w:cs="Times New Roman"/>
          <w:sz w:val="24"/>
          <w:szCs w:val="24"/>
        </w:rPr>
        <w:t>personal</w:t>
      </w:r>
      <w:bookmarkEnd w:id="3"/>
      <w:r w:rsidRPr="00C122B3">
        <w:rPr>
          <w:rFonts w:ascii="Times New Roman" w:eastAsia="Times New Roman" w:hAnsi="Times New Roman" w:cs="Times New Roman"/>
          <w:sz w:val="24"/>
          <w:szCs w:val="24"/>
        </w:rPr>
        <w:t xml:space="preserve"> identifier from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TTA</w:t>
      </w:r>
      <w:r w:rsidRPr="00C122B3">
        <w:rPr>
          <w:rFonts w:ascii="Times New Roman" w:eastAsia="Times New Roman" w:hAnsi="Times New Roman" w:cs="Times New Roman"/>
          <w:sz w:val="24"/>
          <w:szCs w:val="24"/>
        </w:rPr>
        <w:t xml:space="preserve"> follow-up form.</w:t>
      </w:r>
    </w:p>
    <w:p w:rsidR="00EC152F" w:rsidRPr="00C122B3" w:rsidP="00EC152F" w14:paraId="5C7862FA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122B3">
        <w:rPr>
          <w:rFonts w:ascii="Times New Roman" w:eastAsia="Times New Roman" w:hAnsi="Times New Roman" w:cs="Times New Roman"/>
          <w:sz w:val="24"/>
          <w:szCs w:val="24"/>
        </w:rPr>
        <w:t xml:space="preserve">Remove </w:t>
      </w:r>
      <w:r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Pr="00C122B3">
        <w:rPr>
          <w:rFonts w:ascii="Times New Roman" w:eastAsia="Times New Roman" w:hAnsi="Times New Roman" w:cs="Times New Roman"/>
          <w:sz w:val="24"/>
          <w:szCs w:val="24"/>
        </w:rPr>
        <w:t xml:space="preserve"> identifier from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TTA</w:t>
      </w:r>
      <w:r w:rsidRPr="00C122B3">
        <w:rPr>
          <w:rFonts w:ascii="Times New Roman" w:eastAsia="Times New Roman" w:hAnsi="Times New Roman" w:cs="Times New Roman"/>
          <w:sz w:val="24"/>
          <w:szCs w:val="24"/>
        </w:rPr>
        <w:t xml:space="preserve"> post event form.</w:t>
      </w:r>
    </w:p>
    <w:p w:rsidR="00EC152F" w:rsidRPr="00C122B3" w:rsidP="00EC152F" w14:paraId="0CE44A4E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122B3">
        <w:rPr>
          <w:rFonts w:ascii="Times New Roman" w:eastAsia="Times New Roman" w:hAnsi="Times New Roman" w:cs="Times New Roman"/>
          <w:sz w:val="24"/>
          <w:szCs w:val="24"/>
        </w:rPr>
        <w:t xml:space="preserve">Make all questions on both forms </w:t>
      </w:r>
      <w:r>
        <w:rPr>
          <w:rFonts w:ascii="Times New Roman" w:eastAsia="Times New Roman" w:hAnsi="Times New Roman" w:cs="Times New Roman"/>
          <w:sz w:val="24"/>
          <w:szCs w:val="24"/>
        </w:rPr>
        <w:t>voluntary</w:t>
      </w:r>
      <w:r w:rsidRPr="00C122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152F" w:rsidRPr="00C122B3" w:rsidP="00EC152F" w14:paraId="2D03394D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Revise</w:t>
      </w:r>
      <w:r w:rsidRPr="00C122B3">
        <w:rPr>
          <w:rFonts w:ascii="Times New Roman" w:eastAsia="Times New Roman" w:hAnsi="Times New Roman" w:cs="Times New Roman"/>
          <w:sz w:val="24"/>
          <w:szCs w:val="24"/>
        </w:rPr>
        <w:t xml:space="preserve"> the post event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 with</w:t>
      </w:r>
      <w:r w:rsidRPr="00C122B3">
        <w:rPr>
          <w:rFonts w:ascii="Times New Roman" w:eastAsia="Times New Roman" w:hAnsi="Times New Roman" w:cs="Times New Roman"/>
          <w:sz w:val="24"/>
          <w:szCs w:val="24"/>
        </w:rPr>
        <w:t xml:space="preserve"> questions 11, 12, 13, 14 first. Then the demographic questions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last</w:t>
      </w:r>
      <w:r w:rsidRPr="00C122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 w:rsidRPr="00C122B3">
        <w:rPr>
          <w:rFonts w:ascii="Times New Roman" w:eastAsia="Times New Roman" w:hAnsi="Times New Roman" w:cs="Times New Roman"/>
          <w:sz w:val="24"/>
          <w:szCs w:val="24"/>
        </w:rPr>
        <w:t xml:space="preserve"> language about why you are asking the demographic questions.</w:t>
      </w:r>
    </w:p>
    <w:p w:rsidR="00EC152F" w:rsidRPr="00432FCC" w:rsidP="00EC152F" w14:paraId="6FBA03D4" w14:textId="229261F0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32FCC">
        <w:rPr>
          <w:rFonts w:ascii="Times New Roman" w:eastAsia="Times New Roman" w:hAnsi="Times New Roman" w:cs="Times New Roman"/>
          <w:sz w:val="24"/>
          <w:szCs w:val="24"/>
        </w:rPr>
        <w:t xml:space="preserve">Please provide </w:t>
      </w:r>
      <w:r>
        <w:rPr>
          <w:rFonts w:ascii="Times New Roman" w:eastAsia="Times New Roman" w:hAnsi="Times New Roman" w:cs="Times New Roman"/>
          <w:sz w:val="24"/>
          <w:szCs w:val="24"/>
        </w:rPr>
        <w:t>screenshots</w:t>
      </w:r>
      <w:r w:rsidRPr="00432FCC">
        <w:rPr>
          <w:rFonts w:ascii="Times New Roman" w:eastAsia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revised</w:t>
      </w:r>
      <w:r w:rsidRPr="00432FCC">
        <w:rPr>
          <w:rFonts w:ascii="Times New Roman" w:eastAsia="Times New Roman" w:hAnsi="Times New Roman" w:cs="Times New Roman"/>
          <w:sz w:val="24"/>
          <w:szCs w:val="24"/>
        </w:rPr>
        <w:t xml:space="preserve"> survey.</w:t>
      </w:r>
    </w:p>
    <w:p w:rsidR="00FF6307" w:rsidP="006B7558" w14:paraId="2202737B" w14:textId="77777777">
      <w:pPr>
        <w:jc w:val="both"/>
      </w:pPr>
    </w:p>
    <w:p w:rsidR="00FF6307" w:rsidP="006B7558" w14:paraId="0DB0C8B4" w14:textId="77777777">
      <w:pPr>
        <w:jc w:val="both"/>
      </w:pPr>
    </w:p>
    <w:p w:rsidR="00F31580" w:rsidP="006B7558" w14:paraId="71671249" w14:textId="768E9CA7">
      <w:pPr>
        <w:jc w:val="both"/>
      </w:pPr>
      <w:r>
        <w:t xml:space="preserve">SAMHSA is requesting approval of a no material or nonsubstantive change to </w:t>
      </w:r>
      <w:r w:rsidR="00EC152F">
        <w:t>make revisions to</w:t>
      </w:r>
      <w:r>
        <w:t xml:space="preserve"> </w:t>
      </w:r>
      <w:r>
        <w:rPr>
          <w:szCs w:val="24"/>
        </w:rPr>
        <w:t>(</w:t>
      </w:r>
      <w:r w:rsidRPr="00345BE3">
        <w:rPr>
          <w:szCs w:val="24"/>
        </w:rPr>
        <w:t>OMB No. 0930-0</w:t>
      </w:r>
      <w:r w:rsidR="00E26CA8">
        <w:rPr>
          <w:szCs w:val="24"/>
        </w:rPr>
        <w:t>3</w:t>
      </w:r>
      <w:r w:rsidRPr="00345BE3">
        <w:rPr>
          <w:szCs w:val="24"/>
        </w:rPr>
        <w:t>8</w:t>
      </w:r>
      <w:r w:rsidR="00EC152F">
        <w:rPr>
          <w:szCs w:val="24"/>
        </w:rPr>
        <w:t>9</w:t>
      </w:r>
      <w:r>
        <w:rPr>
          <w:szCs w:val="24"/>
        </w:rPr>
        <w:t xml:space="preserve">) </w:t>
      </w:r>
      <w:r w:rsidRPr="00EC152F" w:rsidR="00EC152F">
        <w:rPr>
          <w:szCs w:val="24"/>
        </w:rPr>
        <w:t xml:space="preserve">Training and Technical Assistance (TTA) </w:t>
      </w:r>
      <w:r w:rsidRPr="00E26CA8" w:rsidR="00E26CA8">
        <w:rPr>
          <w:szCs w:val="24"/>
        </w:rPr>
        <w:t>Program Monitoring</w:t>
      </w:r>
      <w:r w:rsidR="00E26CA8">
        <w:rPr>
          <w:szCs w:val="24"/>
        </w:rPr>
        <w:t xml:space="preserve"> </w:t>
      </w:r>
      <w:r>
        <w:t xml:space="preserve">to </w:t>
      </w:r>
      <w:r w:rsidR="00EC152F">
        <w:t>address</w:t>
      </w:r>
      <w:r>
        <w:t xml:space="preserve"> </w:t>
      </w:r>
      <w:r w:rsidRPr="00EC152F" w:rsidR="00EC152F">
        <w:t>concerns that the identifiers in the form cont</w:t>
      </w:r>
      <w:r w:rsidR="00EC152F">
        <w:t>ain</w:t>
      </w:r>
      <w:r w:rsidRPr="00EC152F" w:rsidR="00EC152F">
        <w:t xml:space="preserve"> personal identifiable information (PII)</w:t>
      </w:r>
      <w:r w:rsidR="00EC152F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A2056B"/>
    <w:multiLevelType w:val="hybridMultilevel"/>
    <w:tmpl w:val="2A2EA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521BB"/>
    <w:multiLevelType w:val="hybridMultilevel"/>
    <w:tmpl w:val="9218262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1965662">
    <w:abstractNumId w:val="0"/>
  </w:num>
  <w:num w:numId="2" w16cid:durableId="209512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E3"/>
    <w:rsid w:val="00060686"/>
    <w:rsid w:val="000D793B"/>
    <w:rsid w:val="00144EE2"/>
    <w:rsid w:val="001675BA"/>
    <w:rsid w:val="0022662B"/>
    <w:rsid w:val="00264F3A"/>
    <w:rsid w:val="00272538"/>
    <w:rsid w:val="00312E8E"/>
    <w:rsid w:val="003455A6"/>
    <w:rsid w:val="00345BE3"/>
    <w:rsid w:val="003813E5"/>
    <w:rsid w:val="00383F93"/>
    <w:rsid w:val="003D4DAB"/>
    <w:rsid w:val="00401E47"/>
    <w:rsid w:val="00416454"/>
    <w:rsid w:val="00416809"/>
    <w:rsid w:val="00432FCC"/>
    <w:rsid w:val="00457683"/>
    <w:rsid w:val="004C0DAC"/>
    <w:rsid w:val="004C5000"/>
    <w:rsid w:val="004F1300"/>
    <w:rsid w:val="004F3829"/>
    <w:rsid w:val="0059041E"/>
    <w:rsid w:val="006B7558"/>
    <w:rsid w:val="007C21AB"/>
    <w:rsid w:val="007C6B3C"/>
    <w:rsid w:val="00853B2C"/>
    <w:rsid w:val="00862EFF"/>
    <w:rsid w:val="00946C4C"/>
    <w:rsid w:val="009643CE"/>
    <w:rsid w:val="00972587"/>
    <w:rsid w:val="009F4C62"/>
    <w:rsid w:val="009F6428"/>
    <w:rsid w:val="00A40E95"/>
    <w:rsid w:val="00B22379"/>
    <w:rsid w:val="00B71EB0"/>
    <w:rsid w:val="00BC4987"/>
    <w:rsid w:val="00C122B3"/>
    <w:rsid w:val="00C24682"/>
    <w:rsid w:val="00DD57F9"/>
    <w:rsid w:val="00E26CA8"/>
    <w:rsid w:val="00E9052D"/>
    <w:rsid w:val="00EC152F"/>
    <w:rsid w:val="00EF2D03"/>
    <w:rsid w:val="00F165FE"/>
    <w:rsid w:val="00F31580"/>
    <w:rsid w:val="00F4390C"/>
    <w:rsid w:val="00FF63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E87D1"/>
  <w15:chartTrackingRefBased/>
  <w15:docId w15:val="{29E0F476-2D8C-46DA-A624-9B115E30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B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BE3"/>
  </w:style>
  <w:style w:type="paragraph" w:styleId="Footer">
    <w:name w:val="footer"/>
    <w:basedOn w:val="Normal"/>
    <w:link w:val="FooterChar"/>
    <w:uiPriority w:val="99"/>
    <w:unhideWhenUsed/>
    <w:rsid w:val="0034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BE3"/>
  </w:style>
  <w:style w:type="character" w:styleId="CommentReference">
    <w:name w:val="annotation reference"/>
    <w:basedOn w:val="DefaultParagraphFont"/>
    <w:uiPriority w:val="99"/>
    <w:semiHidden/>
    <w:unhideWhenUsed/>
    <w:rsid w:val="00167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5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5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68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8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15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Hayes, Eugene (SAMHSA/CBHSQ)</dc:creator>
  <cp:lastModifiedBy>Graham, Carlos (SAMHSA/OA)</cp:lastModifiedBy>
  <cp:revision>3</cp:revision>
  <dcterms:created xsi:type="dcterms:W3CDTF">2023-07-03T16:38:00Z</dcterms:created>
  <dcterms:modified xsi:type="dcterms:W3CDTF">2023-07-03T16:44:00Z</dcterms:modified>
</cp:coreProperties>
</file>