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E33518" w:rsidP="00F06866" w14:paraId="03AD0D72" w14:textId="77777777">
      <w:pPr>
        <w:pStyle w:val="Heading2"/>
        <w:tabs>
          <w:tab w:val="left" w:pos="900"/>
        </w:tabs>
        <w:ind w:right="-180"/>
        <w:rPr>
          <w:sz w:val="28"/>
          <w:szCs w:val="28"/>
        </w:rPr>
      </w:pPr>
      <w:r w:rsidRPr="00E33518">
        <w:rPr>
          <w:sz w:val="28"/>
          <w:szCs w:val="28"/>
        </w:rPr>
        <w:t>Request for Approval under the “Generic Clearance for the Collection of Routine Customer Feedback” (</w:t>
      </w:r>
      <w:r w:rsidRPr="00E33518" w:rsidR="00686301">
        <w:rPr>
          <w:sz w:val="28"/>
          <w:szCs w:val="28"/>
        </w:rPr>
        <w:t>OMB#</w:t>
      </w:r>
      <w:r w:rsidRPr="00E33518">
        <w:rPr>
          <w:sz w:val="28"/>
          <w:szCs w:val="28"/>
        </w:rPr>
        <w:t xml:space="preserve">: </w:t>
      </w:r>
      <w:r w:rsidRPr="00E33518" w:rsidR="006D5F47">
        <w:rPr>
          <w:sz w:val="28"/>
          <w:szCs w:val="28"/>
        </w:rPr>
        <w:t>0925</w:t>
      </w:r>
      <w:r w:rsidRPr="00E33518">
        <w:rPr>
          <w:sz w:val="28"/>
          <w:szCs w:val="28"/>
        </w:rPr>
        <w:t>-</w:t>
      </w:r>
      <w:r w:rsidRPr="00E33518" w:rsidR="00887320">
        <w:rPr>
          <w:sz w:val="28"/>
          <w:szCs w:val="28"/>
        </w:rPr>
        <w:t>0648</w:t>
      </w:r>
      <w:r w:rsidRPr="00E33518" w:rsidR="00686301">
        <w:rPr>
          <w:sz w:val="28"/>
          <w:szCs w:val="28"/>
        </w:rPr>
        <w:t xml:space="preserve"> Exp</w:t>
      </w:r>
      <w:r w:rsidRPr="00E33518" w:rsidR="00A50F89">
        <w:rPr>
          <w:sz w:val="28"/>
          <w:szCs w:val="28"/>
        </w:rPr>
        <w:t>., d</w:t>
      </w:r>
      <w:r w:rsidRPr="00E33518" w:rsidR="00887320">
        <w:rPr>
          <w:sz w:val="28"/>
          <w:szCs w:val="28"/>
        </w:rPr>
        <w:t>ate:</w:t>
      </w:r>
      <w:r w:rsidRPr="00E33518" w:rsidR="00A50F89">
        <w:rPr>
          <w:sz w:val="28"/>
          <w:szCs w:val="28"/>
        </w:rPr>
        <w:t xml:space="preserve"> </w:t>
      </w:r>
      <w:r w:rsidR="00F11839">
        <w:rPr>
          <w:sz w:val="28"/>
          <w:szCs w:val="28"/>
        </w:rPr>
        <w:t>06/30/2024</w:t>
      </w:r>
      <w:r w:rsidRPr="00E33518">
        <w:rPr>
          <w:sz w:val="28"/>
          <w:szCs w:val="28"/>
        </w:rPr>
        <w:t>)</w:t>
      </w:r>
    </w:p>
    <w:p w:rsidR="00E33518" w:rsidP="00434E33" w14:paraId="20E98CFC" w14:textId="749621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53975</wp:posOffset>
                </wp:positionV>
                <wp:extent cx="5943600" cy="0"/>
                <wp:effectExtent l="9525" t="15240" r="9525" b="1333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4.25pt" to="468pt,4.25pt" o:allowincell="f" strokeweight="1.5pt"/>
            </w:pict>
          </mc:Fallback>
        </mc:AlternateContent>
      </w:r>
    </w:p>
    <w:p w:rsidR="00FD29FF" w:rsidRPr="00D50B5C" w:rsidP="00FD29FF" w14:paraId="3AD25D5B" w14:textId="77777777">
      <w:pPr>
        <w:rPr>
          <w:bCs/>
        </w:rPr>
      </w:pPr>
      <w:r w:rsidRPr="00434E33">
        <w:rPr>
          <w:b/>
        </w:rPr>
        <w:t>TITLE OF INFORMATION COLLECTION:</w:t>
      </w:r>
      <w:r>
        <w:t xml:space="preserve">  </w:t>
      </w:r>
      <w:r w:rsidRPr="00D25A48">
        <w:t>Connecting Awardees with Regulatory Experts (CARE)</w:t>
      </w:r>
      <w:r>
        <w:t xml:space="preserve"> – Feedback Survey</w:t>
      </w:r>
      <w:r w:rsidR="000328B7">
        <w:t xml:space="preserve"> (NCI)</w:t>
      </w:r>
    </w:p>
    <w:p w:rsidR="005E714A" w14:paraId="33543108" w14:textId="77777777"/>
    <w:p w:rsidR="00436193" w:rsidP="00FD29FF" w14:paraId="3FE9CE48" w14:textId="77777777">
      <w:r>
        <w:rPr>
          <w:b/>
        </w:rPr>
        <w:t>PURPOSE</w:t>
      </w:r>
      <w:r w:rsidRPr="009239AA">
        <w:rPr>
          <w:b/>
        </w:rPr>
        <w:t>:</w:t>
      </w:r>
      <w:r w:rsidRPr="009239AA" w:rsidR="00C14CC4">
        <w:rPr>
          <w:b/>
        </w:rPr>
        <w:t xml:space="preserve">  </w:t>
      </w:r>
      <w:r w:rsidRPr="00436193">
        <w:t xml:space="preserve">The </w:t>
      </w:r>
      <w:bookmarkStart w:id="0" w:name="_Hlk112417582"/>
      <w:r w:rsidRPr="00D25A48">
        <w:t>Connecting Awardees with Regulatory Experts</w:t>
      </w:r>
      <w:bookmarkEnd w:id="0"/>
      <w:r w:rsidRPr="00436193">
        <w:t xml:space="preserve"> </w:t>
      </w:r>
      <w:r>
        <w:t>(</w:t>
      </w:r>
      <w:r w:rsidRPr="00436193">
        <w:t>CARE</w:t>
      </w:r>
      <w:r>
        <w:t>)</w:t>
      </w:r>
      <w:r w:rsidRPr="00436193">
        <w:t xml:space="preserve"> program is an interagency collaboration between the National Cancer Institute (NCI) and Food and Drug Administration (FDA).  The goal of the program is to connect small businesses with the FDA and support communications during early-stage product development. </w:t>
      </w:r>
      <w:r w:rsidRPr="00D25A48">
        <w:t>In addition, CARE educates companies about the FDA process and the existing resources available to them.</w:t>
      </w:r>
      <w:r>
        <w:t xml:space="preserve"> </w:t>
      </w:r>
      <w:r w:rsidRPr="00D25A48">
        <w:t>This program is free and open to NCI-funded</w:t>
      </w:r>
      <w:r>
        <w:t xml:space="preserve"> and NHLBI-funded</w:t>
      </w:r>
      <w:r w:rsidRPr="00D25A48">
        <w:t xml:space="preserve"> small businesses</w:t>
      </w:r>
      <w:r w:rsidRPr="00436193">
        <w:t xml:space="preserve"> that have not discussed their technology with FDA.</w:t>
      </w:r>
    </w:p>
    <w:p w:rsidR="00436193" w:rsidP="00FD29FF" w14:paraId="079B79D9" w14:textId="77777777"/>
    <w:p w:rsidR="00C8488C" w:rsidRPr="002A0E47" w:rsidP="002A0E47" w14:paraId="729E3D90" w14:textId="77777777">
      <w:r w:rsidRPr="00D25A48">
        <w:t>The NCI S</w:t>
      </w:r>
      <w:r w:rsidR="00436193">
        <w:t>mall Business Innovation Research (S</w:t>
      </w:r>
      <w:r w:rsidRPr="00D25A48">
        <w:t>BIR</w:t>
      </w:r>
      <w:r w:rsidR="00436193">
        <w:t>)</w:t>
      </w:r>
      <w:r w:rsidRPr="00D25A48">
        <w:t xml:space="preserve"> Development Center </w:t>
      </w:r>
      <w:r>
        <w:t xml:space="preserve">and the NHLBI </w:t>
      </w:r>
      <w:r w:rsidRPr="00B26D76">
        <w:t>Office of Translational Alliances and Coordination</w:t>
      </w:r>
      <w:r>
        <w:t xml:space="preserve"> </w:t>
      </w:r>
      <w:r w:rsidRPr="00D25A48">
        <w:t xml:space="preserve">would like </w:t>
      </w:r>
      <w:r>
        <w:t>to implement a survey</w:t>
      </w:r>
      <w:r w:rsidR="00E41888">
        <w:t xml:space="preserve"> that</w:t>
      </w:r>
      <w:r w:rsidRPr="00D25A48">
        <w:t xml:space="preserve"> </w:t>
      </w:r>
      <w:r w:rsidR="00436193">
        <w:t>aims to</w:t>
      </w:r>
      <w:r w:rsidRPr="00D25A48">
        <w:t xml:space="preserve"> receive feedback on the</w:t>
      </w:r>
      <w:r w:rsidR="00E41888">
        <w:t>ir experiences,</w:t>
      </w:r>
      <w:r w:rsidR="00936010">
        <w:t xml:space="preserve"> communications</w:t>
      </w:r>
      <w:r w:rsidR="002A0E47">
        <w:t xml:space="preserve">, understanding </w:t>
      </w:r>
      <w:r w:rsidR="00E41888">
        <w:t xml:space="preserve">of </w:t>
      </w:r>
      <w:r w:rsidR="002A0E47">
        <w:t xml:space="preserve">the FDA process, and how satisfied the businesses are with the program </w:t>
      </w:r>
      <w:r w:rsidRPr="00D25A48">
        <w:t>during early-stage product development.</w:t>
      </w:r>
      <w:r>
        <w:t xml:space="preserve"> </w:t>
      </w:r>
    </w:p>
    <w:p w:rsidR="00C8488C" w:rsidP="00434E33" w14:paraId="3BACC54F" w14:textId="77777777">
      <w:pPr>
        <w:pStyle w:val="Header"/>
        <w:tabs>
          <w:tab w:val="clear" w:pos="4320"/>
          <w:tab w:val="clear" w:pos="8640"/>
        </w:tabs>
        <w:rPr>
          <w:b/>
        </w:rPr>
      </w:pPr>
    </w:p>
    <w:p w:rsidR="00E26329" w:rsidRPr="002A0E47" w:rsidP="002A0E47" w14:paraId="6E1A353F" w14:textId="77777777">
      <w:pPr>
        <w:pStyle w:val="Header"/>
        <w:tabs>
          <w:tab w:val="clear" w:pos="4320"/>
          <w:tab w:val="clear" w:pos="8640"/>
        </w:tabs>
      </w:pPr>
      <w:r w:rsidRPr="00434E33">
        <w:rPr>
          <w:b/>
        </w:rPr>
        <w:t>DESCRIPTION OF RESPONDENTS</w:t>
      </w:r>
      <w:r>
        <w:t xml:space="preserve">: </w:t>
      </w:r>
      <w:r w:rsidR="005B0D0C">
        <w:t xml:space="preserve">The </w:t>
      </w:r>
      <w:r w:rsidR="00D37612">
        <w:t xml:space="preserve">small businesses in </w:t>
      </w:r>
      <w:r w:rsidR="005B0D0C">
        <w:t>the CARE program.</w:t>
      </w:r>
    </w:p>
    <w:p w:rsidR="00E26329" w14:paraId="7E79B203" w14:textId="77777777">
      <w:pPr>
        <w:rPr>
          <w:b/>
        </w:rPr>
      </w:pPr>
    </w:p>
    <w:p w:rsidR="00F06866" w:rsidRPr="00F06866" w14:paraId="1DAF0E4F" w14:textId="77777777">
      <w:pPr>
        <w:rPr>
          <w:b/>
        </w:rPr>
      </w:pPr>
      <w:r>
        <w:rPr>
          <w:b/>
        </w:rPr>
        <w:t>TYPE OF COLLECTION:</w:t>
      </w:r>
      <w:r w:rsidRPr="00F06866">
        <w:t xml:space="preserve"> (Check one)</w:t>
      </w:r>
    </w:p>
    <w:p w:rsidR="00441434" w:rsidRPr="00434E33" w:rsidP="0096108F" w14:paraId="5FC4B1DB" w14:textId="77777777">
      <w:pPr>
        <w:pStyle w:val="BodyTextIndent"/>
        <w:tabs>
          <w:tab w:val="left" w:pos="360"/>
        </w:tabs>
        <w:ind w:left="0"/>
        <w:rPr>
          <w:bCs/>
          <w:sz w:val="16"/>
          <w:szCs w:val="16"/>
        </w:rPr>
      </w:pPr>
    </w:p>
    <w:p w:rsidR="00F06866" w:rsidRPr="00F06866" w:rsidP="0096108F" w14:paraId="17E8118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FD29FF">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CF4276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E33518" w:rsidP="0096108F" w14:paraId="7D987454"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E33518">
        <w:rPr>
          <w:bCs/>
          <w:sz w:val="24"/>
        </w:rPr>
        <w:t xml:space="preserve"> ______________________</w:t>
      </w:r>
      <w:r w:rsidRPr="00E33518">
        <w:rPr>
          <w:bCs/>
          <w:sz w:val="24"/>
        </w:rPr>
        <w:tab/>
      </w:r>
      <w:r w:rsidRPr="00E33518">
        <w:rPr>
          <w:bCs/>
          <w:sz w:val="24"/>
        </w:rPr>
        <w:tab/>
      </w:r>
    </w:p>
    <w:p w:rsidR="00434E33" w:rsidRPr="00E33518" w14:paraId="5CB3B985" w14:textId="77777777">
      <w:pPr>
        <w:pStyle w:val="Header"/>
        <w:tabs>
          <w:tab w:val="clear" w:pos="4320"/>
          <w:tab w:val="clear" w:pos="8640"/>
        </w:tabs>
      </w:pPr>
    </w:p>
    <w:p w:rsidR="00F11839" w:rsidRPr="0094106A" w:rsidP="00F11839" w14:paraId="75E0F8A8" w14:textId="77777777">
      <w:pPr>
        <w:rPr>
          <w:rFonts w:ascii="Cambria" w:hAnsi="Cambria"/>
          <w:bCs/>
        </w:rPr>
      </w:pPr>
      <w:r w:rsidRPr="0094106A">
        <w:rPr>
          <w:rFonts w:ascii="Cambria" w:hAnsi="Cambria"/>
          <w:b/>
        </w:rPr>
        <w:t>FREQUENCY OF REPORTING</w:t>
      </w:r>
      <w:r w:rsidRPr="008D1449">
        <w:rPr>
          <w:rFonts w:ascii="Cambria" w:hAnsi="Cambria"/>
          <w:b/>
        </w:rPr>
        <w:t xml:space="preserve">: </w:t>
      </w:r>
      <w:r w:rsidRPr="008D1449">
        <w:rPr>
          <w:rFonts w:ascii="Cambria" w:hAnsi="Cambria"/>
          <w:bCs/>
        </w:rPr>
        <w:t>(Check one)</w:t>
      </w:r>
    </w:p>
    <w:p w:rsidR="00F11839" w:rsidRPr="0094106A" w:rsidP="00F11839" w14:paraId="52B040F6" w14:textId="77777777">
      <w:pPr>
        <w:rPr>
          <w:rFonts w:ascii="Cambria" w:hAnsi="Cambria"/>
          <w:bCs/>
        </w:rPr>
      </w:pPr>
    </w:p>
    <w:p w:rsidR="00F11839" w:rsidRPr="002A0E47" w:rsidP="00F11839" w14:paraId="4EB907FD" w14:textId="77777777">
      <w:pPr>
        <w:rPr>
          <w:bCs/>
          <w:szCs w:val="20"/>
          <w:lang w:eastAsia="zh-CN"/>
        </w:rPr>
      </w:pPr>
      <w:r w:rsidRPr="002A0E47">
        <w:rPr>
          <w:bCs/>
          <w:szCs w:val="20"/>
          <w:lang w:eastAsia="zh-CN"/>
        </w:rPr>
        <w:t>[ ]</w:t>
      </w:r>
      <w:r w:rsidRPr="002A0E47">
        <w:rPr>
          <w:bCs/>
          <w:szCs w:val="20"/>
          <w:lang w:eastAsia="zh-CN"/>
        </w:rPr>
        <w:t xml:space="preserve"> Once </w:t>
      </w:r>
      <w:r w:rsidRPr="002A0E47">
        <w:rPr>
          <w:bCs/>
          <w:szCs w:val="20"/>
          <w:lang w:eastAsia="zh-CN"/>
        </w:rPr>
        <w:tab/>
      </w:r>
      <w:r w:rsidRPr="002A0E47" w:rsidR="008D1449">
        <w:rPr>
          <w:bCs/>
          <w:szCs w:val="20"/>
          <w:lang w:eastAsia="zh-CN"/>
        </w:rPr>
        <w:tab/>
      </w:r>
      <w:r w:rsidRPr="002A0E47">
        <w:rPr>
          <w:bCs/>
          <w:szCs w:val="20"/>
          <w:lang w:eastAsia="zh-CN"/>
        </w:rPr>
        <w:t xml:space="preserve">[ ] Quarterly  </w:t>
      </w:r>
    </w:p>
    <w:p w:rsidR="00F11839" w:rsidRPr="002A0E47" w:rsidP="00F11839" w14:paraId="2B7460F5" w14:textId="77777777">
      <w:pPr>
        <w:rPr>
          <w:bCs/>
          <w:szCs w:val="20"/>
          <w:lang w:eastAsia="zh-CN"/>
        </w:rPr>
      </w:pPr>
      <w:r w:rsidRPr="002A0E47">
        <w:rPr>
          <w:bCs/>
          <w:szCs w:val="20"/>
          <w:lang w:eastAsia="zh-CN"/>
        </w:rPr>
        <w:t>[ ]</w:t>
      </w:r>
      <w:r w:rsidRPr="002A0E47">
        <w:rPr>
          <w:bCs/>
          <w:szCs w:val="20"/>
          <w:lang w:eastAsia="zh-CN"/>
        </w:rPr>
        <w:t xml:space="preserve"> Monthly</w:t>
      </w:r>
      <w:r w:rsidRPr="002A0E47">
        <w:rPr>
          <w:bCs/>
          <w:szCs w:val="20"/>
          <w:lang w:eastAsia="zh-CN"/>
        </w:rPr>
        <w:tab/>
      </w:r>
      <w:r w:rsidRPr="002A0E47" w:rsidR="008D1449">
        <w:rPr>
          <w:bCs/>
          <w:szCs w:val="20"/>
          <w:lang w:eastAsia="zh-CN"/>
        </w:rPr>
        <w:tab/>
      </w:r>
      <w:r w:rsidRPr="002A0E47">
        <w:rPr>
          <w:bCs/>
          <w:szCs w:val="20"/>
          <w:lang w:eastAsia="zh-CN"/>
        </w:rPr>
        <w:t xml:space="preserve">[ ] On Occasion </w:t>
      </w:r>
    </w:p>
    <w:p w:rsidR="00F11839" w:rsidRPr="002A0E47" w:rsidP="00F11839" w14:paraId="2AB86DFF" w14:textId="77777777">
      <w:pPr>
        <w:rPr>
          <w:bCs/>
          <w:szCs w:val="20"/>
          <w:lang w:eastAsia="zh-CN"/>
        </w:rPr>
      </w:pPr>
      <w:r w:rsidRPr="002A0E47">
        <w:rPr>
          <w:bCs/>
          <w:szCs w:val="20"/>
          <w:lang w:eastAsia="zh-CN"/>
        </w:rPr>
        <w:t>[</w:t>
      </w:r>
      <w:r w:rsidRPr="002A0E47" w:rsidR="00FD29FF">
        <w:rPr>
          <w:bCs/>
          <w:szCs w:val="20"/>
          <w:lang w:eastAsia="zh-CN"/>
        </w:rPr>
        <w:t>X</w:t>
      </w:r>
      <w:r w:rsidRPr="002A0E47">
        <w:rPr>
          <w:bCs/>
          <w:szCs w:val="20"/>
          <w:lang w:eastAsia="zh-CN"/>
        </w:rPr>
        <w:t xml:space="preserve">] Annually     </w:t>
      </w:r>
      <w:r w:rsidRPr="002A0E47" w:rsidR="008D1449">
        <w:rPr>
          <w:bCs/>
          <w:szCs w:val="20"/>
          <w:lang w:eastAsia="zh-CN"/>
        </w:rPr>
        <w:tab/>
      </w:r>
      <w:r w:rsidRPr="002A0E47">
        <w:rPr>
          <w:bCs/>
          <w:szCs w:val="20"/>
          <w:lang w:eastAsia="zh-CN"/>
        </w:rPr>
        <w:t>[ ]</w:t>
      </w:r>
      <w:r w:rsidRPr="002A0E47">
        <w:rPr>
          <w:bCs/>
          <w:szCs w:val="20"/>
          <w:lang w:eastAsia="zh-CN"/>
        </w:rPr>
        <w:t xml:space="preserve"> Other ___________________</w:t>
      </w:r>
    </w:p>
    <w:p w:rsidR="00F11839" w:rsidP="00F11839" w14:paraId="0060A50F" w14:textId="77777777">
      <w:pPr>
        <w:rPr>
          <w:rFonts w:ascii="Cambria" w:hAnsi="Cambria"/>
          <w:b/>
        </w:rPr>
      </w:pPr>
    </w:p>
    <w:p w:rsidR="00F11839" w14:paraId="16A8E6A0" w14:textId="77777777">
      <w:pPr>
        <w:rPr>
          <w:b/>
        </w:rPr>
      </w:pPr>
    </w:p>
    <w:p w:rsidR="00CA2650" w14:paraId="68A4481D" w14:textId="77777777">
      <w:pPr>
        <w:rPr>
          <w:b/>
        </w:rPr>
      </w:pPr>
      <w:r>
        <w:rPr>
          <w:b/>
        </w:rPr>
        <w:t>C</w:t>
      </w:r>
      <w:r w:rsidR="009C13B9">
        <w:rPr>
          <w:b/>
        </w:rPr>
        <w:t>ERTIFICATION:</w:t>
      </w:r>
    </w:p>
    <w:p w:rsidR="00441434" w14:paraId="016F6D64" w14:textId="77777777">
      <w:pPr>
        <w:rPr>
          <w:sz w:val="16"/>
          <w:szCs w:val="16"/>
        </w:rPr>
      </w:pPr>
    </w:p>
    <w:p w:rsidR="008101A5" w:rsidRPr="009C13B9" w:rsidP="008101A5" w14:paraId="2AC44DC0" w14:textId="77777777">
      <w:r>
        <w:t xml:space="preserve">I certify the following to be true: </w:t>
      </w:r>
    </w:p>
    <w:p w:rsidR="008101A5" w:rsidP="008101A5" w14:paraId="47E78FF9" w14:textId="77777777">
      <w:pPr>
        <w:pStyle w:val="ListParagraph"/>
        <w:numPr>
          <w:ilvl w:val="0"/>
          <w:numId w:val="14"/>
        </w:numPr>
      </w:pPr>
      <w:r>
        <w:t>The collection is voluntary.</w:t>
      </w:r>
      <w:r w:rsidRPr="00C14CC4">
        <w:t xml:space="preserve"> </w:t>
      </w:r>
    </w:p>
    <w:p w:rsidR="008101A5" w:rsidP="008101A5" w14:paraId="198B24E7" w14:textId="77777777">
      <w:pPr>
        <w:pStyle w:val="ListParagraph"/>
        <w:numPr>
          <w:ilvl w:val="0"/>
          <w:numId w:val="14"/>
        </w:numPr>
      </w:pPr>
      <w:r>
        <w:t>The</w:t>
      </w:r>
      <w:r w:rsidRPr="00C14CC4">
        <w:t xml:space="preserve"> collection </w:t>
      </w:r>
      <w:r>
        <w:t xml:space="preserve">is </w:t>
      </w:r>
      <w:r w:rsidR="00B626F1">
        <w:t xml:space="preserve">a </w:t>
      </w:r>
      <w:r w:rsidRPr="00C14CC4" w:rsidR="00E33518">
        <w:t>low burden</w:t>
      </w:r>
      <w:r w:rsidRPr="00C14CC4">
        <w:t xml:space="preserve"> for respondents and </w:t>
      </w:r>
      <w:r w:rsidR="00B626F1">
        <w:t>a low cost</w:t>
      </w:r>
      <w:r w:rsidRPr="00C14CC4">
        <w:t xml:space="preserve"> for the Federal Government</w:t>
      </w:r>
      <w:r>
        <w:t>.</w:t>
      </w:r>
    </w:p>
    <w:p w:rsidR="008101A5" w:rsidP="008101A5" w14:paraId="0A13813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950156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0512F9D" w14:textId="77777777">
      <w:pPr>
        <w:pStyle w:val="ListParagraph"/>
        <w:numPr>
          <w:ilvl w:val="0"/>
          <w:numId w:val="14"/>
        </w:numPr>
      </w:pPr>
      <w:r>
        <w:t xml:space="preserve">Information gathered will not be used </w:t>
      </w:r>
      <w:r w:rsidRPr="00B626F1" w:rsidR="00B626F1">
        <w:t>to inform influential policy decisions substantially</w:t>
      </w:r>
      <w:r>
        <w:t xml:space="preserve">. </w:t>
      </w:r>
    </w:p>
    <w:p w:rsidR="008101A5" w:rsidP="008101A5" w14:paraId="459C59CD" w14:textId="77777777">
      <w:pPr>
        <w:pStyle w:val="ListParagraph"/>
        <w:numPr>
          <w:ilvl w:val="0"/>
          <w:numId w:val="14"/>
        </w:numPr>
      </w:pPr>
      <w:r>
        <w:t xml:space="preserve">The collection is targeted to </w:t>
      </w:r>
      <w:r w:rsidR="00B626F1">
        <w:t>soliciting</w:t>
      </w:r>
      <w:r>
        <w:t xml:space="preserve"> opinions from respondents who have experience with the program or may have experience with the program in the future.</w:t>
      </w:r>
    </w:p>
    <w:p w:rsidR="009C13B9" w:rsidP="009C13B9" w14:paraId="1A2DD70E" w14:textId="77777777"/>
    <w:p w:rsidR="009C13B9" w:rsidP="009C13B9" w14:paraId="6BA0042F" w14:textId="77777777">
      <w:r>
        <w:t>Name:</w:t>
      </w:r>
      <w:r w:rsidR="008D1449">
        <w:t xml:space="preserve">  </w:t>
      </w:r>
      <w:r w:rsidR="00FD29FF">
        <w:t>Monique Pond</w:t>
      </w:r>
    </w:p>
    <w:p w:rsidR="009C13B9" w:rsidP="009C13B9" w14:paraId="74CD5F94" w14:textId="77777777">
      <w:pPr>
        <w:pStyle w:val="ListParagraph"/>
        <w:ind w:left="360"/>
      </w:pPr>
    </w:p>
    <w:p w:rsidR="009C13B9" w:rsidRPr="00B217BA" w:rsidP="009C13B9" w14:paraId="05D8AF2C" w14:textId="77777777">
      <w:pPr>
        <w:rPr>
          <w:rFonts w:ascii="Cambria" w:hAnsi="Cambria"/>
          <w:bCs/>
          <w:szCs w:val="20"/>
          <w:lang w:eastAsia="zh-CN"/>
        </w:rPr>
      </w:pPr>
      <w:r>
        <w:t xml:space="preserve">To assist review, please </w:t>
      </w:r>
      <w:r w:rsidRPr="00B626F1" w:rsidR="00B626F1">
        <w:t xml:space="preserve">answer the following question:  If you </w:t>
      </w:r>
      <w:r w:rsidR="00B626F1">
        <w:t>collect</w:t>
      </w:r>
      <w:r w:rsidRPr="00B626F1" w:rsidR="00B626F1">
        <w:t xml:space="preserve"> names and </w:t>
      </w:r>
      <w:r w:rsidR="00B626F1">
        <w:t>emails</w:t>
      </w:r>
      <w:r w:rsidRPr="008D1449" w:rsidR="00B626F1">
        <w:t xml:space="preserve">, </w:t>
      </w:r>
      <w:r w:rsidRPr="008D1449" w:rsidR="00B217BA">
        <w:rPr>
          <w:rFonts w:ascii="Cambria" w:hAnsi="Cambria"/>
          <w:bCs/>
          <w:szCs w:val="20"/>
          <w:lang w:eastAsia="zh-CN"/>
        </w:rPr>
        <w:t>check yes for PII.</w:t>
      </w:r>
    </w:p>
    <w:p w:rsidR="009C13B9" w:rsidP="009C13B9" w14:paraId="64C4EEF1" w14:textId="77777777">
      <w:pPr>
        <w:pStyle w:val="ListParagraph"/>
        <w:ind w:left="360"/>
      </w:pPr>
    </w:p>
    <w:p w:rsidR="009C13B9" w:rsidRPr="00C86E91" w:rsidP="00C86E91" w14:paraId="720F8A16" w14:textId="77777777">
      <w:pPr>
        <w:rPr>
          <w:b/>
        </w:rPr>
      </w:pPr>
      <w:r w:rsidRPr="00C86E91">
        <w:rPr>
          <w:b/>
        </w:rPr>
        <w:t>Personally Identifiable Information:</w:t>
      </w:r>
    </w:p>
    <w:p w:rsidR="00C86E91" w:rsidP="00C86E91" w14:paraId="59315578" w14:textId="77777777">
      <w:pPr>
        <w:pStyle w:val="ListParagraph"/>
        <w:numPr>
          <w:ilvl w:val="0"/>
          <w:numId w:val="18"/>
        </w:numPr>
      </w:pPr>
      <w:r>
        <w:t>Is</w:t>
      </w:r>
      <w:r w:rsidR="00237B48">
        <w:t xml:space="preserve"> personally identifiable information (PII) collected</w:t>
      </w:r>
      <w:r>
        <w:t xml:space="preserve">?  </w:t>
      </w:r>
      <w:r w:rsidR="009239AA">
        <w:t>[</w:t>
      </w:r>
      <w:r w:rsidR="00FD29FF">
        <w:t>X</w:t>
      </w:r>
      <w:r w:rsidR="009239AA">
        <w:t xml:space="preserve">] </w:t>
      </w:r>
      <w:r w:rsidR="009239AA">
        <w:t>Yes  [</w:t>
      </w:r>
      <w:r w:rsidR="009239AA">
        <w:t xml:space="preserve"> ]  No </w:t>
      </w:r>
    </w:p>
    <w:p w:rsidR="00C86E91" w:rsidP="00C86E91" w14:paraId="54A8B096" w14:textId="77777777">
      <w:pPr>
        <w:pStyle w:val="ListParagraph"/>
        <w:numPr>
          <w:ilvl w:val="0"/>
          <w:numId w:val="18"/>
        </w:numPr>
      </w:pPr>
      <w:r>
        <w:t xml:space="preserve">If </w:t>
      </w:r>
      <w:r w:rsidR="009239AA">
        <w:t>Yes</w:t>
      </w:r>
      <w:r w:rsidR="009239AA">
        <w:t>,</w:t>
      </w:r>
      <w:r>
        <w:t xml:space="preserve"> </w:t>
      </w:r>
      <w:r w:rsidR="009239AA">
        <w:t>is the information that will be collected included in records subject to the Privacy Act of 1974?   [</w:t>
      </w:r>
      <w:r w:rsidR="00FD29FF">
        <w:t>X</w:t>
      </w:r>
      <w:r w:rsidR="009239AA">
        <w:t xml:space="preserve">] Yes </w:t>
      </w:r>
      <w:r w:rsidR="009239AA">
        <w:t>[  ]</w:t>
      </w:r>
      <w:r w:rsidR="009239AA">
        <w:t xml:space="preserve"> No</w:t>
      </w:r>
      <w:r>
        <w:t xml:space="preserve">   </w:t>
      </w:r>
    </w:p>
    <w:p w:rsidR="00C86E91" w:rsidP="00C86E91" w14:paraId="668B5C15" w14:textId="77777777">
      <w:pPr>
        <w:pStyle w:val="ListParagraph"/>
        <w:numPr>
          <w:ilvl w:val="0"/>
          <w:numId w:val="18"/>
        </w:numPr>
      </w:pPr>
      <w:r>
        <w:t xml:space="preserve">If Applicable, has a System or Records Notice been published?  </w:t>
      </w:r>
      <w:r>
        <w:t>[  ]</w:t>
      </w:r>
      <w:r>
        <w:t xml:space="preserve"> Yes  [  ] No</w:t>
      </w:r>
    </w:p>
    <w:p w:rsidR="00633F74" w:rsidP="00633F74" w14:paraId="0B58798F" w14:textId="77777777">
      <w:pPr>
        <w:pStyle w:val="ListParagraph"/>
        <w:ind w:left="360"/>
      </w:pPr>
    </w:p>
    <w:p w:rsidR="00C86E91" w:rsidRPr="00C86E91" w:rsidP="00C86E91" w14:paraId="5C3C13F3" w14:textId="77777777">
      <w:pPr>
        <w:pStyle w:val="ListParagraph"/>
        <w:ind w:left="0"/>
        <w:rPr>
          <w:b/>
        </w:rPr>
      </w:pPr>
      <w:r>
        <w:rPr>
          <w:b/>
        </w:rPr>
        <w:t>Gifts or Payments</w:t>
      </w:r>
      <w:r>
        <w:rPr>
          <w:b/>
        </w:rPr>
        <w:t>:</w:t>
      </w:r>
    </w:p>
    <w:p w:rsidR="00C86E91" w:rsidP="00C86E91" w14:paraId="07D6498A" w14:textId="77777777">
      <w:r>
        <w:t xml:space="preserve">Is an incentive (e.g., money or reimbursement of expenses, </w:t>
      </w:r>
      <w:r w:rsidR="00B626F1">
        <w:t xml:space="preserve">a </w:t>
      </w:r>
      <w:r>
        <w:t xml:space="preserve">token of appreciation) provided to participants?  </w:t>
      </w:r>
      <w:r>
        <w:t>[  ]</w:t>
      </w:r>
      <w:r>
        <w:t xml:space="preserve"> Yes [</w:t>
      </w:r>
      <w:r w:rsidR="00FD29FF">
        <w:t>X</w:t>
      </w:r>
      <w:r>
        <w:t xml:space="preserve">] No  </w:t>
      </w:r>
    </w:p>
    <w:p w:rsidR="004D6E14" w14:paraId="42CFFB10" w14:textId="77777777">
      <w:pPr>
        <w:rPr>
          <w:b/>
        </w:rPr>
      </w:pPr>
    </w:p>
    <w:p w:rsidR="00F24CFC" w14:paraId="3FDF7D0A" w14:textId="77777777">
      <w:pPr>
        <w:rPr>
          <w:b/>
        </w:rPr>
      </w:pPr>
    </w:p>
    <w:p w:rsidR="005E714A" w:rsidRPr="00BC676D" w:rsidP="00C86E91" w14:paraId="7BCCB58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775C2400" w14:textId="77777777">
      <w:pPr>
        <w:keepNext/>
        <w:keepLines/>
        <w:rPr>
          <w:b/>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2"/>
        <w:gridCol w:w="1530"/>
        <w:gridCol w:w="2070"/>
        <w:gridCol w:w="1449"/>
        <w:gridCol w:w="1260"/>
      </w:tblGrid>
      <w:tr w14:paraId="69717088" w14:textId="77777777" w:rsidTr="00E33518">
        <w:tblPrEx>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772" w:type="dxa"/>
            <w:vAlign w:val="center"/>
          </w:tcPr>
          <w:p w:rsidR="003668D6" w:rsidRPr="002D26E2" w:rsidP="00E33518" w14:paraId="24DE03DF" w14:textId="77777777">
            <w:pPr>
              <w:jc w:val="center"/>
              <w:rPr>
                <w:b/>
              </w:rPr>
            </w:pPr>
            <w:r w:rsidRPr="002D26E2">
              <w:rPr>
                <w:b/>
              </w:rPr>
              <w:t>Category of Respondent</w:t>
            </w:r>
          </w:p>
        </w:tc>
        <w:tc>
          <w:tcPr>
            <w:tcW w:w="1530" w:type="dxa"/>
            <w:vAlign w:val="center"/>
          </w:tcPr>
          <w:p w:rsidR="003668D6" w:rsidRPr="002D26E2" w:rsidP="00E33518" w14:paraId="74473CD4" w14:textId="77777777">
            <w:pPr>
              <w:jc w:val="center"/>
              <w:rPr>
                <w:b/>
              </w:rPr>
            </w:pPr>
            <w:r w:rsidRPr="002D26E2">
              <w:rPr>
                <w:b/>
              </w:rPr>
              <w:t>No. of Respondents</w:t>
            </w:r>
          </w:p>
        </w:tc>
        <w:tc>
          <w:tcPr>
            <w:tcW w:w="2070" w:type="dxa"/>
            <w:vAlign w:val="center"/>
          </w:tcPr>
          <w:p w:rsidR="003668D6" w:rsidRPr="002D26E2" w:rsidP="00E33518" w14:paraId="6BF58168" w14:textId="77777777">
            <w:pPr>
              <w:jc w:val="center"/>
              <w:rPr>
                <w:b/>
              </w:rPr>
            </w:pPr>
            <w:r>
              <w:rPr>
                <w:b/>
              </w:rPr>
              <w:t>No. of Responses per Respondent</w:t>
            </w:r>
          </w:p>
        </w:tc>
        <w:tc>
          <w:tcPr>
            <w:tcW w:w="1449" w:type="dxa"/>
            <w:vAlign w:val="center"/>
          </w:tcPr>
          <w:p w:rsidR="003668D6" w:rsidP="00E33518" w14:paraId="44725E4E" w14:textId="77777777">
            <w:pPr>
              <w:jc w:val="center"/>
              <w:rPr>
                <w:b/>
              </w:rPr>
            </w:pPr>
            <w:r>
              <w:rPr>
                <w:b/>
              </w:rPr>
              <w:t>Time per</w:t>
            </w:r>
          </w:p>
          <w:p w:rsidR="003668D6" w:rsidRPr="002D26E2" w:rsidP="00E33518" w14:paraId="7298A2FC" w14:textId="77777777">
            <w:pPr>
              <w:jc w:val="center"/>
              <w:rPr>
                <w:b/>
              </w:rPr>
            </w:pPr>
            <w:r>
              <w:rPr>
                <w:b/>
              </w:rPr>
              <w:t>Response (in hours)</w:t>
            </w:r>
          </w:p>
        </w:tc>
        <w:tc>
          <w:tcPr>
            <w:tcW w:w="1260" w:type="dxa"/>
            <w:vAlign w:val="center"/>
          </w:tcPr>
          <w:p w:rsidR="003668D6" w:rsidP="00E33518" w14:paraId="64B196C7" w14:textId="77777777">
            <w:pPr>
              <w:jc w:val="center"/>
              <w:rPr>
                <w:b/>
              </w:rPr>
            </w:pPr>
            <w:r>
              <w:rPr>
                <w:b/>
              </w:rPr>
              <w:t xml:space="preserve">Total </w:t>
            </w:r>
            <w:r w:rsidRPr="002D26E2">
              <w:rPr>
                <w:b/>
              </w:rPr>
              <w:t>Burden</w:t>
            </w:r>
          </w:p>
          <w:p w:rsidR="003668D6" w:rsidRPr="002D26E2" w:rsidP="00E33518" w14:paraId="0BF24C9A" w14:textId="77777777">
            <w:pPr>
              <w:jc w:val="center"/>
              <w:rPr>
                <w:b/>
              </w:rPr>
            </w:pPr>
            <w:r>
              <w:rPr>
                <w:b/>
              </w:rPr>
              <w:t>Hours</w:t>
            </w:r>
          </w:p>
        </w:tc>
      </w:tr>
      <w:tr w14:paraId="766B511E" w14:textId="77777777" w:rsidTr="00E33518">
        <w:tblPrEx>
          <w:tblW w:w="9081" w:type="dxa"/>
          <w:jc w:val="center"/>
          <w:tblLayout w:type="fixed"/>
          <w:tblLook w:val="01E0"/>
        </w:tblPrEx>
        <w:trPr>
          <w:trHeight w:val="260"/>
          <w:jc w:val="center"/>
        </w:trPr>
        <w:tc>
          <w:tcPr>
            <w:tcW w:w="2772" w:type="dxa"/>
          </w:tcPr>
          <w:p w:rsidR="003668D6" w:rsidP="00843796" w14:paraId="3FF70146" w14:textId="77777777">
            <w:r w:rsidRPr="00D25A48">
              <w:t>Individuals</w:t>
            </w:r>
            <w:r>
              <w:t xml:space="preserve"> – Survey</w:t>
            </w:r>
          </w:p>
        </w:tc>
        <w:tc>
          <w:tcPr>
            <w:tcW w:w="1530" w:type="dxa"/>
          </w:tcPr>
          <w:p w:rsidR="003668D6" w:rsidP="008D1449" w14:paraId="01F8BB8A" w14:textId="77777777">
            <w:pPr>
              <w:jc w:val="center"/>
            </w:pPr>
            <w:r>
              <w:t>60</w:t>
            </w:r>
          </w:p>
        </w:tc>
        <w:tc>
          <w:tcPr>
            <w:tcW w:w="2070" w:type="dxa"/>
          </w:tcPr>
          <w:p w:rsidR="003668D6" w:rsidP="008D1449" w14:paraId="3E3F6032" w14:textId="77777777">
            <w:pPr>
              <w:jc w:val="center"/>
            </w:pPr>
            <w:r>
              <w:t>1</w:t>
            </w:r>
          </w:p>
        </w:tc>
        <w:tc>
          <w:tcPr>
            <w:tcW w:w="1449" w:type="dxa"/>
          </w:tcPr>
          <w:p w:rsidR="003668D6" w:rsidP="008D1449" w14:paraId="205A2773" w14:textId="77777777">
            <w:pPr>
              <w:jc w:val="center"/>
            </w:pPr>
            <w:r>
              <w:t>3/60</w:t>
            </w:r>
          </w:p>
        </w:tc>
        <w:tc>
          <w:tcPr>
            <w:tcW w:w="1260" w:type="dxa"/>
          </w:tcPr>
          <w:p w:rsidR="003668D6" w:rsidP="008D1449" w14:paraId="3DA8239F" w14:textId="77777777">
            <w:pPr>
              <w:jc w:val="center"/>
            </w:pPr>
            <w:r>
              <w:t>3</w:t>
            </w:r>
          </w:p>
        </w:tc>
      </w:tr>
      <w:tr w14:paraId="063D81DE" w14:textId="77777777" w:rsidTr="009A7C32">
        <w:tblPrEx>
          <w:tblW w:w="9081" w:type="dxa"/>
          <w:jc w:val="center"/>
          <w:tblLayout w:type="fixed"/>
          <w:tblLook w:val="01E0"/>
        </w:tblPrEx>
        <w:trPr>
          <w:trHeight w:val="289"/>
          <w:jc w:val="center"/>
        </w:trPr>
        <w:tc>
          <w:tcPr>
            <w:tcW w:w="2772" w:type="dxa"/>
          </w:tcPr>
          <w:p w:rsidR="003668D6" w:rsidRPr="002D26E2" w:rsidP="00843796" w14:paraId="0E13DB3F" w14:textId="77777777">
            <w:pPr>
              <w:rPr>
                <w:b/>
              </w:rPr>
            </w:pPr>
            <w:r w:rsidRPr="002D26E2">
              <w:rPr>
                <w:b/>
              </w:rPr>
              <w:t>Totals</w:t>
            </w:r>
          </w:p>
        </w:tc>
        <w:tc>
          <w:tcPr>
            <w:tcW w:w="1530" w:type="dxa"/>
            <w:shd w:val="clear" w:color="auto" w:fill="BFBFBF" w:themeFill="background1" w:themeFillShade="BF"/>
          </w:tcPr>
          <w:p w:rsidR="003668D6" w:rsidRPr="002D26E2" w:rsidP="008D1449" w14:paraId="2ACEB05E" w14:textId="77777777">
            <w:pPr>
              <w:jc w:val="center"/>
              <w:rPr>
                <w:b/>
              </w:rPr>
            </w:pPr>
          </w:p>
        </w:tc>
        <w:tc>
          <w:tcPr>
            <w:tcW w:w="2070" w:type="dxa"/>
          </w:tcPr>
          <w:p w:rsidR="003668D6" w:rsidRPr="009A7C32" w:rsidP="008D1449" w14:paraId="5650CDA1" w14:textId="36F7D33B">
            <w:pPr>
              <w:jc w:val="center"/>
              <w:rPr>
                <w:b/>
                <w:bCs/>
              </w:rPr>
            </w:pPr>
            <w:r w:rsidRPr="009A7C32">
              <w:rPr>
                <w:b/>
                <w:bCs/>
              </w:rPr>
              <w:t>60</w:t>
            </w:r>
          </w:p>
        </w:tc>
        <w:tc>
          <w:tcPr>
            <w:tcW w:w="1449" w:type="dxa"/>
            <w:shd w:val="clear" w:color="auto" w:fill="BFBFBF"/>
          </w:tcPr>
          <w:p w:rsidR="003668D6" w:rsidP="008D1449" w14:paraId="74ED7E44" w14:textId="77777777">
            <w:pPr>
              <w:jc w:val="center"/>
            </w:pPr>
          </w:p>
        </w:tc>
        <w:tc>
          <w:tcPr>
            <w:tcW w:w="1260" w:type="dxa"/>
          </w:tcPr>
          <w:p w:rsidR="003668D6" w:rsidRPr="002D26E2" w:rsidP="008D1449" w14:paraId="5611DC4E" w14:textId="77777777">
            <w:pPr>
              <w:jc w:val="center"/>
              <w:rPr>
                <w:b/>
              </w:rPr>
            </w:pPr>
            <w:r>
              <w:rPr>
                <w:b/>
              </w:rPr>
              <w:t>3</w:t>
            </w:r>
          </w:p>
        </w:tc>
      </w:tr>
    </w:tbl>
    <w:p w:rsidR="00F3170F" w:rsidP="00F3170F" w14:paraId="00ABD9D9" w14:textId="77777777"/>
    <w:p w:rsidR="009A036B" w:rsidRPr="009A036B" w:rsidP="009A036B" w14:paraId="5BD11626" w14:textId="77777777">
      <w:pPr>
        <w:rPr>
          <w: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250"/>
        <w:gridCol w:w="1800"/>
      </w:tblGrid>
      <w:tr w14:paraId="0DC9CEA5" w14:textId="77777777" w:rsidTr="00E33518">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790" w:type="dxa"/>
            <w:vAlign w:val="center"/>
          </w:tcPr>
          <w:p w:rsidR="00CA2010" w:rsidRPr="009A036B" w:rsidP="00E33518" w14:paraId="7F4B921C" w14:textId="77777777">
            <w:pPr>
              <w:jc w:val="center"/>
              <w:rPr>
                <w:b/>
              </w:rPr>
            </w:pPr>
            <w:r w:rsidRPr="00CA2010">
              <w:rPr>
                <w:b/>
              </w:rPr>
              <w:t>Category of Respondent</w:t>
            </w:r>
          </w:p>
        </w:tc>
        <w:tc>
          <w:tcPr>
            <w:tcW w:w="2250" w:type="dxa"/>
            <w:vAlign w:val="center"/>
          </w:tcPr>
          <w:p w:rsidR="00CA2010" w:rsidRPr="00CA2010" w:rsidP="00E33518" w14:paraId="11312D77" w14:textId="77777777">
            <w:pPr>
              <w:jc w:val="center"/>
              <w:rPr>
                <w:b/>
              </w:rPr>
            </w:pPr>
            <w:r w:rsidRPr="00CA2010">
              <w:rPr>
                <w:b/>
              </w:rPr>
              <w:t>Total Burden</w:t>
            </w:r>
          </w:p>
          <w:p w:rsidR="00CA2010" w:rsidRPr="009A036B" w:rsidP="00E33518" w14:paraId="26A9FA49" w14:textId="77777777">
            <w:pPr>
              <w:jc w:val="center"/>
              <w:rPr>
                <w:b/>
              </w:rPr>
            </w:pPr>
            <w:r w:rsidRPr="00CA2010">
              <w:rPr>
                <w:b/>
              </w:rPr>
              <w:t>Hours</w:t>
            </w:r>
          </w:p>
        </w:tc>
        <w:tc>
          <w:tcPr>
            <w:tcW w:w="2250" w:type="dxa"/>
            <w:vAlign w:val="center"/>
          </w:tcPr>
          <w:p w:rsidR="00CA2010" w:rsidRPr="009A036B" w:rsidP="00E33518" w14:paraId="61F38401" w14:textId="77777777">
            <w:pPr>
              <w:jc w:val="center"/>
              <w:rPr>
                <w:b/>
              </w:rPr>
            </w:pPr>
            <w:r>
              <w:rPr>
                <w:b/>
              </w:rPr>
              <w:t xml:space="preserve">Hourly </w:t>
            </w:r>
            <w:r>
              <w:rPr>
                <w:b/>
              </w:rPr>
              <w:t>Wage Rate*</w:t>
            </w:r>
          </w:p>
        </w:tc>
        <w:tc>
          <w:tcPr>
            <w:tcW w:w="1800" w:type="dxa"/>
            <w:vAlign w:val="center"/>
          </w:tcPr>
          <w:p w:rsidR="00CA2010" w:rsidRPr="009A036B" w:rsidP="00E33518" w14:paraId="561C1120" w14:textId="77777777">
            <w:pPr>
              <w:jc w:val="center"/>
              <w:rPr>
                <w:b/>
              </w:rPr>
            </w:pPr>
            <w:r>
              <w:rPr>
                <w:b/>
              </w:rPr>
              <w:t>Total Burden Cost</w:t>
            </w:r>
          </w:p>
        </w:tc>
      </w:tr>
      <w:tr w14:paraId="2F45DCF2" w14:textId="77777777" w:rsidTr="00E33518">
        <w:tblPrEx>
          <w:tblW w:w="9090" w:type="dxa"/>
          <w:jc w:val="center"/>
          <w:tblLayout w:type="fixed"/>
          <w:tblLook w:val="01E0"/>
        </w:tblPrEx>
        <w:trPr>
          <w:trHeight w:val="260"/>
          <w:jc w:val="center"/>
        </w:trPr>
        <w:tc>
          <w:tcPr>
            <w:tcW w:w="2790" w:type="dxa"/>
          </w:tcPr>
          <w:p w:rsidR="00CA2010" w:rsidRPr="009A036B" w:rsidP="009A036B" w14:paraId="12095780" w14:textId="77777777">
            <w:r w:rsidRPr="00D25A48">
              <w:t>Individuals</w:t>
            </w:r>
          </w:p>
        </w:tc>
        <w:tc>
          <w:tcPr>
            <w:tcW w:w="2250" w:type="dxa"/>
          </w:tcPr>
          <w:p w:rsidR="00CA2010" w:rsidRPr="009A036B" w:rsidP="008D1449" w14:paraId="0B6E8EE3" w14:textId="77777777">
            <w:pPr>
              <w:jc w:val="center"/>
            </w:pPr>
            <w:r>
              <w:t>3</w:t>
            </w:r>
          </w:p>
        </w:tc>
        <w:tc>
          <w:tcPr>
            <w:tcW w:w="2250" w:type="dxa"/>
          </w:tcPr>
          <w:p w:rsidR="00CA2010" w:rsidRPr="009A036B" w:rsidP="008D1449" w14:paraId="2B6C5596" w14:textId="77777777">
            <w:pPr>
              <w:jc w:val="center"/>
            </w:pPr>
            <w:r w:rsidRPr="00D25A48">
              <w:t xml:space="preserve">$ </w:t>
            </w:r>
            <w:r>
              <w:t>49.44</w:t>
            </w:r>
          </w:p>
        </w:tc>
        <w:tc>
          <w:tcPr>
            <w:tcW w:w="1800" w:type="dxa"/>
          </w:tcPr>
          <w:p w:rsidR="00CA2010" w:rsidRPr="009A036B" w:rsidP="008D1449" w14:paraId="761C1B07" w14:textId="77777777">
            <w:pPr>
              <w:jc w:val="center"/>
            </w:pPr>
            <w:r>
              <w:t>$148.32</w:t>
            </w:r>
          </w:p>
        </w:tc>
      </w:tr>
      <w:tr w14:paraId="563FAEB3" w14:textId="77777777" w:rsidTr="00DD2A08">
        <w:tblPrEx>
          <w:tblW w:w="9090" w:type="dxa"/>
          <w:jc w:val="center"/>
          <w:tblLayout w:type="fixed"/>
          <w:tblLook w:val="01E0"/>
        </w:tblPrEx>
        <w:trPr>
          <w:trHeight w:val="289"/>
          <w:jc w:val="center"/>
        </w:trPr>
        <w:tc>
          <w:tcPr>
            <w:tcW w:w="2790" w:type="dxa"/>
          </w:tcPr>
          <w:p w:rsidR="00CA2010" w:rsidRPr="009A036B" w:rsidP="009A036B" w14:paraId="2639FE11" w14:textId="77777777">
            <w:pPr>
              <w:rPr>
                <w:b/>
              </w:rPr>
            </w:pPr>
            <w:r w:rsidRPr="009A036B">
              <w:rPr>
                <w:b/>
              </w:rPr>
              <w:t>Totals</w:t>
            </w:r>
          </w:p>
        </w:tc>
        <w:tc>
          <w:tcPr>
            <w:tcW w:w="2250" w:type="dxa"/>
          </w:tcPr>
          <w:p w:rsidR="00CA2010" w:rsidRPr="009A036B" w:rsidP="008D1449" w14:paraId="19D496F6" w14:textId="77777777">
            <w:pPr>
              <w:jc w:val="center"/>
              <w:rPr>
                <w:b/>
              </w:rPr>
            </w:pPr>
          </w:p>
        </w:tc>
        <w:tc>
          <w:tcPr>
            <w:tcW w:w="2250" w:type="dxa"/>
            <w:shd w:val="clear" w:color="auto" w:fill="BFBFBF"/>
          </w:tcPr>
          <w:p w:rsidR="00CA2010" w:rsidRPr="009A036B" w:rsidP="008D1449" w14:paraId="0BB02B78" w14:textId="77777777">
            <w:pPr>
              <w:jc w:val="center"/>
            </w:pPr>
          </w:p>
        </w:tc>
        <w:tc>
          <w:tcPr>
            <w:tcW w:w="1800" w:type="dxa"/>
          </w:tcPr>
          <w:p w:rsidR="00CA2010" w:rsidRPr="008D1449" w:rsidP="008D1449" w14:paraId="008054BE" w14:textId="77777777">
            <w:pPr>
              <w:jc w:val="center"/>
              <w:rPr>
                <w:b/>
                <w:bCs/>
              </w:rPr>
            </w:pPr>
            <w:r w:rsidRPr="008D1449">
              <w:rPr>
                <w:b/>
                <w:bCs/>
              </w:rPr>
              <w:t>$148.32</w:t>
            </w:r>
          </w:p>
        </w:tc>
      </w:tr>
    </w:tbl>
    <w:p w:rsidR="00B217BA" w:rsidRPr="00B217BA" w:rsidP="00B217BA" w14:paraId="641DF346" w14:textId="77777777">
      <w:pPr>
        <w:ind w:left="180"/>
        <w:rPr>
          <w:bCs/>
          <w:u w:val="single"/>
        </w:rPr>
      </w:pPr>
      <w:r w:rsidRPr="00B217BA">
        <w:rPr>
          <w:bCs/>
        </w:rPr>
        <w:t xml:space="preserve">**The salary in the table above is cited from: </w:t>
      </w:r>
      <w:r w:rsidRPr="00B217BA">
        <w:t xml:space="preserve"> </w:t>
      </w:r>
      <w:hyperlink r:id="rId5" w:history="1">
        <w:r w:rsidRPr="00B217BA">
          <w:rPr>
            <w:rStyle w:val="Hyperlink"/>
            <w:bCs/>
          </w:rPr>
          <w:t>https://www.opm.gov/policy-data-oversight/pay-leave/salaries-wages/salary-tables/21Tables/html/DCB.aspx</w:t>
        </w:r>
      </w:hyperlink>
    </w:p>
    <w:p w:rsidR="009A036B" w:rsidP="00F3170F" w14:paraId="6C0ABF76" w14:textId="77777777"/>
    <w:p w:rsidR="00441434" w:rsidP="00F3170F" w14:paraId="735FF572" w14:textId="77777777"/>
    <w:p w:rsidR="009A036B" w:rsidRPr="009A036B" w:rsidP="009A036B" w14:paraId="4357FFB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D25A48" w:rsidR="005B0D0C">
        <w:t>$</w:t>
      </w:r>
      <w:r w:rsidR="005B0D0C">
        <w:t>2</w:t>
      </w:r>
      <w:r w:rsidRPr="00D25A48" w:rsidR="005B0D0C">
        <w:t>,</w:t>
      </w:r>
      <w:r w:rsidR="005B0D0C">
        <w:t>863</w:t>
      </w:r>
      <w:r w:rsidRPr="00D25A48" w:rsidR="005B0D0C">
        <w:t>.</w:t>
      </w:r>
      <w:r w:rsidR="005B0D0C">
        <w:t>83</w:t>
      </w:r>
      <w:r w:rsidR="008D1449">
        <w:t>.</w:t>
      </w:r>
      <w:r>
        <w:rPr>
          <w:b/>
        </w:rPr>
        <w:t xml:space="preserve">              </w:t>
      </w:r>
    </w:p>
    <w:p w:rsidR="009A036B" w:rsidRPr="009A036B" w:rsidP="009A036B" w14:paraId="21F8E4B9" w14:textId="77777777"/>
    <w:tbl>
      <w:tblPr>
        <w:tblW w:w="9180" w:type="dxa"/>
        <w:tblInd w:w="198" w:type="dxa"/>
        <w:tblCellMar>
          <w:left w:w="0" w:type="dxa"/>
          <w:right w:w="0" w:type="dxa"/>
        </w:tblCellMar>
        <w:tblLook w:val="04A0"/>
      </w:tblPr>
      <w:tblGrid>
        <w:gridCol w:w="2700"/>
        <w:gridCol w:w="1379"/>
        <w:gridCol w:w="1116"/>
        <w:gridCol w:w="1080"/>
        <w:gridCol w:w="1501"/>
        <w:gridCol w:w="1404"/>
      </w:tblGrid>
      <w:tr w14:paraId="04EA4904" w14:textId="77777777" w:rsidTr="008D1449">
        <w:tblPrEx>
          <w:tblW w:w="9180" w:type="dxa"/>
          <w:tblInd w:w="198" w:type="dxa"/>
          <w:tblCellMar>
            <w:left w:w="0" w:type="dxa"/>
            <w:right w:w="0" w:type="dxa"/>
          </w:tblCellMar>
          <w:tblLook w:val="04A0"/>
        </w:tblPrEx>
        <w:trPr>
          <w:trHeight w:val="900"/>
        </w:trPr>
        <w:tc>
          <w:tcPr>
            <w:tcW w:w="270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9A036B" w:rsidP="009A036B" w14:paraId="646B4241" w14:textId="77777777">
            <w:pPr>
              <w:rPr>
                <w:b/>
                <w:bCs/>
              </w:rPr>
            </w:pPr>
            <w:r w:rsidRPr="009A036B">
              <w:rPr>
                <w:i/>
              </w:rPr>
              <w:t xml:space="preserve"> </w:t>
            </w:r>
            <w:r w:rsidRPr="009A036B">
              <w:rPr>
                <w:b/>
                <w:bCs/>
              </w:rPr>
              <w:t>Staff</w:t>
            </w:r>
          </w:p>
        </w:tc>
        <w:tc>
          <w:tcPr>
            <w:tcW w:w="1379" w:type="dxa"/>
            <w:tcBorders>
              <w:top w:val="single" w:sz="8" w:space="0" w:color="auto"/>
              <w:left w:val="nil"/>
              <w:bottom w:val="single" w:sz="8" w:space="0" w:color="auto"/>
              <w:right w:val="single" w:sz="8" w:space="0" w:color="auto"/>
            </w:tcBorders>
            <w:shd w:val="clear" w:color="auto" w:fill="auto"/>
            <w:vAlign w:val="center"/>
          </w:tcPr>
          <w:p w:rsidR="009A036B" w:rsidRPr="009A036B" w:rsidP="00E33518" w14:paraId="01D9A889" w14:textId="77777777">
            <w:pPr>
              <w:jc w:val="center"/>
              <w:rPr>
                <w:b/>
                <w:bCs/>
              </w:rPr>
            </w:pPr>
            <w:r w:rsidRPr="009A036B">
              <w:rPr>
                <w:b/>
                <w:bCs/>
              </w:rPr>
              <w:t>Grade/Step</w:t>
            </w:r>
          </w:p>
        </w:tc>
        <w:tc>
          <w:tcPr>
            <w:tcW w:w="11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E33518" w14:paraId="162338FC" w14:textId="77777777">
            <w:pPr>
              <w:jc w:val="center"/>
              <w:rPr>
                <w:b/>
                <w:bCs/>
              </w:rPr>
            </w:pPr>
            <w:r w:rsidRPr="009A036B">
              <w:rPr>
                <w:b/>
                <w:bCs/>
              </w:rPr>
              <w:t>Salary</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E33518" w14:paraId="604DCB47" w14:textId="77777777">
            <w:pPr>
              <w:jc w:val="center"/>
              <w:rPr>
                <w:b/>
                <w:bCs/>
              </w:rPr>
            </w:pPr>
            <w:r w:rsidRPr="009A036B">
              <w:rPr>
                <w:b/>
                <w:bCs/>
              </w:rPr>
              <w:t xml:space="preserve">% </w:t>
            </w:r>
            <w:r w:rsidRPr="009A036B">
              <w:rPr>
                <w:b/>
                <w:bCs/>
              </w:rPr>
              <w:t>of</w:t>
            </w:r>
            <w:r w:rsidRPr="009A036B">
              <w:rPr>
                <w:b/>
                <w:bCs/>
              </w:rPr>
              <w:t xml:space="preserve"> Effort</w:t>
            </w:r>
          </w:p>
        </w:tc>
        <w:tc>
          <w:tcPr>
            <w:tcW w:w="1501" w:type="dxa"/>
            <w:tcBorders>
              <w:top w:val="single" w:sz="8" w:space="0" w:color="auto"/>
              <w:left w:val="nil"/>
              <w:bottom w:val="single" w:sz="8" w:space="0" w:color="auto"/>
              <w:right w:val="single" w:sz="8" w:space="0" w:color="auto"/>
            </w:tcBorders>
            <w:shd w:val="clear" w:color="auto" w:fill="auto"/>
            <w:vAlign w:val="center"/>
          </w:tcPr>
          <w:p w:rsidR="009A036B" w:rsidRPr="009A036B" w:rsidP="00E33518" w14:paraId="237C4853" w14:textId="77777777">
            <w:pPr>
              <w:jc w:val="center"/>
              <w:rPr>
                <w:b/>
                <w:bCs/>
              </w:rPr>
            </w:pPr>
            <w:r w:rsidRPr="009A036B">
              <w:rPr>
                <w:b/>
                <w:bCs/>
              </w:rPr>
              <w:t>Fringe (if applicable)</w:t>
            </w:r>
          </w:p>
        </w:tc>
        <w:tc>
          <w:tcPr>
            <w:tcW w:w="1404" w:type="dxa"/>
            <w:tcBorders>
              <w:top w:val="single" w:sz="8" w:space="0" w:color="auto"/>
              <w:left w:val="nil"/>
              <w:bottom w:val="single" w:sz="8" w:space="0" w:color="auto"/>
              <w:right w:val="single" w:sz="8" w:space="0" w:color="auto"/>
            </w:tcBorders>
            <w:shd w:val="clear" w:color="auto" w:fill="auto"/>
            <w:vAlign w:val="center"/>
          </w:tcPr>
          <w:p w:rsidR="009A036B" w:rsidRPr="009A036B" w:rsidP="00E33518" w14:paraId="71EF5059" w14:textId="77777777">
            <w:pPr>
              <w:jc w:val="center"/>
              <w:rPr>
                <w:b/>
                <w:bCs/>
              </w:rPr>
            </w:pPr>
            <w:r w:rsidRPr="009A036B">
              <w:rPr>
                <w:b/>
                <w:bCs/>
              </w:rPr>
              <w:t>Total Cost to Gov’t</w:t>
            </w:r>
          </w:p>
        </w:tc>
      </w:tr>
      <w:tr w14:paraId="41437A19"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AFFDA79" w14:textId="77777777">
            <w:pPr>
              <w:rPr>
                <w:b/>
              </w:rPr>
            </w:pPr>
            <w:r w:rsidRPr="009A036B">
              <w:rPr>
                <w:b/>
              </w:rPr>
              <w:t>Federal Oversight</w:t>
            </w:r>
          </w:p>
        </w:tc>
        <w:tc>
          <w:tcPr>
            <w:tcW w:w="1379" w:type="dxa"/>
            <w:tcBorders>
              <w:top w:val="nil"/>
              <w:left w:val="nil"/>
              <w:bottom w:val="single" w:sz="8" w:space="0" w:color="auto"/>
              <w:right w:val="single" w:sz="8" w:space="0" w:color="auto"/>
            </w:tcBorders>
          </w:tcPr>
          <w:p w:rsidR="009A036B" w:rsidRPr="009A036B" w:rsidP="009A036B" w14:paraId="346D1A64" w14:textId="77777777"/>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9A3E47" w14:textId="77777777"/>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053FC5D" w14:textId="77777777"/>
        </w:tc>
        <w:tc>
          <w:tcPr>
            <w:tcW w:w="1501" w:type="dxa"/>
            <w:tcBorders>
              <w:top w:val="nil"/>
              <w:left w:val="nil"/>
              <w:bottom w:val="single" w:sz="8" w:space="0" w:color="auto"/>
              <w:right w:val="single" w:sz="8" w:space="0" w:color="auto"/>
            </w:tcBorders>
            <w:shd w:val="clear" w:color="auto" w:fill="BFBFBF"/>
          </w:tcPr>
          <w:p w:rsidR="009A036B" w:rsidRPr="009A036B" w:rsidP="009A036B" w14:paraId="21055C12" w14:textId="77777777"/>
        </w:tc>
        <w:tc>
          <w:tcPr>
            <w:tcW w:w="1404" w:type="dxa"/>
            <w:tcBorders>
              <w:top w:val="nil"/>
              <w:left w:val="nil"/>
              <w:bottom w:val="single" w:sz="8" w:space="0" w:color="auto"/>
              <w:right w:val="single" w:sz="8" w:space="0" w:color="auto"/>
            </w:tcBorders>
          </w:tcPr>
          <w:p w:rsidR="009A036B" w:rsidRPr="009A036B" w:rsidP="009A036B" w14:paraId="65A9E1AC" w14:textId="77777777"/>
        </w:tc>
      </w:tr>
      <w:tr w14:paraId="788D3E93"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B0D0C" w:rsidRPr="009A036B" w:rsidP="005B0D0C" w14:paraId="54AFD92A" w14:textId="77777777">
            <w:r>
              <w:t xml:space="preserve">     </w:t>
            </w:r>
            <w:r>
              <w:t>Program Director</w:t>
            </w:r>
          </w:p>
        </w:tc>
        <w:tc>
          <w:tcPr>
            <w:tcW w:w="1379" w:type="dxa"/>
            <w:tcBorders>
              <w:top w:val="nil"/>
              <w:left w:val="nil"/>
              <w:bottom w:val="single" w:sz="8" w:space="0" w:color="auto"/>
              <w:right w:val="single" w:sz="8" w:space="0" w:color="auto"/>
            </w:tcBorders>
            <w:vAlign w:val="center"/>
          </w:tcPr>
          <w:p w:rsidR="005B0D0C" w:rsidRPr="009A036B" w:rsidP="008D1449" w14:paraId="792AF00E" w14:textId="77777777">
            <w:pPr>
              <w:jc w:val="center"/>
            </w:pPr>
            <w:r>
              <w:t>15/1</w:t>
            </w:r>
          </w:p>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B0D0C" w:rsidRPr="009A036B" w:rsidP="008D1449" w14:paraId="7F483414" w14:textId="77777777">
            <w:pPr>
              <w:jc w:val="center"/>
            </w:pPr>
            <w:r w:rsidRPr="00D25A48">
              <w:t>$</w:t>
            </w:r>
            <w:r>
              <w:t>155,700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B0D0C" w:rsidRPr="009A036B" w:rsidP="008D1449" w14:paraId="1002F228" w14:textId="77777777">
            <w:pPr>
              <w:jc w:val="center"/>
            </w:pPr>
            <w:r>
              <w:t>1</w:t>
            </w:r>
            <w:r w:rsidRPr="00D25A48">
              <w:t>%</w:t>
            </w:r>
          </w:p>
        </w:tc>
        <w:tc>
          <w:tcPr>
            <w:tcW w:w="1501" w:type="dxa"/>
            <w:tcBorders>
              <w:top w:val="nil"/>
              <w:left w:val="nil"/>
              <w:bottom w:val="single" w:sz="8" w:space="0" w:color="auto"/>
              <w:right w:val="single" w:sz="8" w:space="0" w:color="auto"/>
            </w:tcBorders>
            <w:shd w:val="clear" w:color="auto" w:fill="BFBFBF"/>
          </w:tcPr>
          <w:p w:rsidR="005B0D0C" w:rsidRPr="009A036B" w:rsidP="008D1449" w14:paraId="5C10AAFE" w14:textId="77777777">
            <w:pPr>
              <w:jc w:val="center"/>
            </w:pPr>
          </w:p>
        </w:tc>
        <w:tc>
          <w:tcPr>
            <w:tcW w:w="1404" w:type="dxa"/>
            <w:tcBorders>
              <w:top w:val="nil"/>
              <w:left w:val="nil"/>
              <w:bottom w:val="single" w:sz="8" w:space="0" w:color="auto"/>
              <w:right w:val="single" w:sz="8" w:space="0" w:color="auto"/>
            </w:tcBorders>
            <w:vAlign w:val="center"/>
          </w:tcPr>
          <w:p w:rsidR="005B0D0C" w:rsidRPr="009A036B" w:rsidP="008D1449" w14:paraId="067CB089" w14:textId="77777777">
            <w:pPr>
              <w:jc w:val="center"/>
            </w:pPr>
            <w:r w:rsidRPr="00D25A48">
              <w:t>$</w:t>
            </w:r>
            <w:r>
              <w:t>1</w:t>
            </w:r>
            <w:r w:rsidRPr="00D25A48">
              <w:t>,</w:t>
            </w:r>
            <w:r>
              <w:t>557</w:t>
            </w:r>
            <w:r w:rsidRPr="00D25A48">
              <w:t>.</w:t>
            </w:r>
            <w:r>
              <w:t>00</w:t>
            </w:r>
          </w:p>
        </w:tc>
      </w:tr>
      <w:tr w14:paraId="2A2970D0"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B0D0C" w:rsidRPr="009A036B" w:rsidP="005B0D0C" w14:paraId="5DA68031" w14:textId="77777777">
            <w:r>
              <w:t xml:space="preserve">     </w:t>
            </w:r>
            <w:r>
              <w:t>Program Director</w:t>
            </w:r>
          </w:p>
        </w:tc>
        <w:tc>
          <w:tcPr>
            <w:tcW w:w="1379" w:type="dxa"/>
            <w:tcBorders>
              <w:top w:val="nil"/>
              <w:left w:val="nil"/>
              <w:bottom w:val="single" w:sz="8" w:space="0" w:color="auto"/>
              <w:right w:val="single" w:sz="8" w:space="0" w:color="auto"/>
            </w:tcBorders>
            <w:vAlign w:val="center"/>
          </w:tcPr>
          <w:p w:rsidR="005B0D0C" w:rsidRPr="009A036B" w:rsidP="008D1449" w14:paraId="5790BC21" w14:textId="77777777">
            <w:pPr>
              <w:jc w:val="center"/>
            </w:pPr>
            <w:r>
              <w:t>13/6</w:t>
            </w:r>
          </w:p>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B0D0C" w:rsidRPr="009A036B" w:rsidP="008D1449" w14:paraId="668E2024" w14:textId="77777777">
            <w:pPr>
              <w:jc w:val="center"/>
            </w:pPr>
            <w:r w:rsidRPr="00D25A48">
              <w:t>$</w:t>
            </w:r>
            <w:r>
              <w:t>130,683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B0D0C" w:rsidRPr="009A036B" w:rsidP="008D1449" w14:paraId="75740354" w14:textId="77777777">
            <w:pPr>
              <w:jc w:val="center"/>
            </w:pPr>
            <w:r>
              <w:t>1%</w:t>
            </w:r>
          </w:p>
        </w:tc>
        <w:tc>
          <w:tcPr>
            <w:tcW w:w="1501" w:type="dxa"/>
            <w:tcBorders>
              <w:top w:val="nil"/>
              <w:left w:val="nil"/>
              <w:bottom w:val="single" w:sz="8" w:space="0" w:color="auto"/>
              <w:right w:val="single" w:sz="8" w:space="0" w:color="auto"/>
            </w:tcBorders>
            <w:shd w:val="clear" w:color="auto" w:fill="BFBFBF"/>
          </w:tcPr>
          <w:p w:rsidR="005B0D0C" w:rsidRPr="009A036B" w:rsidP="008D1449" w14:paraId="7EB0B030" w14:textId="77777777">
            <w:pPr>
              <w:jc w:val="center"/>
            </w:pPr>
          </w:p>
        </w:tc>
        <w:tc>
          <w:tcPr>
            <w:tcW w:w="1404" w:type="dxa"/>
            <w:tcBorders>
              <w:top w:val="nil"/>
              <w:left w:val="nil"/>
              <w:bottom w:val="single" w:sz="8" w:space="0" w:color="auto"/>
              <w:right w:val="single" w:sz="8" w:space="0" w:color="auto"/>
            </w:tcBorders>
            <w:vAlign w:val="center"/>
          </w:tcPr>
          <w:p w:rsidR="005B0D0C" w:rsidRPr="009A036B" w:rsidP="008D1449" w14:paraId="5B64193F" w14:textId="77777777">
            <w:pPr>
              <w:jc w:val="center"/>
            </w:pPr>
            <w:r w:rsidRPr="00D25A48">
              <w:t>$</w:t>
            </w:r>
            <w:r>
              <w:t>1,306</w:t>
            </w:r>
            <w:r w:rsidRPr="00D25A48">
              <w:t>.</w:t>
            </w:r>
            <w:r>
              <w:t>83</w:t>
            </w:r>
          </w:p>
        </w:tc>
      </w:tr>
      <w:tr w14:paraId="14D57022"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B0D0C" w:rsidRPr="009A036B" w:rsidP="005B0D0C" w14:paraId="12D996C2" w14:textId="77777777">
            <w:pPr>
              <w:rPr>
                <w:b/>
              </w:rPr>
            </w:pPr>
            <w:r w:rsidRPr="009A036B">
              <w:rPr>
                <w:b/>
              </w:rPr>
              <w:t>Contractor Cost</w:t>
            </w:r>
          </w:p>
        </w:tc>
        <w:tc>
          <w:tcPr>
            <w:tcW w:w="1379" w:type="dxa"/>
            <w:tcBorders>
              <w:top w:val="nil"/>
              <w:left w:val="nil"/>
              <w:bottom w:val="single" w:sz="8" w:space="0" w:color="auto"/>
              <w:right w:val="single" w:sz="8" w:space="0" w:color="auto"/>
            </w:tcBorders>
            <w:shd w:val="clear" w:color="auto" w:fill="BFBFBF"/>
          </w:tcPr>
          <w:p w:rsidR="005B0D0C" w:rsidRPr="009A036B" w:rsidP="008D1449" w14:paraId="407956FC" w14:textId="77777777">
            <w:pPr>
              <w:jc w:val="center"/>
            </w:pPr>
          </w:p>
        </w:tc>
        <w:tc>
          <w:tcPr>
            <w:tcW w:w="1116" w:type="dxa"/>
            <w:tcBorders>
              <w:top w:val="nil"/>
              <w:left w:val="nil"/>
              <w:bottom w:val="single" w:sz="8" w:space="0" w:color="auto"/>
              <w:right w:val="single" w:sz="8" w:space="0" w:color="auto"/>
            </w:tcBorders>
            <w:shd w:val="clear" w:color="auto" w:fill="D0CECE"/>
            <w:noWrap/>
            <w:tcMar>
              <w:top w:w="0" w:type="dxa"/>
              <w:left w:w="108" w:type="dxa"/>
              <w:bottom w:w="0" w:type="dxa"/>
              <w:right w:w="108" w:type="dxa"/>
            </w:tcMar>
            <w:vAlign w:val="bottom"/>
          </w:tcPr>
          <w:p w:rsidR="005B0D0C" w:rsidRPr="009A036B" w:rsidP="008D1449" w14:paraId="0A0AD878" w14:textId="77777777">
            <w:pPr>
              <w:jc w:val="center"/>
            </w:pPr>
          </w:p>
        </w:tc>
        <w:tc>
          <w:tcPr>
            <w:tcW w:w="1080" w:type="dxa"/>
            <w:tcBorders>
              <w:top w:val="nil"/>
              <w:left w:val="nil"/>
              <w:bottom w:val="single" w:sz="8" w:space="0" w:color="auto"/>
              <w:right w:val="single" w:sz="8" w:space="0" w:color="auto"/>
            </w:tcBorders>
            <w:shd w:val="clear" w:color="auto" w:fill="D0CECE"/>
            <w:noWrap/>
            <w:tcMar>
              <w:top w:w="0" w:type="dxa"/>
              <w:left w:w="108" w:type="dxa"/>
              <w:bottom w:w="0" w:type="dxa"/>
              <w:right w:w="108" w:type="dxa"/>
            </w:tcMar>
            <w:vAlign w:val="bottom"/>
          </w:tcPr>
          <w:p w:rsidR="005B0D0C" w:rsidRPr="009A036B" w:rsidP="008D1449" w14:paraId="5D1F1BAE" w14:textId="77777777">
            <w:pPr>
              <w:jc w:val="center"/>
            </w:pPr>
          </w:p>
        </w:tc>
        <w:tc>
          <w:tcPr>
            <w:tcW w:w="1501" w:type="dxa"/>
            <w:tcBorders>
              <w:top w:val="nil"/>
              <w:left w:val="nil"/>
              <w:bottom w:val="single" w:sz="8" w:space="0" w:color="auto"/>
              <w:right w:val="single" w:sz="8" w:space="0" w:color="auto"/>
            </w:tcBorders>
            <w:shd w:val="clear" w:color="auto" w:fill="D0CECE"/>
          </w:tcPr>
          <w:p w:rsidR="005B0D0C" w:rsidRPr="009A036B" w:rsidP="008D1449" w14:paraId="0D75C2DF" w14:textId="77777777">
            <w:pPr>
              <w:jc w:val="center"/>
            </w:pPr>
          </w:p>
        </w:tc>
        <w:tc>
          <w:tcPr>
            <w:tcW w:w="1404" w:type="dxa"/>
            <w:tcBorders>
              <w:top w:val="nil"/>
              <w:left w:val="nil"/>
              <w:bottom w:val="single" w:sz="8" w:space="0" w:color="auto"/>
              <w:right w:val="single" w:sz="8" w:space="0" w:color="auto"/>
            </w:tcBorders>
          </w:tcPr>
          <w:p w:rsidR="005B0D0C" w:rsidRPr="009A036B" w:rsidP="008D1449" w14:paraId="79C1A49F" w14:textId="77777777">
            <w:pPr>
              <w:jc w:val="center"/>
            </w:pPr>
            <w:r>
              <w:t>$0</w:t>
            </w:r>
          </w:p>
        </w:tc>
      </w:tr>
      <w:tr w14:paraId="6AB66E27"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B0D0C" w:rsidRPr="009A036B" w:rsidP="005B0D0C" w14:paraId="5B3B924E" w14:textId="77777777">
            <w:r w:rsidRPr="009A036B">
              <w:t>Travel</w:t>
            </w:r>
          </w:p>
        </w:tc>
        <w:tc>
          <w:tcPr>
            <w:tcW w:w="1379" w:type="dxa"/>
            <w:tcBorders>
              <w:top w:val="nil"/>
              <w:left w:val="nil"/>
              <w:bottom w:val="single" w:sz="8" w:space="0" w:color="auto"/>
              <w:right w:val="single" w:sz="8" w:space="0" w:color="auto"/>
            </w:tcBorders>
            <w:shd w:val="clear" w:color="auto" w:fill="BFBFBF"/>
          </w:tcPr>
          <w:p w:rsidR="005B0D0C" w:rsidRPr="009A036B" w:rsidP="008D1449" w14:paraId="17689EE4" w14:textId="77777777">
            <w:pPr>
              <w:jc w:val="center"/>
            </w:pPr>
          </w:p>
        </w:tc>
        <w:tc>
          <w:tcPr>
            <w:tcW w:w="11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B0D0C" w:rsidRPr="009A036B" w:rsidP="008D1449" w14:paraId="23A46187" w14:textId="77777777">
            <w:pPr>
              <w:jc w:val="center"/>
            </w:pPr>
          </w:p>
        </w:tc>
        <w:tc>
          <w:tcPr>
            <w:tcW w:w="108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B0D0C" w:rsidRPr="009A036B" w:rsidP="008D1449" w14:paraId="743E4391" w14:textId="77777777">
            <w:pPr>
              <w:jc w:val="center"/>
            </w:pPr>
          </w:p>
        </w:tc>
        <w:tc>
          <w:tcPr>
            <w:tcW w:w="1501" w:type="dxa"/>
            <w:tcBorders>
              <w:top w:val="nil"/>
              <w:left w:val="nil"/>
              <w:bottom w:val="single" w:sz="8" w:space="0" w:color="auto"/>
              <w:right w:val="single" w:sz="8" w:space="0" w:color="auto"/>
            </w:tcBorders>
            <w:shd w:val="clear" w:color="auto" w:fill="BFBFBF"/>
          </w:tcPr>
          <w:p w:rsidR="005B0D0C" w:rsidRPr="009A036B" w:rsidP="008D1449" w14:paraId="13B3157A" w14:textId="77777777">
            <w:pPr>
              <w:jc w:val="center"/>
            </w:pPr>
          </w:p>
        </w:tc>
        <w:tc>
          <w:tcPr>
            <w:tcW w:w="1404" w:type="dxa"/>
            <w:tcBorders>
              <w:top w:val="nil"/>
              <w:left w:val="nil"/>
              <w:bottom w:val="single" w:sz="8" w:space="0" w:color="auto"/>
              <w:right w:val="single" w:sz="8" w:space="0" w:color="auto"/>
            </w:tcBorders>
          </w:tcPr>
          <w:p w:rsidR="005B0D0C" w:rsidRPr="009A036B" w:rsidP="008D1449" w14:paraId="584BB047" w14:textId="77777777">
            <w:pPr>
              <w:jc w:val="center"/>
            </w:pPr>
            <w:r>
              <w:t>$0</w:t>
            </w:r>
          </w:p>
        </w:tc>
      </w:tr>
      <w:tr w14:paraId="13B6B7F1"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B0D0C" w:rsidRPr="009A036B" w:rsidP="005B0D0C" w14:paraId="73ACD09E" w14:textId="77777777">
            <w:r w:rsidRPr="009A036B">
              <w:t>Other Cost</w:t>
            </w:r>
          </w:p>
        </w:tc>
        <w:tc>
          <w:tcPr>
            <w:tcW w:w="1379" w:type="dxa"/>
            <w:tcBorders>
              <w:top w:val="nil"/>
              <w:left w:val="nil"/>
              <w:bottom w:val="single" w:sz="8" w:space="0" w:color="auto"/>
              <w:right w:val="single" w:sz="8" w:space="0" w:color="auto"/>
            </w:tcBorders>
            <w:shd w:val="clear" w:color="auto" w:fill="BFBFBF"/>
          </w:tcPr>
          <w:p w:rsidR="005B0D0C" w:rsidRPr="009A036B" w:rsidP="008D1449" w14:paraId="47CC204E" w14:textId="77777777">
            <w:pPr>
              <w:jc w:val="center"/>
            </w:pPr>
          </w:p>
        </w:tc>
        <w:tc>
          <w:tcPr>
            <w:tcW w:w="11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B0D0C" w:rsidRPr="009A036B" w:rsidP="008D1449" w14:paraId="7D00212E" w14:textId="77777777">
            <w:pPr>
              <w:jc w:val="center"/>
            </w:pPr>
          </w:p>
        </w:tc>
        <w:tc>
          <w:tcPr>
            <w:tcW w:w="108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B0D0C" w:rsidRPr="009A036B" w:rsidP="008D1449" w14:paraId="0905E18B" w14:textId="77777777">
            <w:pPr>
              <w:jc w:val="center"/>
            </w:pPr>
          </w:p>
        </w:tc>
        <w:tc>
          <w:tcPr>
            <w:tcW w:w="1501" w:type="dxa"/>
            <w:tcBorders>
              <w:top w:val="nil"/>
              <w:left w:val="nil"/>
              <w:bottom w:val="single" w:sz="8" w:space="0" w:color="auto"/>
              <w:right w:val="single" w:sz="8" w:space="0" w:color="auto"/>
            </w:tcBorders>
            <w:shd w:val="clear" w:color="auto" w:fill="BFBFBF"/>
          </w:tcPr>
          <w:p w:rsidR="005B0D0C" w:rsidRPr="009A036B" w:rsidP="008D1449" w14:paraId="41AA407A" w14:textId="77777777">
            <w:pPr>
              <w:jc w:val="center"/>
            </w:pPr>
          </w:p>
        </w:tc>
        <w:tc>
          <w:tcPr>
            <w:tcW w:w="1404" w:type="dxa"/>
            <w:tcBorders>
              <w:top w:val="nil"/>
              <w:left w:val="nil"/>
              <w:bottom w:val="single" w:sz="8" w:space="0" w:color="auto"/>
              <w:right w:val="single" w:sz="8" w:space="0" w:color="auto"/>
            </w:tcBorders>
          </w:tcPr>
          <w:p w:rsidR="005B0D0C" w:rsidRPr="009A036B" w:rsidP="008D1449" w14:paraId="3B785DE4" w14:textId="77777777">
            <w:pPr>
              <w:jc w:val="center"/>
            </w:pPr>
            <w:r>
              <w:t>$0</w:t>
            </w:r>
          </w:p>
        </w:tc>
      </w:tr>
      <w:tr w14:paraId="1224EDBD" w14:textId="77777777" w:rsidTr="008D1449">
        <w:tblPrEx>
          <w:tblW w:w="9180" w:type="dxa"/>
          <w:tblInd w:w="198" w:type="dxa"/>
          <w:tblCellMar>
            <w:left w:w="0" w:type="dxa"/>
            <w:right w:w="0" w:type="dxa"/>
          </w:tblCellMar>
          <w:tblLook w:val="04A0"/>
        </w:tblPrEx>
        <w:trPr>
          <w:trHeight w:val="300"/>
        </w:trPr>
        <w:tc>
          <w:tcPr>
            <w:tcW w:w="2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B0D0C" w:rsidRPr="004B1EB8" w:rsidP="005B0D0C" w14:paraId="63BB504C" w14:textId="77777777">
            <w:pPr>
              <w:rPr>
                <w:b/>
              </w:rPr>
            </w:pPr>
            <w:r w:rsidRPr="004B1EB8">
              <w:rPr>
                <w:b/>
              </w:rPr>
              <w:t>Total</w:t>
            </w:r>
          </w:p>
        </w:tc>
        <w:tc>
          <w:tcPr>
            <w:tcW w:w="1379" w:type="dxa"/>
            <w:tcBorders>
              <w:top w:val="nil"/>
              <w:left w:val="nil"/>
              <w:bottom w:val="single" w:sz="8" w:space="0" w:color="auto"/>
              <w:right w:val="single" w:sz="8" w:space="0" w:color="auto"/>
            </w:tcBorders>
            <w:shd w:val="clear" w:color="auto" w:fill="A6A6A6"/>
          </w:tcPr>
          <w:p w:rsidR="005B0D0C" w:rsidRPr="009A036B" w:rsidP="008D1449" w14:paraId="240452D8" w14:textId="77777777">
            <w:pPr>
              <w:jc w:val="center"/>
            </w:pPr>
          </w:p>
        </w:tc>
        <w:tc>
          <w:tcPr>
            <w:tcW w:w="1116"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5B0D0C" w:rsidRPr="009A036B" w:rsidP="008D1449" w14:paraId="54EAFD23" w14:textId="77777777">
            <w:pPr>
              <w:jc w:val="center"/>
            </w:pPr>
          </w:p>
        </w:tc>
        <w:tc>
          <w:tcPr>
            <w:tcW w:w="108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5B0D0C" w:rsidRPr="009A036B" w:rsidP="008D1449" w14:paraId="55FE0B4B" w14:textId="77777777">
            <w:pPr>
              <w:jc w:val="center"/>
            </w:pPr>
          </w:p>
        </w:tc>
        <w:tc>
          <w:tcPr>
            <w:tcW w:w="1501" w:type="dxa"/>
            <w:tcBorders>
              <w:top w:val="nil"/>
              <w:left w:val="nil"/>
              <w:bottom w:val="single" w:sz="8" w:space="0" w:color="auto"/>
              <w:right w:val="single" w:sz="8" w:space="0" w:color="auto"/>
            </w:tcBorders>
            <w:shd w:val="clear" w:color="auto" w:fill="A6A6A6"/>
          </w:tcPr>
          <w:p w:rsidR="005B0D0C" w:rsidRPr="009A036B" w:rsidP="008D1449" w14:paraId="0E042573" w14:textId="77777777">
            <w:pPr>
              <w:jc w:val="center"/>
            </w:pPr>
          </w:p>
        </w:tc>
        <w:tc>
          <w:tcPr>
            <w:tcW w:w="1404" w:type="dxa"/>
            <w:tcBorders>
              <w:top w:val="nil"/>
              <w:left w:val="nil"/>
              <w:bottom w:val="single" w:sz="8" w:space="0" w:color="auto"/>
              <w:right w:val="single" w:sz="8" w:space="0" w:color="auto"/>
            </w:tcBorders>
            <w:vAlign w:val="center"/>
          </w:tcPr>
          <w:p w:rsidR="005B0D0C" w:rsidRPr="008D1449" w:rsidP="008D1449" w14:paraId="501D6127" w14:textId="77777777">
            <w:pPr>
              <w:jc w:val="center"/>
              <w:rPr>
                <w:b/>
                <w:bCs/>
              </w:rPr>
            </w:pPr>
            <w:r w:rsidRPr="008D1449">
              <w:rPr>
                <w:b/>
                <w:bCs/>
              </w:rPr>
              <w:t>$2,863.83</w:t>
            </w:r>
          </w:p>
        </w:tc>
      </w:tr>
    </w:tbl>
    <w:p w:rsidR="0090621B" w:rsidRPr="0090621B" w:rsidP="0090621B" w14:paraId="2DC11399" w14:textId="77777777">
      <w:pPr>
        <w:rPr>
          <w:u w:val="single"/>
        </w:rPr>
      </w:pPr>
      <w:r w:rsidRPr="0090621B">
        <w:rPr>
          <w:u w:val="single"/>
        </w:rPr>
        <w:t xml:space="preserve">**The salary in the table above is cited from:  </w:t>
      </w:r>
      <w:hyperlink r:id="rId6" w:history="1">
        <w:r w:rsidRPr="00774C56" w:rsidR="009D62E1">
          <w:rPr>
            <w:rStyle w:val="Hyperlink"/>
          </w:rPr>
          <w:t>https://www.opm.gov/policy-data-oversight/pay-leave/salaries-wages/salary-tables/23Tables/html/DCB.aspx</w:t>
        </w:r>
      </w:hyperlink>
    </w:p>
    <w:p w:rsidR="00ED6492" w14:paraId="6319A74D" w14:textId="77777777">
      <w:pPr>
        <w:rPr>
          <w:b/>
          <w:bCs/>
          <w:u w:val="single"/>
        </w:rPr>
      </w:pPr>
    </w:p>
    <w:p w:rsidR="0069403B" w:rsidP="00F06866" w14:paraId="6A342331" w14:textId="77777777">
      <w:pPr>
        <w:rPr>
          <w:b/>
        </w:rPr>
      </w:pPr>
      <w:r>
        <w:rPr>
          <w:b/>
          <w:bCs/>
          <w:u w:val="single"/>
        </w:rPr>
        <w:t xml:space="preserve">If you are conducting a focus group </w:t>
      </w:r>
      <w:r w:rsidR="00B626F1">
        <w:rPr>
          <w:b/>
          <w:bCs/>
          <w:u w:val="single"/>
        </w:rPr>
        <w:t xml:space="preserve">or </w:t>
      </w:r>
      <w:r>
        <w:rPr>
          <w:b/>
          <w:bCs/>
          <w:u w:val="single"/>
        </w:rPr>
        <w:t xml:space="preserve">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D36F00E" w14:textId="77777777">
      <w:pPr>
        <w:rPr>
          <w:b/>
        </w:rPr>
      </w:pPr>
    </w:p>
    <w:p w:rsidR="00F06866" w:rsidP="00F06866" w14:paraId="6FA44072" w14:textId="77777777">
      <w:pPr>
        <w:rPr>
          <w:b/>
        </w:rPr>
      </w:pPr>
      <w:r>
        <w:rPr>
          <w:b/>
        </w:rPr>
        <w:t>The</w:t>
      </w:r>
      <w:r w:rsidR="0069403B">
        <w:rPr>
          <w:b/>
        </w:rPr>
        <w:t xml:space="preserve"> select</w:t>
      </w:r>
      <w:r>
        <w:rPr>
          <w:b/>
        </w:rPr>
        <w:t>ion of your targeted respondents</w:t>
      </w:r>
    </w:p>
    <w:p w:rsidR="0069403B" w:rsidP="0069403B" w14:paraId="0B493CE5" w14:textId="77777777">
      <w:pPr>
        <w:pStyle w:val="ListParagraph"/>
        <w:numPr>
          <w:ilvl w:val="0"/>
          <w:numId w:val="15"/>
        </w:numPr>
      </w:pPr>
      <w:r>
        <w:t>Do you have a customer list or something similar that defines the universe of potential respondents</w:t>
      </w:r>
      <w:r w:rsidR="00B626F1">
        <w:t>,</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D29FF">
        <w:t>X</w:t>
      </w:r>
      <w:r>
        <w:t>] Yes</w:t>
      </w:r>
      <w:r>
        <w:tab/>
      </w:r>
      <w:r>
        <w:t>[ ]</w:t>
      </w:r>
      <w:r>
        <w:t xml:space="preserve"> No</w:t>
      </w:r>
    </w:p>
    <w:p w:rsidR="00636621" w:rsidP="00636621" w14:paraId="13B1CAD3" w14:textId="77777777">
      <w:pPr>
        <w:pStyle w:val="ListParagraph"/>
      </w:pPr>
    </w:p>
    <w:p w:rsidR="00636621" w:rsidP="001B0AAA" w14:paraId="26BECBE2" w14:textId="77777777">
      <w:r w:rsidRPr="00636621">
        <w:t xml:space="preserve">If yes, </w:t>
      </w:r>
      <w:r>
        <w:t xml:space="preserve">please </w:t>
      </w:r>
      <w:r w:rsidR="00B626F1">
        <w:t>describe</w:t>
      </w:r>
      <w:r>
        <w:t xml:space="preserve"> both below</w:t>
      </w:r>
      <w:r w:rsidR="00A403BB">
        <w:t xml:space="preserve"> (</w:t>
      </w:r>
      <w:r w:rsidR="00A403BB">
        <w:t>or</w:t>
      </w:r>
      <w:r w:rsidR="00A403BB">
        <w:t xml:space="preserve"> attach the sampling plan)</w:t>
      </w:r>
      <w:r w:rsidR="00B626F1">
        <w:t>.</w:t>
      </w:r>
      <w:r>
        <w:t xml:space="preserve">  </w:t>
      </w:r>
      <w:r w:rsidRPr="00636621">
        <w:t xml:space="preserve"> </w:t>
      </w:r>
      <w:r>
        <w:t xml:space="preserve">If the answer is no, please </w:t>
      </w:r>
      <w:r w:rsidR="00B626F1">
        <w:t>tell</w:t>
      </w:r>
      <w:r>
        <w:t xml:space="preserve"> how you plan to identify your potential group of respondents</w:t>
      </w:r>
      <w:r w:rsidR="001B0AAA">
        <w:t xml:space="preserve"> and how you will select them</w:t>
      </w:r>
      <w:r w:rsidR="00B626F1">
        <w:t>.</w:t>
      </w:r>
    </w:p>
    <w:p w:rsidR="00A403BB" w:rsidP="00A403BB" w14:paraId="00A05EAB" w14:textId="77777777">
      <w:pPr>
        <w:pStyle w:val="ListParagraph"/>
      </w:pPr>
    </w:p>
    <w:p w:rsidR="00A403BB" w:rsidP="008D1449" w14:paraId="235C7720" w14:textId="77777777">
      <w:pPr>
        <w:ind w:firstLine="720"/>
      </w:pPr>
      <w:r>
        <w:t>An email will be sent to the participants of the CARE program.</w:t>
      </w:r>
    </w:p>
    <w:p w:rsidR="00FD29FF" w:rsidP="00A403BB" w14:paraId="2D52D886" w14:textId="77777777"/>
    <w:p w:rsidR="00A403BB" w:rsidP="00A403BB" w14:paraId="5E49601C" w14:textId="77777777">
      <w:pPr>
        <w:rPr>
          <w:b/>
        </w:rPr>
      </w:pPr>
      <w:r>
        <w:rPr>
          <w:b/>
        </w:rPr>
        <w:t>Administration of the Instrument</w:t>
      </w:r>
    </w:p>
    <w:p w:rsidR="008D1449" w:rsidP="00A403BB" w14:paraId="3FF9090C" w14:textId="77777777">
      <w:pPr>
        <w:rPr>
          <w:b/>
        </w:rPr>
      </w:pPr>
    </w:p>
    <w:p w:rsidR="00A403BB" w:rsidP="00A403BB" w14:paraId="4FDCDEAF" w14:textId="77777777">
      <w:pPr>
        <w:pStyle w:val="ListParagraph"/>
        <w:numPr>
          <w:ilvl w:val="0"/>
          <w:numId w:val="17"/>
        </w:numPr>
      </w:pPr>
      <w:r>
        <w:t>H</w:t>
      </w:r>
      <w:r>
        <w:t>ow will you collect the information? (Check all that apply)</w:t>
      </w:r>
    </w:p>
    <w:p w:rsidR="001B0AAA" w:rsidP="001B0AAA" w14:paraId="6757CACB" w14:textId="77777777">
      <w:pPr>
        <w:ind w:left="720"/>
      </w:pPr>
      <w:r>
        <w:t>[</w:t>
      </w:r>
      <w:r w:rsidR="00FD29FF">
        <w:t>X</w:t>
      </w:r>
      <w:r>
        <w:t>] Web-based</w:t>
      </w:r>
      <w:r>
        <w:t xml:space="preserve"> or other forms of </w:t>
      </w:r>
      <w:r>
        <w:t>Social Media</w:t>
      </w:r>
      <w:r>
        <w:t xml:space="preserve"> </w:t>
      </w:r>
    </w:p>
    <w:p w:rsidR="001B0AAA" w:rsidP="001B0AAA" w14:paraId="2E0BCB2D" w14:textId="77777777">
      <w:pPr>
        <w:ind w:left="720"/>
      </w:pPr>
      <w:r>
        <w:t xml:space="preserve">[ </w:t>
      </w:r>
      <w:r>
        <w:t xml:space="preserve"> </w:t>
      </w:r>
      <w:r>
        <w:t>]</w:t>
      </w:r>
      <w:r>
        <w:t xml:space="preserve"> Telephone</w:t>
      </w:r>
      <w:r>
        <w:tab/>
      </w:r>
    </w:p>
    <w:p w:rsidR="001B0AAA" w:rsidP="001B0AAA" w14:paraId="157E59BD" w14:textId="77777777">
      <w:pPr>
        <w:ind w:left="720"/>
      </w:pPr>
      <w:r>
        <w:t>[</w:t>
      </w:r>
      <w:r>
        <w:t xml:space="preserve"> </w:t>
      </w:r>
      <w:r>
        <w:t xml:space="preserve"> ]</w:t>
      </w:r>
      <w:r>
        <w:t xml:space="preserve"> In-person</w:t>
      </w:r>
      <w:r>
        <w:tab/>
      </w:r>
    </w:p>
    <w:p w:rsidR="001B0AAA" w:rsidP="001B0AAA" w14:paraId="2B4559B7" w14:textId="77777777">
      <w:pPr>
        <w:ind w:left="720"/>
      </w:pPr>
      <w:r>
        <w:t xml:space="preserve">[ </w:t>
      </w:r>
      <w:r>
        <w:t xml:space="preserve"> </w:t>
      </w:r>
      <w:r>
        <w:t>]</w:t>
      </w:r>
      <w:r>
        <w:t xml:space="preserve"> Mail</w:t>
      </w:r>
      <w:r>
        <w:t xml:space="preserve"> </w:t>
      </w:r>
    </w:p>
    <w:p w:rsidR="001B0AAA" w:rsidP="001B0AAA" w14:paraId="1E8F81D9" w14:textId="77777777">
      <w:pPr>
        <w:ind w:left="720"/>
      </w:pPr>
      <w:r>
        <w:t xml:space="preserve">[ </w:t>
      </w:r>
      <w:r>
        <w:t xml:space="preserve"> </w:t>
      </w:r>
      <w:r>
        <w:t>]</w:t>
      </w:r>
      <w:r>
        <w:t xml:space="preserve"> Other, Explain</w:t>
      </w:r>
    </w:p>
    <w:p w:rsidR="008D1449" w:rsidP="001B0AAA" w14:paraId="02751670" w14:textId="77777777">
      <w:pPr>
        <w:ind w:left="720"/>
      </w:pPr>
    </w:p>
    <w:p w:rsidR="00F24CFC" w:rsidP="00F24CFC" w14:paraId="60EA676E" w14:textId="77777777">
      <w:pPr>
        <w:pStyle w:val="ListParagraph"/>
        <w:numPr>
          <w:ilvl w:val="0"/>
          <w:numId w:val="17"/>
        </w:numPr>
      </w:pPr>
      <w:r>
        <w:t xml:space="preserve">Will interviewers or facilitators be used?  </w:t>
      </w:r>
      <w:r>
        <w:t>[  ]</w:t>
      </w:r>
      <w:r>
        <w:t xml:space="preserve"> Yes [</w:t>
      </w:r>
      <w:r w:rsidR="00FD29FF">
        <w:t>X</w:t>
      </w:r>
      <w:r>
        <w:t>] No</w:t>
      </w:r>
    </w:p>
    <w:p w:rsidR="00F24CFC" w:rsidP="00F24CFC" w14:paraId="1B8ECF44" w14:textId="77777777">
      <w:pPr>
        <w:pStyle w:val="ListParagraph"/>
        <w:ind w:left="360"/>
      </w:pPr>
      <w:r>
        <w:t xml:space="preserve"> </w:t>
      </w:r>
    </w:p>
    <w:p w:rsidR="0024521E" w:rsidP="0024521E" w14:paraId="50B22830" w14:textId="77777777">
      <w:pPr>
        <w:rPr>
          <w:b/>
        </w:rPr>
      </w:pPr>
      <w:r w:rsidRPr="00F24CFC">
        <w:rPr>
          <w:b/>
        </w:rPr>
        <w:t xml:space="preserve">Please </w:t>
      </w:r>
      <w:r w:rsidR="00B626F1">
        <w:rPr>
          <w:b/>
        </w:rPr>
        <w:t>ensure</w:t>
      </w:r>
      <w:r w:rsidRPr="00F24CFC">
        <w:rPr>
          <w:b/>
        </w:rPr>
        <w:t xml:space="preserve"> all instruments, instructions, and scripts are submitted with the request.</w:t>
      </w:r>
    </w:p>
    <w:p w:rsidR="003932D1" w:rsidP="0024521E" w14:paraId="5DBC9406" w14:textId="77777777">
      <w:pPr>
        <w:rPr>
          <w:b/>
        </w:rPr>
      </w:pPr>
    </w:p>
    <w:p w:rsidR="003932D1" w:rsidRPr="00F24CFC" w:rsidP="0024521E" w14:paraId="26879B2C" w14:textId="77777777">
      <w:pPr>
        <w:rPr>
          <w:b/>
        </w:rPr>
      </w:pPr>
    </w:p>
    <w:p w:rsidR="005E714A" w:rsidP="00F24CFC" w14:paraId="3B58BD87"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5C90CD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30389277">
    <w:abstractNumId w:val="10"/>
  </w:num>
  <w:num w:numId="2" w16cid:durableId="365764785">
    <w:abstractNumId w:val="16"/>
  </w:num>
  <w:num w:numId="3" w16cid:durableId="1543639182">
    <w:abstractNumId w:val="15"/>
  </w:num>
  <w:num w:numId="4" w16cid:durableId="1049917348">
    <w:abstractNumId w:val="17"/>
  </w:num>
  <w:num w:numId="5" w16cid:durableId="772359056">
    <w:abstractNumId w:val="3"/>
  </w:num>
  <w:num w:numId="6" w16cid:durableId="732773398">
    <w:abstractNumId w:val="1"/>
  </w:num>
  <w:num w:numId="7" w16cid:durableId="1227843397">
    <w:abstractNumId w:val="8"/>
  </w:num>
  <w:num w:numId="8" w16cid:durableId="277374305">
    <w:abstractNumId w:val="13"/>
  </w:num>
  <w:num w:numId="9" w16cid:durableId="2117015836">
    <w:abstractNumId w:val="9"/>
  </w:num>
  <w:num w:numId="10" w16cid:durableId="156189176">
    <w:abstractNumId w:val="2"/>
  </w:num>
  <w:num w:numId="11" w16cid:durableId="335035630">
    <w:abstractNumId w:val="6"/>
  </w:num>
  <w:num w:numId="12" w16cid:durableId="961348622">
    <w:abstractNumId w:val="7"/>
  </w:num>
  <w:num w:numId="13" w16cid:durableId="1145394826">
    <w:abstractNumId w:val="0"/>
  </w:num>
  <w:num w:numId="14" w16cid:durableId="1128278478">
    <w:abstractNumId w:val="14"/>
  </w:num>
  <w:num w:numId="15" w16cid:durableId="101153482">
    <w:abstractNumId w:val="12"/>
  </w:num>
  <w:num w:numId="16" w16cid:durableId="1950549687">
    <w:abstractNumId w:val="11"/>
  </w:num>
  <w:num w:numId="17" w16cid:durableId="1143276279">
    <w:abstractNumId w:val="4"/>
  </w:num>
  <w:num w:numId="18" w16cid:durableId="2032223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28B7"/>
    <w:rsid w:val="00047A64"/>
    <w:rsid w:val="00067329"/>
    <w:rsid w:val="000722CE"/>
    <w:rsid w:val="000913EC"/>
    <w:rsid w:val="000B2838"/>
    <w:rsid w:val="000D44CA"/>
    <w:rsid w:val="000E200B"/>
    <w:rsid w:val="000F68BE"/>
    <w:rsid w:val="00113A81"/>
    <w:rsid w:val="00134EB5"/>
    <w:rsid w:val="00162F83"/>
    <w:rsid w:val="00163B2B"/>
    <w:rsid w:val="00177AEA"/>
    <w:rsid w:val="001855D1"/>
    <w:rsid w:val="00190A81"/>
    <w:rsid w:val="001927A4"/>
    <w:rsid w:val="00194AC6"/>
    <w:rsid w:val="001A23B0"/>
    <w:rsid w:val="001A25CC"/>
    <w:rsid w:val="001B0AAA"/>
    <w:rsid w:val="001C39F7"/>
    <w:rsid w:val="00213738"/>
    <w:rsid w:val="00237B48"/>
    <w:rsid w:val="0024521E"/>
    <w:rsid w:val="00263C3D"/>
    <w:rsid w:val="00274D0B"/>
    <w:rsid w:val="00284110"/>
    <w:rsid w:val="002A0E47"/>
    <w:rsid w:val="002B3C95"/>
    <w:rsid w:val="002D0B92"/>
    <w:rsid w:val="002D26E2"/>
    <w:rsid w:val="002E48F5"/>
    <w:rsid w:val="003668D6"/>
    <w:rsid w:val="003932D1"/>
    <w:rsid w:val="003A7074"/>
    <w:rsid w:val="003D5BBE"/>
    <w:rsid w:val="003E3C61"/>
    <w:rsid w:val="003E52CF"/>
    <w:rsid w:val="003F1C5B"/>
    <w:rsid w:val="003F548B"/>
    <w:rsid w:val="00420E91"/>
    <w:rsid w:val="00431EB1"/>
    <w:rsid w:val="00434E33"/>
    <w:rsid w:val="00436193"/>
    <w:rsid w:val="00441434"/>
    <w:rsid w:val="0045264C"/>
    <w:rsid w:val="004876EC"/>
    <w:rsid w:val="004A44F3"/>
    <w:rsid w:val="004B1EB8"/>
    <w:rsid w:val="004D6E14"/>
    <w:rsid w:val="005009B0"/>
    <w:rsid w:val="005A1006"/>
    <w:rsid w:val="005A772A"/>
    <w:rsid w:val="005B0D0C"/>
    <w:rsid w:val="005E714A"/>
    <w:rsid w:val="006140A0"/>
    <w:rsid w:val="00633F74"/>
    <w:rsid w:val="00636329"/>
    <w:rsid w:val="00636621"/>
    <w:rsid w:val="00642B49"/>
    <w:rsid w:val="006832D9"/>
    <w:rsid w:val="00686301"/>
    <w:rsid w:val="0069403B"/>
    <w:rsid w:val="006A7291"/>
    <w:rsid w:val="006B7B34"/>
    <w:rsid w:val="006D5F47"/>
    <w:rsid w:val="006F3DDE"/>
    <w:rsid w:val="00704678"/>
    <w:rsid w:val="007425E7"/>
    <w:rsid w:val="00766D95"/>
    <w:rsid w:val="00774C56"/>
    <w:rsid w:val="0077703F"/>
    <w:rsid w:val="00802607"/>
    <w:rsid w:val="008101A5"/>
    <w:rsid w:val="00822664"/>
    <w:rsid w:val="00843796"/>
    <w:rsid w:val="00887320"/>
    <w:rsid w:val="00895229"/>
    <w:rsid w:val="008D1449"/>
    <w:rsid w:val="008E70F1"/>
    <w:rsid w:val="008F0203"/>
    <w:rsid w:val="008F50D4"/>
    <w:rsid w:val="0090621B"/>
    <w:rsid w:val="009239AA"/>
    <w:rsid w:val="00935ADA"/>
    <w:rsid w:val="00936010"/>
    <w:rsid w:val="0094106A"/>
    <w:rsid w:val="00946B6C"/>
    <w:rsid w:val="00955A71"/>
    <w:rsid w:val="0096108F"/>
    <w:rsid w:val="009A036B"/>
    <w:rsid w:val="009A7C32"/>
    <w:rsid w:val="009C13B9"/>
    <w:rsid w:val="009D01A2"/>
    <w:rsid w:val="009D62E1"/>
    <w:rsid w:val="009F5923"/>
    <w:rsid w:val="009F6411"/>
    <w:rsid w:val="00A229F1"/>
    <w:rsid w:val="00A403BB"/>
    <w:rsid w:val="00A50F89"/>
    <w:rsid w:val="00A674DF"/>
    <w:rsid w:val="00A8140F"/>
    <w:rsid w:val="00A83AA6"/>
    <w:rsid w:val="00AC60E8"/>
    <w:rsid w:val="00AE14B1"/>
    <w:rsid w:val="00AE1809"/>
    <w:rsid w:val="00B217BA"/>
    <w:rsid w:val="00B26D76"/>
    <w:rsid w:val="00B626F1"/>
    <w:rsid w:val="00B80D76"/>
    <w:rsid w:val="00BA2105"/>
    <w:rsid w:val="00BA7E06"/>
    <w:rsid w:val="00BB43B5"/>
    <w:rsid w:val="00BB6219"/>
    <w:rsid w:val="00BC676D"/>
    <w:rsid w:val="00BD290F"/>
    <w:rsid w:val="00C14CC4"/>
    <w:rsid w:val="00C33C52"/>
    <w:rsid w:val="00C40D8B"/>
    <w:rsid w:val="00C8407A"/>
    <w:rsid w:val="00C8488C"/>
    <w:rsid w:val="00C86E91"/>
    <w:rsid w:val="00CA19A3"/>
    <w:rsid w:val="00CA2010"/>
    <w:rsid w:val="00CA2650"/>
    <w:rsid w:val="00CB1078"/>
    <w:rsid w:val="00CC6FAF"/>
    <w:rsid w:val="00D23F87"/>
    <w:rsid w:val="00D24698"/>
    <w:rsid w:val="00D25A48"/>
    <w:rsid w:val="00D37612"/>
    <w:rsid w:val="00D50B5C"/>
    <w:rsid w:val="00D6383F"/>
    <w:rsid w:val="00D662C8"/>
    <w:rsid w:val="00DB4A58"/>
    <w:rsid w:val="00DB59D0"/>
    <w:rsid w:val="00DC33D3"/>
    <w:rsid w:val="00DD2A08"/>
    <w:rsid w:val="00E26329"/>
    <w:rsid w:val="00E33518"/>
    <w:rsid w:val="00E40B50"/>
    <w:rsid w:val="00E41888"/>
    <w:rsid w:val="00E50293"/>
    <w:rsid w:val="00E65FFC"/>
    <w:rsid w:val="00E670E2"/>
    <w:rsid w:val="00E80951"/>
    <w:rsid w:val="00E80D23"/>
    <w:rsid w:val="00E86CC6"/>
    <w:rsid w:val="00EB56B3"/>
    <w:rsid w:val="00ED6492"/>
    <w:rsid w:val="00EF2095"/>
    <w:rsid w:val="00F06866"/>
    <w:rsid w:val="00F11839"/>
    <w:rsid w:val="00F15956"/>
    <w:rsid w:val="00F24CFC"/>
    <w:rsid w:val="00F3170F"/>
    <w:rsid w:val="00F94D8C"/>
    <w:rsid w:val="00F976B0"/>
    <w:rsid w:val="00FA6DE7"/>
    <w:rsid w:val="00FC0A8E"/>
    <w:rsid w:val="00FD29F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F4A636"/>
  <w15:chartTrackingRefBased/>
  <w15:docId w15:val="{0579AB45-AE0D-4B05-B9BE-EF86FBA6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B217BA"/>
    <w:rPr>
      <w:snapToGrid w:val="0"/>
      <w:sz w:val="24"/>
      <w:szCs w:val="24"/>
    </w:rPr>
  </w:style>
  <w:style w:type="character" w:styleId="Hyperlink">
    <w:name w:val="Hyperlink"/>
    <w:rsid w:val="00B217BA"/>
    <w:rPr>
      <w:color w:val="0563C1"/>
      <w:u w:val="single"/>
    </w:rPr>
  </w:style>
  <w:style w:type="character" w:styleId="UnresolvedMention">
    <w:name w:val="Unresolved Mention"/>
    <w:uiPriority w:val="99"/>
    <w:semiHidden/>
    <w:unhideWhenUsed/>
    <w:rsid w:val="00B21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1Tables/html/DCB.aspx" TargetMode="External" /><Relationship Id="rId6" Type="http://schemas.openxmlformats.org/officeDocument/2006/relationships/hyperlink" Target="https://www.opm.gov/policy-data-oversight/pay-leave/salaries-wages/salary-tables/23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22768-933C-4723-834D-FA87C066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2023-03-14T23:12:00Z</dcterms:created>
  <dcterms:modified xsi:type="dcterms:W3CDTF">2023-03-14T23:13:00Z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50948926266dab6fdb45a7602258c9e20ebc45610c32f1a78860e21996f148fe</vt:lpwstr>
  </property>
  <property fmtid="{D5CDD505-2E9C-101B-9397-08002B2CF9AE}" pid="3" name="_NewReviewCycle">
    <vt:lpwstr/>
  </property>
</Properties>
</file>