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05EFB" w:rsidP="00F06866" w:rsidRDefault="00A05EFB" w14:paraId="7718F50B" w14:textId="77777777">
      <w:pPr>
        <w:pStyle w:val="Heading2"/>
        <w:tabs>
          <w:tab w:val="left" w:pos="900"/>
        </w:tabs>
        <w:ind w:right="-180"/>
        <w:rPr>
          <w:sz w:val="28"/>
        </w:rPr>
      </w:pPr>
    </w:p>
    <w:p w:rsidR="0038291B" w:rsidP="0038291B" w:rsidRDefault="0038291B" w14:paraId="5E0CF825"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t>OMB#</w:t>
      </w:r>
      <w:r w:rsidRPr="00686301">
        <w:t>: 0925-</w:t>
      </w:r>
      <w:r>
        <w:t>0648; Exp. Date: 06/30/2024</w:t>
      </w:r>
      <w:r>
        <w:rPr>
          <w:sz w:val="28"/>
        </w:rPr>
        <w:t>)</w:t>
      </w:r>
    </w:p>
    <w:p w:rsidRPr="009239AA" w:rsidR="00E50293" w:rsidP="5AB8FC05" w:rsidRDefault="00FB7299" w14:paraId="567B8196" w14:textId="59E0424B">
      <w:pPr>
        <w:rPr>
          <w:b/>
          <w:bCs/>
        </w:rPr>
      </w:pPr>
      <w:r>
        <w:rPr>
          <w:b/>
        </w:rPr>
        <w:br/>
      </w:r>
      <w:r w:rsidR="009F3F8C">
        <w:rPr>
          <w:b/>
          <w:noProof/>
        </w:rPr>
        <mc:AlternateContent>
          <mc:Choice Requires="wps">
            <w:drawing>
              <wp:anchor distT="0" distB="0" distL="114300" distR="114300" simplePos="0" relativeHeight="251658240" behindDoc="0" locked="0" layoutInCell="0" allowOverlap="1" wp14:editId="7FCE686D" wp14:anchorId="47F08B9E">
                <wp:simplePos x="0" y="0"/>
                <wp:positionH relativeFrom="column">
                  <wp:posOffset>0</wp:posOffset>
                </wp:positionH>
                <wp:positionV relativeFrom="paragraph">
                  <wp:posOffset>0</wp:posOffset>
                </wp:positionV>
                <wp:extent cx="5943600" cy="0"/>
                <wp:effectExtent l="9525" t="13335" r="9525" b="1524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DF9EC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5AB8FC05" w:rsidR="005E714A">
        <w:rPr>
          <w:b/>
          <w:bCs/>
        </w:rPr>
        <w:t>TITLE OF INFORMATION COLLECTION:</w:t>
      </w:r>
      <w:r w:rsidR="005E714A">
        <w:t xml:space="preserve"> </w:t>
      </w:r>
      <w:r w:rsidR="00CF04B0">
        <w:t xml:space="preserve"> NIH Library Scholarly Publishing Symposium 2022</w:t>
      </w:r>
      <w:r w:rsidR="00AB1D70">
        <w:t xml:space="preserve"> (</w:t>
      </w:r>
      <w:r w:rsidR="00D91E3C">
        <w:t>OD/</w:t>
      </w:r>
      <w:r w:rsidR="00AB1D70">
        <w:t>ORS)</w:t>
      </w:r>
    </w:p>
    <w:p w:rsidR="005E714A" w:rsidRDefault="005E714A" w14:paraId="5B273D3E" w14:textId="77777777"/>
    <w:p w:rsidR="001B0AAA" w:rsidRDefault="00F15956" w14:paraId="0B6566FE" w14:textId="77777777">
      <w:r>
        <w:rPr>
          <w:b/>
        </w:rPr>
        <w:t>PURPOSE</w:t>
      </w:r>
      <w:r w:rsidRPr="009239AA">
        <w:rPr>
          <w:b/>
        </w:rPr>
        <w:t>:</w:t>
      </w:r>
      <w:r w:rsidRPr="009239AA" w:rsidR="00C14CC4">
        <w:rPr>
          <w:b/>
        </w:rPr>
        <w:t xml:space="preserve">  </w:t>
      </w:r>
    </w:p>
    <w:p w:rsidR="001B0AAA" w:rsidRDefault="001B0AAA" w14:paraId="4C2CCE3A" w14:textId="77777777"/>
    <w:p w:rsidR="00C8488C" w:rsidRDefault="00643110" w14:paraId="6DF06A7F" w14:textId="41E55A8E">
      <w:r>
        <w:t>This survey will be used to</w:t>
      </w:r>
      <w:r w:rsidR="00953020">
        <w:t xml:space="preserve"> assess </w:t>
      </w:r>
      <w:r>
        <w:t xml:space="preserve">the attendee experience and satisfaction for the Scholarly Publishing Symposium to be hosted by the NIH Library on October 19, 2022. The survey will be used to plan virtual access options, timing, topics to cover, and any needed improvements for future symposiums hosted by the NIH Library.  </w:t>
      </w:r>
    </w:p>
    <w:p w:rsidR="00C8488C" w:rsidRDefault="00C8488C" w14:paraId="3B328BC3" w14:textId="77777777"/>
    <w:p w:rsidR="00C8488C" w:rsidP="00434E33" w:rsidRDefault="00C8488C" w14:paraId="6AB30390" w14:textId="77777777">
      <w:pPr>
        <w:pStyle w:val="Header"/>
        <w:tabs>
          <w:tab w:val="clear" w:pos="4320"/>
          <w:tab w:val="clear" w:pos="8640"/>
        </w:tabs>
        <w:rPr>
          <w:b/>
        </w:rPr>
      </w:pPr>
    </w:p>
    <w:p w:rsidRPr="00434E33" w:rsidR="00434E33" w:rsidP="00434E33" w:rsidRDefault="00434E33" w14:paraId="709C9542" w14:textId="77777777">
      <w:pPr>
        <w:pStyle w:val="Header"/>
        <w:tabs>
          <w:tab w:val="clear" w:pos="4320"/>
          <w:tab w:val="clear" w:pos="8640"/>
        </w:tabs>
        <w:rPr>
          <w:i/>
          <w:snapToGrid/>
        </w:rPr>
      </w:pPr>
      <w:r w:rsidRPr="00434E33">
        <w:rPr>
          <w:b/>
        </w:rPr>
        <w:t>DESCRIPTION OF RESPONDENTS</w:t>
      </w:r>
      <w:r>
        <w:t xml:space="preserve">: </w:t>
      </w:r>
    </w:p>
    <w:p w:rsidR="00F15956" w:rsidRDefault="00643110" w14:paraId="4216FF09" w14:textId="0BE66E93">
      <w:r>
        <w:t>All NIH staff (employees and contractors)</w:t>
      </w:r>
    </w:p>
    <w:p w:rsidR="00434E33" w:rsidRDefault="00434E33" w14:paraId="0742D211" w14:textId="77777777"/>
    <w:p w:rsidR="00A05EFB" w:rsidP="00A05EFB" w:rsidRDefault="00A05EFB" w14:paraId="298188D4" w14:textId="77777777">
      <w:pPr>
        <w:jc w:val="right"/>
        <w:rPr>
          <w:b/>
        </w:rPr>
      </w:pPr>
    </w:p>
    <w:p w:rsidRPr="00F06866" w:rsidR="00F06866" w:rsidRDefault="00F06866" w14:paraId="7D9CF1A1" w14:textId="77777777">
      <w:pPr>
        <w:rPr>
          <w:b/>
        </w:rPr>
      </w:pPr>
      <w:r>
        <w:rPr>
          <w:b/>
        </w:rPr>
        <w:t>TYPE OF COLLECTION:</w:t>
      </w:r>
      <w:r w:rsidRPr="00F06866">
        <w:t xml:space="preserve"> (Check one)</w:t>
      </w:r>
    </w:p>
    <w:p w:rsidRPr="00434E33" w:rsidR="00441434" w:rsidP="0096108F" w:rsidRDefault="00441434" w14:paraId="08EE9FFB" w14:textId="77777777">
      <w:pPr>
        <w:pStyle w:val="BodyTextIndent"/>
        <w:tabs>
          <w:tab w:val="left" w:pos="360"/>
        </w:tabs>
        <w:ind w:left="0"/>
        <w:rPr>
          <w:bCs/>
          <w:sz w:val="16"/>
          <w:szCs w:val="16"/>
        </w:rPr>
      </w:pPr>
    </w:p>
    <w:p w:rsidRPr="00F06866" w:rsidR="00F06866" w:rsidP="0096108F" w:rsidRDefault="0096108F" w14:paraId="457C28A4" w14:textId="6C8F59F2">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9B36FE">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472FE7DB"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434E33" w:rsidP="00A05EFB" w:rsidRDefault="00935ADA" w14:paraId="13DE92F4" w14:textId="77777777">
      <w:pPr>
        <w:pStyle w:val="BodyTextIndent"/>
        <w:tabs>
          <w:tab w:val="left" w:pos="360"/>
        </w:tabs>
        <w:ind w:left="0"/>
        <w:rPr>
          <w:bCs/>
          <w:sz w:val="24"/>
          <w:u w:val="single"/>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00A05EFB">
        <w:rPr>
          <w:bCs/>
          <w:sz w:val="24"/>
        </w:rPr>
        <w:t xml:space="preserve"> </w:t>
      </w:r>
      <w:r w:rsidR="00A05EFB">
        <w:rPr>
          <w:bCs/>
          <w:sz w:val="24"/>
          <w:u w:val="single"/>
        </w:rPr>
        <w:tab/>
      </w:r>
      <w:r w:rsidR="00A05EFB">
        <w:rPr>
          <w:bCs/>
          <w:sz w:val="24"/>
          <w:u w:val="single"/>
        </w:rPr>
        <w:tab/>
      </w:r>
      <w:r w:rsidR="00A05EFB">
        <w:rPr>
          <w:bCs/>
          <w:sz w:val="24"/>
          <w:u w:val="single"/>
        </w:rPr>
        <w:tab/>
      </w:r>
      <w:r w:rsidR="00A05EFB">
        <w:rPr>
          <w:bCs/>
          <w:sz w:val="24"/>
          <w:u w:val="single"/>
        </w:rPr>
        <w:tab/>
      </w:r>
      <w:r w:rsidR="00A05EFB">
        <w:rPr>
          <w:bCs/>
          <w:sz w:val="24"/>
          <w:u w:val="single"/>
        </w:rPr>
        <w:tab/>
      </w:r>
    </w:p>
    <w:p w:rsidR="00A05EFB" w:rsidP="00A05EFB" w:rsidRDefault="00A05EFB" w14:paraId="5CB85EAD" w14:textId="77777777">
      <w:pPr>
        <w:pStyle w:val="BodyTextIndent"/>
        <w:tabs>
          <w:tab w:val="left" w:pos="360"/>
        </w:tabs>
        <w:ind w:left="0"/>
        <w:rPr>
          <w:u w:val="single"/>
        </w:rPr>
      </w:pPr>
    </w:p>
    <w:p w:rsidRPr="00A05EFB" w:rsidR="00A05EFB" w:rsidP="00A05EFB" w:rsidRDefault="00A05EFB" w14:paraId="2814E9FE" w14:textId="77777777">
      <w:pPr>
        <w:pStyle w:val="BodyTextIndent"/>
        <w:tabs>
          <w:tab w:val="left" w:pos="360"/>
        </w:tabs>
        <w:ind w:left="0"/>
        <w:rPr>
          <w:u w:val="single"/>
        </w:rPr>
      </w:pPr>
    </w:p>
    <w:p w:rsidR="00CA2650" w:rsidRDefault="00441434" w14:paraId="45617244" w14:textId="77777777">
      <w:pPr>
        <w:rPr>
          <w:b/>
        </w:rPr>
      </w:pPr>
      <w:r>
        <w:rPr>
          <w:b/>
        </w:rPr>
        <w:t>C</w:t>
      </w:r>
      <w:r w:rsidR="009C13B9">
        <w:rPr>
          <w:b/>
        </w:rPr>
        <w:t>ERTIFICATION:</w:t>
      </w:r>
    </w:p>
    <w:p w:rsidR="00441434" w:rsidRDefault="00441434" w14:paraId="46696EFF" w14:textId="77777777">
      <w:pPr>
        <w:rPr>
          <w:sz w:val="16"/>
          <w:szCs w:val="16"/>
        </w:rPr>
      </w:pPr>
    </w:p>
    <w:p w:rsidRPr="009C13B9" w:rsidR="008101A5" w:rsidP="008101A5" w:rsidRDefault="008101A5" w14:paraId="55D413BD" w14:textId="77777777">
      <w:r>
        <w:t xml:space="preserve">I certify the following to be true: </w:t>
      </w:r>
    </w:p>
    <w:p w:rsidR="008101A5" w:rsidP="008101A5" w:rsidRDefault="008101A5" w14:paraId="4406111A" w14:textId="77777777">
      <w:pPr>
        <w:pStyle w:val="ListParagraph"/>
        <w:numPr>
          <w:ilvl w:val="0"/>
          <w:numId w:val="14"/>
        </w:numPr>
      </w:pPr>
      <w:r>
        <w:t>The collection is voluntary.</w:t>
      </w:r>
      <w:r w:rsidRPr="00C14CC4">
        <w:t xml:space="preserve"> </w:t>
      </w:r>
    </w:p>
    <w:p w:rsidR="008101A5" w:rsidP="008101A5" w:rsidRDefault="008101A5" w14:paraId="37CAEB50"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7EB21FDE"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127D969D"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7707CE63"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0185A581"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643110" w:rsidP="00643110" w:rsidRDefault="00643110" w14:paraId="7F2AEAF3" w14:textId="77777777">
      <w:pPr>
        <w:pStyle w:val="ListParagraph"/>
        <w:ind w:left="360"/>
      </w:pPr>
    </w:p>
    <w:p w:rsidR="009C13B9" w:rsidP="009C13B9" w:rsidRDefault="009C13B9" w14:paraId="2C84691C" w14:textId="77777777"/>
    <w:p w:rsidR="009C13B9" w:rsidP="009C13B9" w:rsidRDefault="009C13B9" w14:paraId="18D60C31" w14:textId="6646A645">
      <w:r>
        <w:t>Name:</w:t>
      </w:r>
      <w:r w:rsidR="009B36FE">
        <w:t xml:space="preserve"> </w:t>
      </w:r>
      <w:r w:rsidR="00CF04B0">
        <w:rPr>
          <w:u w:val="single"/>
        </w:rPr>
        <w:t>Bradley Otterson</w:t>
      </w:r>
    </w:p>
    <w:p w:rsidR="00643110" w:rsidP="009C13B9" w:rsidRDefault="00CF04B0" w14:paraId="3483ECED" w14:textId="3F659D2D">
      <w:r>
        <w:t>Biomedical Librarian</w:t>
      </w:r>
      <w:r w:rsidR="007F6217">
        <w:br/>
      </w:r>
      <w:r>
        <w:t xml:space="preserve">DLS, </w:t>
      </w:r>
      <w:r w:rsidR="007F6217">
        <w:t>ORS, OD</w:t>
      </w:r>
      <w:r w:rsidR="009F3F8C">
        <w:t xml:space="preserve">  </w:t>
      </w:r>
      <w:r w:rsidR="00643110">
        <w:t xml:space="preserve">(301) </w:t>
      </w:r>
      <w:r>
        <w:t>827-3887</w:t>
      </w:r>
    </w:p>
    <w:p w:rsidR="00A05EFB" w:rsidP="009C13B9" w:rsidRDefault="00A05EFB" w14:paraId="44250063" w14:textId="77777777">
      <w:r>
        <w:tab/>
      </w:r>
    </w:p>
    <w:p w:rsidR="009C13B9" w:rsidP="009C13B9" w:rsidRDefault="009C13B9" w14:paraId="5A8CA9F5" w14:textId="77777777">
      <w:r>
        <w:t>To assist review, please provide answers to the following question:</w:t>
      </w:r>
    </w:p>
    <w:p w:rsidRPr="00C86E91" w:rsidR="009C13B9" w:rsidP="00C86E91" w:rsidRDefault="00C86E91" w14:paraId="61610D98" w14:textId="77777777">
      <w:pPr>
        <w:rPr>
          <w:b/>
        </w:rPr>
      </w:pPr>
      <w:r w:rsidRPr="00C86E91">
        <w:rPr>
          <w:b/>
        </w:rPr>
        <w:t>Personally Identifiable Information:</w:t>
      </w:r>
    </w:p>
    <w:p w:rsidR="00C86E91" w:rsidP="00C86E91" w:rsidRDefault="009C13B9" w14:paraId="63536824" w14:textId="384BA7B5">
      <w:pPr>
        <w:pStyle w:val="ListParagraph"/>
        <w:numPr>
          <w:ilvl w:val="0"/>
          <w:numId w:val="18"/>
        </w:numPr>
      </w:pPr>
      <w:r>
        <w:t>Is</w:t>
      </w:r>
      <w:r w:rsidR="00237B48">
        <w:t xml:space="preserve"> personally identifiable information (PII) collected</w:t>
      </w:r>
      <w:r>
        <w:t xml:space="preserve">?  </w:t>
      </w:r>
      <w:r w:rsidR="009239AA">
        <w:t>[  ] Yes  [</w:t>
      </w:r>
      <w:r w:rsidR="00CF04B0">
        <w:t>X</w:t>
      </w:r>
      <w:r w:rsidR="009239AA">
        <w:t xml:space="preserve">]  No </w:t>
      </w:r>
    </w:p>
    <w:p w:rsidR="00C86E91" w:rsidP="00C86E91" w:rsidRDefault="009C13B9" w14:paraId="11CF2AD0"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P="00C86E91" w:rsidRDefault="00C86E91" w14:paraId="53AA1918" w14:textId="3F14232E">
      <w:pPr>
        <w:pStyle w:val="ListParagraph"/>
        <w:numPr>
          <w:ilvl w:val="0"/>
          <w:numId w:val="18"/>
        </w:numPr>
      </w:pPr>
      <w:r>
        <w:lastRenderedPageBreak/>
        <w:t>If Applicable, has a System or Records Notice been published?  [  ] Yes  [</w:t>
      </w:r>
      <w:r w:rsidR="009B36FE">
        <w:t>X</w:t>
      </w:r>
      <w:r>
        <w:t>] No</w:t>
      </w:r>
    </w:p>
    <w:p w:rsidR="00633F74" w:rsidP="00633F74" w:rsidRDefault="00633F74" w14:paraId="3F919C03" w14:textId="77777777">
      <w:pPr>
        <w:pStyle w:val="ListParagraph"/>
        <w:ind w:left="360"/>
      </w:pPr>
    </w:p>
    <w:p w:rsidRPr="00C86E91" w:rsidR="00C86E91" w:rsidP="00C86E91" w:rsidRDefault="00CB1078" w14:paraId="501B0750" w14:textId="77777777">
      <w:pPr>
        <w:pStyle w:val="ListParagraph"/>
        <w:ind w:left="0"/>
        <w:rPr>
          <w:b/>
        </w:rPr>
      </w:pPr>
      <w:r>
        <w:rPr>
          <w:b/>
        </w:rPr>
        <w:t>Gifts or Payments</w:t>
      </w:r>
      <w:r w:rsidR="00C86E91">
        <w:rPr>
          <w:b/>
        </w:rPr>
        <w:t>:</w:t>
      </w:r>
    </w:p>
    <w:p w:rsidR="00C86E91" w:rsidP="00C86E91" w:rsidRDefault="00C86E91" w14:paraId="37F47B4E" w14:textId="77777777">
      <w:r>
        <w:t>Is an incentive (e.g., money or reimbursement of expenses, token of appreciation) provided to participants?  [  ] Yes [</w:t>
      </w:r>
      <w:r w:rsidR="00643110">
        <w:t>X</w:t>
      </w:r>
      <w:r>
        <w:t xml:space="preserve">] No  </w:t>
      </w:r>
    </w:p>
    <w:p w:rsidR="004D6E14" w:rsidRDefault="004D6E14" w14:paraId="392B20C0" w14:textId="77777777">
      <w:pPr>
        <w:rPr>
          <w:b/>
        </w:rPr>
      </w:pPr>
    </w:p>
    <w:p w:rsidRPr="00E333D2" w:rsidR="00F71480" w:rsidP="00F71480" w:rsidRDefault="00F71480" w14:paraId="46942F2E" w14:textId="77777777">
      <w:pPr>
        <w:rPr>
          <w:b/>
        </w:rPr>
      </w:pPr>
    </w:p>
    <w:p w:rsidRPr="00BC676D" w:rsidR="005E714A" w:rsidP="00C86E91" w:rsidRDefault="003668D6" w14:paraId="3DE2D1DA"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r w:rsidR="00F957C1">
        <w:rPr>
          <w:b/>
        </w:rPr>
        <w:t xml:space="preserve"> </w:t>
      </w:r>
    </w:p>
    <w:p w:rsidRPr="006832D9" w:rsidR="006832D9" w:rsidP="00F3170F" w:rsidRDefault="006832D9" w14:paraId="41995F61" w14:textId="77777777">
      <w:pPr>
        <w:keepNext/>
        <w:keepLines/>
        <w:rPr>
          <w:b/>
        </w:rPr>
      </w:pPr>
    </w:p>
    <w:tbl>
      <w:tblPr>
        <w:tblW w:w="918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78"/>
        <w:gridCol w:w="1762"/>
        <w:gridCol w:w="1786"/>
        <w:gridCol w:w="1724"/>
        <w:gridCol w:w="1537"/>
      </w:tblGrid>
      <w:tr w:rsidR="003668D6" w:rsidTr="008F05D6" w14:paraId="5F1C5890" w14:textId="77777777">
        <w:trPr>
          <w:trHeight w:val="782"/>
        </w:trPr>
        <w:tc>
          <w:tcPr>
            <w:tcW w:w="2378" w:type="dxa"/>
          </w:tcPr>
          <w:p w:rsidRPr="002D26E2" w:rsidR="003668D6" w:rsidP="00C8488C" w:rsidRDefault="005B1890" w14:paraId="33ECD525" w14:textId="77777777">
            <w:pPr>
              <w:rPr>
                <w:b/>
              </w:rPr>
            </w:pPr>
            <w:r>
              <w:rPr>
                <w:b/>
              </w:rPr>
              <w:br/>
            </w:r>
            <w:r w:rsidRPr="002D26E2" w:rsidR="003668D6">
              <w:rPr>
                <w:b/>
              </w:rPr>
              <w:t xml:space="preserve">Category of Respondent </w:t>
            </w:r>
          </w:p>
        </w:tc>
        <w:tc>
          <w:tcPr>
            <w:tcW w:w="1762" w:type="dxa"/>
          </w:tcPr>
          <w:p w:rsidRPr="002D26E2" w:rsidR="003668D6" w:rsidP="00843796" w:rsidRDefault="005B1890" w14:paraId="1FB9BC2B" w14:textId="77777777">
            <w:pPr>
              <w:rPr>
                <w:b/>
              </w:rPr>
            </w:pPr>
            <w:r>
              <w:rPr>
                <w:b/>
              </w:rPr>
              <w:br/>
            </w:r>
            <w:r w:rsidRPr="002D26E2" w:rsidR="003668D6">
              <w:rPr>
                <w:b/>
              </w:rPr>
              <w:t>No. of Respondents</w:t>
            </w:r>
          </w:p>
        </w:tc>
        <w:tc>
          <w:tcPr>
            <w:tcW w:w="1786" w:type="dxa"/>
          </w:tcPr>
          <w:p w:rsidRPr="002D26E2" w:rsidR="003668D6" w:rsidP="00843796" w:rsidRDefault="003668D6" w14:paraId="33747B4A" w14:textId="77777777">
            <w:pPr>
              <w:rPr>
                <w:b/>
              </w:rPr>
            </w:pPr>
            <w:r>
              <w:rPr>
                <w:b/>
              </w:rPr>
              <w:t xml:space="preserve">No. of Responses per Respondent </w:t>
            </w:r>
          </w:p>
        </w:tc>
        <w:tc>
          <w:tcPr>
            <w:tcW w:w="1724" w:type="dxa"/>
          </w:tcPr>
          <w:p w:rsidR="003668D6" w:rsidP="00843796" w:rsidRDefault="003668D6" w14:paraId="16AA8C2B" w14:textId="77777777">
            <w:pPr>
              <w:rPr>
                <w:b/>
              </w:rPr>
            </w:pPr>
            <w:r>
              <w:rPr>
                <w:b/>
              </w:rPr>
              <w:t xml:space="preserve">Time per </w:t>
            </w:r>
          </w:p>
          <w:p w:rsidR="003668D6" w:rsidP="00843796" w:rsidRDefault="003668D6" w14:paraId="27D00FA2" w14:textId="77777777">
            <w:pPr>
              <w:rPr>
                <w:b/>
              </w:rPr>
            </w:pPr>
            <w:r>
              <w:rPr>
                <w:b/>
              </w:rPr>
              <w:t xml:space="preserve">Response </w:t>
            </w:r>
          </w:p>
          <w:p w:rsidRPr="002D26E2" w:rsidR="003668D6" w:rsidP="00843796" w:rsidRDefault="003668D6" w14:paraId="73F494A9" w14:textId="77777777">
            <w:pPr>
              <w:rPr>
                <w:b/>
              </w:rPr>
            </w:pPr>
            <w:r>
              <w:rPr>
                <w:b/>
              </w:rPr>
              <w:t xml:space="preserve">(in </w:t>
            </w:r>
            <w:r w:rsidR="00804029">
              <w:rPr>
                <w:b/>
              </w:rPr>
              <w:t>H</w:t>
            </w:r>
            <w:r>
              <w:rPr>
                <w:b/>
              </w:rPr>
              <w:t xml:space="preserve">ours) </w:t>
            </w:r>
          </w:p>
        </w:tc>
        <w:tc>
          <w:tcPr>
            <w:tcW w:w="1537" w:type="dxa"/>
          </w:tcPr>
          <w:p w:rsidR="003668D6" w:rsidP="00843796" w:rsidRDefault="003668D6" w14:paraId="08F81D4C" w14:textId="77777777">
            <w:pPr>
              <w:rPr>
                <w:b/>
              </w:rPr>
            </w:pPr>
            <w:r>
              <w:rPr>
                <w:b/>
              </w:rPr>
              <w:t xml:space="preserve">Total </w:t>
            </w:r>
            <w:r w:rsidRPr="002D26E2">
              <w:rPr>
                <w:b/>
              </w:rPr>
              <w:t>Burden</w:t>
            </w:r>
          </w:p>
          <w:p w:rsidRPr="002D26E2" w:rsidR="003668D6" w:rsidP="00843796" w:rsidRDefault="003668D6" w14:paraId="31889080" w14:textId="77777777">
            <w:pPr>
              <w:rPr>
                <w:b/>
              </w:rPr>
            </w:pPr>
            <w:r>
              <w:rPr>
                <w:b/>
              </w:rPr>
              <w:t xml:space="preserve">Hours </w:t>
            </w:r>
          </w:p>
        </w:tc>
      </w:tr>
      <w:tr w:rsidR="003668D6" w:rsidTr="005B1890" w14:paraId="27CF9935" w14:textId="77777777">
        <w:trPr>
          <w:trHeight w:val="260"/>
        </w:trPr>
        <w:tc>
          <w:tcPr>
            <w:tcW w:w="2378" w:type="dxa"/>
          </w:tcPr>
          <w:p w:rsidR="003668D6" w:rsidP="00843796" w:rsidRDefault="00643110" w14:paraId="5D7E72E3" w14:textId="479C68B3">
            <w:r>
              <w:t xml:space="preserve">Individual </w:t>
            </w:r>
            <w:r w:rsidR="007C6E8A">
              <w:t>(Federal Government Employee, Contractor</w:t>
            </w:r>
            <w:r w:rsidR="00352840">
              <w:t>s</w:t>
            </w:r>
            <w:r w:rsidR="007C6E8A">
              <w:t>)</w:t>
            </w:r>
          </w:p>
        </w:tc>
        <w:tc>
          <w:tcPr>
            <w:tcW w:w="1762" w:type="dxa"/>
          </w:tcPr>
          <w:p w:rsidR="00CF04B0" w:rsidP="00843796" w:rsidRDefault="00B577F4" w14:paraId="570A61DA" w14:textId="2742C994">
            <w:r>
              <w:t>700</w:t>
            </w:r>
          </w:p>
        </w:tc>
        <w:tc>
          <w:tcPr>
            <w:tcW w:w="1786" w:type="dxa"/>
          </w:tcPr>
          <w:p w:rsidR="003668D6" w:rsidP="00843796" w:rsidRDefault="00CF04B0" w14:paraId="4458DDE8" w14:textId="39C4F022">
            <w:r>
              <w:t xml:space="preserve"> </w:t>
            </w:r>
            <w:r w:rsidR="00197261">
              <w:t>1</w:t>
            </w:r>
          </w:p>
        </w:tc>
        <w:tc>
          <w:tcPr>
            <w:tcW w:w="1724" w:type="dxa"/>
          </w:tcPr>
          <w:p w:rsidR="003668D6" w:rsidP="00843796" w:rsidRDefault="00CF04B0" w14:paraId="2045F4D6" w14:textId="454A29EB">
            <w:r>
              <w:t xml:space="preserve"> </w:t>
            </w:r>
            <w:r w:rsidR="003552E3">
              <w:t>5</w:t>
            </w:r>
            <w:r w:rsidR="004E0D15">
              <w:t>/60</w:t>
            </w:r>
          </w:p>
        </w:tc>
        <w:tc>
          <w:tcPr>
            <w:tcW w:w="1537" w:type="dxa"/>
          </w:tcPr>
          <w:p w:rsidR="003668D6" w:rsidP="00843796" w:rsidRDefault="00CF04B0" w14:paraId="0D8D737B" w14:textId="40B36D40">
            <w:r>
              <w:t xml:space="preserve"> </w:t>
            </w:r>
            <w:r w:rsidR="00A54C34">
              <w:t>58</w:t>
            </w:r>
          </w:p>
          <w:p w:rsidR="0089548F" w:rsidP="00843796" w:rsidRDefault="0089548F" w14:paraId="36CE6A45" w14:textId="6498A645"/>
        </w:tc>
      </w:tr>
      <w:tr w:rsidR="003668D6" w:rsidTr="00FD5752" w14:paraId="3A328BEC" w14:textId="77777777">
        <w:trPr>
          <w:trHeight w:val="314"/>
        </w:trPr>
        <w:tc>
          <w:tcPr>
            <w:tcW w:w="2378" w:type="dxa"/>
          </w:tcPr>
          <w:p w:rsidR="003668D6" w:rsidP="00843796" w:rsidRDefault="003668D6" w14:paraId="62354C4F" w14:textId="77777777"/>
        </w:tc>
        <w:tc>
          <w:tcPr>
            <w:tcW w:w="1762" w:type="dxa"/>
          </w:tcPr>
          <w:p w:rsidR="003668D6" w:rsidP="00843796" w:rsidRDefault="003668D6" w14:paraId="31BD6C89" w14:textId="77777777"/>
        </w:tc>
        <w:tc>
          <w:tcPr>
            <w:tcW w:w="1786" w:type="dxa"/>
          </w:tcPr>
          <w:p w:rsidR="003668D6" w:rsidP="00843796" w:rsidRDefault="003668D6" w14:paraId="4AF98495" w14:textId="77777777"/>
        </w:tc>
        <w:tc>
          <w:tcPr>
            <w:tcW w:w="1724" w:type="dxa"/>
          </w:tcPr>
          <w:p w:rsidR="003668D6" w:rsidP="00843796" w:rsidRDefault="003668D6" w14:paraId="61602689" w14:textId="77777777"/>
        </w:tc>
        <w:tc>
          <w:tcPr>
            <w:tcW w:w="1537" w:type="dxa"/>
          </w:tcPr>
          <w:p w:rsidR="003668D6" w:rsidP="00843796" w:rsidRDefault="003668D6" w14:paraId="40B350E1" w14:textId="77777777"/>
        </w:tc>
      </w:tr>
      <w:tr w:rsidR="003668D6" w:rsidTr="005B1890" w14:paraId="6D89E2CD" w14:textId="77777777">
        <w:trPr>
          <w:trHeight w:val="289"/>
        </w:trPr>
        <w:tc>
          <w:tcPr>
            <w:tcW w:w="2378" w:type="dxa"/>
          </w:tcPr>
          <w:p w:rsidRPr="002D26E2" w:rsidR="003668D6" w:rsidP="00843796" w:rsidRDefault="003668D6" w14:paraId="402EC1D0" w14:textId="77777777">
            <w:pPr>
              <w:rPr>
                <w:b/>
              </w:rPr>
            </w:pPr>
            <w:r w:rsidRPr="002D26E2">
              <w:rPr>
                <w:b/>
              </w:rPr>
              <w:t>Totals</w:t>
            </w:r>
          </w:p>
        </w:tc>
        <w:tc>
          <w:tcPr>
            <w:tcW w:w="1762" w:type="dxa"/>
            <w:shd w:val="clear" w:color="auto" w:fill="E7E6E6"/>
          </w:tcPr>
          <w:p w:rsidRPr="002D26E2" w:rsidR="003668D6" w:rsidP="00843796" w:rsidRDefault="003668D6" w14:paraId="5CCE23AD" w14:textId="77777777">
            <w:pPr>
              <w:rPr>
                <w:b/>
              </w:rPr>
            </w:pPr>
          </w:p>
        </w:tc>
        <w:tc>
          <w:tcPr>
            <w:tcW w:w="1786" w:type="dxa"/>
          </w:tcPr>
          <w:p w:rsidR="003668D6" w:rsidP="00843796" w:rsidRDefault="00CF04B0" w14:paraId="6B3B78E4" w14:textId="16CFD4ED">
            <w:r>
              <w:t xml:space="preserve"> </w:t>
            </w:r>
            <w:r w:rsidR="00AB1D70">
              <w:t>700</w:t>
            </w:r>
          </w:p>
        </w:tc>
        <w:tc>
          <w:tcPr>
            <w:tcW w:w="1724" w:type="dxa"/>
            <w:shd w:val="clear" w:color="auto" w:fill="E7E6E6"/>
          </w:tcPr>
          <w:p w:rsidR="003668D6" w:rsidP="00843796" w:rsidRDefault="003668D6" w14:paraId="6399A2E2" w14:textId="77777777"/>
        </w:tc>
        <w:tc>
          <w:tcPr>
            <w:tcW w:w="1537" w:type="dxa"/>
          </w:tcPr>
          <w:p w:rsidRPr="00FD5752" w:rsidR="003668D6" w:rsidP="00843796" w:rsidRDefault="00322268" w14:paraId="180AB336" w14:textId="7A1B7164">
            <w:pPr>
              <w:rPr>
                <w:bCs/>
              </w:rPr>
            </w:pPr>
            <w:r w:rsidRPr="00FD5752">
              <w:rPr>
                <w:bCs/>
              </w:rPr>
              <w:t xml:space="preserve">58 </w:t>
            </w:r>
          </w:p>
        </w:tc>
      </w:tr>
    </w:tbl>
    <w:p w:rsidRPr="002F5907" w:rsidR="0082492E" w:rsidP="0082492E" w:rsidRDefault="0082492E" w14:paraId="5DCEB78D" w14:textId="77777777">
      <w:pPr>
        <w:rPr>
          <w:szCs w:val="20"/>
        </w:rPr>
      </w:pPr>
    </w:p>
    <w:p w:rsidRPr="009F3F8C" w:rsidR="00F3170F" w:rsidP="00F3170F" w:rsidRDefault="009F3F8C" w14:paraId="5E647769" w14:textId="5D06E367">
      <w:pPr>
        <w:rPr>
          <w:b/>
          <w:bCs/>
        </w:rPr>
      </w:pPr>
      <w:r w:rsidRPr="009F3F8C">
        <w:rPr>
          <w:b/>
          <w:bCs/>
        </w:rPr>
        <w:t>COST TO RESPONDENT</w:t>
      </w:r>
    </w:p>
    <w:p w:rsidRPr="009A036B" w:rsidR="009A036B" w:rsidP="009A036B" w:rsidRDefault="009A036B" w14:paraId="4F45D328"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8F05D6" w14:paraId="4157F276" w14:textId="77777777">
        <w:trPr>
          <w:trHeight w:val="548"/>
        </w:trPr>
        <w:tc>
          <w:tcPr>
            <w:tcW w:w="2790" w:type="dxa"/>
          </w:tcPr>
          <w:p w:rsidRPr="009A036B" w:rsidR="00CA2010" w:rsidP="00CA2010" w:rsidRDefault="005B1890" w14:paraId="44C28178" w14:textId="77777777">
            <w:pPr>
              <w:rPr>
                <w:b/>
              </w:rPr>
            </w:pPr>
            <w:r>
              <w:rPr>
                <w:b/>
              </w:rPr>
              <w:br/>
            </w:r>
            <w:r w:rsidRPr="00CA2010" w:rsidR="00CA2010">
              <w:rPr>
                <w:b/>
              </w:rPr>
              <w:t>Category of Respondent</w:t>
            </w:r>
          </w:p>
        </w:tc>
        <w:tc>
          <w:tcPr>
            <w:tcW w:w="2250" w:type="dxa"/>
          </w:tcPr>
          <w:p w:rsidRPr="009A036B" w:rsidR="00CA2010" w:rsidP="00CA2010" w:rsidRDefault="00CA2010" w14:paraId="74EDAD8F" w14:textId="77777777">
            <w:pPr>
              <w:rPr>
                <w:b/>
              </w:rPr>
            </w:pPr>
            <w:r w:rsidRPr="00655D7C">
              <w:rPr>
                <w:b/>
              </w:rPr>
              <w:t xml:space="preserve">Total </w:t>
            </w:r>
            <w:r w:rsidR="005B1890">
              <w:rPr>
                <w:b/>
              </w:rPr>
              <w:br/>
            </w:r>
            <w:r w:rsidRPr="00655D7C">
              <w:rPr>
                <w:b/>
              </w:rPr>
              <w:t>Burden</w:t>
            </w:r>
            <w:r w:rsidR="005B1890">
              <w:rPr>
                <w:b/>
              </w:rPr>
              <w:t xml:space="preserve"> </w:t>
            </w:r>
            <w:r w:rsidRPr="00655D7C">
              <w:rPr>
                <w:b/>
              </w:rPr>
              <w:t>Hours</w:t>
            </w:r>
          </w:p>
        </w:tc>
        <w:tc>
          <w:tcPr>
            <w:tcW w:w="2520" w:type="dxa"/>
          </w:tcPr>
          <w:p w:rsidRPr="009A036B" w:rsidR="00CA2010" w:rsidP="009A036B" w:rsidRDefault="005B1890" w14:paraId="5D284667" w14:textId="77777777">
            <w:pPr>
              <w:rPr>
                <w:b/>
              </w:rPr>
            </w:pPr>
            <w:r>
              <w:rPr>
                <w:b/>
              </w:rPr>
              <w:br/>
            </w:r>
            <w:r w:rsidRPr="00655D7C" w:rsidR="00F94D8C">
              <w:rPr>
                <w:b/>
              </w:rPr>
              <w:t xml:space="preserve">Hourly </w:t>
            </w:r>
            <w:r w:rsidRPr="00655D7C" w:rsidR="00CA2010">
              <w:rPr>
                <w:b/>
              </w:rPr>
              <w:t>Wage Rate*</w:t>
            </w:r>
          </w:p>
        </w:tc>
        <w:tc>
          <w:tcPr>
            <w:tcW w:w="1620" w:type="dxa"/>
          </w:tcPr>
          <w:p w:rsidRPr="00655D7C" w:rsidR="00CA2010" w:rsidP="009A036B" w:rsidRDefault="00CA2010" w14:paraId="6D21B635" w14:textId="77777777">
            <w:pPr>
              <w:rPr>
                <w:b/>
              </w:rPr>
            </w:pPr>
            <w:r w:rsidRPr="00655D7C">
              <w:rPr>
                <w:b/>
              </w:rPr>
              <w:t xml:space="preserve">Total </w:t>
            </w:r>
            <w:r w:rsidR="005B1890">
              <w:rPr>
                <w:b/>
              </w:rPr>
              <w:br/>
            </w:r>
            <w:r w:rsidRPr="00655D7C">
              <w:rPr>
                <w:b/>
              </w:rPr>
              <w:t xml:space="preserve">Burden Cost </w:t>
            </w:r>
          </w:p>
        </w:tc>
      </w:tr>
      <w:tr w:rsidRPr="009A036B" w:rsidR="00CA2010" w:rsidTr="00E023E3" w14:paraId="4B2B0B87" w14:textId="77777777">
        <w:trPr>
          <w:trHeight w:val="260"/>
        </w:trPr>
        <w:tc>
          <w:tcPr>
            <w:tcW w:w="2790" w:type="dxa"/>
          </w:tcPr>
          <w:p w:rsidRPr="009A036B" w:rsidR="00CA2010" w:rsidP="009A036B" w:rsidRDefault="007C6E8A" w14:paraId="65FD5F39" w14:textId="08A9426D">
            <w:r>
              <w:t>Individual (Federal Government Employee, Contractor)</w:t>
            </w:r>
          </w:p>
        </w:tc>
        <w:tc>
          <w:tcPr>
            <w:tcW w:w="2250" w:type="dxa"/>
          </w:tcPr>
          <w:p w:rsidRPr="009A036B" w:rsidR="00CA2010" w:rsidP="009A036B" w:rsidRDefault="003C1983" w14:paraId="443AFD0D" w14:textId="5C48DDB1">
            <w:r>
              <w:t>58</w:t>
            </w:r>
          </w:p>
        </w:tc>
        <w:tc>
          <w:tcPr>
            <w:tcW w:w="2520" w:type="dxa"/>
          </w:tcPr>
          <w:p w:rsidRPr="007C6E8A" w:rsidR="00CA2010" w:rsidP="009A036B" w:rsidRDefault="003C1983" w14:paraId="260AB26B" w14:textId="2F6B6776">
            <w:pPr>
              <w:rPr>
                <w:highlight w:val="yellow"/>
              </w:rPr>
            </w:pPr>
            <w:r w:rsidRPr="003C1983">
              <w:t>$30</w:t>
            </w:r>
          </w:p>
        </w:tc>
        <w:tc>
          <w:tcPr>
            <w:tcW w:w="1620" w:type="dxa"/>
            <w:shd w:val="clear" w:color="auto" w:fill="auto"/>
          </w:tcPr>
          <w:p w:rsidRPr="007C6E8A" w:rsidR="00CA2010" w:rsidP="009A036B" w:rsidRDefault="00E023E3" w14:paraId="036B6C6C" w14:textId="15D26176">
            <w:pPr>
              <w:rPr>
                <w:highlight w:val="yellow"/>
              </w:rPr>
            </w:pPr>
            <w:r w:rsidRPr="00E023E3">
              <w:t>$1700</w:t>
            </w:r>
          </w:p>
        </w:tc>
      </w:tr>
      <w:tr w:rsidRPr="009A036B" w:rsidR="00CA2010" w:rsidTr="00CA2010" w14:paraId="4E462373" w14:textId="77777777">
        <w:trPr>
          <w:trHeight w:val="274"/>
        </w:trPr>
        <w:tc>
          <w:tcPr>
            <w:tcW w:w="2790" w:type="dxa"/>
          </w:tcPr>
          <w:p w:rsidRPr="009A036B" w:rsidR="00CA2010" w:rsidP="009A036B" w:rsidRDefault="00CA2010" w14:paraId="4D661EE5" w14:textId="77777777"/>
        </w:tc>
        <w:tc>
          <w:tcPr>
            <w:tcW w:w="2250" w:type="dxa"/>
          </w:tcPr>
          <w:p w:rsidRPr="009A036B" w:rsidR="00CA2010" w:rsidP="009A036B" w:rsidRDefault="00CA2010" w14:paraId="61BC23C3" w14:textId="77777777"/>
        </w:tc>
        <w:tc>
          <w:tcPr>
            <w:tcW w:w="2520" w:type="dxa"/>
          </w:tcPr>
          <w:p w:rsidRPr="009A036B" w:rsidR="00CA2010" w:rsidP="009A036B" w:rsidRDefault="00CA2010" w14:paraId="09B4D140" w14:textId="77777777"/>
        </w:tc>
        <w:tc>
          <w:tcPr>
            <w:tcW w:w="1620" w:type="dxa"/>
          </w:tcPr>
          <w:p w:rsidRPr="009A036B" w:rsidR="00CA2010" w:rsidP="009A036B" w:rsidRDefault="00CA2010" w14:paraId="78CC3CD1" w14:textId="77777777"/>
        </w:tc>
      </w:tr>
      <w:tr w:rsidRPr="009A036B" w:rsidR="00CA2010" w:rsidTr="006B4E2C" w14:paraId="2BFF266F" w14:textId="77777777">
        <w:trPr>
          <w:trHeight w:val="289"/>
        </w:trPr>
        <w:tc>
          <w:tcPr>
            <w:tcW w:w="2790" w:type="dxa"/>
          </w:tcPr>
          <w:p w:rsidRPr="009A036B" w:rsidR="00CA2010" w:rsidP="009A036B" w:rsidRDefault="00CA2010" w14:paraId="73CAC0A0" w14:textId="77777777">
            <w:pPr>
              <w:rPr>
                <w:b/>
              </w:rPr>
            </w:pPr>
            <w:r w:rsidRPr="009A036B">
              <w:rPr>
                <w:b/>
              </w:rPr>
              <w:t>Totals</w:t>
            </w:r>
          </w:p>
        </w:tc>
        <w:tc>
          <w:tcPr>
            <w:tcW w:w="2250" w:type="dxa"/>
            <w:shd w:val="clear" w:color="auto" w:fill="E7E6E6"/>
          </w:tcPr>
          <w:p w:rsidRPr="009A036B" w:rsidR="00CA2010" w:rsidP="009A036B" w:rsidRDefault="00CA2010" w14:paraId="444CAFC3" w14:textId="77777777">
            <w:pPr>
              <w:rPr>
                <w:b/>
              </w:rPr>
            </w:pPr>
          </w:p>
        </w:tc>
        <w:tc>
          <w:tcPr>
            <w:tcW w:w="2520" w:type="dxa"/>
            <w:shd w:val="clear" w:color="auto" w:fill="auto"/>
          </w:tcPr>
          <w:p w:rsidRPr="009A036B" w:rsidR="00CA2010" w:rsidP="009A036B" w:rsidRDefault="00CA2010" w14:paraId="4CFFAC92" w14:textId="7337A850"/>
        </w:tc>
        <w:tc>
          <w:tcPr>
            <w:tcW w:w="1620" w:type="dxa"/>
            <w:shd w:val="clear" w:color="auto" w:fill="auto"/>
          </w:tcPr>
          <w:p w:rsidRPr="009A036B" w:rsidR="00CA2010" w:rsidP="009A036B" w:rsidRDefault="00B456FE" w14:paraId="078C49FD" w14:textId="2038877F">
            <w:r>
              <w:t>$1700</w:t>
            </w:r>
          </w:p>
        </w:tc>
      </w:tr>
    </w:tbl>
    <w:p w:rsidRPr="007A3B96" w:rsidR="005A32CA" w:rsidP="00C36C3E" w:rsidRDefault="00FD5752" w14:paraId="1740F9B4" w14:textId="774C40A6">
      <w:pPr>
        <w:rPr>
          <w:sz w:val="22"/>
          <w:szCs w:val="22"/>
        </w:rPr>
      </w:pPr>
      <w:r>
        <w:rPr>
          <w:color w:val="000000"/>
          <w:sz w:val="22"/>
          <w:szCs w:val="22"/>
          <w:shd w:val="clear" w:color="auto" w:fill="FFFFFF"/>
        </w:rPr>
        <w:t xml:space="preserve">BLS </w:t>
      </w:r>
      <w:r w:rsidRPr="00FD5752">
        <w:rPr>
          <w:color w:val="000000"/>
          <w:sz w:val="22"/>
          <w:szCs w:val="22"/>
          <w:shd w:val="clear" w:color="auto" w:fill="FFFFFF"/>
        </w:rPr>
        <w:t>Occupational Employment and Wage Statistics</w:t>
      </w:r>
      <w:r>
        <w:rPr>
          <w:color w:val="000000"/>
          <w:sz w:val="22"/>
          <w:szCs w:val="22"/>
          <w:shd w:val="clear" w:color="auto" w:fill="FFFFFF"/>
        </w:rPr>
        <w:t xml:space="preserve"> </w:t>
      </w:r>
      <w:hyperlink w:history="1" r:id="rId11">
        <w:r w:rsidRPr="00CD0D22" w:rsidR="00AC4D65">
          <w:rPr>
            <w:rStyle w:val="Hyperlink"/>
            <w:sz w:val="22"/>
            <w:szCs w:val="22"/>
            <w:shd w:val="clear" w:color="auto" w:fill="FFFFFF"/>
          </w:rPr>
          <w:t>https://www.bls.gov/oes/current/naics4_622300.htm#00-0000</w:t>
        </w:r>
      </w:hyperlink>
      <w:r w:rsidR="00AC4D65">
        <w:rPr>
          <w:color w:val="000000"/>
          <w:sz w:val="22"/>
          <w:szCs w:val="22"/>
          <w:shd w:val="clear" w:color="auto" w:fill="FFFFFF"/>
        </w:rPr>
        <w:t xml:space="preserve"> </w:t>
      </w:r>
      <w:r w:rsidR="004C1AA6">
        <w:rPr>
          <w:color w:val="000000"/>
          <w:sz w:val="22"/>
          <w:szCs w:val="22"/>
          <w:shd w:val="clear" w:color="auto" w:fill="FFFFFF"/>
        </w:rPr>
        <w:t xml:space="preserve"> </w:t>
      </w:r>
    </w:p>
    <w:p w:rsidR="009F3F8C" w:rsidP="009A036B" w:rsidRDefault="009F3F8C" w14:paraId="3E5C79DE" w14:textId="77777777">
      <w:pPr>
        <w:rPr>
          <w:b/>
        </w:rPr>
      </w:pPr>
    </w:p>
    <w:p w:rsidRPr="009A036B" w:rsidR="009A036B" w:rsidP="009A036B" w:rsidRDefault="001C39F7" w14:paraId="0112A8B8" w14:textId="48DC0CA3">
      <w:r>
        <w:rPr>
          <w:b/>
        </w:rPr>
        <w:t xml:space="preserve">FEDERAL </w:t>
      </w:r>
      <w:r w:rsidR="009F5923">
        <w:rPr>
          <w:b/>
        </w:rPr>
        <w:t>COST</w:t>
      </w:r>
      <w:r w:rsidR="00F06866">
        <w:rPr>
          <w:b/>
        </w:rPr>
        <w:t>:</w:t>
      </w:r>
      <w:r w:rsidR="00895229">
        <w:rPr>
          <w:b/>
        </w:rPr>
        <w:t xml:space="preserve"> </w:t>
      </w:r>
      <w:r w:rsidR="00C86E91">
        <w:t xml:space="preserve">The estimated annual cost to the Federal </w:t>
      </w:r>
      <w:r w:rsidRPr="005A32CA" w:rsidR="00C86E91">
        <w:t xml:space="preserve">government is </w:t>
      </w:r>
      <w:r w:rsidR="00E16D60">
        <w:t>$</w:t>
      </w:r>
      <w:r w:rsidR="00E61CD0">
        <w:t>121</w:t>
      </w:r>
      <w:r w:rsidR="00420D09">
        <w:br/>
      </w:r>
      <w:r w:rsidR="009A036B">
        <w:rPr>
          <w:b/>
        </w:rPr>
        <w:t xml:space="preserve">                         </w:t>
      </w: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8F05D6" w14:paraId="173EE5EB" w14:textId="77777777">
        <w:trPr>
          <w:trHeight w:val="565"/>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43DF3B96"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65FDD1CB" w14:textId="77777777">
            <w:pPr>
              <w:rPr>
                <w:b/>
                <w:bCs/>
              </w:rPr>
            </w:pPr>
          </w:p>
          <w:p w:rsidRPr="009A036B" w:rsidR="009A036B" w:rsidP="009A036B" w:rsidRDefault="009A036B" w14:paraId="5566380E"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4D814CB9" w14:textId="77777777">
            <w:pPr>
              <w:rPr>
                <w:b/>
                <w:bCs/>
              </w:rPr>
            </w:pPr>
            <w:r w:rsidRPr="009A036B">
              <w:rPr>
                <w:b/>
                <w:bCs/>
              </w:rPr>
              <w:t>Salary</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746934AA"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03164756"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08BB5F2D" w14:textId="77777777">
            <w:pPr>
              <w:rPr>
                <w:b/>
                <w:bCs/>
              </w:rPr>
            </w:pPr>
            <w:r w:rsidRPr="009A036B">
              <w:rPr>
                <w:b/>
                <w:bCs/>
              </w:rPr>
              <w:t>Total Cost to Gov’t</w:t>
            </w:r>
          </w:p>
        </w:tc>
      </w:tr>
      <w:tr w:rsidRPr="009A036B" w:rsidR="009A036B" w:rsidTr="00917566" w14:paraId="7B34282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307250D"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242559A0"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7EC0E84"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5F5AB0E" w14:textId="77777777"/>
        </w:tc>
        <w:tc>
          <w:tcPr>
            <w:tcW w:w="1363" w:type="dxa"/>
            <w:tcBorders>
              <w:top w:val="nil"/>
              <w:left w:val="nil"/>
              <w:bottom w:val="single" w:color="auto" w:sz="8" w:space="0"/>
              <w:right w:val="single" w:color="auto" w:sz="8" w:space="0"/>
            </w:tcBorders>
            <w:shd w:val="clear" w:color="auto" w:fill="auto"/>
          </w:tcPr>
          <w:p w:rsidRPr="009A036B" w:rsidR="009A036B" w:rsidP="009A036B" w:rsidRDefault="009A036B" w14:paraId="7CB00E66" w14:textId="77777777"/>
        </w:tc>
        <w:tc>
          <w:tcPr>
            <w:tcW w:w="1363" w:type="dxa"/>
            <w:tcBorders>
              <w:top w:val="nil"/>
              <w:left w:val="nil"/>
              <w:bottom w:val="single" w:color="auto" w:sz="8" w:space="0"/>
              <w:right w:val="single" w:color="auto" w:sz="8" w:space="0"/>
            </w:tcBorders>
          </w:tcPr>
          <w:p w:rsidRPr="009A036B" w:rsidR="009A036B" w:rsidP="009A036B" w:rsidRDefault="009A036B" w14:paraId="092568DA" w14:textId="77777777"/>
        </w:tc>
      </w:tr>
      <w:tr w:rsidRPr="009A036B" w:rsidR="009A036B" w:rsidTr="00917566" w14:paraId="5D2C75C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480570" w14:paraId="1AF5E393" w14:textId="62B36958">
            <w:r>
              <w:t>Biomedical Librarian</w:t>
            </w:r>
          </w:p>
        </w:tc>
        <w:tc>
          <w:tcPr>
            <w:tcW w:w="1440" w:type="dxa"/>
            <w:tcBorders>
              <w:top w:val="nil"/>
              <w:left w:val="nil"/>
              <w:bottom w:val="single" w:color="auto" w:sz="8" w:space="0"/>
              <w:right w:val="single" w:color="auto" w:sz="8" w:space="0"/>
            </w:tcBorders>
          </w:tcPr>
          <w:p w:rsidRPr="009A036B" w:rsidR="009A036B" w:rsidP="009A036B" w:rsidRDefault="00480570" w14:paraId="66282BE2" w14:textId="667E97F3">
            <w:r>
              <w:t>13/</w:t>
            </w:r>
            <w:r w:rsidR="00ED35D6">
              <w:t>05</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7B46CC" w14:paraId="2E2860C2" w14:textId="63B59FF0">
            <w:r>
              <w:t>$</w:t>
            </w:r>
            <w:r w:rsidR="00ED35D6">
              <w:t>121,065</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7B46CC" w14:paraId="5E14BC48" w14:textId="4310FC57">
            <w:r>
              <w:t>.0</w:t>
            </w:r>
            <w:r w:rsidR="00A01F6D">
              <w:t>0</w:t>
            </w:r>
            <w:r>
              <w:t>1</w:t>
            </w:r>
          </w:p>
        </w:tc>
        <w:tc>
          <w:tcPr>
            <w:tcW w:w="1363" w:type="dxa"/>
            <w:tcBorders>
              <w:top w:val="nil"/>
              <w:left w:val="nil"/>
              <w:bottom w:val="single" w:color="auto" w:sz="8" w:space="0"/>
              <w:right w:val="single" w:color="auto" w:sz="8" w:space="0"/>
            </w:tcBorders>
            <w:shd w:val="clear" w:color="auto" w:fill="auto"/>
          </w:tcPr>
          <w:p w:rsidRPr="009A036B" w:rsidR="003B0101" w:rsidP="009A036B" w:rsidRDefault="003B0101" w14:paraId="5C87ECC6" w14:textId="7CBC0639"/>
        </w:tc>
        <w:tc>
          <w:tcPr>
            <w:tcW w:w="1363" w:type="dxa"/>
            <w:tcBorders>
              <w:top w:val="nil"/>
              <w:left w:val="nil"/>
              <w:bottom w:val="single" w:color="auto" w:sz="8" w:space="0"/>
              <w:right w:val="single" w:color="auto" w:sz="8" w:space="0"/>
            </w:tcBorders>
          </w:tcPr>
          <w:p w:rsidRPr="009A036B" w:rsidR="009A036B" w:rsidP="009A036B" w:rsidRDefault="00553D2D" w14:paraId="659340DE" w14:textId="6247913A">
            <w:r>
              <w:t>$121</w:t>
            </w:r>
          </w:p>
        </w:tc>
      </w:tr>
      <w:tr w:rsidRPr="009A036B" w:rsidR="009A036B" w:rsidTr="00917566" w14:paraId="234793B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DAFAADD" w14:textId="6EA6B33A"/>
        </w:tc>
        <w:tc>
          <w:tcPr>
            <w:tcW w:w="1440" w:type="dxa"/>
            <w:tcBorders>
              <w:top w:val="nil"/>
              <w:left w:val="nil"/>
              <w:bottom w:val="single" w:color="auto" w:sz="8" w:space="0"/>
              <w:right w:val="single" w:color="auto" w:sz="8" w:space="0"/>
            </w:tcBorders>
          </w:tcPr>
          <w:p w:rsidRPr="009A036B" w:rsidR="009A036B" w:rsidP="009A036B" w:rsidRDefault="009A036B" w14:paraId="273AAA04" w14:textId="1D710362"/>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0992B1B" w14:textId="1162EDC4"/>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7C6E8A" w:rsidP="009A036B" w:rsidRDefault="007C6E8A" w14:paraId="5F176181" w14:textId="78FD5F1A"/>
        </w:tc>
        <w:tc>
          <w:tcPr>
            <w:tcW w:w="1363" w:type="dxa"/>
            <w:tcBorders>
              <w:top w:val="nil"/>
              <w:left w:val="nil"/>
              <w:bottom w:val="single" w:color="auto" w:sz="8" w:space="0"/>
              <w:right w:val="single" w:color="auto" w:sz="8" w:space="0"/>
            </w:tcBorders>
            <w:shd w:val="clear" w:color="auto" w:fill="auto"/>
          </w:tcPr>
          <w:p w:rsidRPr="009A036B" w:rsidR="009A036B" w:rsidP="009A036B" w:rsidRDefault="009A036B" w14:paraId="1F0482A2" w14:textId="60E90453"/>
        </w:tc>
        <w:tc>
          <w:tcPr>
            <w:tcW w:w="1363" w:type="dxa"/>
            <w:tcBorders>
              <w:top w:val="nil"/>
              <w:left w:val="nil"/>
              <w:bottom w:val="single" w:color="auto" w:sz="8" w:space="0"/>
              <w:right w:val="single" w:color="auto" w:sz="8" w:space="0"/>
            </w:tcBorders>
          </w:tcPr>
          <w:p w:rsidRPr="009A036B" w:rsidR="009A036B" w:rsidP="009A036B" w:rsidRDefault="009A036B" w14:paraId="0B14427E" w14:textId="2B6E9836"/>
        </w:tc>
      </w:tr>
      <w:tr w:rsidRPr="009A036B" w:rsidR="009A036B" w:rsidTr="00917566" w14:paraId="4BB0350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BFBD42A" w14:textId="25D4B995"/>
        </w:tc>
        <w:tc>
          <w:tcPr>
            <w:tcW w:w="1440" w:type="dxa"/>
            <w:tcBorders>
              <w:top w:val="nil"/>
              <w:left w:val="nil"/>
              <w:bottom w:val="single" w:color="auto" w:sz="8" w:space="0"/>
              <w:right w:val="single" w:color="auto" w:sz="8" w:space="0"/>
            </w:tcBorders>
          </w:tcPr>
          <w:p w:rsidRPr="009A036B" w:rsidR="009A036B" w:rsidP="009A036B" w:rsidRDefault="009A036B" w14:paraId="57071790" w14:textId="5E534309"/>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61FD404" w14:textId="168D3768"/>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E157C16" w14:textId="255BF125"/>
        </w:tc>
        <w:tc>
          <w:tcPr>
            <w:tcW w:w="1363" w:type="dxa"/>
            <w:tcBorders>
              <w:top w:val="nil"/>
              <w:left w:val="nil"/>
              <w:bottom w:val="single" w:color="auto" w:sz="8" w:space="0"/>
              <w:right w:val="single" w:color="auto" w:sz="8" w:space="0"/>
            </w:tcBorders>
            <w:shd w:val="clear" w:color="auto" w:fill="auto"/>
          </w:tcPr>
          <w:p w:rsidRPr="009A036B" w:rsidR="009A036B" w:rsidP="009A036B" w:rsidRDefault="009A036B" w14:paraId="294641A5" w14:textId="6657D97D"/>
        </w:tc>
        <w:tc>
          <w:tcPr>
            <w:tcW w:w="1363" w:type="dxa"/>
            <w:tcBorders>
              <w:top w:val="nil"/>
              <w:left w:val="nil"/>
              <w:bottom w:val="single" w:color="auto" w:sz="8" w:space="0"/>
              <w:right w:val="single" w:color="auto" w:sz="8" w:space="0"/>
            </w:tcBorders>
          </w:tcPr>
          <w:p w:rsidRPr="009A036B" w:rsidR="009A036B" w:rsidP="009A036B" w:rsidRDefault="009A036B" w14:paraId="07510EC4" w14:textId="0787E730"/>
        </w:tc>
      </w:tr>
      <w:tr w:rsidRPr="009A036B" w:rsidR="007C6E8A" w:rsidTr="00917566" w14:paraId="020BA9F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7C6E8A" w:rsidP="007C6E8A" w:rsidRDefault="007C6E8A" w14:paraId="41EFB78B"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auto"/>
          </w:tcPr>
          <w:p w:rsidRPr="009A036B" w:rsidR="007C6E8A" w:rsidP="007C6E8A" w:rsidRDefault="007C6E8A" w14:paraId="24613374" w14:textId="775B4BD0"/>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7C6E8A" w:rsidP="007C6E8A" w:rsidRDefault="007C6E8A" w14:paraId="3FFFA875" w14:textId="0ABC5D7D"/>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7C6E8A" w:rsidP="007C6E8A" w:rsidRDefault="007C6E8A" w14:paraId="4DEE56A3" w14:textId="1D135BFB"/>
        </w:tc>
        <w:tc>
          <w:tcPr>
            <w:tcW w:w="1363" w:type="dxa"/>
            <w:tcBorders>
              <w:top w:val="nil"/>
              <w:left w:val="nil"/>
              <w:bottom w:val="single" w:color="auto" w:sz="8" w:space="0"/>
              <w:right w:val="single" w:color="auto" w:sz="8" w:space="0"/>
            </w:tcBorders>
          </w:tcPr>
          <w:p w:rsidRPr="009A036B" w:rsidR="007C6E8A" w:rsidP="007C6E8A" w:rsidRDefault="007C6E8A" w14:paraId="4B7E85A7" w14:textId="533F7B7B"/>
        </w:tc>
        <w:tc>
          <w:tcPr>
            <w:tcW w:w="1363" w:type="dxa"/>
            <w:tcBorders>
              <w:top w:val="nil"/>
              <w:left w:val="nil"/>
              <w:bottom w:val="single" w:color="auto" w:sz="8" w:space="0"/>
              <w:right w:val="single" w:color="auto" w:sz="8" w:space="0"/>
            </w:tcBorders>
          </w:tcPr>
          <w:p w:rsidRPr="009A036B" w:rsidR="007C6E8A" w:rsidP="007C6E8A" w:rsidRDefault="007C6E8A" w14:paraId="4FDA3AB9" w14:textId="45710D2D"/>
        </w:tc>
      </w:tr>
      <w:tr w:rsidRPr="009A036B" w:rsidR="00A14BA3" w:rsidTr="009A036B" w14:paraId="5BC3268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A14BA3" w:rsidP="00A14BA3" w:rsidRDefault="00A14BA3" w14:paraId="14854680" w14:textId="77777777"/>
        </w:tc>
        <w:tc>
          <w:tcPr>
            <w:tcW w:w="1440" w:type="dxa"/>
            <w:tcBorders>
              <w:top w:val="nil"/>
              <w:left w:val="nil"/>
              <w:bottom w:val="single" w:color="auto" w:sz="8" w:space="0"/>
              <w:right w:val="single" w:color="auto" w:sz="8" w:space="0"/>
            </w:tcBorders>
          </w:tcPr>
          <w:p w:rsidRPr="009A036B" w:rsidR="00A14BA3" w:rsidP="00A14BA3" w:rsidRDefault="00A14BA3" w14:paraId="57EE4C15"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A14BA3" w:rsidP="00A14BA3" w:rsidRDefault="00A14BA3" w14:paraId="6BE99938"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A14BA3" w:rsidP="00A14BA3" w:rsidRDefault="00A14BA3" w14:paraId="7BA7E024" w14:textId="77777777"/>
        </w:tc>
        <w:tc>
          <w:tcPr>
            <w:tcW w:w="1363" w:type="dxa"/>
            <w:tcBorders>
              <w:top w:val="nil"/>
              <w:left w:val="nil"/>
              <w:bottom w:val="single" w:color="auto" w:sz="8" w:space="0"/>
              <w:right w:val="single" w:color="auto" w:sz="8" w:space="0"/>
            </w:tcBorders>
          </w:tcPr>
          <w:p w:rsidRPr="009A036B" w:rsidR="00A14BA3" w:rsidP="00A14BA3" w:rsidRDefault="00A14BA3" w14:paraId="724ECD5F" w14:textId="77777777"/>
        </w:tc>
        <w:tc>
          <w:tcPr>
            <w:tcW w:w="1363" w:type="dxa"/>
            <w:tcBorders>
              <w:top w:val="nil"/>
              <w:left w:val="nil"/>
              <w:bottom w:val="single" w:color="auto" w:sz="8" w:space="0"/>
              <w:right w:val="single" w:color="auto" w:sz="8" w:space="0"/>
            </w:tcBorders>
          </w:tcPr>
          <w:p w:rsidRPr="009A036B" w:rsidR="00A14BA3" w:rsidP="00A14BA3" w:rsidRDefault="00A14BA3" w14:paraId="54299EEF" w14:textId="77777777"/>
        </w:tc>
      </w:tr>
      <w:tr w:rsidRPr="009A036B" w:rsidR="007C6E8A" w:rsidTr="00917566" w14:paraId="2E3F88A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7C6E8A" w:rsidP="007C6E8A" w:rsidRDefault="007C6E8A" w14:paraId="68AA75AA" w14:textId="77777777">
            <w:r w:rsidRPr="009A036B">
              <w:t>Travel</w:t>
            </w:r>
          </w:p>
        </w:tc>
        <w:tc>
          <w:tcPr>
            <w:tcW w:w="1440" w:type="dxa"/>
            <w:tcBorders>
              <w:top w:val="nil"/>
              <w:left w:val="nil"/>
              <w:bottom w:val="single" w:color="auto" w:sz="8" w:space="0"/>
              <w:right w:val="single" w:color="auto" w:sz="8" w:space="0"/>
            </w:tcBorders>
            <w:shd w:val="clear" w:color="auto" w:fill="auto"/>
          </w:tcPr>
          <w:p w:rsidRPr="009A036B" w:rsidR="007C6E8A" w:rsidP="007C6E8A" w:rsidRDefault="007C6E8A" w14:paraId="6E70EC6C" w14:textId="77777777"/>
        </w:tc>
        <w:tc>
          <w:tcPr>
            <w:tcW w:w="12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9A036B" w:rsidR="007C6E8A" w:rsidP="007C6E8A" w:rsidRDefault="007C6E8A" w14:paraId="7D2ADA20" w14:textId="77777777"/>
        </w:tc>
        <w:tc>
          <w:tcPr>
            <w:tcW w:w="136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9A036B" w:rsidR="007C6E8A" w:rsidP="007C6E8A" w:rsidRDefault="007C6E8A" w14:paraId="6FFEF73B" w14:textId="77777777"/>
        </w:tc>
        <w:tc>
          <w:tcPr>
            <w:tcW w:w="1363" w:type="dxa"/>
            <w:tcBorders>
              <w:top w:val="nil"/>
              <w:left w:val="nil"/>
              <w:bottom w:val="single" w:color="auto" w:sz="8" w:space="0"/>
              <w:right w:val="single" w:color="auto" w:sz="8" w:space="0"/>
            </w:tcBorders>
            <w:shd w:val="clear" w:color="auto" w:fill="auto"/>
          </w:tcPr>
          <w:p w:rsidRPr="009A036B" w:rsidR="007C6E8A" w:rsidP="007C6E8A" w:rsidRDefault="007C6E8A" w14:paraId="235F8B25" w14:textId="77777777"/>
        </w:tc>
        <w:tc>
          <w:tcPr>
            <w:tcW w:w="1363" w:type="dxa"/>
            <w:tcBorders>
              <w:top w:val="nil"/>
              <w:left w:val="nil"/>
              <w:bottom w:val="single" w:color="auto" w:sz="8" w:space="0"/>
              <w:right w:val="single" w:color="auto" w:sz="8" w:space="0"/>
            </w:tcBorders>
          </w:tcPr>
          <w:p w:rsidRPr="009A036B" w:rsidR="007C6E8A" w:rsidP="007C6E8A" w:rsidRDefault="007C6E8A" w14:paraId="2369D5E5" w14:textId="77777777"/>
        </w:tc>
      </w:tr>
      <w:tr w:rsidRPr="009A036B" w:rsidR="007C6E8A" w:rsidTr="00507C5C" w14:paraId="5B9BBC8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7C6E8A" w:rsidP="007C6E8A" w:rsidRDefault="007C6E8A" w14:paraId="566A8666" w14:textId="77777777">
            <w:r w:rsidRPr="009A036B">
              <w:t>Other Cost</w:t>
            </w:r>
          </w:p>
        </w:tc>
        <w:tc>
          <w:tcPr>
            <w:tcW w:w="1440" w:type="dxa"/>
            <w:tcBorders>
              <w:top w:val="nil"/>
              <w:left w:val="nil"/>
              <w:bottom w:val="single" w:color="auto" w:sz="8" w:space="0"/>
              <w:right w:val="single" w:color="auto" w:sz="8" w:space="0"/>
            </w:tcBorders>
            <w:shd w:val="clear" w:color="auto" w:fill="auto"/>
          </w:tcPr>
          <w:p w:rsidRPr="009A036B" w:rsidR="007C6E8A" w:rsidP="007C6E8A" w:rsidRDefault="007C6E8A" w14:paraId="4FB2CA13" w14:textId="77777777"/>
        </w:tc>
        <w:tc>
          <w:tcPr>
            <w:tcW w:w="12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9A036B" w:rsidR="007C6E8A" w:rsidP="007C6E8A" w:rsidRDefault="007C6E8A" w14:paraId="18FF1EA2" w14:textId="77777777"/>
        </w:tc>
        <w:tc>
          <w:tcPr>
            <w:tcW w:w="136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tcPr>
          <w:p w:rsidRPr="009A036B" w:rsidR="007C6E8A" w:rsidP="007C6E8A" w:rsidRDefault="007C6E8A" w14:paraId="0E46FDA1" w14:textId="77777777"/>
        </w:tc>
        <w:tc>
          <w:tcPr>
            <w:tcW w:w="1363" w:type="dxa"/>
            <w:tcBorders>
              <w:top w:val="nil"/>
              <w:left w:val="nil"/>
              <w:bottom w:val="single" w:color="auto" w:sz="8" w:space="0"/>
              <w:right w:val="single" w:color="auto" w:sz="8" w:space="0"/>
            </w:tcBorders>
            <w:shd w:val="clear" w:color="auto" w:fill="auto"/>
          </w:tcPr>
          <w:p w:rsidRPr="009A036B" w:rsidR="007C6E8A" w:rsidP="007C6E8A" w:rsidRDefault="007C6E8A" w14:paraId="547CB59F" w14:textId="77777777"/>
        </w:tc>
        <w:tc>
          <w:tcPr>
            <w:tcW w:w="1363" w:type="dxa"/>
            <w:tcBorders>
              <w:top w:val="nil"/>
              <w:left w:val="nil"/>
              <w:bottom w:val="single" w:color="auto" w:sz="8" w:space="0"/>
              <w:right w:val="single" w:color="auto" w:sz="8" w:space="0"/>
            </w:tcBorders>
          </w:tcPr>
          <w:p w:rsidRPr="009A036B" w:rsidR="007C6E8A" w:rsidP="007C6E8A" w:rsidRDefault="007C6E8A" w14:paraId="4F506E13" w14:textId="77777777"/>
        </w:tc>
      </w:tr>
      <w:tr w:rsidRPr="009A036B" w:rsidR="00A14BA3" w:rsidTr="00917566" w14:paraId="17C3156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A14BA3" w:rsidP="00A14BA3" w:rsidRDefault="00A14BA3" w14:paraId="009C308F" w14:textId="77777777">
            <w:pPr>
              <w:rPr>
                <w:bCs/>
              </w:rPr>
            </w:pPr>
          </w:p>
        </w:tc>
        <w:tc>
          <w:tcPr>
            <w:tcW w:w="1440" w:type="dxa"/>
            <w:tcBorders>
              <w:top w:val="nil"/>
              <w:left w:val="nil"/>
              <w:bottom w:val="single" w:color="auto" w:sz="8" w:space="0"/>
              <w:right w:val="single" w:color="auto" w:sz="8" w:space="0"/>
            </w:tcBorders>
            <w:shd w:val="clear" w:color="auto" w:fill="auto"/>
          </w:tcPr>
          <w:p w:rsidRPr="009A036B" w:rsidR="00A14BA3" w:rsidP="00A14BA3" w:rsidRDefault="00A14BA3" w14:paraId="02FF8331" w14:textId="77777777"/>
        </w:tc>
        <w:tc>
          <w:tcPr>
            <w:tcW w:w="12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A14BA3" w:rsidP="00A14BA3" w:rsidRDefault="00A14BA3" w14:paraId="1F58ACD8" w14:textId="77777777"/>
        </w:tc>
        <w:tc>
          <w:tcPr>
            <w:tcW w:w="136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9A036B" w:rsidR="00A14BA3" w:rsidP="00A14BA3" w:rsidRDefault="00A14BA3" w14:paraId="27EBA8BB" w14:textId="77777777">
            <w:pPr>
              <w:rPr>
                <w:b/>
              </w:rPr>
            </w:pPr>
          </w:p>
        </w:tc>
        <w:tc>
          <w:tcPr>
            <w:tcW w:w="1363" w:type="dxa"/>
            <w:tcBorders>
              <w:top w:val="nil"/>
              <w:left w:val="nil"/>
              <w:bottom w:val="single" w:color="auto" w:sz="8" w:space="0"/>
              <w:right w:val="single" w:color="auto" w:sz="8" w:space="0"/>
            </w:tcBorders>
            <w:shd w:val="clear" w:color="auto" w:fill="auto"/>
          </w:tcPr>
          <w:p w:rsidRPr="009A036B" w:rsidR="00A14BA3" w:rsidP="00A14BA3" w:rsidRDefault="00A14BA3" w14:paraId="16B4D95A" w14:textId="77777777">
            <w:pPr>
              <w:rPr>
                <w:b/>
              </w:rPr>
            </w:pPr>
          </w:p>
        </w:tc>
        <w:tc>
          <w:tcPr>
            <w:tcW w:w="1363" w:type="dxa"/>
            <w:tcBorders>
              <w:top w:val="nil"/>
              <w:left w:val="nil"/>
              <w:bottom w:val="single" w:color="auto" w:sz="8" w:space="0"/>
              <w:right w:val="single" w:color="auto" w:sz="8" w:space="0"/>
            </w:tcBorders>
          </w:tcPr>
          <w:p w:rsidRPr="009A036B" w:rsidR="00A14BA3" w:rsidP="00A14BA3" w:rsidRDefault="00A14BA3" w14:paraId="3303117F" w14:textId="77777777">
            <w:pPr>
              <w:rPr>
                <w:b/>
              </w:rPr>
            </w:pPr>
          </w:p>
        </w:tc>
      </w:tr>
      <w:tr w:rsidRPr="009A036B" w:rsidR="00A14BA3" w:rsidTr="006B4E2C" w14:paraId="15A5A6E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A14BA3" w:rsidP="00A14BA3" w:rsidRDefault="00A14BA3" w14:paraId="32182370"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E7E6E6"/>
          </w:tcPr>
          <w:p w:rsidRPr="009A036B" w:rsidR="00A14BA3" w:rsidP="00A14BA3" w:rsidRDefault="00A14BA3" w14:paraId="63143ED0" w14:textId="77777777"/>
        </w:tc>
        <w:tc>
          <w:tcPr>
            <w:tcW w:w="1260" w:type="dxa"/>
            <w:tcBorders>
              <w:top w:val="nil"/>
              <w:left w:val="nil"/>
              <w:bottom w:val="single" w:color="auto" w:sz="8" w:space="0"/>
              <w:right w:val="single" w:color="auto" w:sz="8" w:space="0"/>
            </w:tcBorders>
            <w:shd w:val="clear" w:color="auto" w:fill="E7E6E6"/>
            <w:noWrap/>
            <w:tcMar>
              <w:top w:w="0" w:type="dxa"/>
              <w:left w:w="108" w:type="dxa"/>
              <w:bottom w:w="0" w:type="dxa"/>
              <w:right w:w="108" w:type="dxa"/>
            </w:tcMar>
            <w:vAlign w:val="bottom"/>
            <w:hideMark/>
          </w:tcPr>
          <w:p w:rsidRPr="009A036B" w:rsidR="00A14BA3" w:rsidP="00A14BA3" w:rsidRDefault="00A14BA3" w14:paraId="1ABA9FD2" w14:textId="77777777"/>
        </w:tc>
        <w:tc>
          <w:tcPr>
            <w:tcW w:w="1363" w:type="dxa"/>
            <w:tcBorders>
              <w:top w:val="nil"/>
              <w:left w:val="nil"/>
              <w:bottom w:val="single" w:color="auto" w:sz="8" w:space="0"/>
              <w:right w:val="single" w:color="auto" w:sz="8" w:space="0"/>
            </w:tcBorders>
            <w:shd w:val="clear" w:color="auto" w:fill="E7E6E6"/>
            <w:noWrap/>
            <w:tcMar>
              <w:top w:w="0" w:type="dxa"/>
              <w:left w:w="108" w:type="dxa"/>
              <w:bottom w:w="0" w:type="dxa"/>
              <w:right w:w="108" w:type="dxa"/>
            </w:tcMar>
            <w:vAlign w:val="bottom"/>
            <w:hideMark/>
          </w:tcPr>
          <w:p w:rsidRPr="009A036B" w:rsidR="00A14BA3" w:rsidP="00A14BA3" w:rsidRDefault="00A14BA3" w14:paraId="04920CD1" w14:textId="77777777"/>
        </w:tc>
        <w:tc>
          <w:tcPr>
            <w:tcW w:w="1363" w:type="dxa"/>
            <w:tcBorders>
              <w:top w:val="nil"/>
              <w:left w:val="nil"/>
              <w:bottom w:val="single" w:color="auto" w:sz="8" w:space="0"/>
              <w:right w:val="single" w:color="auto" w:sz="8" w:space="0"/>
            </w:tcBorders>
            <w:shd w:val="clear" w:color="auto" w:fill="E7E6E6"/>
          </w:tcPr>
          <w:p w:rsidRPr="009A036B" w:rsidR="00A14BA3" w:rsidP="00A14BA3" w:rsidRDefault="00A14BA3" w14:paraId="72025303" w14:textId="77777777"/>
        </w:tc>
        <w:tc>
          <w:tcPr>
            <w:tcW w:w="1363" w:type="dxa"/>
            <w:tcBorders>
              <w:top w:val="nil"/>
              <w:left w:val="nil"/>
              <w:bottom w:val="single" w:color="auto" w:sz="8" w:space="0"/>
              <w:right w:val="single" w:color="auto" w:sz="8" w:space="0"/>
            </w:tcBorders>
          </w:tcPr>
          <w:p w:rsidRPr="009A036B" w:rsidR="00A14BA3" w:rsidP="00A14BA3" w:rsidRDefault="00A23EF9" w14:paraId="5E3796EB" w14:textId="01FD1198">
            <w:r>
              <w:t>$121</w:t>
            </w:r>
          </w:p>
        </w:tc>
      </w:tr>
    </w:tbl>
    <w:p w:rsidR="00184A06" w:rsidP="0082492E" w:rsidRDefault="00184A06" w14:paraId="0CFD0A00" w14:textId="77777777">
      <w:pPr>
        <w:keepNext/>
        <w:keepLines/>
        <w:rPr>
          <w:sz w:val="22"/>
          <w:szCs w:val="22"/>
        </w:rPr>
      </w:pPr>
      <w:r>
        <w:rPr>
          <w:sz w:val="22"/>
          <w:szCs w:val="22"/>
        </w:rPr>
        <w:lastRenderedPageBreak/>
        <w:t xml:space="preserve">OPM </w:t>
      </w:r>
      <w:r w:rsidRPr="00FD5752" w:rsidR="00FD5752">
        <w:rPr>
          <w:sz w:val="22"/>
          <w:szCs w:val="22"/>
        </w:rPr>
        <w:t>Salary Table 2022-DCB</w:t>
      </w:r>
      <w:r w:rsidR="00FD5752">
        <w:rPr>
          <w:sz w:val="22"/>
          <w:szCs w:val="22"/>
        </w:rPr>
        <w:t xml:space="preserve">  </w:t>
      </w:r>
    </w:p>
    <w:p w:rsidRPr="007A3B96" w:rsidR="0082492E" w:rsidP="0082492E" w:rsidRDefault="00FD5752" w14:paraId="0F00336D" w14:textId="7A14DA06">
      <w:pPr>
        <w:keepNext/>
        <w:keepLines/>
        <w:rPr>
          <w:sz w:val="22"/>
          <w:szCs w:val="22"/>
        </w:rPr>
      </w:pPr>
      <w:r w:rsidRPr="00FD5752">
        <w:rPr>
          <w:sz w:val="22"/>
          <w:szCs w:val="22"/>
        </w:rPr>
        <w:t>https://www.opm.gov/policy-data-oversight/pay-leave/salaries-wages/#url=2022</w:t>
      </w:r>
    </w:p>
    <w:p w:rsidRPr="009A036B" w:rsidR="009A036B" w:rsidP="009A036B" w:rsidRDefault="009A036B" w14:paraId="15C191BA" w14:textId="328F43A3"/>
    <w:p w:rsidR="0069403B" w:rsidP="00F06866" w:rsidRDefault="00ED6492" w14:paraId="3E0037BB"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2966CC63" w14:textId="77777777">
      <w:pPr>
        <w:rPr>
          <w:b/>
        </w:rPr>
      </w:pPr>
    </w:p>
    <w:p w:rsidR="00F06866" w:rsidP="00F06866" w:rsidRDefault="00636621" w14:paraId="67BBC86E" w14:textId="77777777">
      <w:pPr>
        <w:rPr>
          <w:b/>
        </w:rPr>
      </w:pPr>
      <w:r>
        <w:rPr>
          <w:b/>
        </w:rPr>
        <w:t>The</w:t>
      </w:r>
      <w:r w:rsidR="0069403B">
        <w:rPr>
          <w:b/>
        </w:rPr>
        <w:t xml:space="preserve"> select</w:t>
      </w:r>
      <w:r>
        <w:rPr>
          <w:b/>
        </w:rPr>
        <w:t>ion of your targeted respondents</w:t>
      </w:r>
    </w:p>
    <w:p w:rsidR="0069403B" w:rsidP="0069403B" w:rsidRDefault="0069403B" w14:paraId="2A051554" w14:textId="70401D0A">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CF04B0">
        <w:t>X</w:t>
      </w:r>
      <w:r>
        <w:t>] No</w:t>
      </w:r>
    </w:p>
    <w:p w:rsidR="00636621" w:rsidP="00636621" w:rsidRDefault="00636621" w14:paraId="20100A8A" w14:textId="77777777">
      <w:pPr>
        <w:pStyle w:val="ListParagraph"/>
      </w:pPr>
    </w:p>
    <w:p w:rsidR="00364190" w:rsidP="5AB8FC05" w:rsidRDefault="00636621" w14:paraId="22710D80" w14:textId="31164AF9">
      <w:pPr>
        <w:rPr>
          <w:i/>
          <w:iCs/>
          <w:color w:val="000000"/>
        </w:rPr>
      </w:pPr>
      <w:bookmarkStart w:name="_Hlk106894014" w:id="0"/>
      <w:r>
        <w:t>If the answer is yes, please provide a description of both below</w:t>
      </w:r>
      <w:r w:rsidR="00A403BB">
        <w:t xml:space="preserve"> (or attach the sampling plan)</w:t>
      </w:r>
      <w:r>
        <w:t>? If the answer is no, please provide a description of how you plan to identify your potential group of respondents</w:t>
      </w:r>
      <w:r w:rsidR="001B0AAA">
        <w:t xml:space="preserve"> and how you will select them</w:t>
      </w:r>
      <w:r>
        <w:t>?</w:t>
      </w:r>
      <w:r>
        <w:br/>
      </w:r>
      <w:r>
        <w:br/>
      </w:r>
      <w:r w:rsidRPr="5AB8FC05" w:rsidR="00364190">
        <w:rPr>
          <w:i/>
          <w:iCs/>
          <w:color w:val="000000" w:themeColor="text1"/>
        </w:rPr>
        <w:t>The survey link will be sent to all attendees of the symposium, using attendance list from Zoom.</w:t>
      </w:r>
    </w:p>
    <w:bookmarkEnd w:id="0"/>
    <w:p w:rsidR="00A403BB" w:rsidP="00364190" w:rsidRDefault="00A403BB" w14:paraId="661FB845" w14:textId="77777777">
      <w:pPr>
        <w:pStyle w:val="ListParagraph"/>
        <w:ind w:left="0"/>
      </w:pPr>
    </w:p>
    <w:p w:rsidR="00A403BB" w:rsidP="00A403BB" w:rsidRDefault="00A403BB" w14:paraId="69ED27EC" w14:textId="77777777"/>
    <w:p w:rsidR="00A403BB" w:rsidP="00A403BB" w:rsidRDefault="00A403BB" w14:paraId="4A218869" w14:textId="77777777">
      <w:pPr>
        <w:rPr>
          <w:b/>
        </w:rPr>
      </w:pPr>
      <w:r>
        <w:rPr>
          <w:b/>
        </w:rPr>
        <w:t>Administration of the Instrument</w:t>
      </w:r>
    </w:p>
    <w:p w:rsidR="00A403BB" w:rsidP="00A403BB" w:rsidRDefault="001B0AAA" w14:paraId="037B11C5" w14:textId="77777777">
      <w:pPr>
        <w:pStyle w:val="ListParagraph"/>
        <w:numPr>
          <w:ilvl w:val="0"/>
          <w:numId w:val="17"/>
        </w:numPr>
      </w:pPr>
      <w:r>
        <w:t>H</w:t>
      </w:r>
      <w:r w:rsidR="00A403BB">
        <w:t>ow will you collect the information? (Check all that apply)</w:t>
      </w:r>
    </w:p>
    <w:p w:rsidR="001B0AAA" w:rsidP="001B0AAA" w:rsidRDefault="00A403BB" w14:paraId="23655C14" w14:textId="03BF36A9">
      <w:pPr>
        <w:ind w:left="720"/>
      </w:pPr>
      <w:r>
        <w:t>[</w:t>
      </w:r>
      <w:r w:rsidR="00CF04B0">
        <w:t>X</w:t>
      </w:r>
      <w:r>
        <w:t>] Web-based</w:t>
      </w:r>
      <w:r w:rsidR="001B0AAA">
        <w:t xml:space="preserve"> or other forms of Social Media </w:t>
      </w:r>
    </w:p>
    <w:p w:rsidR="001B0AAA" w:rsidP="001B0AAA" w:rsidRDefault="00A403BB" w14:paraId="028A36DF" w14:textId="77777777">
      <w:pPr>
        <w:ind w:left="720"/>
      </w:pPr>
      <w:r>
        <w:t xml:space="preserve">[ </w:t>
      </w:r>
      <w:r w:rsidR="001B0AAA">
        <w:t xml:space="preserve"> </w:t>
      </w:r>
      <w:r>
        <w:t>] Telephone</w:t>
      </w:r>
      <w:r>
        <w:tab/>
      </w:r>
    </w:p>
    <w:p w:rsidR="001B0AAA" w:rsidP="001B0AAA" w:rsidRDefault="00A403BB" w14:paraId="0B67C70E" w14:textId="77777777">
      <w:pPr>
        <w:ind w:left="720"/>
      </w:pPr>
      <w:r>
        <w:t>[</w:t>
      </w:r>
      <w:r w:rsidR="001B0AAA">
        <w:t xml:space="preserve"> </w:t>
      </w:r>
      <w:r>
        <w:t xml:space="preserve"> ] In-person</w:t>
      </w:r>
      <w:r>
        <w:tab/>
      </w:r>
    </w:p>
    <w:p w:rsidR="001B0AAA" w:rsidP="001B0AAA" w:rsidRDefault="00A403BB" w14:paraId="274C26DA" w14:textId="77777777">
      <w:pPr>
        <w:ind w:left="720"/>
      </w:pPr>
      <w:r>
        <w:t xml:space="preserve">[ </w:t>
      </w:r>
      <w:r w:rsidR="001B0AAA">
        <w:t xml:space="preserve"> </w:t>
      </w:r>
      <w:r>
        <w:t>] Mail</w:t>
      </w:r>
      <w:r w:rsidR="001B0AAA">
        <w:t xml:space="preserve"> </w:t>
      </w:r>
    </w:p>
    <w:p w:rsidR="001B0AAA" w:rsidP="001B0AAA" w:rsidRDefault="00A403BB" w14:paraId="2F7B3D99" w14:textId="77777777">
      <w:pPr>
        <w:ind w:left="720"/>
      </w:pPr>
      <w:r>
        <w:t xml:space="preserve">[ </w:t>
      </w:r>
      <w:r w:rsidR="001B0AAA">
        <w:t xml:space="preserve"> </w:t>
      </w:r>
      <w:r>
        <w:t>] Other, Explain</w:t>
      </w:r>
    </w:p>
    <w:p w:rsidR="00F24CFC" w:rsidP="00F24CFC" w:rsidRDefault="00F24CFC" w14:paraId="25F6DAF5" w14:textId="60B7B0C7">
      <w:pPr>
        <w:pStyle w:val="ListParagraph"/>
        <w:numPr>
          <w:ilvl w:val="0"/>
          <w:numId w:val="17"/>
        </w:numPr>
      </w:pPr>
      <w:r>
        <w:t>Will interviewers or facilitators be used?  [  ] Yes [</w:t>
      </w:r>
      <w:r w:rsidR="00CF04B0">
        <w:t>X</w:t>
      </w:r>
      <w:r>
        <w:t>] No</w:t>
      </w:r>
    </w:p>
    <w:p w:rsidR="005E714A" w:rsidP="00E87761" w:rsidRDefault="005E714A" w14:paraId="0A3AA5F6" w14:textId="77777777">
      <w:pPr>
        <w:pStyle w:val="ListParagraph"/>
        <w:ind w:left="360"/>
      </w:pPr>
    </w:p>
    <w:p w:rsidR="003573B3" w:rsidP="00364190" w:rsidRDefault="003573B3" w14:paraId="06FD8C00" w14:textId="77777777">
      <w:pPr>
        <w:pStyle w:val="ListParagraph"/>
        <w:ind w:left="0"/>
      </w:pPr>
    </w:p>
    <w:sectPr w:rsidR="003573B3" w:rsidSect="00392799">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BE9D1" w14:textId="77777777" w:rsidR="00E536F9" w:rsidRDefault="00E536F9">
      <w:r>
        <w:separator/>
      </w:r>
    </w:p>
  </w:endnote>
  <w:endnote w:type="continuationSeparator" w:id="0">
    <w:p w14:paraId="69345D62" w14:textId="77777777" w:rsidR="00E536F9" w:rsidRDefault="00E536F9">
      <w:r>
        <w:continuationSeparator/>
      </w:r>
    </w:p>
  </w:endnote>
  <w:endnote w:type="continuationNotice" w:id="1">
    <w:p w14:paraId="30BBE4E7" w14:textId="77777777" w:rsidR="00E536F9" w:rsidRDefault="00E536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E2F62" w14:textId="77777777" w:rsidR="00365153" w:rsidRDefault="003651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AA12D" w14:textId="77777777" w:rsidR="003A51B1" w:rsidRPr="00EA3427" w:rsidRDefault="003A51B1">
    <w:pPr>
      <w:pStyle w:val="Footer"/>
      <w:tabs>
        <w:tab w:val="clear" w:pos="8640"/>
        <w:tab w:val="right" w:pos="9000"/>
      </w:tabs>
      <w:jc w:val="center"/>
      <w:rPr>
        <w:iCs/>
      </w:rPr>
    </w:pPr>
    <w:r w:rsidRPr="00EA3427">
      <w:rPr>
        <w:rStyle w:val="PageNumber"/>
      </w:rPr>
      <w:fldChar w:fldCharType="begin"/>
    </w:r>
    <w:r w:rsidRPr="00EA3427">
      <w:rPr>
        <w:rStyle w:val="PageNumber"/>
      </w:rPr>
      <w:instrText xml:space="preserve"> PAGE </w:instrText>
    </w:r>
    <w:r w:rsidRPr="00EA3427">
      <w:rPr>
        <w:rStyle w:val="PageNumber"/>
      </w:rPr>
      <w:fldChar w:fldCharType="separate"/>
    </w:r>
    <w:r w:rsidRPr="00EA3427">
      <w:rPr>
        <w:rStyle w:val="PageNumber"/>
        <w:noProof/>
      </w:rPr>
      <w:t>3</w:t>
    </w:r>
    <w:r w:rsidRPr="00EA342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39377" w14:textId="77777777" w:rsidR="00365153" w:rsidRDefault="00365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0C7B5" w14:textId="77777777" w:rsidR="00E536F9" w:rsidRDefault="00E536F9">
      <w:r>
        <w:separator/>
      </w:r>
    </w:p>
  </w:footnote>
  <w:footnote w:type="continuationSeparator" w:id="0">
    <w:p w14:paraId="43229FC6" w14:textId="77777777" w:rsidR="00E536F9" w:rsidRDefault="00E536F9">
      <w:r>
        <w:continuationSeparator/>
      </w:r>
    </w:p>
  </w:footnote>
  <w:footnote w:type="continuationNotice" w:id="1">
    <w:p w14:paraId="2E09ABF8" w14:textId="77777777" w:rsidR="00E536F9" w:rsidRDefault="00E536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A26A9" w14:textId="77777777" w:rsidR="00365153" w:rsidRDefault="00365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608B4" w14:textId="77777777" w:rsidR="00365153" w:rsidRDefault="003651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79742" w14:textId="77777777" w:rsidR="00365153" w:rsidRDefault="00365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E1624D"/>
    <w:multiLevelType w:val="hybridMultilevel"/>
    <w:tmpl w:val="10BC59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6D35"/>
    <w:rsid w:val="00023A57"/>
    <w:rsid w:val="000320B5"/>
    <w:rsid w:val="00036014"/>
    <w:rsid w:val="00047A64"/>
    <w:rsid w:val="00067329"/>
    <w:rsid w:val="000722CE"/>
    <w:rsid w:val="000913EC"/>
    <w:rsid w:val="000B1591"/>
    <w:rsid w:val="000B2838"/>
    <w:rsid w:val="000B5FB2"/>
    <w:rsid w:val="000D39EF"/>
    <w:rsid w:val="000D44CA"/>
    <w:rsid w:val="000E018E"/>
    <w:rsid w:val="000E200B"/>
    <w:rsid w:val="000F5E5A"/>
    <w:rsid w:val="000F68BE"/>
    <w:rsid w:val="00101AD3"/>
    <w:rsid w:val="00102E2C"/>
    <w:rsid w:val="00122CAB"/>
    <w:rsid w:val="00134CF9"/>
    <w:rsid w:val="00157618"/>
    <w:rsid w:val="00162F83"/>
    <w:rsid w:val="00171E0D"/>
    <w:rsid w:val="00177AEA"/>
    <w:rsid w:val="0018196C"/>
    <w:rsid w:val="00184A06"/>
    <w:rsid w:val="001855D1"/>
    <w:rsid w:val="001927A4"/>
    <w:rsid w:val="00194AC6"/>
    <w:rsid w:val="00197261"/>
    <w:rsid w:val="001A23B0"/>
    <w:rsid w:val="001A25CC"/>
    <w:rsid w:val="001B0AAA"/>
    <w:rsid w:val="001C39F7"/>
    <w:rsid w:val="001D1925"/>
    <w:rsid w:val="001D41BA"/>
    <w:rsid w:val="001E6EF2"/>
    <w:rsid w:val="00213135"/>
    <w:rsid w:val="00217C56"/>
    <w:rsid w:val="00230EC1"/>
    <w:rsid w:val="00237B48"/>
    <w:rsid w:val="0024521E"/>
    <w:rsid w:val="002551F1"/>
    <w:rsid w:val="00263C3D"/>
    <w:rsid w:val="00273B1C"/>
    <w:rsid w:val="00274D0B"/>
    <w:rsid w:val="00284110"/>
    <w:rsid w:val="002850F2"/>
    <w:rsid w:val="0029723D"/>
    <w:rsid w:val="002B3C95"/>
    <w:rsid w:val="002C2C83"/>
    <w:rsid w:val="002C5657"/>
    <w:rsid w:val="002D0B92"/>
    <w:rsid w:val="002D26E2"/>
    <w:rsid w:val="002E48F5"/>
    <w:rsid w:val="002E7BFD"/>
    <w:rsid w:val="00311AE7"/>
    <w:rsid w:val="00315D29"/>
    <w:rsid w:val="00322268"/>
    <w:rsid w:val="00340ABC"/>
    <w:rsid w:val="00352152"/>
    <w:rsid w:val="00352840"/>
    <w:rsid w:val="003552E3"/>
    <w:rsid w:val="00356849"/>
    <w:rsid w:val="003573B3"/>
    <w:rsid w:val="00364190"/>
    <w:rsid w:val="00365153"/>
    <w:rsid w:val="003668D6"/>
    <w:rsid w:val="00371B64"/>
    <w:rsid w:val="00372F21"/>
    <w:rsid w:val="003779B9"/>
    <w:rsid w:val="0038291B"/>
    <w:rsid w:val="00392799"/>
    <w:rsid w:val="003932D1"/>
    <w:rsid w:val="00394358"/>
    <w:rsid w:val="003A1987"/>
    <w:rsid w:val="003A51B1"/>
    <w:rsid w:val="003A7074"/>
    <w:rsid w:val="003B0101"/>
    <w:rsid w:val="003C1983"/>
    <w:rsid w:val="003C3858"/>
    <w:rsid w:val="003C5D8B"/>
    <w:rsid w:val="003C6E17"/>
    <w:rsid w:val="003D5BBE"/>
    <w:rsid w:val="003E3C61"/>
    <w:rsid w:val="003F1C5B"/>
    <w:rsid w:val="00420D09"/>
    <w:rsid w:val="00420E91"/>
    <w:rsid w:val="00431EB1"/>
    <w:rsid w:val="00434E33"/>
    <w:rsid w:val="00441434"/>
    <w:rsid w:val="00447D82"/>
    <w:rsid w:val="0045264C"/>
    <w:rsid w:val="00480570"/>
    <w:rsid w:val="004876EC"/>
    <w:rsid w:val="00497AE6"/>
    <w:rsid w:val="004A0BC5"/>
    <w:rsid w:val="004A3083"/>
    <w:rsid w:val="004B1EB8"/>
    <w:rsid w:val="004B3842"/>
    <w:rsid w:val="004C05F4"/>
    <w:rsid w:val="004C1AA6"/>
    <w:rsid w:val="004D6E14"/>
    <w:rsid w:val="004E0D15"/>
    <w:rsid w:val="004F662B"/>
    <w:rsid w:val="005009B0"/>
    <w:rsid w:val="00507C5C"/>
    <w:rsid w:val="00510EAF"/>
    <w:rsid w:val="00515FF2"/>
    <w:rsid w:val="00521FDA"/>
    <w:rsid w:val="005333AA"/>
    <w:rsid w:val="00553D2D"/>
    <w:rsid w:val="00571A53"/>
    <w:rsid w:val="00584121"/>
    <w:rsid w:val="005A1006"/>
    <w:rsid w:val="005A32CA"/>
    <w:rsid w:val="005A772A"/>
    <w:rsid w:val="005B0B90"/>
    <w:rsid w:val="005B1890"/>
    <w:rsid w:val="005E714A"/>
    <w:rsid w:val="005E7EDF"/>
    <w:rsid w:val="005F4FCE"/>
    <w:rsid w:val="00610549"/>
    <w:rsid w:val="006140A0"/>
    <w:rsid w:val="00622A1E"/>
    <w:rsid w:val="00633F74"/>
    <w:rsid w:val="00636621"/>
    <w:rsid w:val="00642B49"/>
    <w:rsid w:val="00643110"/>
    <w:rsid w:val="00655D7C"/>
    <w:rsid w:val="006832D9"/>
    <w:rsid w:val="00686301"/>
    <w:rsid w:val="006901AA"/>
    <w:rsid w:val="0069403B"/>
    <w:rsid w:val="006B4E2C"/>
    <w:rsid w:val="006C468D"/>
    <w:rsid w:val="006C52EB"/>
    <w:rsid w:val="006D5F47"/>
    <w:rsid w:val="006F3DDE"/>
    <w:rsid w:val="006F65D3"/>
    <w:rsid w:val="00704678"/>
    <w:rsid w:val="007425E7"/>
    <w:rsid w:val="00752487"/>
    <w:rsid w:val="00760FB6"/>
    <w:rsid w:val="00766D95"/>
    <w:rsid w:val="007713AF"/>
    <w:rsid w:val="0077703F"/>
    <w:rsid w:val="007947E0"/>
    <w:rsid w:val="007A0B5A"/>
    <w:rsid w:val="007A3B96"/>
    <w:rsid w:val="007B46CC"/>
    <w:rsid w:val="007B7496"/>
    <w:rsid w:val="007C6E8A"/>
    <w:rsid w:val="007F6217"/>
    <w:rsid w:val="00802607"/>
    <w:rsid w:val="00804029"/>
    <w:rsid w:val="008101A5"/>
    <w:rsid w:val="00822664"/>
    <w:rsid w:val="008244EC"/>
    <w:rsid w:val="0082492E"/>
    <w:rsid w:val="00843796"/>
    <w:rsid w:val="00852411"/>
    <w:rsid w:val="00870AE8"/>
    <w:rsid w:val="00876304"/>
    <w:rsid w:val="00887320"/>
    <w:rsid w:val="00895229"/>
    <w:rsid w:val="0089548F"/>
    <w:rsid w:val="008B7017"/>
    <w:rsid w:val="008E061F"/>
    <w:rsid w:val="008E0A16"/>
    <w:rsid w:val="008F0203"/>
    <w:rsid w:val="008F05D6"/>
    <w:rsid w:val="008F50D4"/>
    <w:rsid w:val="00917566"/>
    <w:rsid w:val="009239AA"/>
    <w:rsid w:val="00935ADA"/>
    <w:rsid w:val="00946B6C"/>
    <w:rsid w:val="00953020"/>
    <w:rsid w:val="00955A71"/>
    <w:rsid w:val="0096108F"/>
    <w:rsid w:val="00983D93"/>
    <w:rsid w:val="00991796"/>
    <w:rsid w:val="009A036B"/>
    <w:rsid w:val="009B1C41"/>
    <w:rsid w:val="009B36FE"/>
    <w:rsid w:val="009C13B9"/>
    <w:rsid w:val="009C1E60"/>
    <w:rsid w:val="009C37E2"/>
    <w:rsid w:val="009D01A2"/>
    <w:rsid w:val="009D0E73"/>
    <w:rsid w:val="009F275F"/>
    <w:rsid w:val="009F2F6F"/>
    <w:rsid w:val="009F3F8C"/>
    <w:rsid w:val="009F5923"/>
    <w:rsid w:val="00A01F6D"/>
    <w:rsid w:val="00A05EFB"/>
    <w:rsid w:val="00A14BA3"/>
    <w:rsid w:val="00A229F1"/>
    <w:rsid w:val="00A23EF9"/>
    <w:rsid w:val="00A32F0B"/>
    <w:rsid w:val="00A360BC"/>
    <w:rsid w:val="00A403BB"/>
    <w:rsid w:val="00A50F89"/>
    <w:rsid w:val="00A54C34"/>
    <w:rsid w:val="00A674DF"/>
    <w:rsid w:val="00A732FF"/>
    <w:rsid w:val="00A83AA6"/>
    <w:rsid w:val="00A865A4"/>
    <w:rsid w:val="00A97F31"/>
    <w:rsid w:val="00AB1D70"/>
    <w:rsid w:val="00AC18A9"/>
    <w:rsid w:val="00AC4D65"/>
    <w:rsid w:val="00AC60E8"/>
    <w:rsid w:val="00AD27BB"/>
    <w:rsid w:val="00AD740E"/>
    <w:rsid w:val="00AE14B1"/>
    <w:rsid w:val="00AE1809"/>
    <w:rsid w:val="00B26D55"/>
    <w:rsid w:val="00B3764C"/>
    <w:rsid w:val="00B456FE"/>
    <w:rsid w:val="00B577F4"/>
    <w:rsid w:val="00B80D76"/>
    <w:rsid w:val="00B90C23"/>
    <w:rsid w:val="00BA2105"/>
    <w:rsid w:val="00BA7E06"/>
    <w:rsid w:val="00BB43B5"/>
    <w:rsid w:val="00BB6219"/>
    <w:rsid w:val="00BC676D"/>
    <w:rsid w:val="00BD062F"/>
    <w:rsid w:val="00BD290F"/>
    <w:rsid w:val="00BE28EA"/>
    <w:rsid w:val="00C06E3C"/>
    <w:rsid w:val="00C14CC4"/>
    <w:rsid w:val="00C33C52"/>
    <w:rsid w:val="00C3530C"/>
    <w:rsid w:val="00C36C3E"/>
    <w:rsid w:val="00C37843"/>
    <w:rsid w:val="00C40D8B"/>
    <w:rsid w:val="00C55825"/>
    <w:rsid w:val="00C8407A"/>
    <w:rsid w:val="00C8488C"/>
    <w:rsid w:val="00C86E91"/>
    <w:rsid w:val="00C97B5E"/>
    <w:rsid w:val="00CA19A3"/>
    <w:rsid w:val="00CA2010"/>
    <w:rsid w:val="00CA2650"/>
    <w:rsid w:val="00CB1078"/>
    <w:rsid w:val="00CC6FAF"/>
    <w:rsid w:val="00CD1C95"/>
    <w:rsid w:val="00CE104E"/>
    <w:rsid w:val="00CE33AC"/>
    <w:rsid w:val="00CF04B0"/>
    <w:rsid w:val="00D00EF9"/>
    <w:rsid w:val="00D07B2F"/>
    <w:rsid w:val="00D115C6"/>
    <w:rsid w:val="00D24698"/>
    <w:rsid w:val="00D3338C"/>
    <w:rsid w:val="00D4022C"/>
    <w:rsid w:val="00D41603"/>
    <w:rsid w:val="00D6383F"/>
    <w:rsid w:val="00D662C8"/>
    <w:rsid w:val="00D91E3C"/>
    <w:rsid w:val="00DA31AC"/>
    <w:rsid w:val="00DA7234"/>
    <w:rsid w:val="00DB4A58"/>
    <w:rsid w:val="00DB59D0"/>
    <w:rsid w:val="00DC33D3"/>
    <w:rsid w:val="00DE3BE0"/>
    <w:rsid w:val="00E023E3"/>
    <w:rsid w:val="00E16D60"/>
    <w:rsid w:val="00E26329"/>
    <w:rsid w:val="00E27195"/>
    <w:rsid w:val="00E40B50"/>
    <w:rsid w:val="00E50293"/>
    <w:rsid w:val="00E536F9"/>
    <w:rsid w:val="00E61CD0"/>
    <w:rsid w:val="00E65FFC"/>
    <w:rsid w:val="00E670E2"/>
    <w:rsid w:val="00E807F5"/>
    <w:rsid w:val="00E80951"/>
    <w:rsid w:val="00E86CC6"/>
    <w:rsid w:val="00E87761"/>
    <w:rsid w:val="00EA2912"/>
    <w:rsid w:val="00EA3427"/>
    <w:rsid w:val="00EB56B3"/>
    <w:rsid w:val="00EB74C5"/>
    <w:rsid w:val="00EC2C8E"/>
    <w:rsid w:val="00ED35D6"/>
    <w:rsid w:val="00ED6492"/>
    <w:rsid w:val="00ED6D0E"/>
    <w:rsid w:val="00EE1631"/>
    <w:rsid w:val="00EE511A"/>
    <w:rsid w:val="00EF2095"/>
    <w:rsid w:val="00EF514B"/>
    <w:rsid w:val="00F03D4A"/>
    <w:rsid w:val="00F06866"/>
    <w:rsid w:val="00F15956"/>
    <w:rsid w:val="00F24CFC"/>
    <w:rsid w:val="00F3170F"/>
    <w:rsid w:val="00F37615"/>
    <w:rsid w:val="00F4632C"/>
    <w:rsid w:val="00F51D70"/>
    <w:rsid w:val="00F71480"/>
    <w:rsid w:val="00F9211A"/>
    <w:rsid w:val="00F94D8C"/>
    <w:rsid w:val="00F957C1"/>
    <w:rsid w:val="00F976B0"/>
    <w:rsid w:val="00FA6DE7"/>
    <w:rsid w:val="00FB1087"/>
    <w:rsid w:val="00FB7299"/>
    <w:rsid w:val="00FC0A8E"/>
    <w:rsid w:val="00FD5752"/>
    <w:rsid w:val="00FD57B3"/>
    <w:rsid w:val="00FE04F6"/>
    <w:rsid w:val="00FE2FA6"/>
    <w:rsid w:val="00FE3DF2"/>
    <w:rsid w:val="0A22D09F"/>
    <w:rsid w:val="185666B1"/>
    <w:rsid w:val="2475DEFD"/>
    <w:rsid w:val="2DF35B29"/>
    <w:rsid w:val="2F8F2B8A"/>
    <w:rsid w:val="38311006"/>
    <w:rsid w:val="47DF89CA"/>
    <w:rsid w:val="4A26CC30"/>
    <w:rsid w:val="4BA97434"/>
    <w:rsid w:val="4EE114F6"/>
    <w:rsid w:val="5AB8FC05"/>
    <w:rsid w:val="70090D03"/>
    <w:rsid w:val="71715322"/>
    <w:rsid w:val="7E6A3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B9F688"/>
  <w15:chartTrackingRefBased/>
  <w15:docId w15:val="{B27DD6F2-B28F-4175-9226-2B5C31011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uiPriority w:val="99"/>
    <w:rsid w:val="00A05EFB"/>
    <w:rPr>
      <w:snapToGrid w:val="0"/>
      <w:sz w:val="24"/>
      <w:szCs w:val="24"/>
    </w:rPr>
  </w:style>
  <w:style w:type="character" w:styleId="Hyperlink">
    <w:name w:val="Hyperlink"/>
    <w:rsid w:val="00F71480"/>
    <w:rPr>
      <w:color w:val="0563C1"/>
      <w:u w:val="single"/>
    </w:rPr>
  </w:style>
  <w:style w:type="character" w:styleId="UnresolvedMention">
    <w:name w:val="Unresolved Mention"/>
    <w:uiPriority w:val="99"/>
    <w:semiHidden/>
    <w:unhideWhenUsed/>
    <w:rsid w:val="00DA7234"/>
    <w:rPr>
      <w:color w:val="605E5C"/>
      <w:shd w:val="clear" w:color="auto" w:fill="E1DFDD"/>
    </w:rPr>
  </w:style>
  <w:style w:type="character" w:styleId="FollowedHyperlink">
    <w:name w:val="FollowedHyperlink"/>
    <w:rsid w:val="005E7EDF"/>
    <w:rPr>
      <w:color w:val="954F72"/>
      <w:u w:val="single"/>
    </w:rPr>
  </w:style>
  <w:style w:type="character" w:styleId="PlaceholderText">
    <w:name w:val="Placeholder Text"/>
    <w:basedOn w:val="DefaultParagraphFont"/>
    <w:uiPriority w:val="99"/>
    <w:semiHidden/>
    <w:rsid w:val="000D39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64204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naics4_622300.htm#00-000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ae6841-32d9-425b-8541-f9f698492036" xsi:nil="true"/>
    <lcf76f155ced4ddcb4097134ff3c332f xmlns="b4a40430-959d-424a-978b-d868a90e61a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ECF7180703C7A4488DD1993184B0D7D" ma:contentTypeVersion="14" ma:contentTypeDescription="Create a new document." ma:contentTypeScope="" ma:versionID="68b406ed77416a95e279252b50571bf3">
  <xsd:schema xmlns:xsd="http://www.w3.org/2001/XMLSchema" xmlns:xs="http://www.w3.org/2001/XMLSchema" xmlns:p="http://schemas.microsoft.com/office/2006/metadata/properties" xmlns:ns2="b4a40430-959d-424a-978b-d868a90e61ac" xmlns:ns3="4aae6841-32d9-425b-8541-f9f698492036" targetNamespace="http://schemas.microsoft.com/office/2006/metadata/properties" ma:root="true" ma:fieldsID="67567aac615b6ad04ab9e74ef5ee27c8" ns2:_="" ns3:_="">
    <xsd:import namespace="b4a40430-959d-424a-978b-d868a90e61ac"/>
    <xsd:import namespace="4aae6841-32d9-425b-8541-f9f6984920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40430-959d-424a-978b-d868a90e6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ae6841-32d9-425b-8541-f9f6984920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7e7119c-1061-4fa4-a39b-7870e596b845}" ma:internalName="TaxCatchAll" ma:showField="CatchAllData" ma:web="4aae6841-32d9-425b-8541-f9f6984920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430FDE-7CB1-401F-BCD4-AAE6FEBCDDE6}">
  <ds:schemaRefs>
    <ds:schemaRef ds:uri="http://schemas.microsoft.com/office/2006/metadata/properties"/>
    <ds:schemaRef ds:uri="http://schemas.microsoft.com/office/infopath/2007/PartnerControls"/>
    <ds:schemaRef ds:uri="4aae6841-32d9-425b-8541-f9f698492036"/>
    <ds:schemaRef ds:uri="b4a40430-959d-424a-978b-d868a90e61ac"/>
  </ds:schemaRefs>
</ds:datastoreItem>
</file>

<file path=customXml/itemProps2.xml><?xml version="1.0" encoding="utf-8"?>
<ds:datastoreItem xmlns:ds="http://schemas.openxmlformats.org/officeDocument/2006/customXml" ds:itemID="{4C37A704-2482-46BD-A216-89420BE3DD68}">
  <ds:schemaRefs>
    <ds:schemaRef ds:uri="http://schemas.openxmlformats.org/officeDocument/2006/bibliography"/>
  </ds:schemaRefs>
</ds:datastoreItem>
</file>

<file path=customXml/itemProps3.xml><?xml version="1.0" encoding="utf-8"?>
<ds:datastoreItem xmlns:ds="http://schemas.openxmlformats.org/officeDocument/2006/customXml" ds:itemID="{D8A5A42C-8189-4121-B5CC-FDB99FB5F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40430-959d-424a-978b-d868a90e61ac"/>
    <ds:schemaRef ds:uri="4aae6841-32d9-425b-8541-f9f6984920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DFB042-92F0-4D1B-B281-5C6A72F0EE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4</cp:revision>
  <cp:lastPrinted>2010-10-04T19:59:00Z</cp:lastPrinted>
  <dcterms:created xsi:type="dcterms:W3CDTF">2022-08-24T17:26:00Z</dcterms:created>
  <dcterms:modified xsi:type="dcterms:W3CDTF">2022-08-24T17:30:00Z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0x010100DECF7180703C7A4488DD1993184B0D7D</vt:lpwstr>
  </property>
  <property fmtid="{D5CDD505-2E9C-101B-9397-08002B2CF9AE}" pid="4" name="MediaServiceImageTags">
    <vt:lpwstr/>
  </property>
</Properties>
</file>