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42C2" w:rsidR="004A0201" w:rsidP="004A0201" w:rsidRDefault="004A0201" w14:paraId="56868A85" w14:textId="38BBBF08">
      <w:pPr>
        <w:spacing w:line="240" w:lineRule="auto"/>
        <w:jc w:val="both"/>
        <w:rPr>
          <w:rFonts w:ascii="Arial" w:hAnsi="Arial" w:cs="Arial"/>
          <w:b/>
          <w:bCs/>
        </w:rPr>
      </w:pPr>
      <w:r w:rsidRPr="004974FD">
        <w:rPr>
          <w:sz w:val="28"/>
          <w:szCs w:val="28"/>
        </w:rPr>
        <w:t xml:space="preserve">NIH </w:t>
      </w:r>
      <w:r>
        <w:rPr>
          <w:sz w:val="28"/>
          <w:szCs w:val="28"/>
        </w:rPr>
        <w:t>integrated Core Curriculum Survey</w:t>
      </w:r>
    </w:p>
    <w:p w:rsidR="004A0201" w:rsidP="004A0201" w:rsidRDefault="004A0201" w14:paraId="027D0356" w14:textId="77777777">
      <w:pPr>
        <w:pStyle w:val="Title"/>
        <w:jc w:val="left"/>
        <w:rPr>
          <w:rFonts w:cs="Arial"/>
          <w:sz w:val="22"/>
          <w:szCs w:val="22"/>
        </w:rPr>
      </w:pPr>
    </w:p>
    <w:p w:rsidRPr="0092118A" w:rsidR="004A0201" w:rsidP="004A0201" w:rsidRDefault="004A0201" w14:paraId="10F5A6C1" w14:textId="77777777">
      <w:pPr>
        <w:pStyle w:val="Title"/>
        <w:jc w:val="left"/>
        <w:rPr>
          <w:rFonts w:cs="Arial"/>
          <w:sz w:val="22"/>
          <w:szCs w:val="22"/>
        </w:rPr>
      </w:pPr>
      <w:r w:rsidRPr="0092118A">
        <w:rPr>
          <w:rFonts w:cs="Arial"/>
          <w:sz w:val="22"/>
          <w:szCs w:val="22"/>
        </w:rPr>
        <w:t xml:space="preserve">OMB Control Number: </w:t>
      </w:r>
      <w:r>
        <w:rPr>
          <w:rFonts w:cs="Arial"/>
          <w:sz w:val="22"/>
          <w:szCs w:val="22"/>
        </w:rPr>
        <w:t>0925-0648</w:t>
      </w:r>
      <w:r w:rsidRPr="0092118A">
        <w:rPr>
          <w:rFonts w:cs="Arial"/>
          <w:sz w:val="22"/>
          <w:szCs w:val="22"/>
        </w:rPr>
        <w:t xml:space="preserve"> </w:t>
      </w:r>
      <w:r>
        <w:rPr>
          <w:rFonts w:cs="Arial"/>
          <w:sz w:val="22"/>
          <w:szCs w:val="22"/>
        </w:rPr>
        <w:t xml:space="preserve">          </w:t>
      </w:r>
      <w:r w:rsidRPr="0092118A">
        <w:rPr>
          <w:rFonts w:cs="Arial"/>
          <w:sz w:val="22"/>
          <w:szCs w:val="22"/>
        </w:rPr>
        <w:t>Expiration Date</w:t>
      </w:r>
      <w:r>
        <w:rPr>
          <w:rFonts w:cs="Arial"/>
          <w:sz w:val="22"/>
          <w:szCs w:val="22"/>
        </w:rPr>
        <w:t>: 06/30/2024</w:t>
      </w:r>
    </w:p>
    <w:p w:rsidRPr="0092118A" w:rsidR="004A0201" w:rsidP="004A0201" w:rsidRDefault="004A0201" w14:paraId="3B0AE98C" w14:textId="77777777">
      <w:pPr>
        <w:pStyle w:val="Title"/>
        <w:jc w:val="left"/>
        <w:rPr>
          <w:rFonts w:cs="Arial"/>
          <w:sz w:val="22"/>
          <w:szCs w:val="22"/>
        </w:rPr>
      </w:pPr>
    </w:p>
    <w:p w:rsidR="004A0201" w:rsidP="004A0201" w:rsidRDefault="004A0201" w14:paraId="2CAE6984" w14:textId="77777777">
      <w:pPr>
        <w:spacing w:line="240" w:lineRule="auto"/>
        <w:jc w:val="both"/>
        <w:rPr>
          <w:rFonts w:ascii="Arial" w:hAnsi="Arial" w:cs="Arial"/>
          <w:b/>
          <w:bCs/>
        </w:rPr>
      </w:pPr>
      <w:r w:rsidRPr="0092118A">
        <w:rPr>
          <w:rFonts w:ascii="Arial" w:hAnsi="Arial" w:cs="Arial"/>
          <w:b/>
          <w:bCs/>
        </w:rPr>
        <w:t>Public reporting burden for this collection of information is estimated to average</w:t>
      </w:r>
      <w:r>
        <w:rPr>
          <w:rFonts w:ascii="Arial" w:hAnsi="Arial" w:cs="Arial"/>
          <w:b/>
          <w:bCs/>
        </w:rPr>
        <w:t xml:space="preserve"> 10</w:t>
      </w:r>
      <w:r w:rsidRPr="0092118A">
        <w:rPr>
          <w:rFonts w:ascii="Arial" w:hAnsi="Arial" w:cs="Arial"/>
          <w:b/>
          <w:bCs/>
        </w:rPr>
        <w:t xml:space="preserve"> minutes to complete the</w:t>
      </w:r>
      <w:r>
        <w:rPr>
          <w:rFonts w:ascii="Arial" w:hAnsi="Arial" w:cs="Arial"/>
          <w:b/>
          <w:bCs/>
        </w:rPr>
        <w:t xml:space="preserve"> survey</w:t>
      </w:r>
      <w:r w:rsidRPr="0092118A">
        <w:rPr>
          <w:rFonts w:ascii="Arial" w:hAnsi="Arial" w:cs="Arial"/>
          <w:b/>
          <w:bCs/>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4A0201" w:rsidP="004A0201" w:rsidRDefault="004A0201" w14:paraId="3A12B5A2" w14:textId="77777777">
      <w:pPr>
        <w:spacing w:line="240" w:lineRule="auto"/>
        <w:jc w:val="both"/>
        <w:rPr>
          <w:rFonts w:ascii="Arial" w:hAnsi="Arial" w:cs="Arial"/>
          <w:b/>
          <w:bCs/>
        </w:rPr>
      </w:pPr>
    </w:p>
    <w:p w:rsidR="004A0201" w:rsidP="004A0201" w:rsidRDefault="004A0201" w14:paraId="7ACEE908" w14:textId="024244FE">
      <w:pPr>
        <w:spacing w:line="240" w:lineRule="auto"/>
        <w:jc w:val="both"/>
        <w:rPr>
          <w:sz w:val="28"/>
          <w:szCs w:val="28"/>
        </w:rPr>
      </w:pPr>
      <w:r w:rsidRPr="004974FD">
        <w:rPr>
          <w:sz w:val="28"/>
          <w:szCs w:val="28"/>
        </w:rPr>
        <w:t xml:space="preserve">NIH </w:t>
      </w:r>
      <w:r>
        <w:rPr>
          <w:sz w:val="28"/>
          <w:szCs w:val="28"/>
        </w:rPr>
        <w:t>Integrated Core Curriculum Survey</w:t>
      </w:r>
    </w:p>
    <w:p w:rsidR="00877427" w:rsidRDefault="008F3333" w14:paraId="3C50030D" w14:textId="512D7D64">
      <w:pPr>
        <w:keepNext/>
      </w:pPr>
      <w:r>
        <w:br/>
        <w:t>1. Which business area(s) do you work in?</w:t>
      </w:r>
    </w:p>
    <w:p w:rsidR="00877427" w:rsidRDefault="008F3333" w14:paraId="3C50030E" w14:textId="132147B6">
      <w:pPr>
        <w:pStyle w:val="ListParagraph"/>
        <w:keepNext/>
        <w:numPr>
          <w:ilvl w:val="0"/>
          <w:numId w:val="2"/>
        </w:numPr>
      </w:pPr>
      <w:r>
        <w:t xml:space="preserve">Program  </w:t>
      </w:r>
    </w:p>
    <w:p w:rsidR="00877427" w:rsidRDefault="008F3333" w14:paraId="3C50030F" w14:textId="42283E7F">
      <w:pPr>
        <w:pStyle w:val="ListParagraph"/>
        <w:keepNext/>
        <w:numPr>
          <w:ilvl w:val="0"/>
          <w:numId w:val="2"/>
        </w:numPr>
      </w:pPr>
      <w:r>
        <w:t xml:space="preserve">Review   </w:t>
      </w:r>
    </w:p>
    <w:p w:rsidR="00877427" w:rsidRDefault="008F3333" w14:paraId="3C500310" w14:textId="41CF7CC6">
      <w:pPr>
        <w:pStyle w:val="ListParagraph"/>
        <w:keepNext/>
        <w:numPr>
          <w:ilvl w:val="0"/>
          <w:numId w:val="2"/>
        </w:numPr>
      </w:pPr>
      <w:r>
        <w:t xml:space="preserve">Grants  </w:t>
      </w:r>
    </w:p>
    <w:p w:rsidR="00877427" w:rsidRDefault="008F3333" w14:paraId="3C500311" w14:textId="57C83E5C">
      <w:pPr>
        <w:pStyle w:val="ListParagraph"/>
        <w:keepNext/>
        <w:numPr>
          <w:ilvl w:val="0"/>
          <w:numId w:val="2"/>
        </w:numPr>
      </w:pPr>
      <w:r>
        <w:t xml:space="preserve">Extramural Activities   </w:t>
      </w:r>
    </w:p>
    <w:p w:rsidR="00877427" w:rsidRDefault="008F3333" w14:paraId="3C500312" w14:textId="20BB4DD7">
      <w:pPr>
        <w:pStyle w:val="ListParagraph"/>
        <w:keepNext/>
        <w:numPr>
          <w:ilvl w:val="0"/>
          <w:numId w:val="2"/>
        </w:numPr>
      </w:pPr>
      <w:r>
        <w:t xml:space="preserve">Information Technology  </w:t>
      </w:r>
    </w:p>
    <w:p w:rsidR="00877427" w:rsidRDefault="008F3333" w14:paraId="3C500313" w14:textId="06C02319">
      <w:pPr>
        <w:pStyle w:val="ListParagraph"/>
        <w:keepNext/>
        <w:numPr>
          <w:ilvl w:val="0"/>
          <w:numId w:val="2"/>
        </w:numPr>
      </w:pPr>
      <w:r>
        <w:t xml:space="preserve">Contracts/Acquisitions  </w:t>
      </w:r>
    </w:p>
    <w:p w:rsidR="00877427" w:rsidRDefault="008F3333" w14:paraId="3C500314" w14:textId="17E5761C">
      <w:pPr>
        <w:pStyle w:val="ListParagraph"/>
        <w:keepNext/>
        <w:numPr>
          <w:ilvl w:val="0"/>
          <w:numId w:val="2"/>
        </w:numPr>
      </w:pPr>
      <w:r>
        <w:t xml:space="preserve">Policy/Planning  </w:t>
      </w:r>
    </w:p>
    <w:p w:rsidR="00877427" w:rsidRDefault="008F3333" w14:paraId="3C500315" w14:textId="45EE77A3">
      <w:pPr>
        <w:pStyle w:val="ListParagraph"/>
        <w:keepNext/>
        <w:numPr>
          <w:ilvl w:val="0"/>
          <w:numId w:val="2"/>
        </w:numPr>
      </w:pPr>
      <w:r>
        <w:t xml:space="preserve">Legal/Regulatory   </w:t>
      </w:r>
    </w:p>
    <w:p w:rsidR="00877427" w:rsidRDefault="008F3333" w14:paraId="3C500316" w14:textId="1E44460F">
      <w:pPr>
        <w:pStyle w:val="ListParagraph"/>
        <w:keepNext/>
        <w:numPr>
          <w:ilvl w:val="0"/>
          <w:numId w:val="2"/>
        </w:numPr>
      </w:pPr>
      <w:r>
        <w:t xml:space="preserve">Medical Officer  </w:t>
      </w:r>
    </w:p>
    <w:p w:rsidR="00877427" w:rsidRDefault="008F3333" w14:paraId="3C500317" w14:textId="07185B01">
      <w:pPr>
        <w:pStyle w:val="ListParagraph"/>
        <w:keepNext/>
        <w:numPr>
          <w:ilvl w:val="0"/>
          <w:numId w:val="2"/>
        </w:numPr>
      </w:pPr>
      <w:r>
        <w:t xml:space="preserve">Committee Management  </w:t>
      </w:r>
    </w:p>
    <w:p w:rsidR="00877427" w:rsidRDefault="008F3333" w14:paraId="3C500318" w14:textId="1CE985C5">
      <w:pPr>
        <w:pStyle w:val="ListParagraph"/>
        <w:keepNext/>
        <w:numPr>
          <w:ilvl w:val="0"/>
          <w:numId w:val="2"/>
        </w:numPr>
      </w:pPr>
      <w:r>
        <w:t>Other (please specify) ________________________________________________</w:t>
      </w:r>
    </w:p>
    <w:p w:rsidR="00877427" w:rsidRDefault="00877427" w14:paraId="3C500319" w14:textId="77777777"/>
    <w:p w:rsidR="00877427" w:rsidRDefault="00877427" w14:paraId="3C50031D" w14:textId="77777777"/>
    <w:p w:rsidR="00877427" w:rsidRDefault="008F3333" w14:paraId="3C50031E" w14:textId="1BA45819">
      <w:pPr>
        <w:keepNext/>
      </w:pPr>
      <w:r>
        <w:t>2. Please indicate your employment history.</w:t>
      </w:r>
    </w:p>
    <w:p w:rsidR="00A81E42" w:rsidRDefault="00A81E42" w14:paraId="0AD474AD" w14:textId="77777777">
      <w:pPr>
        <w:keepNext/>
      </w:pPr>
    </w:p>
    <w:tbl>
      <w:tblPr>
        <w:tblStyle w:val="QQuestionTable"/>
        <w:tblW w:w="9941" w:type="dxa"/>
        <w:tblLook w:val="07E0" w:firstRow="1" w:lastRow="1" w:firstColumn="1" w:lastColumn="1" w:noHBand="1" w:noVBand="1"/>
      </w:tblPr>
      <w:tblGrid>
        <w:gridCol w:w="1800"/>
        <w:gridCol w:w="1260"/>
        <w:gridCol w:w="1321"/>
        <w:gridCol w:w="1321"/>
        <w:gridCol w:w="1610"/>
        <w:gridCol w:w="1321"/>
        <w:gridCol w:w="1308"/>
      </w:tblGrid>
      <w:tr w:rsidR="00877427" w:rsidTr="00A81E42" w14:paraId="3C5003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877427" w:rsidRDefault="00877427" w14:paraId="3C50031F" w14:textId="77777777">
            <w:pPr>
              <w:keepNext/>
            </w:pPr>
          </w:p>
        </w:tc>
        <w:tc>
          <w:tcPr>
            <w:tcW w:w="1260" w:type="dxa"/>
          </w:tcPr>
          <w:p w:rsidR="00A81E42" w:rsidRDefault="008F3333" w14:paraId="502A7C1A" w14:textId="77777777">
            <w:pPr>
              <w:cnfStyle w:val="100000000000" w:firstRow="1" w:lastRow="0" w:firstColumn="0" w:lastColumn="0" w:oddVBand="0" w:evenVBand="0" w:oddHBand="0" w:evenHBand="0" w:firstRowFirstColumn="0" w:firstRowLastColumn="0" w:lastRowFirstColumn="0" w:lastRowLastColumn="0"/>
            </w:pPr>
            <w:r>
              <w:t xml:space="preserve">Less than 1 year </w:t>
            </w:r>
          </w:p>
          <w:p w:rsidR="00877427" w:rsidRDefault="008F3333" w14:paraId="3C500320" w14:textId="03C24DAC">
            <w:pPr>
              <w:cnfStyle w:val="100000000000" w:firstRow="1" w:lastRow="0" w:firstColumn="0" w:lastColumn="0" w:oddVBand="0" w:evenVBand="0" w:oddHBand="0" w:evenHBand="0" w:firstRowFirstColumn="0" w:firstRowLastColumn="0" w:lastRowFirstColumn="0" w:lastRowLastColumn="0"/>
            </w:pPr>
            <w:r>
              <w:t>(1)</w:t>
            </w:r>
          </w:p>
        </w:tc>
        <w:tc>
          <w:tcPr>
            <w:tcW w:w="1321" w:type="dxa"/>
          </w:tcPr>
          <w:p w:rsidR="00877427" w:rsidRDefault="008F3333" w14:paraId="3C500321" w14:textId="77777777">
            <w:pPr>
              <w:cnfStyle w:val="100000000000" w:firstRow="1" w:lastRow="0" w:firstColumn="0" w:lastColumn="0" w:oddVBand="0" w:evenVBand="0" w:oddHBand="0" w:evenHBand="0" w:firstRowFirstColumn="0" w:firstRowLastColumn="0" w:lastRowFirstColumn="0" w:lastRowLastColumn="0"/>
            </w:pPr>
            <w:r>
              <w:br/>
              <w:t>1 - 2 years  (2)</w:t>
            </w:r>
          </w:p>
        </w:tc>
        <w:tc>
          <w:tcPr>
            <w:tcW w:w="1321" w:type="dxa"/>
          </w:tcPr>
          <w:p w:rsidR="00877427" w:rsidRDefault="008F3333" w14:paraId="3C500322" w14:textId="77777777">
            <w:pPr>
              <w:cnfStyle w:val="100000000000" w:firstRow="1" w:lastRow="0" w:firstColumn="0" w:lastColumn="0" w:oddVBand="0" w:evenVBand="0" w:oddHBand="0" w:evenHBand="0" w:firstRowFirstColumn="0" w:firstRowLastColumn="0" w:lastRowFirstColumn="0" w:lastRowLastColumn="0"/>
            </w:pPr>
            <w:r>
              <w:br/>
              <w:t>3 - 4 years  (3)</w:t>
            </w:r>
          </w:p>
        </w:tc>
        <w:tc>
          <w:tcPr>
            <w:tcW w:w="1610" w:type="dxa"/>
          </w:tcPr>
          <w:p w:rsidR="00D92973" w:rsidRDefault="008F3333" w14:paraId="2268F677" w14:textId="77777777">
            <w:pPr>
              <w:cnfStyle w:val="100000000000" w:firstRow="1" w:lastRow="0" w:firstColumn="0" w:lastColumn="0" w:oddVBand="0" w:evenVBand="0" w:oddHBand="0" w:evenHBand="0" w:firstRowFirstColumn="0" w:firstRowLastColumn="0" w:lastRowFirstColumn="0" w:lastRowLastColumn="0"/>
            </w:pPr>
            <w:r>
              <w:br/>
              <w:t xml:space="preserve">5 - 10 years  </w:t>
            </w:r>
          </w:p>
          <w:p w:rsidR="00877427" w:rsidRDefault="008F3333" w14:paraId="3C500323" w14:textId="26AEFE92">
            <w:pPr>
              <w:cnfStyle w:val="100000000000" w:firstRow="1" w:lastRow="0" w:firstColumn="0" w:lastColumn="0" w:oddVBand="0" w:evenVBand="0" w:oddHBand="0" w:evenHBand="0" w:firstRowFirstColumn="0" w:firstRowLastColumn="0" w:lastRowFirstColumn="0" w:lastRowLastColumn="0"/>
            </w:pPr>
            <w:r>
              <w:t>(4)</w:t>
            </w:r>
          </w:p>
        </w:tc>
        <w:tc>
          <w:tcPr>
            <w:tcW w:w="1321" w:type="dxa"/>
          </w:tcPr>
          <w:p w:rsidR="00877427" w:rsidRDefault="008F3333" w14:paraId="3C500324" w14:textId="77777777">
            <w:pPr>
              <w:cnfStyle w:val="100000000000" w:firstRow="1" w:lastRow="0" w:firstColumn="0" w:lastColumn="0" w:oddVBand="0" w:evenVBand="0" w:oddHBand="0" w:evenHBand="0" w:firstRowFirstColumn="0" w:firstRowLastColumn="0" w:lastRowFirstColumn="0" w:lastRowLastColumn="0"/>
            </w:pPr>
            <w:r>
              <w:br/>
              <w:t>10+ years  (5)</w:t>
            </w:r>
          </w:p>
        </w:tc>
        <w:tc>
          <w:tcPr>
            <w:tcW w:w="1308" w:type="dxa"/>
          </w:tcPr>
          <w:p w:rsidR="00D92973" w:rsidRDefault="008F3333" w14:paraId="0C8FDBBC" w14:textId="77777777">
            <w:pPr>
              <w:cnfStyle w:val="100000000000" w:firstRow="1" w:lastRow="0" w:firstColumn="0" w:lastColumn="0" w:oddVBand="0" w:evenVBand="0" w:oddHBand="0" w:evenHBand="0" w:firstRowFirstColumn="0" w:firstRowLastColumn="0" w:lastRowFirstColumn="0" w:lastRowLastColumn="0"/>
            </w:pPr>
            <w:r>
              <w:br/>
              <w:t xml:space="preserve">N/A  </w:t>
            </w:r>
          </w:p>
          <w:p w:rsidR="00877427" w:rsidRDefault="008F3333" w14:paraId="3C500325" w14:textId="2FC3FB63">
            <w:pPr>
              <w:cnfStyle w:val="100000000000" w:firstRow="1" w:lastRow="0" w:firstColumn="0" w:lastColumn="0" w:oddVBand="0" w:evenVBand="0" w:oddHBand="0" w:evenHBand="0" w:firstRowFirstColumn="0" w:firstRowLastColumn="0" w:lastRowFirstColumn="0" w:lastRowLastColumn="0"/>
            </w:pPr>
            <w:r>
              <w:t>(6)</w:t>
            </w:r>
          </w:p>
        </w:tc>
      </w:tr>
      <w:tr w:rsidR="00877427" w:rsidTr="00A81E42" w14:paraId="3C50032E" w14:textId="77777777">
        <w:tc>
          <w:tcPr>
            <w:cnfStyle w:val="001000000000" w:firstRow="0" w:lastRow="0" w:firstColumn="1" w:lastColumn="0" w:oddVBand="0" w:evenVBand="0" w:oddHBand="0" w:evenHBand="0" w:firstRowFirstColumn="0" w:firstRowLastColumn="0" w:lastRowFirstColumn="0" w:lastRowLastColumn="0"/>
            <w:tcW w:w="1800" w:type="dxa"/>
          </w:tcPr>
          <w:p w:rsidR="00877427" w:rsidRDefault="008F3333" w14:paraId="3C500327" w14:textId="44AE53C4">
            <w:pPr>
              <w:keepNext/>
            </w:pPr>
            <w:r>
              <w:t xml:space="preserve">Years of Federal Employment  </w:t>
            </w:r>
          </w:p>
        </w:tc>
        <w:tc>
          <w:tcPr>
            <w:tcW w:w="1260" w:type="dxa"/>
          </w:tcPr>
          <w:p w:rsidR="00877427" w:rsidRDefault="00877427" w14:paraId="3C5003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10" w:type="dxa"/>
          </w:tcPr>
          <w:p w:rsidR="00877427" w:rsidRDefault="00877427" w14:paraId="3C5003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08" w:type="dxa"/>
          </w:tcPr>
          <w:p w:rsidR="00877427" w:rsidRDefault="00877427" w14:paraId="3C5003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A81E42" w14:paraId="3C500336" w14:textId="77777777">
        <w:tc>
          <w:tcPr>
            <w:cnfStyle w:val="001000000000" w:firstRow="0" w:lastRow="0" w:firstColumn="1" w:lastColumn="0" w:oddVBand="0" w:evenVBand="0" w:oddHBand="0" w:evenHBand="0" w:firstRowFirstColumn="0" w:firstRowLastColumn="0" w:lastRowFirstColumn="0" w:lastRowLastColumn="0"/>
            <w:tcW w:w="1800" w:type="dxa"/>
          </w:tcPr>
          <w:p w:rsidR="00877427" w:rsidRDefault="008F3333" w14:paraId="3C50032F" w14:textId="0E061CA1">
            <w:pPr>
              <w:keepNext/>
            </w:pPr>
            <w:r>
              <w:t xml:space="preserve">Total Years at NIH, FDA, CDC or AHRQ </w:t>
            </w:r>
          </w:p>
        </w:tc>
        <w:tc>
          <w:tcPr>
            <w:tcW w:w="1260" w:type="dxa"/>
          </w:tcPr>
          <w:p w:rsidR="00877427" w:rsidRDefault="00877427" w14:paraId="3C5003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10" w:type="dxa"/>
          </w:tcPr>
          <w:p w:rsidR="00877427" w:rsidRDefault="00877427" w14:paraId="3C5003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08" w:type="dxa"/>
          </w:tcPr>
          <w:p w:rsidR="00877427" w:rsidRDefault="00877427" w14:paraId="3C5003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A81E42" w14:paraId="3C50033E" w14:textId="77777777">
        <w:tc>
          <w:tcPr>
            <w:cnfStyle w:val="001000000000" w:firstRow="0" w:lastRow="0" w:firstColumn="1" w:lastColumn="0" w:oddVBand="0" w:evenVBand="0" w:oddHBand="0" w:evenHBand="0" w:firstRowFirstColumn="0" w:firstRowLastColumn="0" w:lastRowFirstColumn="0" w:lastRowLastColumn="0"/>
            <w:tcW w:w="1800" w:type="dxa"/>
          </w:tcPr>
          <w:p w:rsidR="00877427" w:rsidRDefault="008F3333" w14:paraId="3C500337" w14:textId="6019CBC1">
            <w:pPr>
              <w:keepNext/>
            </w:pPr>
            <w:r>
              <w:t xml:space="preserve">Years in the NIH Extramural Program </w:t>
            </w:r>
          </w:p>
        </w:tc>
        <w:tc>
          <w:tcPr>
            <w:tcW w:w="1260" w:type="dxa"/>
          </w:tcPr>
          <w:p w:rsidR="00877427" w:rsidRDefault="00877427" w14:paraId="3C5003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10" w:type="dxa"/>
          </w:tcPr>
          <w:p w:rsidR="00877427" w:rsidRDefault="00877427" w14:paraId="3C5003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08" w:type="dxa"/>
          </w:tcPr>
          <w:p w:rsidR="00877427" w:rsidRDefault="00877427" w14:paraId="3C5003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A81E42" w14:paraId="3C500346" w14:textId="77777777">
        <w:tc>
          <w:tcPr>
            <w:cnfStyle w:val="001000000000" w:firstRow="0" w:lastRow="0" w:firstColumn="1" w:lastColumn="0" w:oddVBand="0" w:evenVBand="0" w:oddHBand="0" w:evenHBand="0" w:firstRowFirstColumn="0" w:firstRowLastColumn="0" w:lastRowFirstColumn="0" w:lastRowLastColumn="0"/>
            <w:tcW w:w="1800" w:type="dxa"/>
          </w:tcPr>
          <w:p w:rsidR="00877427" w:rsidRDefault="008F3333" w14:paraId="3C50033F" w14:textId="60AF7470">
            <w:pPr>
              <w:keepNext/>
            </w:pPr>
            <w:r>
              <w:t xml:space="preserve">Years in Your Current Position </w:t>
            </w:r>
          </w:p>
        </w:tc>
        <w:tc>
          <w:tcPr>
            <w:tcW w:w="1260" w:type="dxa"/>
          </w:tcPr>
          <w:p w:rsidR="00877427" w:rsidRDefault="00877427" w14:paraId="3C5003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10" w:type="dxa"/>
          </w:tcPr>
          <w:p w:rsidR="00877427" w:rsidRDefault="00877427" w14:paraId="3C5003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1" w:type="dxa"/>
          </w:tcPr>
          <w:p w:rsidR="00877427" w:rsidRDefault="00877427" w14:paraId="3C5003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08" w:type="dxa"/>
          </w:tcPr>
          <w:p w:rsidR="00877427" w:rsidRDefault="00877427" w14:paraId="3C5003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7427" w:rsidRDefault="00877427" w14:paraId="3C500347" w14:textId="77777777"/>
    <w:p w:rsidR="00877427" w:rsidRDefault="00877427" w14:paraId="3C500348" w14:textId="77777777"/>
    <w:p w:rsidR="00877427" w:rsidRDefault="008F3333" w14:paraId="3C50034F" w14:textId="2F7DFC0D">
      <w:pPr>
        <w:keepNext/>
      </w:pPr>
      <w:r>
        <w:lastRenderedPageBreak/>
        <w:t>3. How long have you been in your current position?</w:t>
      </w:r>
    </w:p>
    <w:p w:rsidR="00877427" w:rsidRDefault="008F3333" w14:paraId="3C500350" w14:textId="200A96B9">
      <w:pPr>
        <w:pStyle w:val="ListParagraph"/>
        <w:keepNext/>
        <w:numPr>
          <w:ilvl w:val="0"/>
          <w:numId w:val="4"/>
        </w:numPr>
      </w:pPr>
      <w:r>
        <w:t xml:space="preserve">less than 1 month  </w:t>
      </w:r>
    </w:p>
    <w:p w:rsidR="00877427" w:rsidRDefault="008F3333" w14:paraId="3C500351" w14:textId="4A222641">
      <w:pPr>
        <w:pStyle w:val="ListParagraph"/>
        <w:keepNext/>
        <w:numPr>
          <w:ilvl w:val="0"/>
          <w:numId w:val="4"/>
        </w:numPr>
      </w:pPr>
      <w:r>
        <w:t xml:space="preserve">1 month  </w:t>
      </w:r>
    </w:p>
    <w:p w:rsidR="00877427" w:rsidRDefault="008F3333" w14:paraId="3C500352" w14:textId="34016D8A">
      <w:pPr>
        <w:pStyle w:val="ListParagraph"/>
        <w:keepNext/>
        <w:numPr>
          <w:ilvl w:val="0"/>
          <w:numId w:val="4"/>
        </w:numPr>
      </w:pPr>
      <w:r>
        <w:t xml:space="preserve">2 months  </w:t>
      </w:r>
    </w:p>
    <w:p w:rsidR="00877427" w:rsidRDefault="008F3333" w14:paraId="3C500353" w14:textId="4C26A978">
      <w:pPr>
        <w:pStyle w:val="ListParagraph"/>
        <w:keepNext/>
        <w:numPr>
          <w:ilvl w:val="0"/>
          <w:numId w:val="4"/>
        </w:numPr>
      </w:pPr>
      <w:r>
        <w:t xml:space="preserve">3 months   </w:t>
      </w:r>
    </w:p>
    <w:p w:rsidR="00877427" w:rsidRDefault="008F3333" w14:paraId="3C500354" w14:textId="41B21C36">
      <w:pPr>
        <w:pStyle w:val="ListParagraph"/>
        <w:keepNext/>
        <w:numPr>
          <w:ilvl w:val="0"/>
          <w:numId w:val="4"/>
        </w:numPr>
      </w:pPr>
      <w:r>
        <w:t xml:space="preserve">4 months  </w:t>
      </w:r>
    </w:p>
    <w:p w:rsidR="00877427" w:rsidRDefault="008F3333" w14:paraId="3C500355" w14:textId="03748F2A">
      <w:pPr>
        <w:pStyle w:val="ListParagraph"/>
        <w:keepNext/>
        <w:numPr>
          <w:ilvl w:val="0"/>
          <w:numId w:val="4"/>
        </w:numPr>
      </w:pPr>
      <w:r>
        <w:t xml:space="preserve">5 months  </w:t>
      </w:r>
    </w:p>
    <w:p w:rsidR="00877427" w:rsidRDefault="008F3333" w14:paraId="3C500356" w14:textId="0724AB01">
      <w:pPr>
        <w:pStyle w:val="ListParagraph"/>
        <w:keepNext/>
        <w:numPr>
          <w:ilvl w:val="0"/>
          <w:numId w:val="4"/>
        </w:numPr>
      </w:pPr>
      <w:r>
        <w:t xml:space="preserve">6 months  </w:t>
      </w:r>
    </w:p>
    <w:p w:rsidR="00877427" w:rsidRDefault="008F3333" w14:paraId="3C500357" w14:textId="4668DF1E">
      <w:pPr>
        <w:pStyle w:val="ListParagraph"/>
        <w:keepNext/>
        <w:numPr>
          <w:ilvl w:val="0"/>
          <w:numId w:val="4"/>
        </w:numPr>
      </w:pPr>
      <w:r>
        <w:t xml:space="preserve">7 months </w:t>
      </w:r>
    </w:p>
    <w:p w:rsidR="00877427" w:rsidRDefault="008F3333" w14:paraId="3C500358" w14:textId="4A3E4AB2">
      <w:pPr>
        <w:pStyle w:val="ListParagraph"/>
        <w:keepNext/>
        <w:numPr>
          <w:ilvl w:val="0"/>
          <w:numId w:val="4"/>
        </w:numPr>
      </w:pPr>
      <w:r>
        <w:t xml:space="preserve">8 months  </w:t>
      </w:r>
    </w:p>
    <w:p w:rsidR="00877427" w:rsidRDefault="008F3333" w14:paraId="3C500359" w14:textId="11C3F513">
      <w:pPr>
        <w:pStyle w:val="ListParagraph"/>
        <w:keepNext/>
        <w:numPr>
          <w:ilvl w:val="0"/>
          <w:numId w:val="4"/>
        </w:numPr>
      </w:pPr>
      <w:r>
        <w:t xml:space="preserve">9 months   </w:t>
      </w:r>
    </w:p>
    <w:p w:rsidR="00877427" w:rsidRDefault="008F3333" w14:paraId="3C50035A" w14:textId="71ED98C3">
      <w:pPr>
        <w:pStyle w:val="ListParagraph"/>
        <w:keepNext/>
        <w:numPr>
          <w:ilvl w:val="0"/>
          <w:numId w:val="4"/>
        </w:numPr>
      </w:pPr>
      <w:r>
        <w:t xml:space="preserve">10 months  </w:t>
      </w:r>
    </w:p>
    <w:p w:rsidR="00877427" w:rsidRDefault="008F3333" w14:paraId="3C50035B" w14:textId="4DE27951">
      <w:pPr>
        <w:pStyle w:val="ListParagraph"/>
        <w:keepNext/>
        <w:numPr>
          <w:ilvl w:val="0"/>
          <w:numId w:val="4"/>
        </w:numPr>
      </w:pPr>
      <w:r>
        <w:t xml:space="preserve">11 months  </w:t>
      </w:r>
    </w:p>
    <w:p w:rsidR="00877427" w:rsidRDefault="00877427" w14:paraId="3C50035C" w14:textId="77777777"/>
    <w:p w:rsidR="00877427" w:rsidRDefault="00877427" w14:paraId="3C500360" w14:textId="77777777"/>
    <w:p w:rsidR="00877427" w:rsidRDefault="008F3333" w14:paraId="3C500361" w14:textId="17461C9D">
      <w:pPr>
        <w:keepNext/>
      </w:pPr>
      <w:r>
        <w:lastRenderedPageBreak/>
        <w:t>4. Do you plan to register for the accompanying Integrated Core Curriculum Part 1: Initiative Development Follow-up Workshop?</w:t>
      </w:r>
    </w:p>
    <w:p w:rsidR="00877427" w:rsidRDefault="008F3333" w14:paraId="3C500362" w14:textId="571F9916">
      <w:pPr>
        <w:pStyle w:val="ListParagraph"/>
        <w:keepNext/>
        <w:numPr>
          <w:ilvl w:val="0"/>
          <w:numId w:val="4"/>
        </w:numPr>
      </w:pPr>
      <w:r>
        <w:t xml:space="preserve">Yes   </w:t>
      </w:r>
    </w:p>
    <w:p w:rsidR="00877427" w:rsidRDefault="008F3333" w14:paraId="3C500363" w14:textId="6B99D12C">
      <w:pPr>
        <w:pStyle w:val="ListParagraph"/>
        <w:keepNext/>
        <w:numPr>
          <w:ilvl w:val="0"/>
          <w:numId w:val="4"/>
        </w:numPr>
      </w:pPr>
      <w:r>
        <w:t xml:space="preserve">No  </w:t>
      </w:r>
    </w:p>
    <w:p w:rsidR="008B4CF9" w:rsidP="008B4CF9" w:rsidRDefault="008B4CF9" w14:paraId="06FA87E3" w14:textId="77777777">
      <w:pPr>
        <w:pStyle w:val="ListParagraph"/>
        <w:keepNext/>
        <w:spacing w:before="120" w:line="240" w:lineRule="auto"/>
        <w:ind w:left="360"/>
      </w:pPr>
    </w:p>
    <w:p w:rsidR="00877427" w:rsidRDefault="008F3333" w14:paraId="3C500369" w14:textId="492818D0">
      <w:pPr>
        <w:keepNext/>
      </w:pPr>
      <w:r>
        <w:t>5. What do you hope to gain from attending the Integrated Core Curriculum Part 1: Initiative Development Follow-on Workshop? Please select all that apply.</w:t>
      </w:r>
    </w:p>
    <w:p w:rsidR="00877427" w:rsidRDefault="008F3333" w14:paraId="3C50036A" w14:textId="4E5BF45F">
      <w:pPr>
        <w:pStyle w:val="ListParagraph"/>
        <w:keepNext/>
        <w:numPr>
          <w:ilvl w:val="0"/>
          <w:numId w:val="2"/>
        </w:numPr>
      </w:pPr>
      <w:r>
        <w:t xml:space="preserve">A better understanding of the concepts of the model  </w:t>
      </w:r>
    </w:p>
    <w:p w:rsidR="00877427" w:rsidRDefault="008F3333" w14:paraId="3C50036B" w14:textId="07C90556">
      <w:pPr>
        <w:pStyle w:val="ListParagraph"/>
        <w:keepNext/>
        <w:numPr>
          <w:ilvl w:val="0"/>
          <w:numId w:val="2"/>
        </w:numPr>
      </w:pPr>
      <w:r>
        <w:t xml:space="preserve">Interaction with other extramural staff  </w:t>
      </w:r>
    </w:p>
    <w:p w:rsidR="00877427" w:rsidRDefault="005A129A" w14:paraId="3C50036C" w14:textId="017E8354">
      <w:pPr>
        <w:pStyle w:val="ListParagraph"/>
        <w:keepNext/>
        <w:numPr>
          <w:ilvl w:val="0"/>
          <w:numId w:val="2"/>
        </w:numPr>
      </w:pPr>
      <w:r>
        <w:t>An</w:t>
      </w:r>
      <w:r w:rsidR="008F3333">
        <w:t xml:space="preserve"> opportunity to participate in interactive exercises with the topic  </w:t>
      </w:r>
    </w:p>
    <w:p w:rsidR="00877427" w:rsidRDefault="005A129A" w14:paraId="3C50036D" w14:textId="300F6557">
      <w:pPr>
        <w:pStyle w:val="ListParagraph"/>
        <w:keepNext/>
        <w:numPr>
          <w:ilvl w:val="0"/>
          <w:numId w:val="2"/>
        </w:numPr>
      </w:pPr>
      <w:r>
        <w:t>An</w:t>
      </w:r>
      <w:r w:rsidR="008F3333">
        <w:t xml:space="preserve"> opportunity to apply the knowledge  </w:t>
      </w:r>
    </w:p>
    <w:p w:rsidR="00877427" w:rsidRDefault="008F3333" w14:paraId="3C50036E" w14:textId="525CD15C">
      <w:pPr>
        <w:pStyle w:val="ListParagraph"/>
        <w:keepNext/>
        <w:numPr>
          <w:ilvl w:val="0"/>
          <w:numId w:val="2"/>
        </w:numPr>
      </w:pPr>
      <w:r>
        <w:t xml:space="preserve">To gain clarity on questions you may still have about the material  </w:t>
      </w:r>
    </w:p>
    <w:p w:rsidR="00877427" w:rsidRDefault="00877427" w14:paraId="3C50036F" w14:textId="77777777"/>
    <w:p w:rsidR="00877427" w:rsidRDefault="00877427" w14:paraId="3C500373" w14:textId="77777777"/>
    <w:p w:rsidR="00877427" w:rsidRDefault="008F3333" w14:paraId="3C500374" w14:textId="2A57B7F5">
      <w:pPr>
        <w:keepNext/>
      </w:pPr>
      <w:r>
        <w:t>6. Please tell us why you do not plan to register for the Integrated Core Curriculum Part 1: Initiative Development Follow-up Workshop. Please select all that apply.</w:t>
      </w:r>
    </w:p>
    <w:p w:rsidR="00877427" w:rsidRDefault="008F3333" w14:paraId="3C500375" w14:textId="7C86D858">
      <w:pPr>
        <w:pStyle w:val="ListParagraph"/>
        <w:keepNext/>
        <w:numPr>
          <w:ilvl w:val="0"/>
          <w:numId w:val="2"/>
        </w:numPr>
      </w:pPr>
      <w:r>
        <w:t xml:space="preserve">I have a good understand of the material  </w:t>
      </w:r>
    </w:p>
    <w:p w:rsidR="00877427" w:rsidRDefault="008F3333" w14:paraId="3C500376" w14:textId="0023C749">
      <w:pPr>
        <w:pStyle w:val="ListParagraph"/>
        <w:keepNext/>
        <w:numPr>
          <w:ilvl w:val="0"/>
          <w:numId w:val="2"/>
        </w:numPr>
      </w:pPr>
      <w:r>
        <w:t xml:space="preserve">This topic is not related to my job/work </w:t>
      </w:r>
    </w:p>
    <w:p w:rsidR="00877427" w:rsidRDefault="008F3333" w14:paraId="3C500377" w14:textId="082D8072">
      <w:pPr>
        <w:pStyle w:val="ListParagraph"/>
        <w:keepNext/>
        <w:numPr>
          <w:ilvl w:val="0"/>
          <w:numId w:val="2"/>
        </w:numPr>
      </w:pPr>
      <w:r>
        <w:t xml:space="preserve">Not available to attend  </w:t>
      </w:r>
    </w:p>
    <w:p w:rsidR="00877427" w:rsidRDefault="008F3333" w14:paraId="3C500378" w14:textId="505C8E8F">
      <w:pPr>
        <w:pStyle w:val="ListParagraph"/>
        <w:keepNext/>
        <w:numPr>
          <w:ilvl w:val="0"/>
          <w:numId w:val="2"/>
        </w:numPr>
      </w:pPr>
      <w:r>
        <w:t xml:space="preserve">In my role, attendance is not required for this workshop  </w:t>
      </w:r>
    </w:p>
    <w:p w:rsidR="00877427" w:rsidRDefault="008F3333" w14:paraId="3C500379" w14:textId="5C3326AF">
      <w:pPr>
        <w:pStyle w:val="ListParagraph"/>
        <w:keepNext/>
        <w:numPr>
          <w:ilvl w:val="0"/>
          <w:numId w:val="2"/>
        </w:numPr>
      </w:pPr>
      <w:r>
        <w:t>Other (please specify) ________________________________________________</w:t>
      </w:r>
    </w:p>
    <w:p w:rsidR="00877427" w:rsidRDefault="00877427" w14:paraId="3C50037A" w14:textId="77777777"/>
    <w:p w:rsidR="00877427" w:rsidRDefault="00877427" w14:paraId="3C500382" w14:textId="77777777"/>
    <w:p w:rsidR="00877427" w:rsidRDefault="008F3333" w14:paraId="3C500383" w14:textId="4710F752">
      <w:pPr>
        <w:keepNext/>
      </w:pPr>
      <w:r>
        <w:lastRenderedPageBreak/>
        <w:t>7. Please indicate how useful the information from each concept will be to you going forward.</w:t>
      </w:r>
    </w:p>
    <w:tbl>
      <w:tblPr>
        <w:tblStyle w:val="QQuestionTable"/>
        <w:tblW w:w="9576" w:type="auto"/>
        <w:tblLook w:val="07E0" w:firstRow="1" w:lastRow="1" w:firstColumn="1" w:lastColumn="1" w:noHBand="1" w:noVBand="1"/>
      </w:tblPr>
      <w:tblGrid>
        <w:gridCol w:w="2361"/>
        <w:gridCol w:w="2327"/>
        <w:gridCol w:w="2345"/>
        <w:gridCol w:w="2327"/>
      </w:tblGrid>
      <w:tr w:rsidR="00877427" w:rsidTr="00877427" w14:paraId="3C5003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77427" w:rsidRDefault="00877427" w14:paraId="3C500384" w14:textId="77777777">
            <w:pPr>
              <w:keepNext/>
            </w:pPr>
          </w:p>
        </w:tc>
        <w:tc>
          <w:tcPr>
            <w:tcW w:w="2394" w:type="dxa"/>
          </w:tcPr>
          <w:p w:rsidR="000132E8" w:rsidRDefault="008F3333" w14:paraId="3418B02C" w14:textId="77777777">
            <w:pPr>
              <w:cnfStyle w:val="100000000000" w:firstRow="1" w:lastRow="0" w:firstColumn="0" w:lastColumn="0" w:oddVBand="0" w:evenVBand="0" w:oddHBand="0" w:evenHBand="0" w:firstRowFirstColumn="0" w:firstRowLastColumn="0" w:lastRowFirstColumn="0" w:lastRowLastColumn="0"/>
            </w:pPr>
            <w:r>
              <w:br/>
              <w:t xml:space="preserve">Not Useful  </w:t>
            </w:r>
          </w:p>
          <w:p w:rsidR="00877427" w:rsidRDefault="008F3333" w14:paraId="3C500385" w14:textId="47918143">
            <w:pPr>
              <w:cnfStyle w:val="100000000000" w:firstRow="1" w:lastRow="0" w:firstColumn="0" w:lastColumn="0" w:oddVBand="0" w:evenVBand="0" w:oddHBand="0" w:evenHBand="0" w:firstRowFirstColumn="0" w:firstRowLastColumn="0" w:lastRowFirstColumn="0" w:lastRowLastColumn="0"/>
            </w:pPr>
            <w:r>
              <w:t>(1)</w:t>
            </w:r>
          </w:p>
        </w:tc>
        <w:tc>
          <w:tcPr>
            <w:tcW w:w="2394" w:type="dxa"/>
          </w:tcPr>
          <w:p w:rsidR="00981E87" w:rsidRDefault="008F3333" w14:paraId="4D014410" w14:textId="77777777">
            <w:pPr>
              <w:cnfStyle w:val="100000000000" w:firstRow="1" w:lastRow="0" w:firstColumn="0" w:lastColumn="0" w:oddVBand="0" w:evenVBand="0" w:oddHBand="0" w:evenHBand="0" w:firstRowFirstColumn="0" w:firstRowLastColumn="0" w:lastRowFirstColumn="0" w:lastRowLastColumn="0"/>
            </w:pPr>
            <w:r>
              <w:br/>
              <w:t xml:space="preserve">Somewhat Useful </w:t>
            </w:r>
          </w:p>
          <w:p w:rsidR="00877427" w:rsidRDefault="008F3333" w14:paraId="3C500386" w14:textId="13736548">
            <w:pPr>
              <w:cnfStyle w:val="100000000000" w:firstRow="1" w:lastRow="0" w:firstColumn="0" w:lastColumn="0" w:oddVBand="0" w:evenVBand="0" w:oddHBand="0" w:evenHBand="0" w:firstRowFirstColumn="0" w:firstRowLastColumn="0" w:lastRowFirstColumn="0" w:lastRowLastColumn="0"/>
            </w:pPr>
            <w:r>
              <w:t>(2)</w:t>
            </w:r>
          </w:p>
        </w:tc>
        <w:tc>
          <w:tcPr>
            <w:tcW w:w="2394" w:type="dxa"/>
          </w:tcPr>
          <w:p w:rsidR="000132E8" w:rsidRDefault="008F3333" w14:paraId="42C54AD0" w14:textId="77777777">
            <w:pPr>
              <w:cnfStyle w:val="100000000000" w:firstRow="1" w:lastRow="0" w:firstColumn="0" w:lastColumn="0" w:oddVBand="0" w:evenVBand="0" w:oddHBand="0" w:evenHBand="0" w:firstRowFirstColumn="0" w:firstRowLastColumn="0" w:lastRowFirstColumn="0" w:lastRowLastColumn="0"/>
            </w:pPr>
            <w:r>
              <w:br/>
              <w:t xml:space="preserve">Highly Useful  </w:t>
            </w:r>
          </w:p>
          <w:p w:rsidR="00877427" w:rsidRDefault="008F3333" w14:paraId="3C500387" w14:textId="322B50BE">
            <w:pPr>
              <w:cnfStyle w:val="100000000000" w:firstRow="1" w:lastRow="0" w:firstColumn="0" w:lastColumn="0" w:oddVBand="0" w:evenVBand="0" w:oddHBand="0" w:evenHBand="0" w:firstRowFirstColumn="0" w:firstRowLastColumn="0" w:lastRowFirstColumn="0" w:lastRowLastColumn="0"/>
            </w:pPr>
            <w:r>
              <w:t>(3)</w:t>
            </w:r>
          </w:p>
        </w:tc>
      </w:tr>
      <w:tr w:rsidR="00877427" w:rsidTr="00877427" w14:paraId="3C50038D" w14:textId="77777777">
        <w:tc>
          <w:tcPr>
            <w:cnfStyle w:val="001000000000" w:firstRow="0" w:lastRow="0" w:firstColumn="1" w:lastColumn="0" w:oddVBand="0" w:evenVBand="0" w:oddHBand="0" w:evenHBand="0" w:firstRowFirstColumn="0" w:firstRowLastColumn="0" w:lastRowFirstColumn="0" w:lastRowLastColumn="0"/>
            <w:tcW w:w="2394" w:type="dxa"/>
          </w:tcPr>
          <w:p w:rsidR="00877427" w:rsidRDefault="008F3333" w14:paraId="3C500389" w14:textId="56BBF9B7">
            <w:pPr>
              <w:keepNext/>
            </w:pPr>
            <w:r>
              <w:t xml:space="preserve">Defining the Initiative Goals </w:t>
            </w:r>
          </w:p>
        </w:tc>
        <w:tc>
          <w:tcPr>
            <w:tcW w:w="2394" w:type="dxa"/>
          </w:tcPr>
          <w:p w:rsidR="00877427" w:rsidRDefault="00877427" w14:paraId="3C5003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877427" w14:paraId="3C500392" w14:textId="77777777">
        <w:tc>
          <w:tcPr>
            <w:cnfStyle w:val="001000000000" w:firstRow="0" w:lastRow="0" w:firstColumn="1" w:lastColumn="0" w:oddVBand="0" w:evenVBand="0" w:oddHBand="0" w:evenHBand="0" w:firstRowFirstColumn="0" w:firstRowLastColumn="0" w:lastRowFirstColumn="0" w:lastRowLastColumn="0"/>
            <w:tcW w:w="2394" w:type="dxa"/>
          </w:tcPr>
          <w:p w:rsidR="00877427" w:rsidRDefault="008F3333" w14:paraId="3C50038E" w14:textId="3E1C1BF7">
            <w:pPr>
              <w:keepNext/>
            </w:pPr>
            <w:r>
              <w:t xml:space="preserve">Planning an Initiative </w:t>
            </w:r>
          </w:p>
        </w:tc>
        <w:tc>
          <w:tcPr>
            <w:tcW w:w="2394" w:type="dxa"/>
          </w:tcPr>
          <w:p w:rsidR="00877427" w:rsidRDefault="00877427" w14:paraId="3C5003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877427" w14:paraId="3C500397" w14:textId="77777777">
        <w:tc>
          <w:tcPr>
            <w:cnfStyle w:val="001000000000" w:firstRow="0" w:lastRow="0" w:firstColumn="1" w:lastColumn="0" w:oddVBand="0" w:evenVBand="0" w:oddHBand="0" w:evenHBand="0" w:firstRowFirstColumn="0" w:firstRowLastColumn="0" w:lastRowFirstColumn="0" w:lastRowLastColumn="0"/>
            <w:tcW w:w="2394" w:type="dxa"/>
          </w:tcPr>
          <w:p w:rsidR="00877427" w:rsidRDefault="008F3333" w14:paraId="3C500393" w14:textId="26179AFD">
            <w:pPr>
              <w:keepNext/>
            </w:pPr>
            <w:r>
              <w:t xml:space="preserve">Understanding Funding Opportunities: Staff and Applicant Perspectives </w:t>
            </w:r>
          </w:p>
        </w:tc>
        <w:tc>
          <w:tcPr>
            <w:tcW w:w="2394" w:type="dxa"/>
          </w:tcPr>
          <w:p w:rsidR="00877427" w:rsidRDefault="00877427" w14:paraId="3C5003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7427" w:rsidRDefault="00877427" w14:paraId="3C5003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7427" w:rsidRDefault="00877427" w14:paraId="3C500398" w14:textId="77777777"/>
    <w:p w:rsidR="00877427" w:rsidRDefault="008F3333" w14:paraId="3C50039E" w14:textId="1317F7C1">
      <w:pPr>
        <w:keepNext/>
      </w:pPr>
      <w:r>
        <w:lastRenderedPageBreak/>
        <w:br/>
        <w:t>8. Rate the following statements. </w:t>
      </w:r>
    </w:p>
    <w:tbl>
      <w:tblPr>
        <w:tblStyle w:val="QQuestionTable"/>
        <w:tblW w:w="0" w:type="auto"/>
        <w:tblLook w:val="07E0" w:firstRow="1" w:lastRow="1" w:firstColumn="1" w:lastColumn="1" w:noHBand="1" w:noVBand="1"/>
      </w:tblPr>
      <w:tblGrid>
        <w:gridCol w:w="1668"/>
        <w:gridCol w:w="1111"/>
        <w:gridCol w:w="1111"/>
        <w:gridCol w:w="1270"/>
        <w:gridCol w:w="1074"/>
        <w:gridCol w:w="1270"/>
        <w:gridCol w:w="818"/>
        <w:gridCol w:w="1038"/>
      </w:tblGrid>
      <w:tr w:rsidR="00877427" w:rsidTr="00981E87" w14:paraId="3C5003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rsidR="00877427" w:rsidRDefault="00877427" w14:paraId="3C50039F" w14:textId="77777777">
            <w:pPr>
              <w:keepNext/>
            </w:pPr>
          </w:p>
        </w:tc>
        <w:tc>
          <w:tcPr>
            <w:tcW w:w="883" w:type="dxa"/>
          </w:tcPr>
          <w:p w:rsidR="00877427" w:rsidRDefault="008F3333" w14:paraId="3C5003A0" w14:textId="3196688F">
            <w:pPr>
              <w:cnfStyle w:val="100000000000" w:firstRow="1" w:lastRow="0" w:firstColumn="0" w:lastColumn="0" w:oddVBand="0" w:evenVBand="0" w:oddHBand="0" w:evenHBand="0" w:firstRowFirstColumn="0" w:firstRowLastColumn="0" w:lastRowFirstColumn="0" w:lastRowLastColumn="0"/>
            </w:pPr>
            <w:r>
              <w:br/>
              <w:t xml:space="preserve">Strongly Disagree (1)  </w:t>
            </w:r>
          </w:p>
        </w:tc>
        <w:tc>
          <w:tcPr>
            <w:tcW w:w="1112" w:type="dxa"/>
          </w:tcPr>
          <w:p w:rsidR="00877427" w:rsidRDefault="008F3333" w14:paraId="3C5003A1" w14:textId="19F0206C">
            <w:pPr>
              <w:cnfStyle w:val="100000000000" w:firstRow="1" w:lastRow="0" w:firstColumn="0" w:lastColumn="0" w:oddVBand="0" w:evenVBand="0" w:oddHBand="0" w:evenHBand="0" w:firstRowFirstColumn="0" w:firstRowLastColumn="0" w:lastRowFirstColumn="0" w:lastRowLastColumn="0"/>
            </w:pPr>
            <w:r>
              <w:br/>
              <w:t>Disagree</w:t>
            </w:r>
            <w:r>
              <w:br/>
              <w:t xml:space="preserve"> (2)  </w:t>
            </w:r>
          </w:p>
        </w:tc>
        <w:tc>
          <w:tcPr>
            <w:tcW w:w="1270" w:type="dxa"/>
          </w:tcPr>
          <w:p w:rsidR="00877427" w:rsidRDefault="008F3333" w14:paraId="3C5003A2" w14:textId="7D8D083B">
            <w:pPr>
              <w:cnfStyle w:val="100000000000" w:firstRow="1" w:lastRow="0" w:firstColumn="0" w:lastColumn="0" w:oddVBand="0" w:evenVBand="0" w:oddHBand="0" w:evenHBand="0" w:firstRowFirstColumn="0" w:firstRowLastColumn="0" w:lastRowFirstColumn="0" w:lastRowLastColumn="0"/>
            </w:pPr>
            <w:r>
              <w:br/>
              <w:t>Somewhat disagree</w:t>
            </w:r>
            <w:r>
              <w:br/>
              <w:t xml:space="preserve"> (3)  </w:t>
            </w:r>
          </w:p>
        </w:tc>
        <w:tc>
          <w:tcPr>
            <w:tcW w:w="1075" w:type="dxa"/>
          </w:tcPr>
          <w:p w:rsidR="00877427" w:rsidRDefault="008F3333" w14:paraId="3C5003A3" w14:textId="7472FBEF">
            <w:pPr>
              <w:cnfStyle w:val="100000000000" w:firstRow="1" w:lastRow="0" w:firstColumn="0" w:lastColumn="0" w:oddVBand="0" w:evenVBand="0" w:oddHBand="0" w:evenHBand="0" w:firstRowFirstColumn="0" w:firstRowLastColumn="0" w:lastRowFirstColumn="0" w:lastRowLastColumn="0"/>
            </w:pPr>
            <w:r>
              <w:br/>
              <w:t>Neither agree nor disagree</w:t>
            </w:r>
            <w:r>
              <w:br/>
              <w:t xml:space="preserve"> (4)  </w:t>
            </w:r>
          </w:p>
        </w:tc>
        <w:tc>
          <w:tcPr>
            <w:tcW w:w="1270" w:type="dxa"/>
          </w:tcPr>
          <w:p w:rsidR="00877427" w:rsidRDefault="008F3333" w14:paraId="3C5003A4" w14:textId="19251660">
            <w:pPr>
              <w:cnfStyle w:val="100000000000" w:firstRow="1" w:lastRow="0" w:firstColumn="0" w:lastColumn="0" w:oddVBand="0" w:evenVBand="0" w:oddHBand="0" w:evenHBand="0" w:firstRowFirstColumn="0" w:firstRowLastColumn="0" w:lastRowFirstColumn="0" w:lastRowLastColumn="0"/>
            </w:pPr>
            <w:r>
              <w:br/>
              <w:t>Somewhat agree</w:t>
            </w:r>
            <w:r>
              <w:br/>
              <w:t xml:space="preserve"> (5)  </w:t>
            </w:r>
          </w:p>
        </w:tc>
        <w:tc>
          <w:tcPr>
            <w:tcW w:w="821" w:type="dxa"/>
          </w:tcPr>
          <w:p w:rsidR="00877427" w:rsidRDefault="008F3333" w14:paraId="3C5003A5" w14:textId="4FCC51B7">
            <w:pPr>
              <w:cnfStyle w:val="100000000000" w:firstRow="1" w:lastRow="0" w:firstColumn="0" w:lastColumn="0" w:oddVBand="0" w:evenVBand="0" w:oddHBand="0" w:evenHBand="0" w:firstRowFirstColumn="0" w:firstRowLastColumn="0" w:lastRowFirstColumn="0" w:lastRowLastColumn="0"/>
            </w:pPr>
            <w:r>
              <w:br/>
              <w:t>Agree</w:t>
            </w:r>
            <w:r>
              <w:br/>
              <w:t xml:space="preserve"> (6)  </w:t>
            </w:r>
          </w:p>
        </w:tc>
        <w:tc>
          <w:tcPr>
            <w:tcW w:w="1039" w:type="dxa"/>
          </w:tcPr>
          <w:p w:rsidR="00877427" w:rsidRDefault="008F3333" w14:paraId="3C5003A6" w14:textId="4CC20D53">
            <w:pPr>
              <w:cnfStyle w:val="100000000000" w:firstRow="1" w:lastRow="0" w:firstColumn="0" w:lastColumn="0" w:oddVBand="0" w:evenVBand="0" w:oddHBand="0" w:evenHBand="0" w:firstRowFirstColumn="0" w:firstRowLastColumn="0" w:lastRowFirstColumn="0" w:lastRowLastColumn="0"/>
            </w:pPr>
            <w:r>
              <w:br/>
              <w:t>Strongly agree</w:t>
            </w:r>
            <w:r>
              <w:br/>
              <w:t xml:space="preserve"> (7)  </w:t>
            </w:r>
          </w:p>
        </w:tc>
      </w:tr>
      <w:tr w:rsidR="00877427" w:rsidTr="00981E87" w14:paraId="3C5003B0" w14:textId="77777777">
        <w:tc>
          <w:tcPr>
            <w:cnfStyle w:val="001000000000" w:firstRow="0" w:lastRow="0" w:firstColumn="1" w:lastColumn="0" w:oddVBand="0" w:evenVBand="0" w:oddHBand="0" w:evenHBand="0" w:firstRowFirstColumn="0" w:firstRowLastColumn="0" w:lastRowFirstColumn="0" w:lastRowLastColumn="0"/>
            <w:tcW w:w="1890" w:type="dxa"/>
          </w:tcPr>
          <w:p w:rsidR="00877427" w:rsidRDefault="008F3333" w14:paraId="3C5003A8" w14:textId="07E766F0">
            <w:pPr>
              <w:keepNext/>
            </w:pPr>
            <w:r>
              <w:t xml:space="preserve">The e-module format was conducive to my learning. </w:t>
            </w:r>
          </w:p>
        </w:tc>
        <w:tc>
          <w:tcPr>
            <w:tcW w:w="883" w:type="dxa"/>
          </w:tcPr>
          <w:p w:rsidR="00877427" w:rsidRDefault="00877427" w14:paraId="3C5003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2" w:type="dxa"/>
          </w:tcPr>
          <w:p w:rsidR="00877427" w:rsidRDefault="00877427" w14:paraId="3C5003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75" w:type="dxa"/>
          </w:tcPr>
          <w:p w:rsidR="00877427" w:rsidRDefault="00877427" w14:paraId="3C5003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21" w:type="dxa"/>
          </w:tcPr>
          <w:p w:rsidR="00877427" w:rsidRDefault="00877427" w14:paraId="3C5003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39" w:type="dxa"/>
          </w:tcPr>
          <w:p w:rsidR="00877427" w:rsidRDefault="00877427" w14:paraId="3C5003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981E87" w14:paraId="3C5003B9" w14:textId="77777777">
        <w:tc>
          <w:tcPr>
            <w:cnfStyle w:val="001000000000" w:firstRow="0" w:lastRow="0" w:firstColumn="1" w:lastColumn="0" w:oddVBand="0" w:evenVBand="0" w:oddHBand="0" w:evenHBand="0" w:firstRowFirstColumn="0" w:firstRowLastColumn="0" w:lastRowFirstColumn="0" w:lastRowLastColumn="0"/>
            <w:tcW w:w="1890" w:type="dxa"/>
          </w:tcPr>
          <w:p w:rsidR="00877427" w:rsidRDefault="008F3333" w14:paraId="3C5003B1" w14:textId="4F522F4F">
            <w:pPr>
              <w:keepNext/>
            </w:pPr>
            <w:r>
              <w:t xml:space="preserve">I understand how to apply what I learned to grant administration.  </w:t>
            </w:r>
          </w:p>
        </w:tc>
        <w:tc>
          <w:tcPr>
            <w:tcW w:w="883" w:type="dxa"/>
          </w:tcPr>
          <w:p w:rsidR="00877427" w:rsidRDefault="00877427" w14:paraId="3C5003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2" w:type="dxa"/>
          </w:tcPr>
          <w:p w:rsidR="00877427" w:rsidRDefault="00877427" w14:paraId="3C5003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75" w:type="dxa"/>
          </w:tcPr>
          <w:p w:rsidR="00877427" w:rsidRDefault="00877427" w14:paraId="3C5003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21" w:type="dxa"/>
          </w:tcPr>
          <w:p w:rsidR="00877427" w:rsidRDefault="00877427" w14:paraId="3C5003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39" w:type="dxa"/>
          </w:tcPr>
          <w:p w:rsidR="00877427" w:rsidRDefault="00877427" w14:paraId="3C5003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981E87" w14:paraId="3C5003C2" w14:textId="77777777">
        <w:tc>
          <w:tcPr>
            <w:cnfStyle w:val="001000000000" w:firstRow="0" w:lastRow="0" w:firstColumn="1" w:lastColumn="0" w:oddVBand="0" w:evenVBand="0" w:oddHBand="0" w:evenHBand="0" w:firstRowFirstColumn="0" w:firstRowLastColumn="0" w:lastRowFirstColumn="0" w:lastRowLastColumn="0"/>
            <w:tcW w:w="1890" w:type="dxa"/>
          </w:tcPr>
          <w:p w:rsidR="00877427" w:rsidRDefault="008F3333" w14:paraId="3C5003BA" w14:textId="17FF906A">
            <w:pPr>
              <w:keepNext/>
            </w:pPr>
            <w:r>
              <w:t xml:space="preserve">I have a clearer understanding of initiative development. </w:t>
            </w:r>
          </w:p>
        </w:tc>
        <w:tc>
          <w:tcPr>
            <w:tcW w:w="883" w:type="dxa"/>
          </w:tcPr>
          <w:p w:rsidR="00877427" w:rsidRDefault="00877427" w14:paraId="3C5003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2" w:type="dxa"/>
          </w:tcPr>
          <w:p w:rsidR="00877427" w:rsidRDefault="00877427" w14:paraId="3C5003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75" w:type="dxa"/>
          </w:tcPr>
          <w:p w:rsidR="00877427" w:rsidRDefault="00877427" w14:paraId="3C5003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21" w:type="dxa"/>
          </w:tcPr>
          <w:p w:rsidR="00877427" w:rsidRDefault="00877427" w14:paraId="3C5003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39" w:type="dxa"/>
          </w:tcPr>
          <w:p w:rsidR="00877427" w:rsidRDefault="00877427" w14:paraId="3C5003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7427" w:rsidTr="00981E87" w14:paraId="3C5003CB" w14:textId="77777777">
        <w:tc>
          <w:tcPr>
            <w:cnfStyle w:val="001000000000" w:firstRow="0" w:lastRow="0" w:firstColumn="1" w:lastColumn="0" w:oddVBand="0" w:evenVBand="0" w:oddHBand="0" w:evenHBand="0" w:firstRowFirstColumn="0" w:firstRowLastColumn="0" w:lastRowFirstColumn="0" w:lastRowLastColumn="0"/>
            <w:tcW w:w="1890" w:type="dxa"/>
          </w:tcPr>
          <w:p w:rsidR="00877427" w:rsidRDefault="008F3333" w14:paraId="3C5003C3" w14:textId="1271B3DA">
            <w:pPr>
              <w:keepNext/>
            </w:pPr>
            <w:r>
              <w:t xml:space="preserve">I was able to complete the e-module within the time suggested. (Move to spot 2 under 1st e-module question)  </w:t>
            </w:r>
          </w:p>
        </w:tc>
        <w:tc>
          <w:tcPr>
            <w:tcW w:w="883" w:type="dxa"/>
          </w:tcPr>
          <w:p w:rsidR="00877427" w:rsidRDefault="00877427" w14:paraId="3C5003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2" w:type="dxa"/>
          </w:tcPr>
          <w:p w:rsidR="00877427" w:rsidRDefault="00877427" w14:paraId="3C5003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75" w:type="dxa"/>
          </w:tcPr>
          <w:p w:rsidR="00877427" w:rsidRDefault="00877427" w14:paraId="3C5003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70" w:type="dxa"/>
          </w:tcPr>
          <w:p w:rsidR="00877427" w:rsidRDefault="00877427" w14:paraId="3C5003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21" w:type="dxa"/>
          </w:tcPr>
          <w:p w:rsidR="00877427" w:rsidRDefault="00877427" w14:paraId="3C5003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39" w:type="dxa"/>
          </w:tcPr>
          <w:p w:rsidR="00877427" w:rsidRDefault="00877427" w14:paraId="3C5003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7427" w:rsidRDefault="00877427" w14:paraId="3C5003CC" w14:textId="77777777"/>
    <w:p w:rsidR="00877427" w:rsidRDefault="00877427" w14:paraId="3C5003CD" w14:textId="77777777"/>
    <w:p w:rsidR="00877427" w:rsidRDefault="008F3333" w14:paraId="3C5003D2" w14:textId="4F53B2DC">
      <w:pPr>
        <w:keepNext/>
      </w:pPr>
      <w:r>
        <w:t>9. I feel confident I can explain the initiative development process.</w:t>
      </w:r>
    </w:p>
    <w:tbl>
      <w:tblPr>
        <w:tblStyle w:val="QQuestionTable"/>
        <w:tblW w:w="9616" w:type="dxa"/>
        <w:tblLook w:val="07E0" w:firstRow="1" w:lastRow="1" w:firstColumn="1" w:lastColumn="1" w:noHBand="1" w:noVBand="1"/>
      </w:tblPr>
      <w:tblGrid>
        <w:gridCol w:w="236"/>
        <w:gridCol w:w="1434"/>
        <w:gridCol w:w="1471"/>
        <w:gridCol w:w="1630"/>
        <w:gridCol w:w="1434"/>
        <w:gridCol w:w="1630"/>
        <w:gridCol w:w="1178"/>
        <w:gridCol w:w="1398"/>
      </w:tblGrid>
      <w:tr w:rsidR="00582EC1" w:rsidTr="00D33651" w14:paraId="3C5003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 w:type="dxa"/>
          </w:tcPr>
          <w:p w:rsidR="00877427" w:rsidRDefault="00877427" w14:paraId="3C5003D3" w14:textId="77777777">
            <w:pPr>
              <w:keepNext/>
            </w:pPr>
          </w:p>
        </w:tc>
        <w:tc>
          <w:tcPr>
            <w:tcW w:w="1385" w:type="dxa"/>
          </w:tcPr>
          <w:p w:rsidR="00877427" w:rsidRDefault="00877427" w14:paraId="3C5003D4" w14:textId="77777777">
            <w:pPr>
              <w:keepNext/>
              <w:cnfStyle w:val="100000000000" w:firstRow="1" w:lastRow="0" w:firstColumn="0" w:lastColumn="0" w:oddVBand="0" w:evenVBand="0" w:oddHBand="0" w:evenHBand="0" w:firstRowFirstColumn="0" w:firstRowLastColumn="0" w:lastRowFirstColumn="0" w:lastRowLastColumn="0"/>
            </w:pPr>
          </w:p>
        </w:tc>
        <w:tc>
          <w:tcPr>
            <w:tcW w:w="1481" w:type="dxa"/>
          </w:tcPr>
          <w:p w:rsidR="00877427" w:rsidRDefault="00877427" w14:paraId="3C5003D5" w14:textId="77777777">
            <w:pPr>
              <w:keepNext/>
              <w:cnfStyle w:val="100000000000" w:firstRow="1" w:lastRow="0" w:firstColumn="0" w:lastColumn="0" w:oddVBand="0" w:evenVBand="0" w:oddHBand="0" w:evenHBand="0" w:firstRowFirstColumn="0" w:firstRowLastColumn="0" w:lastRowFirstColumn="0" w:lastRowLastColumn="0"/>
            </w:pPr>
          </w:p>
        </w:tc>
        <w:tc>
          <w:tcPr>
            <w:tcW w:w="1384" w:type="dxa"/>
          </w:tcPr>
          <w:p w:rsidR="00877427" w:rsidRDefault="00877427" w14:paraId="3C5003D6" w14:textId="77777777">
            <w:pPr>
              <w:keepNext/>
              <w:cnfStyle w:val="100000000000" w:firstRow="1" w:lastRow="0" w:firstColumn="0" w:lastColumn="0" w:oddVBand="0" w:evenVBand="0" w:oddHBand="0" w:evenHBand="0" w:firstRowFirstColumn="0" w:firstRowLastColumn="0" w:lastRowFirstColumn="0" w:lastRowLastColumn="0"/>
            </w:pPr>
          </w:p>
        </w:tc>
        <w:tc>
          <w:tcPr>
            <w:tcW w:w="1190" w:type="dxa"/>
          </w:tcPr>
          <w:p w:rsidR="00877427" w:rsidRDefault="00877427" w14:paraId="3C5003D7" w14:textId="77777777">
            <w:pPr>
              <w:keepNext/>
              <w:cnfStyle w:val="100000000000" w:firstRow="1" w:lastRow="0" w:firstColumn="0" w:lastColumn="0" w:oddVBand="0" w:evenVBand="0" w:oddHBand="0" w:evenHBand="0" w:firstRowFirstColumn="0" w:firstRowLastColumn="0" w:lastRowFirstColumn="0" w:lastRowLastColumn="0"/>
            </w:pPr>
          </w:p>
        </w:tc>
        <w:tc>
          <w:tcPr>
            <w:tcW w:w="1384" w:type="dxa"/>
          </w:tcPr>
          <w:p w:rsidR="00877427" w:rsidRDefault="00877427" w14:paraId="3C5003D8" w14:textId="77777777">
            <w:pPr>
              <w:keepNext/>
              <w:cnfStyle w:val="100000000000" w:firstRow="1" w:lastRow="0" w:firstColumn="0" w:lastColumn="0" w:oddVBand="0" w:evenVBand="0" w:oddHBand="0" w:evenHBand="0" w:firstRowFirstColumn="0" w:firstRowLastColumn="0" w:lastRowFirstColumn="0" w:lastRowLastColumn="0"/>
            </w:pPr>
          </w:p>
        </w:tc>
        <w:tc>
          <w:tcPr>
            <w:tcW w:w="1309" w:type="dxa"/>
          </w:tcPr>
          <w:p w:rsidR="00877427" w:rsidRDefault="00877427" w14:paraId="3C5003D9" w14:textId="77777777">
            <w:pPr>
              <w:keepNext/>
              <w:cnfStyle w:val="100000000000" w:firstRow="1" w:lastRow="0" w:firstColumn="0" w:lastColumn="0" w:oddVBand="0" w:evenVBand="0" w:oddHBand="0" w:evenHBand="0" w:firstRowFirstColumn="0" w:firstRowLastColumn="0" w:lastRowFirstColumn="0" w:lastRowLastColumn="0"/>
            </w:pPr>
          </w:p>
        </w:tc>
        <w:tc>
          <w:tcPr>
            <w:tcW w:w="1248" w:type="dxa"/>
          </w:tcPr>
          <w:p w:rsidR="00877427" w:rsidRDefault="00877427" w14:paraId="3C5003DA" w14:textId="77777777">
            <w:pPr>
              <w:keepNext/>
              <w:cnfStyle w:val="100000000000" w:firstRow="1" w:lastRow="0" w:firstColumn="0" w:lastColumn="0" w:oddVBand="0" w:evenVBand="0" w:oddHBand="0" w:evenHBand="0" w:firstRowFirstColumn="0" w:firstRowLastColumn="0" w:lastRowFirstColumn="0" w:lastRowLastColumn="0"/>
            </w:pPr>
          </w:p>
        </w:tc>
      </w:tr>
      <w:tr w:rsidR="00582EC1" w:rsidTr="00D33651" w14:paraId="3C5003E4" w14:textId="77777777">
        <w:tc>
          <w:tcPr>
            <w:cnfStyle w:val="001000000000" w:firstRow="0" w:lastRow="0" w:firstColumn="1" w:lastColumn="0" w:oddVBand="0" w:evenVBand="0" w:oddHBand="0" w:evenHBand="0" w:firstRowFirstColumn="0" w:firstRowLastColumn="0" w:lastRowFirstColumn="0" w:lastRowLastColumn="0"/>
            <w:tcW w:w="235" w:type="dxa"/>
          </w:tcPr>
          <w:p w:rsidR="00877427" w:rsidRDefault="008F3333" w14:paraId="3C5003DC" w14:textId="19DCAC24">
            <w:pPr>
              <w:keepNext/>
            </w:pPr>
            <w:r>
              <w:t xml:space="preserve"> </w:t>
            </w:r>
          </w:p>
        </w:tc>
        <w:tc>
          <w:tcPr>
            <w:tcW w:w="1385" w:type="dxa"/>
          </w:tcPr>
          <w:p w:rsidR="00D33651" w:rsidRDefault="00D33651" w14:paraId="6A2989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D33651" w:rsidP="00D33651" w:rsidRDefault="008F3333" w14:paraId="341992CF" w14:textId="77777777">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Strongly disagree</w:t>
            </w:r>
          </w:p>
          <w:p w:rsidR="00877427" w:rsidP="00D33651" w:rsidRDefault="008F3333" w14:paraId="3C5003DD" w14:textId="394F5917">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(1)</w:t>
            </w:r>
          </w:p>
        </w:tc>
        <w:tc>
          <w:tcPr>
            <w:tcW w:w="1481" w:type="dxa"/>
          </w:tcPr>
          <w:p w:rsidR="00D33651" w:rsidRDefault="00D33651" w14:paraId="5977A9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582EC1" w:rsidP="00582EC1" w:rsidRDefault="008F3333" w14:paraId="3F8E3171" w14:textId="77777777">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Disagree</w:t>
            </w:r>
          </w:p>
          <w:p w:rsidR="00877427" w:rsidP="00582EC1" w:rsidRDefault="008F3333" w14:paraId="3C5003DE" w14:textId="4FD76C66">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(2)</w:t>
            </w:r>
          </w:p>
        </w:tc>
        <w:tc>
          <w:tcPr>
            <w:tcW w:w="1384" w:type="dxa"/>
          </w:tcPr>
          <w:p w:rsidR="00582EC1" w:rsidRDefault="00582EC1" w14:paraId="2D8B94E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582EC1" w:rsidP="00582EC1" w:rsidRDefault="008F3333" w14:paraId="27444F6D" w14:textId="77777777">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Somewhat disagree</w:t>
            </w:r>
          </w:p>
          <w:p w:rsidR="00877427" w:rsidP="00582EC1" w:rsidRDefault="008F3333" w14:paraId="3C5003DF" w14:textId="32A962E9">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(3)</w:t>
            </w:r>
          </w:p>
        </w:tc>
        <w:tc>
          <w:tcPr>
            <w:tcW w:w="1190" w:type="dxa"/>
          </w:tcPr>
          <w:p w:rsidR="00582EC1" w:rsidRDefault="00582EC1" w14:paraId="31BE48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582EC1" w:rsidP="00582EC1" w:rsidRDefault="008F3333" w14:paraId="43FDC46A" w14:textId="7964F956">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Neither agree nor disagree</w:t>
            </w:r>
          </w:p>
          <w:p w:rsidR="00877427" w:rsidP="00582EC1" w:rsidRDefault="008F3333" w14:paraId="3C5003E0" w14:textId="71C8EB74">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(4)</w:t>
            </w:r>
          </w:p>
        </w:tc>
        <w:tc>
          <w:tcPr>
            <w:tcW w:w="1384" w:type="dxa"/>
          </w:tcPr>
          <w:p w:rsidR="00582EC1" w:rsidRDefault="00582EC1" w14:paraId="7D7E6D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582EC1" w:rsidP="00582EC1" w:rsidRDefault="008F3333" w14:paraId="07913223" w14:textId="683D19CA">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Somewhat agree</w:t>
            </w:r>
          </w:p>
          <w:p w:rsidR="00877427" w:rsidP="00582EC1" w:rsidRDefault="008F3333" w14:paraId="3C5003E1" w14:textId="763FC5B9">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(5)</w:t>
            </w:r>
          </w:p>
        </w:tc>
        <w:tc>
          <w:tcPr>
            <w:tcW w:w="1309" w:type="dxa"/>
          </w:tcPr>
          <w:p w:rsidR="007212B7" w:rsidRDefault="007212B7" w14:paraId="4A5F9E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7212B7" w:rsidP="007212B7" w:rsidRDefault="008F3333" w14:paraId="200B367A" w14:textId="2CD033CA">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Agree</w:t>
            </w:r>
          </w:p>
          <w:p w:rsidR="00877427" w:rsidP="007212B7" w:rsidRDefault="008F3333" w14:paraId="3C5003E2" w14:textId="28B76E32">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(6)</w:t>
            </w:r>
          </w:p>
        </w:tc>
        <w:tc>
          <w:tcPr>
            <w:tcW w:w="1248" w:type="dxa"/>
          </w:tcPr>
          <w:p w:rsidR="00504E66" w:rsidRDefault="00504E66" w14:paraId="2FFD33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p w:rsidR="007212B7" w:rsidP="00504E66" w:rsidRDefault="008F3333" w14:paraId="51CC6046" w14:textId="1FB50BEF">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Strongly agree</w:t>
            </w:r>
          </w:p>
          <w:p w:rsidR="00877427" w:rsidP="00504E66" w:rsidRDefault="008F3333" w14:paraId="3C5003E3" w14:textId="33B56ABB">
            <w:pPr>
              <w:pStyle w:val="ListParagraph"/>
              <w:keepNext/>
              <w:spacing w:before="120"/>
              <w:ind w:left="360"/>
              <w:cnfStyle w:val="000000000000" w:firstRow="0" w:lastRow="0" w:firstColumn="0" w:lastColumn="0" w:oddVBand="0" w:evenVBand="0" w:oddHBand="0" w:evenHBand="0" w:firstRowFirstColumn="0" w:firstRowLastColumn="0" w:lastRowFirstColumn="0" w:lastRowLastColumn="0"/>
            </w:pPr>
            <w:r>
              <w:t>(7)</w:t>
            </w:r>
          </w:p>
        </w:tc>
      </w:tr>
    </w:tbl>
    <w:p w:rsidR="00877427" w:rsidRDefault="00877427" w14:paraId="3C5003E5" w14:textId="77777777"/>
    <w:p w:rsidR="00877427" w:rsidRDefault="008F3333" w14:paraId="3C5003EE" w14:textId="4D94EB69">
      <w:pPr>
        <w:keepNext/>
      </w:pPr>
      <w:r>
        <w:lastRenderedPageBreak/>
        <w:t>10. You responded with a low confidence level for being able to communicate what you have learned. Please indicate the reason(s) your confidence is not higher.</w:t>
      </w:r>
    </w:p>
    <w:p w:rsidR="00877427" w:rsidRDefault="008F3333" w14:paraId="3C5003EF" w14:textId="71C889F5">
      <w:pPr>
        <w:pStyle w:val="ListParagraph"/>
        <w:keepNext/>
        <w:numPr>
          <w:ilvl w:val="0"/>
          <w:numId w:val="2"/>
        </w:numPr>
      </w:pPr>
      <w:r>
        <w:t xml:space="preserve">This is not a topic that is part of my job </w:t>
      </w:r>
    </w:p>
    <w:p w:rsidR="00877427" w:rsidRDefault="008F3333" w14:paraId="3C5003F0" w14:textId="35616B0C">
      <w:pPr>
        <w:pStyle w:val="ListParagraph"/>
        <w:keepNext/>
        <w:numPr>
          <w:ilvl w:val="0"/>
          <w:numId w:val="2"/>
        </w:numPr>
      </w:pPr>
      <w:r>
        <w:t xml:space="preserve">Parts of the training were not clear.  </w:t>
      </w:r>
    </w:p>
    <w:p w:rsidR="00877427" w:rsidRDefault="008F3333" w14:paraId="3C5003F1" w14:textId="75548CB0">
      <w:pPr>
        <w:pStyle w:val="ListParagraph"/>
        <w:keepNext/>
        <w:numPr>
          <w:ilvl w:val="0"/>
          <w:numId w:val="2"/>
        </w:numPr>
      </w:pPr>
      <w:r>
        <w:t xml:space="preserve">I did not have access to some of the systems mentioned in the training.  </w:t>
      </w:r>
    </w:p>
    <w:p w:rsidR="00877427" w:rsidRDefault="008F3333" w14:paraId="3C5003F2" w14:textId="76220F60">
      <w:pPr>
        <w:pStyle w:val="ListParagraph"/>
        <w:keepNext/>
        <w:numPr>
          <w:ilvl w:val="0"/>
          <w:numId w:val="2"/>
        </w:numPr>
      </w:pPr>
      <w:r>
        <w:t xml:space="preserve">I did not grasp the concepts from the training.  </w:t>
      </w:r>
    </w:p>
    <w:p w:rsidR="00877427" w:rsidRDefault="008F3333" w14:paraId="3C5003F3" w14:textId="4F162622">
      <w:pPr>
        <w:pStyle w:val="ListParagraph"/>
        <w:keepNext/>
        <w:numPr>
          <w:ilvl w:val="0"/>
          <w:numId w:val="2"/>
        </w:numPr>
      </w:pPr>
      <w:r>
        <w:t xml:space="preserve">I needed to practice or engage with the materials for a better understanding.  </w:t>
      </w:r>
    </w:p>
    <w:p w:rsidR="00D35C75" w:rsidRDefault="008F3333" w14:paraId="58A17C45" w14:textId="77777777">
      <w:pPr>
        <w:pStyle w:val="ListParagraph"/>
        <w:keepNext/>
        <w:numPr>
          <w:ilvl w:val="0"/>
          <w:numId w:val="2"/>
        </w:numPr>
      </w:pPr>
      <w:r>
        <w:t xml:space="preserve">Other (please specify)  </w:t>
      </w:r>
    </w:p>
    <w:p w:rsidR="00877427" w:rsidP="00D35C75" w:rsidRDefault="008F3333" w14:paraId="3C5003F4" w14:textId="672D8703">
      <w:pPr>
        <w:pStyle w:val="ListParagraph"/>
        <w:keepNext/>
        <w:spacing w:before="120" w:line="240" w:lineRule="auto"/>
        <w:ind w:left="360"/>
      </w:pPr>
      <w:r>
        <w:t>________________________________________________</w:t>
      </w:r>
    </w:p>
    <w:p w:rsidR="00877427" w:rsidRDefault="00877427" w14:paraId="3C5003F5" w14:textId="77777777"/>
    <w:p w:rsidR="00A7356F" w:rsidRDefault="00A7356F" w14:paraId="31D4EDAC" w14:textId="77777777">
      <w:pPr>
        <w:keepNext/>
      </w:pPr>
    </w:p>
    <w:p w:rsidR="00877427" w:rsidRDefault="008F3333" w14:paraId="3C5003FE" w14:textId="1255723E">
      <w:pPr>
        <w:keepNext/>
      </w:pPr>
      <w:r>
        <w:t>11. I believe I will see an impact in the following areas as I consistently apply what I learned. (Please select all that apply).</w:t>
      </w:r>
    </w:p>
    <w:p w:rsidR="00877427" w:rsidRDefault="008F3333" w14:paraId="3C5003FF" w14:textId="01CF3B04">
      <w:pPr>
        <w:pStyle w:val="ListParagraph"/>
        <w:keepNext/>
        <w:numPr>
          <w:ilvl w:val="0"/>
          <w:numId w:val="2"/>
        </w:numPr>
      </w:pPr>
      <w:r>
        <w:t xml:space="preserve">Increased productivity  </w:t>
      </w:r>
    </w:p>
    <w:p w:rsidR="00877427" w:rsidRDefault="008F3333" w14:paraId="3C500400" w14:textId="4BF87CBA">
      <w:pPr>
        <w:pStyle w:val="ListParagraph"/>
        <w:keepNext/>
        <w:numPr>
          <w:ilvl w:val="0"/>
          <w:numId w:val="2"/>
        </w:numPr>
      </w:pPr>
      <w:r>
        <w:t xml:space="preserve">Improved quality of work   </w:t>
      </w:r>
    </w:p>
    <w:p w:rsidR="00877427" w:rsidRDefault="008F3333" w14:paraId="3C500401" w14:textId="7AF3EA3A">
      <w:pPr>
        <w:pStyle w:val="ListParagraph"/>
        <w:keepNext/>
        <w:numPr>
          <w:ilvl w:val="0"/>
          <w:numId w:val="2"/>
        </w:numPr>
      </w:pPr>
      <w:r>
        <w:t xml:space="preserve">Increased personal confidence  </w:t>
      </w:r>
    </w:p>
    <w:p w:rsidR="00877427" w:rsidRDefault="008F3333" w14:paraId="3C500402" w14:textId="1447A8C1">
      <w:pPr>
        <w:pStyle w:val="ListParagraph"/>
        <w:keepNext/>
        <w:numPr>
          <w:ilvl w:val="0"/>
          <w:numId w:val="2"/>
        </w:numPr>
      </w:pPr>
      <w:r>
        <w:t xml:space="preserve">Increased stakeholder satisfaction  </w:t>
      </w:r>
    </w:p>
    <w:p w:rsidR="00877427" w:rsidRDefault="008F3333" w14:paraId="3C500403" w14:textId="370AC263">
      <w:pPr>
        <w:pStyle w:val="ListParagraph"/>
        <w:keepNext/>
        <w:numPr>
          <w:ilvl w:val="0"/>
          <w:numId w:val="2"/>
        </w:numPr>
      </w:pPr>
      <w:r>
        <w:t xml:space="preserve">Better communication with colleagues from other business areas  </w:t>
      </w:r>
    </w:p>
    <w:p w:rsidR="00877427" w:rsidRDefault="008F3333" w14:paraId="3C500404" w14:textId="0F3B42FC">
      <w:pPr>
        <w:pStyle w:val="ListParagraph"/>
        <w:keepNext/>
        <w:numPr>
          <w:ilvl w:val="0"/>
          <w:numId w:val="2"/>
        </w:numPr>
      </w:pPr>
      <w:r>
        <w:t>Other (please specify)  _______________________________________________</w:t>
      </w:r>
    </w:p>
    <w:p w:rsidR="00877427" w:rsidRDefault="00877427" w14:paraId="3C500405" w14:textId="77777777"/>
    <w:p w:rsidR="00A7356F" w:rsidRDefault="00A7356F" w14:paraId="6C16B56C" w14:textId="77777777">
      <w:pPr>
        <w:keepNext/>
      </w:pPr>
    </w:p>
    <w:p w:rsidR="00877427" w:rsidRDefault="008F3333" w14:paraId="3C50040A" w14:textId="41E57AAD">
      <w:pPr>
        <w:keepNext/>
      </w:pPr>
      <w:r>
        <w:t>12. Please share any recommendations for additional course content, comments, or feedback.      </w:t>
      </w:r>
    </w:p>
    <w:p w:rsidR="00877427" w:rsidRDefault="008F3333" w14:paraId="3C50040B" w14:textId="77777777">
      <w:pPr>
        <w:pStyle w:val="TextEntryLine"/>
        <w:ind w:firstLine="400"/>
      </w:pPr>
      <w:r>
        <w:t>________________________________________________________________</w:t>
      </w:r>
    </w:p>
    <w:p w:rsidR="00877427" w:rsidRDefault="00877427" w14:paraId="3C50040F" w14:textId="77777777"/>
    <w:sectPr w:rsidR="00877427">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163B" w14:textId="77777777" w:rsidR="002E13DB" w:rsidRDefault="002E13DB">
      <w:pPr>
        <w:spacing w:line="240" w:lineRule="auto"/>
      </w:pPr>
      <w:r>
        <w:separator/>
      </w:r>
    </w:p>
  </w:endnote>
  <w:endnote w:type="continuationSeparator" w:id="0">
    <w:p w14:paraId="75A4207A" w14:textId="77777777" w:rsidR="002E13DB" w:rsidRDefault="002E1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0410" w14:textId="38F3690F" w:rsidR="00EB001B" w:rsidRDefault="008F33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E719E2">
      <w:rPr>
        <w:rStyle w:val="PageNumber"/>
        <w:noProof/>
      </w:rPr>
      <w:t>8</w:t>
    </w:r>
    <w:r>
      <w:rPr>
        <w:rStyle w:val="PageNumber"/>
      </w:rPr>
      <w:fldChar w:fldCharType="end"/>
    </w:r>
  </w:p>
  <w:p w14:paraId="3C500411" w14:textId="77777777" w:rsidR="00EB001B" w:rsidRDefault="00C36C3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0412" w14:textId="77777777" w:rsidR="00EB001B" w:rsidRDefault="008F33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C500413" w14:textId="77777777" w:rsidR="00EB001B" w:rsidRDefault="00C3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A5A4" w14:textId="77777777" w:rsidR="002E13DB" w:rsidRDefault="002E13DB">
      <w:pPr>
        <w:spacing w:line="240" w:lineRule="auto"/>
      </w:pPr>
      <w:r>
        <w:separator/>
      </w:r>
    </w:p>
  </w:footnote>
  <w:footnote w:type="continuationSeparator" w:id="0">
    <w:p w14:paraId="2A40124D" w14:textId="77777777" w:rsidR="002E13DB" w:rsidRDefault="002E1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041C" w14:textId="77777777" w:rsidR="00480D76" w:rsidRDefault="008F333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2E8"/>
    <w:rsid w:val="000832CF"/>
    <w:rsid w:val="00124194"/>
    <w:rsid w:val="001E6C34"/>
    <w:rsid w:val="002B7662"/>
    <w:rsid w:val="002E13DB"/>
    <w:rsid w:val="00316E1F"/>
    <w:rsid w:val="004561F6"/>
    <w:rsid w:val="00480D76"/>
    <w:rsid w:val="004A0201"/>
    <w:rsid w:val="00504E66"/>
    <w:rsid w:val="00582EC1"/>
    <w:rsid w:val="005A129A"/>
    <w:rsid w:val="007212B7"/>
    <w:rsid w:val="00802AA3"/>
    <w:rsid w:val="00877427"/>
    <w:rsid w:val="008B4CF9"/>
    <w:rsid w:val="008F3333"/>
    <w:rsid w:val="00981E87"/>
    <w:rsid w:val="00A7356F"/>
    <w:rsid w:val="00A81E42"/>
    <w:rsid w:val="00A8425C"/>
    <w:rsid w:val="00B70267"/>
    <w:rsid w:val="00C36C3F"/>
    <w:rsid w:val="00C7384B"/>
    <w:rsid w:val="00CA6A8B"/>
    <w:rsid w:val="00CF52B8"/>
    <w:rsid w:val="00D33651"/>
    <w:rsid w:val="00D35C75"/>
    <w:rsid w:val="00D92973"/>
    <w:rsid w:val="00E24184"/>
    <w:rsid w:val="00E719E2"/>
    <w:rsid w:val="00E85D6D"/>
    <w:rsid w:val="00F22B15"/>
    <w:rsid w:val="00F7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0304"/>
  <w15:docId w15:val="{85219DAC-AFC7-4BEF-A844-3D600BD4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Title">
    <w:name w:val="Title"/>
    <w:basedOn w:val="Normal"/>
    <w:link w:val="TitleChar"/>
    <w:qFormat/>
    <w:rsid w:val="004A0201"/>
    <w:pPr>
      <w:spacing w:line="240" w:lineRule="auto"/>
      <w:jc w:val="center"/>
    </w:pPr>
    <w:rPr>
      <w:rFonts w:ascii="Arial" w:eastAsia="Times New Roman" w:hAnsi="Arial" w:cs="Times New Roman"/>
      <w:b/>
      <w:sz w:val="32"/>
      <w:szCs w:val="24"/>
    </w:rPr>
  </w:style>
  <w:style w:type="character" w:customStyle="1" w:styleId="TitleChar">
    <w:name w:val="Title Char"/>
    <w:basedOn w:val="DefaultParagraphFont"/>
    <w:link w:val="Title"/>
    <w:rsid w:val="004A0201"/>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723</Words>
  <Characters>4123</Characters>
  <Application>Microsoft Office Word</Application>
  <DocSecurity>0</DocSecurity>
  <Lines>34</Lines>
  <Paragraphs>9</Paragraphs>
  <ScaleCrop>false</ScaleCrop>
  <Company>Qualtrics</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NIH Integrated Core Curriculum Survey</dc:title>
  <dc:subject/>
  <dc:creator>Qualtrics</dc:creator>
  <cp:keywords/>
  <dc:description/>
  <cp:lastModifiedBy>Abdelmouti, Tawanda (NIH/OD) [E]</cp:lastModifiedBy>
  <cp:revision>2</cp:revision>
  <cp:lastPrinted>2022-01-28T17:59:00Z</cp:lastPrinted>
  <dcterms:created xsi:type="dcterms:W3CDTF">2022-02-02T21:57:00Z</dcterms:created>
  <dcterms:modified xsi:type="dcterms:W3CDTF">2022-02-02T21:57:00Z</dcterms:modified>
</cp:coreProperties>
</file>