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BDC" w:rsidRDefault="00804DB8" w14:paraId="2E4196A7" w14:textId="45714E1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7D7C3AD" wp14:anchorId="2BD8E079">
                <wp:simplePos x="0" y="0"/>
                <wp:positionH relativeFrom="column">
                  <wp:posOffset>2865120</wp:posOffset>
                </wp:positionH>
                <wp:positionV relativeFrom="paragraph">
                  <wp:posOffset>-118110</wp:posOffset>
                </wp:positionV>
                <wp:extent cx="3996267" cy="22098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267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4BDC" w:rsidP="004E4BDC" w:rsidRDefault="004E4BDC" w14:paraId="65621B80" w14:textId="38116090">
                            <w:r>
                              <w:t>OMB # 0925-</w:t>
                            </w:r>
                            <w:r w:rsidR="00804DB8">
                              <w:t>0648</w:t>
                            </w:r>
                            <w:r>
                              <w:t xml:space="preserve"> Expiration Date: Ju</w:t>
                            </w:r>
                            <w:r w:rsidR="00804DB8">
                              <w:t>ne</w:t>
                            </w:r>
                            <w:r>
                              <w:t xml:space="preserve"> 3</w:t>
                            </w:r>
                            <w:r w:rsidR="00804DB8">
                              <w:t>0</w:t>
                            </w:r>
                            <w:r>
                              <w:t>, 202</w:t>
                            </w:r>
                            <w:r w:rsidR="00804DB8">
                              <w:t>4</w:t>
                            </w:r>
                          </w:p>
                          <w:p w:rsidRPr="00804DB8" w:rsidR="004E4BDC" w:rsidP="004E4BDC" w:rsidRDefault="004E4BDC" w14:paraId="7B7EE40E" w14:textId="5A7AE2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Pr="00804DB8" w:rsidR="00804DB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 minute per response, including the time for reviewing instructions, searching existing data sources, gathering</w:t>
                            </w:r>
                            <w:r w:rsidRPr="00804DB8" w:rsidR="00804DB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</w:t>
                            </w:r>
                            <w:proofErr w:type="gramStart"/>
                            <w:r w:rsidRPr="00804DB8">
                              <w:rPr>
                                <w:sz w:val="20"/>
                                <w:szCs w:val="20"/>
                              </w:rPr>
                              <w:t>to:</w:t>
                            </w:r>
                            <w:proofErr w:type="gramEnd"/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 NIH, Project Clearance Branch, 6705 Rockledge Drive, MSC 7974, Bethesda, MD 20892-7974, ATTN: (0925-</w:t>
                            </w:r>
                            <w:r w:rsidR="00484326">
                              <w:rPr>
                                <w:sz w:val="20"/>
                                <w:szCs w:val="20"/>
                              </w:rPr>
                              <w:t>0648</w:t>
                            </w:r>
                            <w:r w:rsidR="0076363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>. 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D8E079">
                <v:stroke joinstyle="miter"/>
                <v:path gradientshapeok="t" o:connecttype="rect"/>
              </v:shapetype>
              <v:shape id="Text Box 2" style="position:absolute;margin-left:225.6pt;margin-top:-9.3pt;width:314.6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">
                <v:textbox>
                  <w:txbxContent>
                    <w:p w:rsidR="004E4BDC" w:rsidP="004E4BDC" w:rsidRDefault="004E4BDC" w14:paraId="65621B80" w14:textId="38116090">
                      <w:r>
                        <w:t>OMB # 0925-</w:t>
                      </w:r>
                      <w:r w:rsidR="00804DB8">
                        <w:t>0648</w:t>
                      </w:r>
                      <w:r>
                        <w:t xml:space="preserve"> Expiration Date: Ju</w:t>
                      </w:r>
                      <w:r w:rsidR="00804DB8">
                        <w:t>ne</w:t>
                      </w:r>
                      <w:r>
                        <w:t xml:space="preserve"> 3</w:t>
                      </w:r>
                      <w:r w:rsidR="00804DB8">
                        <w:t>0</w:t>
                      </w:r>
                      <w:r>
                        <w:t>, 202</w:t>
                      </w:r>
                      <w:r w:rsidR="00804DB8">
                        <w:t>4</w:t>
                      </w:r>
                    </w:p>
                    <w:p w:rsidRPr="00804DB8" w:rsidR="004E4BDC" w:rsidP="004E4BDC" w:rsidRDefault="004E4BDC" w14:paraId="7B7EE40E" w14:textId="5A7AE2E1">
                      <w:pPr>
                        <w:rPr>
                          <w:sz w:val="20"/>
                          <w:szCs w:val="20"/>
                        </w:rPr>
                      </w:pPr>
                      <w:r w:rsidRPr="00804DB8">
                        <w:rPr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Pr="00804DB8" w:rsidR="00804DB8">
                        <w:rPr>
                          <w:sz w:val="20"/>
                          <w:szCs w:val="20"/>
                        </w:rPr>
                        <w:t>1</w:t>
                      </w:r>
                      <w:r w:rsidRPr="00804DB8">
                        <w:rPr>
                          <w:sz w:val="20"/>
                          <w:szCs w:val="20"/>
                        </w:rPr>
                        <w:t xml:space="preserve"> minute per response, including the time for reviewing instructions, searching existing data sources, gathering</w:t>
                      </w:r>
                      <w:r w:rsidRPr="00804DB8" w:rsidR="00804DB8">
                        <w:rPr>
                          <w:sz w:val="20"/>
                          <w:szCs w:val="20"/>
                        </w:rPr>
                        <w:t>,</w:t>
                      </w:r>
                      <w:r w:rsidRPr="00804DB8">
                        <w:rPr>
                          <w:sz w:val="20"/>
                          <w:szCs w:val="20"/>
                        </w:rPr>
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(0925-</w:t>
                      </w:r>
                      <w:r w:rsidR="00484326">
                        <w:rPr>
                          <w:sz w:val="20"/>
                          <w:szCs w:val="20"/>
                        </w:rPr>
                        <w:t>0648</w:t>
                      </w:r>
                      <w:r w:rsidR="00763632">
                        <w:rPr>
                          <w:sz w:val="20"/>
                          <w:szCs w:val="20"/>
                        </w:rPr>
                        <w:t>)</w:t>
                      </w:r>
                      <w:r w:rsidRPr="00804DB8">
                        <w:rPr>
                          <w:sz w:val="20"/>
                          <w:szCs w:val="20"/>
                        </w:rPr>
                        <w:t>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4E4BDC" w:rsidRDefault="004E4BDC" w14:paraId="3E3174F8" w14:textId="77777777">
      <w:pPr>
        <w:rPr>
          <w:noProof/>
        </w:rPr>
      </w:pPr>
    </w:p>
    <w:p w:rsidR="004E4BDC" w:rsidRDefault="004E4BDC" w14:paraId="4A96A0E5" w14:textId="2BA71F87">
      <w:pPr>
        <w:rPr>
          <w:noProof/>
        </w:rPr>
      </w:pPr>
    </w:p>
    <w:p w:rsidR="00804DB8" w:rsidRDefault="00804DB8" w14:paraId="4055A42B" w14:textId="77777777"/>
    <w:p w:rsidR="00804DB8" w:rsidRDefault="00804DB8" w14:paraId="67ED9F87" w14:textId="7E9DECE8"/>
    <w:p w:rsidR="00804DB8" w:rsidRDefault="00804DB8" w14:paraId="45E316DB" w14:textId="70874643"/>
    <w:p w:rsidR="00804DB8" w:rsidRDefault="00804DB8" w14:paraId="109F5913" w14:textId="0663CC8E"/>
    <w:p w:rsidR="00804DB8" w:rsidRDefault="00804DB8" w14:paraId="6EC066FB" w14:textId="663B9DE6"/>
    <w:p w:rsidR="00804DB8" w:rsidP="001148B3" w:rsidRDefault="001148B3" w14:paraId="18255DFE" w14:textId="34766047">
      <w:pPr>
        <w:pStyle w:val="ListParagraph"/>
        <w:numPr>
          <w:ilvl w:val="0"/>
          <w:numId w:val="1"/>
        </w:numPr>
      </w:pPr>
      <w:r>
        <w:t>How many databases do you typically use when conducting a literature search?</w:t>
      </w:r>
    </w:p>
    <w:p w:rsidR="001148B3" w:rsidP="001148B3" w:rsidRDefault="001148B3" w14:paraId="04DF07F2" w14:textId="416EB2B0">
      <w:pPr>
        <w:pStyle w:val="ListParagraph"/>
        <w:numPr>
          <w:ilvl w:val="0"/>
          <w:numId w:val="2"/>
        </w:numPr>
      </w:pPr>
      <w:r>
        <w:t>1</w:t>
      </w:r>
    </w:p>
    <w:p w:rsidR="001148B3" w:rsidP="001148B3" w:rsidRDefault="001148B3" w14:paraId="4EC9E799" w14:textId="0C02678C">
      <w:pPr>
        <w:pStyle w:val="ListParagraph"/>
        <w:numPr>
          <w:ilvl w:val="0"/>
          <w:numId w:val="2"/>
        </w:numPr>
      </w:pPr>
      <w:r>
        <w:t>3</w:t>
      </w:r>
    </w:p>
    <w:p w:rsidR="001148B3" w:rsidP="001148B3" w:rsidRDefault="001148B3" w14:paraId="534B20D4" w14:textId="562B4C76">
      <w:pPr>
        <w:pStyle w:val="ListParagraph"/>
        <w:numPr>
          <w:ilvl w:val="0"/>
          <w:numId w:val="2"/>
        </w:numPr>
      </w:pPr>
      <w:r>
        <w:t>3</w:t>
      </w:r>
    </w:p>
    <w:p w:rsidR="001148B3" w:rsidP="001148B3" w:rsidRDefault="001148B3" w14:paraId="56213E8E" w14:textId="1C6DB6F2">
      <w:pPr>
        <w:pStyle w:val="ListParagraph"/>
        <w:numPr>
          <w:ilvl w:val="0"/>
          <w:numId w:val="2"/>
        </w:numPr>
      </w:pPr>
      <w:r>
        <w:t>&gt;3</w:t>
      </w:r>
    </w:p>
    <w:p w:rsidR="00EB2564" w:rsidP="00EB2564" w:rsidRDefault="00EB2564" w14:paraId="38102187" w14:textId="77777777">
      <w:pPr>
        <w:pStyle w:val="ListParagraph"/>
        <w:ind w:left="1080"/>
      </w:pPr>
    </w:p>
    <w:p w:rsidR="001148B3" w:rsidP="001148B3" w:rsidRDefault="001148B3" w14:paraId="1E290D1A" w14:textId="4D62E39E">
      <w:pPr>
        <w:pStyle w:val="ListParagraph"/>
        <w:numPr>
          <w:ilvl w:val="0"/>
          <w:numId w:val="1"/>
        </w:numPr>
      </w:pPr>
      <w:r>
        <w:t>Which of these syntax tools have you used before?</w:t>
      </w:r>
    </w:p>
    <w:p w:rsidR="001148B3" w:rsidP="001148B3" w:rsidRDefault="001148B3" w14:paraId="65C315B0" w14:textId="11761AF1">
      <w:pPr>
        <w:pStyle w:val="ListParagraph"/>
        <w:numPr>
          <w:ilvl w:val="0"/>
          <w:numId w:val="3"/>
        </w:numPr>
      </w:pPr>
      <w:r>
        <w:t>Truncation</w:t>
      </w:r>
    </w:p>
    <w:p w:rsidR="001148B3" w:rsidP="001148B3" w:rsidRDefault="001148B3" w14:paraId="7AF44D83" w14:textId="4EBC8C35">
      <w:pPr>
        <w:pStyle w:val="ListParagraph"/>
        <w:numPr>
          <w:ilvl w:val="0"/>
          <w:numId w:val="3"/>
        </w:numPr>
      </w:pPr>
      <w:r>
        <w:t>Boolean logic</w:t>
      </w:r>
    </w:p>
    <w:p w:rsidR="001148B3" w:rsidP="001148B3" w:rsidRDefault="001148B3" w14:paraId="325BABAA" w14:textId="77E77906">
      <w:pPr>
        <w:pStyle w:val="ListParagraph"/>
        <w:numPr>
          <w:ilvl w:val="0"/>
          <w:numId w:val="3"/>
        </w:numPr>
      </w:pPr>
      <w:r>
        <w:t>Parenthesis</w:t>
      </w:r>
    </w:p>
    <w:p w:rsidR="001148B3" w:rsidP="001148B3" w:rsidRDefault="001148B3" w14:paraId="061ACD00" w14:textId="2D640FA2">
      <w:pPr>
        <w:pStyle w:val="ListParagraph"/>
        <w:numPr>
          <w:ilvl w:val="0"/>
          <w:numId w:val="3"/>
        </w:numPr>
      </w:pPr>
      <w:r>
        <w:t>Proximity operators</w:t>
      </w:r>
    </w:p>
    <w:p w:rsidR="001148B3" w:rsidP="001148B3" w:rsidRDefault="001148B3" w14:paraId="72B8903E" w14:textId="5DE31A0C">
      <w:pPr>
        <w:pStyle w:val="ListParagraph"/>
        <w:numPr>
          <w:ilvl w:val="0"/>
          <w:numId w:val="3"/>
        </w:numPr>
      </w:pPr>
      <w:r>
        <w:t>Quotation marks</w:t>
      </w:r>
    </w:p>
    <w:p w:rsidR="00EB2564" w:rsidP="00EB2564" w:rsidRDefault="00EB2564" w14:paraId="6C6B2EAD" w14:textId="77777777">
      <w:pPr>
        <w:pStyle w:val="ListParagraph"/>
        <w:ind w:left="1080"/>
      </w:pPr>
    </w:p>
    <w:p w:rsidR="001148B3" w:rsidP="001148B3" w:rsidRDefault="001148B3" w14:paraId="27A1F7B7" w14:textId="15FD9E71">
      <w:pPr>
        <w:pStyle w:val="ListParagraph"/>
        <w:numPr>
          <w:ilvl w:val="0"/>
          <w:numId w:val="1"/>
        </w:numPr>
      </w:pPr>
      <w:r>
        <w:t>Who does the NIH Policy on Sharing Model Organisms for Biomedical Research apply to?</w:t>
      </w:r>
      <w:r w:rsidR="000316DB">
        <w:t xml:space="preserve"> Select all that apply.</w:t>
      </w:r>
    </w:p>
    <w:p w:rsidR="00A41813" w:rsidP="00A41813" w:rsidRDefault="00A41813" w14:paraId="46128FB1" w14:textId="6153D960">
      <w:pPr>
        <w:pStyle w:val="ListParagraph"/>
        <w:numPr>
          <w:ilvl w:val="0"/>
          <w:numId w:val="4"/>
        </w:numPr>
      </w:pPr>
      <w:r>
        <w:t>Extramural investigators funded by NIH grants, cooperative agreements, and contracts</w:t>
      </w:r>
    </w:p>
    <w:p w:rsidR="00A41813" w:rsidP="00A41813" w:rsidRDefault="00A41813" w14:paraId="4DB02703" w14:textId="1E3EC708">
      <w:pPr>
        <w:pStyle w:val="ListParagraph"/>
        <w:numPr>
          <w:ilvl w:val="0"/>
          <w:numId w:val="4"/>
        </w:numPr>
      </w:pPr>
      <w:r>
        <w:t>Intramural NIH researchers</w:t>
      </w:r>
    </w:p>
    <w:p w:rsidR="00A41813" w:rsidP="00A41813" w:rsidRDefault="00A41813" w14:paraId="69663F77" w14:textId="525AAA8A">
      <w:pPr>
        <w:pStyle w:val="ListParagraph"/>
        <w:numPr>
          <w:ilvl w:val="0"/>
          <w:numId w:val="4"/>
        </w:numPr>
      </w:pPr>
      <w:r>
        <w:t>Researchers funded by HHS grants</w:t>
      </w:r>
    </w:p>
    <w:p w:rsidR="00A41813" w:rsidP="00A41813" w:rsidRDefault="00A41813" w14:paraId="7B4D459F" w14:textId="59DC8221">
      <w:pPr>
        <w:pStyle w:val="ListParagraph"/>
        <w:numPr>
          <w:ilvl w:val="0"/>
          <w:numId w:val="4"/>
        </w:numPr>
      </w:pPr>
      <w:r>
        <w:t>Researchers funded by any federal grants</w:t>
      </w:r>
    </w:p>
    <w:p w:rsidR="00A41813" w:rsidP="00A41813" w:rsidRDefault="00A41813" w14:paraId="7B79078C" w14:textId="66EA8766">
      <w:pPr>
        <w:pStyle w:val="ListParagraph"/>
        <w:numPr>
          <w:ilvl w:val="0"/>
          <w:numId w:val="4"/>
        </w:numPr>
      </w:pPr>
      <w:r>
        <w:t>NIH applications and proposals that will produce new, genetically modified variants of model organisms</w:t>
      </w:r>
    </w:p>
    <w:p w:rsidR="00EB2564" w:rsidP="00EB2564" w:rsidRDefault="00EB2564" w14:paraId="4E594B44" w14:textId="77777777">
      <w:pPr>
        <w:pStyle w:val="ListParagraph"/>
        <w:ind w:left="1080"/>
      </w:pPr>
    </w:p>
    <w:p w:rsidR="00A41813" w:rsidP="00A41813" w:rsidRDefault="00A41813" w14:paraId="2CEB22CB" w14:textId="1CD50E11">
      <w:pPr>
        <w:pStyle w:val="ListParagraph"/>
        <w:numPr>
          <w:ilvl w:val="0"/>
          <w:numId w:val="1"/>
        </w:numPr>
      </w:pPr>
      <w:r>
        <w:t>What database tools can be used to find more targeted results related to animal models?</w:t>
      </w:r>
      <w:r w:rsidR="00EB2564">
        <w:t xml:space="preserve"> Select all that apply</w:t>
      </w:r>
      <w:r w:rsidR="000316DB">
        <w:t>.</w:t>
      </w:r>
    </w:p>
    <w:p w:rsidR="000316DB" w:rsidP="000316DB" w:rsidRDefault="000316DB" w14:paraId="6650CC52" w14:textId="63E20038">
      <w:pPr>
        <w:pStyle w:val="ListParagraph"/>
        <w:numPr>
          <w:ilvl w:val="0"/>
          <w:numId w:val="5"/>
        </w:numPr>
      </w:pPr>
      <w:proofErr w:type="spellStart"/>
      <w:r>
        <w:t>MeSH</w:t>
      </w:r>
      <w:proofErr w:type="spellEnd"/>
      <w:r>
        <w:t xml:space="preserve"> terms in PubMed for biomedical articles</w:t>
      </w:r>
    </w:p>
    <w:p w:rsidR="000316DB" w:rsidP="000316DB" w:rsidRDefault="000316DB" w14:paraId="702F5974" w14:textId="352E69EA">
      <w:pPr>
        <w:pStyle w:val="ListParagraph"/>
        <w:numPr>
          <w:ilvl w:val="0"/>
          <w:numId w:val="5"/>
        </w:numPr>
      </w:pPr>
      <w:r>
        <w:t>Automatic Term Mapping in PubMed for biomedical articles</w:t>
      </w:r>
    </w:p>
    <w:p w:rsidR="000316DB" w:rsidP="000316DB" w:rsidRDefault="000316DB" w14:paraId="50A2074E" w14:textId="1F370231">
      <w:pPr>
        <w:pStyle w:val="ListParagraph"/>
        <w:numPr>
          <w:ilvl w:val="0"/>
          <w:numId w:val="5"/>
        </w:numPr>
      </w:pPr>
      <w:proofErr w:type="spellStart"/>
      <w:r>
        <w:t>Basicsearch</w:t>
      </w:r>
      <w:proofErr w:type="spellEnd"/>
      <w:r>
        <w:t xml:space="preserve"> in PubMed for biomedical articles</w:t>
      </w:r>
    </w:p>
    <w:p w:rsidR="000316DB" w:rsidP="000316DB" w:rsidRDefault="000316DB" w14:paraId="1C5BD863" w14:textId="73DA7FDB">
      <w:pPr>
        <w:pStyle w:val="ListParagraph"/>
        <w:numPr>
          <w:ilvl w:val="0"/>
          <w:numId w:val="5"/>
        </w:numPr>
      </w:pPr>
      <w:r>
        <w:t xml:space="preserve">Cooperative Patent Classification (CPC) in </w:t>
      </w:r>
      <w:proofErr w:type="spellStart"/>
      <w:r>
        <w:t>Espacenet</w:t>
      </w:r>
      <w:proofErr w:type="spellEnd"/>
      <w:r>
        <w:t xml:space="preserve"> for patents</w:t>
      </w:r>
    </w:p>
    <w:p w:rsidR="000316DB" w:rsidP="000316DB" w:rsidRDefault="000316DB" w14:paraId="2067DBAA" w14:textId="014C6A8F">
      <w:pPr>
        <w:pStyle w:val="ListParagraph"/>
        <w:numPr>
          <w:ilvl w:val="0"/>
          <w:numId w:val="5"/>
        </w:numPr>
      </w:pPr>
      <w:r>
        <w:t xml:space="preserve">Patent Translate tool in </w:t>
      </w:r>
      <w:proofErr w:type="spellStart"/>
      <w:r>
        <w:t>Espacenet</w:t>
      </w:r>
      <w:proofErr w:type="spellEnd"/>
      <w:r>
        <w:t xml:space="preserve"> for patents</w:t>
      </w:r>
    </w:p>
    <w:p w:rsidR="000316DB" w:rsidP="000316DB" w:rsidRDefault="000316DB" w14:paraId="6BA0AC7D" w14:textId="77777777">
      <w:pPr>
        <w:pStyle w:val="ListParagraph"/>
        <w:ind w:left="1080"/>
      </w:pPr>
    </w:p>
    <w:p w:rsidR="000316DB" w:rsidP="000316DB" w:rsidRDefault="000316DB" w14:paraId="4CC6767F" w14:textId="3DB42141">
      <w:pPr>
        <w:pStyle w:val="ListParagraph"/>
        <w:numPr>
          <w:ilvl w:val="0"/>
          <w:numId w:val="1"/>
        </w:numPr>
      </w:pPr>
      <w:r>
        <w:t>What information can be found for a research organism through NCBI Taxonomy Browser? Select all that apply.</w:t>
      </w:r>
    </w:p>
    <w:p w:rsidR="000316DB" w:rsidP="000316DB" w:rsidRDefault="000316DB" w14:paraId="426C8A0A" w14:textId="1C91A81B">
      <w:pPr>
        <w:pStyle w:val="ListParagraph"/>
        <w:numPr>
          <w:ilvl w:val="0"/>
          <w:numId w:val="6"/>
        </w:numPr>
      </w:pPr>
      <w:r>
        <w:t>Nucleotide data</w:t>
      </w:r>
    </w:p>
    <w:p w:rsidR="000316DB" w:rsidP="000316DB" w:rsidRDefault="000316DB" w14:paraId="1AEAE51C" w14:textId="3D749464">
      <w:pPr>
        <w:pStyle w:val="ListParagraph"/>
        <w:numPr>
          <w:ilvl w:val="0"/>
          <w:numId w:val="6"/>
        </w:numPr>
      </w:pPr>
      <w:r>
        <w:t>Protein data</w:t>
      </w:r>
    </w:p>
    <w:p w:rsidR="000316DB" w:rsidP="000316DB" w:rsidRDefault="000316DB" w14:paraId="3C6D92D3" w14:textId="15AFDD44">
      <w:pPr>
        <w:pStyle w:val="ListParagraph"/>
        <w:numPr>
          <w:ilvl w:val="0"/>
          <w:numId w:val="6"/>
        </w:numPr>
      </w:pPr>
      <w:r>
        <w:t>Genome data</w:t>
      </w:r>
    </w:p>
    <w:p w:rsidR="000316DB" w:rsidP="000316DB" w:rsidRDefault="000316DB" w14:paraId="16C84203" w14:textId="3B44264E">
      <w:pPr>
        <w:pStyle w:val="ListParagraph"/>
        <w:numPr>
          <w:ilvl w:val="0"/>
          <w:numId w:val="6"/>
        </w:numPr>
      </w:pPr>
      <w:r>
        <w:t>Biomedical articles</w:t>
      </w:r>
    </w:p>
    <w:p w:rsidR="000316DB" w:rsidP="000316DB" w:rsidRDefault="000316DB" w14:paraId="5BEB660C" w14:textId="35565953">
      <w:pPr>
        <w:pStyle w:val="ListParagraph"/>
        <w:numPr>
          <w:ilvl w:val="0"/>
          <w:numId w:val="6"/>
        </w:numPr>
      </w:pPr>
      <w:r>
        <w:t>Model organism database links</w:t>
      </w:r>
    </w:p>
    <w:p w:rsidR="00EB2564" w:rsidP="00EB2564" w:rsidRDefault="00EB2564" w14:paraId="40872A47" w14:textId="77777777">
      <w:pPr>
        <w:pStyle w:val="ListParagraph"/>
      </w:pPr>
    </w:p>
    <w:p w:rsidR="00EB2564" w:rsidP="00EB2564" w:rsidRDefault="00EB2564" w14:paraId="2CCBFD5F" w14:textId="77777777">
      <w:pPr>
        <w:pStyle w:val="ListParagraph"/>
      </w:pPr>
    </w:p>
    <w:p w:rsidR="00D95842" w:rsidP="000316DB" w:rsidRDefault="00D95842" w14:paraId="76BCA32D" w14:textId="1E376ED8"/>
    <w:sectPr w:rsidR="00D95842" w:rsidSect="00804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31ADD"/>
    <w:multiLevelType w:val="hybridMultilevel"/>
    <w:tmpl w:val="B062361C"/>
    <w:lvl w:ilvl="0" w:tplc="052E1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71D0B"/>
    <w:multiLevelType w:val="hybridMultilevel"/>
    <w:tmpl w:val="C684716C"/>
    <w:lvl w:ilvl="0" w:tplc="51D6E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1743E"/>
    <w:multiLevelType w:val="hybridMultilevel"/>
    <w:tmpl w:val="467E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1F2F"/>
    <w:multiLevelType w:val="hybridMultilevel"/>
    <w:tmpl w:val="9836E4C0"/>
    <w:lvl w:ilvl="0" w:tplc="49DAA2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D55F5"/>
    <w:multiLevelType w:val="hybridMultilevel"/>
    <w:tmpl w:val="477489DC"/>
    <w:lvl w:ilvl="0" w:tplc="50DC8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A503E"/>
    <w:multiLevelType w:val="hybridMultilevel"/>
    <w:tmpl w:val="EA181CF0"/>
    <w:lvl w:ilvl="0" w:tplc="67A49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C"/>
    <w:rsid w:val="000316DB"/>
    <w:rsid w:val="001148B3"/>
    <w:rsid w:val="002068A9"/>
    <w:rsid w:val="00441D7F"/>
    <w:rsid w:val="00484326"/>
    <w:rsid w:val="004E4BDC"/>
    <w:rsid w:val="00763632"/>
    <w:rsid w:val="00804DB8"/>
    <w:rsid w:val="008D2B90"/>
    <w:rsid w:val="00A41813"/>
    <w:rsid w:val="00B75FFF"/>
    <w:rsid w:val="00BE0655"/>
    <w:rsid w:val="00D205A2"/>
    <w:rsid w:val="00D95842"/>
    <w:rsid w:val="00E23957"/>
    <w:rsid w:val="00EB2564"/>
    <w:rsid w:val="00E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8F83"/>
  <w15:chartTrackingRefBased/>
  <w15:docId w15:val="{D159B5F1-F05D-497D-9929-9CD2770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Petervary, Nicolette (NIH/OD) [E]</dc:creator>
  <cp:keywords/>
  <dc:description/>
  <cp:lastModifiedBy>Abdelmouti, Tawanda (NIH/OD) [E]</cp:lastModifiedBy>
  <cp:revision>2</cp:revision>
  <dcterms:created xsi:type="dcterms:W3CDTF">2021-11-17T16:38:00Z</dcterms:created>
  <dcterms:modified xsi:type="dcterms:W3CDTF">2021-11-17T16:38:00Z</dcterms:modified>
</cp:coreProperties>
</file>