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A1B9E" w:rsidR="00BE7B35" w:rsidP="002A1B9E" w:rsidRDefault="002A1B9E" w14:paraId="2BF9288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 Exp., date: 06/30/2024</w:t>
      </w:r>
      <w:r>
        <w:rPr>
          <w:sz w:val="28"/>
        </w:rPr>
        <w:t>)</w:t>
      </w:r>
    </w:p>
    <w:p w:rsidRPr="009239AA" w:rsidR="00884FE5" w:rsidP="00BE7B35" w:rsidRDefault="006C4CC5" w14:paraId="1094321D" w14:textId="3DF337D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027479D" wp14:anchorId="25E84C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14F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  <w:r w:rsidRPr="00434E33" w:rsidR="00BE7B35">
        <w:rPr>
          <w:b/>
        </w:rPr>
        <w:t>TITLE OF INFORMATION COLLECTION:</w:t>
      </w:r>
      <w:r w:rsidR="00BE7B35">
        <w:t xml:space="preserve">  </w:t>
      </w:r>
      <w:r w:rsidR="00EC4914">
        <w:t xml:space="preserve">NINDS </w:t>
      </w:r>
      <w:r w:rsidR="007E74E9">
        <w:t>Clinical Trial Networks</w:t>
      </w:r>
      <w:r w:rsidR="002A1B9E">
        <w:t xml:space="preserve"> (NeuroNEXT and NIH StrokeNet)</w:t>
      </w:r>
      <w:r w:rsidR="007E74E9">
        <w:t xml:space="preserve"> Discussion Groups</w:t>
      </w:r>
    </w:p>
    <w:p w:rsidR="00884FE5" w:rsidP="00884FE5" w:rsidRDefault="00884FE5" w14:paraId="20533411" w14:textId="77777777"/>
    <w:p w:rsidR="002A1B9E" w:rsidP="00884FE5" w:rsidRDefault="00884FE5" w14:paraId="33012620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="00F64DE0">
        <w:rPr>
          <w:b/>
        </w:rPr>
        <w:t xml:space="preserve"> </w:t>
      </w:r>
      <w:r w:rsidR="00F64DE0">
        <w:rPr>
          <w:bCs/>
        </w:rPr>
        <w:t>The National institute of Neurological Disorders and Stroke (NINDS) proposes to do</w:t>
      </w:r>
      <w:r w:rsidR="000847E4">
        <w:rPr>
          <w:bCs/>
        </w:rPr>
        <w:t xml:space="preserve"> small</w:t>
      </w:r>
      <w:r w:rsidR="002A1B9E">
        <w:rPr>
          <w:bCs/>
        </w:rPr>
        <w:t xml:space="preserve"> discussion group with participants in </w:t>
      </w:r>
      <w:r w:rsidR="002A1B9E">
        <w:rPr>
          <w:rStyle w:val="normaltextrun"/>
          <w:color w:val="000000"/>
          <w:shd w:val="clear" w:color="auto" w:fill="FFFFFF"/>
        </w:rPr>
        <w:t>the National Institute of Neurological Disorders and Stroke (NINDS) </w:t>
      </w:r>
      <w:r w:rsidRPr="00900D02" w:rsidR="002A1B9E">
        <w:rPr>
          <w:rStyle w:val="normaltextrun"/>
          <w:color w:val="000000"/>
          <w:shd w:val="clear" w:color="auto" w:fill="FFFFFF"/>
        </w:rPr>
        <w:t>Network for Excellence in Neuroscience Clinical Trials (NeuroNEXT)</w:t>
      </w:r>
      <w:r w:rsidR="002A1B9E">
        <w:rPr>
          <w:rStyle w:val="normaltextrun"/>
          <w:color w:val="000000"/>
          <w:shd w:val="clear" w:color="auto" w:fill="FFFFFF"/>
        </w:rPr>
        <w:t> and Stroke Trials Network</w:t>
      </w:r>
      <w:r w:rsidRPr="00900D02" w:rsidR="002A1B9E">
        <w:rPr>
          <w:rStyle w:val="normaltextrun"/>
          <w:color w:val="000000"/>
          <w:shd w:val="clear" w:color="auto" w:fill="FFFFFF"/>
        </w:rPr>
        <w:t xml:space="preserve"> (</w:t>
      </w:r>
      <w:r w:rsidR="002A1B9E">
        <w:rPr>
          <w:rStyle w:val="normaltextrun"/>
          <w:color w:val="000000"/>
          <w:shd w:val="clear" w:color="auto" w:fill="FFFFFF"/>
        </w:rPr>
        <w:t>NIH StrokeNet</w:t>
      </w:r>
      <w:r w:rsidRPr="00900D02" w:rsidR="002A1B9E">
        <w:rPr>
          <w:rStyle w:val="normaltextrun"/>
          <w:color w:val="000000"/>
          <w:shd w:val="clear" w:color="auto" w:fill="FFFFFF"/>
        </w:rPr>
        <w:t>)</w:t>
      </w:r>
      <w:r w:rsidR="002A1B9E">
        <w:rPr>
          <w:rStyle w:val="normaltextrun"/>
          <w:color w:val="000000"/>
          <w:shd w:val="clear" w:color="auto" w:fill="FFFFFF"/>
        </w:rPr>
        <w:t>. The purpose of the discussion groups is to follow up on responses received from the NeuroNEXT and NIH StrokeNet feedback survey</w:t>
      </w:r>
      <w:r w:rsidR="00EB79C1">
        <w:rPr>
          <w:rStyle w:val="normaltextrun"/>
          <w:color w:val="000000"/>
          <w:shd w:val="clear" w:color="auto" w:fill="FFFFFF"/>
        </w:rPr>
        <w:t>s</w:t>
      </w:r>
      <w:r w:rsidR="005B150D">
        <w:rPr>
          <w:rStyle w:val="normaltextrun"/>
          <w:color w:val="000000"/>
          <w:shd w:val="clear" w:color="auto" w:fill="FFFFFF"/>
        </w:rPr>
        <w:t xml:space="preserve"> (which </w:t>
      </w:r>
      <w:r w:rsidR="00E97491">
        <w:rPr>
          <w:rStyle w:val="normaltextrun"/>
          <w:color w:val="000000"/>
          <w:shd w:val="clear" w:color="auto" w:fill="FFFFFF"/>
        </w:rPr>
        <w:t>were</w:t>
      </w:r>
      <w:r w:rsidR="005B150D">
        <w:rPr>
          <w:rStyle w:val="normaltextrun"/>
          <w:color w:val="000000"/>
          <w:shd w:val="clear" w:color="auto" w:fill="FFFFFF"/>
        </w:rPr>
        <w:t xml:space="preserve"> approved under this </w:t>
      </w:r>
      <w:r w:rsidR="00E97491">
        <w:rPr>
          <w:rStyle w:val="normaltextrun"/>
          <w:color w:val="000000"/>
          <w:shd w:val="clear" w:color="auto" w:fill="FFFFFF"/>
        </w:rPr>
        <w:t>fast track</w:t>
      </w:r>
      <w:r w:rsidR="005B150D">
        <w:rPr>
          <w:rStyle w:val="normaltextrun"/>
          <w:color w:val="000000"/>
          <w:shd w:val="clear" w:color="auto" w:fill="FFFFFF"/>
        </w:rPr>
        <w:t xml:space="preserve"> mechanism</w:t>
      </w:r>
      <w:r w:rsidR="00E97491">
        <w:rPr>
          <w:rStyle w:val="normaltextrun"/>
          <w:color w:val="000000"/>
          <w:shd w:val="clear" w:color="auto" w:fill="FFFFFF"/>
        </w:rPr>
        <w:t>, titled</w:t>
      </w:r>
      <w:r w:rsidR="00E14B9A">
        <w:rPr>
          <w:rStyle w:val="normaltextrun"/>
          <w:color w:val="000000"/>
          <w:shd w:val="clear" w:color="auto" w:fill="FFFFFF"/>
        </w:rPr>
        <w:t>; “NINDS Feedback Survey of the Strok</w:t>
      </w:r>
      <w:r w:rsidR="00E97491">
        <w:rPr>
          <w:rStyle w:val="normaltextrun"/>
          <w:color w:val="000000"/>
          <w:shd w:val="clear" w:color="auto" w:fill="FFFFFF"/>
        </w:rPr>
        <w:t>e</w:t>
      </w:r>
      <w:r w:rsidR="00E14B9A">
        <w:rPr>
          <w:rStyle w:val="normaltextrun"/>
          <w:color w:val="000000"/>
          <w:shd w:val="clear" w:color="auto" w:fill="FFFFFF"/>
        </w:rPr>
        <w:t>Net” OMB# 0925-0648</w:t>
      </w:r>
      <w:r w:rsidR="00E97491">
        <w:rPr>
          <w:rStyle w:val="normaltextrun"/>
          <w:color w:val="000000"/>
          <w:shd w:val="clear" w:color="auto" w:fill="FFFFFF"/>
        </w:rPr>
        <w:t>, exp., date</w:t>
      </w:r>
      <w:r w:rsidR="00E14B9A">
        <w:rPr>
          <w:rStyle w:val="normaltextrun"/>
          <w:color w:val="000000"/>
          <w:shd w:val="clear" w:color="auto" w:fill="FFFFFF"/>
        </w:rPr>
        <w:t xml:space="preserve"> 06/30/2024 and “NINDS Feedback Survey of the NeuroNEXT” OMB# 0925-0648</w:t>
      </w:r>
      <w:r w:rsidR="00E97491">
        <w:rPr>
          <w:rStyle w:val="normaltextrun"/>
          <w:color w:val="000000"/>
          <w:shd w:val="clear" w:color="auto" w:fill="FFFFFF"/>
        </w:rPr>
        <w:t>, exp., d</w:t>
      </w:r>
      <w:r w:rsidR="00E14B9A">
        <w:rPr>
          <w:rStyle w:val="normaltextrun"/>
          <w:color w:val="000000"/>
          <w:shd w:val="clear" w:color="auto" w:fill="FFFFFF"/>
        </w:rPr>
        <w:t>ate: 06/30/2024</w:t>
      </w:r>
      <w:r w:rsidR="002A1B9E">
        <w:rPr>
          <w:rStyle w:val="normaltextrun"/>
          <w:color w:val="000000"/>
          <w:shd w:val="clear" w:color="auto" w:fill="FFFFFF"/>
        </w:rPr>
        <w:t>,</w:t>
      </w:r>
      <w:r w:rsidR="00E97491">
        <w:rPr>
          <w:rStyle w:val="normaltextrun"/>
          <w:color w:val="000000"/>
          <w:shd w:val="clear" w:color="auto" w:fill="FFFFFF"/>
        </w:rPr>
        <w:t>)</w:t>
      </w:r>
      <w:r w:rsidR="002A1B9E">
        <w:rPr>
          <w:rStyle w:val="normaltextrun"/>
          <w:color w:val="000000"/>
          <w:shd w:val="clear" w:color="auto" w:fill="FFFFFF"/>
        </w:rPr>
        <w:t xml:space="preserve"> to </w:t>
      </w:r>
      <w:r w:rsidR="0005192F">
        <w:rPr>
          <w:rStyle w:val="normaltextrun"/>
          <w:color w:val="000000"/>
          <w:shd w:val="clear" w:color="auto" w:fill="FFFFFF"/>
        </w:rPr>
        <w:t xml:space="preserve">assess </w:t>
      </w:r>
      <w:r w:rsidR="002A1B9E">
        <w:rPr>
          <w:rStyle w:val="normaltextrun"/>
          <w:color w:val="000000"/>
          <w:shd w:val="clear" w:color="auto" w:fill="FFFFFF"/>
        </w:rPr>
        <w:t xml:space="preserve">further the </w:t>
      </w:r>
      <w:r w:rsidR="00F64DE0">
        <w:rPr>
          <w:rStyle w:val="normaltextrun"/>
          <w:color w:val="000000"/>
          <w:shd w:val="clear" w:color="auto" w:fill="FFFFFF"/>
        </w:rPr>
        <w:t>n</w:t>
      </w:r>
      <w:r w:rsidR="002A1B9E">
        <w:rPr>
          <w:rStyle w:val="normaltextrun"/>
          <w:color w:val="000000"/>
          <w:shd w:val="clear" w:color="auto" w:fill="FFFFFF"/>
        </w:rPr>
        <w:t>etworks’ delivery of services, and to better understand survey responses received.</w:t>
      </w:r>
      <w:r w:rsidR="00EB79C1">
        <w:rPr>
          <w:rStyle w:val="normaltextrun"/>
          <w:color w:val="000000"/>
          <w:shd w:val="clear" w:color="auto" w:fill="FFFFFF"/>
        </w:rPr>
        <w:t xml:space="preserve"> The discussion group results </w:t>
      </w:r>
      <w:r w:rsidR="00EB79C1">
        <w:rPr>
          <w:bCs/>
        </w:rPr>
        <w:t>will be used to inform improvements to implement in future renewals of the network</w:t>
      </w:r>
      <w:r w:rsidR="005B150D">
        <w:rPr>
          <w:bCs/>
        </w:rPr>
        <w:t>s</w:t>
      </w:r>
      <w:r w:rsidR="00EB79C1">
        <w:rPr>
          <w:bCs/>
        </w:rPr>
        <w:t>.</w:t>
      </w:r>
    </w:p>
    <w:p w:rsidR="00884FE5" w:rsidP="00884FE5" w:rsidRDefault="00884FE5" w14:paraId="4E206B1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84FE5" w:rsidP="00F64DE0" w:rsidRDefault="00884FE5" w14:paraId="4CB87C63" w14:textId="77777777">
      <w:pPr>
        <w:pStyle w:val="Header"/>
      </w:pPr>
      <w:r w:rsidRPr="00434E33">
        <w:rPr>
          <w:b/>
        </w:rPr>
        <w:t>DESCRIPTION OF RESPONDENTS</w:t>
      </w:r>
      <w:r>
        <w:t xml:space="preserve">: </w:t>
      </w:r>
      <w:r w:rsidR="00AE7925">
        <w:t xml:space="preserve"> </w:t>
      </w:r>
      <w:r w:rsidR="00F64DE0">
        <w:t xml:space="preserve">Small Group </w:t>
      </w:r>
      <w:r w:rsidR="005B150D">
        <w:t>Discussants</w:t>
      </w:r>
      <w:r w:rsidR="00AE7925">
        <w:t xml:space="preserve"> will include 1) researchers who serve as principal investigators or co-investigators on cooperative agreements supporting the networks’ infrastructure (</w:t>
      </w:r>
      <w:r w:rsidR="00E1305A">
        <w:t xml:space="preserve">coordinating </w:t>
      </w:r>
      <w:r w:rsidR="00185BFB">
        <w:t xml:space="preserve">and data </w:t>
      </w:r>
      <w:r w:rsidR="00E1305A">
        <w:t>centers and</w:t>
      </w:r>
      <w:r w:rsidR="00AE7925">
        <w:t xml:space="preserve"> clinical research sites) and</w:t>
      </w:r>
      <w:r w:rsidR="00185BFB">
        <w:t xml:space="preserve"> 2) researchers who serve as principal investigators or co-investigators on</w:t>
      </w:r>
      <w:r w:rsidR="00AE7925">
        <w:t xml:space="preserve"> research studies conducted within the network</w:t>
      </w:r>
      <w:r w:rsidR="00625E30">
        <w:t>.</w:t>
      </w:r>
      <w:r w:rsidR="00D51287">
        <w:t xml:space="preserve"> </w:t>
      </w:r>
      <w:r w:rsidR="00F64DE0">
        <w:t xml:space="preserve"> Only those who previously responded “yes” to the question “Would you be willing to participate in a follow-up interview or group discussion?” in the NINDS NeuroNEXT and StrokeNet feedback surveys will be contacted to participate in this small discussion group.</w:t>
      </w:r>
    </w:p>
    <w:p w:rsidR="00F15956" w:rsidRDefault="00F15956" w14:paraId="5C88BC8D" w14:textId="77777777"/>
    <w:p w:rsidR="00E26329" w:rsidRDefault="00E26329" w14:paraId="04B65E38" w14:textId="77777777">
      <w:pPr>
        <w:rPr>
          <w:b/>
        </w:rPr>
      </w:pPr>
    </w:p>
    <w:p w:rsidRPr="00F06866" w:rsidR="00F06866" w:rsidRDefault="00F06866" w14:paraId="63493A8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B56F8A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28DED9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57F9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9DFB7C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457F9D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 w14:paraId="569A40E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A1B9E">
        <w:rPr>
          <w:bCs/>
          <w:sz w:val="24"/>
          <w:u w:val="single"/>
        </w:rPr>
        <w:tab/>
      </w:r>
      <w:r w:rsidR="002A1B9E">
        <w:rPr>
          <w:bCs/>
          <w:sz w:val="24"/>
          <w:u w:val="single"/>
        </w:rPr>
        <w:tab/>
      </w:r>
    </w:p>
    <w:p w:rsidR="00434E33" w:rsidRDefault="00434E33" w14:paraId="76B8E88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BDAAF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D545517" w14:textId="77777777">
      <w:pPr>
        <w:rPr>
          <w:sz w:val="16"/>
          <w:szCs w:val="16"/>
        </w:rPr>
      </w:pPr>
    </w:p>
    <w:p w:rsidRPr="009C13B9" w:rsidR="008101A5" w:rsidP="008101A5" w:rsidRDefault="008101A5" w14:paraId="67513642" w14:textId="77777777">
      <w:r>
        <w:t xml:space="preserve">I certify the following to be true: </w:t>
      </w:r>
    </w:p>
    <w:p w:rsidR="008101A5" w:rsidP="008101A5" w:rsidRDefault="008101A5" w14:paraId="319B793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484FFE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D5A161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340F1E2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30523F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741E4D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5F40C33" w14:textId="77777777"/>
    <w:p w:rsidR="009C13B9" w:rsidP="009C13B9" w:rsidRDefault="009C13B9" w14:paraId="2E84FE69" w14:textId="77777777">
      <w:r>
        <w:t>Name:</w:t>
      </w:r>
      <w:r w:rsidRPr="00625E30" w:rsidR="003A66B6">
        <w:t xml:space="preserve"> </w:t>
      </w:r>
      <w:r w:rsidR="00625E30">
        <w:rPr>
          <w:u w:val="single"/>
        </w:rPr>
        <w:t>Cristina Nigro</w:t>
      </w:r>
      <w:r w:rsidR="003A66B6">
        <w:rPr>
          <w:u w:val="single"/>
        </w:rPr>
        <w:t>, Ph.D.</w:t>
      </w:r>
      <w:r w:rsidR="00625E30">
        <w:rPr>
          <w:u w:val="single"/>
        </w:rPr>
        <w:t>, M.S.,</w:t>
      </w:r>
      <w:r w:rsidR="003A66B6">
        <w:rPr>
          <w:u w:val="single"/>
        </w:rPr>
        <w:t xml:space="preserve"> Health Science Policy Analyst, NINDS OSPP</w:t>
      </w:r>
    </w:p>
    <w:p w:rsidR="009C13B9" w:rsidP="009C13B9" w:rsidRDefault="009C13B9" w14:paraId="3F20BB9D" w14:textId="77777777">
      <w:pPr>
        <w:pStyle w:val="ListParagraph"/>
        <w:ind w:left="360"/>
      </w:pPr>
    </w:p>
    <w:p w:rsidR="009C13B9" w:rsidP="009C13B9" w:rsidRDefault="009C13B9" w14:paraId="65CA5C16" w14:textId="77777777">
      <w:r>
        <w:t>To assist review, please provide answers to the following question:</w:t>
      </w:r>
    </w:p>
    <w:p w:rsidR="009C13B9" w:rsidP="009C13B9" w:rsidRDefault="009C13B9" w14:paraId="1F3BA0F8" w14:textId="77777777">
      <w:pPr>
        <w:pStyle w:val="ListParagraph"/>
        <w:ind w:left="360"/>
      </w:pPr>
    </w:p>
    <w:p w:rsidRPr="00C86E91" w:rsidR="009C13B9" w:rsidP="00C86E91" w:rsidRDefault="00C86E91" w14:paraId="4D9B0FED" w14:textId="77777777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P="00C86E91" w:rsidRDefault="009C13B9" w14:paraId="50BEDC0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3A66B6">
        <w:t>[</w:t>
      </w:r>
      <w:r w:rsidR="00185BFB">
        <w:t xml:space="preserve"> </w:t>
      </w:r>
      <w:r w:rsidR="003A66B6">
        <w:t>] Yes  [</w:t>
      </w:r>
      <w:r w:rsidR="00185BFB">
        <w:t>X</w:t>
      </w:r>
      <w:r w:rsidR="009239AA">
        <w:t xml:space="preserve">]  No </w:t>
      </w:r>
    </w:p>
    <w:p w:rsidR="00C86E91" w:rsidP="00C86E91" w:rsidRDefault="009C13B9" w14:paraId="450BC5B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185BFB">
        <w:t xml:space="preserve">  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6FAD012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51287">
        <w:t>X</w:t>
      </w:r>
      <w:r>
        <w:t>] No</w:t>
      </w:r>
    </w:p>
    <w:p w:rsidR="00633F74" w:rsidP="00633F74" w:rsidRDefault="00633F74" w14:paraId="5B112E4C" w14:textId="77777777">
      <w:pPr>
        <w:pStyle w:val="ListParagraph"/>
        <w:ind w:left="360"/>
      </w:pPr>
    </w:p>
    <w:p w:rsidRPr="00C86E91" w:rsidR="00C86E91" w:rsidP="00C86E91" w:rsidRDefault="00CB1078" w14:paraId="3D29F53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DB25159" w14:textId="77777777">
      <w:r>
        <w:t>Is an incentive (e.g., money or reimbursement of expenses, token of appreciation) provided to participants?  [  ] Yes [</w:t>
      </w:r>
      <w:r w:rsidR="003A66B6">
        <w:t>X</w:t>
      </w:r>
      <w:r>
        <w:t xml:space="preserve">] No  </w:t>
      </w:r>
    </w:p>
    <w:p w:rsidR="004D6E14" w:rsidRDefault="004D6E14" w14:paraId="0CE7868C" w14:textId="77777777">
      <w:pPr>
        <w:rPr>
          <w:b/>
        </w:rPr>
      </w:pPr>
    </w:p>
    <w:p w:rsidR="00F24CFC" w:rsidRDefault="00F24CFC" w14:paraId="292159B7" w14:textId="77777777">
      <w:pPr>
        <w:rPr>
          <w:b/>
        </w:rPr>
      </w:pPr>
    </w:p>
    <w:p w:rsidRPr="00BC676D" w:rsidR="00884FE5" w:rsidP="00884FE5" w:rsidRDefault="00884FE5" w14:paraId="7F7B8570" w14:textId="77777777">
      <w:pPr>
        <w:rPr>
          <w:b/>
          <w:i/>
        </w:rPr>
      </w:pPr>
      <w:bookmarkStart w:name="_Hlk80020259" w:id="0"/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bookmarkEnd w:id="0"/>
    <w:p w:rsidRPr="006832D9" w:rsidR="00884FE5" w:rsidP="00884FE5" w:rsidRDefault="00884FE5" w14:paraId="40BB1039" w14:textId="77777777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1710"/>
        <w:gridCol w:w="1260"/>
        <w:gridCol w:w="1890"/>
      </w:tblGrid>
      <w:tr w:rsidR="00884FE5" w:rsidTr="002660F3" w14:paraId="72DD037C" w14:textId="77777777">
        <w:trPr>
          <w:trHeight w:val="274"/>
        </w:trPr>
        <w:tc>
          <w:tcPr>
            <w:tcW w:w="2790" w:type="dxa"/>
          </w:tcPr>
          <w:p w:rsidRPr="002D26E2" w:rsidR="00884FE5" w:rsidP="002660F3" w:rsidRDefault="00884FE5" w14:paraId="636A4255" w14:textId="77777777">
            <w:pPr>
              <w:rPr>
                <w:b/>
              </w:rPr>
            </w:pPr>
            <w:bookmarkStart w:name="_Hlk80020252" w:id="1"/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884FE5" w:rsidP="002660F3" w:rsidRDefault="00884FE5" w14:paraId="7E7F98BB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2D26E2" w:rsidR="00884FE5" w:rsidP="002660F3" w:rsidRDefault="00884FE5" w14:paraId="001346A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:rsidR="00884FE5" w:rsidP="002660F3" w:rsidRDefault="00884FE5" w14:paraId="7E8B47B7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84FE5" w:rsidP="002660F3" w:rsidRDefault="00884FE5" w14:paraId="404B34C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884FE5" w:rsidP="002660F3" w:rsidRDefault="00884FE5" w14:paraId="2033F914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90" w:type="dxa"/>
          </w:tcPr>
          <w:p w:rsidR="00884FE5" w:rsidP="002660F3" w:rsidRDefault="00884FE5" w14:paraId="04E73EC0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884FE5" w:rsidP="002660F3" w:rsidRDefault="00884FE5" w14:paraId="365EEDF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2C5561" w:rsidTr="002660F3" w14:paraId="1E097E39" w14:textId="77777777">
        <w:trPr>
          <w:trHeight w:val="260"/>
        </w:trPr>
        <w:tc>
          <w:tcPr>
            <w:tcW w:w="2790" w:type="dxa"/>
          </w:tcPr>
          <w:p w:rsidR="002C5561" w:rsidDel="005B58D7" w:rsidP="002C5561" w:rsidRDefault="007B5BB1" w14:paraId="23DBA090" w14:textId="77777777">
            <w:r>
              <w:t>Academic Sector (</w:t>
            </w:r>
            <w:r w:rsidR="002C5561">
              <w:t>NeuroNEXT</w:t>
            </w:r>
            <w:r w:rsidR="00F64DE0">
              <w:t xml:space="preserve"> </w:t>
            </w:r>
            <w:r w:rsidR="00E14B9A">
              <w:t xml:space="preserve">and StrokeNet </w:t>
            </w:r>
            <w:r w:rsidR="00F64DE0">
              <w:t xml:space="preserve">Research Study Investigators and </w:t>
            </w:r>
            <w:r w:rsidR="002C5561">
              <w:t>Coordinating</w:t>
            </w:r>
            <w:r w:rsidR="002A1B9E">
              <w:t>/Data</w:t>
            </w:r>
            <w:r w:rsidR="002C5561">
              <w:t xml:space="preserve"> Center </w:t>
            </w:r>
            <w:r w:rsidR="00F64DE0">
              <w:t>Investigators</w:t>
            </w:r>
            <w:r>
              <w:t>)</w:t>
            </w:r>
          </w:p>
        </w:tc>
        <w:tc>
          <w:tcPr>
            <w:tcW w:w="1530" w:type="dxa"/>
          </w:tcPr>
          <w:p w:rsidR="002C5561" w:rsidP="002C5561" w:rsidRDefault="007B5BB1" w14:paraId="3BAB792C" w14:textId="77777777">
            <w:r>
              <w:t>24</w:t>
            </w:r>
          </w:p>
        </w:tc>
        <w:tc>
          <w:tcPr>
            <w:tcW w:w="1710" w:type="dxa"/>
          </w:tcPr>
          <w:p w:rsidR="002C5561" w:rsidP="002C5561" w:rsidRDefault="00F64DE0" w14:paraId="3C54640D" w14:textId="77777777">
            <w:r>
              <w:t>1</w:t>
            </w:r>
          </w:p>
        </w:tc>
        <w:tc>
          <w:tcPr>
            <w:tcW w:w="1260" w:type="dxa"/>
          </w:tcPr>
          <w:p w:rsidR="002C5561" w:rsidP="002C5561" w:rsidRDefault="00F64DE0" w14:paraId="0C8F231D" w14:textId="77777777">
            <w:r>
              <w:t>60/60</w:t>
            </w:r>
          </w:p>
        </w:tc>
        <w:tc>
          <w:tcPr>
            <w:tcW w:w="1890" w:type="dxa"/>
          </w:tcPr>
          <w:p w:rsidR="002C5561" w:rsidP="002C5561" w:rsidRDefault="007B5BB1" w14:paraId="6A42C196" w14:textId="77777777">
            <w:r>
              <w:t>24</w:t>
            </w:r>
          </w:p>
        </w:tc>
      </w:tr>
      <w:tr w:rsidR="002C5561" w:rsidTr="002660F3" w14:paraId="193A9452" w14:textId="77777777">
        <w:trPr>
          <w:trHeight w:val="289"/>
        </w:trPr>
        <w:tc>
          <w:tcPr>
            <w:tcW w:w="2790" w:type="dxa"/>
          </w:tcPr>
          <w:p w:rsidRPr="002D26E2" w:rsidR="002C5561" w:rsidP="002C5561" w:rsidRDefault="002C5561" w14:paraId="6D3C054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2C5561" w:rsidP="002C5561" w:rsidRDefault="00F64DE0" w14:paraId="32A46ECF" w14:textId="7777777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10" w:type="dxa"/>
          </w:tcPr>
          <w:p w:rsidRPr="00B22D37" w:rsidR="002C5561" w:rsidP="002C5561" w:rsidRDefault="002C5561" w14:paraId="693BBD35" w14:textId="77777777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2C5561" w:rsidP="002C5561" w:rsidRDefault="002C5561" w14:paraId="33D69B6E" w14:textId="77777777"/>
        </w:tc>
        <w:tc>
          <w:tcPr>
            <w:tcW w:w="1890" w:type="dxa"/>
          </w:tcPr>
          <w:p w:rsidRPr="002D26E2" w:rsidR="002C5561" w:rsidP="002C5561" w:rsidRDefault="00E14B9A" w14:paraId="4B15AA7F" w14:textId="7777777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bookmarkEnd w:id="1"/>
    </w:tbl>
    <w:p w:rsidR="00884FE5" w:rsidP="00884FE5" w:rsidRDefault="00884FE5" w14:paraId="7758BA85" w14:textId="77777777"/>
    <w:p w:rsidRPr="009A036B" w:rsidR="00884FE5" w:rsidP="00884FE5" w:rsidRDefault="00884FE5" w14:paraId="21F86B0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884FE5" w:rsidTr="002660F3" w14:paraId="3BE8E663" w14:textId="77777777">
        <w:trPr>
          <w:trHeight w:val="274"/>
        </w:trPr>
        <w:tc>
          <w:tcPr>
            <w:tcW w:w="2790" w:type="dxa"/>
          </w:tcPr>
          <w:p w:rsidRPr="009A036B" w:rsidR="00884FE5" w:rsidP="002660F3" w:rsidRDefault="00884FE5" w14:paraId="522E451B" w14:textId="77777777">
            <w:pPr>
              <w:rPr>
                <w:b/>
              </w:rPr>
            </w:pPr>
            <w:bookmarkStart w:name="_Hlk80020272" w:id="2"/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884FE5" w:rsidP="002660F3" w:rsidRDefault="00884FE5" w14:paraId="541DEFA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884FE5" w:rsidP="002660F3" w:rsidRDefault="00884FE5" w14:paraId="1B80BC0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884FE5" w:rsidP="002660F3" w:rsidRDefault="00884FE5" w14:paraId="34B94B6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884FE5" w:rsidP="002660F3" w:rsidRDefault="00884FE5" w14:paraId="438D99FC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884FE5" w:rsidP="002660F3" w:rsidRDefault="00884FE5" w14:paraId="2A5938E8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1963B1" w:rsidTr="002660F3" w14:paraId="1B3C1B3F" w14:textId="77777777">
        <w:trPr>
          <w:trHeight w:val="274"/>
        </w:trPr>
        <w:tc>
          <w:tcPr>
            <w:tcW w:w="2790" w:type="dxa"/>
          </w:tcPr>
          <w:p w:rsidRPr="009A036B" w:rsidR="001963B1" w:rsidP="001963B1" w:rsidRDefault="007B5BB1" w14:paraId="70DB3017" w14:textId="77777777">
            <w:pPr>
              <w:rPr>
                <w:b/>
              </w:rPr>
            </w:pPr>
            <w:r>
              <w:t>Academic Sector (NeuroNEXT and StrokeNet Research Study Investigators and Coordinating/Data Center Investigators)</w:t>
            </w:r>
          </w:p>
        </w:tc>
        <w:tc>
          <w:tcPr>
            <w:tcW w:w="2250" w:type="dxa"/>
          </w:tcPr>
          <w:p w:rsidRPr="00CA2010" w:rsidR="001963B1" w:rsidP="001963B1" w:rsidRDefault="001963B1" w14:paraId="23D0D12D" w14:textId="77777777">
            <w:pPr>
              <w:rPr>
                <w:b/>
              </w:rPr>
            </w:pPr>
            <w:r>
              <w:t>24</w:t>
            </w:r>
          </w:p>
        </w:tc>
        <w:tc>
          <w:tcPr>
            <w:tcW w:w="2520" w:type="dxa"/>
          </w:tcPr>
          <w:p w:rsidR="001963B1" w:rsidP="001963B1" w:rsidRDefault="001963B1" w14:paraId="1CF577B4" w14:textId="77777777">
            <w:pPr>
              <w:rPr>
                <w:b/>
              </w:rPr>
            </w:pPr>
            <w:r w:rsidRPr="004C0A1F">
              <w:t>$</w:t>
            </w:r>
            <w:r>
              <w:t>43.22</w:t>
            </w:r>
          </w:p>
        </w:tc>
        <w:tc>
          <w:tcPr>
            <w:tcW w:w="1620" w:type="dxa"/>
          </w:tcPr>
          <w:p w:rsidRPr="002C5561" w:rsidR="001963B1" w:rsidP="001963B1" w:rsidRDefault="001963B1" w14:paraId="0FFDEB64" w14:textId="77777777">
            <w:pPr>
              <w:rPr>
                <w:bCs/>
              </w:rPr>
            </w:pPr>
            <w:r>
              <w:t>$1,037.28</w:t>
            </w:r>
          </w:p>
        </w:tc>
      </w:tr>
      <w:tr w:rsidRPr="009A036B" w:rsidR="001963B1" w:rsidTr="002660F3" w14:paraId="6D6EBE13" w14:textId="77777777">
        <w:trPr>
          <w:trHeight w:val="289"/>
        </w:trPr>
        <w:tc>
          <w:tcPr>
            <w:tcW w:w="2790" w:type="dxa"/>
          </w:tcPr>
          <w:p w:rsidRPr="009A036B" w:rsidR="001963B1" w:rsidP="001963B1" w:rsidRDefault="001963B1" w14:paraId="6BEDF10A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1963B1" w:rsidP="001963B1" w:rsidRDefault="007B5BB1" w14:paraId="2244EC78" w14:textId="7777777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520" w:type="dxa"/>
          </w:tcPr>
          <w:p w:rsidRPr="009A036B" w:rsidR="001963B1" w:rsidP="001963B1" w:rsidRDefault="001963B1" w14:paraId="4930775C" w14:textId="77777777"/>
        </w:tc>
        <w:tc>
          <w:tcPr>
            <w:tcW w:w="1620" w:type="dxa"/>
          </w:tcPr>
          <w:p w:rsidRPr="002C5561" w:rsidR="001963B1" w:rsidP="001963B1" w:rsidRDefault="001963B1" w14:paraId="635FCE0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B5BB1">
              <w:rPr>
                <w:b/>
                <w:bCs/>
              </w:rPr>
              <w:t>1,037.28</w:t>
            </w:r>
          </w:p>
        </w:tc>
      </w:tr>
    </w:tbl>
    <w:p w:rsidR="00884FE5" w:rsidP="00884FE5" w:rsidRDefault="00884FE5" w14:paraId="4C7EC434" w14:textId="77777777">
      <w:bookmarkStart w:name="_Hlk80020574" w:id="3"/>
      <w:bookmarkEnd w:id="2"/>
      <w:r w:rsidRPr="004C0A1F">
        <w:t>*Hourly wage rates for 19-1029 Biologic Scientist is $</w:t>
      </w:r>
      <w:r w:rsidR="004518CC">
        <w:t>4</w:t>
      </w:r>
      <w:r w:rsidR="00F06B69">
        <w:t>3</w:t>
      </w:r>
      <w:r w:rsidR="004518CC">
        <w:t>.</w:t>
      </w:r>
      <w:r w:rsidR="00F06B69">
        <w:t>22</w:t>
      </w:r>
      <w:r w:rsidRPr="004C0A1F">
        <w:t xml:space="preserve"> (based on </w:t>
      </w:r>
      <w:hyperlink w:history="1" r:id="rId11">
        <w:r w:rsidRPr="00646B4E">
          <w:rPr>
            <w:rStyle w:val="Hyperlink"/>
          </w:rPr>
          <w:t>http://www.bls.gov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oes/curre</w:t>
        </w:r>
        <w:r w:rsidRPr="00646B4E">
          <w:rPr>
            <w:rStyle w:val="Hyperlink"/>
          </w:rPr>
          <w:t>n</w:t>
        </w:r>
        <w:r w:rsidRPr="00646B4E">
          <w:rPr>
            <w:rStyle w:val="Hyperlink"/>
          </w:rPr>
          <w:t>t</w:t>
        </w:r>
        <w:r w:rsidRPr="00646B4E">
          <w:rPr>
            <w:rStyle w:val="Hyperlink"/>
          </w:rPr>
          <w:t>/</w:t>
        </w:r>
        <w:r w:rsidRPr="00646B4E">
          <w:rPr>
            <w:rStyle w:val="Hyperlink"/>
          </w:rPr>
          <w:t>oes1</w:t>
        </w:r>
        <w:r w:rsidRPr="00646B4E">
          <w:rPr>
            <w:rStyle w:val="Hyperlink"/>
          </w:rPr>
          <w:t>9</w:t>
        </w:r>
        <w:r w:rsidRPr="00646B4E">
          <w:rPr>
            <w:rStyle w:val="Hyperlink"/>
          </w:rPr>
          <w:t>102</w:t>
        </w:r>
        <w:r w:rsidRPr="00646B4E">
          <w:rPr>
            <w:rStyle w:val="Hyperlink"/>
          </w:rPr>
          <w:t>9</w:t>
        </w:r>
        <w:r w:rsidRPr="00646B4E">
          <w:rPr>
            <w:rStyle w:val="Hyperlink"/>
          </w:rPr>
          <w:t>.</w:t>
        </w:r>
        <w:r w:rsidRPr="00646B4E">
          <w:rPr>
            <w:rStyle w:val="Hyperlink"/>
          </w:rPr>
          <w:t>h</w:t>
        </w:r>
        <w:r w:rsidRPr="00646B4E">
          <w:rPr>
            <w:rStyle w:val="Hyperlink"/>
          </w:rPr>
          <w:t>tm</w:t>
        </w:r>
      </w:hyperlink>
      <w:r w:rsidRPr="004C0A1F">
        <w:t xml:space="preserve">).   </w:t>
      </w:r>
    </w:p>
    <w:bookmarkEnd w:id="3"/>
    <w:p w:rsidR="00884FE5" w:rsidP="00884FE5" w:rsidRDefault="00884FE5" w14:paraId="3639EEE9" w14:textId="77777777"/>
    <w:p w:rsidR="00884FE5" w:rsidP="00884FE5" w:rsidRDefault="00884FE5" w14:paraId="678F2953" w14:textId="77777777"/>
    <w:p w:rsidR="00884FE5" w:rsidP="00884FE5" w:rsidRDefault="00884FE5" w14:paraId="7A313655" w14:textId="77777777">
      <w:bookmarkStart w:name="_Hlk80020302" w:id="4"/>
      <w:r>
        <w:rPr>
          <w:b/>
        </w:rPr>
        <w:t xml:space="preserve">FEDERAL COST:  </w:t>
      </w:r>
      <w:r>
        <w:t xml:space="preserve">The estimated annual cost to the Federal government is </w:t>
      </w:r>
      <w:r w:rsidR="00185BFB">
        <w:t>$4,359.90</w:t>
      </w:r>
      <w:r>
        <w:t>.</w:t>
      </w:r>
    </w:p>
    <w:bookmarkEnd w:id="4"/>
    <w:p w:rsidRPr="009A036B" w:rsidR="00884FE5" w:rsidP="00884FE5" w:rsidRDefault="00884FE5" w14:paraId="4CFE4B45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884FE5" w:rsidTr="002660F3" w14:paraId="179768E8" w14:textId="77777777">
        <w:trPr>
          <w:trHeight w:val="493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529A8196" w14:textId="77777777">
            <w:pPr>
              <w:rPr>
                <w:b/>
                <w:bCs/>
              </w:rPr>
            </w:pPr>
            <w:bookmarkStart w:name="_Hlk80020310" w:id="5"/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884FE5" w:rsidP="002660F3" w:rsidRDefault="00884FE5" w14:paraId="0C6A4A70" w14:textId="77777777">
            <w:pPr>
              <w:rPr>
                <w:b/>
                <w:bCs/>
              </w:rPr>
            </w:pPr>
          </w:p>
          <w:p w:rsidRPr="009A036B" w:rsidR="00884FE5" w:rsidP="002660F3" w:rsidRDefault="00884FE5" w14:paraId="64B6503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41309AF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84FE5" w:rsidP="002660F3" w:rsidRDefault="00884FE5" w14:paraId="00B68E3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76799CB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884FE5" w:rsidP="002660F3" w:rsidRDefault="00884FE5" w14:paraId="327D9A5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884FE5" w:rsidTr="002660F3" w14:paraId="58AF36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884FE5" w14:paraId="26A04993" w14:textId="77777777">
            <w:r w:rsidRPr="009A036B">
              <w:rPr>
                <w:b/>
              </w:rPr>
              <w:t>Federal Oversight</w:t>
            </w:r>
            <w:r>
              <w:t xml:space="preserve">: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2530" w:rsidR="00884FE5" w:rsidP="002660F3" w:rsidRDefault="00884FE5" w14:paraId="6E33563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427F05D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1E1114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05D9F6C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72B9B059" w14:textId="77777777"/>
        </w:tc>
      </w:tr>
      <w:tr w:rsidRPr="009A036B" w:rsidR="00884FE5" w:rsidTr="002660F3" w14:paraId="626B032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C7ED4" w:rsidR="00884FE5" w:rsidP="002660F3" w:rsidRDefault="00BF25F4" w14:paraId="54C7C33F" w14:textId="77777777">
            <w:r>
              <w:t>NINDS Staff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BF25F4" w14:paraId="0E9A24F3" w14:textId="77777777">
            <w:r>
              <w:t>1</w:t>
            </w:r>
            <w:r w:rsidR="00185BFB">
              <w:t>2</w:t>
            </w:r>
            <w:r>
              <w:t>/</w:t>
            </w:r>
            <w:r w:rsidR="00185BFB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1963B1" w14:paraId="4A8848AE" w14:textId="77777777">
            <w:r>
              <w:rPr>
                <w:color w:val="000000"/>
              </w:rPr>
              <w:t>$87,198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BF25F4" w14:paraId="69592336" w14:textId="77777777">
            <w:r>
              <w:t>5%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1BA8ACF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BF25F4" w:rsidRDefault="00185BFB" w14:paraId="30FFDA6B" w14:textId="77777777">
            <w:pPr>
              <w:jc w:val="center"/>
            </w:pPr>
            <w:r>
              <w:t>$4,359.90</w:t>
            </w:r>
          </w:p>
        </w:tc>
      </w:tr>
      <w:tr w:rsidRPr="009A036B" w:rsidR="00884FE5" w:rsidTr="002660F3" w14:paraId="5E821F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84FE5" w:rsidP="002660F3" w:rsidRDefault="00884FE5" w14:paraId="3E65BA0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292530" w:rsidR="00884FE5" w:rsidP="002660F3" w:rsidRDefault="00884FE5" w14:paraId="5F9F635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00B383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292530" w:rsidR="00884FE5" w:rsidP="002660F3" w:rsidRDefault="00884FE5" w14:paraId="01D094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:rsidRPr="009471A6" w:rsidR="00884FE5" w:rsidP="002660F3" w:rsidRDefault="00884FE5" w14:paraId="39EEA164" w14:textId="77777777">
            <w:pPr>
              <w:rPr>
                <w:color w:val="FF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84FE5" w:rsidP="002660F3" w:rsidRDefault="00884FE5" w14:paraId="12B25561" w14:textId="77777777">
            <w:pPr>
              <w:jc w:val="right"/>
            </w:pPr>
          </w:p>
        </w:tc>
      </w:tr>
      <w:tr w:rsidRPr="009A036B" w:rsidR="001963B1" w:rsidTr="00295215" w14:paraId="75C60C4F" w14:textId="77777777">
        <w:trPr>
          <w:trHeight w:val="277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C7ED4" w:rsidR="001963B1" w:rsidP="001963B1" w:rsidRDefault="001963B1" w14:paraId="40FFC40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963B1" w:rsidP="001963B1" w:rsidRDefault="001963B1" w14:paraId="2F10E9E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963B1" w:rsidP="001963B1" w:rsidRDefault="001963B1" w14:paraId="36EB4D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963B1" w:rsidP="001963B1" w:rsidRDefault="001963B1" w14:paraId="7BF762F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963B1" w:rsidP="001963B1" w:rsidRDefault="001963B1" w14:paraId="5C9C21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963B1" w:rsidP="001963B1" w:rsidRDefault="001963B1" w14:paraId="6CB1A2F9" w14:textId="77777777">
            <w:pPr>
              <w:jc w:val="center"/>
            </w:pPr>
            <w:r>
              <w:t>$4,359.90</w:t>
            </w:r>
          </w:p>
        </w:tc>
      </w:tr>
      <w:bookmarkEnd w:id="5"/>
    </w:tbl>
    <w:p w:rsidR="00884FE5" w:rsidP="00884FE5" w:rsidRDefault="00884FE5" w14:paraId="49D33B98" w14:textId="77777777">
      <w:pPr>
        <w:rPr>
          <w:b/>
        </w:rPr>
      </w:pPr>
    </w:p>
    <w:p w:rsidR="00884FE5" w:rsidP="00884FE5" w:rsidRDefault="00884FE5" w14:paraId="47A20AAA" w14:textId="77777777">
      <w:pPr>
        <w:rPr>
          <w:b/>
        </w:rPr>
      </w:pPr>
      <w:r>
        <w:rPr>
          <w:b/>
        </w:rPr>
        <w:t>The selection of targeted respondents</w:t>
      </w:r>
    </w:p>
    <w:p w:rsidRPr="00DA7B4C" w:rsidR="00884FE5" w:rsidP="00884FE5" w:rsidRDefault="00884FE5" w14:paraId="2E7FEA6F" w14:textId="77777777">
      <w:pPr>
        <w:numPr>
          <w:ilvl w:val="0"/>
          <w:numId w:val="15"/>
        </w:numPr>
        <w:contextualSpacing/>
      </w:pPr>
      <w:r w:rsidRPr="00DA7B4C">
        <w:lastRenderedPageBreak/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</w:t>
      </w:r>
      <w:r w:rsidR="00BF25F4">
        <w:t>X</w:t>
      </w:r>
      <w:r w:rsidRPr="00DA7B4C">
        <w:t>] Yes</w:t>
      </w:r>
      <w:r w:rsidRPr="00DA7B4C">
        <w:tab/>
        <w:t>[ ] No</w:t>
      </w:r>
    </w:p>
    <w:p w:rsidR="00884FE5" w:rsidP="00884FE5" w:rsidRDefault="00884FE5" w14:paraId="7C517385" w14:textId="77777777"/>
    <w:p w:rsidR="00884FE5" w:rsidP="00884FE5" w:rsidRDefault="00884FE5" w14:paraId="5BC9B54B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84FE5" w:rsidP="00884FE5" w:rsidRDefault="00884FE5" w14:paraId="643CE160" w14:textId="77777777"/>
    <w:p w:rsidR="00884FE5" w:rsidP="00884FE5" w:rsidRDefault="00BF25F4" w14:paraId="0E9F05A2" w14:textId="77777777">
      <w:r>
        <w:t xml:space="preserve">We have complete lists of the principal and co-investigators on cooperative agreements that support the networks’ infrastructure and clinical research studies. </w:t>
      </w:r>
      <w:r w:rsidR="00EF218E">
        <w:t>T</w:t>
      </w:r>
      <w:r>
        <w:t xml:space="preserve">hese </w:t>
      </w:r>
      <w:r w:rsidR="000210A1">
        <w:t>individuals</w:t>
      </w:r>
      <w:r w:rsidR="00EF218E">
        <w:t xml:space="preserve"> will indicate their interest in participating in discussions</w:t>
      </w:r>
      <w:r w:rsidR="00A922CD">
        <w:t xml:space="preserve"> groups</w:t>
      </w:r>
      <w:r w:rsidR="00EF218E">
        <w:t xml:space="preserve"> on the networks feedback surveys which </w:t>
      </w:r>
      <w:r w:rsidR="00F64DE0">
        <w:t xml:space="preserve">have been </w:t>
      </w:r>
      <w:r w:rsidR="00EF218E">
        <w:t>distributed prior to conducting discussion</w:t>
      </w:r>
      <w:r w:rsidR="00A922CD">
        <w:t xml:space="preserve"> groups</w:t>
      </w:r>
      <w:r>
        <w:t>.</w:t>
      </w:r>
      <w:r w:rsidR="00A922CD">
        <w:t xml:space="preserve"> We will follow-up via email with survey respondents that chose to share their email addresses.</w:t>
      </w:r>
    </w:p>
    <w:p w:rsidR="00884FE5" w:rsidP="00884FE5" w:rsidRDefault="00884FE5" w14:paraId="05A7BE98" w14:textId="77777777"/>
    <w:p w:rsidRPr="00DA7B4C" w:rsidR="00884FE5" w:rsidP="00884FE5" w:rsidRDefault="00884FE5" w14:paraId="0F477D2D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884FE5" w:rsidP="00884FE5" w:rsidRDefault="00884FE5" w14:paraId="4499E46A" w14:textId="77777777">
      <w:pPr>
        <w:numPr>
          <w:ilvl w:val="0"/>
          <w:numId w:val="17"/>
        </w:numPr>
        <w:contextualSpacing/>
      </w:pPr>
      <w:r w:rsidRPr="00DA7B4C">
        <w:t>How will you collect the information? (Check all that apply)</w:t>
      </w:r>
    </w:p>
    <w:p w:rsidRPr="00DA7B4C" w:rsidR="00884FE5" w:rsidP="00884FE5" w:rsidRDefault="00884FE5" w14:paraId="5EDC91C5" w14:textId="77777777">
      <w:pPr>
        <w:ind w:left="720"/>
      </w:pPr>
      <w:r>
        <w:t>[</w:t>
      </w:r>
      <w:r w:rsidR="00EF218E">
        <w:t xml:space="preserve">  </w:t>
      </w:r>
      <w:r w:rsidRPr="00DA7B4C">
        <w:t xml:space="preserve">] Web-based or other forms of Social Media </w:t>
      </w:r>
    </w:p>
    <w:p w:rsidRPr="00DA7B4C" w:rsidR="00884FE5" w:rsidP="00884FE5" w:rsidRDefault="00884FE5" w14:paraId="4ED1158C" w14:textId="77777777">
      <w:pPr>
        <w:ind w:left="720"/>
      </w:pPr>
      <w:r w:rsidRPr="00DA7B4C">
        <w:t>[  ] Telephone</w:t>
      </w:r>
      <w:r w:rsidRPr="00DA7B4C">
        <w:tab/>
      </w:r>
    </w:p>
    <w:p w:rsidRPr="00DA7B4C" w:rsidR="00884FE5" w:rsidP="00884FE5" w:rsidRDefault="00884FE5" w14:paraId="463473AD" w14:textId="77777777">
      <w:pPr>
        <w:ind w:left="720"/>
      </w:pPr>
      <w:r w:rsidRPr="00DA7B4C">
        <w:t>[  ] In-person</w:t>
      </w:r>
      <w:r w:rsidRPr="00DA7B4C">
        <w:tab/>
      </w:r>
    </w:p>
    <w:p w:rsidRPr="00DA7B4C" w:rsidR="00884FE5" w:rsidP="00884FE5" w:rsidRDefault="00884FE5" w14:paraId="65468930" w14:textId="77777777">
      <w:pPr>
        <w:ind w:left="720"/>
      </w:pPr>
      <w:r w:rsidRPr="00DA7B4C">
        <w:t xml:space="preserve">[  ] Mail </w:t>
      </w:r>
    </w:p>
    <w:p w:rsidRPr="00DA7B4C" w:rsidR="00884FE5" w:rsidP="00884FE5" w:rsidRDefault="00884FE5" w14:paraId="5E09F25E" w14:textId="77777777">
      <w:pPr>
        <w:ind w:left="720"/>
      </w:pPr>
      <w:r w:rsidRPr="00DA7B4C">
        <w:t>[  ] Survey form</w:t>
      </w:r>
    </w:p>
    <w:p w:rsidRPr="00DA7B4C" w:rsidR="00884FE5" w:rsidP="00884FE5" w:rsidRDefault="00884FE5" w14:paraId="3EA3EA9F" w14:textId="77777777">
      <w:pPr>
        <w:ind w:left="720"/>
      </w:pPr>
      <w:r w:rsidRPr="00DA7B4C">
        <w:t>[  ] Chart Abstraction</w:t>
      </w:r>
    </w:p>
    <w:p w:rsidRPr="00DA7B4C" w:rsidR="00884FE5" w:rsidP="00884FE5" w:rsidRDefault="00884FE5" w14:paraId="316CB3DF" w14:textId="77777777">
      <w:pPr>
        <w:ind w:left="720"/>
      </w:pPr>
      <w:r w:rsidRPr="00DA7B4C">
        <w:t>[</w:t>
      </w:r>
      <w:r w:rsidR="00EF218E">
        <w:t>X</w:t>
      </w:r>
      <w:r w:rsidRPr="00DA7B4C">
        <w:t>] Other, Explain</w:t>
      </w:r>
      <w:r w:rsidR="00EF218E">
        <w:t xml:space="preserve"> – Videoconferencing software (Zoom)</w:t>
      </w:r>
    </w:p>
    <w:p w:rsidRPr="00DA7B4C" w:rsidR="00884FE5" w:rsidP="00884FE5" w:rsidRDefault="00884FE5" w14:paraId="323D513F" w14:textId="77777777">
      <w:pPr>
        <w:ind w:left="720"/>
      </w:pPr>
    </w:p>
    <w:p w:rsidRPr="00DA7B4C" w:rsidR="00884FE5" w:rsidP="00884FE5" w:rsidRDefault="00884FE5" w14:paraId="7562B28E" w14:textId="77777777">
      <w:pPr>
        <w:numPr>
          <w:ilvl w:val="0"/>
          <w:numId w:val="17"/>
        </w:numPr>
        <w:contextualSpacing/>
      </w:pPr>
      <w:r w:rsidRPr="00DA7B4C">
        <w:t>Will interviewers, facilitators, or research coordinators</w:t>
      </w:r>
      <w:r>
        <w:t xml:space="preserve"> be used?  [</w:t>
      </w:r>
      <w:r w:rsidR="00EF218E">
        <w:t>X</w:t>
      </w:r>
      <w:r>
        <w:t>] Yes [</w:t>
      </w:r>
      <w:r w:rsidR="00EF218E">
        <w:t xml:space="preserve"> </w:t>
      </w:r>
      <w:r w:rsidRPr="00DA7B4C">
        <w:t>] No</w:t>
      </w:r>
    </w:p>
    <w:p w:rsidRPr="00DA7B4C" w:rsidR="00884FE5" w:rsidP="00884FE5" w:rsidRDefault="00884FE5" w14:paraId="6668D52A" w14:textId="77777777">
      <w:pPr>
        <w:ind w:left="360"/>
      </w:pPr>
      <w:r w:rsidRPr="00DA7B4C">
        <w:t xml:space="preserve"> </w:t>
      </w:r>
    </w:p>
    <w:p w:rsidR="00884FE5" w:rsidP="00884FE5" w:rsidRDefault="00884FE5" w14:paraId="5EC69588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A922CD" w:rsidP="00884FE5" w:rsidRDefault="00A922CD" w14:paraId="0363641E" w14:textId="77777777"/>
    <w:p w:rsidR="00A922CD" w:rsidP="00884FE5" w:rsidRDefault="000210A1" w14:paraId="170480FB" w14:textId="77777777">
      <w:r>
        <w:t xml:space="preserve">Please see </w:t>
      </w:r>
      <w:r w:rsidR="00EF218E">
        <w:t xml:space="preserve">the </w:t>
      </w:r>
      <w:r w:rsidR="001963B1">
        <w:t xml:space="preserve">attached documents for the </w:t>
      </w:r>
      <w:r w:rsidR="00EF218E">
        <w:t>discussion</w:t>
      </w:r>
      <w:r w:rsidR="003C7EB7">
        <w:t xml:space="preserve"> group</w:t>
      </w:r>
      <w:r w:rsidR="00EF218E">
        <w:t xml:space="preserve"> </w:t>
      </w:r>
      <w:r w:rsidR="006658E6">
        <w:t>script (</w:t>
      </w:r>
      <w:r w:rsidR="008F4DA9">
        <w:t>questions</w:t>
      </w:r>
      <w:r w:rsidR="006658E6">
        <w:t xml:space="preserve"> and </w:t>
      </w:r>
      <w:r w:rsidR="003C7EB7">
        <w:t>prompts</w:t>
      </w:r>
      <w:r w:rsidR="006658E6">
        <w:t>)</w:t>
      </w:r>
      <w:r w:rsidR="00742258">
        <w:t xml:space="preserve"> and text for email messages</w:t>
      </w:r>
      <w:r w:rsidR="00427578">
        <w:t>.</w:t>
      </w:r>
    </w:p>
    <w:p w:rsidR="00A922CD" w:rsidP="00884FE5" w:rsidRDefault="00A922CD" w14:paraId="22D4EBDC" w14:textId="77777777">
      <w:pPr>
        <w:rPr>
          <w:b/>
          <w:bCs/>
          <w:u w:val="single"/>
        </w:rPr>
      </w:pPr>
    </w:p>
    <w:p w:rsidR="005B150D" w:rsidP="005B150D" w:rsidRDefault="005B150D" w14:paraId="5D69261F" w14:textId="77777777"/>
    <w:sectPr w:rsidR="005B150D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3A55B" w14:textId="77777777" w:rsidR="00FC6072" w:rsidRDefault="00FC6072">
      <w:r>
        <w:separator/>
      </w:r>
    </w:p>
  </w:endnote>
  <w:endnote w:type="continuationSeparator" w:id="0">
    <w:p w14:paraId="7B9A7FC4" w14:textId="77777777" w:rsidR="00FC6072" w:rsidRDefault="00FC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0E4E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6C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A1081" w14:textId="77777777" w:rsidR="00FC6072" w:rsidRDefault="00FC6072">
      <w:r>
        <w:separator/>
      </w:r>
    </w:p>
  </w:footnote>
  <w:footnote w:type="continuationSeparator" w:id="0">
    <w:p w14:paraId="4A7C1C80" w14:textId="77777777" w:rsidR="00FC6072" w:rsidRDefault="00FC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72DC9"/>
    <w:multiLevelType w:val="hybridMultilevel"/>
    <w:tmpl w:val="61A0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2504AB6"/>
    <w:multiLevelType w:val="hybridMultilevel"/>
    <w:tmpl w:val="B608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0A1"/>
    <w:rsid w:val="00023A57"/>
    <w:rsid w:val="00047A64"/>
    <w:rsid w:val="0005192F"/>
    <w:rsid w:val="00067329"/>
    <w:rsid w:val="000722CE"/>
    <w:rsid w:val="000847E4"/>
    <w:rsid w:val="000913EC"/>
    <w:rsid w:val="000B2838"/>
    <w:rsid w:val="000D44CA"/>
    <w:rsid w:val="000E200B"/>
    <w:rsid w:val="000F68BE"/>
    <w:rsid w:val="00162F83"/>
    <w:rsid w:val="00177AEA"/>
    <w:rsid w:val="001855D1"/>
    <w:rsid w:val="00185BFB"/>
    <w:rsid w:val="001927A4"/>
    <w:rsid w:val="00194AC6"/>
    <w:rsid w:val="001963B1"/>
    <w:rsid w:val="001A05D0"/>
    <w:rsid w:val="001A23B0"/>
    <w:rsid w:val="001A25CC"/>
    <w:rsid w:val="001B0AAA"/>
    <w:rsid w:val="001C39F7"/>
    <w:rsid w:val="00237B48"/>
    <w:rsid w:val="0024521E"/>
    <w:rsid w:val="00263C3D"/>
    <w:rsid w:val="002660F3"/>
    <w:rsid w:val="00274D0B"/>
    <w:rsid w:val="00284110"/>
    <w:rsid w:val="00295215"/>
    <w:rsid w:val="002A1B9E"/>
    <w:rsid w:val="002B3C95"/>
    <w:rsid w:val="002C5561"/>
    <w:rsid w:val="002D0B92"/>
    <w:rsid w:val="002D26E2"/>
    <w:rsid w:val="002E48F5"/>
    <w:rsid w:val="002F7EE0"/>
    <w:rsid w:val="00306DF2"/>
    <w:rsid w:val="003668D6"/>
    <w:rsid w:val="003932D1"/>
    <w:rsid w:val="003A66B6"/>
    <w:rsid w:val="003A7074"/>
    <w:rsid w:val="003C7EB7"/>
    <w:rsid w:val="003D5BBE"/>
    <w:rsid w:val="003E3C61"/>
    <w:rsid w:val="003E7768"/>
    <w:rsid w:val="003F1C5B"/>
    <w:rsid w:val="00420E91"/>
    <w:rsid w:val="00427578"/>
    <w:rsid w:val="00431EB1"/>
    <w:rsid w:val="00434E33"/>
    <w:rsid w:val="00441434"/>
    <w:rsid w:val="004518CC"/>
    <w:rsid w:val="0045264C"/>
    <w:rsid w:val="004564A3"/>
    <w:rsid w:val="00457F9D"/>
    <w:rsid w:val="00470B4A"/>
    <w:rsid w:val="00472B9D"/>
    <w:rsid w:val="004876EC"/>
    <w:rsid w:val="004B1EB8"/>
    <w:rsid w:val="004D6E14"/>
    <w:rsid w:val="005009B0"/>
    <w:rsid w:val="005204CC"/>
    <w:rsid w:val="00531E5E"/>
    <w:rsid w:val="005720FC"/>
    <w:rsid w:val="005821BC"/>
    <w:rsid w:val="005A1006"/>
    <w:rsid w:val="005A772A"/>
    <w:rsid w:val="005B150D"/>
    <w:rsid w:val="005C34BE"/>
    <w:rsid w:val="005E1148"/>
    <w:rsid w:val="005E714A"/>
    <w:rsid w:val="006140A0"/>
    <w:rsid w:val="00625E30"/>
    <w:rsid w:val="00633F74"/>
    <w:rsid w:val="00636621"/>
    <w:rsid w:val="00642B49"/>
    <w:rsid w:val="00656646"/>
    <w:rsid w:val="006658E6"/>
    <w:rsid w:val="006718E6"/>
    <w:rsid w:val="006832D9"/>
    <w:rsid w:val="00686301"/>
    <w:rsid w:val="0068703B"/>
    <w:rsid w:val="0069403B"/>
    <w:rsid w:val="006A35A5"/>
    <w:rsid w:val="006C4CC5"/>
    <w:rsid w:val="006D5F47"/>
    <w:rsid w:val="006F3DDE"/>
    <w:rsid w:val="00704678"/>
    <w:rsid w:val="00737CFC"/>
    <w:rsid w:val="00742258"/>
    <w:rsid w:val="007425E7"/>
    <w:rsid w:val="00766D95"/>
    <w:rsid w:val="0077703F"/>
    <w:rsid w:val="007B5BB1"/>
    <w:rsid w:val="007E74E9"/>
    <w:rsid w:val="00802607"/>
    <w:rsid w:val="008101A5"/>
    <w:rsid w:val="00822664"/>
    <w:rsid w:val="00843796"/>
    <w:rsid w:val="00852014"/>
    <w:rsid w:val="00884FE5"/>
    <w:rsid w:val="00887320"/>
    <w:rsid w:val="00895229"/>
    <w:rsid w:val="008C3778"/>
    <w:rsid w:val="008F0203"/>
    <w:rsid w:val="008F4DA9"/>
    <w:rsid w:val="008F50D4"/>
    <w:rsid w:val="00922332"/>
    <w:rsid w:val="009239AA"/>
    <w:rsid w:val="00935ADA"/>
    <w:rsid w:val="00946B6C"/>
    <w:rsid w:val="00954D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56C18"/>
    <w:rsid w:val="00A674DF"/>
    <w:rsid w:val="00A83AA6"/>
    <w:rsid w:val="00A922CD"/>
    <w:rsid w:val="00AC1CBE"/>
    <w:rsid w:val="00AC60E8"/>
    <w:rsid w:val="00AE14B1"/>
    <w:rsid w:val="00AE1809"/>
    <w:rsid w:val="00AE7925"/>
    <w:rsid w:val="00B05F52"/>
    <w:rsid w:val="00B066C4"/>
    <w:rsid w:val="00B22D37"/>
    <w:rsid w:val="00B560F5"/>
    <w:rsid w:val="00B80D76"/>
    <w:rsid w:val="00B97C54"/>
    <w:rsid w:val="00BA2105"/>
    <w:rsid w:val="00BA7E06"/>
    <w:rsid w:val="00BB43B5"/>
    <w:rsid w:val="00BB6219"/>
    <w:rsid w:val="00BC676D"/>
    <w:rsid w:val="00BD290F"/>
    <w:rsid w:val="00BE7B35"/>
    <w:rsid w:val="00BF25F4"/>
    <w:rsid w:val="00C14CC4"/>
    <w:rsid w:val="00C33C52"/>
    <w:rsid w:val="00C37EDC"/>
    <w:rsid w:val="00C40D8B"/>
    <w:rsid w:val="00C55346"/>
    <w:rsid w:val="00C72643"/>
    <w:rsid w:val="00C8407A"/>
    <w:rsid w:val="00C8488C"/>
    <w:rsid w:val="00C86E91"/>
    <w:rsid w:val="00CA19A3"/>
    <w:rsid w:val="00CA2010"/>
    <w:rsid w:val="00CA2650"/>
    <w:rsid w:val="00CB1078"/>
    <w:rsid w:val="00CC6FAF"/>
    <w:rsid w:val="00D11177"/>
    <w:rsid w:val="00D21EEA"/>
    <w:rsid w:val="00D24698"/>
    <w:rsid w:val="00D51287"/>
    <w:rsid w:val="00D6383F"/>
    <w:rsid w:val="00D662C8"/>
    <w:rsid w:val="00DA5FC7"/>
    <w:rsid w:val="00DB4A58"/>
    <w:rsid w:val="00DB59D0"/>
    <w:rsid w:val="00DC33D3"/>
    <w:rsid w:val="00DF70C8"/>
    <w:rsid w:val="00E1305A"/>
    <w:rsid w:val="00E14B9A"/>
    <w:rsid w:val="00E26329"/>
    <w:rsid w:val="00E40B50"/>
    <w:rsid w:val="00E50293"/>
    <w:rsid w:val="00E640BF"/>
    <w:rsid w:val="00E65FFC"/>
    <w:rsid w:val="00E670E2"/>
    <w:rsid w:val="00E80951"/>
    <w:rsid w:val="00E86CC6"/>
    <w:rsid w:val="00E97491"/>
    <w:rsid w:val="00EB56B3"/>
    <w:rsid w:val="00EB79C1"/>
    <w:rsid w:val="00EC4914"/>
    <w:rsid w:val="00ED6492"/>
    <w:rsid w:val="00EF2095"/>
    <w:rsid w:val="00EF218E"/>
    <w:rsid w:val="00F06866"/>
    <w:rsid w:val="00F06B69"/>
    <w:rsid w:val="00F1577D"/>
    <w:rsid w:val="00F15956"/>
    <w:rsid w:val="00F24CFC"/>
    <w:rsid w:val="00F3170F"/>
    <w:rsid w:val="00F64DE0"/>
    <w:rsid w:val="00F93FCA"/>
    <w:rsid w:val="00F94D8C"/>
    <w:rsid w:val="00F976B0"/>
    <w:rsid w:val="00FA3F08"/>
    <w:rsid w:val="00FA6DE7"/>
    <w:rsid w:val="00FC0A8E"/>
    <w:rsid w:val="00FC607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6276B4B"/>
  <w15:chartTrackingRefBased/>
  <w15:docId w15:val="{55A4AFE0-915D-422C-9586-1571C47E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nhideWhenUsed/>
    <w:rsid w:val="003A66B6"/>
    <w:rPr>
      <w:color w:val="0563C1"/>
      <w:u w:val="single"/>
    </w:rPr>
  </w:style>
  <w:style w:type="character" w:styleId="FollowedHyperlink">
    <w:name w:val="FollowedHyperlink"/>
    <w:rsid w:val="004518CC"/>
    <w:rPr>
      <w:color w:val="954F72"/>
      <w:u w:val="single"/>
    </w:rPr>
  </w:style>
  <w:style w:type="character" w:customStyle="1" w:styleId="normaltextrun">
    <w:name w:val="normaltextrun"/>
    <w:basedOn w:val="DefaultParagraphFont"/>
    <w:rsid w:val="002A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191029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3FF5F46DCC48A90854FB478A2D25" ma:contentTypeVersion="2" ma:contentTypeDescription="Create a new document." ma:contentTypeScope="" ma:versionID="279b4ae4c863092efc1accdab2141fbd">
  <xsd:schema xmlns:xsd="http://www.w3.org/2001/XMLSchema" xmlns:xs="http://www.w3.org/2001/XMLSchema" xmlns:p="http://schemas.microsoft.com/office/2006/metadata/properties" xmlns:ns2="ff2e9893-0010-4cd9-bfc4-b6d320edefce" targetNamespace="http://schemas.microsoft.com/office/2006/metadata/properties" ma:root="true" ma:fieldsID="57effc8623aeaf0367046c35aecb955a" ns2:_="">
    <xsd:import namespace="ff2e9893-0010-4cd9-bfc4-b6d320ede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9893-0010-4cd9-bfc4-b6d320ede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7DF369-E21F-474A-8BAA-4F37509CC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e9893-0010-4cd9-bfc4-b6d320ede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FB9C5-35FB-4CFB-A71C-2DB103983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859E6-5FE9-4D72-B7D5-66D2A5DF5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0AC93-5BBA-4B5A-9D6B-5B80FC6091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5771</CharactersWithSpaces>
  <SharedDoc>false</SharedDoc>
  <HLinks>
    <vt:vector size="6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http://www.bls.gov/oes/current/oes191029.htm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2021-09-08T22:18:00Z</dcterms:created>
  <dcterms:modified xsi:type="dcterms:W3CDTF">2021-09-08T22:18:00Z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