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46A28" w:rsidR="00246A28" w:rsidP="005732A4" w:rsidRDefault="00A47E67" w14:paraId="527BEE4F" w14:textId="125F7D2F">
      <w:pPr>
        <w:jc w:val="center"/>
        <w:rPr>
          <w:rFonts w:cstheme="minorHAnsi"/>
          <w:b/>
          <w:sz w:val="24"/>
          <w:szCs w:val="24"/>
        </w:rPr>
      </w:pPr>
      <w:r w:rsidRPr="00246A28">
        <w:rPr>
          <w:rFonts w:cstheme="minorHAnsi"/>
          <w:b/>
          <w:sz w:val="24"/>
          <w:szCs w:val="24"/>
        </w:rPr>
        <w:t>Attachment 1</w:t>
      </w:r>
      <w:r w:rsidR="00DC19D5">
        <w:rPr>
          <w:rFonts w:cstheme="minorHAnsi"/>
          <w:b/>
          <w:sz w:val="24"/>
          <w:szCs w:val="24"/>
        </w:rPr>
        <w:t>4</w:t>
      </w:r>
      <w:bookmarkStart w:name="_GoBack" w:id="0"/>
      <w:bookmarkEnd w:id="0"/>
    </w:p>
    <w:p w:rsidRPr="00246A28" w:rsidR="006A3801" w:rsidP="005732A4" w:rsidRDefault="005732A4" w14:paraId="7AE9C917" w14:textId="40929571">
      <w:pPr>
        <w:jc w:val="center"/>
        <w:rPr>
          <w:rFonts w:cstheme="minorHAnsi"/>
          <w:b/>
          <w:sz w:val="24"/>
          <w:szCs w:val="24"/>
        </w:rPr>
      </w:pPr>
      <w:r w:rsidRPr="00246A28">
        <w:rPr>
          <w:rFonts w:cstheme="minorHAnsi"/>
          <w:b/>
          <w:sz w:val="24"/>
          <w:szCs w:val="24"/>
        </w:rPr>
        <w:t>Privacy Impact Assessment</w:t>
      </w:r>
    </w:p>
    <w:p w:rsidRPr="005732A4" w:rsidR="006A3801" w:rsidRDefault="006A3801" w14:paraId="75D4815F" w14:textId="77777777">
      <w:pPr>
        <w:rPr>
          <w:rFonts w:cstheme="minorHAnsi"/>
          <w:sz w:val="24"/>
          <w:szCs w:val="24"/>
        </w:rPr>
      </w:pPr>
      <w:r w:rsidRPr="005732A4">
        <w:rPr>
          <w:rFonts w:cstheme="minorHAnsi"/>
          <w:sz w:val="24"/>
          <w:szCs w:val="24"/>
        </w:rPr>
        <w:br w:type="page"/>
      </w:r>
    </w:p>
    <w:p w:rsidR="00246A28" w:rsidP="00246A28" w:rsidRDefault="00246A28" w14:paraId="54F54F2A" w14:textId="77777777">
      <w:pPr>
        <w:pStyle w:val="DefaultText"/>
        <w:ind w:left="-180"/>
        <w:jc w:val="center"/>
        <w:rPr>
          <w:rFonts w:asciiTheme="minorHAnsi" w:hAnsiTheme="minorHAnsi" w:cstheme="minorHAnsi"/>
          <w:szCs w:val="24"/>
        </w:rPr>
      </w:pPr>
      <w:r w:rsidRPr="00B64787">
        <w:rPr>
          <w:rFonts w:asciiTheme="minorHAnsi" w:hAnsiTheme="minorHAnsi" w:cstheme="minorHAnsi"/>
          <w:szCs w:val="24"/>
        </w:rPr>
        <w:lastRenderedPageBreak/>
        <w:t>Aerosols from cyanobacterial blooms</w:t>
      </w:r>
      <w:r>
        <w:rPr>
          <w:rFonts w:asciiTheme="minorHAnsi" w:hAnsiTheme="minorHAnsi" w:cstheme="minorHAnsi"/>
          <w:szCs w:val="24"/>
        </w:rPr>
        <w:t>:</w:t>
      </w:r>
      <w:r w:rsidRPr="00B64787">
        <w:rPr>
          <w:rFonts w:asciiTheme="minorHAnsi" w:hAnsiTheme="minorHAnsi" w:cstheme="minorHAnsi"/>
          <w:szCs w:val="24"/>
        </w:rPr>
        <w:t xml:space="preserve"> exposures and health effects in highly exposed populations</w:t>
      </w:r>
    </w:p>
    <w:p w:rsidR="00246A28" w:rsidP="006A3801" w:rsidRDefault="00246A28" w14:paraId="7422EC70" w14:textId="61EAE907">
      <w:pPr>
        <w:autoSpaceDE w:val="0"/>
        <w:autoSpaceDN w:val="0"/>
        <w:jc w:val="center"/>
        <w:rPr>
          <w:rFonts w:cstheme="minorHAnsi"/>
          <w:sz w:val="24"/>
          <w:szCs w:val="24"/>
        </w:rPr>
      </w:pPr>
    </w:p>
    <w:p w:rsidR="00246A28" w:rsidP="006A3801" w:rsidRDefault="00246A28" w14:paraId="0BFAAB88" w14:textId="09C01F29">
      <w:pPr>
        <w:autoSpaceDE w:val="0"/>
        <w:autoSpaceDN w:val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Privacy Impact Assessment</w:t>
      </w:r>
    </w:p>
    <w:p w:rsidRPr="005732A4" w:rsidR="006A3801" w:rsidP="006A3801" w:rsidRDefault="005732A4" w14:paraId="22A9EEA5" w14:textId="041FEA0B">
      <w:pPr>
        <w:autoSpaceDE w:val="0"/>
        <w:autoSpaceDN w:val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PIA paperwork submitted by Brian Nicholson</w:t>
      </w:r>
    </w:p>
    <w:sectPr w:rsidRPr="005732A4" w:rsidR="006A380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1201"/>
    <w:multiLevelType w:val="hybridMultilevel"/>
    <w:tmpl w:val="826E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607"/>
    <w:multiLevelType w:val="hybridMultilevel"/>
    <w:tmpl w:val="4F02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01"/>
    <w:rsid w:val="00246A28"/>
    <w:rsid w:val="002602CD"/>
    <w:rsid w:val="00376984"/>
    <w:rsid w:val="0052569F"/>
    <w:rsid w:val="005732A4"/>
    <w:rsid w:val="006A3801"/>
    <w:rsid w:val="00A47E67"/>
    <w:rsid w:val="00D26908"/>
    <w:rsid w:val="00DC19D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D168"/>
  <w15:chartTrackingRefBased/>
  <w15:docId w15:val="{83789766-C05C-45D5-9A38-9AF49B4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A3801"/>
    <w:rPr>
      <w:b/>
      <w:bCs/>
    </w:rPr>
  </w:style>
  <w:style w:type="character" w:styleId="CommentReference">
    <w:name w:val="annotation reference"/>
    <w:rsid w:val="006A3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3801"/>
    <w:pPr>
      <w:spacing w:before="240" w:after="200" w:line="276" w:lineRule="auto"/>
    </w:pPr>
    <w:rPr>
      <w:rFonts w:ascii="Times New Roman" w:eastAsia="Times New Roman" w:hAnsi="Times New Roman" w:cs="Tahoma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801"/>
    <w:rPr>
      <w:rFonts w:ascii="Times New Roman" w:eastAsia="Times New Roman" w:hAnsi="Times New Roman" w:cs="Tahoma"/>
      <w:sz w:val="20"/>
      <w:szCs w:val="24"/>
    </w:rPr>
  </w:style>
  <w:style w:type="paragraph" w:styleId="ListParagraph">
    <w:name w:val="List Paragraph"/>
    <w:basedOn w:val="Normal"/>
    <w:uiPriority w:val="34"/>
    <w:qFormat/>
    <w:rsid w:val="006A380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0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246A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(CDC/DDNID/NCEH/DEHSP)</dc:creator>
  <cp:keywords/>
  <dc:description/>
  <cp:lastModifiedBy>Backer, Lorraine (CDC/DDNID/NCEH/DEHSP)</cp:lastModifiedBy>
  <cp:revision>2</cp:revision>
  <cp:lastPrinted>2020-01-09T20:49:00Z</cp:lastPrinted>
  <dcterms:created xsi:type="dcterms:W3CDTF">2020-02-11T21:16:00Z</dcterms:created>
  <dcterms:modified xsi:type="dcterms:W3CDTF">2020-02-11T21:16:00Z</dcterms:modified>
</cp:coreProperties>
</file>