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F7FF1" w:rsidRPr="00703BCE" w14:paraId="0CF7E288" w14:textId="77777777">
      <w:pPr>
        <w:pStyle w:val="Title"/>
        <w:rPr>
          <w:rFonts w:ascii="Times New Roman" w:hAnsi="Times New Roman" w:cs="Times New Roman"/>
          <w:sz w:val="40"/>
        </w:rPr>
      </w:pPr>
      <w:r w:rsidRPr="00703BCE">
        <w:rPr>
          <w:rFonts w:ascii="Times New Roman" w:hAnsi="Times New Roman" w:cs="Times New Roman"/>
          <w:sz w:val="40"/>
        </w:rPr>
        <w:t xml:space="preserve">MarineNet </w:t>
      </w:r>
      <w:r w:rsidRPr="00703BCE">
        <w:rPr>
          <w:rFonts w:ascii="Times New Roman" w:hAnsi="Times New Roman" w:cs="Times New Roman"/>
          <w:spacing w:val="-2"/>
          <w:sz w:val="40"/>
        </w:rPr>
        <w:t>Account</w:t>
      </w:r>
      <w:r w:rsidR="00703BCE">
        <w:rPr>
          <w:rFonts w:ascii="Times New Roman" w:hAnsi="Times New Roman" w:cs="Times New Roman"/>
          <w:spacing w:val="-2"/>
          <w:sz w:val="40"/>
        </w:rPr>
        <w:t xml:space="preserve"> Registration</w:t>
      </w:r>
    </w:p>
    <w:p w:rsidR="008F7FF1" w:rsidRPr="00703BCE" w:rsidP="002336BA" w14:paraId="1CBA28E4" w14:textId="77777777">
      <w:pPr>
        <w:pStyle w:val="ListParagraph"/>
        <w:numPr>
          <w:ilvl w:val="0"/>
          <w:numId w:val="1"/>
        </w:numPr>
        <w:tabs>
          <w:tab w:val="left" w:pos="840"/>
        </w:tabs>
        <w:spacing w:before="397" w:after="240" w:line="568" w:lineRule="auto"/>
        <w:ind w:right="4707"/>
        <w:rPr>
          <w:rFonts w:ascii="Times New Roman" w:hAnsi="Times New Roman" w:cs="Times New Roman"/>
        </w:rPr>
      </w:pPr>
      <w:r w:rsidRPr="00703BCE">
        <w:rPr>
          <w:rFonts w:ascii="Times New Roman" w:hAnsi="Times New Roman" w:cs="Times New Roman"/>
        </w:rPr>
        <w:t>To</w:t>
      </w:r>
      <w:r w:rsidRPr="00703BCE">
        <w:rPr>
          <w:rFonts w:ascii="Times New Roman" w:hAnsi="Times New Roman" w:cs="Times New Roman"/>
          <w:spacing w:val="-5"/>
        </w:rPr>
        <w:t xml:space="preserve"> </w:t>
      </w:r>
      <w:r w:rsidRPr="00703BCE">
        <w:rPr>
          <w:rFonts w:ascii="Times New Roman" w:hAnsi="Times New Roman" w:cs="Times New Roman"/>
        </w:rPr>
        <w:t>sign</w:t>
      </w:r>
      <w:r w:rsidRPr="00703BCE">
        <w:rPr>
          <w:rFonts w:ascii="Times New Roman" w:hAnsi="Times New Roman" w:cs="Times New Roman"/>
          <w:spacing w:val="-5"/>
        </w:rPr>
        <w:t xml:space="preserve"> </w:t>
      </w:r>
      <w:r w:rsidRPr="00703BCE">
        <w:rPr>
          <w:rFonts w:ascii="Times New Roman" w:hAnsi="Times New Roman" w:cs="Times New Roman"/>
        </w:rPr>
        <w:t>up</w:t>
      </w:r>
      <w:r w:rsidRPr="00703BCE">
        <w:rPr>
          <w:rFonts w:ascii="Times New Roman" w:hAnsi="Times New Roman" w:cs="Times New Roman"/>
          <w:spacing w:val="-5"/>
        </w:rPr>
        <w:t xml:space="preserve"> </w:t>
      </w:r>
      <w:r w:rsidRPr="00703BCE">
        <w:rPr>
          <w:rFonts w:ascii="Times New Roman" w:hAnsi="Times New Roman" w:cs="Times New Roman"/>
        </w:rPr>
        <w:t>for</w:t>
      </w:r>
      <w:r w:rsidRPr="00703BCE">
        <w:rPr>
          <w:rFonts w:ascii="Times New Roman" w:hAnsi="Times New Roman" w:cs="Times New Roman"/>
          <w:spacing w:val="-5"/>
        </w:rPr>
        <w:t xml:space="preserve"> </w:t>
      </w:r>
      <w:r w:rsidRPr="00703BCE">
        <w:rPr>
          <w:rFonts w:ascii="Times New Roman" w:hAnsi="Times New Roman" w:cs="Times New Roman"/>
        </w:rPr>
        <w:t>a</w:t>
      </w:r>
      <w:r w:rsidRPr="00703BCE">
        <w:rPr>
          <w:rFonts w:ascii="Times New Roman" w:hAnsi="Times New Roman" w:cs="Times New Roman"/>
          <w:spacing w:val="-5"/>
        </w:rPr>
        <w:t xml:space="preserve"> </w:t>
      </w:r>
      <w:r w:rsidRPr="00703BCE">
        <w:rPr>
          <w:rFonts w:ascii="Times New Roman" w:hAnsi="Times New Roman" w:cs="Times New Roman"/>
        </w:rPr>
        <w:t>MarineNet</w:t>
      </w:r>
      <w:r w:rsidRPr="00703BCE">
        <w:rPr>
          <w:rFonts w:ascii="Times New Roman" w:hAnsi="Times New Roman" w:cs="Times New Roman"/>
          <w:spacing w:val="-5"/>
        </w:rPr>
        <w:t xml:space="preserve"> </w:t>
      </w:r>
      <w:r w:rsidRPr="00703BCE">
        <w:rPr>
          <w:rFonts w:ascii="Times New Roman" w:hAnsi="Times New Roman" w:cs="Times New Roman"/>
        </w:rPr>
        <w:t>Account</w:t>
      </w:r>
      <w:r w:rsidRPr="00703BCE">
        <w:rPr>
          <w:rFonts w:ascii="Times New Roman" w:hAnsi="Times New Roman" w:cs="Times New Roman"/>
          <w:spacing w:val="-5"/>
        </w:rPr>
        <w:t xml:space="preserve"> </w:t>
      </w:r>
      <w:r w:rsidRPr="00703BCE">
        <w:rPr>
          <w:rFonts w:ascii="Times New Roman" w:hAnsi="Times New Roman" w:cs="Times New Roman"/>
        </w:rPr>
        <w:t>go</w:t>
      </w:r>
      <w:r w:rsidRPr="00703BCE">
        <w:rPr>
          <w:rFonts w:ascii="Times New Roman" w:hAnsi="Times New Roman" w:cs="Times New Roman"/>
          <w:spacing w:val="-5"/>
        </w:rPr>
        <w:t xml:space="preserve"> </w:t>
      </w:r>
      <w:r>
        <w:rPr>
          <w:rFonts w:ascii="Times New Roman" w:hAnsi="Times New Roman" w:cs="Times New Roman"/>
        </w:rPr>
        <w:t xml:space="preserve">to: </w:t>
      </w:r>
      <w:hyperlink r:id="rId7">
        <w:r w:rsidRPr="00703BCE">
          <w:rPr>
            <w:rFonts w:ascii="Times New Roman" w:hAnsi="Times New Roman" w:cs="Times New Roman"/>
            <w:color w:val="1154CC"/>
            <w:spacing w:val="-2"/>
            <w:u w:val="single" w:color="1154CC"/>
          </w:rPr>
          <w:t>https://www.marinenet.usmc.mil</w:t>
        </w:r>
      </w:hyperlink>
    </w:p>
    <w:p w:rsidR="008F7FF1" w:rsidRPr="00703BCE" w:rsidP="00D543E6" w14:paraId="2CBF701F" w14:textId="77777777">
      <w:pPr>
        <w:pStyle w:val="ListParagraph"/>
        <w:numPr>
          <w:ilvl w:val="0"/>
          <w:numId w:val="1"/>
        </w:numPr>
        <w:tabs>
          <w:tab w:val="left" w:pos="840"/>
        </w:tabs>
        <w:spacing w:before="1"/>
        <w:rPr>
          <w:rFonts w:ascii="Times New Roman" w:hAnsi="Times New Roman" w:cs="Times New Roman"/>
        </w:rPr>
      </w:pPr>
      <w:r w:rsidRPr="00703BCE">
        <w:rPr>
          <w:rFonts w:ascii="Times New Roman" w:hAnsi="Times New Roman" w:cs="Times New Roman"/>
          <w:noProof/>
        </w:rPr>
        <w:drawing>
          <wp:anchor distT="0" distB="0" distL="0" distR="0" simplePos="0" relativeHeight="251659264" behindDoc="0" locked="0" layoutInCell="1" allowOverlap="1">
            <wp:simplePos x="0" y="0"/>
            <wp:positionH relativeFrom="page">
              <wp:posOffset>1647190</wp:posOffset>
            </wp:positionH>
            <wp:positionV relativeFrom="paragraph">
              <wp:posOffset>294005</wp:posOffset>
            </wp:positionV>
            <wp:extent cx="4364355" cy="3413125"/>
            <wp:effectExtent l="0" t="0" r="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8" cstate="print"/>
                    <a:stretch>
                      <a:fillRect/>
                    </a:stretch>
                  </pic:blipFill>
                  <pic:spPr>
                    <a:xfrm>
                      <a:off x="0" y="0"/>
                      <a:ext cx="4364355" cy="3413125"/>
                    </a:xfrm>
                    <a:prstGeom prst="rect">
                      <a:avLst/>
                    </a:prstGeom>
                    <a:ln>
                      <a:noFill/>
                    </a:ln>
                    <a:effectLst/>
                  </pic:spPr>
                </pic:pic>
              </a:graphicData>
            </a:graphic>
            <wp14:sizeRelH relativeFrom="margin">
              <wp14:pctWidth>0</wp14:pctWidth>
            </wp14:sizeRelH>
            <wp14:sizeRelV relativeFrom="margin">
              <wp14:pctHeight>0</wp14:pctHeight>
            </wp14:sizeRelV>
          </wp:anchor>
        </w:drawing>
      </w:r>
      <w:r w:rsidRPr="00703BCE" w:rsidR="002336BA">
        <w:rPr>
          <w:rFonts w:ascii="Times New Roman" w:hAnsi="Times New Roman" w:cs="Times New Roman"/>
        </w:rPr>
        <w:t>Click</w:t>
      </w:r>
      <w:r w:rsidRPr="00703BCE" w:rsidR="002336BA">
        <w:rPr>
          <w:rFonts w:ascii="Times New Roman" w:hAnsi="Times New Roman" w:cs="Times New Roman"/>
          <w:spacing w:val="-1"/>
        </w:rPr>
        <w:t xml:space="preserve"> </w:t>
      </w:r>
      <w:r w:rsidRPr="00703BCE" w:rsidR="002336BA">
        <w:rPr>
          <w:rFonts w:ascii="Times New Roman" w:hAnsi="Times New Roman" w:cs="Times New Roman"/>
        </w:rPr>
        <w:t>Agree</w:t>
      </w:r>
      <w:r w:rsidRPr="00703BCE" w:rsidR="002336BA">
        <w:rPr>
          <w:rFonts w:ascii="Times New Roman" w:hAnsi="Times New Roman" w:cs="Times New Roman"/>
          <w:spacing w:val="-1"/>
        </w:rPr>
        <w:t xml:space="preserve"> </w:t>
      </w:r>
      <w:r w:rsidRPr="00703BCE" w:rsidR="002336BA">
        <w:rPr>
          <w:rFonts w:ascii="Times New Roman" w:hAnsi="Times New Roman" w:cs="Times New Roman"/>
        </w:rPr>
        <w:t>and</w:t>
      </w:r>
      <w:r w:rsidRPr="00703BCE" w:rsidR="002336BA">
        <w:rPr>
          <w:rFonts w:ascii="Times New Roman" w:hAnsi="Times New Roman" w:cs="Times New Roman"/>
          <w:spacing w:val="-1"/>
        </w:rPr>
        <w:t xml:space="preserve"> </w:t>
      </w:r>
      <w:r w:rsidRPr="00703BCE" w:rsidR="002336BA">
        <w:rPr>
          <w:rFonts w:ascii="Times New Roman" w:hAnsi="Times New Roman" w:cs="Times New Roman"/>
        </w:rPr>
        <w:t>select</w:t>
      </w:r>
      <w:r w:rsidRPr="00703BCE" w:rsidR="002336BA">
        <w:rPr>
          <w:rFonts w:ascii="Times New Roman" w:hAnsi="Times New Roman" w:cs="Times New Roman"/>
          <w:spacing w:val="-1"/>
        </w:rPr>
        <w:t xml:space="preserve"> </w:t>
      </w:r>
      <w:r w:rsidRPr="00703BCE" w:rsidR="002336BA">
        <w:rPr>
          <w:rFonts w:ascii="Times New Roman" w:hAnsi="Times New Roman" w:cs="Times New Roman"/>
        </w:rPr>
        <w:t>Cancel</w:t>
      </w:r>
      <w:r w:rsidRPr="00703BCE" w:rsidR="002336BA">
        <w:rPr>
          <w:rFonts w:ascii="Times New Roman" w:hAnsi="Times New Roman" w:cs="Times New Roman"/>
          <w:spacing w:val="-1"/>
        </w:rPr>
        <w:t xml:space="preserve"> </w:t>
      </w:r>
      <w:r w:rsidRPr="00703BCE" w:rsidR="002336BA">
        <w:rPr>
          <w:rFonts w:ascii="Times New Roman" w:hAnsi="Times New Roman" w:cs="Times New Roman"/>
        </w:rPr>
        <w:t>if</w:t>
      </w:r>
      <w:r w:rsidRPr="00703BCE" w:rsidR="002336BA">
        <w:rPr>
          <w:rFonts w:ascii="Times New Roman" w:hAnsi="Times New Roman" w:cs="Times New Roman"/>
          <w:spacing w:val="-1"/>
        </w:rPr>
        <w:t xml:space="preserve"> </w:t>
      </w:r>
      <w:r w:rsidRPr="00703BCE" w:rsidR="002336BA">
        <w:rPr>
          <w:rFonts w:ascii="Times New Roman" w:hAnsi="Times New Roman" w:cs="Times New Roman"/>
        </w:rPr>
        <w:t>prompted</w:t>
      </w:r>
      <w:r w:rsidRPr="00703BCE" w:rsidR="002336BA">
        <w:rPr>
          <w:rFonts w:ascii="Times New Roman" w:hAnsi="Times New Roman" w:cs="Times New Roman"/>
          <w:spacing w:val="-1"/>
        </w:rPr>
        <w:t xml:space="preserve"> </w:t>
      </w:r>
      <w:r w:rsidRPr="00703BCE" w:rsidR="002336BA">
        <w:rPr>
          <w:rFonts w:ascii="Times New Roman" w:hAnsi="Times New Roman" w:cs="Times New Roman"/>
        </w:rPr>
        <w:t>for</w:t>
      </w:r>
      <w:r w:rsidRPr="00703BCE" w:rsidR="002336BA">
        <w:rPr>
          <w:rFonts w:ascii="Times New Roman" w:hAnsi="Times New Roman" w:cs="Times New Roman"/>
          <w:spacing w:val="-1"/>
        </w:rPr>
        <w:t xml:space="preserve"> </w:t>
      </w:r>
      <w:r w:rsidRPr="00703BCE" w:rsidR="002336BA">
        <w:rPr>
          <w:rFonts w:ascii="Times New Roman" w:hAnsi="Times New Roman" w:cs="Times New Roman"/>
        </w:rPr>
        <w:t>a</w:t>
      </w:r>
      <w:r w:rsidRPr="00703BCE" w:rsidR="002336BA">
        <w:rPr>
          <w:rFonts w:ascii="Times New Roman" w:hAnsi="Times New Roman" w:cs="Times New Roman"/>
          <w:spacing w:val="-1"/>
        </w:rPr>
        <w:t xml:space="preserve"> </w:t>
      </w:r>
      <w:r w:rsidRPr="00703BCE" w:rsidR="002336BA">
        <w:rPr>
          <w:rFonts w:ascii="Times New Roman" w:hAnsi="Times New Roman" w:cs="Times New Roman"/>
        </w:rPr>
        <w:t>CAC</w:t>
      </w:r>
      <w:r w:rsidRPr="00703BCE" w:rsidR="002336BA">
        <w:rPr>
          <w:rFonts w:ascii="Times New Roman" w:hAnsi="Times New Roman" w:cs="Times New Roman"/>
          <w:spacing w:val="-1"/>
        </w:rPr>
        <w:t xml:space="preserve"> </w:t>
      </w:r>
      <w:r w:rsidRPr="00703BCE" w:rsidR="002336BA">
        <w:rPr>
          <w:rFonts w:ascii="Times New Roman" w:hAnsi="Times New Roman" w:cs="Times New Roman"/>
          <w:spacing w:val="-2"/>
        </w:rPr>
        <w:t>certificate</w:t>
      </w:r>
      <w:r w:rsidRPr="00703BCE">
        <w:rPr>
          <w:rFonts w:ascii="Times New Roman" w:hAnsi="Times New Roman" w:cs="Times New Roman"/>
          <w:spacing w:val="-2"/>
        </w:rPr>
        <w:t>.</w:t>
      </w:r>
    </w:p>
    <w:p w:rsidR="00D543E6" w:rsidP="00D543E6" w14:paraId="473D1F11" w14:textId="77777777">
      <w:pPr>
        <w:tabs>
          <w:tab w:val="left" w:pos="840"/>
        </w:tabs>
        <w:spacing w:before="1"/>
      </w:pPr>
    </w:p>
    <w:p w:rsidR="00D543E6" w:rsidP="00D543E6" w14:paraId="0EDDA5CC" w14:textId="77777777">
      <w:pPr>
        <w:tabs>
          <w:tab w:val="left" w:pos="840"/>
        </w:tabs>
        <w:spacing w:before="1"/>
      </w:pPr>
    </w:p>
    <w:p w:rsidR="00D543E6" w:rsidP="00D543E6" w14:paraId="682E35AF" w14:textId="77777777">
      <w:pPr>
        <w:tabs>
          <w:tab w:val="left" w:pos="840"/>
        </w:tabs>
        <w:spacing w:before="1"/>
      </w:pPr>
    </w:p>
    <w:p w:rsidR="00D543E6" w:rsidP="00D543E6" w14:paraId="4FCE6BB7" w14:textId="77777777">
      <w:pPr>
        <w:tabs>
          <w:tab w:val="left" w:pos="840"/>
        </w:tabs>
        <w:spacing w:before="1"/>
      </w:pPr>
    </w:p>
    <w:p w:rsidR="00D543E6" w:rsidP="00D543E6" w14:paraId="3D072FF6" w14:textId="77777777">
      <w:pPr>
        <w:tabs>
          <w:tab w:val="left" w:pos="840"/>
        </w:tabs>
        <w:spacing w:before="1"/>
      </w:pPr>
    </w:p>
    <w:p w:rsidR="00D543E6" w:rsidP="00D543E6" w14:paraId="57C7BA18" w14:textId="77777777">
      <w:pPr>
        <w:tabs>
          <w:tab w:val="left" w:pos="840"/>
        </w:tabs>
        <w:spacing w:before="1"/>
      </w:pPr>
    </w:p>
    <w:p w:rsidR="00D543E6" w:rsidP="00D543E6" w14:paraId="243B20BC" w14:textId="77777777">
      <w:pPr>
        <w:tabs>
          <w:tab w:val="left" w:pos="840"/>
        </w:tabs>
        <w:spacing w:before="1"/>
      </w:pPr>
    </w:p>
    <w:p w:rsidR="00D543E6" w:rsidP="00D543E6" w14:paraId="0B638300" w14:textId="77777777">
      <w:pPr>
        <w:tabs>
          <w:tab w:val="left" w:pos="840"/>
        </w:tabs>
        <w:spacing w:before="1"/>
      </w:pPr>
    </w:p>
    <w:p w:rsidR="00D543E6" w:rsidP="00D543E6" w14:paraId="03A53B0B" w14:textId="77777777">
      <w:pPr>
        <w:tabs>
          <w:tab w:val="left" w:pos="840"/>
        </w:tabs>
        <w:spacing w:before="1"/>
      </w:pPr>
    </w:p>
    <w:p w:rsidR="00D543E6" w:rsidP="00D543E6" w14:paraId="74D6D6A1" w14:textId="77777777">
      <w:pPr>
        <w:tabs>
          <w:tab w:val="left" w:pos="840"/>
        </w:tabs>
        <w:spacing w:before="1"/>
      </w:pPr>
    </w:p>
    <w:p w:rsidR="00D543E6" w:rsidP="00D543E6" w14:paraId="70F4E32F" w14:textId="77777777">
      <w:pPr>
        <w:tabs>
          <w:tab w:val="left" w:pos="840"/>
        </w:tabs>
        <w:spacing w:before="1"/>
      </w:pPr>
    </w:p>
    <w:p w:rsidR="00D543E6" w:rsidP="00D543E6" w14:paraId="7DBC7649" w14:textId="77777777">
      <w:pPr>
        <w:tabs>
          <w:tab w:val="left" w:pos="840"/>
        </w:tabs>
        <w:spacing w:before="1"/>
      </w:pPr>
    </w:p>
    <w:p w:rsidR="00D543E6" w:rsidP="00D543E6" w14:paraId="4212C43B" w14:textId="77777777">
      <w:pPr>
        <w:tabs>
          <w:tab w:val="left" w:pos="840"/>
        </w:tabs>
        <w:spacing w:before="1"/>
      </w:pPr>
    </w:p>
    <w:p w:rsidR="00D543E6" w:rsidP="00D543E6" w14:paraId="64FEF30F" w14:textId="77777777">
      <w:pPr>
        <w:tabs>
          <w:tab w:val="left" w:pos="840"/>
        </w:tabs>
        <w:spacing w:before="1"/>
      </w:pPr>
    </w:p>
    <w:p w:rsidR="00D543E6" w:rsidP="00D543E6" w14:paraId="23BF684F" w14:textId="77777777">
      <w:pPr>
        <w:tabs>
          <w:tab w:val="left" w:pos="840"/>
        </w:tabs>
        <w:spacing w:before="1"/>
      </w:pPr>
    </w:p>
    <w:p w:rsidR="00D543E6" w:rsidP="00D543E6" w14:paraId="01115AB9" w14:textId="77777777">
      <w:pPr>
        <w:tabs>
          <w:tab w:val="left" w:pos="840"/>
        </w:tabs>
        <w:spacing w:before="1"/>
      </w:pPr>
    </w:p>
    <w:p w:rsidR="00D543E6" w:rsidP="00D543E6" w14:paraId="11D20B48" w14:textId="77777777">
      <w:pPr>
        <w:tabs>
          <w:tab w:val="left" w:pos="840"/>
        </w:tabs>
        <w:spacing w:before="1"/>
      </w:pPr>
    </w:p>
    <w:p w:rsidR="00D543E6" w:rsidP="00D543E6" w14:paraId="420772BE" w14:textId="77777777">
      <w:pPr>
        <w:tabs>
          <w:tab w:val="left" w:pos="840"/>
        </w:tabs>
        <w:spacing w:before="1"/>
      </w:pPr>
    </w:p>
    <w:p w:rsidR="00D543E6" w:rsidP="00D543E6" w14:paraId="32C9C119" w14:textId="77777777">
      <w:pPr>
        <w:tabs>
          <w:tab w:val="left" w:pos="840"/>
        </w:tabs>
        <w:spacing w:before="1"/>
      </w:pPr>
    </w:p>
    <w:p w:rsidR="00D543E6" w:rsidP="00D543E6" w14:paraId="0101A49E" w14:textId="77777777">
      <w:pPr>
        <w:tabs>
          <w:tab w:val="left" w:pos="840"/>
        </w:tabs>
        <w:spacing w:before="1"/>
      </w:pPr>
    </w:p>
    <w:p w:rsidR="00D543E6" w:rsidP="00D543E6" w14:paraId="3714EE48" w14:textId="77777777">
      <w:pPr>
        <w:tabs>
          <w:tab w:val="left" w:pos="840"/>
        </w:tabs>
        <w:spacing w:before="1"/>
      </w:pPr>
    </w:p>
    <w:p w:rsidR="00D543E6" w:rsidP="00D543E6" w14:paraId="3906126E" w14:textId="77777777">
      <w:pPr>
        <w:tabs>
          <w:tab w:val="left" w:pos="840"/>
        </w:tabs>
        <w:spacing w:before="1"/>
      </w:pPr>
    </w:p>
    <w:p w:rsidR="00D543E6" w:rsidP="00D543E6" w14:paraId="38FDD5D6" w14:textId="77777777">
      <w:pPr>
        <w:tabs>
          <w:tab w:val="left" w:pos="840"/>
        </w:tabs>
        <w:spacing w:before="1"/>
      </w:pPr>
    </w:p>
    <w:p w:rsidR="00D543E6" w:rsidRPr="00D543E6" w:rsidP="00D543E6" w14:paraId="7D013E57" w14:textId="77777777">
      <w:pPr>
        <w:pStyle w:val="ListParagraph"/>
        <w:numPr>
          <w:ilvl w:val="0"/>
          <w:numId w:val="1"/>
        </w:numPr>
        <w:tabs>
          <w:tab w:val="left" w:pos="840"/>
        </w:tabs>
        <w:spacing w:before="1"/>
        <w:sectPr>
          <w:type w:val="continuous"/>
          <w:pgSz w:w="12240" w:h="15840"/>
          <w:pgMar w:top="1400" w:right="1300" w:bottom="280" w:left="1320" w:header="720" w:footer="720" w:gutter="0"/>
          <w:cols w:space="720"/>
        </w:sectPr>
      </w:pPr>
      <w:r>
        <w:rPr>
          <w:noProof/>
        </w:rPr>
        <w:drawing>
          <wp:anchor distT="0" distB="0" distL="0" distR="0" simplePos="0" relativeHeight="251660288" behindDoc="0" locked="0" layoutInCell="1" allowOverlap="1">
            <wp:simplePos x="0" y="0"/>
            <wp:positionH relativeFrom="page">
              <wp:posOffset>1593032</wp:posOffset>
            </wp:positionH>
            <wp:positionV relativeFrom="paragraph">
              <wp:posOffset>319399</wp:posOffset>
            </wp:positionV>
            <wp:extent cx="4795520" cy="3050540"/>
            <wp:effectExtent l="19050" t="19050" r="24130" b="16510"/>
            <wp:wrapSquare wrapText="bothSides"/>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xmlns:r="http://schemas.openxmlformats.org/officeDocument/2006/relationships" r:embed="rId9" cstate="print"/>
                    <a:stretch>
                      <a:fillRect/>
                    </a:stretch>
                  </pic:blipFill>
                  <pic:spPr>
                    <a:xfrm>
                      <a:off x="0" y="0"/>
                      <a:ext cx="4795520" cy="3050540"/>
                    </a:xfrm>
                    <a:prstGeom prst="rect">
                      <a:avLst/>
                    </a:prstGeom>
                    <a:ln w="12700">
                      <a:solidFill>
                        <a:schemeClr val="tx1"/>
                      </a:solidFill>
                    </a:ln>
                    <a:effectLst/>
                  </pic:spPr>
                </pic:pic>
              </a:graphicData>
            </a:graphic>
            <wp14:sizeRelH relativeFrom="margin">
              <wp14:pctWidth>0</wp14:pctWidth>
            </wp14:sizeRelH>
            <wp14:sizeRelV relativeFrom="margin">
              <wp14:pctHeight>0</wp14:pctHeight>
            </wp14:sizeRelV>
          </wp:anchor>
        </w:drawing>
      </w:r>
      <w:r w:rsidRPr="00D543E6">
        <w:t>Click Sign up for a Marine</w:t>
      </w:r>
      <w:r>
        <w:t>Net Account</w:t>
      </w:r>
    </w:p>
    <w:p w:rsidR="00D543E6" w:rsidRPr="00703BCE" w:rsidP="00D543E6" w14:paraId="33C19A60" w14:textId="77777777">
      <w:pPr>
        <w:pStyle w:val="ListParagraph"/>
        <w:numPr>
          <w:ilvl w:val="0"/>
          <w:numId w:val="1"/>
        </w:numPr>
        <w:tabs>
          <w:tab w:val="left" w:pos="840"/>
        </w:tabs>
        <w:spacing w:line="285" w:lineRule="auto"/>
        <w:ind w:right="368"/>
        <w:rPr>
          <w:rFonts w:ascii="Times New Roman" w:hAnsi="Times New Roman" w:cs="Times New Roman"/>
          <w:sz w:val="24"/>
          <w:szCs w:val="24"/>
        </w:rPr>
      </w:pPr>
      <w:r w:rsidRPr="00703BCE">
        <w:rPr>
          <w:rFonts w:ascii="Times New Roman" w:hAnsi="Times New Roman" w:cs="Times New Roman"/>
          <w:sz w:val="24"/>
          <w:szCs w:val="24"/>
        </w:rPr>
        <w:t>All users fill out the “short form” with SSN, Name, and Date of Birth. If</w:t>
      </w:r>
      <w:r w:rsidRPr="00703BCE">
        <w:rPr>
          <w:rFonts w:ascii="Times New Roman" w:hAnsi="Times New Roman" w:cs="Times New Roman"/>
          <w:spacing w:val="-3"/>
          <w:sz w:val="24"/>
          <w:szCs w:val="24"/>
        </w:rPr>
        <w:t xml:space="preserve"> </w:t>
      </w:r>
      <w:r w:rsidRPr="00703BCE">
        <w:rPr>
          <w:rFonts w:ascii="Times New Roman" w:hAnsi="Times New Roman" w:cs="Times New Roman"/>
          <w:sz w:val="24"/>
          <w:szCs w:val="24"/>
        </w:rPr>
        <w:t>the</w:t>
      </w:r>
      <w:r w:rsidRPr="00703BCE">
        <w:rPr>
          <w:rFonts w:ascii="Times New Roman" w:hAnsi="Times New Roman" w:cs="Times New Roman"/>
          <w:spacing w:val="-3"/>
          <w:sz w:val="24"/>
          <w:szCs w:val="24"/>
        </w:rPr>
        <w:t xml:space="preserve"> </w:t>
      </w:r>
      <w:r w:rsidRPr="00703BCE">
        <w:rPr>
          <w:rFonts w:ascii="Times New Roman" w:hAnsi="Times New Roman" w:cs="Times New Roman"/>
          <w:sz w:val="24"/>
          <w:szCs w:val="24"/>
        </w:rPr>
        <w:t>user</w:t>
      </w:r>
      <w:r w:rsidRPr="00703BCE">
        <w:rPr>
          <w:rFonts w:ascii="Times New Roman" w:hAnsi="Times New Roman" w:cs="Times New Roman"/>
          <w:spacing w:val="-3"/>
          <w:sz w:val="24"/>
          <w:szCs w:val="24"/>
        </w:rPr>
        <w:t xml:space="preserve"> </w:t>
      </w:r>
      <w:r w:rsidRPr="00703BCE">
        <w:rPr>
          <w:rFonts w:ascii="Times New Roman" w:hAnsi="Times New Roman" w:cs="Times New Roman"/>
          <w:sz w:val="24"/>
          <w:szCs w:val="24"/>
        </w:rPr>
        <w:t>has</w:t>
      </w:r>
      <w:r w:rsidRPr="00703BCE">
        <w:rPr>
          <w:rFonts w:ascii="Times New Roman" w:hAnsi="Times New Roman" w:cs="Times New Roman"/>
          <w:spacing w:val="-3"/>
          <w:sz w:val="24"/>
          <w:szCs w:val="24"/>
        </w:rPr>
        <w:t xml:space="preserve"> </w:t>
      </w:r>
      <w:r w:rsidRPr="00703BCE">
        <w:rPr>
          <w:rFonts w:ascii="Times New Roman" w:hAnsi="Times New Roman" w:cs="Times New Roman"/>
          <w:sz w:val="24"/>
          <w:szCs w:val="24"/>
        </w:rPr>
        <w:t>a</w:t>
      </w:r>
      <w:r w:rsidRPr="00703BCE">
        <w:rPr>
          <w:rFonts w:ascii="Times New Roman" w:hAnsi="Times New Roman" w:cs="Times New Roman"/>
          <w:spacing w:val="-3"/>
          <w:sz w:val="24"/>
          <w:szCs w:val="24"/>
        </w:rPr>
        <w:t xml:space="preserve"> </w:t>
      </w:r>
      <w:r w:rsidRPr="00703BCE">
        <w:rPr>
          <w:rFonts w:ascii="Times New Roman" w:hAnsi="Times New Roman" w:cs="Times New Roman"/>
          <w:sz w:val="24"/>
          <w:szCs w:val="24"/>
        </w:rPr>
        <w:t>CAC,</w:t>
      </w:r>
      <w:r w:rsidRPr="00703BCE">
        <w:rPr>
          <w:rFonts w:ascii="Times New Roman" w:hAnsi="Times New Roman" w:cs="Times New Roman"/>
          <w:spacing w:val="-3"/>
          <w:sz w:val="24"/>
          <w:szCs w:val="24"/>
        </w:rPr>
        <w:t xml:space="preserve"> they </w:t>
      </w:r>
      <w:r w:rsidRPr="00703BCE">
        <w:rPr>
          <w:rFonts w:ascii="Times New Roman" w:hAnsi="Times New Roman" w:cs="Times New Roman"/>
          <w:sz w:val="24"/>
          <w:szCs w:val="24"/>
        </w:rPr>
        <w:t>check</w:t>
      </w:r>
      <w:r w:rsidRPr="00703BCE">
        <w:rPr>
          <w:rFonts w:ascii="Times New Roman" w:hAnsi="Times New Roman" w:cs="Times New Roman"/>
          <w:spacing w:val="-3"/>
          <w:sz w:val="24"/>
          <w:szCs w:val="24"/>
        </w:rPr>
        <w:t xml:space="preserve"> </w:t>
      </w:r>
      <w:r w:rsidRPr="00703BCE">
        <w:rPr>
          <w:rFonts w:ascii="Times New Roman" w:hAnsi="Times New Roman" w:cs="Times New Roman"/>
          <w:sz w:val="24"/>
          <w:szCs w:val="24"/>
        </w:rPr>
        <w:t>the</w:t>
      </w:r>
      <w:r w:rsidRPr="00703BCE">
        <w:rPr>
          <w:rFonts w:ascii="Times New Roman" w:hAnsi="Times New Roman" w:cs="Times New Roman"/>
          <w:spacing w:val="-3"/>
          <w:sz w:val="24"/>
          <w:szCs w:val="24"/>
        </w:rPr>
        <w:t xml:space="preserve"> </w:t>
      </w:r>
      <w:r w:rsidRPr="00703BCE">
        <w:rPr>
          <w:rFonts w:ascii="Times New Roman" w:hAnsi="Times New Roman" w:cs="Times New Roman"/>
          <w:sz w:val="24"/>
          <w:szCs w:val="24"/>
        </w:rPr>
        <w:t>box</w:t>
      </w:r>
      <w:r w:rsidRPr="00703BCE">
        <w:rPr>
          <w:rFonts w:ascii="Times New Roman" w:hAnsi="Times New Roman" w:cs="Times New Roman"/>
          <w:spacing w:val="-3"/>
          <w:sz w:val="24"/>
          <w:szCs w:val="24"/>
        </w:rPr>
        <w:t xml:space="preserve"> </w:t>
      </w:r>
      <w:r w:rsidRPr="00703BCE">
        <w:rPr>
          <w:rFonts w:ascii="Times New Roman" w:hAnsi="Times New Roman" w:cs="Times New Roman"/>
          <w:sz w:val="24"/>
          <w:szCs w:val="24"/>
        </w:rPr>
        <w:t>for</w:t>
      </w:r>
      <w:r w:rsidRPr="00703BCE">
        <w:rPr>
          <w:rFonts w:ascii="Times New Roman" w:hAnsi="Times New Roman" w:cs="Times New Roman"/>
          <w:spacing w:val="-3"/>
          <w:sz w:val="24"/>
          <w:szCs w:val="24"/>
        </w:rPr>
        <w:t xml:space="preserve"> </w:t>
      </w:r>
      <w:r w:rsidRPr="00703BCE">
        <w:rPr>
          <w:rFonts w:ascii="Times New Roman" w:hAnsi="Times New Roman" w:cs="Times New Roman"/>
          <w:sz w:val="24"/>
          <w:szCs w:val="24"/>
        </w:rPr>
        <w:t>Create</w:t>
      </w:r>
      <w:r w:rsidRPr="00703BCE">
        <w:rPr>
          <w:rFonts w:ascii="Times New Roman" w:hAnsi="Times New Roman" w:cs="Times New Roman"/>
          <w:spacing w:val="-3"/>
          <w:sz w:val="24"/>
          <w:szCs w:val="24"/>
        </w:rPr>
        <w:t xml:space="preserve"> </w:t>
      </w:r>
      <w:r w:rsidRPr="00703BCE">
        <w:rPr>
          <w:rFonts w:ascii="Times New Roman" w:hAnsi="Times New Roman" w:cs="Times New Roman"/>
          <w:sz w:val="24"/>
          <w:szCs w:val="24"/>
        </w:rPr>
        <w:t>account</w:t>
      </w:r>
      <w:r w:rsidRPr="00703BCE">
        <w:rPr>
          <w:rFonts w:ascii="Times New Roman" w:hAnsi="Times New Roman" w:cs="Times New Roman"/>
          <w:spacing w:val="-3"/>
          <w:sz w:val="24"/>
          <w:szCs w:val="24"/>
        </w:rPr>
        <w:t xml:space="preserve"> </w:t>
      </w:r>
      <w:r w:rsidRPr="00703BCE">
        <w:rPr>
          <w:rFonts w:ascii="Times New Roman" w:hAnsi="Times New Roman" w:cs="Times New Roman"/>
          <w:sz w:val="24"/>
          <w:szCs w:val="24"/>
        </w:rPr>
        <w:t>using</w:t>
      </w:r>
      <w:r w:rsidRPr="00703BCE">
        <w:rPr>
          <w:rFonts w:ascii="Times New Roman" w:hAnsi="Times New Roman" w:cs="Times New Roman"/>
          <w:spacing w:val="-3"/>
          <w:sz w:val="24"/>
          <w:szCs w:val="24"/>
        </w:rPr>
        <w:t xml:space="preserve"> </w:t>
      </w:r>
      <w:r w:rsidRPr="00703BCE">
        <w:rPr>
          <w:rFonts w:ascii="Times New Roman" w:hAnsi="Times New Roman" w:cs="Times New Roman"/>
          <w:sz w:val="24"/>
          <w:szCs w:val="24"/>
        </w:rPr>
        <w:t>CAC. Click Next. If the data can be validated in DEERs, the account is created.</w:t>
      </w:r>
    </w:p>
    <w:p w:rsidR="008F7FF1" w:rsidP="00D543E6" w14:paraId="254C17A3" w14:textId="77777777">
      <w:pPr>
        <w:pStyle w:val="BodyText"/>
        <w:spacing w:before="5"/>
        <w:rPr>
          <w:sz w:val="10"/>
        </w:rPr>
      </w:pPr>
      <w:r>
        <w:rPr>
          <w:noProof/>
        </w:rPr>
        <w:drawing>
          <wp:anchor distT="0" distB="0" distL="0" distR="0" simplePos="0" relativeHeight="251658240" behindDoc="0" locked="0" layoutInCell="1" allowOverlap="1">
            <wp:simplePos x="0" y="0"/>
            <wp:positionH relativeFrom="page">
              <wp:posOffset>1014667</wp:posOffset>
            </wp:positionH>
            <wp:positionV relativeFrom="paragraph">
              <wp:posOffset>168093</wp:posOffset>
            </wp:positionV>
            <wp:extent cx="5955576" cy="3789045"/>
            <wp:effectExtent l="19050" t="19050" r="26670" b="20955"/>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pic:nvPicPr>
                  <pic:blipFill>
                    <a:blip xmlns:r="http://schemas.openxmlformats.org/officeDocument/2006/relationships" r:embed="rId10" cstate="print"/>
                    <a:stretch>
                      <a:fillRect/>
                    </a:stretch>
                  </pic:blipFill>
                  <pic:spPr>
                    <a:xfrm>
                      <a:off x="0" y="0"/>
                      <a:ext cx="5955576" cy="3789045"/>
                    </a:xfrm>
                    <a:prstGeom prst="rect">
                      <a:avLst/>
                    </a:prstGeom>
                    <a:ln w="12700">
                      <a:solidFill>
                        <a:schemeClr val="tx1"/>
                      </a:solidFill>
                    </a:ln>
                  </pic:spPr>
                </pic:pic>
              </a:graphicData>
            </a:graphic>
          </wp:anchor>
        </w:drawing>
      </w:r>
    </w:p>
    <w:p w:rsidR="00703BCE" w:rsidP="00D543E6" w14:paraId="73339BFB" w14:textId="77777777">
      <w:pPr>
        <w:pStyle w:val="BodyText"/>
        <w:spacing w:before="5"/>
        <w:rPr>
          <w:sz w:val="10"/>
        </w:rPr>
      </w:pPr>
    </w:p>
    <w:p w:rsidR="00703BCE" w:rsidP="00D543E6" w14:paraId="1DF3EF3C" w14:textId="77777777">
      <w:pPr>
        <w:pStyle w:val="BodyText"/>
        <w:spacing w:before="5"/>
        <w:rPr>
          <w:sz w:val="10"/>
        </w:rPr>
      </w:pPr>
    </w:p>
    <w:p w:rsidR="00703BCE" w:rsidP="00D543E6" w14:paraId="322D9ECC" w14:textId="77777777">
      <w:pPr>
        <w:pStyle w:val="BodyText"/>
        <w:spacing w:before="5"/>
        <w:rPr>
          <w:sz w:val="10"/>
        </w:rPr>
      </w:pPr>
    </w:p>
    <w:p w:rsidR="00703BCE" w:rsidP="00D543E6" w14:paraId="1B31D553" w14:textId="77777777">
      <w:pPr>
        <w:pStyle w:val="BodyText"/>
        <w:spacing w:before="5"/>
        <w:rPr>
          <w:sz w:val="10"/>
        </w:rPr>
      </w:pPr>
    </w:p>
    <w:p w:rsidR="00703BCE" w:rsidP="00D543E6" w14:paraId="61D18321" w14:textId="77777777">
      <w:pPr>
        <w:pStyle w:val="BodyText"/>
        <w:spacing w:before="5"/>
        <w:rPr>
          <w:sz w:val="10"/>
        </w:rPr>
      </w:pPr>
    </w:p>
    <w:p w:rsidR="00703BCE" w:rsidP="00703BCE" w14:paraId="3DA068BF" w14:textId="77777777">
      <w:pPr>
        <w:pStyle w:val="BodyText"/>
        <w:pBdr>
          <w:top w:val="single" w:sz="4" w:space="1" w:color="auto"/>
          <w:left w:val="single" w:sz="4" w:space="4" w:color="auto"/>
          <w:bottom w:val="single" w:sz="4" w:space="1" w:color="auto"/>
          <w:right w:val="single" w:sz="4" w:space="4" w:color="auto"/>
        </w:pBdr>
        <w:spacing w:before="5"/>
        <w:rPr>
          <w:sz w:val="10"/>
        </w:rPr>
      </w:pPr>
    </w:p>
    <w:p w:rsidR="00703BCE" w:rsidRPr="00703BCE" w:rsidP="00703BCE" w14:paraId="4DDF4678" w14:textId="77777777">
      <w:pPr>
        <w:pStyle w:val="BodyText"/>
        <w:pBdr>
          <w:top w:val="single" w:sz="4" w:space="1" w:color="auto"/>
          <w:left w:val="single" w:sz="4" w:space="4" w:color="auto"/>
          <w:bottom w:val="single" w:sz="4" w:space="1" w:color="auto"/>
          <w:right w:val="single" w:sz="4" w:space="4" w:color="auto"/>
        </w:pBdr>
        <w:spacing w:before="5"/>
        <w:rPr>
          <w:sz w:val="10"/>
        </w:rPr>
      </w:pPr>
      <w:r w:rsidRPr="00703BCE">
        <w:rPr>
          <w:sz w:val="10"/>
        </w:rPr>
        <w:t>OMB CONTROL NUMBER:  0712-XXXX</w:t>
      </w:r>
    </w:p>
    <w:p w:rsidR="00703BCE" w:rsidRPr="00703BCE" w:rsidP="00703BCE" w14:paraId="099F56B1" w14:textId="77777777">
      <w:pPr>
        <w:pStyle w:val="BodyText"/>
        <w:pBdr>
          <w:top w:val="single" w:sz="4" w:space="1" w:color="auto"/>
          <w:left w:val="single" w:sz="4" w:space="4" w:color="auto"/>
          <w:bottom w:val="single" w:sz="4" w:space="1" w:color="auto"/>
          <w:right w:val="single" w:sz="4" w:space="4" w:color="auto"/>
        </w:pBdr>
        <w:spacing w:before="5"/>
        <w:rPr>
          <w:sz w:val="10"/>
        </w:rPr>
      </w:pPr>
      <w:r w:rsidRPr="00703BCE">
        <w:rPr>
          <w:sz w:val="10"/>
        </w:rPr>
        <w:t>OMB EXPIRATION DATE: XX/XX/XXXX</w:t>
      </w:r>
    </w:p>
    <w:p w:rsidR="00703BCE" w:rsidRPr="00703BCE" w:rsidP="00703BCE" w14:paraId="40CD89C2" w14:textId="77777777">
      <w:pPr>
        <w:pStyle w:val="BodyText"/>
        <w:pBdr>
          <w:top w:val="single" w:sz="4" w:space="1" w:color="auto"/>
          <w:left w:val="single" w:sz="4" w:space="4" w:color="auto"/>
          <w:bottom w:val="single" w:sz="4" w:space="1" w:color="auto"/>
          <w:right w:val="single" w:sz="4" w:space="4" w:color="auto"/>
        </w:pBdr>
        <w:spacing w:before="5"/>
        <w:rPr>
          <w:sz w:val="10"/>
        </w:rPr>
      </w:pPr>
    </w:p>
    <w:p w:rsidR="00703BCE" w:rsidRPr="00703BCE" w:rsidP="00703BCE" w14:paraId="282ABFEE" w14:textId="77777777">
      <w:pPr>
        <w:pStyle w:val="BodyText"/>
        <w:pBdr>
          <w:top w:val="single" w:sz="4" w:space="1" w:color="auto"/>
          <w:left w:val="single" w:sz="4" w:space="4" w:color="auto"/>
          <w:bottom w:val="single" w:sz="4" w:space="1" w:color="auto"/>
          <w:right w:val="single" w:sz="4" w:space="4" w:color="auto"/>
        </w:pBdr>
        <w:spacing w:before="5"/>
        <w:rPr>
          <w:sz w:val="10"/>
        </w:rPr>
      </w:pPr>
      <w:r w:rsidRPr="00703BCE">
        <w:rPr>
          <w:sz w:val="10"/>
        </w:rPr>
        <w:t>AGENCY DISCLOSURE NOTICE</w:t>
      </w:r>
    </w:p>
    <w:p w:rsidR="00703BCE" w:rsidRPr="00703BCE" w:rsidP="00703BCE" w14:paraId="0B11C8E2" w14:textId="77777777">
      <w:pPr>
        <w:pStyle w:val="BodyText"/>
        <w:pBdr>
          <w:top w:val="single" w:sz="4" w:space="1" w:color="auto"/>
          <w:left w:val="single" w:sz="4" w:space="4" w:color="auto"/>
          <w:bottom w:val="single" w:sz="4" w:space="1" w:color="auto"/>
          <w:right w:val="single" w:sz="4" w:space="4" w:color="auto"/>
        </w:pBdr>
        <w:spacing w:before="5"/>
        <w:rPr>
          <w:sz w:val="10"/>
        </w:rPr>
      </w:pPr>
    </w:p>
    <w:p w:rsidR="00703BCE" w:rsidP="00703BCE" w14:paraId="44543B27" w14:textId="77777777">
      <w:pPr>
        <w:pStyle w:val="BodyText"/>
        <w:pBdr>
          <w:top w:val="single" w:sz="4" w:space="1" w:color="auto"/>
          <w:left w:val="single" w:sz="4" w:space="4" w:color="auto"/>
          <w:bottom w:val="single" w:sz="4" w:space="1" w:color="auto"/>
          <w:right w:val="single" w:sz="4" w:space="4" w:color="auto"/>
        </w:pBdr>
        <w:spacing w:before="5"/>
        <w:rPr>
          <w:sz w:val="10"/>
        </w:rPr>
      </w:pPr>
      <w:r w:rsidRPr="00703BCE">
        <w:rPr>
          <w:sz w:val="10"/>
        </w:rPr>
        <w:t>The public reporting burden for this collection of information, 0712-XXXX, is estimated to average five (5)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703BCE" w:rsidP="00D543E6" w14:paraId="6E6E11B8" w14:textId="77777777">
      <w:pPr>
        <w:pStyle w:val="BodyText"/>
        <w:spacing w:before="5"/>
        <w:rPr>
          <w:sz w:val="10"/>
        </w:rPr>
      </w:pPr>
    </w:p>
    <w:p w:rsidR="00703BCE" w:rsidP="00D543E6" w14:paraId="0FAAB5C9" w14:textId="77777777">
      <w:pPr>
        <w:pStyle w:val="BodyText"/>
        <w:spacing w:before="5"/>
        <w:rPr>
          <w:sz w:val="10"/>
        </w:rPr>
      </w:pPr>
    </w:p>
    <w:p w:rsidR="00703BCE" w:rsidP="00D543E6" w14:paraId="230C8FE7" w14:textId="77777777">
      <w:pPr>
        <w:pStyle w:val="BodyText"/>
        <w:spacing w:before="5"/>
        <w:rPr>
          <w:sz w:val="10"/>
        </w:rPr>
      </w:pPr>
    </w:p>
    <w:p w:rsidR="00703BCE" w:rsidP="00D543E6" w14:paraId="33F94704" w14:textId="77777777">
      <w:pPr>
        <w:pStyle w:val="BodyText"/>
        <w:spacing w:before="5"/>
        <w:rPr>
          <w:sz w:val="10"/>
        </w:rPr>
      </w:pPr>
      <w:r>
        <w:rPr>
          <w:noProof/>
        </w:rPr>
        <w:drawing>
          <wp:inline distT="0" distB="0" distL="0" distR="0">
            <wp:extent cx="6108700" cy="1445683"/>
            <wp:effectExtent l="19050" t="19050" r="25400" b="215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1"/>
                    <a:stretch>
                      <a:fillRect/>
                    </a:stretch>
                  </pic:blipFill>
                  <pic:spPr>
                    <a:xfrm>
                      <a:off x="0" y="0"/>
                      <a:ext cx="6108700" cy="1445683"/>
                    </a:xfrm>
                    <a:prstGeom prst="rect">
                      <a:avLst/>
                    </a:prstGeom>
                    <a:ln w="12700">
                      <a:solidFill>
                        <a:schemeClr val="tx1"/>
                      </a:solidFill>
                    </a:ln>
                  </pic:spPr>
                </pic:pic>
              </a:graphicData>
            </a:graphic>
          </wp:inline>
        </w:drawing>
      </w:r>
    </w:p>
    <w:p w:rsidR="00703BCE" w:rsidP="00D543E6" w14:paraId="7D2643D5" w14:textId="77777777">
      <w:pPr>
        <w:pStyle w:val="BodyText"/>
        <w:spacing w:before="5"/>
        <w:rPr>
          <w:sz w:val="10"/>
        </w:rPr>
      </w:pPr>
    </w:p>
    <w:p w:rsidR="00703BCE" w:rsidP="00D543E6" w14:paraId="40054B59" w14:textId="77777777">
      <w:pPr>
        <w:pStyle w:val="BodyText"/>
        <w:spacing w:before="5"/>
        <w:rPr>
          <w:sz w:val="10"/>
        </w:rPr>
      </w:pPr>
    </w:p>
    <w:p w:rsidR="00703BCE" w:rsidP="00D543E6" w14:paraId="262870AC" w14:textId="77777777">
      <w:pPr>
        <w:pStyle w:val="BodyText"/>
        <w:spacing w:before="5"/>
        <w:rPr>
          <w:sz w:val="10"/>
        </w:rPr>
      </w:pPr>
    </w:p>
    <w:p w:rsidR="00D543E6" w:rsidP="00D543E6" w14:paraId="78773A11" w14:textId="77777777">
      <w:pPr>
        <w:pStyle w:val="BodyText"/>
        <w:spacing w:before="5"/>
        <w:rPr>
          <w:sz w:val="10"/>
        </w:rPr>
        <w:sectPr>
          <w:pgSz w:w="12240" w:h="15840"/>
          <w:pgMar w:top="1380" w:right="1300" w:bottom="280" w:left="1320" w:header="720" w:footer="720" w:gutter="0"/>
          <w:cols w:space="720"/>
        </w:sectPr>
      </w:pPr>
    </w:p>
    <w:p w:rsidR="008F7FF1" w:rsidRPr="00703BCE" w:rsidP="00703BCE" w14:paraId="10FB983D" w14:textId="77777777">
      <w:pPr>
        <w:pStyle w:val="BodyText"/>
        <w:numPr>
          <w:ilvl w:val="0"/>
          <w:numId w:val="1"/>
        </w:numPr>
        <w:spacing w:after="8" w:line="285" w:lineRule="auto"/>
        <w:ind w:right="727"/>
        <w:rPr>
          <w:rFonts w:ascii="Times New Roman" w:hAnsi="Times New Roman" w:cs="Times New Roman"/>
          <w:sz w:val="24"/>
          <w:szCs w:val="24"/>
        </w:rPr>
      </w:pPr>
      <w:r w:rsidRPr="00703BCE">
        <w:rPr>
          <w:rFonts w:ascii="Times New Roman" w:hAnsi="Times New Roman" w:cs="Times New Roman"/>
          <w:sz w:val="24"/>
          <w:szCs w:val="24"/>
        </w:rPr>
        <w:t>Users</w:t>
      </w:r>
      <w:r w:rsidRPr="00703BCE">
        <w:rPr>
          <w:rFonts w:ascii="Times New Roman" w:hAnsi="Times New Roman" w:cs="Times New Roman"/>
          <w:spacing w:val="-4"/>
          <w:sz w:val="24"/>
          <w:szCs w:val="24"/>
        </w:rPr>
        <w:t xml:space="preserve"> </w:t>
      </w:r>
      <w:r w:rsidRPr="00703BCE">
        <w:rPr>
          <w:rFonts w:ascii="Times New Roman" w:hAnsi="Times New Roman" w:cs="Times New Roman"/>
          <w:sz w:val="24"/>
          <w:szCs w:val="24"/>
        </w:rPr>
        <w:t>who</w:t>
      </w:r>
      <w:r w:rsidRPr="00703BCE">
        <w:rPr>
          <w:rFonts w:ascii="Times New Roman" w:hAnsi="Times New Roman" w:cs="Times New Roman"/>
          <w:spacing w:val="-4"/>
          <w:sz w:val="24"/>
          <w:szCs w:val="24"/>
        </w:rPr>
        <w:t xml:space="preserve"> </w:t>
      </w:r>
      <w:r w:rsidRPr="00703BCE">
        <w:rPr>
          <w:rFonts w:ascii="Times New Roman" w:hAnsi="Times New Roman" w:cs="Times New Roman"/>
          <w:sz w:val="24"/>
          <w:szCs w:val="24"/>
        </w:rPr>
        <w:t>can’t</w:t>
      </w:r>
      <w:r w:rsidRPr="00703BCE">
        <w:rPr>
          <w:rFonts w:ascii="Times New Roman" w:hAnsi="Times New Roman" w:cs="Times New Roman"/>
          <w:spacing w:val="-4"/>
          <w:sz w:val="24"/>
          <w:szCs w:val="24"/>
        </w:rPr>
        <w:t xml:space="preserve"> </w:t>
      </w:r>
      <w:r w:rsidRPr="00703BCE">
        <w:rPr>
          <w:rFonts w:ascii="Times New Roman" w:hAnsi="Times New Roman" w:cs="Times New Roman"/>
          <w:sz w:val="24"/>
          <w:szCs w:val="24"/>
        </w:rPr>
        <w:t>be</w:t>
      </w:r>
      <w:r w:rsidRPr="00703BCE">
        <w:rPr>
          <w:rFonts w:ascii="Times New Roman" w:hAnsi="Times New Roman" w:cs="Times New Roman"/>
          <w:spacing w:val="-4"/>
          <w:sz w:val="24"/>
          <w:szCs w:val="24"/>
        </w:rPr>
        <w:t xml:space="preserve"> </w:t>
      </w:r>
      <w:r w:rsidRPr="00703BCE">
        <w:rPr>
          <w:rFonts w:ascii="Times New Roman" w:hAnsi="Times New Roman" w:cs="Times New Roman"/>
          <w:sz w:val="24"/>
          <w:szCs w:val="24"/>
        </w:rPr>
        <w:t>verified</w:t>
      </w:r>
      <w:r w:rsidRPr="00703BCE">
        <w:rPr>
          <w:rFonts w:ascii="Times New Roman" w:hAnsi="Times New Roman" w:cs="Times New Roman"/>
          <w:spacing w:val="-4"/>
          <w:sz w:val="24"/>
          <w:szCs w:val="24"/>
        </w:rPr>
        <w:t xml:space="preserve"> </w:t>
      </w:r>
      <w:r w:rsidRPr="00703BCE">
        <w:rPr>
          <w:rFonts w:ascii="Times New Roman" w:hAnsi="Times New Roman" w:cs="Times New Roman"/>
          <w:sz w:val="24"/>
          <w:szCs w:val="24"/>
        </w:rPr>
        <w:t>in</w:t>
      </w:r>
      <w:r w:rsidRPr="00703BCE">
        <w:rPr>
          <w:rFonts w:ascii="Times New Roman" w:hAnsi="Times New Roman" w:cs="Times New Roman"/>
          <w:spacing w:val="-4"/>
          <w:sz w:val="24"/>
          <w:szCs w:val="24"/>
        </w:rPr>
        <w:t xml:space="preserve"> </w:t>
      </w:r>
      <w:r w:rsidRPr="00703BCE">
        <w:rPr>
          <w:rFonts w:ascii="Times New Roman" w:hAnsi="Times New Roman" w:cs="Times New Roman"/>
          <w:sz w:val="24"/>
          <w:szCs w:val="24"/>
        </w:rPr>
        <w:t>DEERS</w:t>
      </w:r>
      <w:r w:rsidRPr="00703BCE">
        <w:rPr>
          <w:rFonts w:ascii="Times New Roman" w:hAnsi="Times New Roman" w:cs="Times New Roman"/>
          <w:spacing w:val="-4"/>
          <w:sz w:val="24"/>
          <w:szCs w:val="24"/>
        </w:rPr>
        <w:t xml:space="preserve"> </w:t>
      </w:r>
      <w:r w:rsidRPr="00703BCE">
        <w:rPr>
          <w:rFonts w:ascii="Times New Roman" w:hAnsi="Times New Roman" w:cs="Times New Roman"/>
          <w:sz w:val="24"/>
          <w:szCs w:val="24"/>
        </w:rPr>
        <w:t>are</w:t>
      </w:r>
      <w:r w:rsidRPr="00703BCE">
        <w:rPr>
          <w:rFonts w:ascii="Times New Roman" w:hAnsi="Times New Roman" w:cs="Times New Roman"/>
          <w:spacing w:val="-4"/>
          <w:sz w:val="24"/>
          <w:szCs w:val="24"/>
        </w:rPr>
        <w:t xml:space="preserve"> </w:t>
      </w:r>
      <w:r w:rsidRPr="00703BCE">
        <w:rPr>
          <w:rFonts w:ascii="Times New Roman" w:hAnsi="Times New Roman" w:cs="Times New Roman"/>
          <w:sz w:val="24"/>
          <w:szCs w:val="24"/>
        </w:rPr>
        <w:t>automatically directed to an extended registration tool and will be required to enter additional information, including identifying a sponsor of O-4 or GS-12 rank or above, to be considered for an account.</w:t>
      </w:r>
    </w:p>
    <w:p w:rsidR="008F7FF1" w14:paraId="1F0C0B98" w14:textId="77777777">
      <w:pPr>
        <w:pStyle w:val="BodyText"/>
        <w:ind w:left="2706"/>
        <w:rPr>
          <w:sz w:val="20"/>
        </w:rPr>
      </w:pPr>
      <w:r>
        <w:rPr>
          <w:noProof/>
          <w:sz w:val="20"/>
        </w:rPr>
        <w:drawing>
          <wp:inline distT="0" distB="0" distL="0" distR="0">
            <wp:extent cx="2956942" cy="3600830"/>
            <wp:effectExtent l="19050" t="19050" r="15240" b="1905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pic:nvPicPr>
                  <pic:blipFill>
                    <a:blip xmlns:r="http://schemas.openxmlformats.org/officeDocument/2006/relationships" r:embed="rId12" cstate="print"/>
                    <a:stretch>
                      <a:fillRect/>
                    </a:stretch>
                  </pic:blipFill>
                  <pic:spPr>
                    <a:xfrm>
                      <a:off x="0" y="0"/>
                      <a:ext cx="2956942" cy="3600830"/>
                    </a:xfrm>
                    <a:prstGeom prst="rect">
                      <a:avLst/>
                    </a:prstGeom>
                    <a:ln w="12700">
                      <a:solidFill>
                        <a:schemeClr val="tx1"/>
                      </a:solidFill>
                    </a:ln>
                  </pic:spPr>
                </pic:pic>
              </a:graphicData>
            </a:graphic>
          </wp:inline>
        </w:drawing>
      </w:r>
    </w:p>
    <w:p w:rsidR="00D543E6" w14:paraId="2C2578DF" w14:textId="77777777">
      <w:pPr>
        <w:pStyle w:val="BodyText"/>
        <w:ind w:left="2706"/>
        <w:rPr>
          <w:sz w:val="20"/>
        </w:rPr>
      </w:pPr>
    </w:p>
    <w:p w:rsidR="00D543E6" w:rsidRPr="002336BA" w:rsidP="00D543E6" w14:paraId="349AD4C2" w14:textId="77777777">
      <w:pPr>
        <w:widowControl/>
        <w:adjustRightInd w:val="0"/>
        <w:rPr>
          <w:rFonts w:ascii="Times New Roman" w:hAnsi="Times New Roman" w:eastAsiaTheme="minorHAnsi" w:cs="Times New Roman"/>
          <w:sz w:val="24"/>
          <w:szCs w:val="24"/>
        </w:rPr>
      </w:pPr>
    </w:p>
    <w:p w:rsidR="00D543E6" w:rsidRPr="002336BA" w:rsidP="00D543E6" w14:paraId="32E0F6D6" w14:textId="77777777">
      <w:pPr>
        <w:pStyle w:val="ListParagraph"/>
        <w:widowControl/>
        <w:numPr>
          <w:ilvl w:val="0"/>
          <w:numId w:val="1"/>
        </w:numPr>
        <w:adjustRightInd w:val="0"/>
        <w:rPr>
          <w:rFonts w:ascii="Times New Roman" w:hAnsi="Times New Roman" w:eastAsiaTheme="minorHAnsi" w:cs="Times New Roman"/>
          <w:sz w:val="24"/>
          <w:szCs w:val="24"/>
        </w:rPr>
      </w:pPr>
      <w:r w:rsidRPr="002336BA">
        <w:rPr>
          <w:rFonts w:ascii="Times New Roman" w:hAnsi="Times New Roman" w:eastAsiaTheme="minorHAnsi" w:cs="Times New Roman"/>
          <w:sz w:val="24"/>
          <w:szCs w:val="24"/>
        </w:rPr>
        <w:t xml:space="preserve">If an account already exists for the provided information, users are prompted to contact MarineNet support at: </w:t>
      </w:r>
      <w:hyperlink r:id="rId13" w:history="1">
        <w:r w:rsidRPr="002336BA">
          <w:rPr>
            <w:rStyle w:val="Hyperlink"/>
            <w:rFonts w:ascii="Times New Roman" w:hAnsi="Times New Roman" w:eastAsiaTheme="minorHAnsi" w:cs="Times New Roman"/>
            <w:sz w:val="24"/>
            <w:szCs w:val="24"/>
          </w:rPr>
          <w:t>cdet.student_support@usmc.mil</w:t>
        </w:r>
      </w:hyperlink>
      <w:r w:rsidRPr="002336BA">
        <w:rPr>
          <w:rFonts w:ascii="Times New Roman" w:hAnsi="Times New Roman" w:eastAsiaTheme="minorHAnsi" w:cs="Times New Roman"/>
          <w:sz w:val="24"/>
          <w:szCs w:val="24"/>
        </w:rPr>
        <w:t xml:space="preserve"> or </w:t>
      </w:r>
      <w:r w:rsidRPr="002336BA">
        <w:rPr>
          <w:rFonts w:ascii="Times New Roman" w:hAnsi="Times New Roman" w:eastAsiaTheme="minorHAnsi" w:cs="Times New Roman"/>
          <w:sz w:val="24"/>
          <w:szCs w:val="24"/>
        </w:rPr>
        <w:t>888-435-8762 select option 2 (MarineNet Student Support)</w:t>
      </w:r>
      <w:r w:rsidRPr="002336BA">
        <w:rPr>
          <w:rFonts w:ascii="Times New Roman" w:hAnsi="Times New Roman" w:eastAsiaTheme="minorHAnsi" w:cs="Times New Roman"/>
          <w:sz w:val="24"/>
          <w:szCs w:val="24"/>
        </w:rPr>
        <w:t>.</w:t>
      </w:r>
    </w:p>
    <w:sectPr>
      <w:pgSz w:w="12240" w:h="15840"/>
      <w:pgMar w:top="1380" w:right="1300" w:bottom="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63500"/>
    <w:multiLevelType w:val="hybridMultilevel"/>
    <w:tmpl w:val="D514EF40"/>
    <w:lvl w:ilvl="0">
      <w:start w:val="3"/>
      <w:numFmt w:val="decimal"/>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1">
    <w:nsid w:val="406F2958"/>
    <w:multiLevelType w:val="hybridMultilevel"/>
    <w:tmpl w:val="7894421C"/>
    <w:lvl w:ilvl="0">
      <w:start w:val="1"/>
      <w:numFmt w:val="decimal"/>
      <w:lvlText w:val="%1)"/>
      <w:lvlJc w:val="left"/>
      <w:pPr>
        <w:ind w:left="840" w:hanging="360"/>
        <w:jc w:val="left"/>
      </w:pPr>
      <w:rPr>
        <w:rFonts w:ascii="Arial" w:eastAsia="Arial" w:hAnsi="Arial" w:cs="Arial" w:hint="default"/>
        <w:b w:val="0"/>
        <w:bCs w:val="0"/>
        <w:i w:val="0"/>
        <w:iCs w:val="0"/>
        <w:w w:val="100"/>
        <w:sz w:val="22"/>
        <w:szCs w:val="22"/>
        <w:lang w:val="en-US" w:eastAsia="en-US" w:bidi="ar-SA"/>
      </w:rPr>
    </w:lvl>
    <w:lvl w:ilvl="1">
      <w:start w:val="0"/>
      <w:numFmt w:val="bullet"/>
      <w:lvlText w:val="•"/>
      <w:lvlJc w:val="left"/>
      <w:pPr>
        <w:ind w:left="1718" w:hanging="360"/>
      </w:pPr>
      <w:rPr>
        <w:rFonts w:hint="default"/>
        <w:lang w:val="en-US" w:eastAsia="en-US" w:bidi="ar-SA"/>
      </w:rPr>
    </w:lvl>
    <w:lvl w:ilvl="2">
      <w:start w:val="0"/>
      <w:numFmt w:val="bullet"/>
      <w:lvlText w:val="•"/>
      <w:lvlJc w:val="left"/>
      <w:pPr>
        <w:ind w:left="2596" w:hanging="360"/>
      </w:pPr>
      <w:rPr>
        <w:rFonts w:hint="default"/>
        <w:lang w:val="en-US" w:eastAsia="en-US" w:bidi="ar-SA"/>
      </w:rPr>
    </w:lvl>
    <w:lvl w:ilvl="3">
      <w:start w:val="0"/>
      <w:numFmt w:val="bullet"/>
      <w:lvlText w:val="•"/>
      <w:lvlJc w:val="left"/>
      <w:pPr>
        <w:ind w:left="3474" w:hanging="360"/>
      </w:pPr>
      <w:rPr>
        <w:rFonts w:hint="default"/>
        <w:lang w:val="en-US" w:eastAsia="en-US" w:bidi="ar-SA"/>
      </w:rPr>
    </w:lvl>
    <w:lvl w:ilvl="4">
      <w:start w:val="0"/>
      <w:numFmt w:val="bullet"/>
      <w:lvlText w:val="•"/>
      <w:lvlJc w:val="left"/>
      <w:pPr>
        <w:ind w:left="4352" w:hanging="360"/>
      </w:pPr>
      <w:rPr>
        <w:rFonts w:hint="default"/>
        <w:lang w:val="en-US" w:eastAsia="en-US" w:bidi="ar-SA"/>
      </w:rPr>
    </w:lvl>
    <w:lvl w:ilvl="5">
      <w:start w:val="0"/>
      <w:numFmt w:val="bullet"/>
      <w:lvlText w:val="•"/>
      <w:lvlJc w:val="left"/>
      <w:pPr>
        <w:ind w:left="5230" w:hanging="360"/>
      </w:pPr>
      <w:rPr>
        <w:rFonts w:hint="default"/>
        <w:lang w:val="en-US" w:eastAsia="en-US" w:bidi="ar-SA"/>
      </w:rPr>
    </w:lvl>
    <w:lvl w:ilvl="6">
      <w:start w:val="0"/>
      <w:numFmt w:val="bullet"/>
      <w:lvlText w:val="•"/>
      <w:lvlJc w:val="left"/>
      <w:pPr>
        <w:ind w:left="6108" w:hanging="360"/>
      </w:pPr>
      <w:rPr>
        <w:rFonts w:hint="default"/>
        <w:lang w:val="en-US" w:eastAsia="en-US" w:bidi="ar-SA"/>
      </w:rPr>
    </w:lvl>
    <w:lvl w:ilvl="7">
      <w:start w:val="0"/>
      <w:numFmt w:val="bullet"/>
      <w:lvlText w:val="•"/>
      <w:lvlJc w:val="left"/>
      <w:pPr>
        <w:ind w:left="6986" w:hanging="360"/>
      </w:pPr>
      <w:rPr>
        <w:rFonts w:hint="default"/>
        <w:lang w:val="en-US" w:eastAsia="en-US" w:bidi="ar-SA"/>
      </w:rPr>
    </w:lvl>
    <w:lvl w:ilvl="8">
      <w:start w:val="0"/>
      <w:numFmt w:val="bullet"/>
      <w:lvlText w:val="•"/>
      <w:lvlJc w:val="left"/>
      <w:pPr>
        <w:ind w:left="7864" w:hanging="360"/>
      </w:pPr>
      <w:rPr>
        <w:rFonts w:hint="default"/>
        <w:lang w:val="en-US" w:eastAsia="en-US" w:bidi="ar-SA"/>
      </w:rPr>
    </w:lvl>
  </w:abstractNum>
  <w:abstractNum w:abstractNumId="2">
    <w:nsid w:val="564606CB"/>
    <w:multiLevelType w:val="hybridMultilevel"/>
    <w:tmpl w:val="4460A256"/>
    <w:lvl w:ilvl="0">
      <w:start w:val="1"/>
      <w:numFmt w:val="decimal"/>
      <w:lvlText w:val="%1)"/>
      <w:lvlJc w:val="left"/>
      <w:pPr>
        <w:ind w:left="840" w:hanging="360"/>
        <w:jc w:val="left"/>
      </w:pPr>
      <w:rPr>
        <w:rFonts w:ascii="Times New Roman" w:eastAsia="Arial" w:hAnsi="Times New Roman" w:cs="Times New Roman" w:hint="default"/>
        <w:b w:val="0"/>
        <w:bCs w:val="0"/>
        <w:i w:val="0"/>
        <w:iCs w:val="0"/>
        <w:w w:val="100"/>
        <w:sz w:val="24"/>
        <w:szCs w:val="24"/>
        <w:lang w:val="en-US" w:eastAsia="en-US" w:bidi="ar-SA"/>
      </w:rPr>
    </w:lvl>
    <w:lvl w:ilvl="1">
      <w:start w:val="0"/>
      <w:numFmt w:val="bullet"/>
      <w:lvlText w:val="•"/>
      <w:lvlJc w:val="left"/>
      <w:pPr>
        <w:ind w:left="1718" w:hanging="360"/>
      </w:pPr>
      <w:rPr>
        <w:rFonts w:hint="default"/>
        <w:lang w:val="en-US" w:eastAsia="en-US" w:bidi="ar-SA"/>
      </w:rPr>
    </w:lvl>
    <w:lvl w:ilvl="2">
      <w:start w:val="0"/>
      <w:numFmt w:val="bullet"/>
      <w:lvlText w:val="•"/>
      <w:lvlJc w:val="left"/>
      <w:pPr>
        <w:ind w:left="2596" w:hanging="360"/>
      </w:pPr>
      <w:rPr>
        <w:rFonts w:hint="default"/>
        <w:lang w:val="en-US" w:eastAsia="en-US" w:bidi="ar-SA"/>
      </w:rPr>
    </w:lvl>
    <w:lvl w:ilvl="3">
      <w:start w:val="0"/>
      <w:numFmt w:val="bullet"/>
      <w:lvlText w:val="•"/>
      <w:lvlJc w:val="left"/>
      <w:pPr>
        <w:ind w:left="3474" w:hanging="360"/>
      </w:pPr>
      <w:rPr>
        <w:rFonts w:hint="default"/>
        <w:lang w:val="en-US" w:eastAsia="en-US" w:bidi="ar-SA"/>
      </w:rPr>
    </w:lvl>
    <w:lvl w:ilvl="4">
      <w:start w:val="0"/>
      <w:numFmt w:val="bullet"/>
      <w:lvlText w:val="•"/>
      <w:lvlJc w:val="left"/>
      <w:pPr>
        <w:ind w:left="4352" w:hanging="360"/>
      </w:pPr>
      <w:rPr>
        <w:rFonts w:hint="default"/>
        <w:lang w:val="en-US" w:eastAsia="en-US" w:bidi="ar-SA"/>
      </w:rPr>
    </w:lvl>
    <w:lvl w:ilvl="5">
      <w:start w:val="0"/>
      <w:numFmt w:val="bullet"/>
      <w:lvlText w:val="•"/>
      <w:lvlJc w:val="left"/>
      <w:pPr>
        <w:ind w:left="5230" w:hanging="360"/>
      </w:pPr>
      <w:rPr>
        <w:rFonts w:hint="default"/>
        <w:lang w:val="en-US" w:eastAsia="en-US" w:bidi="ar-SA"/>
      </w:rPr>
    </w:lvl>
    <w:lvl w:ilvl="6">
      <w:start w:val="0"/>
      <w:numFmt w:val="bullet"/>
      <w:lvlText w:val="•"/>
      <w:lvlJc w:val="left"/>
      <w:pPr>
        <w:ind w:left="6108" w:hanging="360"/>
      </w:pPr>
      <w:rPr>
        <w:rFonts w:hint="default"/>
        <w:lang w:val="en-US" w:eastAsia="en-US" w:bidi="ar-SA"/>
      </w:rPr>
    </w:lvl>
    <w:lvl w:ilvl="7">
      <w:start w:val="0"/>
      <w:numFmt w:val="bullet"/>
      <w:lvlText w:val="•"/>
      <w:lvlJc w:val="left"/>
      <w:pPr>
        <w:ind w:left="6986" w:hanging="360"/>
      </w:pPr>
      <w:rPr>
        <w:rFonts w:hint="default"/>
        <w:lang w:val="en-US" w:eastAsia="en-US" w:bidi="ar-SA"/>
      </w:rPr>
    </w:lvl>
    <w:lvl w:ilvl="8">
      <w:start w:val="0"/>
      <w:numFmt w:val="bullet"/>
      <w:lvlText w:val="•"/>
      <w:lvlJc w:val="left"/>
      <w:pPr>
        <w:ind w:left="7864" w:hanging="360"/>
      </w:pPr>
      <w:rPr>
        <w:rFonts w:hint="default"/>
        <w:lang w:val="en-US" w:eastAsia="en-US" w:bidi="ar-SA"/>
      </w:rPr>
    </w:lvl>
  </w:abstractNum>
  <w:num w:numId="1" w16cid:durableId="109856536">
    <w:abstractNumId w:val="2"/>
  </w:num>
  <w:num w:numId="2" w16cid:durableId="1057555794">
    <w:abstractNumId w:val="0"/>
  </w:num>
  <w:num w:numId="3" w16cid:durableId="1615139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FF1"/>
    <w:rsid w:val="002336BA"/>
    <w:rsid w:val="00693539"/>
    <w:rsid w:val="00703BCE"/>
    <w:rsid w:val="008F7FF1"/>
    <w:rsid w:val="00D543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F035A6"/>
  <w15:docId w15:val="{336B2C74-B91B-44CA-AF9F-FCD7DFB14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54"/>
      <w:ind w:left="120"/>
    </w:pPr>
    <w:rPr>
      <w:sz w:val="48"/>
      <w:szCs w:val="48"/>
    </w:rPr>
  </w:style>
  <w:style w:type="paragraph" w:styleId="ListParagraph">
    <w:name w:val="List Paragraph"/>
    <w:basedOn w:val="Normal"/>
    <w:uiPriority w:val="1"/>
    <w:qFormat/>
    <w:pPr>
      <w:spacing w:before="63"/>
      <w:ind w:left="8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03B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hyperlink" Target="mailto:cdet.student_support@usmc.mil"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marinenet.usmc.mil/" TargetMode="External" /><Relationship Id="rId8" Type="http://schemas.openxmlformats.org/officeDocument/2006/relationships/image" Target="media/image1.jpe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486099B6E0DE4D98F3A4A72BC55588" ma:contentTypeVersion="1" ma:contentTypeDescription="Create a new document." ma:contentTypeScope="" ma:versionID="8bf1c4abd8cbaff3f3c5085afe3c67a1">
  <xsd:schema xmlns:xsd="http://www.w3.org/2001/XMLSchema" xmlns:xs="http://www.w3.org/2001/XMLSchema" xmlns:p="http://schemas.microsoft.com/office/2006/metadata/properties" xmlns:ns2="087b1f01-df60-4405-8f7c-2b45c3f189ac" targetNamespace="http://schemas.microsoft.com/office/2006/metadata/properties" ma:root="true" ma:fieldsID="c693f1c998d4052d02fcc415ba7fd691" ns2:_="">
    <xsd:import namespace="087b1f01-df60-4405-8f7c-2b45c3f189a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b1f01-df60-4405-8f7c-2b45c3f189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032AD2-9A55-48C8-B4B2-F170056402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1BB787-971F-4FA7-92F1-4D11C1BAE3D0}">
  <ds:schemaRefs>
    <ds:schemaRef ds:uri="http://schemas.microsoft.com/sharepoint/v3/contenttype/forms"/>
  </ds:schemaRefs>
</ds:datastoreItem>
</file>

<file path=customXml/itemProps3.xml><?xml version="1.0" encoding="utf-8"?>
<ds:datastoreItem xmlns:ds="http://schemas.openxmlformats.org/officeDocument/2006/customXml" ds:itemID="{8166DF9C-6422-4DF1-9EA6-D99F7EFF5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b1f01-df60-4405-8f7c-2b45c3f18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United States Marine Corps</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Ronchetti CTR Gail M</dc:creator>
  <cp:lastModifiedBy>Ronchetti CTR Gail M</cp:lastModifiedBy>
  <cp:revision>2</cp:revision>
  <dcterms:created xsi:type="dcterms:W3CDTF">2023-07-03T18:31:00Z</dcterms:created>
  <dcterms:modified xsi:type="dcterms:W3CDTF">2023-07-03T18:31:00Z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0x010100A0486099B6E0DE4D98F3A4A72BC55588</vt:lpwstr>
  </property>
  <property fmtid="{D5CDD505-2E9C-101B-9397-08002B2CF9AE}" pid="3" name="Created">
    <vt:filetime>2023-01-10T00:00:00Z</vt:filetime>
  </property>
  <property fmtid="{D5CDD505-2E9C-101B-9397-08002B2CF9AE}" pid="4" name="LastSaved">
    <vt:filetime>2023-02-07T00:00:00Z</vt:filetime>
  </property>
  <property fmtid="{D5CDD505-2E9C-101B-9397-08002B2CF9AE}" pid="5" name="Producer">
    <vt:lpwstr>Skia/PDF m84</vt:lpwstr>
  </property>
</Properties>
</file>