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537" w:rsidRPr="00D8456E" w:rsidP="00392537" w14:paraId="09511DB6" w14:textId="77777777">
      <w:pPr>
        <w:jc w:val="right"/>
        <w:rPr>
          <w:rFonts w:ascii="Calibri" w:eastAsia="Calibri" w:hAnsi="Calibri" w:cs="Arial"/>
        </w:rPr>
      </w:pPr>
      <w:r w:rsidRPr="00D8456E">
        <w:rPr>
          <w:rFonts w:ascii="Calibri" w:eastAsia="Calibri" w:hAnsi="Calibri" w:cs="Calibri"/>
          <w:b/>
          <w:bCs/>
          <w:caps/>
          <w:noProof/>
          <w:color w:val="009CD3"/>
          <w:spacing w:val="10"/>
          <w:sz w:val="28"/>
          <w:szCs w:val="48"/>
        </w:rPr>
        <w:drawing>
          <wp:inline distT="0" distB="0" distL="0" distR="0">
            <wp:extent cx="2112264" cy="704088"/>
            <wp:effectExtent l="0" t="0" r="0" b="0"/>
            <wp:docPr id="2" name="Picture 2"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logo, graphic design&#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392537" w:rsidRPr="00D8456E" w:rsidP="00392537" w14:paraId="07ED976D" w14:textId="77777777">
      <w:pPr>
        <w:rPr>
          <w:rFonts w:ascii="Calibri" w:eastAsia="Calibri" w:hAnsi="Calibri" w:cs="Arial"/>
        </w:rPr>
      </w:pPr>
    </w:p>
    <w:p w:rsidR="00392537" w:rsidRPr="00D8456E" w:rsidP="00392537" w14:paraId="40D6EEF0" w14:textId="77777777">
      <w:pPr>
        <w:rPr>
          <w:rFonts w:ascii="Calibri" w:eastAsia="Calibri" w:hAnsi="Calibri" w:cs="Arial"/>
        </w:rPr>
      </w:pPr>
    </w:p>
    <w:p w:rsidR="00392537" w:rsidRPr="00D8456E" w:rsidP="00392537" w14:paraId="10994BD3" w14:textId="77777777">
      <w:pPr>
        <w:rPr>
          <w:rFonts w:ascii="Calibri" w:eastAsia="Calibri" w:hAnsi="Calibri" w:cs="Arial"/>
        </w:rPr>
      </w:pPr>
    </w:p>
    <w:p w:rsidR="00392537" w:rsidRPr="00D8456E" w:rsidP="00392537" w14:paraId="63FEA0F0" w14:textId="77777777">
      <w:pPr>
        <w:rPr>
          <w:rFonts w:ascii="Calibri" w:eastAsia="Calibri" w:hAnsi="Calibri" w:cs="Arial"/>
        </w:rPr>
      </w:pPr>
    </w:p>
    <w:p w:rsidR="00392537" w:rsidRPr="00D8456E" w:rsidP="00392537" w14:paraId="3A70F55F" w14:textId="77777777">
      <w:pPr>
        <w:rPr>
          <w:rFonts w:ascii="Calibri" w:eastAsia="Calibri" w:hAnsi="Calibri" w:cs="Arial"/>
        </w:rPr>
      </w:pPr>
    </w:p>
    <w:p w:rsidR="00392537" w:rsidRPr="00D8456E" w:rsidP="00392537" w14:paraId="1A8223B7" w14:textId="77777777">
      <w:pPr>
        <w:numPr>
          <w:ilvl w:val="1"/>
          <w:numId w:val="0"/>
        </w:numPr>
        <w:rPr>
          <w:rFonts w:ascii="Times New Roman" w:eastAsia="Calibri" w:hAnsi="Times New Roman" w:cs="Times New Roman"/>
          <w:b/>
          <w:color w:val="009CD3"/>
          <w:sz w:val="48"/>
          <w:szCs w:val="58"/>
        </w:rPr>
      </w:pPr>
      <w:r w:rsidRPr="00D8456E">
        <w:rPr>
          <w:rFonts w:ascii="Times New Roman" w:eastAsia="Calibri" w:hAnsi="Times New Roman" w:cs="Times New Roman"/>
          <w:b/>
          <w:color w:val="009CD3"/>
          <w:sz w:val="48"/>
          <w:szCs w:val="58"/>
        </w:rPr>
        <w:t>Evaluation of PHA CARES Act Waivers</w:t>
      </w:r>
    </w:p>
    <w:p w:rsidR="00392537" w:rsidRPr="00D8456E" w:rsidP="00392537" w14:paraId="0DA0F408" w14:textId="71997975">
      <w:pPr>
        <w:numPr>
          <w:ilvl w:val="1"/>
          <w:numId w:val="0"/>
        </w:numPr>
        <w:rPr>
          <w:rFonts w:ascii="Times New Roman" w:eastAsia="Meiryo" w:hAnsi="Times New Roman" w:cs="Times New Roman"/>
          <w:b/>
          <w:caps/>
          <w:color w:val="595959"/>
          <w:spacing w:val="20"/>
          <w:sz w:val="28"/>
        </w:rPr>
      </w:pPr>
      <w:sdt>
        <w:sdtPr>
          <w:rPr>
            <w:rFonts w:ascii="Times New Roman" w:eastAsia="Meiryo" w:hAnsi="Times New Roman" w:cs="Times New Roman"/>
            <w:b/>
            <w:caps/>
            <w:color w:val="595959"/>
            <w:spacing w:val="20"/>
            <w:sz w:val="28"/>
          </w:rPr>
          <w:alias w:val="Title"/>
          <w:id w:val="503331152"/>
          <w:placeholder>
            <w:docPart w:val="B635E6F6CDB842F68EBD25FB0A48951F"/>
          </w:placeholder>
          <w:dataBinding w:prefixMappings="xmlns:ns0='http://purl.org/dc/elements/1.1/' xmlns:ns1='http://schemas.openxmlformats.org/package/2006/metadata/core-properties' " w:xpath="/ns1:coreProperties[1]/ns0:title[1]" w:storeItemID="{6C3C8BC8-F283-45AE-878A-BAB7291924A1}"/>
          <w:text/>
        </w:sdtPr>
        <w:sdtContent>
          <w:r w:rsidRPr="00736F8D" w:rsidR="00FC4E06">
            <w:rPr>
              <w:rFonts w:ascii="Times New Roman" w:eastAsia="Meiryo" w:hAnsi="Times New Roman" w:cs="Times New Roman"/>
              <w:b/>
              <w:caps/>
              <w:color w:val="595959"/>
              <w:spacing w:val="20"/>
              <w:sz w:val="28"/>
            </w:rPr>
            <w:t>FINAL INTERVIEW PROTOCOL</w:t>
          </w:r>
        </w:sdtContent>
      </w:sdt>
      <w:r w:rsidRPr="00DC3989">
        <w:rPr>
          <w:rFonts w:ascii="Times New Roman" w:eastAsia="Meiryo" w:hAnsi="Times New Roman" w:cs="Times New Roman"/>
          <w:b/>
          <w:caps/>
          <w:color w:val="595959"/>
          <w:spacing w:val="20"/>
          <w:sz w:val="28"/>
        </w:rPr>
        <w:t>|</w:t>
      </w:r>
      <w:r w:rsidRPr="00D8456E">
        <w:rPr>
          <w:rFonts w:ascii="Times New Roman" w:eastAsia="Meiryo" w:hAnsi="Times New Roman" w:cs="Times New Roman"/>
          <w:b/>
          <w:caps/>
          <w:color w:val="595959"/>
          <w:spacing w:val="20"/>
          <w:sz w:val="28"/>
        </w:rPr>
        <w:t xml:space="preserve">Contract #: </w:t>
      </w:r>
      <w:sdt>
        <w:sdtPr>
          <w:rPr>
            <w:rFonts w:ascii="Times New Roman" w:eastAsia="Meiryo" w:hAnsi="Times New Roman" w:cs="Times New Roman"/>
            <w:b/>
            <w:caps/>
            <w:color w:val="595959"/>
            <w:spacing w:val="20"/>
            <w:sz w:val="28"/>
          </w:rPr>
          <w:alias w:val="Subject"/>
          <w:id w:val="574472892"/>
          <w:placeholder>
            <w:docPart w:val="A235CE9A948645CD8175A79F66FDE088"/>
          </w:placeholder>
          <w:dataBinding w:prefixMappings="xmlns:ns0='http://purl.org/dc/elements/1.1/' xmlns:ns1='http://schemas.openxmlformats.org/package/2006/metadata/core-properties' " w:xpath="/ns1:coreProperties[1]/ns0:subject[1]" w:storeItemID="{6C3C8BC8-F283-45AE-878A-BAB7291924A1}"/>
          <w:text/>
        </w:sdtPr>
        <w:sdtContent>
          <w:r w:rsidRPr="003B5C7A" w:rsidR="004D799A">
            <w:rPr>
              <w:rFonts w:ascii="Times New Roman" w:eastAsia="Meiryo" w:hAnsi="Times New Roman" w:cs="Times New Roman"/>
              <w:b/>
              <w:caps/>
              <w:color w:val="595959"/>
              <w:spacing w:val="20"/>
              <w:sz w:val="28"/>
            </w:rPr>
            <w:t>86614822F00045</w:t>
          </w:r>
        </w:sdtContent>
      </w:sdt>
    </w:p>
    <w:p w:rsidR="00392537" w:rsidRPr="00D8456E" w:rsidP="00392537" w14:paraId="72BE947F" w14:textId="77777777">
      <w:pPr>
        <w:rPr>
          <w:rFonts w:ascii="Times New Roman" w:eastAsia="Calibri" w:hAnsi="Times New Roman" w:cs="Times New Roman"/>
        </w:rPr>
      </w:pPr>
    </w:p>
    <w:p w:rsidR="00392537" w:rsidRPr="00D8456E" w:rsidP="00392537" w14:paraId="1453B1D1" w14:textId="2670F843">
      <w:pPr>
        <w:rPr>
          <w:rFonts w:ascii="Times New Roman" w:hAnsi="Times New Roman" w:cs="Times New Roman"/>
          <w:color w:val="767171" w:themeColor="background2" w:themeShade="80"/>
          <w:sz w:val="32"/>
          <w:szCs w:val="32"/>
        </w:rPr>
      </w:pPr>
      <w:r w:rsidRPr="00DC3989">
        <w:rPr>
          <w:rFonts w:ascii="Times New Roman" w:hAnsi="Times New Roman" w:cs="Times New Roman"/>
          <w:color w:val="767171" w:themeColor="background2" w:themeShade="80"/>
          <w:sz w:val="32"/>
          <w:szCs w:val="32"/>
        </w:rPr>
        <w:t xml:space="preserve">Appendix </w:t>
      </w:r>
      <w:r>
        <w:rPr>
          <w:rFonts w:ascii="Times New Roman" w:hAnsi="Times New Roman" w:cs="Times New Roman"/>
          <w:color w:val="767171" w:themeColor="background2" w:themeShade="80"/>
          <w:sz w:val="32"/>
          <w:szCs w:val="32"/>
        </w:rPr>
        <w:t>D</w:t>
      </w:r>
      <w:r w:rsidRPr="00DC3989">
        <w:rPr>
          <w:rFonts w:ascii="Times New Roman" w:hAnsi="Times New Roman" w:cs="Times New Roman"/>
          <w:color w:val="767171" w:themeColor="background2" w:themeShade="80"/>
          <w:sz w:val="32"/>
          <w:szCs w:val="32"/>
        </w:rPr>
        <w:t xml:space="preserve"> –</w:t>
      </w:r>
      <w:r w:rsidR="00AC2F68">
        <w:rPr>
          <w:rFonts w:ascii="Times New Roman" w:hAnsi="Times New Roman" w:cs="Times New Roman"/>
          <w:color w:val="767171" w:themeColor="background2" w:themeShade="80"/>
          <w:sz w:val="32"/>
          <w:szCs w:val="32"/>
        </w:rPr>
        <w:t xml:space="preserve"> </w:t>
      </w:r>
      <w:r w:rsidRPr="00DC3989">
        <w:rPr>
          <w:rFonts w:ascii="Times New Roman" w:hAnsi="Times New Roman" w:cs="Times New Roman"/>
          <w:color w:val="767171" w:themeColor="background2" w:themeShade="80"/>
          <w:sz w:val="32"/>
          <w:szCs w:val="32"/>
        </w:rPr>
        <w:t>Interview</w:t>
      </w:r>
      <w:r w:rsidR="00AC2F68">
        <w:rPr>
          <w:rFonts w:ascii="Times New Roman" w:hAnsi="Times New Roman" w:cs="Times New Roman"/>
          <w:color w:val="767171" w:themeColor="background2" w:themeShade="80"/>
          <w:sz w:val="32"/>
          <w:szCs w:val="32"/>
        </w:rPr>
        <w:t xml:space="preserve"> Protocol</w:t>
      </w:r>
      <w:r w:rsidRPr="00DC3989">
        <w:rPr>
          <w:rFonts w:ascii="Times New Roman" w:hAnsi="Times New Roman" w:cs="Times New Roman"/>
          <w:color w:val="767171" w:themeColor="background2" w:themeShade="80"/>
          <w:sz w:val="32"/>
          <w:szCs w:val="32"/>
        </w:rPr>
        <w:t xml:space="preserve"> for Leaders</w:t>
      </w:r>
      <w:r w:rsidR="00BC456E">
        <w:rPr>
          <w:rFonts w:ascii="Times New Roman" w:hAnsi="Times New Roman" w:cs="Times New Roman"/>
          <w:color w:val="767171" w:themeColor="background2" w:themeShade="80"/>
          <w:sz w:val="32"/>
          <w:szCs w:val="32"/>
        </w:rPr>
        <w:t>hip</w:t>
      </w:r>
      <w:r>
        <w:rPr>
          <w:rFonts w:ascii="Times New Roman" w:hAnsi="Times New Roman" w:cs="Times New Roman"/>
          <w:color w:val="767171" w:themeColor="background2" w:themeShade="80"/>
          <w:sz w:val="32"/>
          <w:szCs w:val="32"/>
        </w:rPr>
        <w:t xml:space="preserve"> and Operations Staff</w:t>
      </w:r>
      <w:r w:rsidRPr="00DC3989">
        <w:rPr>
          <w:rFonts w:ascii="Times New Roman" w:hAnsi="Times New Roman" w:cs="Times New Roman"/>
          <w:color w:val="767171" w:themeColor="background2" w:themeShade="80"/>
          <w:sz w:val="32"/>
          <w:szCs w:val="32"/>
        </w:rPr>
        <w:t xml:space="preserve"> at PHAs that </w:t>
      </w:r>
      <w:r>
        <w:rPr>
          <w:rFonts w:ascii="Times New Roman" w:hAnsi="Times New Roman" w:cs="Times New Roman"/>
          <w:color w:val="767171" w:themeColor="background2" w:themeShade="80"/>
          <w:sz w:val="32"/>
          <w:szCs w:val="32"/>
        </w:rPr>
        <w:t xml:space="preserve">Declined to </w:t>
      </w:r>
      <w:r w:rsidRPr="00DC3989">
        <w:rPr>
          <w:rFonts w:ascii="Times New Roman" w:hAnsi="Times New Roman" w:cs="Times New Roman"/>
          <w:color w:val="767171" w:themeColor="background2" w:themeShade="80"/>
          <w:sz w:val="32"/>
          <w:szCs w:val="32"/>
        </w:rPr>
        <w:t>Adopt Waivers</w:t>
      </w:r>
    </w:p>
    <w:p w:rsidR="00392537" w:rsidRPr="00D8456E" w:rsidP="00392537" w14:paraId="69D96522" w14:textId="77777777">
      <w:pPr>
        <w:rPr>
          <w:rFonts w:ascii="Calibri" w:eastAsia="Calibri" w:hAnsi="Calibri" w:cs="Arial"/>
        </w:rPr>
      </w:pPr>
      <w:r w:rsidRPr="00D8456E">
        <w:rPr>
          <w:rFonts w:ascii="Calibri" w:eastAsia="Calibri" w:hAnsi="Calibri" w:cs="Arial"/>
          <w:noProof/>
        </w:rPr>
        <mc:AlternateContent>
          <mc:Choice Requires="wps">
            <w:drawing>
              <wp:inline distT="0" distB="0" distL="0" distR="0">
                <wp:extent cx="1371600" cy="0"/>
                <wp:effectExtent l="0" t="0" r="0" b="0"/>
                <wp:docPr id="198" name="Straight Connector 19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noFill/>
                        <a:ln w="12700">
                          <a:solidFill>
                            <a:srgbClr val="009CD3"/>
                          </a:solidFill>
                          <a:prstDash val="solid"/>
                          <a:miter lim="800000"/>
                        </a:ln>
                        <a:effectLst/>
                      </wps:spPr>
                      <wps:bodyPr/>
                    </wps:wsp>
                  </a:graphicData>
                </a:graphic>
              </wp:inline>
            </w:drawing>
          </mc:Choice>
          <mc:Fallback>
            <w:pict>
              <v:line id="Straight Connector 198" o:spid="_x0000_i1025"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A14C45" w:rsidRPr="00233896" w:rsidP="00A14C45" w14:paraId="4809E585" w14:textId="3E70D2BB">
      <w:pPr>
        <w:spacing w:line="240" w:lineRule="auto"/>
        <w:contextualSpacing/>
        <w:jc w:val="center"/>
        <w:rPr>
          <w:rFonts w:ascii="Times New Roman" w:hAnsi="Times New Roman" w:cs="Times New Roman"/>
          <w:b/>
          <w:sz w:val="28"/>
          <w:szCs w:val="28"/>
        </w:rPr>
      </w:pPr>
    </w:p>
    <w:p w:rsidR="00EE2F42" w:rsidRPr="00233896" w:rsidP="00EE2F42" w14:paraId="5B4417B8" w14:textId="77777777">
      <w:pPr>
        <w:pStyle w:val="bodytext-single"/>
        <w:rPr>
          <w:rFonts w:ascii="Times New Roman" w:hAnsi="Times New Roman"/>
          <w:b/>
          <w:bCs/>
          <w:sz w:val="24"/>
          <w:szCs w:val="24"/>
        </w:rPr>
      </w:pPr>
    </w:p>
    <w:p w:rsidR="00721572" w:rsidP="00721572" w14:paraId="0BA20791" w14:textId="5BA38214">
      <w:pPr>
        <w:pStyle w:val="bodytext-single"/>
        <w:spacing w:after="240"/>
        <w:rPr>
          <w:rFonts w:ascii="Times New Roman" w:hAnsi="Times New Roman"/>
          <w:b/>
          <w:color w:val="009CD3"/>
          <w:sz w:val="24"/>
          <w:szCs w:val="24"/>
        </w:rPr>
      </w:pPr>
      <w:r>
        <w:rPr>
          <w:rFonts w:ascii="Times New Roman" w:hAnsi="Times New Roman"/>
          <w:b/>
          <w:sz w:val="24"/>
          <w:szCs w:val="24"/>
        </w:rPr>
        <w:br w:type="column"/>
      </w:r>
      <w:r>
        <w:rPr>
          <w:rFonts w:ascii="Times New Roman" w:hAnsi="Times New Roman"/>
          <w:b/>
          <w:color w:val="009CD3"/>
          <w:sz w:val="24"/>
          <w:szCs w:val="24"/>
        </w:rPr>
        <w:t>Introduction</w:t>
      </w:r>
      <w:r w:rsidRPr="00233896">
        <w:rPr>
          <w:rFonts w:ascii="Times New Roman" w:hAnsi="Times New Roman"/>
          <w:b/>
          <w:color w:val="009CD3"/>
          <w:sz w:val="24"/>
          <w:szCs w:val="24"/>
        </w:rPr>
        <w:t xml:space="preserve"> </w:t>
      </w:r>
    </w:p>
    <w:p w:rsidR="00EE2F42" w:rsidRPr="00233896" w:rsidP="00EE2F42" w14:paraId="5E4ED911" w14:textId="2DAE1D2D">
      <w:pPr>
        <w:pStyle w:val="bodytext-single"/>
        <w:rPr>
          <w:rFonts w:ascii="Times New Roman" w:hAnsi="Times New Roman"/>
          <w:sz w:val="24"/>
          <w:szCs w:val="24"/>
        </w:rPr>
      </w:pPr>
      <w:r w:rsidRPr="00233896">
        <w:rPr>
          <w:rFonts w:ascii="Times New Roman" w:hAnsi="Times New Roman"/>
          <w:b/>
          <w:sz w:val="24"/>
          <w:szCs w:val="24"/>
        </w:rPr>
        <w:t>Interviewer:</w:t>
      </w:r>
      <w:r w:rsidRPr="00233896">
        <w:rPr>
          <w:rFonts w:ascii="Times New Roman" w:hAnsi="Times New Roman"/>
          <w:sz w:val="24"/>
          <w:szCs w:val="24"/>
        </w:rPr>
        <w:t xml:space="preserve"> Thank you for agreeing to participate in this interview. My name is __________</w:t>
      </w:r>
      <w:r w:rsidRPr="00233896" w:rsidR="00C05294">
        <w:rPr>
          <w:rFonts w:ascii="Times New Roman" w:hAnsi="Times New Roman"/>
          <w:sz w:val="24"/>
          <w:szCs w:val="24"/>
        </w:rPr>
        <w:t>,</w:t>
      </w:r>
      <w:r w:rsidRPr="00233896">
        <w:rPr>
          <w:rFonts w:ascii="Times New Roman" w:hAnsi="Times New Roman"/>
          <w:sz w:val="24"/>
          <w:szCs w:val="24"/>
        </w:rPr>
        <w:t xml:space="preserve"> and I am a researcher with 2M Research (2M), </w:t>
      </w:r>
      <w:r w:rsidRPr="00233896" w:rsidR="005320AB">
        <w:rPr>
          <w:rFonts w:ascii="Times New Roman" w:hAnsi="Times New Roman"/>
          <w:sz w:val="24"/>
          <w:szCs w:val="24"/>
        </w:rPr>
        <w:t>the policy research firm</w:t>
      </w:r>
      <w:r w:rsidRPr="00233896">
        <w:rPr>
          <w:rFonts w:ascii="Times New Roman" w:hAnsi="Times New Roman"/>
          <w:sz w:val="24"/>
          <w:szCs w:val="24"/>
        </w:rPr>
        <w:t xml:space="preserve"> contracted by the </w:t>
      </w:r>
      <w:r w:rsidRPr="00233896">
        <w:rPr>
          <w:rStyle w:val="interviewerprobesChar"/>
          <w:rFonts w:ascii="Times New Roman" w:hAnsi="Times New Roman"/>
          <w:sz w:val="24"/>
          <w:szCs w:val="24"/>
        </w:rPr>
        <w:t>U.S. Department of Housing and Urban Development (HUD) for this study.</w:t>
      </w:r>
    </w:p>
    <w:p w:rsidR="00EE2F42" w:rsidRPr="00233896" w:rsidP="00EE2F42" w14:paraId="11EA383F" w14:textId="77777777">
      <w:pPr>
        <w:pStyle w:val="bodytext-single"/>
        <w:rPr>
          <w:rFonts w:ascii="Times New Roman" w:hAnsi="Times New Roman"/>
          <w:b/>
          <w:smallCaps/>
          <w:sz w:val="24"/>
          <w:szCs w:val="24"/>
        </w:rPr>
      </w:pPr>
    </w:p>
    <w:p w:rsidR="00EE2F42" w:rsidRPr="00233896" w:rsidP="00EE2F42" w14:paraId="001D8910" w14:textId="05C728A0">
      <w:pPr>
        <w:pStyle w:val="bodytext-single"/>
        <w:rPr>
          <w:rFonts w:ascii="Times New Roman" w:hAnsi="Times New Roman"/>
          <w:sz w:val="24"/>
          <w:szCs w:val="24"/>
        </w:rPr>
      </w:pPr>
      <w:r w:rsidRPr="00233896">
        <w:rPr>
          <w:rStyle w:val="interviewerprobesChar"/>
          <w:rFonts w:ascii="Times New Roman" w:hAnsi="Times New Roman"/>
          <w:b/>
          <w:sz w:val="24"/>
          <w:szCs w:val="24"/>
        </w:rPr>
        <w:t xml:space="preserve">I will start by briefly introducing the study, obtaining consent, and making sure we cover any questions you </w:t>
      </w:r>
      <w:r w:rsidRPr="00233896" w:rsidR="00FD1B65">
        <w:rPr>
          <w:rStyle w:val="interviewerprobesChar"/>
          <w:rFonts w:ascii="Times New Roman" w:hAnsi="Times New Roman"/>
          <w:b/>
          <w:sz w:val="24"/>
          <w:szCs w:val="24"/>
        </w:rPr>
        <w:t>might</w:t>
      </w:r>
      <w:r w:rsidRPr="00233896">
        <w:rPr>
          <w:rStyle w:val="interviewerprobesChar"/>
          <w:rFonts w:ascii="Times New Roman" w:hAnsi="Times New Roman"/>
          <w:b/>
          <w:sz w:val="24"/>
          <w:szCs w:val="24"/>
        </w:rPr>
        <w:t xml:space="preserve"> have before </w:t>
      </w:r>
      <w:r w:rsidRPr="00233896" w:rsidR="00D86E74">
        <w:rPr>
          <w:rStyle w:val="interviewerprobesChar"/>
          <w:rFonts w:ascii="Times New Roman" w:hAnsi="Times New Roman"/>
          <w:b/>
          <w:sz w:val="24"/>
          <w:szCs w:val="24"/>
        </w:rPr>
        <w:t xml:space="preserve">we </w:t>
      </w:r>
      <w:r w:rsidRPr="00233896">
        <w:rPr>
          <w:rStyle w:val="interviewerprobesChar"/>
          <w:rFonts w:ascii="Times New Roman" w:hAnsi="Times New Roman"/>
          <w:b/>
          <w:sz w:val="24"/>
          <w:szCs w:val="24"/>
        </w:rPr>
        <w:t>begin the interview</w:t>
      </w:r>
      <w:r w:rsidRPr="00233896">
        <w:rPr>
          <w:rStyle w:val="interviewerprobesChar"/>
          <w:rFonts w:ascii="Times New Roman" w:hAnsi="Times New Roman"/>
          <w:sz w:val="24"/>
          <w:szCs w:val="24"/>
        </w:rPr>
        <w:t>.</w:t>
      </w:r>
    </w:p>
    <w:p w:rsidR="00EE2F42" w:rsidRPr="00233896" w:rsidP="00EE2F42" w14:paraId="081FEB2E" w14:textId="77777777">
      <w:pPr>
        <w:pStyle w:val="bodytext-single"/>
        <w:rPr>
          <w:rFonts w:ascii="Times New Roman" w:hAnsi="Times New Roman"/>
          <w:sz w:val="24"/>
          <w:szCs w:val="24"/>
        </w:rPr>
      </w:pPr>
    </w:p>
    <w:p w:rsidR="00DF33DE" w:rsidRPr="00233896" w:rsidP="00EE2F42" w14:paraId="4DA055CC" w14:textId="331288CA">
      <w:pPr>
        <w:pStyle w:val="bodytext-single"/>
        <w:rPr>
          <w:rFonts w:ascii="Times New Roman" w:hAnsi="Times New Roman"/>
          <w:sz w:val="24"/>
          <w:szCs w:val="24"/>
        </w:rPr>
      </w:pPr>
      <w:r w:rsidRPr="00233896">
        <w:rPr>
          <w:rFonts w:ascii="Times New Roman" w:hAnsi="Times New Roman"/>
          <w:sz w:val="24"/>
          <w:szCs w:val="24"/>
        </w:rPr>
        <w:t xml:space="preserve">The purpose of this study is to gather information about </w:t>
      </w:r>
      <w:r w:rsidRPr="00233896">
        <w:rPr>
          <w:rFonts w:ascii="Times New Roman" w:hAnsi="Times New Roman"/>
          <w:sz w:val="24"/>
          <w:szCs w:val="24"/>
        </w:rPr>
        <w:t xml:space="preserve">the background, authorization, and ways in which </w:t>
      </w:r>
      <w:r w:rsidRPr="00233896" w:rsidR="005645C0">
        <w:rPr>
          <w:rFonts w:ascii="Times New Roman" w:hAnsi="Times New Roman"/>
          <w:sz w:val="24"/>
          <w:szCs w:val="24"/>
        </w:rPr>
        <w:t>Public Housing A</w:t>
      </w:r>
      <w:r w:rsidRPr="00233896" w:rsidR="00466EF1">
        <w:rPr>
          <w:rFonts w:ascii="Times New Roman" w:hAnsi="Times New Roman"/>
          <w:sz w:val="24"/>
          <w:szCs w:val="24"/>
        </w:rPr>
        <w:t>gencies</w:t>
      </w:r>
      <w:r w:rsidRPr="00233896" w:rsidR="005645C0">
        <w:rPr>
          <w:rFonts w:ascii="Times New Roman" w:hAnsi="Times New Roman"/>
          <w:sz w:val="24"/>
          <w:szCs w:val="24"/>
        </w:rPr>
        <w:t xml:space="preserve"> (</w:t>
      </w:r>
      <w:r w:rsidRPr="00233896">
        <w:rPr>
          <w:rFonts w:ascii="Times New Roman" w:hAnsi="Times New Roman"/>
          <w:sz w:val="24"/>
          <w:szCs w:val="24"/>
        </w:rPr>
        <w:t>PHAs</w:t>
      </w:r>
      <w:r w:rsidRPr="00233896" w:rsidR="005645C0">
        <w:rPr>
          <w:rFonts w:ascii="Times New Roman" w:hAnsi="Times New Roman"/>
          <w:sz w:val="24"/>
          <w:szCs w:val="24"/>
        </w:rPr>
        <w:t>)</w:t>
      </w:r>
      <w:r w:rsidRPr="00233896">
        <w:rPr>
          <w:rFonts w:ascii="Times New Roman" w:hAnsi="Times New Roman"/>
          <w:sz w:val="24"/>
          <w:szCs w:val="24"/>
        </w:rPr>
        <w:t xml:space="preserve"> have used </w:t>
      </w:r>
      <w:r w:rsidRPr="00233896" w:rsidR="004755AF">
        <w:rPr>
          <w:rFonts w:ascii="Times New Roman" w:hAnsi="Times New Roman"/>
          <w:sz w:val="24"/>
          <w:szCs w:val="24"/>
        </w:rPr>
        <w:t>CARES Act</w:t>
      </w:r>
      <w:r w:rsidRPr="00233896">
        <w:rPr>
          <w:rFonts w:ascii="Times New Roman" w:hAnsi="Times New Roman"/>
          <w:sz w:val="24"/>
          <w:szCs w:val="24"/>
        </w:rPr>
        <w:t xml:space="preserve"> waivers to implement strategies to support </w:t>
      </w:r>
      <w:r w:rsidRPr="00233896" w:rsidR="0002089B">
        <w:rPr>
          <w:rFonts w:ascii="Times New Roman" w:hAnsi="Times New Roman"/>
          <w:sz w:val="24"/>
          <w:szCs w:val="24"/>
        </w:rPr>
        <w:t xml:space="preserve">residents and </w:t>
      </w:r>
      <w:r w:rsidRPr="00233896">
        <w:rPr>
          <w:rFonts w:ascii="Times New Roman" w:hAnsi="Times New Roman"/>
          <w:sz w:val="24"/>
          <w:szCs w:val="24"/>
        </w:rPr>
        <w:t>tenants</w:t>
      </w:r>
      <w:r w:rsidRPr="00233896" w:rsidR="00912D1E">
        <w:rPr>
          <w:rFonts w:ascii="Times New Roman" w:hAnsi="Times New Roman"/>
          <w:sz w:val="24"/>
          <w:szCs w:val="24"/>
        </w:rPr>
        <w:t xml:space="preserve"> during the </w:t>
      </w:r>
      <w:r w:rsidRPr="00233896" w:rsidR="003F2BAD">
        <w:rPr>
          <w:rFonts w:ascii="Times New Roman" w:hAnsi="Times New Roman"/>
          <w:sz w:val="24"/>
          <w:szCs w:val="24"/>
        </w:rPr>
        <w:t xml:space="preserve">COVID-19 </w:t>
      </w:r>
      <w:r w:rsidRPr="00233896" w:rsidR="00912D1E">
        <w:rPr>
          <w:rFonts w:ascii="Times New Roman" w:hAnsi="Times New Roman"/>
          <w:sz w:val="24"/>
          <w:szCs w:val="24"/>
        </w:rPr>
        <w:t>pandemic</w:t>
      </w:r>
      <w:r w:rsidRPr="00233896">
        <w:rPr>
          <w:rFonts w:ascii="Times New Roman" w:hAnsi="Times New Roman"/>
          <w:sz w:val="24"/>
          <w:szCs w:val="24"/>
        </w:rPr>
        <w:t xml:space="preserve">. </w:t>
      </w:r>
    </w:p>
    <w:p w:rsidR="006B6FD0" w:rsidRPr="00233896" w:rsidP="00EE2F42" w14:paraId="5A201E6F" w14:textId="77777777">
      <w:pPr>
        <w:pStyle w:val="bodytext-single"/>
        <w:rPr>
          <w:rFonts w:ascii="Times New Roman" w:hAnsi="Times New Roman"/>
          <w:sz w:val="24"/>
          <w:szCs w:val="24"/>
        </w:rPr>
      </w:pPr>
    </w:p>
    <w:p w:rsidR="006B6FD0" w:rsidRPr="00233896" w:rsidP="005843E6" w14:paraId="155BAAA9" w14:textId="6A794DB1">
      <w:pPr>
        <w:pStyle w:val="bodytext-single"/>
        <w:rPr>
          <w:rFonts w:ascii="Times New Roman" w:hAnsi="Times New Roman"/>
          <w:sz w:val="24"/>
          <w:szCs w:val="24"/>
        </w:rPr>
      </w:pPr>
      <w:r w:rsidRPr="00233896">
        <w:rPr>
          <w:rFonts w:ascii="Times New Roman" w:hAnsi="Times New Roman"/>
          <w:sz w:val="24"/>
          <w:szCs w:val="24"/>
        </w:rPr>
        <w:t xml:space="preserve">As part of the </w:t>
      </w:r>
      <w:r w:rsidRPr="00233896" w:rsidR="00F04CB2">
        <w:rPr>
          <w:rFonts w:ascii="Times New Roman" w:hAnsi="Times New Roman"/>
          <w:sz w:val="24"/>
          <w:szCs w:val="24"/>
        </w:rPr>
        <w:t>study,</w:t>
      </w:r>
      <w:r w:rsidRPr="00233896" w:rsidR="00EE2F42">
        <w:rPr>
          <w:rFonts w:ascii="Times New Roman" w:hAnsi="Times New Roman"/>
          <w:sz w:val="24"/>
          <w:szCs w:val="24"/>
        </w:rPr>
        <w:t xml:space="preserve"> we are interviewing stakeholders </w:t>
      </w:r>
      <w:r w:rsidRPr="00233896">
        <w:rPr>
          <w:rFonts w:ascii="Times New Roman" w:hAnsi="Times New Roman"/>
          <w:sz w:val="24"/>
          <w:szCs w:val="24"/>
        </w:rPr>
        <w:t>from</w:t>
      </w:r>
      <w:r w:rsidRPr="00233896" w:rsidR="00EE2F42">
        <w:rPr>
          <w:rFonts w:ascii="Times New Roman" w:hAnsi="Times New Roman"/>
          <w:sz w:val="24"/>
          <w:szCs w:val="24"/>
        </w:rPr>
        <w:t xml:space="preserve"> </w:t>
      </w:r>
      <w:r w:rsidRPr="00233896">
        <w:rPr>
          <w:rFonts w:ascii="Times New Roman" w:hAnsi="Times New Roman"/>
          <w:sz w:val="24"/>
          <w:szCs w:val="24"/>
        </w:rPr>
        <w:t>50</w:t>
      </w:r>
      <w:r w:rsidRPr="00233896" w:rsidR="00EE2F42">
        <w:rPr>
          <w:rFonts w:ascii="Times New Roman" w:hAnsi="Times New Roman"/>
          <w:sz w:val="24"/>
          <w:szCs w:val="24"/>
        </w:rPr>
        <w:t xml:space="preserve"> PHAs</w:t>
      </w:r>
      <w:r w:rsidRPr="00233896" w:rsidR="00F6022C">
        <w:rPr>
          <w:rFonts w:ascii="Times New Roman" w:hAnsi="Times New Roman"/>
          <w:sz w:val="24"/>
          <w:szCs w:val="24"/>
        </w:rPr>
        <w:t xml:space="preserve">, including 45 PHAs that adopted waivers and </w:t>
      </w:r>
      <w:r w:rsidRPr="00233896" w:rsidR="00DD6433">
        <w:rPr>
          <w:rFonts w:ascii="Times New Roman" w:hAnsi="Times New Roman"/>
          <w:sz w:val="24"/>
          <w:szCs w:val="24"/>
        </w:rPr>
        <w:t>five</w:t>
      </w:r>
      <w:r w:rsidRPr="00233896" w:rsidR="00F6022C">
        <w:rPr>
          <w:rFonts w:ascii="Times New Roman" w:hAnsi="Times New Roman"/>
          <w:sz w:val="24"/>
          <w:szCs w:val="24"/>
        </w:rPr>
        <w:t xml:space="preserve"> PHAs that </w:t>
      </w:r>
      <w:r w:rsidRPr="00233896" w:rsidR="00DD6433">
        <w:rPr>
          <w:rFonts w:ascii="Times New Roman" w:hAnsi="Times New Roman"/>
          <w:sz w:val="24"/>
          <w:szCs w:val="24"/>
        </w:rPr>
        <w:t xml:space="preserve">declined to </w:t>
      </w:r>
      <w:r w:rsidRPr="00233896" w:rsidR="00F6022C">
        <w:rPr>
          <w:rFonts w:ascii="Times New Roman" w:hAnsi="Times New Roman"/>
          <w:sz w:val="24"/>
          <w:szCs w:val="24"/>
        </w:rPr>
        <w:t>adopt any waivers</w:t>
      </w:r>
      <w:r w:rsidRPr="00233896" w:rsidR="00DD6433">
        <w:rPr>
          <w:rFonts w:ascii="Times New Roman" w:hAnsi="Times New Roman"/>
          <w:sz w:val="24"/>
          <w:szCs w:val="24"/>
        </w:rPr>
        <w:t>,</w:t>
      </w:r>
      <w:r w:rsidRPr="00233896" w:rsidR="00F6022C">
        <w:rPr>
          <w:rFonts w:ascii="Times New Roman" w:hAnsi="Times New Roman"/>
          <w:sz w:val="24"/>
          <w:szCs w:val="24"/>
        </w:rPr>
        <w:t xml:space="preserve"> </w:t>
      </w:r>
      <w:r w:rsidRPr="00233896" w:rsidR="00F6022C">
        <w:rPr>
          <w:rStyle w:val="normaltextrun"/>
          <w:rFonts w:ascii="Times New Roman" w:hAnsi="Times New Roman"/>
          <w:sz w:val="24"/>
          <w:szCs w:val="24"/>
        </w:rPr>
        <w:t>to understand their reasons for taking this course of action</w:t>
      </w:r>
      <w:r w:rsidRPr="00233896" w:rsidR="00F6022C">
        <w:rPr>
          <w:rFonts w:ascii="Times New Roman" w:hAnsi="Times New Roman"/>
          <w:sz w:val="24"/>
          <w:szCs w:val="24"/>
        </w:rPr>
        <w:t>.</w:t>
      </w:r>
      <w:r w:rsidRPr="00233896" w:rsidR="00EE2F42">
        <w:rPr>
          <w:rFonts w:ascii="Times New Roman" w:hAnsi="Times New Roman"/>
          <w:sz w:val="24"/>
          <w:szCs w:val="24"/>
        </w:rPr>
        <w:t xml:space="preserve"> </w:t>
      </w:r>
      <w:r w:rsidRPr="00233896" w:rsidR="00F04CB2">
        <w:rPr>
          <w:rFonts w:ascii="Times New Roman" w:hAnsi="Times New Roman"/>
          <w:sz w:val="24"/>
          <w:szCs w:val="24"/>
        </w:rPr>
        <w:t xml:space="preserve">For our conversation today, we </w:t>
      </w:r>
      <w:r w:rsidRPr="00233896" w:rsidR="007632A5">
        <w:rPr>
          <w:rFonts w:ascii="Times New Roman" w:hAnsi="Times New Roman"/>
          <w:sz w:val="24"/>
          <w:szCs w:val="24"/>
        </w:rPr>
        <w:t xml:space="preserve">would like to </w:t>
      </w:r>
      <w:r w:rsidRPr="00233896" w:rsidR="005F5D0B">
        <w:rPr>
          <w:rFonts w:ascii="Times New Roman" w:hAnsi="Times New Roman"/>
          <w:sz w:val="24"/>
          <w:szCs w:val="24"/>
        </w:rPr>
        <w:t xml:space="preserve">discuss </w:t>
      </w:r>
      <w:r w:rsidRPr="00233896" w:rsidR="005843E6">
        <w:rPr>
          <w:rFonts w:ascii="Times New Roman" w:hAnsi="Times New Roman"/>
          <w:sz w:val="24"/>
          <w:szCs w:val="24"/>
        </w:rPr>
        <w:t xml:space="preserve">why your PHA </w:t>
      </w:r>
      <w:r w:rsidRPr="00233896" w:rsidR="00DD6433">
        <w:rPr>
          <w:rFonts w:ascii="Times New Roman" w:hAnsi="Times New Roman"/>
          <w:sz w:val="24"/>
          <w:szCs w:val="24"/>
        </w:rPr>
        <w:t xml:space="preserve">declined to use </w:t>
      </w:r>
      <w:r w:rsidRPr="00233896" w:rsidR="005843E6">
        <w:rPr>
          <w:rFonts w:ascii="Times New Roman" w:hAnsi="Times New Roman"/>
          <w:sz w:val="24"/>
          <w:szCs w:val="24"/>
        </w:rPr>
        <w:t>the waivers offered by the CARES Act, and any r</w:t>
      </w:r>
      <w:r w:rsidRPr="00233896" w:rsidR="00AB676E">
        <w:rPr>
          <w:rFonts w:ascii="Times New Roman" w:hAnsi="Times New Roman"/>
          <w:sz w:val="24"/>
          <w:szCs w:val="24"/>
        </w:rPr>
        <w:t xml:space="preserve">ecommendations </w:t>
      </w:r>
      <w:r w:rsidRPr="00233896" w:rsidR="005843E6">
        <w:rPr>
          <w:rFonts w:ascii="Times New Roman" w:hAnsi="Times New Roman"/>
          <w:sz w:val="24"/>
          <w:szCs w:val="24"/>
        </w:rPr>
        <w:t xml:space="preserve">you may have </w:t>
      </w:r>
      <w:r w:rsidRPr="00233896" w:rsidR="00AB676E">
        <w:rPr>
          <w:rFonts w:ascii="Times New Roman" w:hAnsi="Times New Roman"/>
          <w:sz w:val="24"/>
          <w:szCs w:val="24"/>
        </w:rPr>
        <w:t>for improvement, expansion, and sustainability of flexibilities</w:t>
      </w:r>
      <w:r w:rsidRPr="00233896" w:rsidR="00977FCA">
        <w:rPr>
          <w:rFonts w:ascii="Times New Roman" w:hAnsi="Times New Roman"/>
          <w:sz w:val="24"/>
          <w:szCs w:val="24"/>
        </w:rPr>
        <w:t xml:space="preserve"> offered by the waivers</w:t>
      </w:r>
      <w:r w:rsidRPr="00233896" w:rsidR="005843E6">
        <w:rPr>
          <w:rFonts w:ascii="Times New Roman" w:hAnsi="Times New Roman"/>
          <w:sz w:val="24"/>
          <w:szCs w:val="24"/>
        </w:rPr>
        <w:t>.</w:t>
      </w:r>
    </w:p>
    <w:p w:rsidR="00EE2F42" w:rsidRPr="00233896" w:rsidP="00EE2F42" w14:paraId="000E71B9" w14:textId="77777777">
      <w:pPr>
        <w:pStyle w:val="bodytext-single"/>
        <w:rPr>
          <w:rFonts w:ascii="Times New Roman" w:hAnsi="Times New Roman" w:eastAsiaTheme="majorEastAsia"/>
          <w:color w:val="2F5496" w:themeColor="accent1" w:themeShade="BF"/>
          <w:sz w:val="24"/>
          <w:szCs w:val="24"/>
        </w:rPr>
      </w:pPr>
    </w:p>
    <w:p w:rsidR="00EE2F42" w:rsidRPr="00233896" w:rsidP="00EE2F42" w14:paraId="696A8A6C" w14:textId="710F6A9E">
      <w:pPr>
        <w:pStyle w:val="bodytext-single"/>
        <w:rPr>
          <w:rFonts w:ascii="Times New Roman" w:hAnsi="Times New Roman"/>
          <w:sz w:val="24"/>
          <w:szCs w:val="24"/>
        </w:rPr>
      </w:pPr>
      <w:r w:rsidRPr="00233896">
        <w:rPr>
          <w:rFonts w:ascii="Times New Roman" w:hAnsi="Times New Roman"/>
          <w:sz w:val="24"/>
          <w:szCs w:val="24"/>
        </w:rPr>
        <w:t xml:space="preserve">Our conversation should last </w:t>
      </w:r>
      <w:r w:rsidRPr="00233896" w:rsidR="00080160">
        <w:rPr>
          <w:rFonts w:ascii="Times New Roman" w:hAnsi="Times New Roman"/>
          <w:sz w:val="24"/>
          <w:szCs w:val="24"/>
        </w:rPr>
        <w:t>approximately</w:t>
      </w:r>
      <w:r w:rsidRPr="00233896">
        <w:rPr>
          <w:rFonts w:ascii="Times New Roman" w:hAnsi="Times New Roman"/>
          <w:sz w:val="24"/>
          <w:szCs w:val="24"/>
        </w:rPr>
        <w:t xml:space="preserve"> </w:t>
      </w:r>
      <w:r w:rsidRPr="00233896" w:rsidR="001A03DA">
        <w:rPr>
          <w:rFonts w:ascii="Times New Roman" w:hAnsi="Times New Roman"/>
          <w:sz w:val="24"/>
          <w:szCs w:val="24"/>
        </w:rPr>
        <w:t>6</w:t>
      </w:r>
      <w:r w:rsidRPr="00233896" w:rsidR="00EE35AD">
        <w:rPr>
          <w:rFonts w:ascii="Times New Roman" w:hAnsi="Times New Roman"/>
          <w:sz w:val="24"/>
          <w:szCs w:val="24"/>
        </w:rPr>
        <w:t>0 m</w:t>
      </w:r>
      <w:r w:rsidRPr="00233896" w:rsidR="003200FA">
        <w:rPr>
          <w:rFonts w:ascii="Times New Roman" w:hAnsi="Times New Roman"/>
          <w:sz w:val="24"/>
          <w:szCs w:val="24"/>
        </w:rPr>
        <w:t>inutes</w:t>
      </w:r>
      <w:r w:rsidRPr="00233896">
        <w:rPr>
          <w:rFonts w:ascii="Times New Roman" w:hAnsi="Times New Roman"/>
          <w:sz w:val="24"/>
          <w:szCs w:val="24"/>
        </w:rPr>
        <w:t>.</w:t>
      </w:r>
    </w:p>
    <w:p w:rsidR="00E94260" w:rsidRPr="00233896" w:rsidP="00EE2F42" w14:paraId="560B325E" w14:textId="77777777">
      <w:pPr>
        <w:pStyle w:val="bodytext-single"/>
        <w:rPr>
          <w:rFonts w:ascii="Times New Roman" w:hAnsi="Times New Roman"/>
          <w:sz w:val="24"/>
          <w:szCs w:val="24"/>
        </w:rPr>
      </w:pPr>
    </w:p>
    <w:p w:rsidR="00EE2F42" w:rsidRPr="00233896" w:rsidP="00E94260" w14:paraId="4A6EB8BB" w14:textId="0861957C">
      <w:pPr>
        <w:rPr>
          <w:rFonts w:ascii="Times New Roman" w:hAnsi="Times New Roman" w:cs="Times New Roman"/>
          <w:sz w:val="24"/>
          <w:szCs w:val="24"/>
        </w:rPr>
      </w:pPr>
      <w:r w:rsidRPr="00233896">
        <w:rPr>
          <w:rFonts w:ascii="Times New Roman" w:hAnsi="Times New Roman" w:cs="Times New Roman"/>
          <w:b/>
          <w:color w:val="009CD3"/>
          <w:sz w:val="24"/>
          <w:szCs w:val="24"/>
        </w:rPr>
        <w:t>Permission to Record</w:t>
      </w:r>
    </w:p>
    <w:p w:rsidR="00966400" w:rsidRPr="00233896" w:rsidP="00EE2F42" w14:paraId="601C8BD5" w14:textId="13C30AF9">
      <w:pPr>
        <w:pStyle w:val="bodytext-single"/>
        <w:rPr>
          <w:rFonts w:ascii="Times New Roman" w:hAnsi="Times New Roman"/>
          <w:sz w:val="24"/>
          <w:szCs w:val="24"/>
        </w:rPr>
      </w:pPr>
      <w:r w:rsidRPr="00233896">
        <w:rPr>
          <w:rFonts w:ascii="Times New Roman" w:hAnsi="Times New Roman"/>
          <w:sz w:val="24"/>
          <w:szCs w:val="24"/>
        </w:rPr>
        <w:t xml:space="preserve">Before we begin, we would also like to </w:t>
      </w:r>
      <w:r w:rsidRPr="00233896" w:rsidR="0025448C">
        <w:rPr>
          <w:rFonts w:ascii="Times New Roman" w:hAnsi="Times New Roman"/>
          <w:sz w:val="24"/>
          <w:szCs w:val="24"/>
        </w:rPr>
        <w:t xml:space="preserve">request </w:t>
      </w:r>
      <w:r w:rsidRPr="00233896">
        <w:rPr>
          <w:rFonts w:ascii="Times New Roman" w:hAnsi="Times New Roman"/>
          <w:sz w:val="24"/>
          <w:szCs w:val="24"/>
        </w:rPr>
        <w:t xml:space="preserve">your permission to record the conversation to ensure our notes are accurate and complete. We will not share the recording with HUD, and we will delete it at the end of the study.  </w:t>
      </w:r>
    </w:p>
    <w:p w:rsidR="000A75FF" w:rsidRPr="00233896" w:rsidP="00EE2F42" w14:paraId="1A5D50EA" w14:textId="77777777">
      <w:pPr>
        <w:pStyle w:val="bodytext-single"/>
        <w:rPr>
          <w:rFonts w:ascii="Times New Roman" w:hAnsi="Times New Roman"/>
          <w:sz w:val="24"/>
          <w:szCs w:val="24"/>
        </w:rPr>
      </w:pPr>
    </w:p>
    <w:p w:rsidR="00EE2F42" w:rsidRPr="00233896" w:rsidP="00EE2F42" w14:paraId="2737A42E" w14:textId="28D74B1E">
      <w:pPr>
        <w:pStyle w:val="bodytext-single"/>
        <w:rPr>
          <w:rFonts w:ascii="Times New Roman" w:hAnsi="Times New Roman"/>
          <w:sz w:val="24"/>
          <w:szCs w:val="24"/>
        </w:rPr>
      </w:pPr>
      <w:r w:rsidRPr="00233896">
        <w:rPr>
          <w:rFonts w:ascii="Times New Roman" w:hAnsi="Times New Roman"/>
          <w:sz w:val="24"/>
          <w:szCs w:val="24"/>
        </w:rPr>
        <w:t>Do we have your permission to record this interview?</w:t>
      </w:r>
    </w:p>
    <w:p w:rsidR="00EE2F42" w:rsidRPr="00233896" w:rsidP="00EE2F42" w14:paraId="1CA24CB5" w14:textId="77777777">
      <w:pPr>
        <w:pStyle w:val="bodytext-single"/>
        <w:rPr>
          <w:rFonts w:ascii="Times New Roman" w:hAnsi="Times New Roman"/>
          <w:b/>
          <w:sz w:val="24"/>
          <w:szCs w:val="24"/>
        </w:rPr>
      </w:pPr>
      <w:r w:rsidRPr="00233896">
        <w:rPr>
          <w:rFonts w:ascii="Times New Roman" w:hAnsi="Times New Roman"/>
          <w:b/>
          <w:sz w:val="24"/>
          <w:szCs w:val="24"/>
        </w:rPr>
        <w:t>If interviewee(s) agrees to be recorded:</w:t>
      </w:r>
    </w:p>
    <w:p w:rsidR="00EE2F42" w:rsidRPr="00233896" w:rsidP="00EE2F42" w14:paraId="196586FC" w14:textId="1E267F04">
      <w:pPr>
        <w:pStyle w:val="bodytext-single"/>
        <w:rPr>
          <w:rFonts w:ascii="Times New Roman" w:hAnsi="Times New Roman"/>
          <w:sz w:val="24"/>
          <w:szCs w:val="24"/>
        </w:rPr>
      </w:pPr>
      <w:r w:rsidRPr="00233896">
        <w:rPr>
          <w:rFonts w:ascii="Times New Roman" w:hAnsi="Times New Roman"/>
          <w:sz w:val="24"/>
          <w:szCs w:val="24"/>
        </w:rPr>
        <w:t xml:space="preserve">Thank you. Now, I am going to start </w:t>
      </w:r>
      <w:r w:rsidRPr="00233896" w:rsidR="003B2596">
        <w:rPr>
          <w:rFonts w:ascii="Times New Roman" w:hAnsi="Times New Roman"/>
          <w:sz w:val="24"/>
          <w:szCs w:val="24"/>
        </w:rPr>
        <w:t xml:space="preserve">the </w:t>
      </w:r>
      <w:r w:rsidRPr="00233896">
        <w:rPr>
          <w:rFonts w:ascii="Times New Roman" w:hAnsi="Times New Roman"/>
          <w:sz w:val="24"/>
          <w:szCs w:val="24"/>
        </w:rPr>
        <w:t xml:space="preserve">recording </w:t>
      </w:r>
      <w:r w:rsidRPr="00233896">
        <w:rPr>
          <w:rFonts w:ascii="Times New Roman" w:hAnsi="Times New Roman"/>
          <w:b/>
          <w:color w:val="FF0000"/>
          <w:sz w:val="24"/>
          <w:szCs w:val="24"/>
        </w:rPr>
        <w:t>(TURN ON RECORDER)</w:t>
      </w:r>
      <w:r w:rsidRPr="00233896">
        <w:rPr>
          <w:rFonts w:ascii="Times New Roman" w:hAnsi="Times New Roman"/>
          <w:sz w:val="24"/>
          <w:szCs w:val="24"/>
        </w:rPr>
        <w:t>. Can you please confirm that you have agreed to be recorded?</w:t>
      </w:r>
    </w:p>
    <w:p w:rsidR="00EE2F42" w:rsidRPr="00233896" w:rsidP="00EE2F42" w14:paraId="66F8331B" w14:textId="77777777">
      <w:pPr>
        <w:pStyle w:val="bodytext-single"/>
        <w:rPr>
          <w:rFonts w:ascii="Times New Roman" w:hAnsi="Times New Roman"/>
          <w:sz w:val="24"/>
          <w:szCs w:val="24"/>
        </w:rPr>
      </w:pPr>
    </w:p>
    <w:p w:rsidR="00EE2F42" w:rsidRPr="00233896" w:rsidP="00EE2F42" w14:paraId="5ACD9089" w14:textId="77777777">
      <w:pPr>
        <w:pStyle w:val="bodytext-single"/>
        <w:rPr>
          <w:rFonts w:ascii="Times New Roman" w:hAnsi="Times New Roman"/>
          <w:b/>
          <w:sz w:val="24"/>
          <w:szCs w:val="24"/>
        </w:rPr>
      </w:pPr>
      <w:r w:rsidRPr="00233896">
        <w:rPr>
          <w:rFonts w:ascii="Times New Roman" w:hAnsi="Times New Roman"/>
          <w:b/>
          <w:sz w:val="24"/>
          <w:szCs w:val="24"/>
        </w:rPr>
        <w:t>If interviewee(s) declines:</w:t>
      </w:r>
    </w:p>
    <w:p w:rsidR="00EE2F42" w:rsidRPr="00233896" w:rsidP="00EE2F42" w14:paraId="1B2ED008" w14:textId="602D04BD">
      <w:pPr>
        <w:pStyle w:val="bodytext-single"/>
        <w:rPr>
          <w:rFonts w:ascii="Times New Roman" w:hAnsi="Times New Roman"/>
          <w:sz w:val="24"/>
          <w:szCs w:val="24"/>
        </w:rPr>
      </w:pPr>
      <w:r w:rsidRPr="00233896">
        <w:rPr>
          <w:rFonts w:ascii="Times New Roman" w:hAnsi="Times New Roman"/>
          <w:sz w:val="24"/>
          <w:szCs w:val="24"/>
        </w:rPr>
        <w:t>Okay, that is not a problem. We will take detailed notes during this conversation to ensure that your views are captured accurately.</w:t>
      </w:r>
    </w:p>
    <w:p w:rsidR="00A13107" w:rsidRPr="00233896" w:rsidP="00EE2F42" w14:paraId="53B2CADF" w14:textId="77777777">
      <w:pPr>
        <w:pStyle w:val="bodytext-single"/>
        <w:rPr>
          <w:rFonts w:ascii="Times New Roman" w:hAnsi="Times New Roman"/>
          <w:sz w:val="24"/>
          <w:szCs w:val="24"/>
        </w:rPr>
      </w:pPr>
    </w:p>
    <w:p w:rsidR="00EE2F42" w:rsidRPr="00233896" w:rsidP="00A13107" w14:paraId="47043EC9" w14:textId="77777777">
      <w:pPr>
        <w:rPr>
          <w:rFonts w:ascii="Times New Roman" w:hAnsi="Times New Roman" w:cs="Times New Roman"/>
          <w:b/>
          <w:color w:val="009CD3"/>
          <w:sz w:val="24"/>
          <w:szCs w:val="24"/>
        </w:rPr>
      </w:pPr>
      <w:r w:rsidRPr="00233896">
        <w:rPr>
          <w:rFonts w:ascii="Times New Roman" w:hAnsi="Times New Roman" w:cs="Times New Roman"/>
          <w:b/>
          <w:color w:val="009CD3"/>
          <w:sz w:val="24"/>
          <w:szCs w:val="24"/>
        </w:rPr>
        <w:t>Consent to Participate</w:t>
      </w:r>
    </w:p>
    <w:p w:rsidR="00F41DDC" w:rsidRPr="00233896" w:rsidP="00661872" w14:paraId="570C75D2" w14:textId="36E9E563">
      <w:pPr>
        <w:pStyle w:val="bodytext-single"/>
        <w:rPr>
          <w:rFonts w:ascii="Times New Roman" w:hAnsi="Times New Roman"/>
          <w:sz w:val="24"/>
          <w:szCs w:val="24"/>
        </w:rPr>
      </w:pPr>
      <w:r w:rsidRPr="00233896">
        <w:rPr>
          <w:rFonts w:ascii="Times New Roman" w:hAnsi="Times New Roman"/>
          <w:sz w:val="24"/>
          <w:szCs w:val="24"/>
        </w:rPr>
        <w:t xml:space="preserve">We hope you will be candid in the information you provide. We will aggregate information about your PHA and comments from stakeholders </w:t>
      </w:r>
      <w:r w:rsidRPr="00233896" w:rsidR="00831755">
        <w:rPr>
          <w:rFonts w:ascii="Times New Roman" w:hAnsi="Times New Roman"/>
          <w:sz w:val="24"/>
          <w:szCs w:val="24"/>
        </w:rPr>
        <w:t>in our report</w:t>
      </w:r>
      <w:r w:rsidRPr="00233896">
        <w:rPr>
          <w:rFonts w:ascii="Times New Roman" w:hAnsi="Times New Roman"/>
          <w:sz w:val="24"/>
          <w:szCs w:val="24"/>
        </w:rPr>
        <w:t>. We will conduct all analyses using a</w:t>
      </w:r>
      <w:r w:rsidRPr="00233896" w:rsidR="00B4717B">
        <w:rPr>
          <w:rFonts w:ascii="Times New Roman" w:hAnsi="Times New Roman"/>
          <w:sz w:val="24"/>
          <w:szCs w:val="24"/>
        </w:rPr>
        <w:t>n anonymous</w:t>
      </w:r>
      <w:r w:rsidRPr="00233896">
        <w:rPr>
          <w:rFonts w:ascii="Times New Roman" w:hAnsi="Times New Roman"/>
          <w:sz w:val="24"/>
          <w:szCs w:val="24"/>
        </w:rPr>
        <w:t xml:space="preserve"> </w:t>
      </w:r>
      <w:r w:rsidRPr="00233896" w:rsidR="00B4717B">
        <w:rPr>
          <w:rFonts w:ascii="Times New Roman" w:hAnsi="Times New Roman"/>
          <w:sz w:val="24"/>
          <w:szCs w:val="24"/>
        </w:rPr>
        <w:t>(e.g.,</w:t>
      </w:r>
      <w:r w:rsidRPr="00233896">
        <w:rPr>
          <w:rFonts w:ascii="Times New Roman" w:hAnsi="Times New Roman"/>
          <w:sz w:val="24"/>
          <w:szCs w:val="24"/>
        </w:rPr>
        <w:t xml:space="preserve"> de-identified</w:t>
      </w:r>
      <w:r w:rsidRPr="00233896" w:rsidR="00B4717B">
        <w:rPr>
          <w:rFonts w:ascii="Times New Roman" w:hAnsi="Times New Roman"/>
          <w:sz w:val="24"/>
          <w:szCs w:val="24"/>
        </w:rPr>
        <w:t>)</w:t>
      </w:r>
      <w:r w:rsidRPr="00233896">
        <w:rPr>
          <w:rFonts w:ascii="Times New Roman" w:hAnsi="Times New Roman"/>
          <w:sz w:val="24"/>
          <w:szCs w:val="24"/>
        </w:rPr>
        <w:t xml:space="preserve"> data file and will not share your identity. You can refuse to answer any questions you do not want to answer. Your participation in this study is voluntary and you may stop at any time. There will be no negative consequences if you choose to stop or if you choose not to participate. We will only use your responses to this interview for research purposes and they will NOT be used for compliance monitoring. Would you still like to participate in the study?</w:t>
      </w:r>
    </w:p>
    <w:p w:rsidR="00661872" w:rsidRPr="00233896" w:rsidP="00661872" w14:paraId="105BF8DF" w14:textId="77777777">
      <w:pPr>
        <w:pStyle w:val="bodytext-single"/>
        <w:rPr>
          <w:rFonts w:ascii="Times New Roman" w:hAnsi="Times New Roman"/>
          <w:sz w:val="24"/>
          <w:szCs w:val="24"/>
        </w:rPr>
      </w:pPr>
    </w:p>
    <w:p w:rsidR="00482885" w:rsidP="00482885" w14:paraId="1B28C804" w14:textId="77777777">
      <w:pPr>
        <w:pStyle w:val="bodytext-single"/>
        <w:rPr>
          <w:rFonts w:ascii="Times New Roman" w:hAnsi="Times New Roman"/>
          <w:sz w:val="24"/>
          <w:szCs w:val="24"/>
        </w:rPr>
      </w:pPr>
      <w:r w:rsidRPr="00233896">
        <w:rPr>
          <w:rFonts w:ascii="Times New Roman" w:hAnsi="Times New Roman"/>
          <w:sz w:val="24"/>
          <w:szCs w:val="24"/>
        </w:rPr>
        <w:t>Do you have any questions before we begin?</w:t>
      </w:r>
    </w:p>
    <w:p w:rsidR="00482885" w:rsidP="00482885" w14:paraId="134CCE58" w14:textId="77777777">
      <w:pPr>
        <w:pStyle w:val="bodytext-single"/>
        <w:rPr>
          <w:rFonts w:ascii="Times New Roman" w:hAnsi="Times New Roman"/>
          <w:sz w:val="24"/>
          <w:szCs w:val="24"/>
        </w:rPr>
      </w:pPr>
    </w:p>
    <w:p w:rsidR="00EE2F42" w:rsidRPr="00233896" w:rsidP="00482885" w14:paraId="2808437F" w14:textId="068E11C8">
      <w:pPr>
        <w:pStyle w:val="bodytext-single"/>
        <w:rPr>
          <w:rFonts w:ascii="Times New Roman" w:hAnsi="Times New Roman" w:eastAsiaTheme="majorEastAsia"/>
          <w:b/>
          <w:color w:val="009CD3"/>
          <w:sz w:val="24"/>
          <w:szCs w:val="24"/>
        </w:rPr>
      </w:pPr>
      <w:r w:rsidRPr="00233896">
        <w:rPr>
          <w:rFonts w:ascii="Times New Roman" w:hAnsi="Times New Roman" w:eastAsiaTheme="majorEastAsia"/>
          <w:b/>
          <w:color w:val="009CD3"/>
          <w:sz w:val="24"/>
          <w:szCs w:val="24"/>
        </w:rPr>
        <w:t>Section 1</w:t>
      </w:r>
      <w:r w:rsidRPr="00233896" w:rsidR="004C5EA8">
        <w:rPr>
          <w:rFonts w:ascii="Times New Roman" w:hAnsi="Times New Roman" w:eastAsiaTheme="majorEastAsia"/>
          <w:b/>
          <w:color w:val="009CD3"/>
          <w:sz w:val="24"/>
          <w:szCs w:val="24"/>
        </w:rPr>
        <w:t>.</w:t>
      </w:r>
      <w:r w:rsidRPr="00233896">
        <w:rPr>
          <w:rFonts w:ascii="Times New Roman" w:hAnsi="Times New Roman" w:eastAsiaTheme="majorEastAsia"/>
          <w:b/>
          <w:color w:val="009CD3"/>
          <w:sz w:val="24"/>
          <w:szCs w:val="24"/>
        </w:rPr>
        <w:t xml:space="preserve"> Respondent </w:t>
      </w:r>
      <w:r w:rsidRPr="00233896" w:rsidR="004C5EA8">
        <w:rPr>
          <w:rFonts w:ascii="Times New Roman" w:hAnsi="Times New Roman" w:eastAsiaTheme="majorEastAsia"/>
          <w:b/>
          <w:color w:val="009CD3"/>
          <w:sz w:val="24"/>
          <w:szCs w:val="24"/>
        </w:rPr>
        <w:t>Background</w:t>
      </w:r>
      <w:r w:rsidRPr="00233896" w:rsidR="008B60FD">
        <w:rPr>
          <w:rFonts w:ascii="Times New Roman" w:hAnsi="Times New Roman" w:eastAsiaTheme="majorEastAsia"/>
          <w:b/>
          <w:color w:val="009CD3"/>
          <w:sz w:val="24"/>
          <w:szCs w:val="24"/>
        </w:rPr>
        <w:t xml:space="preserve"> </w:t>
      </w:r>
    </w:p>
    <w:p w:rsidR="00EE2F42" w:rsidRPr="00233896" w:rsidP="00EE2F42" w14:paraId="34A53190" w14:textId="4E72EAB2">
      <w:pPr>
        <w:pStyle w:val="bodytext-single"/>
        <w:rPr>
          <w:rFonts w:ascii="Times New Roman" w:hAnsi="Times New Roman"/>
          <w:sz w:val="24"/>
          <w:szCs w:val="24"/>
        </w:rPr>
      </w:pPr>
      <w:r w:rsidRPr="00233896">
        <w:rPr>
          <w:rFonts w:ascii="Times New Roman" w:hAnsi="Times New Roman"/>
          <w:sz w:val="24"/>
          <w:szCs w:val="24"/>
        </w:rPr>
        <w:t>I’d like to start by learning a bit more about your role as it relates to the PHA</w:t>
      </w:r>
      <w:r w:rsidRPr="00233896" w:rsidR="00F46A8B">
        <w:rPr>
          <w:rFonts w:ascii="Times New Roman" w:hAnsi="Times New Roman"/>
          <w:sz w:val="24"/>
          <w:szCs w:val="24"/>
        </w:rPr>
        <w:t>.</w:t>
      </w:r>
    </w:p>
    <w:p w:rsidR="000F5954" w:rsidRPr="00233896" w:rsidP="000F5954" w14:paraId="4BC01252" w14:textId="65EE3B6B">
      <w:pPr>
        <w:keepNext/>
        <w:keepLines/>
        <w:spacing w:before="240" w:after="240"/>
        <w:outlineLvl w:val="0"/>
        <w:rPr>
          <w:rFonts w:ascii="Times New Roman" w:hAnsi="Times New Roman" w:eastAsiaTheme="majorEastAsia" w:cs="Times New Roman"/>
          <w:b/>
          <w:color w:val="009CD3"/>
          <w:sz w:val="24"/>
          <w:szCs w:val="24"/>
        </w:rPr>
      </w:pPr>
      <w:r w:rsidRPr="00233896">
        <w:rPr>
          <w:rFonts w:ascii="Times New Roman" w:hAnsi="Times New Roman" w:eastAsiaTheme="majorEastAsia" w:cs="Times New Roman"/>
          <w:b/>
          <w:bCs/>
          <w:color w:val="009CD3"/>
          <w:sz w:val="24"/>
          <w:szCs w:val="24"/>
        </w:rPr>
        <w:t xml:space="preserve">Section 2. </w:t>
      </w:r>
      <w:r w:rsidRPr="00233896" w:rsidR="00C0318A">
        <w:rPr>
          <w:rFonts w:ascii="Times New Roman" w:hAnsi="Times New Roman" w:eastAsiaTheme="majorEastAsia" w:cs="Times New Roman"/>
          <w:b/>
          <w:bCs/>
          <w:color w:val="009CD3"/>
          <w:sz w:val="24"/>
          <w:szCs w:val="24"/>
        </w:rPr>
        <w:t xml:space="preserve">Reasons for </w:t>
      </w:r>
      <w:r w:rsidRPr="00233896" w:rsidR="00B43925">
        <w:rPr>
          <w:rFonts w:ascii="Times New Roman" w:hAnsi="Times New Roman" w:eastAsiaTheme="majorEastAsia" w:cs="Times New Roman"/>
          <w:b/>
          <w:bCs/>
          <w:color w:val="009CD3"/>
          <w:sz w:val="24"/>
          <w:szCs w:val="24"/>
        </w:rPr>
        <w:t xml:space="preserve">Declining to </w:t>
      </w:r>
      <w:r w:rsidRPr="00233896" w:rsidR="00C431B2">
        <w:rPr>
          <w:rFonts w:ascii="Times New Roman" w:hAnsi="Times New Roman" w:eastAsiaTheme="majorEastAsia" w:cs="Times New Roman"/>
          <w:b/>
          <w:bCs/>
          <w:color w:val="009CD3"/>
          <w:sz w:val="24"/>
          <w:szCs w:val="24"/>
        </w:rPr>
        <w:t>Adopt Waivers</w:t>
      </w:r>
      <w:r w:rsidRPr="00233896">
        <w:rPr>
          <w:rFonts w:ascii="Times New Roman" w:hAnsi="Times New Roman" w:eastAsiaTheme="majorEastAsia" w:cs="Times New Roman"/>
          <w:b/>
          <w:bCs/>
          <w:color w:val="009CD3"/>
          <w:sz w:val="24"/>
          <w:szCs w:val="24"/>
        </w:rPr>
        <w:t xml:space="preserve"> </w:t>
      </w:r>
      <w:r w:rsidRPr="00233896" w:rsidR="00B52AB9">
        <w:rPr>
          <w:rFonts w:ascii="Times New Roman" w:hAnsi="Times New Roman" w:eastAsiaTheme="majorEastAsia" w:cs="Times New Roman"/>
          <w:b/>
          <w:bCs/>
          <w:color w:val="009CD3"/>
          <w:sz w:val="24"/>
          <w:szCs w:val="24"/>
        </w:rPr>
        <w:t>(Possibl</w:t>
      </w:r>
      <w:r w:rsidRPr="00233896" w:rsidR="00456D76">
        <w:rPr>
          <w:rFonts w:ascii="Times New Roman" w:hAnsi="Times New Roman" w:eastAsiaTheme="majorEastAsia" w:cs="Times New Roman"/>
          <w:b/>
          <w:bCs/>
          <w:color w:val="009CD3"/>
          <w:sz w:val="24"/>
          <w:szCs w:val="24"/>
        </w:rPr>
        <w:t>e Respondent – PHA Leadership)</w:t>
      </w:r>
    </w:p>
    <w:p w:rsidR="000F5954" w:rsidRPr="00233896" w:rsidP="007C7E16" w14:paraId="035ED6D4" w14:textId="3D45B72D">
      <w:pPr>
        <w:pStyle w:val="bodytext-single"/>
        <w:numPr>
          <w:ilvl w:val="0"/>
          <w:numId w:val="25"/>
        </w:numPr>
        <w:ind w:left="360"/>
        <w:rPr>
          <w:rFonts w:ascii="Times New Roman" w:hAnsi="Times New Roman"/>
          <w:sz w:val="24"/>
          <w:szCs w:val="24"/>
        </w:rPr>
      </w:pPr>
      <w:r w:rsidRPr="00233896">
        <w:rPr>
          <w:rFonts w:ascii="Times New Roman" w:hAnsi="Times New Roman"/>
          <w:sz w:val="24"/>
          <w:szCs w:val="24"/>
        </w:rPr>
        <w:t xml:space="preserve">We understand </w:t>
      </w:r>
      <w:r w:rsidRPr="00233896" w:rsidR="0005778F">
        <w:rPr>
          <w:rFonts w:ascii="Times New Roman" w:hAnsi="Times New Roman"/>
          <w:sz w:val="24"/>
          <w:szCs w:val="24"/>
        </w:rPr>
        <w:t xml:space="preserve">that </w:t>
      </w:r>
      <w:r w:rsidRPr="00233896" w:rsidR="00E60CD2">
        <w:rPr>
          <w:rFonts w:ascii="Times New Roman" w:hAnsi="Times New Roman"/>
          <w:sz w:val="24"/>
          <w:szCs w:val="24"/>
        </w:rPr>
        <w:t>your PHA d</w:t>
      </w:r>
      <w:r w:rsidRPr="00233896" w:rsidR="00717D9D">
        <w:rPr>
          <w:rFonts w:ascii="Times New Roman" w:hAnsi="Times New Roman"/>
          <w:sz w:val="24"/>
          <w:szCs w:val="24"/>
        </w:rPr>
        <w:t>eclined</w:t>
      </w:r>
      <w:r w:rsidRPr="00233896" w:rsidR="00E60CD2">
        <w:rPr>
          <w:rFonts w:ascii="Times New Roman" w:hAnsi="Times New Roman"/>
          <w:sz w:val="24"/>
          <w:szCs w:val="24"/>
        </w:rPr>
        <w:t xml:space="preserve"> </w:t>
      </w:r>
      <w:r w:rsidRPr="00233896" w:rsidR="00717D9D">
        <w:rPr>
          <w:rFonts w:ascii="Times New Roman" w:hAnsi="Times New Roman"/>
          <w:sz w:val="24"/>
          <w:szCs w:val="24"/>
        </w:rPr>
        <w:t xml:space="preserve">to </w:t>
      </w:r>
      <w:r w:rsidRPr="00233896" w:rsidR="00E60CD2">
        <w:rPr>
          <w:rFonts w:ascii="Times New Roman" w:hAnsi="Times New Roman"/>
          <w:sz w:val="24"/>
          <w:szCs w:val="24"/>
        </w:rPr>
        <w:t xml:space="preserve">adopt any of </w:t>
      </w:r>
      <w:r w:rsidRPr="00233896" w:rsidR="009238C9">
        <w:rPr>
          <w:rFonts w:ascii="Times New Roman" w:hAnsi="Times New Roman"/>
          <w:sz w:val="24"/>
          <w:szCs w:val="24"/>
        </w:rPr>
        <w:t xml:space="preserve">the </w:t>
      </w:r>
      <w:r w:rsidRPr="00233896" w:rsidR="00E60CD2">
        <w:rPr>
          <w:rFonts w:ascii="Times New Roman" w:hAnsi="Times New Roman"/>
          <w:sz w:val="24"/>
          <w:szCs w:val="24"/>
        </w:rPr>
        <w:t>waivers offered by the</w:t>
      </w:r>
      <w:r w:rsidRPr="00233896">
        <w:rPr>
          <w:rFonts w:ascii="Times New Roman" w:hAnsi="Times New Roman"/>
          <w:sz w:val="24"/>
          <w:szCs w:val="24"/>
        </w:rPr>
        <w:t xml:space="preserve"> CARES Act</w:t>
      </w:r>
      <w:r w:rsidRPr="00233896" w:rsidR="00AA68C8">
        <w:rPr>
          <w:rFonts w:ascii="Times New Roman" w:hAnsi="Times New Roman"/>
          <w:sz w:val="24"/>
          <w:szCs w:val="24"/>
        </w:rPr>
        <w:t>.</w:t>
      </w:r>
      <w:r w:rsidRPr="00233896" w:rsidR="00A372F5">
        <w:rPr>
          <w:rFonts w:ascii="Times New Roman" w:hAnsi="Times New Roman"/>
          <w:sz w:val="24"/>
          <w:szCs w:val="24"/>
        </w:rPr>
        <w:t xml:space="preserve"> </w:t>
      </w:r>
      <w:r w:rsidRPr="00233896" w:rsidR="009930A3">
        <w:rPr>
          <w:rFonts w:ascii="Times New Roman" w:hAnsi="Times New Roman"/>
          <w:bCs/>
          <w:sz w:val="24"/>
          <w:szCs w:val="24"/>
        </w:rPr>
        <w:t>I</w:t>
      </w:r>
      <w:r w:rsidRPr="00233896" w:rsidR="00C32BE2">
        <w:rPr>
          <w:rFonts w:ascii="Times New Roman" w:hAnsi="Times New Roman"/>
          <w:bCs/>
          <w:sz w:val="24"/>
          <w:szCs w:val="24"/>
        </w:rPr>
        <w:t xml:space="preserve">s </w:t>
      </w:r>
      <w:r w:rsidRPr="00233896" w:rsidR="009930A3">
        <w:rPr>
          <w:rFonts w:ascii="Times New Roman" w:hAnsi="Times New Roman"/>
          <w:bCs/>
          <w:sz w:val="24"/>
          <w:szCs w:val="24"/>
        </w:rPr>
        <w:t xml:space="preserve">this </w:t>
      </w:r>
      <w:r w:rsidRPr="00233896" w:rsidR="009238C9">
        <w:rPr>
          <w:rFonts w:ascii="Times New Roman" w:hAnsi="Times New Roman"/>
          <w:bCs/>
          <w:sz w:val="24"/>
          <w:szCs w:val="24"/>
        </w:rPr>
        <w:t>correct</w:t>
      </w:r>
      <w:r w:rsidRPr="00233896">
        <w:rPr>
          <w:rFonts w:ascii="Times New Roman" w:hAnsi="Times New Roman"/>
          <w:bCs/>
          <w:sz w:val="24"/>
          <w:szCs w:val="24"/>
        </w:rPr>
        <w:t>?</w:t>
      </w:r>
    </w:p>
    <w:p w:rsidR="000F5954" w:rsidRPr="00233896" w:rsidP="007C7E16" w14:paraId="686438D0" w14:textId="223299C3">
      <w:pPr>
        <w:pStyle w:val="bodytext-single"/>
        <w:ind w:left="360"/>
        <w:rPr>
          <w:rFonts w:ascii="Times New Roman" w:hAnsi="Times New Roman"/>
          <w:sz w:val="24"/>
          <w:szCs w:val="24"/>
        </w:rPr>
      </w:pPr>
    </w:p>
    <w:p w:rsidR="000F5954" w:rsidRPr="00233896" w:rsidP="007C7E16" w14:paraId="41472E6A" w14:textId="7267E85D">
      <w:pPr>
        <w:pStyle w:val="bodytext-single"/>
        <w:numPr>
          <w:ilvl w:val="0"/>
          <w:numId w:val="25"/>
        </w:numPr>
        <w:ind w:left="360"/>
        <w:rPr>
          <w:rFonts w:ascii="Times New Roman" w:hAnsi="Times New Roman"/>
          <w:sz w:val="24"/>
          <w:szCs w:val="24"/>
        </w:rPr>
      </w:pPr>
      <w:r w:rsidRPr="00233896">
        <w:rPr>
          <w:rFonts w:ascii="Times New Roman" w:hAnsi="Times New Roman"/>
          <w:bCs/>
          <w:sz w:val="24"/>
          <w:szCs w:val="24"/>
        </w:rPr>
        <w:t>What key factors</w:t>
      </w:r>
      <w:r w:rsidRPr="00233896" w:rsidR="00534EF9">
        <w:rPr>
          <w:rFonts w:ascii="Times New Roman" w:hAnsi="Times New Roman"/>
          <w:bCs/>
          <w:sz w:val="24"/>
          <w:szCs w:val="24"/>
        </w:rPr>
        <w:t xml:space="preserve"> caused</w:t>
      </w:r>
      <w:r w:rsidRPr="00233896" w:rsidR="005E7487">
        <w:rPr>
          <w:rFonts w:ascii="Times New Roman" w:hAnsi="Times New Roman"/>
          <w:bCs/>
          <w:sz w:val="24"/>
          <w:szCs w:val="24"/>
        </w:rPr>
        <w:t xml:space="preserve"> your PHA</w:t>
      </w:r>
      <w:r w:rsidRPr="00233896" w:rsidR="00534EF9">
        <w:rPr>
          <w:rFonts w:ascii="Times New Roman" w:hAnsi="Times New Roman"/>
          <w:bCs/>
          <w:sz w:val="24"/>
          <w:szCs w:val="24"/>
        </w:rPr>
        <w:t xml:space="preserve"> to</w:t>
      </w:r>
      <w:r w:rsidRPr="00233896" w:rsidR="005E7487">
        <w:rPr>
          <w:rFonts w:ascii="Times New Roman" w:hAnsi="Times New Roman"/>
          <w:bCs/>
          <w:sz w:val="24"/>
          <w:szCs w:val="24"/>
        </w:rPr>
        <w:t xml:space="preserve"> decline </w:t>
      </w:r>
      <w:r w:rsidRPr="00233896" w:rsidR="007C7E16">
        <w:rPr>
          <w:rFonts w:ascii="Times New Roman" w:hAnsi="Times New Roman"/>
          <w:bCs/>
          <w:sz w:val="24"/>
          <w:szCs w:val="24"/>
        </w:rPr>
        <w:t>the u</w:t>
      </w:r>
      <w:r w:rsidRPr="00233896" w:rsidR="000B287F">
        <w:rPr>
          <w:rFonts w:ascii="Times New Roman" w:hAnsi="Times New Roman"/>
          <w:bCs/>
          <w:sz w:val="24"/>
          <w:szCs w:val="24"/>
        </w:rPr>
        <w:t>se</w:t>
      </w:r>
      <w:r w:rsidRPr="00233896" w:rsidR="007C7E16">
        <w:rPr>
          <w:rFonts w:ascii="Times New Roman" w:hAnsi="Times New Roman"/>
          <w:bCs/>
          <w:sz w:val="24"/>
          <w:szCs w:val="24"/>
        </w:rPr>
        <w:t xml:space="preserve"> of the</w:t>
      </w:r>
      <w:r w:rsidRPr="00233896" w:rsidR="004328FC">
        <w:rPr>
          <w:rFonts w:ascii="Times New Roman" w:hAnsi="Times New Roman"/>
          <w:bCs/>
          <w:sz w:val="24"/>
          <w:szCs w:val="24"/>
        </w:rPr>
        <w:t>se</w:t>
      </w:r>
      <w:r w:rsidRPr="00233896" w:rsidR="007C7E16">
        <w:rPr>
          <w:rFonts w:ascii="Times New Roman" w:hAnsi="Times New Roman"/>
          <w:bCs/>
          <w:sz w:val="24"/>
          <w:szCs w:val="24"/>
        </w:rPr>
        <w:t xml:space="preserve"> waivers</w:t>
      </w:r>
      <w:r w:rsidRPr="00233896">
        <w:rPr>
          <w:rFonts w:ascii="Times New Roman" w:hAnsi="Times New Roman"/>
          <w:bCs/>
          <w:sz w:val="24"/>
          <w:szCs w:val="24"/>
        </w:rPr>
        <w:t>?</w:t>
      </w:r>
    </w:p>
    <w:p w:rsidR="000F5954" w:rsidRPr="00233896" w:rsidP="6955A0D3" w14:paraId="62CC7258" w14:textId="5FD967F4">
      <w:pPr>
        <w:pStyle w:val="ListParagraph"/>
        <w:spacing w:after="120"/>
        <w:ind w:left="360"/>
        <w:rPr>
          <w:rFonts w:ascii="Times New Roman" w:hAnsi="Times New Roman" w:cs="Times New Roman"/>
          <w:i/>
          <w:iCs/>
          <w:sz w:val="24"/>
          <w:szCs w:val="24"/>
        </w:rPr>
      </w:pPr>
      <w:r w:rsidRPr="00233896">
        <w:rPr>
          <w:rFonts w:ascii="Times New Roman" w:hAnsi="Times New Roman" w:cs="Times New Roman"/>
          <w:i/>
          <w:iCs/>
          <w:color w:val="FF0000"/>
          <w:sz w:val="24"/>
          <w:szCs w:val="24"/>
        </w:rPr>
        <w:t>P</w:t>
      </w:r>
      <w:r w:rsidRPr="00E27FF7">
        <w:rPr>
          <w:rFonts w:ascii="Times New Roman" w:hAnsi="Times New Roman" w:cs="Times New Roman"/>
          <w:i/>
          <w:iCs/>
          <w:color w:val="FF0000"/>
          <w:sz w:val="24"/>
          <w:szCs w:val="24"/>
        </w:rPr>
        <w:t>robe for the following</w:t>
      </w:r>
      <w:r w:rsidRPr="00E27FF7" w:rsidR="00267A76">
        <w:rPr>
          <w:rFonts w:ascii="Times New Roman" w:hAnsi="Times New Roman" w:cs="Times New Roman"/>
          <w:i/>
          <w:iCs/>
          <w:color w:val="FF0000"/>
          <w:sz w:val="24"/>
          <w:szCs w:val="24"/>
        </w:rPr>
        <w:t>,</w:t>
      </w:r>
      <w:r w:rsidRPr="00E27FF7">
        <w:rPr>
          <w:rFonts w:ascii="Times New Roman" w:hAnsi="Times New Roman" w:cs="Times New Roman"/>
          <w:i/>
          <w:iCs/>
          <w:color w:val="FF0000"/>
          <w:sz w:val="24"/>
          <w:szCs w:val="24"/>
        </w:rPr>
        <w:t xml:space="preserve"> if needed</w:t>
      </w:r>
      <w:r w:rsidRPr="00E27FF7" w:rsidR="00267A76">
        <w:rPr>
          <w:rFonts w:ascii="Times New Roman" w:hAnsi="Times New Roman" w:cs="Times New Roman"/>
          <w:i/>
          <w:iCs/>
          <w:color w:val="FF0000"/>
          <w:sz w:val="24"/>
          <w:szCs w:val="24"/>
        </w:rPr>
        <w:t>:</w:t>
      </w:r>
    </w:p>
    <w:p w:rsidR="0007325E" w:rsidP="009B0A43" w14:paraId="2C3F645F" w14:textId="7431318C">
      <w:pPr>
        <w:pStyle w:val="ListParagraph"/>
        <w:numPr>
          <w:ilvl w:val="0"/>
          <w:numId w:val="28"/>
        </w:numPr>
        <w:spacing w:after="120"/>
        <w:ind w:left="1080"/>
        <w:rPr>
          <w:rFonts w:ascii="Times New Roman" w:hAnsi="Times New Roman" w:cs="Times New Roman"/>
          <w:sz w:val="24"/>
          <w:szCs w:val="24"/>
        </w:rPr>
      </w:pPr>
      <w:r>
        <w:rPr>
          <w:rFonts w:ascii="Times New Roman" w:hAnsi="Times New Roman" w:cs="Times New Roman"/>
          <w:sz w:val="24"/>
          <w:szCs w:val="24"/>
        </w:rPr>
        <w:t>Was there anything related to the notice announcing the waivers</w:t>
      </w:r>
      <w:r w:rsidR="00487C95">
        <w:rPr>
          <w:rFonts w:ascii="Times New Roman" w:hAnsi="Times New Roman" w:cs="Times New Roman"/>
          <w:sz w:val="24"/>
          <w:szCs w:val="24"/>
        </w:rPr>
        <w:t xml:space="preserve"> or the </w:t>
      </w:r>
      <w:r w:rsidR="00F80076">
        <w:rPr>
          <w:rFonts w:ascii="Times New Roman" w:hAnsi="Times New Roman" w:cs="Times New Roman"/>
          <w:sz w:val="24"/>
          <w:szCs w:val="24"/>
        </w:rPr>
        <w:t>requirement</w:t>
      </w:r>
      <w:r w:rsidR="00487C95">
        <w:rPr>
          <w:rFonts w:ascii="Times New Roman" w:hAnsi="Times New Roman" w:cs="Times New Roman"/>
          <w:sz w:val="24"/>
          <w:szCs w:val="24"/>
        </w:rPr>
        <w:t xml:space="preserve"> of waivers themselves</w:t>
      </w:r>
      <w:r>
        <w:rPr>
          <w:rFonts w:ascii="Times New Roman" w:hAnsi="Times New Roman" w:cs="Times New Roman"/>
          <w:sz w:val="24"/>
          <w:szCs w:val="24"/>
        </w:rPr>
        <w:t xml:space="preserve"> that affected your decision to decline the </w:t>
      </w:r>
      <w:r>
        <w:rPr>
          <w:rFonts w:ascii="Times New Roman" w:hAnsi="Times New Roman" w:cs="Times New Roman"/>
          <w:sz w:val="24"/>
          <w:szCs w:val="24"/>
        </w:rPr>
        <w:t>use of the PHA CARES Act waivers?</w:t>
      </w:r>
    </w:p>
    <w:p w:rsidR="00541536" w:rsidP="00F271F3" w14:paraId="1B38BB2B" w14:textId="276CBE75">
      <w:pPr>
        <w:pStyle w:val="ListParagraph"/>
        <w:numPr>
          <w:ilvl w:val="0"/>
          <w:numId w:val="29"/>
        </w:numPr>
        <w:spacing w:after="120"/>
        <w:ind w:left="1080"/>
        <w:rPr>
          <w:rFonts w:ascii="Times New Roman" w:hAnsi="Times New Roman" w:cs="Times New Roman"/>
          <w:sz w:val="24"/>
          <w:szCs w:val="24"/>
        </w:rPr>
      </w:pPr>
      <w:r>
        <w:rPr>
          <w:rFonts w:ascii="Times New Roman" w:hAnsi="Times New Roman" w:cs="Times New Roman"/>
          <w:sz w:val="24"/>
          <w:szCs w:val="24"/>
        </w:rPr>
        <w:t>W</w:t>
      </w:r>
      <w:r w:rsidR="000D595E">
        <w:rPr>
          <w:rFonts w:ascii="Times New Roman" w:hAnsi="Times New Roman" w:cs="Times New Roman"/>
          <w:sz w:val="24"/>
          <w:szCs w:val="24"/>
        </w:rPr>
        <w:t xml:space="preserve">as there anything related to the PHA operations at that time that </w:t>
      </w:r>
      <w:r w:rsidR="00F92EA7">
        <w:rPr>
          <w:rFonts w:ascii="Times New Roman" w:hAnsi="Times New Roman" w:cs="Times New Roman"/>
          <w:sz w:val="24"/>
          <w:szCs w:val="24"/>
        </w:rPr>
        <w:t>affected your decision to decline the use of PHA CARES Act waivers?</w:t>
      </w:r>
      <w:r w:rsidR="000D595E">
        <w:rPr>
          <w:rFonts w:ascii="Times New Roman" w:hAnsi="Times New Roman" w:cs="Times New Roman"/>
          <w:sz w:val="24"/>
          <w:szCs w:val="24"/>
        </w:rPr>
        <w:t xml:space="preserve"> </w:t>
      </w:r>
    </w:p>
    <w:p w:rsidR="00CB5612" w:rsidRPr="00233896" w:rsidP="00CB5612" w14:paraId="11D35610" w14:textId="77777777">
      <w:pPr>
        <w:pStyle w:val="ListParagraph"/>
        <w:spacing w:after="120"/>
        <w:ind w:left="1080"/>
        <w:rPr>
          <w:rFonts w:ascii="Times New Roman" w:hAnsi="Times New Roman" w:cs="Times New Roman"/>
          <w:sz w:val="24"/>
          <w:szCs w:val="24"/>
        </w:rPr>
      </w:pPr>
    </w:p>
    <w:p w:rsidR="00BC4D51" w:rsidRPr="00233896" w:rsidP="00BC4D51" w14:paraId="699171BB" w14:textId="4A52FE5A">
      <w:pPr>
        <w:pStyle w:val="ListParagraph"/>
        <w:numPr>
          <w:ilvl w:val="0"/>
          <w:numId w:val="25"/>
        </w:numPr>
        <w:spacing w:after="120"/>
        <w:ind w:left="360"/>
        <w:rPr>
          <w:rFonts w:ascii="Times New Roman" w:hAnsi="Times New Roman" w:cs="Times New Roman"/>
          <w:sz w:val="24"/>
          <w:szCs w:val="24"/>
        </w:rPr>
      </w:pPr>
      <w:r w:rsidRPr="00233896">
        <w:rPr>
          <w:rFonts w:ascii="Times New Roman" w:hAnsi="Times New Roman" w:cs="Times New Roman"/>
          <w:sz w:val="24"/>
          <w:szCs w:val="24"/>
        </w:rPr>
        <w:t xml:space="preserve">Between 2020 and 2021, </w:t>
      </w:r>
      <w:r w:rsidRPr="00233896" w:rsidR="00541536">
        <w:rPr>
          <w:rFonts w:ascii="Times New Roman" w:hAnsi="Times New Roman" w:cs="Times New Roman"/>
          <w:sz w:val="24"/>
          <w:szCs w:val="24"/>
        </w:rPr>
        <w:t>HUD publish</w:t>
      </w:r>
      <w:r w:rsidRPr="00233896">
        <w:rPr>
          <w:rFonts w:ascii="Times New Roman" w:hAnsi="Times New Roman" w:cs="Times New Roman"/>
          <w:sz w:val="24"/>
          <w:szCs w:val="24"/>
        </w:rPr>
        <w:t>ed</w:t>
      </w:r>
      <w:r w:rsidRPr="00233896" w:rsidR="00541536">
        <w:rPr>
          <w:rFonts w:ascii="Times New Roman" w:hAnsi="Times New Roman" w:cs="Times New Roman"/>
          <w:sz w:val="24"/>
          <w:szCs w:val="24"/>
        </w:rPr>
        <w:t xml:space="preserve"> a series of Notices that </w:t>
      </w:r>
      <w:r w:rsidRPr="00233896" w:rsidR="0017073A">
        <w:rPr>
          <w:rFonts w:ascii="Times New Roman" w:hAnsi="Times New Roman" w:cs="Times New Roman"/>
          <w:sz w:val="24"/>
          <w:szCs w:val="24"/>
        </w:rPr>
        <w:t xml:space="preserve">established </w:t>
      </w:r>
      <w:r w:rsidRPr="00233896" w:rsidR="00B008B1">
        <w:rPr>
          <w:rFonts w:ascii="Times New Roman" w:hAnsi="Times New Roman" w:cs="Times New Roman"/>
          <w:sz w:val="24"/>
          <w:szCs w:val="24"/>
        </w:rPr>
        <w:t xml:space="preserve">the waivers </w:t>
      </w:r>
      <w:r w:rsidRPr="00233896" w:rsidR="00A72488">
        <w:rPr>
          <w:rFonts w:ascii="Times New Roman" w:hAnsi="Times New Roman" w:cs="Times New Roman"/>
          <w:sz w:val="24"/>
          <w:szCs w:val="24"/>
        </w:rPr>
        <w:t xml:space="preserve">provided under the </w:t>
      </w:r>
      <w:r w:rsidRPr="00233896" w:rsidR="00855B48">
        <w:rPr>
          <w:rFonts w:ascii="Times New Roman" w:hAnsi="Times New Roman" w:cs="Times New Roman"/>
          <w:sz w:val="24"/>
          <w:szCs w:val="24"/>
        </w:rPr>
        <w:t>CARES Act waivers</w:t>
      </w:r>
      <w:r w:rsidRPr="00233896" w:rsidR="00A72488">
        <w:rPr>
          <w:rFonts w:ascii="Times New Roman" w:hAnsi="Times New Roman" w:cs="Times New Roman"/>
          <w:sz w:val="24"/>
          <w:szCs w:val="24"/>
        </w:rPr>
        <w:t xml:space="preserve"> and </w:t>
      </w:r>
      <w:r w:rsidRPr="00233896" w:rsidR="00541536">
        <w:rPr>
          <w:rFonts w:ascii="Times New Roman" w:hAnsi="Times New Roman" w:cs="Times New Roman"/>
          <w:sz w:val="24"/>
          <w:szCs w:val="24"/>
        </w:rPr>
        <w:t>enabled PHAs to immediately implement any of the waivers at their own discretion</w:t>
      </w:r>
      <w:r w:rsidRPr="00233896" w:rsidR="00A72488">
        <w:rPr>
          <w:rFonts w:ascii="Times New Roman" w:hAnsi="Times New Roman" w:cs="Times New Roman"/>
          <w:sz w:val="24"/>
          <w:szCs w:val="24"/>
        </w:rPr>
        <w:t>. Did your PHA</w:t>
      </w:r>
      <w:r w:rsidRPr="00233896" w:rsidR="00DD7F33">
        <w:rPr>
          <w:rFonts w:ascii="Times New Roman" w:hAnsi="Times New Roman" w:cs="Times New Roman"/>
          <w:sz w:val="24"/>
          <w:szCs w:val="24"/>
        </w:rPr>
        <w:t xml:space="preserve"> review any of these Notices?</w:t>
      </w:r>
    </w:p>
    <w:p w:rsidR="00641315" w:rsidRPr="00233896" w:rsidP="00F271F3" w14:paraId="1206AFE8" w14:textId="4430D921">
      <w:pPr>
        <w:pStyle w:val="ListParagraph"/>
        <w:spacing w:after="120"/>
        <w:ind w:left="360"/>
        <w:rPr>
          <w:rFonts w:ascii="Times New Roman" w:hAnsi="Times New Roman" w:cs="Times New Roman"/>
          <w:sz w:val="24"/>
          <w:szCs w:val="24"/>
        </w:rPr>
      </w:pPr>
      <w:r w:rsidRPr="00233896">
        <w:rPr>
          <w:rFonts w:ascii="Times New Roman" w:hAnsi="Times New Roman" w:cs="Times New Roman"/>
          <w:sz w:val="24"/>
          <w:szCs w:val="24"/>
        </w:rPr>
        <w:t>If yes, probe for the following:</w:t>
      </w:r>
    </w:p>
    <w:p w:rsidR="00DD7F33" w:rsidRPr="00233896" w:rsidP="00DD7F33" w14:paraId="132E09BC" w14:textId="3216E2C2">
      <w:pPr>
        <w:pStyle w:val="ListParagraph"/>
        <w:numPr>
          <w:ilvl w:val="1"/>
          <w:numId w:val="25"/>
        </w:numPr>
        <w:spacing w:after="0"/>
        <w:ind w:left="720"/>
        <w:contextualSpacing w:val="0"/>
        <w:rPr>
          <w:rFonts w:ascii="Times New Roman" w:hAnsi="Times New Roman" w:cs="Times New Roman"/>
          <w:sz w:val="24"/>
          <w:szCs w:val="24"/>
        </w:rPr>
      </w:pPr>
      <w:r w:rsidRPr="00233896">
        <w:rPr>
          <w:rFonts w:ascii="Times New Roman" w:hAnsi="Times New Roman" w:cs="Times New Roman"/>
          <w:sz w:val="24"/>
          <w:szCs w:val="24"/>
        </w:rPr>
        <w:t xml:space="preserve">Was there anything about the Notices that </w:t>
      </w:r>
      <w:r w:rsidRPr="00233896" w:rsidR="0097552F">
        <w:rPr>
          <w:rFonts w:ascii="Times New Roman" w:hAnsi="Times New Roman" w:cs="Times New Roman"/>
          <w:sz w:val="24"/>
          <w:szCs w:val="24"/>
        </w:rPr>
        <w:t>affected</w:t>
      </w:r>
      <w:r w:rsidRPr="00233896">
        <w:rPr>
          <w:rFonts w:ascii="Times New Roman" w:hAnsi="Times New Roman" w:cs="Times New Roman"/>
          <w:sz w:val="24"/>
          <w:szCs w:val="24"/>
        </w:rPr>
        <w:t xml:space="preserve"> your PHAs’ decision to decline adoption of the CARES Act waivers? If so, how?</w:t>
      </w:r>
    </w:p>
    <w:p w:rsidR="00301823" w:rsidRPr="00233896" w:rsidP="00DD7F33" w14:paraId="3DE8FAB5" w14:textId="3711FB28">
      <w:pPr>
        <w:pStyle w:val="ListParagraph"/>
        <w:numPr>
          <w:ilvl w:val="1"/>
          <w:numId w:val="25"/>
        </w:numPr>
        <w:spacing w:after="0"/>
        <w:ind w:left="720"/>
        <w:contextualSpacing w:val="0"/>
        <w:rPr>
          <w:rFonts w:ascii="Times New Roman" w:hAnsi="Times New Roman" w:cs="Times New Roman"/>
          <w:sz w:val="24"/>
          <w:szCs w:val="24"/>
        </w:rPr>
      </w:pPr>
      <w:r w:rsidRPr="00233896">
        <w:rPr>
          <w:rFonts w:ascii="Times New Roman" w:hAnsi="Times New Roman" w:cs="Times New Roman"/>
          <w:sz w:val="24"/>
          <w:szCs w:val="24"/>
        </w:rPr>
        <w:t xml:space="preserve">Did your PHA </w:t>
      </w:r>
      <w:r w:rsidRPr="00233896" w:rsidR="008D3671">
        <w:rPr>
          <w:rFonts w:ascii="Times New Roman" w:hAnsi="Times New Roman" w:cs="Times New Roman"/>
          <w:sz w:val="24"/>
          <w:szCs w:val="24"/>
        </w:rPr>
        <w:t xml:space="preserve">understand the </w:t>
      </w:r>
      <w:r w:rsidRPr="00233896" w:rsidR="009854BD">
        <w:rPr>
          <w:rFonts w:ascii="Times New Roman" w:hAnsi="Times New Roman" w:cs="Times New Roman"/>
          <w:sz w:val="24"/>
          <w:szCs w:val="24"/>
        </w:rPr>
        <w:t xml:space="preserve">CARES Act waivers and how to adopt them </w:t>
      </w:r>
      <w:r w:rsidRPr="00233896" w:rsidR="003154D6">
        <w:rPr>
          <w:rFonts w:ascii="Times New Roman" w:hAnsi="Times New Roman" w:cs="Times New Roman"/>
          <w:sz w:val="24"/>
          <w:szCs w:val="24"/>
        </w:rPr>
        <w:t>as described in the HUD published Notices?</w:t>
      </w:r>
    </w:p>
    <w:p w:rsidR="003154D6" w:rsidRPr="00233896" w:rsidP="005E2438" w14:paraId="50F01D8C" w14:textId="07645060">
      <w:pPr>
        <w:pStyle w:val="ListParagraph"/>
        <w:numPr>
          <w:ilvl w:val="1"/>
          <w:numId w:val="25"/>
        </w:numPr>
        <w:spacing w:after="0"/>
        <w:ind w:left="720"/>
        <w:contextualSpacing w:val="0"/>
        <w:rPr>
          <w:rFonts w:ascii="Times New Roman" w:hAnsi="Times New Roman" w:cs="Times New Roman"/>
          <w:sz w:val="24"/>
          <w:szCs w:val="24"/>
        </w:rPr>
      </w:pPr>
      <w:r w:rsidRPr="00233896">
        <w:rPr>
          <w:rFonts w:ascii="Times New Roman" w:hAnsi="Times New Roman" w:cs="Times New Roman"/>
          <w:sz w:val="24"/>
          <w:szCs w:val="24"/>
        </w:rPr>
        <w:t>We understand that i</w:t>
      </w:r>
      <w:r w:rsidRPr="00233896" w:rsidR="0013578B">
        <w:rPr>
          <w:rFonts w:ascii="Times New Roman" w:hAnsi="Times New Roman" w:cs="Times New Roman"/>
          <w:sz w:val="24"/>
          <w:szCs w:val="24"/>
        </w:rPr>
        <w:t>n addition to the Notice</w:t>
      </w:r>
      <w:r w:rsidRPr="00233896">
        <w:rPr>
          <w:rFonts w:ascii="Times New Roman" w:hAnsi="Times New Roman" w:cs="Times New Roman"/>
          <w:sz w:val="24"/>
          <w:szCs w:val="24"/>
        </w:rPr>
        <w:t>s</w:t>
      </w:r>
      <w:r w:rsidRPr="00233896" w:rsidR="0013578B">
        <w:rPr>
          <w:rFonts w:ascii="Times New Roman" w:hAnsi="Times New Roman" w:cs="Times New Roman"/>
          <w:sz w:val="24"/>
          <w:szCs w:val="24"/>
        </w:rPr>
        <w:t xml:space="preserve">, HUD held </w:t>
      </w:r>
      <w:r w:rsidRPr="00233896" w:rsidR="00C66776">
        <w:rPr>
          <w:rFonts w:ascii="Times New Roman" w:hAnsi="Times New Roman" w:cs="Times New Roman"/>
          <w:sz w:val="24"/>
          <w:szCs w:val="24"/>
        </w:rPr>
        <w:t xml:space="preserve">webinars </w:t>
      </w:r>
      <w:r w:rsidRPr="00233896">
        <w:rPr>
          <w:rFonts w:ascii="Times New Roman" w:hAnsi="Times New Roman" w:cs="Times New Roman"/>
          <w:sz w:val="24"/>
          <w:szCs w:val="24"/>
        </w:rPr>
        <w:t xml:space="preserve">for </w:t>
      </w:r>
      <w:r w:rsidRPr="00233896" w:rsidR="000D7191">
        <w:rPr>
          <w:rFonts w:ascii="Times New Roman" w:hAnsi="Times New Roman" w:cs="Times New Roman"/>
          <w:sz w:val="24"/>
          <w:szCs w:val="24"/>
        </w:rPr>
        <w:t xml:space="preserve">PHAs </w:t>
      </w:r>
      <w:r w:rsidRPr="00233896" w:rsidR="001C16DE">
        <w:rPr>
          <w:rFonts w:ascii="Times New Roman" w:hAnsi="Times New Roman" w:cs="Times New Roman"/>
          <w:sz w:val="24"/>
          <w:szCs w:val="24"/>
        </w:rPr>
        <w:t xml:space="preserve">about the CARES Act </w:t>
      </w:r>
      <w:r w:rsidRPr="00233896" w:rsidR="00B414D4">
        <w:rPr>
          <w:rFonts w:ascii="Times New Roman" w:hAnsi="Times New Roman" w:cs="Times New Roman"/>
          <w:sz w:val="24"/>
          <w:szCs w:val="24"/>
        </w:rPr>
        <w:t xml:space="preserve">waivers. Did your PHA </w:t>
      </w:r>
      <w:r w:rsidRPr="00233896" w:rsidR="00190B40">
        <w:rPr>
          <w:rFonts w:ascii="Times New Roman" w:hAnsi="Times New Roman" w:cs="Times New Roman"/>
          <w:sz w:val="24"/>
          <w:szCs w:val="24"/>
        </w:rPr>
        <w:t>attend any of these webinars?</w:t>
      </w:r>
      <w:r w:rsidRPr="00233896" w:rsidR="00171600">
        <w:rPr>
          <w:rFonts w:ascii="Times New Roman" w:hAnsi="Times New Roman" w:cs="Times New Roman"/>
          <w:sz w:val="24"/>
          <w:szCs w:val="24"/>
        </w:rPr>
        <w:t xml:space="preserve"> </w:t>
      </w:r>
    </w:p>
    <w:p w:rsidR="0057237A" w:rsidRPr="00233896" w:rsidP="0057237A" w14:paraId="1A9F2071" w14:textId="77777777">
      <w:pPr>
        <w:pStyle w:val="ListParagraph"/>
        <w:spacing w:after="120"/>
        <w:ind w:left="360"/>
        <w:rPr>
          <w:rFonts w:ascii="Times New Roman" w:hAnsi="Times New Roman" w:cs="Times New Roman"/>
          <w:sz w:val="24"/>
          <w:szCs w:val="24"/>
        </w:rPr>
      </w:pPr>
    </w:p>
    <w:p w:rsidR="00B60957" w:rsidRPr="00233896" w:rsidP="000B3992" w14:paraId="01B88C2A" w14:textId="6F64F1E0">
      <w:pPr>
        <w:pStyle w:val="ListParagraph"/>
        <w:numPr>
          <w:ilvl w:val="0"/>
          <w:numId w:val="25"/>
        </w:numPr>
        <w:spacing w:after="120"/>
        <w:ind w:left="360"/>
        <w:rPr>
          <w:rFonts w:ascii="Times New Roman" w:hAnsi="Times New Roman" w:cs="Times New Roman"/>
          <w:sz w:val="24"/>
          <w:szCs w:val="24"/>
        </w:rPr>
      </w:pPr>
      <w:r w:rsidRPr="00233896">
        <w:rPr>
          <w:rFonts w:ascii="Times New Roman" w:hAnsi="Times New Roman" w:cs="Times New Roman"/>
          <w:sz w:val="24"/>
          <w:szCs w:val="24"/>
        </w:rPr>
        <w:t>What</w:t>
      </w:r>
      <w:r w:rsidRPr="00233896" w:rsidR="3E24EC03">
        <w:rPr>
          <w:rFonts w:ascii="Times New Roman" w:hAnsi="Times New Roman" w:cs="Times New Roman"/>
          <w:sz w:val="24"/>
          <w:szCs w:val="24"/>
        </w:rPr>
        <w:t xml:space="preserve"> additional</w:t>
      </w:r>
      <w:r w:rsidRPr="00233896">
        <w:rPr>
          <w:rFonts w:ascii="Times New Roman" w:hAnsi="Times New Roman" w:cs="Times New Roman"/>
          <w:sz w:val="24"/>
          <w:szCs w:val="24"/>
        </w:rPr>
        <w:t xml:space="preserve"> subs</w:t>
      </w:r>
      <w:r w:rsidRPr="00233896">
        <w:rPr>
          <w:rFonts w:ascii="Times New Roman" w:hAnsi="Times New Roman" w:cs="Times New Roman"/>
          <w:sz w:val="24"/>
          <w:szCs w:val="24"/>
        </w:rPr>
        <w:t>idies did your</w:t>
      </w:r>
      <w:r w:rsidRPr="00233896" w:rsidR="00D13D22">
        <w:rPr>
          <w:rFonts w:ascii="Times New Roman" w:hAnsi="Times New Roman" w:cs="Times New Roman"/>
          <w:sz w:val="24"/>
          <w:szCs w:val="24"/>
        </w:rPr>
        <w:t xml:space="preserve"> </w:t>
      </w:r>
      <w:r w:rsidRPr="00233896" w:rsidR="009F6EEA">
        <w:rPr>
          <w:rFonts w:ascii="Times New Roman" w:hAnsi="Times New Roman" w:cs="Times New Roman"/>
          <w:sz w:val="24"/>
          <w:szCs w:val="24"/>
        </w:rPr>
        <w:t>PHA receive during the pandemic</w:t>
      </w:r>
      <w:r w:rsidRPr="00233896" w:rsidR="000E33B3">
        <w:rPr>
          <w:rFonts w:ascii="Times New Roman" w:hAnsi="Times New Roman" w:cs="Times New Roman"/>
          <w:sz w:val="24"/>
          <w:szCs w:val="24"/>
        </w:rPr>
        <w:t xml:space="preserve"> (e.g., </w:t>
      </w:r>
      <w:r w:rsidRPr="00233896" w:rsidR="17E766AA">
        <w:rPr>
          <w:rFonts w:ascii="Times New Roman" w:hAnsi="Times New Roman" w:cs="Times New Roman"/>
          <w:sz w:val="24"/>
          <w:szCs w:val="24"/>
        </w:rPr>
        <w:t>from the CARES Act</w:t>
      </w:r>
      <w:r w:rsidRPr="00233896" w:rsidR="000E33B3">
        <w:rPr>
          <w:rFonts w:ascii="Times New Roman" w:hAnsi="Times New Roman" w:cs="Times New Roman"/>
          <w:sz w:val="24"/>
          <w:szCs w:val="24"/>
        </w:rPr>
        <w:t>)?</w:t>
      </w:r>
    </w:p>
    <w:p w:rsidR="002300C5" w:rsidRPr="00233896" w:rsidP="00B60957" w14:paraId="14F3BA4A" w14:textId="77777777">
      <w:pPr>
        <w:pStyle w:val="ListParagraph"/>
        <w:spacing w:after="120"/>
        <w:ind w:left="360"/>
        <w:rPr>
          <w:rFonts w:ascii="Times New Roman" w:hAnsi="Times New Roman" w:cs="Times New Roman"/>
          <w:color w:val="FF0000"/>
          <w:sz w:val="24"/>
          <w:szCs w:val="24"/>
        </w:rPr>
      </w:pPr>
      <w:r w:rsidRPr="00233896">
        <w:rPr>
          <w:rFonts w:ascii="Times New Roman" w:hAnsi="Times New Roman" w:cs="Times New Roman"/>
          <w:sz w:val="24"/>
          <w:szCs w:val="24"/>
        </w:rPr>
        <w:t xml:space="preserve"> </w:t>
      </w:r>
      <w:r w:rsidRPr="00233896" w:rsidR="00B60957">
        <w:rPr>
          <w:rFonts w:ascii="Times New Roman" w:hAnsi="Times New Roman" w:cs="Times New Roman"/>
          <w:i/>
          <w:iCs/>
          <w:color w:val="FF0000"/>
          <w:sz w:val="24"/>
          <w:szCs w:val="24"/>
        </w:rPr>
        <w:t xml:space="preserve">Probe for the following if PHA received </w:t>
      </w:r>
      <w:r w:rsidRPr="00233896">
        <w:rPr>
          <w:rFonts w:ascii="Times New Roman" w:hAnsi="Times New Roman" w:cs="Times New Roman"/>
          <w:i/>
          <w:iCs/>
          <w:color w:val="FF0000"/>
          <w:sz w:val="24"/>
          <w:szCs w:val="24"/>
        </w:rPr>
        <w:t>any subsidy during the pandemic</w:t>
      </w:r>
      <w:r w:rsidRPr="00233896">
        <w:rPr>
          <w:rFonts w:ascii="Times New Roman" w:hAnsi="Times New Roman" w:cs="Times New Roman"/>
          <w:color w:val="FF0000"/>
          <w:sz w:val="24"/>
          <w:szCs w:val="24"/>
        </w:rPr>
        <w:t>:</w:t>
      </w:r>
    </w:p>
    <w:p w:rsidR="00E923BD" w:rsidRPr="00233896" w:rsidP="00ED0378" w14:paraId="6C2E971C" w14:textId="7E07F356">
      <w:pPr>
        <w:pStyle w:val="ListParagraph"/>
        <w:numPr>
          <w:ilvl w:val="0"/>
          <w:numId w:val="26"/>
        </w:numPr>
        <w:spacing w:after="120"/>
        <w:rPr>
          <w:rFonts w:ascii="Times New Roman" w:hAnsi="Times New Roman" w:cs="Times New Roman"/>
          <w:sz w:val="24"/>
          <w:szCs w:val="24"/>
        </w:rPr>
      </w:pPr>
      <w:r w:rsidRPr="00233896">
        <w:rPr>
          <w:rFonts w:ascii="Times New Roman" w:hAnsi="Times New Roman" w:cs="Times New Roman"/>
          <w:sz w:val="24"/>
          <w:szCs w:val="24"/>
        </w:rPr>
        <w:t xml:space="preserve">Did the subsidies </w:t>
      </w:r>
      <w:r w:rsidRPr="00233896" w:rsidR="007E63F1">
        <w:rPr>
          <w:rFonts w:ascii="Times New Roman" w:hAnsi="Times New Roman" w:cs="Times New Roman"/>
          <w:sz w:val="24"/>
          <w:szCs w:val="24"/>
        </w:rPr>
        <w:t>affect your PHA’s decision to</w:t>
      </w:r>
      <w:r w:rsidRPr="00233896">
        <w:rPr>
          <w:rFonts w:ascii="Times New Roman" w:hAnsi="Times New Roman" w:cs="Times New Roman"/>
          <w:sz w:val="24"/>
          <w:szCs w:val="24"/>
        </w:rPr>
        <w:t xml:space="preserve"> </w:t>
      </w:r>
      <w:r w:rsidRPr="00233896" w:rsidR="000E33B3">
        <w:rPr>
          <w:rFonts w:ascii="Times New Roman" w:hAnsi="Times New Roman" w:cs="Times New Roman"/>
          <w:sz w:val="24"/>
          <w:szCs w:val="24"/>
        </w:rPr>
        <w:t xml:space="preserve">decline </w:t>
      </w:r>
      <w:r w:rsidRPr="00233896" w:rsidR="00E56A8A">
        <w:rPr>
          <w:rFonts w:ascii="Times New Roman" w:hAnsi="Times New Roman" w:cs="Times New Roman"/>
          <w:sz w:val="24"/>
          <w:szCs w:val="24"/>
        </w:rPr>
        <w:t>a waiver</w:t>
      </w:r>
      <w:r w:rsidRPr="00233896" w:rsidR="0086690D">
        <w:rPr>
          <w:rFonts w:ascii="Times New Roman" w:hAnsi="Times New Roman" w:cs="Times New Roman"/>
          <w:sz w:val="24"/>
          <w:szCs w:val="24"/>
        </w:rPr>
        <w:t>?</w:t>
      </w:r>
    </w:p>
    <w:p w:rsidR="005936C5" w:rsidRPr="00233896" w:rsidP="004A6732" w14:paraId="7AD5E598" w14:textId="02F68E9E">
      <w:pPr>
        <w:pStyle w:val="ListParagraph"/>
        <w:numPr>
          <w:ilvl w:val="0"/>
          <w:numId w:val="26"/>
        </w:numPr>
        <w:spacing w:after="120"/>
        <w:rPr>
          <w:rFonts w:ascii="Times New Roman" w:hAnsi="Times New Roman" w:cs="Times New Roman"/>
          <w:sz w:val="24"/>
          <w:szCs w:val="24"/>
        </w:rPr>
      </w:pPr>
      <w:r w:rsidRPr="00233896">
        <w:rPr>
          <w:rFonts w:ascii="Times New Roman" w:hAnsi="Times New Roman" w:cs="Times New Roman"/>
          <w:bCs/>
          <w:color w:val="FF0000"/>
          <w:sz w:val="24"/>
          <w:szCs w:val="24"/>
        </w:rPr>
        <w:t>[If yes]</w:t>
      </w:r>
      <w:r w:rsidRPr="00233896">
        <w:rPr>
          <w:rFonts w:ascii="Times New Roman" w:hAnsi="Times New Roman" w:cs="Times New Roman"/>
          <w:color w:val="FF0000"/>
          <w:sz w:val="24"/>
          <w:szCs w:val="24"/>
        </w:rPr>
        <w:t xml:space="preserve"> </w:t>
      </w:r>
      <w:r w:rsidRPr="00233896">
        <w:rPr>
          <w:rFonts w:ascii="Times New Roman" w:hAnsi="Times New Roman" w:cs="Times New Roman"/>
          <w:sz w:val="24"/>
          <w:szCs w:val="24"/>
        </w:rPr>
        <w:t xml:space="preserve">In what ways did the subsidies </w:t>
      </w:r>
      <w:r w:rsidRPr="00233896" w:rsidR="00192B9E">
        <w:rPr>
          <w:rFonts w:ascii="Times New Roman" w:hAnsi="Times New Roman" w:cs="Times New Roman"/>
          <w:sz w:val="24"/>
          <w:szCs w:val="24"/>
        </w:rPr>
        <w:t xml:space="preserve">affect </w:t>
      </w:r>
      <w:r w:rsidRPr="00233896" w:rsidR="000D65FA">
        <w:rPr>
          <w:rFonts w:ascii="Times New Roman" w:hAnsi="Times New Roman" w:cs="Times New Roman"/>
          <w:sz w:val="24"/>
          <w:szCs w:val="24"/>
        </w:rPr>
        <w:t>your PHAs</w:t>
      </w:r>
      <w:r w:rsidRPr="00233896" w:rsidR="001F649B">
        <w:rPr>
          <w:rFonts w:ascii="Times New Roman" w:hAnsi="Times New Roman" w:cs="Times New Roman"/>
          <w:sz w:val="24"/>
          <w:szCs w:val="24"/>
        </w:rPr>
        <w:t>’</w:t>
      </w:r>
      <w:r w:rsidRPr="00233896" w:rsidR="000D65FA">
        <w:rPr>
          <w:rFonts w:ascii="Times New Roman" w:hAnsi="Times New Roman" w:cs="Times New Roman"/>
          <w:sz w:val="24"/>
          <w:szCs w:val="24"/>
        </w:rPr>
        <w:t xml:space="preserve"> </w:t>
      </w:r>
      <w:r w:rsidRPr="00233896" w:rsidR="00A00876">
        <w:rPr>
          <w:rFonts w:ascii="Times New Roman" w:hAnsi="Times New Roman" w:cs="Times New Roman"/>
          <w:sz w:val="24"/>
          <w:szCs w:val="24"/>
        </w:rPr>
        <w:t xml:space="preserve">decision to </w:t>
      </w:r>
      <w:r w:rsidRPr="00233896" w:rsidR="00C23C7E">
        <w:rPr>
          <w:rFonts w:ascii="Times New Roman" w:hAnsi="Times New Roman" w:cs="Times New Roman"/>
          <w:sz w:val="24"/>
          <w:szCs w:val="24"/>
        </w:rPr>
        <w:t>decline</w:t>
      </w:r>
      <w:r w:rsidRPr="00233896" w:rsidR="00362221">
        <w:rPr>
          <w:rFonts w:ascii="Times New Roman" w:hAnsi="Times New Roman" w:cs="Times New Roman"/>
          <w:sz w:val="24"/>
          <w:szCs w:val="24"/>
        </w:rPr>
        <w:t xml:space="preserve"> adoption of</w:t>
      </w:r>
      <w:r w:rsidRPr="00233896" w:rsidR="00C23C7E">
        <w:rPr>
          <w:rFonts w:ascii="Times New Roman" w:hAnsi="Times New Roman" w:cs="Times New Roman"/>
          <w:sz w:val="24"/>
          <w:szCs w:val="24"/>
        </w:rPr>
        <w:t xml:space="preserve"> </w:t>
      </w:r>
      <w:r w:rsidRPr="00233896" w:rsidR="00A00876">
        <w:rPr>
          <w:rFonts w:ascii="Times New Roman" w:hAnsi="Times New Roman" w:cs="Times New Roman"/>
          <w:sz w:val="24"/>
          <w:szCs w:val="24"/>
        </w:rPr>
        <w:t xml:space="preserve">any CARES Act </w:t>
      </w:r>
      <w:r w:rsidRPr="00233896" w:rsidR="000F5954">
        <w:rPr>
          <w:rFonts w:ascii="Times New Roman" w:hAnsi="Times New Roman" w:cs="Times New Roman"/>
          <w:sz w:val="24"/>
          <w:szCs w:val="24"/>
        </w:rPr>
        <w:t>waiver</w:t>
      </w:r>
      <w:r w:rsidRPr="00233896" w:rsidR="006E0C37">
        <w:rPr>
          <w:rFonts w:ascii="Times New Roman" w:hAnsi="Times New Roman" w:cs="Times New Roman"/>
          <w:sz w:val="24"/>
          <w:szCs w:val="24"/>
        </w:rPr>
        <w:t>s</w:t>
      </w:r>
      <w:r w:rsidRPr="00233896" w:rsidR="000F5954">
        <w:rPr>
          <w:rFonts w:ascii="Times New Roman" w:hAnsi="Times New Roman" w:cs="Times New Roman"/>
          <w:sz w:val="24"/>
          <w:szCs w:val="24"/>
        </w:rPr>
        <w:t>?</w:t>
      </w:r>
    </w:p>
    <w:p w:rsidR="00BC4D51" w:rsidRPr="00233896" w:rsidP="00BC4D51" w14:paraId="47CA0795" w14:textId="77777777">
      <w:pPr>
        <w:pStyle w:val="ListParagraph"/>
        <w:spacing w:after="120"/>
        <w:rPr>
          <w:rFonts w:ascii="Times New Roman" w:hAnsi="Times New Roman" w:cs="Times New Roman"/>
          <w:sz w:val="24"/>
          <w:szCs w:val="24"/>
        </w:rPr>
      </w:pPr>
    </w:p>
    <w:p w:rsidR="00A615A7" w:rsidRPr="00233896" w:rsidP="00A615A7" w14:paraId="71DE205B" w14:textId="73AA9217">
      <w:pPr>
        <w:pStyle w:val="ListParagraph"/>
        <w:numPr>
          <w:ilvl w:val="0"/>
          <w:numId w:val="25"/>
        </w:numPr>
        <w:spacing w:after="120"/>
        <w:ind w:left="360"/>
        <w:rPr>
          <w:rFonts w:ascii="Times New Roman" w:hAnsi="Times New Roman" w:cs="Times New Roman"/>
          <w:sz w:val="24"/>
          <w:szCs w:val="24"/>
        </w:rPr>
      </w:pPr>
      <w:r w:rsidRPr="00233896">
        <w:rPr>
          <w:rFonts w:ascii="Times New Roman" w:hAnsi="Times New Roman" w:cs="Times New Roman"/>
          <w:sz w:val="24"/>
          <w:szCs w:val="24"/>
        </w:rPr>
        <w:t>In the last five years</w:t>
      </w:r>
      <w:r w:rsidRPr="00233896" w:rsidR="00296109">
        <w:rPr>
          <w:rFonts w:ascii="Times New Roman" w:hAnsi="Times New Roman" w:cs="Times New Roman"/>
          <w:sz w:val="24"/>
          <w:szCs w:val="24"/>
        </w:rPr>
        <w:t xml:space="preserve"> or so</w:t>
      </w:r>
      <w:r w:rsidRPr="00233896">
        <w:rPr>
          <w:rFonts w:ascii="Times New Roman" w:hAnsi="Times New Roman" w:cs="Times New Roman"/>
          <w:sz w:val="24"/>
          <w:szCs w:val="24"/>
        </w:rPr>
        <w:t xml:space="preserve"> prior to the CARES Act waivers, did your PHA request and receive approval for any regulatory waivers?</w:t>
      </w:r>
    </w:p>
    <w:p w:rsidR="00A615A7" w:rsidRPr="00233896" w:rsidP="00A615A7" w14:paraId="718C24EA" w14:textId="40B57A46">
      <w:pPr>
        <w:pStyle w:val="ListParagraph"/>
        <w:numPr>
          <w:ilvl w:val="1"/>
          <w:numId w:val="6"/>
        </w:numPr>
        <w:spacing w:after="0"/>
        <w:ind w:left="720"/>
        <w:contextualSpacing w:val="0"/>
        <w:rPr>
          <w:rFonts w:ascii="Times New Roman" w:hAnsi="Times New Roman" w:cs="Times New Roman"/>
          <w:sz w:val="24"/>
          <w:szCs w:val="24"/>
        </w:rPr>
      </w:pPr>
      <w:r w:rsidRPr="00233896">
        <w:rPr>
          <w:rFonts w:ascii="Times New Roman" w:hAnsi="Times New Roman" w:cs="Times New Roman"/>
          <w:bCs/>
          <w:color w:val="FF0000"/>
          <w:sz w:val="24"/>
          <w:szCs w:val="24"/>
        </w:rPr>
        <w:t>[If yes]</w:t>
      </w:r>
      <w:r w:rsidRPr="00233896">
        <w:rPr>
          <w:rFonts w:ascii="Times New Roman" w:hAnsi="Times New Roman" w:cs="Times New Roman"/>
          <w:color w:val="FF0000"/>
          <w:sz w:val="24"/>
          <w:szCs w:val="24"/>
        </w:rPr>
        <w:t xml:space="preserve"> </w:t>
      </w:r>
      <w:r w:rsidRPr="00233896" w:rsidR="00FE2A50">
        <w:rPr>
          <w:rFonts w:ascii="Times New Roman" w:hAnsi="Times New Roman" w:cs="Times New Roman"/>
          <w:sz w:val="24"/>
          <w:szCs w:val="24"/>
        </w:rPr>
        <w:t>C</w:t>
      </w:r>
      <w:r w:rsidRPr="00233896">
        <w:rPr>
          <w:rFonts w:ascii="Times New Roman" w:hAnsi="Times New Roman" w:cs="Times New Roman"/>
          <w:sz w:val="24"/>
          <w:szCs w:val="24"/>
        </w:rPr>
        <w:t xml:space="preserve">ould you </w:t>
      </w:r>
      <w:r w:rsidRPr="00233896" w:rsidR="005A4A65">
        <w:rPr>
          <w:rFonts w:ascii="Times New Roman" w:hAnsi="Times New Roman" w:cs="Times New Roman"/>
          <w:sz w:val="24"/>
          <w:szCs w:val="24"/>
        </w:rPr>
        <w:t xml:space="preserve">elaborate on </w:t>
      </w:r>
      <w:r w:rsidRPr="00233896">
        <w:rPr>
          <w:rFonts w:ascii="Times New Roman" w:hAnsi="Times New Roman" w:cs="Times New Roman"/>
          <w:sz w:val="24"/>
          <w:szCs w:val="24"/>
        </w:rPr>
        <w:t>the kind of regulatory waiver requests that were granted to your PHA?</w:t>
      </w:r>
    </w:p>
    <w:p w:rsidR="008E38D5" w:rsidRPr="00233896" w:rsidP="00A615A7" w14:paraId="1D05F486" w14:textId="77777777">
      <w:pPr>
        <w:pStyle w:val="ListParagraph"/>
        <w:numPr>
          <w:ilvl w:val="1"/>
          <w:numId w:val="6"/>
        </w:numPr>
        <w:spacing w:after="0"/>
        <w:ind w:left="720"/>
        <w:contextualSpacing w:val="0"/>
        <w:rPr>
          <w:rFonts w:ascii="Times New Roman" w:hAnsi="Times New Roman" w:cs="Times New Roman"/>
          <w:sz w:val="24"/>
          <w:szCs w:val="24"/>
        </w:rPr>
      </w:pPr>
      <w:r w:rsidRPr="00233896">
        <w:rPr>
          <w:rFonts w:ascii="Times New Roman" w:hAnsi="Times New Roman" w:cs="Times New Roman"/>
          <w:bCs/>
          <w:color w:val="FF0000"/>
          <w:sz w:val="24"/>
          <w:szCs w:val="24"/>
        </w:rPr>
        <w:t xml:space="preserve">[If yes] </w:t>
      </w:r>
      <w:r w:rsidRPr="00233896">
        <w:rPr>
          <w:rFonts w:ascii="Times New Roman" w:hAnsi="Times New Roman" w:cs="Times New Roman"/>
          <w:sz w:val="24"/>
          <w:szCs w:val="24"/>
        </w:rPr>
        <w:t>What were the reasons for applying for those regulatory waiver requests?</w:t>
      </w:r>
    </w:p>
    <w:p w:rsidR="00E52A87" w:rsidRPr="00233896" w:rsidP="00A615A7" w14:paraId="3F10838E" w14:textId="43CA073D">
      <w:pPr>
        <w:pStyle w:val="ListParagraph"/>
        <w:numPr>
          <w:ilvl w:val="1"/>
          <w:numId w:val="6"/>
        </w:numPr>
        <w:spacing w:after="0"/>
        <w:ind w:left="720"/>
        <w:contextualSpacing w:val="0"/>
        <w:rPr>
          <w:rFonts w:ascii="Times New Roman" w:hAnsi="Times New Roman" w:cs="Times New Roman"/>
          <w:sz w:val="24"/>
          <w:szCs w:val="24"/>
        </w:rPr>
      </w:pPr>
      <w:r w:rsidRPr="00233896">
        <w:rPr>
          <w:rFonts w:ascii="Times New Roman" w:hAnsi="Times New Roman" w:cs="Times New Roman"/>
          <w:bCs/>
          <w:color w:val="FF0000"/>
          <w:sz w:val="24"/>
          <w:szCs w:val="24"/>
        </w:rPr>
        <w:t>[If yes]</w:t>
      </w:r>
      <w:r w:rsidRPr="00233896">
        <w:rPr>
          <w:rFonts w:ascii="Times New Roman" w:hAnsi="Times New Roman" w:cs="Times New Roman"/>
          <w:color w:val="FF0000"/>
          <w:sz w:val="24"/>
          <w:szCs w:val="24"/>
        </w:rPr>
        <w:t xml:space="preserve"> </w:t>
      </w:r>
      <w:r w:rsidRPr="00233896" w:rsidR="006F30B4">
        <w:rPr>
          <w:rFonts w:ascii="Times New Roman" w:hAnsi="Times New Roman" w:cs="Times New Roman"/>
          <w:sz w:val="24"/>
          <w:szCs w:val="24"/>
        </w:rPr>
        <w:t xml:space="preserve">Did the availability of </w:t>
      </w:r>
      <w:r w:rsidRPr="00233896" w:rsidR="006F6AD8">
        <w:rPr>
          <w:rFonts w:ascii="Times New Roman" w:hAnsi="Times New Roman" w:cs="Times New Roman"/>
          <w:sz w:val="24"/>
          <w:szCs w:val="24"/>
        </w:rPr>
        <w:t xml:space="preserve">these waivers affect your PHA’s decision to </w:t>
      </w:r>
      <w:r w:rsidRPr="00233896" w:rsidR="00703CF0">
        <w:rPr>
          <w:rFonts w:ascii="Times New Roman" w:hAnsi="Times New Roman" w:cs="Times New Roman"/>
          <w:sz w:val="24"/>
          <w:szCs w:val="24"/>
        </w:rPr>
        <w:t>decline</w:t>
      </w:r>
      <w:r w:rsidRPr="00233896" w:rsidR="005C3092">
        <w:rPr>
          <w:rFonts w:ascii="Times New Roman" w:hAnsi="Times New Roman" w:cs="Times New Roman"/>
          <w:sz w:val="24"/>
          <w:szCs w:val="24"/>
        </w:rPr>
        <w:t xml:space="preserve"> adoption of</w:t>
      </w:r>
      <w:r w:rsidRPr="00233896" w:rsidR="006F6AD8">
        <w:rPr>
          <w:rFonts w:ascii="Times New Roman" w:hAnsi="Times New Roman" w:cs="Times New Roman"/>
          <w:sz w:val="24"/>
          <w:szCs w:val="24"/>
        </w:rPr>
        <w:t xml:space="preserve"> the CARES Act waivers?</w:t>
      </w:r>
    </w:p>
    <w:p w:rsidR="000F5954" w:rsidRPr="00233896" w:rsidP="00A615A7" w14:paraId="40E9FDC7" w14:textId="7FDE818C">
      <w:pPr>
        <w:pStyle w:val="ListParagraph"/>
        <w:numPr>
          <w:ilvl w:val="1"/>
          <w:numId w:val="6"/>
        </w:numPr>
        <w:spacing w:after="0"/>
        <w:ind w:left="720"/>
        <w:contextualSpacing w:val="0"/>
        <w:rPr>
          <w:rFonts w:ascii="Times New Roman" w:hAnsi="Times New Roman" w:cs="Times New Roman"/>
          <w:sz w:val="24"/>
          <w:szCs w:val="24"/>
        </w:rPr>
      </w:pPr>
      <w:r w:rsidRPr="00233896">
        <w:rPr>
          <w:rFonts w:ascii="Times New Roman" w:hAnsi="Times New Roman" w:cs="Times New Roman"/>
          <w:bCs/>
          <w:color w:val="FF0000"/>
          <w:sz w:val="24"/>
          <w:szCs w:val="24"/>
        </w:rPr>
        <w:t xml:space="preserve">[If yes] </w:t>
      </w:r>
      <w:r w:rsidRPr="00233896" w:rsidR="003E1484">
        <w:rPr>
          <w:rFonts w:ascii="Times New Roman" w:hAnsi="Times New Roman" w:cs="Times New Roman"/>
          <w:sz w:val="24"/>
          <w:szCs w:val="24"/>
        </w:rPr>
        <w:t>Did</w:t>
      </w:r>
      <w:r w:rsidRPr="00233896" w:rsidR="003F2546">
        <w:rPr>
          <w:rFonts w:ascii="Times New Roman" w:hAnsi="Times New Roman" w:cs="Times New Roman"/>
          <w:sz w:val="24"/>
          <w:szCs w:val="24"/>
        </w:rPr>
        <w:t xml:space="preserve"> </w:t>
      </w:r>
      <w:r w:rsidRPr="00233896" w:rsidR="00A615A7">
        <w:rPr>
          <w:rFonts w:ascii="Times New Roman" w:hAnsi="Times New Roman" w:cs="Times New Roman"/>
          <w:sz w:val="24"/>
          <w:szCs w:val="24"/>
        </w:rPr>
        <w:t>the implementation of those waivers</w:t>
      </w:r>
      <w:r w:rsidRPr="00233896" w:rsidR="003E1484">
        <w:rPr>
          <w:rFonts w:ascii="Times New Roman" w:hAnsi="Times New Roman" w:cs="Times New Roman"/>
          <w:sz w:val="24"/>
          <w:szCs w:val="24"/>
        </w:rPr>
        <w:t xml:space="preserve"> in any way</w:t>
      </w:r>
      <w:r w:rsidRPr="00233896" w:rsidR="00A615A7">
        <w:rPr>
          <w:rFonts w:ascii="Times New Roman" w:hAnsi="Times New Roman" w:cs="Times New Roman"/>
          <w:sz w:val="24"/>
          <w:szCs w:val="24"/>
        </w:rPr>
        <w:t xml:space="preserve"> impact </w:t>
      </w:r>
      <w:r w:rsidRPr="00233896" w:rsidR="008E38D5">
        <w:rPr>
          <w:rFonts w:ascii="Times New Roman" w:hAnsi="Times New Roman" w:cs="Times New Roman"/>
          <w:sz w:val="24"/>
          <w:szCs w:val="24"/>
        </w:rPr>
        <w:t>your PHAs</w:t>
      </w:r>
      <w:r w:rsidRPr="00233896" w:rsidR="00710E1F">
        <w:rPr>
          <w:rFonts w:ascii="Times New Roman" w:hAnsi="Times New Roman" w:cs="Times New Roman"/>
          <w:sz w:val="24"/>
          <w:szCs w:val="24"/>
        </w:rPr>
        <w:t>’</w:t>
      </w:r>
      <w:r w:rsidRPr="00233896" w:rsidR="008E38D5">
        <w:rPr>
          <w:rFonts w:ascii="Times New Roman" w:hAnsi="Times New Roman" w:cs="Times New Roman"/>
          <w:sz w:val="24"/>
          <w:szCs w:val="24"/>
        </w:rPr>
        <w:t xml:space="preserve"> decision to </w:t>
      </w:r>
      <w:r w:rsidRPr="00233896" w:rsidR="008E1210">
        <w:rPr>
          <w:rFonts w:ascii="Times New Roman" w:hAnsi="Times New Roman" w:cs="Times New Roman"/>
          <w:sz w:val="24"/>
          <w:szCs w:val="24"/>
        </w:rPr>
        <w:t xml:space="preserve">decline </w:t>
      </w:r>
      <w:r w:rsidRPr="00233896" w:rsidR="003B0DDF">
        <w:rPr>
          <w:rFonts w:ascii="Times New Roman" w:hAnsi="Times New Roman" w:cs="Times New Roman"/>
          <w:sz w:val="24"/>
          <w:szCs w:val="24"/>
        </w:rPr>
        <w:t>adopt</w:t>
      </w:r>
      <w:r w:rsidRPr="00233896" w:rsidR="008E1210">
        <w:rPr>
          <w:rFonts w:ascii="Times New Roman" w:hAnsi="Times New Roman" w:cs="Times New Roman"/>
          <w:sz w:val="24"/>
          <w:szCs w:val="24"/>
        </w:rPr>
        <w:t>ion of</w:t>
      </w:r>
      <w:r w:rsidRPr="00233896" w:rsidR="003B0DDF">
        <w:rPr>
          <w:rFonts w:ascii="Times New Roman" w:hAnsi="Times New Roman" w:cs="Times New Roman"/>
          <w:sz w:val="24"/>
          <w:szCs w:val="24"/>
        </w:rPr>
        <w:t xml:space="preserve"> </w:t>
      </w:r>
      <w:r w:rsidRPr="00233896">
        <w:rPr>
          <w:rFonts w:ascii="Times New Roman" w:hAnsi="Times New Roman" w:cs="Times New Roman"/>
          <w:sz w:val="24"/>
          <w:szCs w:val="24"/>
        </w:rPr>
        <w:t>the CARES Act waivers</w:t>
      </w:r>
      <w:r w:rsidRPr="00233896" w:rsidR="00A615A7">
        <w:rPr>
          <w:rFonts w:ascii="Times New Roman" w:hAnsi="Times New Roman" w:cs="Times New Roman"/>
          <w:sz w:val="24"/>
          <w:szCs w:val="24"/>
        </w:rPr>
        <w:t>?</w:t>
      </w:r>
      <w:r w:rsidRPr="00233896" w:rsidR="003E1484">
        <w:rPr>
          <w:rFonts w:ascii="Times New Roman" w:hAnsi="Times New Roman" w:cs="Times New Roman"/>
          <w:sz w:val="24"/>
          <w:szCs w:val="24"/>
        </w:rPr>
        <w:t xml:space="preserve"> If so, how?</w:t>
      </w:r>
    </w:p>
    <w:p w:rsidR="00E9692C" w:rsidRPr="00233896" w:rsidP="00E9692C" w14:paraId="6BD41E50" w14:textId="77777777">
      <w:pPr>
        <w:spacing w:after="0"/>
        <w:rPr>
          <w:rFonts w:ascii="Times New Roman" w:hAnsi="Times New Roman" w:cs="Times New Roman"/>
          <w:bCs/>
          <w:sz w:val="24"/>
          <w:szCs w:val="24"/>
        </w:rPr>
      </w:pPr>
    </w:p>
    <w:p w:rsidR="00641227" w:rsidRPr="00233896" w:rsidP="00E9692C" w14:paraId="5CAF7064" w14:textId="777D1112">
      <w:pPr>
        <w:pStyle w:val="ListParagraph"/>
        <w:numPr>
          <w:ilvl w:val="0"/>
          <w:numId w:val="25"/>
        </w:numPr>
        <w:spacing w:after="0"/>
        <w:ind w:left="360"/>
        <w:rPr>
          <w:rFonts w:ascii="Times New Roman" w:hAnsi="Times New Roman" w:cs="Times New Roman"/>
          <w:bCs/>
          <w:sz w:val="24"/>
          <w:szCs w:val="24"/>
        </w:rPr>
      </w:pPr>
      <w:r w:rsidRPr="00233896">
        <w:rPr>
          <w:rFonts w:ascii="Times New Roman" w:hAnsi="Times New Roman" w:cs="Times New Roman"/>
          <w:bCs/>
          <w:sz w:val="24"/>
          <w:szCs w:val="24"/>
        </w:rPr>
        <w:t xml:space="preserve">Would your PHA </w:t>
      </w:r>
      <w:r w:rsidRPr="00233896" w:rsidR="00F40397">
        <w:rPr>
          <w:rFonts w:ascii="Times New Roman" w:hAnsi="Times New Roman" w:cs="Times New Roman"/>
          <w:bCs/>
          <w:sz w:val="24"/>
          <w:szCs w:val="24"/>
        </w:rPr>
        <w:t>have adopt</w:t>
      </w:r>
      <w:r w:rsidRPr="00233896" w:rsidR="00DD57EB">
        <w:rPr>
          <w:rFonts w:ascii="Times New Roman" w:hAnsi="Times New Roman" w:cs="Times New Roman"/>
          <w:bCs/>
          <w:sz w:val="24"/>
          <w:szCs w:val="24"/>
        </w:rPr>
        <w:t xml:space="preserve">ed </w:t>
      </w:r>
      <w:r w:rsidRPr="00233896" w:rsidR="00B45D7F">
        <w:rPr>
          <w:rFonts w:ascii="Times New Roman" w:hAnsi="Times New Roman" w:cs="Times New Roman"/>
          <w:bCs/>
          <w:sz w:val="24"/>
          <w:szCs w:val="24"/>
        </w:rPr>
        <w:t xml:space="preserve">a CARES Act waiver if </w:t>
      </w:r>
      <w:r w:rsidRPr="00233896" w:rsidR="000D31D1">
        <w:rPr>
          <w:rFonts w:ascii="Times New Roman" w:hAnsi="Times New Roman" w:cs="Times New Roman"/>
          <w:bCs/>
          <w:sz w:val="24"/>
          <w:szCs w:val="24"/>
        </w:rPr>
        <w:t xml:space="preserve">the process </w:t>
      </w:r>
      <w:r w:rsidRPr="00233896" w:rsidR="008F679B">
        <w:rPr>
          <w:rFonts w:ascii="Times New Roman" w:hAnsi="Times New Roman" w:cs="Times New Roman"/>
          <w:bCs/>
          <w:sz w:val="24"/>
          <w:szCs w:val="24"/>
        </w:rPr>
        <w:t xml:space="preserve">for implementation </w:t>
      </w:r>
      <w:r w:rsidRPr="00233896" w:rsidR="000D31D1">
        <w:rPr>
          <w:rFonts w:ascii="Times New Roman" w:hAnsi="Times New Roman" w:cs="Times New Roman"/>
          <w:bCs/>
          <w:sz w:val="24"/>
          <w:szCs w:val="24"/>
        </w:rPr>
        <w:t xml:space="preserve">and </w:t>
      </w:r>
      <w:r w:rsidRPr="00233896" w:rsidR="008F679B">
        <w:rPr>
          <w:rFonts w:ascii="Times New Roman" w:hAnsi="Times New Roman" w:cs="Times New Roman"/>
          <w:bCs/>
          <w:sz w:val="24"/>
          <w:szCs w:val="24"/>
        </w:rPr>
        <w:t xml:space="preserve">related </w:t>
      </w:r>
      <w:r w:rsidRPr="00233896" w:rsidR="000D31D1">
        <w:rPr>
          <w:rFonts w:ascii="Times New Roman" w:hAnsi="Times New Roman" w:cs="Times New Roman"/>
          <w:bCs/>
          <w:sz w:val="24"/>
          <w:szCs w:val="24"/>
        </w:rPr>
        <w:t xml:space="preserve">requirements </w:t>
      </w:r>
      <w:r w:rsidRPr="00233896" w:rsidR="00117C6D">
        <w:rPr>
          <w:rFonts w:ascii="Times New Roman" w:hAnsi="Times New Roman" w:cs="Times New Roman"/>
          <w:bCs/>
          <w:sz w:val="24"/>
          <w:szCs w:val="24"/>
        </w:rPr>
        <w:t>were different?</w:t>
      </w:r>
    </w:p>
    <w:p w:rsidR="00F93A19" w:rsidRPr="00233896" w:rsidP="00F93A19" w14:paraId="3A47BC7A" w14:textId="77777777">
      <w:pPr>
        <w:pStyle w:val="ListParagraph"/>
        <w:numPr>
          <w:ilvl w:val="1"/>
          <w:numId w:val="25"/>
        </w:numPr>
        <w:spacing w:after="0"/>
        <w:ind w:left="720"/>
        <w:contextualSpacing w:val="0"/>
        <w:rPr>
          <w:rFonts w:ascii="Times New Roman" w:hAnsi="Times New Roman" w:cs="Times New Roman"/>
          <w:sz w:val="24"/>
          <w:szCs w:val="24"/>
        </w:rPr>
      </w:pPr>
      <w:r w:rsidRPr="00233896">
        <w:rPr>
          <w:rFonts w:ascii="Times New Roman" w:hAnsi="Times New Roman" w:cs="Times New Roman"/>
          <w:bCs/>
          <w:color w:val="FF0000"/>
          <w:sz w:val="24"/>
          <w:szCs w:val="24"/>
        </w:rPr>
        <w:t>[If yes]</w:t>
      </w:r>
      <w:r w:rsidRPr="00233896">
        <w:rPr>
          <w:rFonts w:ascii="Times New Roman" w:hAnsi="Times New Roman" w:cs="Times New Roman"/>
          <w:color w:val="FF0000"/>
          <w:sz w:val="24"/>
          <w:szCs w:val="24"/>
        </w:rPr>
        <w:t xml:space="preserve"> </w:t>
      </w:r>
      <w:r w:rsidRPr="00233896" w:rsidR="00735BB3">
        <w:rPr>
          <w:rFonts w:ascii="Times New Roman" w:hAnsi="Times New Roman" w:cs="Times New Roman"/>
          <w:sz w:val="24"/>
          <w:szCs w:val="24"/>
        </w:rPr>
        <w:t xml:space="preserve">What changes would you </w:t>
      </w:r>
      <w:r w:rsidRPr="00233896" w:rsidR="00BF394E">
        <w:rPr>
          <w:rFonts w:ascii="Times New Roman" w:hAnsi="Times New Roman" w:cs="Times New Roman"/>
          <w:sz w:val="24"/>
          <w:szCs w:val="24"/>
        </w:rPr>
        <w:t xml:space="preserve">have preferred to see in the process and </w:t>
      </w:r>
      <w:r w:rsidRPr="00233896" w:rsidR="001A12FF">
        <w:rPr>
          <w:rFonts w:ascii="Times New Roman" w:hAnsi="Times New Roman" w:cs="Times New Roman"/>
          <w:sz w:val="24"/>
          <w:szCs w:val="24"/>
        </w:rPr>
        <w:t xml:space="preserve">requirements </w:t>
      </w:r>
      <w:r w:rsidRPr="00233896" w:rsidR="008F679B">
        <w:rPr>
          <w:rFonts w:ascii="Times New Roman" w:hAnsi="Times New Roman" w:cs="Times New Roman"/>
          <w:sz w:val="24"/>
          <w:szCs w:val="24"/>
        </w:rPr>
        <w:t>related to</w:t>
      </w:r>
      <w:r w:rsidRPr="00233896" w:rsidR="001A12FF">
        <w:rPr>
          <w:rFonts w:ascii="Times New Roman" w:hAnsi="Times New Roman" w:cs="Times New Roman"/>
          <w:sz w:val="24"/>
          <w:szCs w:val="24"/>
        </w:rPr>
        <w:t xml:space="preserve"> the CARES Act waivers?</w:t>
      </w:r>
    </w:p>
    <w:p w:rsidR="00252B37" w:rsidRPr="00233896" w:rsidP="00B436DD" w14:paraId="62020968" w14:textId="4CD410F7">
      <w:pPr>
        <w:pStyle w:val="ListParagraph"/>
        <w:numPr>
          <w:ilvl w:val="1"/>
          <w:numId w:val="25"/>
        </w:numPr>
        <w:spacing w:after="0"/>
        <w:ind w:left="720"/>
        <w:contextualSpacing w:val="0"/>
        <w:rPr>
          <w:rFonts w:ascii="Times New Roman" w:hAnsi="Times New Roman" w:cs="Times New Roman"/>
          <w:sz w:val="24"/>
          <w:szCs w:val="24"/>
        </w:rPr>
      </w:pPr>
      <w:r w:rsidRPr="00233896">
        <w:rPr>
          <w:rFonts w:ascii="Times New Roman" w:hAnsi="Times New Roman" w:cs="Times New Roman"/>
          <w:bCs/>
          <w:sz w:val="24"/>
          <w:szCs w:val="24"/>
        </w:rPr>
        <w:t>What</w:t>
      </w:r>
      <w:r w:rsidRPr="00233896" w:rsidR="00672162">
        <w:rPr>
          <w:rFonts w:ascii="Times New Roman" w:hAnsi="Times New Roman" w:cs="Times New Roman"/>
          <w:bCs/>
          <w:sz w:val="24"/>
          <w:szCs w:val="24"/>
        </w:rPr>
        <w:t xml:space="preserve"> additional guidance or support would have been helpful to your PHA </w:t>
      </w:r>
      <w:r w:rsidRPr="00233896" w:rsidR="000656EC">
        <w:rPr>
          <w:rFonts w:ascii="Times New Roman" w:hAnsi="Times New Roman" w:cs="Times New Roman"/>
          <w:bCs/>
          <w:sz w:val="24"/>
          <w:szCs w:val="24"/>
        </w:rPr>
        <w:t>in</w:t>
      </w:r>
      <w:r w:rsidRPr="00233896" w:rsidR="0049485F">
        <w:rPr>
          <w:rFonts w:ascii="Times New Roman" w:hAnsi="Times New Roman" w:cs="Times New Roman"/>
          <w:bCs/>
          <w:sz w:val="24"/>
          <w:szCs w:val="24"/>
        </w:rPr>
        <w:t xml:space="preserve"> adopt</w:t>
      </w:r>
      <w:r w:rsidRPr="00233896" w:rsidR="000656EC">
        <w:rPr>
          <w:rFonts w:ascii="Times New Roman" w:hAnsi="Times New Roman" w:cs="Times New Roman"/>
          <w:bCs/>
          <w:sz w:val="24"/>
          <w:szCs w:val="24"/>
        </w:rPr>
        <w:t>ing</w:t>
      </w:r>
      <w:r w:rsidRPr="00233896" w:rsidR="0049485F">
        <w:rPr>
          <w:rFonts w:ascii="Times New Roman" w:hAnsi="Times New Roman" w:cs="Times New Roman"/>
          <w:bCs/>
          <w:sz w:val="24"/>
          <w:szCs w:val="24"/>
        </w:rPr>
        <w:t xml:space="preserve"> a waiver</w:t>
      </w:r>
      <w:r w:rsidRPr="00233896" w:rsidR="00672162">
        <w:rPr>
          <w:rFonts w:ascii="Times New Roman" w:hAnsi="Times New Roman" w:cs="Times New Roman"/>
          <w:bCs/>
          <w:sz w:val="24"/>
          <w:szCs w:val="24"/>
        </w:rPr>
        <w:t>?</w:t>
      </w:r>
    </w:p>
    <w:p w:rsidR="00CE30AD" w:rsidRPr="00233896" w:rsidP="00D152EE" w14:paraId="43CCE703" w14:textId="77777777">
      <w:pPr>
        <w:pStyle w:val="bodytext-single"/>
        <w:rPr>
          <w:rFonts w:ascii="Times New Roman" w:hAnsi="Times New Roman"/>
          <w:sz w:val="24"/>
          <w:szCs w:val="24"/>
        </w:rPr>
      </w:pPr>
    </w:p>
    <w:p w:rsidR="001A7BFE" w:rsidRPr="00233896" w:rsidP="007F397A" w14:paraId="08FC9C44" w14:textId="622F1BE4">
      <w:pPr>
        <w:pStyle w:val="ListParagraph"/>
        <w:numPr>
          <w:ilvl w:val="0"/>
          <w:numId w:val="25"/>
        </w:numPr>
        <w:spacing w:after="0"/>
        <w:ind w:left="360"/>
        <w:rPr>
          <w:rFonts w:ascii="Times New Roman" w:hAnsi="Times New Roman" w:cs="Times New Roman"/>
          <w:sz w:val="24"/>
          <w:szCs w:val="24"/>
        </w:rPr>
      </w:pPr>
      <w:r w:rsidRPr="00233896">
        <w:rPr>
          <w:rFonts w:ascii="Times New Roman" w:hAnsi="Times New Roman" w:cs="Times New Roman"/>
          <w:sz w:val="24"/>
          <w:szCs w:val="24"/>
        </w:rPr>
        <w:t>HUD made efforts to continue some of the flexibilities offered by the CARES Act, such as expedited regulatory waivers. Did your PHA submit request</w:t>
      </w:r>
      <w:r w:rsidRPr="00233896" w:rsidR="00992061">
        <w:rPr>
          <w:rFonts w:ascii="Times New Roman" w:hAnsi="Times New Roman" w:cs="Times New Roman"/>
          <w:sz w:val="24"/>
          <w:szCs w:val="24"/>
        </w:rPr>
        <w:t>s</w:t>
      </w:r>
      <w:r w:rsidRPr="00233896">
        <w:rPr>
          <w:rFonts w:ascii="Times New Roman" w:hAnsi="Times New Roman" w:cs="Times New Roman"/>
          <w:sz w:val="24"/>
          <w:szCs w:val="24"/>
        </w:rPr>
        <w:t xml:space="preserve"> for any of the expedited regulatory waivers?</w:t>
      </w:r>
    </w:p>
    <w:p w:rsidR="001A7BFE" w:rsidRPr="00233896" w:rsidP="001A7BFE" w14:paraId="5E039C3E" w14:textId="3B5B7F7B">
      <w:pPr>
        <w:pStyle w:val="bodytext-single"/>
        <w:ind w:left="360"/>
        <w:rPr>
          <w:rFonts w:ascii="Times New Roman" w:hAnsi="Times New Roman"/>
          <w:bCs/>
          <w:color w:val="FF0000"/>
          <w:sz w:val="24"/>
          <w:szCs w:val="24"/>
        </w:rPr>
      </w:pPr>
      <w:r w:rsidRPr="00233896">
        <w:rPr>
          <w:rFonts w:ascii="Times New Roman" w:hAnsi="Times New Roman"/>
          <w:bCs/>
          <w:color w:val="FF0000"/>
          <w:sz w:val="24"/>
          <w:szCs w:val="24"/>
        </w:rPr>
        <w:t xml:space="preserve">Probe for the following if </w:t>
      </w:r>
      <w:r w:rsidRPr="00233896" w:rsidR="007F1227">
        <w:rPr>
          <w:rFonts w:ascii="Times New Roman" w:hAnsi="Times New Roman"/>
          <w:bCs/>
          <w:color w:val="FF0000"/>
          <w:sz w:val="24"/>
          <w:szCs w:val="24"/>
        </w:rPr>
        <w:t>PHA submitted request</w:t>
      </w:r>
      <w:r w:rsidRPr="00233896" w:rsidR="004173A0">
        <w:rPr>
          <w:rFonts w:ascii="Times New Roman" w:hAnsi="Times New Roman"/>
          <w:bCs/>
          <w:color w:val="FF0000"/>
          <w:sz w:val="24"/>
          <w:szCs w:val="24"/>
        </w:rPr>
        <w:t>s</w:t>
      </w:r>
      <w:r w:rsidRPr="00233896">
        <w:rPr>
          <w:rFonts w:ascii="Times New Roman" w:hAnsi="Times New Roman"/>
          <w:bCs/>
          <w:color w:val="FF0000"/>
          <w:sz w:val="24"/>
          <w:szCs w:val="24"/>
        </w:rPr>
        <w:t>:</w:t>
      </w:r>
    </w:p>
    <w:p w:rsidR="001A7BFE" w:rsidRPr="00233896" w:rsidP="001A7BFE" w14:paraId="05CB6D26" w14:textId="07740DBC">
      <w:pPr>
        <w:pStyle w:val="bodytext-single"/>
        <w:numPr>
          <w:ilvl w:val="0"/>
          <w:numId w:val="21"/>
        </w:numPr>
        <w:ind w:left="1080"/>
        <w:rPr>
          <w:rFonts w:ascii="Times New Roman" w:hAnsi="Times New Roman"/>
          <w:sz w:val="24"/>
          <w:szCs w:val="24"/>
        </w:rPr>
      </w:pPr>
      <w:r w:rsidRPr="00233896">
        <w:rPr>
          <w:rFonts w:ascii="Times New Roman" w:hAnsi="Times New Roman"/>
          <w:sz w:val="24"/>
          <w:szCs w:val="24"/>
        </w:rPr>
        <w:t>If yes, h</w:t>
      </w:r>
      <w:r w:rsidRPr="00233896">
        <w:rPr>
          <w:rFonts w:ascii="Times New Roman" w:hAnsi="Times New Roman"/>
          <w:sz w:val="24"/>
          <w:szCs w:val="24"/>
        </w:rPr>
        <w:t>ow did the expedited regulatory</w:t>
      </w:r>
      <w:r w:rsidRPr="00233896">
        <w:rPr>
          <w:rFonts w:ascii="Times New Roman" w:hAnsi="Times New Roman"/>
          <w:sz w:val="24"/>
          <w:szCs w:val="24"/>
        </w:rPr>
        <w:t xml:space="preserve"> </w:t>
      </w:r>
      <w:r w:rsidRPr="00233896">
        <w:rPr>
          <w:rFonts w:ascii="Times New Roman" w:hAnsi="Times New Roman"/>
          <w:sz w:val="24"/>
          <w:szCs w:val="24"/>
        </w:rPr>
        <w:t>waivers affect your PHA’s operations and residents?</w:t>
      </w:r>
    </w:p>
    <w:p w:rsidR="00297312" w:rsidRPr="00233896" w:rsidP="001A7BFE" w14:paraId="39447CAD" w14:textId="6F1835CC">
      <w:pPr>
        <w:pStyle w:val="bodytext-single"/>
        <w:numPr>
          <w:ilvl w:val="0"/>
          <w:numId w:val="21"/>
        </w:numPr>
        <w:ind w:left="1080"/>
        <w:rPr>
          <w:rFonts w:ascii="Times New Roman" w:hAnsi="Times New Roman"/>
          <w:sz w:val="24"/>
          <w:szCs w:val="24"/>
        </w:rPr>
      </w:pPr>
      <w:r w:rsidRPr="00233896">
        <w:rPr>
          <w:rFonts w:ascii="Times New Roman" w:hAnsi="Times New Roman"/>
          <w:bCs/>
          <w:sz w:val="24"/>
          <w:szCs w:val="24"/>
        </w:rPr>
        <w:t xml:space="preserve">Why did your PHA pursue these waivers after </w:t>
      </w:r>
      <w:r w:rsidRPr="00233896" w:rsidR="00925DE1">
        <w:rPr>
          <w:rFonts w:ascii="Times New Roman" w:hAnsi="Times New Roman"/>
          <w:bCs/>
          <w:sz w:val="24"/>
          <w:szCs w:val="24"/>
        </w:rPr>
        <w:t xml:space="preserve">deciding to </w:t>
      </w:r>
      <w:r w:rsidRPr="00233896" w:rsidR="00013DD1">
        <w:rPr>
          <w:rFonts w:ascii="Times New Roman" w:hAnsi="Times New Roman"/>
          <w:bCs/>
          <w:sz w:val="24"/>
          <w:szCs w:val="24"/>
        </w:rPr>
        <w:t xml:space="preserve">decline </w:t>
      </w:r>
      <w:r w:rsidRPr="00233896" w:rsidR="00925DE1">
        <w:rPr>
          <w:rFonts w:ascii="Times New Roman" w:hAnsi="Times New Roman"/>
          <w:bCs/>
          <w:sz w:val="24"/>
          <w:szCs w:val="24"/>
        </w:rPr>
        <w:t>adopt</w:t>
      </w:r>
      <w:r w:rsidRPr="00233896" w:rsidR="00013DD1">
        <w:rPr>
          <w:rFonts w:ascii="Times New Roman" w:hAnsi="Times New Roman"/>
          <w:bCs/>
          <w:sz w:val="24"/>
          <w:szCs w:val="24"/>
        </w:rPr>
        <w:t>ion of</w:t>
      </w:r>
      <w:r w:rsidRPr="00233896" w:rsidR="00925DE1">
        <w:rPr>
          <w:rFonts w:ascii="Times New Roman" w:hAnsi="Times New Roman"/>
          <w:bCs/>
          <w:sz w:val="24"/>
          <w:szCs w:val="24"/>
        </w:rPr>
        <w:t xml:space="preserve"> any of the CARES Act waivers?</w:t>
      </w:r>
    </w:p>
    <w:p w:rsidR="006E58BA" w:rsidRPr="00233896" w:rsidP="00174477" w14:paraId="42A46C1A" w14:textId="06BB8EFE">
      <w:pPr>
        <w:tabs>
          <w:tab w:val="left" w:pos="630"/>
        </w:tabs>
        <w:spacing w:after="0"/>
        <w:rPr>
          <w:rFonts w:ascii="Times New Roman" w:hAnsi="Times New Roman" w:cs="Times New Roman"/>
          <w:sz w:val="24"/>
          <w:szCs w:val="24"/>
        </w:rPr>
      </w:pPr>
    </w:p>
    <w:p w:rsidR="006E58BA" w:rsidRPr="00233896" w:rsidP="00174477" w14:paraId="38D3F212" w14:textId="1845CA4E">
      <w:pPr>
        <w:pStyle w:val="bodytext-single"/>
        <w:numPr>
          <w:ilvl w:val="0"/>
          <w:numId w:val="25"/>
        </w:numPr>
        <w:ind w:left="360"/>
        <w:rPr>
          <w:rFonts w:ascii="Times New Roman" w:hAnsi="Times New Roman"/>
          <w:sz w:val="24"/>
          <w:szCs w:val="24"/>
        </w:rPr>
      </w:pPr>
      <w:r w:rsidRPr="00233896">
        <w:rPr>
          <w:rFonts w:ascii="Times New Roman" w:hAnsi="Times New Roman"/>
          <w:sz w:val="24"/>
          <w:szCs w:val="24"/>
        </w:rPr>
        <w:t xml:space="preserve">In your opinion, how </w:t>
      </w:r>
      <w:r w:rsidRPr="00233896" w:rsidR="00422CD6">
        <w:rPr>
          <w:rFonts w:ascii="Times New Roman" w:hAnsi="Times New Roman"/>
          <w:sz w:val="24"/>
          <w:szCs w:val="24"/>
        </w:rPr>
        <w:t>could</w:t>
      </w:r>
      <w:r w:rsidRPr="00233896">
        <w:rPr>
          <w:rFonts w:ascii="Times New Roman" w:hAnsi="Times New Roman"/>
          <w:sz w:val="24"/>
          <w:szCs w:val="24"/>
        </w:rPr>
        <w:t xml:space="preserve"> HUD improve </w:t>
      </w:r>
      <w:r w:rsidRPr="00233896" w:rsidR="00422CD6">
        <w:rPr>
          <w:rFonts w:ascii="Times New Roman" w:hAnsi="Times New Roman"/>
          <w:sz w:val="24"/>
          <w:szCs w:val="24"/>
        </w:rPr>
        <w:t xml:space="preserve">the </w:t>
      </w:r>
      <w:r w:rsidRPr="00233896" w:rsidR="00F67ABD">
        <w:rPr>
          <w:rFonts w:ascii="Times New Roman" w:hAnsi="Times New Roman"/>
          <w:sz w:val="24"/>
          <w:szCs w:val="24"/>
        </w:rPr>
        <w:t xml:space="preserve">processes related to </w:t>
      </w:r>
      <w:r w:rsidRPr="00233896" w:rsidR="000906AF">
        <w:rPr>
          <w:rFonts w:ascii="Times New Roman" w:hAnsi="Times New Roman"/>
          <w:sz w:val="24"/>
          <w:szCs w:val="24"/>
        </w:rPr>
        <w:t xml:space="preserve">waivers offered </w:t>
      </w:r>
      <w:r w:rsidRPr="00233896" w:rsidR="003378FE">
        <w:rPr>
          <w:rFonts w:ascii="Times New Roman" w:hAnsi="Times New Roman"/>
          <w:sz w:val="24"/>
          <w:szCs w:val="24"/>
        </w:rPr>
        <w:t xml:space="preserve">to </w:t>
      </w:r>
      <w:r w:rsidRPr="00233896">
        <w:rPr>
          <w:rFonts w:ascii="Times New Roman" w:hAnsi="Times New Roman"/>
          <w:sz w:val="24"/>
          <w:szCs w:val="24"/>
        </w:rPr>
        <w:t>PHA</w:t>
      </w:r>
      <w:r w:rsidRPr="00233896" w:rsidR="003378FE">
        <w:rPr>
          <w:rFonts w:ascii="Times New Roman" w:hAnsi="Times New Roman"/>
          <w:sz w:val="24"/>
          <w:szCs w:val="24"/>
        </w:rPr>
        <w:t>s</w:t>
      </w:r>
      <w:r w:rsidRPr="00233896">
        <w:rPr>
          <w:rFonts w:ascii="Times New Roman" w:hAnsi="Times New Roman"/>
          <w:sz w:val="24"/>
          <w:szCs w:val="24"/>
        </w:rPr>
        <w:t>?</w:t>
      </w:r>
    </w:p>
    <w:p w:rsidR="006E58BA" w:rsidRPr="00233896" w:rsidP="006E58BA" w14:paraId="0222A317" w14:textId="77777777">
      <w:pPr>
        <w:pStyle w:val="bodytext-single"/>
        <w:rPr>
          <w:rFonts w:ascii="Times New Roman" w:hAnsi="Times New Roman"/>
          <w:sz w:val="24"/>
          <w:szCs w:val="24"/>
        </w:rPr>
      </w:pPr>
    </w:p>
    <w:p w:rsidR="006E58BA" w:rsidRPr="00233896" w:rsidP="006E58BA" w14:paraId="05D759EA" w14:textId="26A4B78B">
      <w:pPr>
        <w:rPr>
          <w:rFonts w:ascii="Times New Roman" w:hAnsi="Times New Roman" w:cs="Times New Roman"/>
          <w:b/>
          <w:bCs/>
          <w:color w:val="009CD3"/>
          <w:sz w:val="24"/>
          <w:szCs w:val="24"/>
        </w:rPr>
      </w:pPr>
      <w:r w:rsidRPr="00233896">
        <w:rPr>
          <w:rFonts w:ascii="Times New Roman" w:hAnsi="Times New Roman" w:cs="Times New Roman"/>
          <w:b/>
          <w:bCs/>
          <w:color w:val="009CD3"/>
          <w:sz w:val="24"/>
          <w:szCs w:val="24"/>
        </w:rPr>
        <w:t xml:space="preserve">Section </w:t>
      </w:r>
      <w:r w:rsidRPr="00233896" w:rsidR="005828CD">
        <w:rPr>
          <w:rFonts w:ascii="Times New Roman" w:hAnsi="Times New Roman" w:cs="Times New Roman"/>
          <w:b/>
          <w:bCs/>
          <w:color w:val="009CD3"/>
          <w:sz w:val="24"/>
          <w:szCs w:val="24"/>
        </w:rPr>
        <w:t>4</w:t>
      </w:r>
      <w:r w:rsidRPr="00233896">
        <w:rPr>
          <w:rFonts w:ascii="Times New Roman" w:hAnsi="Times New Roman" w:cs="Times New Roman"/>
          <w:b/>
          <w:bCs/>
          <w:color w:val="009CD3"/>
          <w:sz w:val="24"/>
          <w:szCs w:val="24"/>
        </w:rPr>
        <w:t>. Closing</w:t>
      </w:r>
    </w:p>
    <w:p w:rsidR="006E58BA" w:rsidRPr="00233896" w:rsidP="00026478" w14:paraId="31A10E19" w14:textId="1DEE9F5E">
      <w:pPr>
        <w:pStyle w:val="ListParagraph"/>
        <w:numPr>
          <w:ilvl w:val="0"/>
          <w:numId w:val="25"/>
        </w:numPr>
        <w:spacing w:after="120"/>
        <w:ind w:left="360"/>
        <w:rPr>
          <w:rFonts w:ascii="Times New Roman" w:hAnsi="Times New Roman" w:cs="Times New Roman"/>
          <w:sz w:val="24"/>
          <w:szCs w:val="24"/>
        </w:rPr>
      </w:pPr>
      <w:r w:rsidRPr="00233896">
        <w:rPr>
          <w:rFonts w:ascii="Times New Roman" w:hAnsi="Times New Roman" w:cs="Times New Roman"/>
          <w:sz w:val="24"/>
          <w:szCs w:val="24"/>
        </w:rPr>
        <w:t xml:space="preserve">Is there any other important information that will help us </w:t>
      </w:r>
      <w:r w:rsidRPr="00233896" w:rsidR="00A6481F">
        <w:rPr>
          <w:rFonts w:ascii="Times New Roman" w:hAnsi="Times New Roman" w:cs="Times New Roman"/>
          <w:sz w:val="24"/>
          <w:szCs w:val="24"/>
        </w:rPr>
        <w:t xml:space="preserve">better </w:t>
      </w:r>
      <w:r w:rsidRPr="00233896">
        <w:rPr>
          <w:rFonts w:ascii="Times New Roman" w:hAnsi="Times New Roman" w:cs="Times New Roman"/>
          <w:sz w:val="24"/>
          <w:szCs w:val="24"/>
        </w:rPr>
        <w:t>understand you</w:t>
      </w:r>
      <w:r w:rsidRPr="00233896" w:rsidR="00B364D7">
        <w:rPr>
          <w:rFonts w:ascii="Times New Roman" w:hAnsi="Times New Roman" w:cs="Times New Roman"/>
          <w:sz w:val="24"/>
          <w:szCs w:val="24"/>
        </w:rPr>
        <w:t xml:space="preserve">r PHA’s decision </w:t>
      </w:r>
      <w:r w:rsidRPr="00233896" w:rsidR="00081830">
        <w:rPr>
          <w:rFonts w:ascii="Times New Roman" w:hAnsi="Times New Roman" w:cs="Times New Roman"/>
          <w:sz w:val="24"/>
          <w:szCs w:val="24"/>
        </w:rPr>
        <w:t xml:space="preserve">to decline </w:t>
      </w:r>
      <w:r w:rsidRPr="00233896" w:rsidR="00B364D7">
        <w:rPr>
          <w:rFonts w:ascii="Times New Roman" w:hAnsi="Times New Roman" w:cs="Times New Roman"/>
          <w:sz w:val="24"/>
          <w:szCs w:val="24"/>
        </w:rPr>
        <w:t>adopt</w:t>
      </w:r>
      <w:r w:rsidRPr="00233896" w:rsidR="00081830">
        <w:rPr>
          <w:rFonts w:ascii="Times New Roman" w:hAnsi="Times New Roman" w:cs="Times New Roman"/>
          <w:sz w:val="24"/>
          <w:szCs w:val="24"/>
        </w:rPr>
        <w:t>ion of</w:t>
      </w:r>
      <w:r w:rsidRPr="00233896" w:rsidR="00B364D7">
        <w:rPr>
          <w:rFonts w:ascii="Times New Roman" w:hAnsi="Times New Roman" w:cs="Times New Roman"/>
          <w:sz w:val="24"/>
          <w:szCs w:val="24"/>
        </w:rPr>
        <w:t xml:space="preserve"> </w:t>
      </w:r>
      <w:r w:rsidRPr="00233896" w:rsidR="00493CBC">
        <w:rPr>
          <w:rFonts w:ascii="Times New Roman" w:hAnsi="Times New Roman" w:cs="Times New Roman"/>
          <w:sz w:val="24"/>
          <w:szCs w:val="24"/>
        </w:rPr>
        <w:t xml:space="preserve">any </w:t>
      </w:r>
      <w:r w:rsidRPr="00233896">
        <w:rPr>
          <w:rFonts w:ascii="Times New Roman" w:hAnsi="Times New Roman" w:cs="Times New Roman"/>
          <w:sz w:val="24"/>
          <w:szCs w:val="24"/>
        </w:rPr>
        <w:t>of the CARES Act waivers</w:t>
      </w:r>
      <w:r w:rsidRPr="00233896" w:rsidR="00493CBC">
        <w:rPr>
          <w:rFonts w:ascii="Times New Roman" w:hAnsi="Times New Roman" w:cs="Times New Roman"/>
          <w:sz w:val="24"/>
          <w:szCs w:val="24"/>
        </w:rPr>
        <w:t>?</w:t>
      </w:r>
    </w:p>
    <w:p w:rsidR="006E58BA" w:rsidRPr="00233896" w:rsidP="00026478" w14:paraId="0AA6A660" w14:textId="77777777">
      <w:pPr>
        <w:pStyle w:val="ListParagraph"/>
        <w:spacing w:after="120"/>
        <w:ind w:left="0"/>
        <w:rPr>
          <w:rFonts w:ascii="Times New Roman" w:hAnsi="Times New Roman" w:cs="Times New Roman"/>
          <w:sz w:val="24"/>
          <w:szCs w:val="24"/>
        </w:rPr>
      </w:pPr>
    </w:p>
    <w:p w:rsidR="006E58BA" w:rsidRPr="00233896" w:rsidP="00026478" w14:paraId="3649582D" w14:textId="63844672">
      <w:pPr>
        <w:pStyle w:val="ListParagraph"/>
        <w:numPr>
          <w:ilvl w:val="0"/>
          <w:numId w:val="25"/>
        </w:numPr>
        <w:spacing w:after="120"/>
        <w:ind w:left="360"/>
        <w:contextualSpacing w:val="0"/>
        <w:rPr>
          <w:rFonts w:ascii="Times New Roman" w:hAnsi="Times New Roman" w:cs="Times New Roman"/>
          <w:sz w:val="24"/>
          <w:szCs w:val="24"/>
        </w:rPr>
      </w:pPr>
      <w:r w:rsidRPr="00233896">
        <w:rPr>
          <w:rFonts w:ascii="Times New Roman" w:hAnsi="Times New Roman" w:cs="Times New Roman"/>
          <w:sz w:val="24"/>
          <w:szCs w:val="24"/>
        </w:rPr>
        <w:t xml:space="preserve">Those are all the questions we have. Is there anything else you’d like to share </w:t>
      </w:r>
      <w:r w:rsidRPr="00233896" w:rsidR="0004183A">
        <w:rPr>
          <w:rFonts w:ascii="Times New Roman" w:hAnsi="Times New Roman" w:cs="Times New Roman"/>
          <w:sz w:val="24"/>
          <w:szCs w:val="24"/>
        </w:rPr>
        <w:t>that we have not asked about</w:t>
      </w:r>
      <w:r w:rsidRPr="00233896">
        <w:rPr>
          <w:rFonts w:ascii="Times New Roman" w:hAnsi="Times New Roman" w:cs="Times New Roman"/>
          <w:sz w:val="24"/>
          <w:szCs w:val="24"/>
        </w:rPr>
        <w:t>?</w:t>
      </w:r>
    </w:p>
    <w:p w:rsidR="006E58BA" w:rsidRPr="00233896" w:rsidP="006E58BA" w14:paraId="36C88762" w14:textId="4F87AD60">
      <w:pPr>
        <w:pBdr>
          <w:bottom w:val="single" w:sz="12" w:space="1" w:color="auto"/>
        </w:pBdr>
        <w:spacing w:after="120"/>
        <w:rPr>
          <w:rFonts w:ascii="Times New Roman" w:hAnsi="Times New Roman" w:cs="Times New Roman"/>
          <w:sz w:val="24"/>
          <w:szCs w:val="24"/>
        </w:rPr>
      </w:pPr>
      <w:r w:rsidRPr="00233896">
        <w:rPr>
          <w:rFonts w:ascii="Times New Roman" w:hAnsi="Times New Roman" w:cs="Times New Roman"/>
          <w:sz w:val="24"/>
          <w:szCs w:val="24"/>
        </w:rPr>
        <w:t xml:space="preserve">We would like to thank you for taking time from your busy schedule(s) to speak with us today. Your answers have provided us with valuable insight into </w:t>
      </w:r>
      <w:r w:rsidRPr="00233896" w:rsidR="00DB4F3A">
        <w:rPr>
          <w:rFonts w:ascii="Times New Roman" w:hAnsi="Times New Roman" w:cs="Times New Roman"/>
          <w:sz w:val="24"/>
          <w:szCs w:val="24"/>
        </w:rPr>
        <w:t>how</w:t>
      </w:r>
      <w:r w:rsidRPr="00233896" w:rsidR="009E21C3">
        <w:rPr>
          <w:rFonts w:ascii="Times New Roman" w:hAnsi="Times New Roman" w:cs="Times New Roman"/>
          <w:sz w:val="24"/>
          <w:szCs w:val="24"/>
        </w:rPr>
        <w:t xml:space="preserve"> the </w:t>
      </w:r>
      <w:r w:rsidRPr="00233896" w:rsidR="00A3354B">
        <w:rPr>
          <w:rFonts w:ascii="Times New Roman" w:hAnsi="Times New Roman" w:cs="Times New Roman"/>
          <w:sz w:val="24"/>
          <w:szCs w:val="24"/>
        </w:rPr>
        <w:t xml:space="preserve">waiver implementation </w:t>
      </w:r>
      <w:r w:rsidRPr="00233896" w:rsidR="009E21C3">
        <w:rPr>
          <w:rFonts w:ascii="Times New Roman" w:hAnsi="Times New Roman" w:cs="Times New Roman"/>
          <w:sz w:val="24"/>
          <w:szCs w:val="24"/>
        </w:rPr>
        <w:t xml:space="preserve">process </w:t>
      </w:r>
      <w:r w:rsidRPr="00233896" w:rsidR="00A3354B">
        <w:rPr>
          <w:rFonts w:ascii="Times New Roman" w:hAnsi="Times New Roman" w:cs="Times New Roman"/>
          <w:sz w:val="24"/>
          <w:szCs w:val="24"/>
        </w:rPr>
        <w:t xml:space="preserve">could </w:t>
      </w:r>
      <w:r w:rsidRPr="00233896" w:rsidR="00BD5EAA">
        <w:rPr>
          <w:rFonts w:ascii="Times New Roman" w:hAnsi="Times New Roman" w:cs="Times New Roman"/>
          <w:sz w:val="24"/>
          <w:szCs w:val="24"/>
        </w:rPr>
        <w:t xml:space="preserve">be </w:t>
      </w:r>
      <w:r w:rsidRPr="00233896" w:rsidR="005828CD">
        <w:rPr>
          <w:rFonts w:ascii="Times New Roman" w:hAnsi="Times New Roman" w:cs="Times New Roman"/>
          <w:sz w:val="24"/>
          <w:szCs w:val="24"/>
        </w:rPr>
        <w:t>improved</w:t>
      </w:r>
      <w:r w:rsidRPr="00233896">
        <w:rPr>
          <w:rFonts w:ascii="Times New Roman" w:hAnsi="Times New Roman" w:cs="Times New Roman"/>
          <w:sz w:val="24"/>
          <w:szCs w:val="24"/>
        </w:rPr>
        <w:t xml:space="preserve">. Should you have any additional thoughts that you would like to share, please feel free to contact Dr. Hiren Nisar, the study’s principal investigator, at </w:t>
      </w:r>
      <w:hyperlink r:id="rId9" w:history="1">
        <w:r w:rsidRPr="00DC4629" w:rsidR="00F078C3">
          <w:rPr>
            <w:rStyle w:val="Hyperlink"/>
            <w:rFonts w:ascii="Times New Roman" w:hAnsi="Times New Roman" w:cs="Times New Roman"/>
            <w:sz w:val="24"/>
            <w:szCs w:val="24"/>
          </w:rPr>
          <w:t>hnisar@2mresearch.com</w:t>
        </w:r>
      </w:hyperlink>
      <w:r w:rsidR="00F078C3">
        <w:rPr>
          <w:rFonts w:ascii="Times New Roman" w:hAnsi="Times New Roman" w:cs="Times New Roman"/>
          <w:sz w:val="24"/>
          <w:szCs w:val="24"/>
        </w:rPr>
        <w:t>,</w:t>
      </w:r>
      <w:r w:rsidRPr="00233896">
        <w:rPr>
          <w:rFonts w:ascii="Times New Roman" w:hAnsi="Times New Roman" w:cs="Times New Roman"/>
          <w:sz w:val="24"/>
          <w:szCs w:val="24"/>
        </w:rPr>
        <w:t xml:space="preserve"> or our HUD contact, Justin Brock, at </w:t>
      </w:r>
      <w:hyperlink r:id="rId10" w:history="1">
        <w:r w:rsidRPr="00233896">
          <w:rPr>
            <w:rStyle w:val="Hyperlink"/>
            <w:rFonts w:ascii="Times New Roman" w:hAnsi="Times New Roman" w:cs="Times New Roman"/>
            <w:sz w:val="24"/>
            <w:szCs w:val="24"/>
          </w:rPr>
          <w:t>Justin.Brock@hud.gov</w:t>
        </w:r>
      </w:hyperlink>
      <w:r w:rsidRPr="00233896">
        <w:rPr>
          <w:rFonts w:ascii="Times New Roman" w:hAnsi="Times New Roman" w:cs="Times New Roman"/>
          <w:sz w:val="24"/>
          <w:szCs w:val="24"/>
        </w:rPr>
        <w:t xml:space="preserve">. </w:t>
      </w:r>
    </w:p>
    <w:p w:rsidR="00D62B7F" w:rsidRPr="00233896" w14:paraId="2C746969" w14:textId="35A387C5">
      <w:pPr>
        <w:rPr>
          <w:rFonts w:ascii="Times New Roman" w:hAnsi="Times New Roman" w:cs="Times New Roman"/>
          <w:sz w:val="24"/>
          <w:szCs w:val="24"/>
        </w:rPr>
      </w:pPr>
    </w:p>
    <w:sectPr w:rsidSect="000D4B8E">
      <w:footerReference w:type="default" r:id="rId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9082534"/>
      <w:docPartObj>
        <w:docPartGallery w:val="Page Numbers (Bottom of Page)"/>
        <w:docPartUnique/>
      </w:docPartObj>
    </w:sdtPr>
    <w:sdtEndPr>
      <w:rPr>
        <w:rFonts w:ascii="Times New Roman" w:hAnsi="Times New Roman" w:cs="Times New Roman"/>
        <w:noProof/>
        <w:sz w:val="18"/>
        <w:szCs w:val="18"/>
      </w:rPr>
    </w:sdtEndPr>
    <w:sdtContent>
      <w:p w:rsidR="005828CD" w:rsidRPr="000D4B8E" w:rsidP="000D4B8E" w14:paraId="6BDF3A40" w14:textId="4FEB4FF1">
        <w:pPr>
          <w:pBdr>
            <w:top w:val="single" w:sz="4" w:space="1" w:color="404040"/>
          </w:pBdr>
          <w:spacing w:after="0"/>
          <w:jc w:val="right"/>
          <w:rPr>
            <w:rFonts w:ascii="Calibri" w:eastAsia="Calibri" w:hAnsi="Calibri" w:cs="Times New Roman"/>
            <w:sz w:val="18"/>
          </w:rPr>
        </w:pPr>
        <w:r w:rsidRPr="003C7465">
          <w:rPr>
            <w:rFonts w:ascii="Calibri" w:eastAsia="Calibri" w:hAnsi="Calibri" w:cs="Times New Roman"/>
            <w:sz w:val="18"/>
          </w:rPr>
          <w:t xml:space="preserve">2M Research | </w:t>
        </w:r>
        <w:r w:rsidRPr="003C7465">
          <w:rPr>
            <w:rFonts w:ascii="Calibri" w:eastAsia="Calibri" w:hAnsi="Calibri" w:cs="Times New Roman"/>
            <w:b/>
            <w:color w:val="009CD3"/>
            <w:sz w:val="18"/>
          </w:rPr>
          <w:fldChar w:fldCharType="begin"/>
        </w:r>
        <w:r w:rsidRPr="003C7465">
          <w:rPr>
            <w:rFonts w:ascii="Calibri" w:eastAsia="Calibri" w:hAnsi="Calibri" w:cs="Times New Roman"/>
            <w:b/>
            <w:color w:val="009CD3"/>
            <w:sz w:val="18"/>
          </w:rPr>
          <w:instrText xml:space="preserve"> PAGE   \* MERGEFORMAT </w:instrText>
        </w:r>
        <w:r w:rsidRPr="003C7465">
          <w:rPr>
            <w:rFonts w:ascii="Calibri" w:eastAsia="Calibri" w:hAnsi="Calibri" w:cs="Times New Roman"/>
            <w:b/>
            <w:color w:val="009CD3"/>
            <w:sz w:val="18"/>
          </w:rPr>
          <w:fldChar w:fldCharType="separate"/>
        </w:r>
        <w:r>
          <w:rPr>
            <w:rFonts w:ascii="Calibri" w:eastAsia="Calibri" w:hAnsi="Calibri" w:cs="Times New Roman"/>
            <w:b/>
            <w:color w:val="009CD3"/>
            <w:sz w:val="18"/>
          </w:rPr>
          <w:t>1</w:t>
        </w:r>
        <w:r w:rsidRPr="003C7465">
          <w:rPr>
            <w:rFonts w:ascii="Calibri" w:eastAsia="Calibri" w:hAnsi="Calibri" w:cs="Times New Roman"/>
            <w:b/>
            <w:noProof/>
            <w:color w:val="009CD3"/>
            <w:sz w:val="18"/>
          </w:rPr>
          <w:fldChar w:fldCharType="end"/>
        </w:r>
      </w:p>
    </w:sdtContent>
  </w:sdt>
  <w:p w:rsidR="006E75B3" w14:paraId="661BDD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8A8"/>
    <w:multiLevelType w:val="hybridMultilevel"/>
    <w:tmpl w:val="D70EC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42342"/>
    <w:multiLevelType w:val="multilevel"/>
    <w:tmpl w:val="878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4E14A7"/>
    <w:multiLevelType w:val="multilevel"/>
    <w:tmpl w:val="1390E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17469"/>
    <w:multiLevelType w:val="hybridMultilevel"/>
    <w:tmpl w:val="5678C9BE"/>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7323B"/>
    <w:multiLevelType w:val="hybridMultilevel"/>
    <w:tmpl w:val="703874B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DF2E8A"/>
    <w:multiLevelType w:val="hybridMultilevel"/>
    <w:tmpl w:val="511AD7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E12F25"/>
    <w:multiLevelType w:val="hybridMultilevel"/>
    <w:tmpl w:val="8EB664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67C225F"/>
    <w:multiLevelType w:val="multilevel"/>
    <w:tmpl w:val="820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D26950"/>
    <w:multiLevelType w:val="hybridMultilevel"/>
    <w:tmpl w:val="CFDA6B8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A554BCE"/>
    <w:multiLevelType w:val="hybridMultilevel"/>
    <w:tmpl w:val="C33EA616"/>
    <w:lvl w:ilvl="0">
      <w:start w:val="1"/>
      <w:numFmt w:val="decimal"/>
      <w:lvlText w:val="%1."/>
      <w:lvlJc w:val="left"/>
      <w:pPr>
        <w:ind w:left="540" w:hanging="360"/>
      </w:pPr>
      <w:rPr>
        <w:rFonts w:hint="default"/>
        <w:b/>
      </w:rPr>
    </w:lvl>
    <w:lvl w:ilvl="1">
      <w:start w:val="1"/>
      <w:numFmt w:val="lowerLetter"/>
      <w:lvlText w:val="%2."/>
      <w:lvlJc w:val="left"/>
      <w:pPr>
        <w:ind w:left="990" w:hanging="360"/>
      </w:pPr>
      <w:rPr>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2BAB78AE"/>
    <w:multiLevelType w:val="hybridMultilevel"/>
    <w:tmpl w:val="08DEA19E"/>
    <w:lvl w:ilvl="0">
      <w:start w:val="2"/>
      <w:numFmt w:val="bullet"/>
      <w:lvlText w:val="-"/>
      <w:lvlJc w:val="left"/>
      <w:pPr>
        <w:ind w:left="410" w:hanging="360"/>
      </w:pPr>
      <w:rPr>
        <w:rFonts w:ascii="Calibri" w:eastAsia="Times New Roman" w:hAnsi="Calibr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1">
    <w:nsid w:val="2C600AC5"/>
    <w:multiLevelType w:val="hybridMultilevel"/>
    <w:tmpl w:val="C1E274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1C47248"/>
    <w:multiLevelType w:val="hybridMultilevel"/>
    <w:tmpl w:val="AF003A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5682060"/>
    <w:multiLevelType w:val="hybridMultilevel"/>
    <w:tmpl w:val="1BBC7A94"/>
    <w:lvl w:ilvl="0">
      <w:start w:val="1"/>
      <w:numFmt w:val="decimal"/>
      <w:lvlText w:val="%1."/>
      <w:lvlJc w:val="left"/>
      <w:pPr>
        <w:ind w:left="53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861685"/>
    <w:multiLevelType w:val="hybridMultilevel"/>
    <w:tmpl w:val="5D54B77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71C7A5F"/>
    <w:multiLevelType w:val="hybridMultilevel"/>
    <w:tmpl w:val="1FBCE35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312051"/>
    <w:multiLevelType w:val="hybridMultilevel"/>
    <w:tmpl w:val="B38CA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7B22B4"/>
    <w:multiLevelType w:val="hybridMultilevel"/>
    <w:tmpl w:val="58148A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399189B"/>
    <w:multiLevelType w:val="hybridMultilevel"/>
    <w:tmpl w:val="2C2E266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9B56A41"/>
    <w:multiLevelType w:val="hybridMultilevel"/>
    <w:tmpl w:val="1FBCE356"/>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3BE5AB0"/>
    <w:multiLevelType w:val="hybridMultilevel"/>
    <w:tmpl w:val="D71498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9C6A38"/>
    <w:multiLevelType w:val="hybridMultilevel"/>
    <w:tmpl w:val="8CF29AE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8074A87"/>
    <w:multiLevelType w:val="hybridMultilevel"/>
    <w:tmpl w:val="C52E2B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1A231A"/>
    <w:multiLevelType w:val="hybridMultilevel"/>
    <w:tmpl w:val="89C0E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A037B1"/>
    <w:multiLevelType w:val="hybridMultilevel"/>
    <w:tmpl w:val="A21206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D2175F"/>
    <w:multiLevelType w:val="hybridMultilevel"/>
    <w:tmpl w:val="F2F444D0"/>
    <w:lvl w:ilvl="0">
      <w:start w:val="1"/>
      <w:numFmt w:val="decimal"/>
      <w:lvlText w:val="%1."/>
      <w:lvlJc w:val="left"/>
      <w:pPr>
        <w:ind w:left="360" w:hanging="360"/>
      </w:pPr>
      <w:rPr>
        <w:rFonts w:hint="default"/>
        <w:b w:val="0"/>
        <w:bCs w:val="0"/>
      </w:rPr>
    </w:lvl>
    <w:lvl w:ilvl="1">
      <w:start w:val="1"/>
      <w:numFmt w:val="lowerLetter"/>
      <w:lvlText w:val="%2."/>
      <w:lvlJc w:val="left"/>
      <w:pPr>
        <w:ind w:left="1490" w:hanging="360"/>
      </w:p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6">
    <w:nsid w:val="789D6FBA"/>
    <w:multiLevelType w:val="hybridMultilevel"/>
    <w:tmpl w:val="F36C03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4C5B5A"/>
    <w:multiLevelType w:val="hybridMultilevel"/>
    <w:tmpl w:val="BF20B8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BD3454"/>
    <w:multiLevelType w:val="hybridMultilevel"/>
    <w:tmpl w:val="88408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8341DE"/>
    <w:multiLevelType w:val="multilevel"/>
    <w:tmpl w:val="3FEA8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0232CC"/>
    <w:multiLevelType w:val="hybridMultilevel"/>
    <w:tmpl w:val="14ECF5F4"/>
    <w:lvl w:ilvl="0">
      <w:start w:val="2"/>
      <w:numFmt w:val="bullet"/>
      <w:lvlText w:val="-"/>
      <w:lvlJc w:val="left"/>
      <w:pPr>
        <w:ind w:left="-1440" w:hanging="360"/>
      </w:pPr>
      <w:rPr>
        <w:rFonts w:ascii="Calibri" w:eastAsia="Times New Roman" w:hAnsi="Calibri" w:cs="Calibri"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num w:numId="1" w16cid:durableId="36127328">
    <w:abstractNumId w:val="13"/>
  </w:num>
  <w:num w:numId="2" w16cid:durableId="206839550">
    <w:abstractNumId w:val="5"/>
  </w:num>
  <w:num w:numId="3" w16cid:durableId="561058927">
    <w:abstractNumId w:val="3"/>
  </w:num>
  <w:num w:numId="4" w16cid:durableId="542012903">
    <w:abstractNumId w:val="10"/>
  </w:num>
  <w:num w:numId="5" w16cid:durableId="853376898">
    <w:abstractNumId w:val="30"/>
  </w:num>
  <w:num w:numId="6" w16cid:durableId="280234802">
    <w:abstractNumId w:val="25"/>
  </w:num>
  <w:num w:numId="7" w16cid:durableId="1238587739">
    <w:abstractNumId w:val="29"/>
  </w:num>
  <w:num w:numId="8" w16cid:durableId="837962008">
    <w:abstractNumId w:val="7"/>
  </w:num>
  <w:num w:numId="9" w16cid:durableId="1544632997">
    <w:abstractNumId w:val="2"/>
  </w:num>
  <w:num w:numId="10" w16cid:durableId="301689695">
    <w:abstractNumId w:val="1"/>
  </w:num>
  <w:num w:numId="11" w16cid:durableId="260333807">
    <w:abstractNumId w:val="19"/>
  </w:num>
  <w:num w:numId="12" w16cid:durableId="101651313">
    <w:abstractNumId w:val="9"/>
  </w:num>
  <w:num w:numId="13" w16cid:durableId="2007124532">
    <w:abstractNumId w:val="18"/>
  </w:num>
  <w:num w:numId="14" w16cid:durableId="1985963706">
    <w:abstractNumId w:val="14"/>
  </w:num>
  <w:num w:numId="15" w16cid:durableId="930118578">
    <w:abstractNumId w:val="8"/>
  </w:num>
  <w:num w:numId="16" w16cid:durableId="387922699">
    <w:abstractNumId w:val="26"/>
  </w:num>
  <w:num w:numId="17" w16cid:durableId="1225918067">
    <w:abstractNumId w:val="22"/>
  </w:num>
  <w:num w:numId="18" w16cid:durableId="598177513">
    <w:abstractNumId w:val="23"/>
  </w:num>
  <w:num w:numId="19" w16cid:durableId="442457867">
    <w:abstractNumId w:val="27"/>
  </w:num>
  <w:num w:numId="20" w16cid:durableId="49696893">
    <w:abstractNumId w:val="17"/>
  </w:num>
  <w:num w:numId="21" w16cid:durableId="378748081">
    <w:abstractNumId w:val="12"/>
  </w:num>
  <w:num w:numId="22" w16cid:durableId="313224942">
    <w:abstractNumId w:val="11"/>
  </w:num>
  <w:num w:numId="23" w16cid:durableId="490366849">
    <w:abstractNumId w:val="6"/>
  </w:num>
  <w:num w:numId="24" w16cid:durableId="98767581">
    <w:abstractNumId w:val="0"/>
  </w:num>
  <w:num w:numId="25" w16cid:durableId="1623920998">
    <w:abstractNumId w:val="16"/>
  </w:num>
  <w:num w:numId="26" w16cid:durableId="1418601481">
    <w:abstractNumId w:val="15"/>
  </w:num>
  <w:num w:numId="27" w16cid:durableId="305547022">
    <w:abstractNumId w:val="4"/>
  </w:num>
  <w:num w:numId="28" w16cid:durableId="472332187">
    <w:abstractNumId w:val="20"/>
  </w:num>
  <w:num w:numId="29" w16cid:durableId="2118717737">
    <w:abstractNumId w:val="24"/>
  </w:num>
  <w:num w:numId="30" w16cid:durableId="1061252448">
    <w:abstractNumId w:val="28"/>
  </w:num>
  <w:num w:numId="31" w16cid:durableId="20913922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42"/>
    <w:rsid w:val="00000075"/>
    <w:rsid w:val="0000085D"/>
    <w:rsid w:val="00003F23"/>
    <w:rsid w:val="00010245"/>
    <w:rsid w:val="000106C6"/>
    <w:rsid w:val="0001274E"/>
    <w:rsid w:val="00013DD1"/>
    <w:rsid w:val="00020375"/>
    <w:rsid w:val="0002068D"/>
    <w:rsid w:val="0002089B"/>
    <w:rsid w:val="00020E90"/>
    <w:rsid w:val="00021313"/>
    <w:rsid w:val="00022063"/>
    <w:rsid w:val="00024096"/>
    <w:rsid w:val="000241A9"/>
    <w:rsid w:val="00025AF2"/>
    <w:rsid w:val="000262EA"/>
    <w:rsid w:val="0002635E"/>
    <w:rsid w:val="00026478"/>
    <w:rsid w:val="000266FD"/>
    <w:rsid w:val="00031AA5"/>
    <w:rsid w:val="000328BF"/>
    <w:rsid w:val="00033A2D"/>
    <w:rsid w:val="00037E53"/>
    <w:rsid w:val="00040A00"/>
    <w:rsid w:val="0004183A"/>
    <w:rsid w:val="000421A3"/>
    <w:rsid w:val="000430AF"/>
    <w:rsid w:val="00043C24"/>
    <w:rsid w:val="00044C8F"/>
    <w:rsid w:val="00045939"/>
    <w:rsid w:val="00046E1B"/>
    <w:rsid w:val="00047C8B"/>
    <w:rsid w:val="00047DE2"/>
    <w:rsid w:val="0005013B"/>
    <w:rsid w:val="00050C2B"/>
    <w:rsid w:val="00053927"/>
    <w:rsid w:val="000552A9"/>
    <w:rsid w:val="00055DDD"/>
    <w:rsid w:val="00056B25"/>
    <w:rsid w:val="0005778F"/>
    <w:rsid w:val="00057CB4"/>
    <w:rsid w:val="000656EC"/>
    <w:rsid w:val="00067D14"/>
    <w:rsid w:val="0007052D"/>
    <w:rsid w:val="000724F4"/>
    <w:rsid w:val="0007325E"/>
    <w:rsid w:val="00073727"/>
    <w:rsid w:val="00077472"/>
    <w:rsid w:val="00077DE7"/>
    <w:rsid w:val="00080160"/>
    <w:rsid w:val="00081830"/>
    <w:rsid w:val="00081994"/>
    <w:rsid w:val="00082512"/>
    <w:rsid w:val="00083259"/>
    <w:rsid w:val="00086898"/>
    <w:rsid w:val="0008744B"/>
    <w:rsid w:val="00087893"/>
    <w:rsid w:val="00087E67"/>
    <w:rsid w:val="000906AF"/>
    <w:rsid w:val="00093776"/>
    <w:rsid w:val="000951C3"/>
    <w:rsid w:val="00095D9D"/>
    <w:rsid w:val="00095F7A"/>
    <w:rsid w:val="00096D9F"/>
    <w:rsid w:val="00096F9C"/>
    <w:rsid w:val="000973F3"/>
    <w:rsid w:val="000A0751"/>
    <w:rsid w:val="000A1528"/>
    <w:rsid w:val="000A374E"/>
    <w:rsid w:val="000A415B"/>
    <w:rsid w:val="000A4C15"/>
    <w:rsid w:val="000A5289"/>
    <w:rsid w:val="000A5BD5"/>
    <w:rsid w:val="000A7432"/>
    <w:rsid w:val="000A75FF"/>
    <w:rsid w:val="000A7AA5"/>
    <w:rsid w:val="000A7FF0"/>
    <w:rsid w:val="000B0099"/>
    <w:rsid w:val="000B0286"/>
    <w:rsid w:val="000B15FE"/>
    <w:rsid w:val="000B1E52"/>
    <w:rsid w:val="000B287F"/>
    <w:rsid w:val="000B3992"/>
    <w:rsid w:val="000B43EE"/>
    <w:rsid w:val="000B4BEE"/>
    <w:rsid w:val="000B55C5"/>
    <w:rsid w:val="000B5BDB"/>
    <w:rsid w:val="000B6B73"/>
    <w:rsid w:val="000B79AF"/>
    <w:rsid w:val="000C2060"/>
    <w:rsid w:val="000C3A26"/>
    <w:rsid w:val="000C4C2D"/>
    <w:rsid w:val="000C4C4F"/>
    <w:rsid w:val="000C56D2"/>
    <w:rsid w:val="000C5EB1"/>
    <w:rsid w:val="000C60CD"/>
    <w:rsid w:val="000D09D4"/>
    <w:rsid w:val="000D31D1"/>
    <w:rsid w:val="000D38C0"/>
    <w:rsid w:val="000D4B8E"/>
    <w:rsid w:val="000D4C62"/>
    <w:rsid w:val="000D562E"/>
    <w:rsid w:val="000D595E"/>
    <w:rsid w:val="000D65FA"/>
    <w:rsid w:val="000D685D"/>
    <w:rsid w:val="000D6E51"/>
    <w:rsid w:val="000D6EE4"/>
    <w:rsid w:val="000D7191"/>
    <w:rsid w:val="000D7D83"/>
    <w:rsid w:val="000E1037"/>
    <w:rsid w:val="000E26F9"/>
    <w:rsid w:val="000E3200"/>
    <w:rsid w:val="000E33B3"/>
    <w:rsid w:val="000E449B"/>
    <w:rsid w:val="000E630D"/>
    <w:rsid w:val="000E6415"/>
    <w:rsid w:val="000F24C2"/>
    <w:rsid w:val="000F27D9"/>
    <w:rsid w:val="000F2C28"/>
    <w:rsid w:val="000F3817"/>
    <w:rsid w:val="000F3B59"/>
    <w:rsid w:val="000F3D5C"/>
    <w:rsid w:val="000F4ECF"/>
    <w:rsid w:val="000F5665"/>
    <w:rsid w:val="000F5954"/>
    <w:rsid w:val="000F72F5"/>
    <w:rsid w:val="001008DC"/>
    <w:rsid w:val="001041AD"/>
    <w:rsid w:val="00104429"/>
    <w:rsid w:val="001049A5"/>
    <w:rsid w:val="0011210D"/>
    <w:rsid w:val="00113619"/>
    <w:rsid w:val="00114532"/>
    <w:rsid w:val="00117366"/>
    <w:rsid w:val="00117C6D"/>
    <w:rsid w:val="00120A5F"/>
    <w:rsid w:val="00121BE2"/>
    <w:rsid w:val="00125607"/>
    <w:rsid w:val="00130353"/>
    <w:rsid w:val="00133FE1"/>
    <w:rsid w:val="0013578B"/>
    <w:rsid w:val="001376BA"/>
    <w:rsid w:val="00142C08"/>
    <w:rsid w:val="0014575D"/>
    <w:rsid w:val="001464F3"/>
    <w:rsid w:val="001466FE"/>
    <w:rsid w:val="0014698B"/>
    <w:rsid w:val="00150879"/>
    <w:rsid w:val="00151A9D"/>
    <w:rsid w:val="00151F5E"/>
    <w:rsid w:val="00152379"/>
    <w:rsid w:val="00154B41"/>
    <w:rsid w:val="00155C03"/>
    <w:rsid w:val="00160F75"/>
    <w:rsid w:val="001618BA"/>
    <w:rsid w:val="001649D9"/>
    <w:rsid w:val="0017073A"/>
    <w:rsid w:val="00171600"/>
    <w:rsid w:val="00174477"/>
    <w:rsid w:val="00174AE0"/>
    <w:rsid w:val="00175FFD"/>
    <w:rsid w:val="001811D9"/>
    <w:rsid w:val="001831D6"/>
    <w:rsid w:val="00185F2D"/>
    <w:rsid w:val="00187D1D"/>
    <w:rsid w:val="00190143"/>
    <w:rsid w:val="00190B40"/>
    <w:rsid w:val="001928A7"/>
    <w:rsid w:val="00192B9E"/>
    <w:rsid w:val="00192DE7"/>
    <w:rsid w:val="001A03DA"/>
    <w:rsid w:val="001A12FF"/>
    <w:rsid w:val="001A17E3"/>
    <w:rsid w:val="001A2C20"/>
    <w:rsid w:val="001A5D0E"/>
    <w:rsid w:val="001A5D88"/>
    <w:rsid w:val="001A6CC0"/>
    <w:rsid w:val="001A7BFE"/>
    <w:rsid w:val="001B0A36"/>
    <w:rsid w:val="001B0C11"/>
    <w:rsid w:val="001B1651"/>
    <w:rsid w:val="001B249A"/>
    <w:rsid w:val="001B5599"/>
    <w:rsid w:val="001B5AA9"/>
    <w:rsid w:val="001B78B7"/>
    <w:rsid w:val="001C1521"/>
    <w:rsid w:val="001C16DE"/>
    <w:rsid w:val="001C34DC"/>
    <w:rsid w:val="001C4033"/>
    <w:rsid w:val="001C4C97"/>
    <w:rsid w:val="001C4CF6"/>
    <w:rsid w:val="001C598C"/>
    <w:rsid w:val="001C6D1B"/>
    <w:rsid w:val="001D1539"/>
    <w:rsid w:val="001D3048"/>
    <w:rsid w:val="001D547F"/>
    <w:rsid w:val="001D5A7C"/>
    <w:rsid w:val="001D5D35"/>
    <w:rsid w:val="001E08B8"/>
    <w:rsid w:val="001E0DD6"/>
    <w:rsid w:val="001E20E9"/>
    <w:rsid w:val="001E28DF"/>
    <w:rsid w:val="001E3813"/>
    <w:rsid w:val="001E6BE2"/>
    <w:rsid w:val="001E7306"/>
    <w:rsid w:val="001E7951"/>
    <w:rsid w:val="001F07E4"/>
    <w:rsid w:val="001F1692"/>
    <w:rsid w:val="001F649B"/>
    <w:rsid w:val="001F7BFC"/>
    <w:rsid w:val="00203805"/>
    <w:rsid w:val="002052DB"/>
    <w:rsid w:val="00205DBF"/>
    <w:rsid w:val="00205E75"/>
    <w:rsid w:val="00206407"/>
    <w:rsid w:val="00210DD4"/>
    <w:rsid w:val="00216841"/>
    <w:rsid w:val="00220B8E"/>
    <w:rsid w:val="00221D07"/>
    <w:rsid w:val="002255C1"/>
    <w:rsid w:val="002261E4"/>
    <w:rsid w:val="002300C5"/>
    <w:rsid w:val="00230DD9"/>
    <w:rsid w:val="00231E6C"/>
    <w:rsid w:val="00233896"/>
    <w:rsid w:val="00233FFF"/>
    <w:rsid w:val="00237096"/>
    <w:rsid w:val="00237310"/>
    <w:rsid w:val="00240F75"/>
    <w:rsid w:val="00242714"/>
    <w:rsid w:val="00245160"/>
    <w:rsid w:val="00245EA4"/>
    <w:rsid w:val="002519EB"/>
    <w:rsid w:val="00252B37"/>
    <w:rsid w:val="00252E0F"/>
    <w:rsid w:val="0025448C"/>
    <w:rsid w:val="00254C7E"/>
    <w:rsid w:val="00255905"/>
    <w:rsid w:val="00256037"/>
    <w:rsid w:val="00262100"/>
    <w:rsid w:val="002637AC"/>
    <w:rsid w:val="002656D0"/>
    <w:rsid w:val="002664AB"/>
    <w:rsid w:val="0026788E"/>
    <w:rsid w:val="00267A76"/>
    <w:rsid w:val="0027234A"/>
    <w:rsid w:val="00272A6F"/>
    <w:rsid w:val="0027585C"/>
    <w:rsid w:val="002762B1"/>
    <w:rsid w:val="00276DA7"/>
    <w:rsid w:val="0028041D"/>
    <w:rsid w:val="00282D2D"/>
    <w:rsid w:val="002855FB"/>
    <w:rsid w:val="00286E4C"/>
    <w:rsid w:val="00290832"/>
    <w:rsid w:val="00291415"/>
    <w:rsid w:val="00293834"/>
    <w:rsid w:val="002948F1"/>
    <w:rsid w:val="00294F24"/>
    <w:rsid w:val="00296109"/>
    <w:rsid w:val="00297312"/>
    <w:rsid w:val="002A0704"/>
    <w:rsid w:val="002A21C8"/>
    <w:rsid w:val="002A251C"/>
    <w:rsid w:val="002A32DC"/>
    <w:rsid w:val="002A3537"/>
    <w:rsid w:val="002A4BCB"/>
    <w:rsid w:val="002A78A9"/>
    <w:rsid w:val="002B101F"/>
    <w:rsid w:val="002B18F9"/>
    <w:rsid w:val="002B7425"/>
    <w:rsid w:val="002C01AB"/>
    <w:rsid w:val="002C1C3F"/>
    <w:rsid w:val="002C1D30"/>
    <w:rsid w:val="002C2E53"/>
    <w:rsid w:val="002C3BB1"/>
    <w:rsid w:val="002C405E"/>
    <w:rsid w:val="002C4101"/>
    <w:rsid w:val="002D0A2E"/>
    <w:rsid w:val="002D16DC"/>
    <w:rsid w:val="002D2915"/>
    <w:rsid w:val="002D2EDB"/>
    <w:rsid w:val="002D3092"/>
    <w:rsid w:val="002D35D8"/>
    <w:rsid w:val="002D3BD8"/>
    <w:rsid w:val="002D578C"/>
    <w:rsid w:val="002D7846"/>
    <w:rsid w:val="002D787A"/>
    <w:rsid w:val="002E1650"/>
    <w:rsid w:val="002E1E3E"/>
    <w:rsid w:val="002E2A3E"/>
    <w:rsid w:val="002E3425"/>
    <w:rsid w:val="002E3B74"/>
    <w:rsid w:val="002E5BB2"/>
    <w:rsid w:val="002E71EB"/>
    <w:rsid w:val="002F20D2"/>
    <w:rsid w:val="002F2FEC"/>
    <w:rsid w:val="002F546A"/>
    <w:rsid w:val="002F55DA"/>
    <w:rsid w:val="002F5945"/>
    <w:rsid w:val="00300B5E"/>
    <w:rsid w:val="00301823"/>
    <w:rsid w:val="003024A0"/>
    <w:rsid w:val="00303940"/>
    <w:rsid w:val="00305129"/>
    <w:rsid w:val="00306215"/>
    <w:rsid w:val="00307DE2"/>
    <w:rsid w:val="00310EF4"/>
    <w:rsid w:val="003126EE"/>
    <w:rsid w:val="003133CB"/>
    <w:rsid w:val="003152B0"/>
    <w:rsid w:val="003154D6"/>
    <w:rsid w:val="003155F4"/>
    <w:rsid w:val="003156A9"/>
    <w:rsid w:val="003177B0"/>
    <w:rsid w:val="003200FA"/>
    <w:rsid w:val="0032233F"/>
    <w:rsid w:val="003253A6"/>
    <w:rsid w:val="00326B90"/>
    <w:rsid w:val="00332B87"/>
    <w:rsid w:val="00332F39"/>
    <w:rsid w:val="003337FF"/>
    <w:rsid w:val="00334080"/>
    <w:rsid w:val="00334424"/>
    <w:rsid w:val="003378FE"/>
    <w:rsid w:val="00340BD0"/>
    <w:rsid w:val="00340DDB"/>
    <w:rsid w:val="0034225A"/>
    <w:rsid w:val="00343435"/>
    <w:rsid w:val="0034499D"/>
    <w:rsid w:val="003461BF"/>
    <w:rsid w:val="00347A2D"/>
    <w:rsid w:val="00347B5C"/>
    <w:rsid w:val="00351955"/>
    <w:rsid w:val="00351AE9"/>
    <w:rsid w:val="00355B6B"/>
    <w:rsid w:val="00356AC3"/>
    <w:rsid w:val="00361069"/>
    <w:rsid w:val="003613AC"/>
    <w:rsid w:val="00362221"/>
    <w:rsid w:val="00362A5F"/>
    <w:rsid w:val="00362C09"/>
    <w:rsid w:val="0036352D"/>
    <w:rsid w:val="003643A1"/>
    <w:rsid w:val="003726AB"/>
    <w:rsid w:val="003726F1"/>
    <w:rsid w:val="00373898"/>
    <w:rsid w:val="00374820"/>
    <w:rsid w:val="0038196D"/>
    <w:rsid w:val="00381F8B"/>
    <w:rsid w:val="003846CC"/>
    <w:rsid w:val="003847D9"/>
    <w:rsid w:val="003855FF"/>
    <w:rsid w:val="00392537"/>
    <w:rsid w:val="003940BA"/>
    <w:rsid w:val="00394329"/>
    <w:rsid w:val="003955EE"/>
    <w:rsid w:val="00396E09"/>
    <w:rsid w:val="00397A3E"/>
    <w:rsid w:val="003A2ED2"/>
    <w:rsid w:val="003A3443"/>
    <w:rsid w:val="003A4117"/>
    <w:rsid w:val="003A596D"/>
    <w:rsid w:val="003A6780"/>
    <w:rsid w:val="003A7E0B"/>
    <w:rsid w:val="003B0DDF"/>
    <w:rsid w:val="003B1232"/>
    <w:rsid w:val="003B2596"/>
    <w:rsid w:val="003B442E"/>
    <w:rsid w:val="003B4FA5"/>
    <w:rsid w:val="003B5C7A"/>
    <w:rsid w:val="003B7133"/>
    <w:rsid w:val="003C0B75"/>
    <w:rsid w:val="003C4FA0"/>
    <w:rsid w:val="003C6137"/>
    <w:rsid w:val="003C7465"/>
    <w:rsid w:val="003C75EA"/>
    <w:rsid w:val="003C7C61"/>
    <w:rsid w:val="003D1083"/>
    <w:rsid w:val="003D3B72"/>
    <w:rsid w:val="003D7770"/>
    <w:rsid w:val="003D7916"/>
    <w:rsid w:val="003D7F2B"/>
    <w:rsid w:val="003E0C44"/>
    <w:rsid w:val="003E1484"/>
    <w:rsid w:val="003E1BDE"/>
    <w:rsid w:val="003E21AB"/>
    <w:rsid w:val="003E2205"/>
    <w:rsid w:val="003E483B"/>
    <w:rsid w:val="003F133B"/>
    <w:rsid w:val="003F2546"/>
    <w:rsid w:val="003F27E6"/>
    <w:rsid w:val="003F2BAD"/>
    <w:rsid w:val="003F3876"/>
    <w:rsid w:val="0040117B"/>
    <w:rsid w:val="00401E0B"/>
    <w:rsid w:val="00407AD8"/>
    <w:rsid w:val="00412616"/>
    <w:rsid w:val="00414FF3"/>
    <w:rsid w:val="0041603C"/>
    <w:rsid w:val="004173A0"/>
    <w:rsid w:val="004173BF"/>
    <w:rsid w:val="00421903"/>
    <w:rsid w:val="00422CD6"/>
    <w:rsid w:val="00423453"/>
    <w:rsid w:val="00425E7A"/>
    <w:rsid w:val="00426B33"/>
    <w:rsid w:val="004272CE"/>
    <w:rsid w:val="00430A5B"/>
    <w:rsid w:val="004328FC"/>
    <w:rsid w:val="00434EE5"/>
    <w:rsid w:val="0043783E"/>
    <w:rsid w:val="00437E52"/>
    <w:rsid w:val="00440AF0"/>
    <w:rsid w:val="00441B51"/>
    <w:rsid w:val="00444086"/>
    <w:rsid w:val="0044637B"/>
    <w:rsid w:val="004522C7"/>
    <w:rsid w:val="004549D3"/>
    <w:rsid w:val="0045557C"/>
    <w:rsid w:val="00456D76"/>
    <w:rsid w:val="00462A5C"/>
    <w:rsid w:val="004630C6"/>
    <w:rsid w:val="00463526"/>
    <w:rsid w:val="0046645F"/>
    <w:rsid w:val="00466673"/>
    <w:rsid w:val="00466EF1"/>
    <w:rsid w:val="0047146B"/>
    <w:rsid w:val="00471515"/>
    <w:rsid w:val="00471808"/>
    <w:rsid w:val="00472427"/>
    <w:rsid w:val="00474E44"/>
    <w:rsid w:val="0047512B"/>
    <w:rsid w:val="004755AF"/>
    <w:rsid w:val="004762E5"/>
    <w:rsid w:val="00476476"/>
    <w:rsid w:val="00476534"/>
    <w:rsid w:val="00482885"/>
    <w:rsid w:val="004832B1"/>
    <w:rsid w:val="004861BB"/>
    <w:rsid w:val="00486F93"/>
    <w:rsid w:val="00487C95"/>
    <w:rsid w:val="00487CDC"/>
    <w:rsid w:val="00492061"/>
    <w:rsid w:val="004920C1"/>
    <w:rsid w:val="004933F8"/>
    <w:rsid w:val="00493CBC"/>
    <w:rsid w:val="00493D2F"/>
    <w:rsid w:val="0049485F"/>
    <w:rsid w:val="00495DD8"/>
    <w:rsid w:val="00496840"/>
    <w:rsid w:val="004974AD"/>
    <w:rsid w:val="00497610"/>
    <w:rsid w:val="00497D3A"/>
    <w:rsid w:val="004A3CA3"/>
    <w:rsid w:val="004A43CE"/>
    <w:rsid w:val="004A478E"/>
    <w:rsid w:val="004A4E79"/>
    <w:rsid w:val="004A6732"/>
    <w:rsid w:val="004B03A6"/>
    <w:rsid w:val="004B11A2"/>
    <w:rsid w:val="004B24BF"/>
    <w:rsid w:val="004B6BF5"/>
    <w:rsid w:val="004C3911"/>
    <w:rsid w:val="004C409F"/>
    <w:rsid w:val="004C5EA8"/>
    <w:rsid w:val="004C70A5"/>
    <w:rsid w:val="004C75AB"/>
    <w:rsid w:val="004D0430"/>
    <w:rsid w:val="004D1130"/>
    <w:rsid w:val="004D3C6A"/>
    <w:rsid w:val="004D4056"/>
    <w:rsid w:val="004D4140"/>
    <w:rsid w:val="004D799A"/>
    <w:rsid w:val="004E3C84"/>
    <w:rsid w:val="004E57D2"/>
    <w:rsid w:val="004E746A"/>
    <w:rsid w:val="004F04B8"/>
    <w:rsid w:val="004F0C84"/>
    <w:rsid w:val="004F3A7D"/>
    <w:rsid w:val="004F4A7F"/>
    <w:rsid w:val="004F71FF"/>
    <w:rsid w:val="00504A3C"/>
    <w:rsid w:val="005052B6"/>
    <w:rsid w:val="00505491"/>
    <w:rsid w:val="00505AE0"/>
    <w:rsid w:val="005067D3"/>
    <w:rsid w:val="005078DD"/>
    <w:rsid w:val="00510377"/>
    <w:rsid w:val="00510AA7"/>
    <w:rsid w:val="00510B14"/>
    <w:rsid w:val="00513717"/>
    <w:rsid w:val="00513C15"/>
    <w:rsid w:val="00514027"/>
    <w:rsid w:val="00515186"/>
    <w:rsid w:val="005202F4"/>
    <w:rsid w:val="005216C6"/>
    <w:rsid w:val="005225E7"/>
    <w:rsid w:val="005238A9"/>
    <w:rsid w:val="00525031"/>
    <w:rsid w:val="0052507C"/>
    <w:rsid w:val="005251C2"/>
    <w:rsid w:val="005259A4"/>
    <w:rsid w:val="005273F9"/>
    <w:rsid w:val="005320AB"/>
    <w:rsid w:val="00533DF3"/>
    <w:rsid w:val="00534EE9"/>
    <w:rsid w:val="00534EF9"/>
    <w:rsid w:val="00535429"/>
    <w:rsid w:val="00535A3C"/>
    <w:rsid w:val="00541536"/>
    <w:rsid w:val="005419C1"/>
    <w:rsid w:val="005466EF"/>
    <w:rsid w:val="00547103"/>
    <w:rsid w:val="0055048B"/>
    <w:rsid w:val="00552483"/>
    <w:rsid w:val="00557C97"/>
    <w:rsid w:val="00557E3A"/>
    <w:rsid w:val="005639A1"/>
    <w:rsid w:val="005645C0"/>
    <w:rsid w:val="005700AA"/>
    <w:rsid w:val="00570F8E"/>
    <w:rsid w:val="0057237A"/>
    <w:rsid w:val="00572699"/>
    <w:rsid w:val="0057448F"/>
    <w:rsid w:val="0057482C"/>
    <w:rsid w:val="00575B65"/>
    <w:rsid w:val="00580750"/>
    <w:rsid w:val="005828CD"/>
    <w:rsid w:val="005830B4"/>
    <w:rsid w:val="00583F4C"/>
    <w:rsid w:val="005843E6"/>
    <w:rsid w:val="0058558A"/>
    <w:rsid w:val="00585872"/>
    <w:rsid w:val="0058739C"/>
    <w:rsid w:val="00591D09"/>
    <w:rsid w:val="005936C5"/>
    <w:rsid w:val="00596888"/>
    <w:rsid w:val="005976BD"/>
    <w:rsid w:val="005A1A48"/>
    <w:rsid w:val="005A32AD"/>
    <w:rsid w:val="005A3B63"/>
    <w:rsid w:val="005A4A65"/>
    <w:rsid w:val="005B0182"/>
    <w:rsid w:val="005B2266"/>
    <w:rsid w:val="005B4276"/>
    <w:rsid w:val="005B6A1B"/>
    <w:rsid w:val="005C0308"/>
    <w:rsid w:val="005C11DC"/>
    <w:rsid w:val="005C1993"/>
    <w:rsid w:val="005C21A0"/>
    <w:rsid w:val="005C22CA"/>
    <w:rsid w:val="005C2792"/>
    <w:rsid w:val="005C3092"/>
    <w:rsid w:val="005C3981"/>
    <w:rsid w:val="005D02AC"/>
    <w:rsid w:val="005D4452"/>
    <w:rsid w:val="005D5755"/>
    <w:rsid w:val="005D78C0"/>
    <w:rsid w:val="005E0F0C"/>
    <w:rsid w:val="005E2438"/>
    <w:rsid w:val="005E482E"/>
    <w:rsid w:val="005E5025"/>
    <w:rsid w:val="005E59C2"/>
    <w:rsid w:val="005E6F40"/>
    <w:rsid w:val="005E71E1"/>
    <w:rsid w:val="005E7487"/>
    <w:rsid w:val="005F1A23"/>
    <w:rsid w:val="005F3119"/>
    <w:rsid w:val="005F3173"/>
    <w:rsid w:val="005F4222"/>
    <w:rsid w:val="005F5738"/>
    <w:rsid w:val="005F59E4"/>
    <w:rsid w:val="005F5D0B"/>
    <w:rsid w:val="005F646C"/>
    <w:rsid w:val="005F7724"/>
    <w:rsid w:val="005F7CDA"/>
    <w:rsid w:val="006005BA"/>
    <w:rsid w:val="00603079"/>
    <w:rsid w:val="006039BB"/>
    <w:rsid w:val="00604645"/>
    <w:rsid w:val="0061090D"/>
    <w:rsid w:val="00610F7A"/>
    <w:rsid w:val="006125D2"/>
    <w:rsid w:val="006126F7"/>
    <w:rsid w:val="00613DB2"/>
    <w:rsid w:val="0061506F"/>
    <w:rsid w:val="006207A5"/>
    <w:rsid w:val="00621329"/>
    <w:rsid w:val="006231F2"/>
    <w:rsid w:val="006248F4"/>
    <w:rsid w:val="00624F19"/>
    <w:rsid w:val="006275B9"/>
    <w:rsid w:val="00627B85"/>
    <w:rsid w:val="00631999"/>
    <w:rsid w:val="00631A71"/>
    <w:rsid w:val="00636B47"/>
    <w:rsid w:val="006378AE"/>
    <w:rsid w:val="0064016C"/>
    <w:rsid w:val="00641227"/>
    <w:rsid w:val="00641315"/>
    <w:rsid w:val="00644495"/>
    <w:rsid w:val="0064484F"/>
    <w:rsid w:val="006454E4"/>
    <w:rsid w:val="00646959"/>
    <w:rsid w:val="00646AE2"/>
    <w:rsid w:val="00651454"/>
    <w:rsid w:val="0065276E"/>
    <w:rsid w:val="00653639"/>
    <w:rsid w:val="00653FEE"/>
    <w:rsid w:val="00657DF3"/>
    <w:rsid w:val="00661872"/>
    <w:rsid w:val="006638CC"/>
    <w:rsid w:val="0066475F"/>
    <w:rsid w:val="00667A51"/>
    <w:rsid w:val="00671748"/>
    <w:rsid w:val="00672162"/>
    <w:rsid w:val="00673900"/>
    <w:rsid w:val="00673F19"/>
    <w:rsid w:val="00675A9D"/>
    <w:rsid w:val="0067725D"/>
    <w:rsid w:val="006772BB"/>
    <w:rsid w:val="00677348"/>
    <w:rsid w:val="006805D8"/>
    <w:rsid w:val="0068376E"/>
    <w:rsid w:val="006849A1"/>
    <w:rsid w:val="0068646F"/>
    <w:rsid w:val="00692AB2"/>
    <w:rsid w:val="00693990"/>
    <w:rsid w:val="00697ACD"/>
    <w:rsid w:val="00697C9F"/>
    <w:rsid w:val="006A1717"/>
    <w:rsid w:val="006A6042"/>
    <w:rsid w:val="006A66DA"/>
    <w:rsid w:val="006A67D6"/>
    <w:rsid w:val="006A6B8C"/>
    <w:rsid w:val="006B0853"/>
    <w:rsid w:val="006B0F64"/>
    <w:rsid w:val="006B27A6"/>
    <w:rsid w:val="006B3295"/>
    <w:rsid w:val="006B4ED6"/>
    <w:rsid w:val="006B6FD0"/>
    <w:rsid w:val="006C0225"/>
    <w:rsid w:val="006C2F6C"/>
    <w:rsid w:val="006C52B3"/>
    <w:rsid w:val="006C5EDD"/>
    <w:rsid w:val="006C7887"/>
    <w:rsid w:val="006D0382"/>
    <w:rsid w:val="006D09EC"/>
    <w:rsid w:val="006D3A94"/>
    <w:rsid w:val="006D6B26"/>
    <w:rsid w:val="006E0C37"/>
    <w:rsid w:val="006E1B6E"/>
    <w:rsid w:val="006E2908"/>
    <w:rsid w:val="006E31C7"/>
    <w:rsid w:val="006E4FB4"/>
    <w:rsid w:val="006E58BA"/>
    <w:rsid w:val="006E75B3"/>
    <w:rsid w:val="006E79A5"/>
    <w:rsid w:val="006F12EB"/>
    <w:rsid w:val="006F2094"/>
    <w:rsid w:val="006F30B4"/>
    <w:rsid w:val="006F6AD8"/>
    <w:rsid w:val="007004DE"/>
    <w:rsid w:val="00703AF1"/>
    <w:rsid w:val="00703CF0"/>
    <w:rsid w:val="007051FE"/>
    <w:rsid w:val="00706695"/>
    <w:rsid w:val="00707C2F"/>
    <w:rsid w:val="00710972"/>
    <w:rsid w:val="00710E1F"/>
    <w:rsid w:val="00715E0E"/>
    <w:rsid w:val="00715EEF"/>
    <w:rsid w:val="00717D9D"/>
    <w:rsid w:val="00721572"/>
    <w:rsid w:val="00721C11"/>
    <w:rsid w:val="00722824"/>
    <w:rsid w:val="0072358D"/>
    <w:rsid w:val="00726673"/>
    <w:rsid w:val="007304DB"/>
    <w:rsid w:val="007309D1"/>
    <w:rsid w:val="00730B5D"/>
    <w:rsid w:val="00730F4C"/>
    <w:rsid w:val="0073150B"/>
    <w:rsid w:val="00731BA9"/>
    <w:rsid w:val="0073207E"/>
    <w:rsid w:val="00733ED5"/>
    <w:rsid w:val="00735BB3"/>
    <w:rsid w:val="00736F8D"/>
    <w:rsid w:val="0074076D"/>
    <w:rsid w:val="00740B0E"/>
    <w:rsid w:val="007421FB"/>
    <w:rsid w:val="0074273E"/>
    <w:rsid w:val="00743D0E"/>
    <w:rsid w:val="0074465B"/>
    <w:rsid w:val="00746735"/>
    <w:rsid w:val="00746980"/>
    <w:rsid w:val="00746F28"/>
    <w:rsid w:val="00747072"/>
    <w:rsid w:val="007509DA"/>
    <w:rsid w:val="0075516D"/>
    <w:rsid w:val="007616A1"/>
    <w:rsid w:val="007632A5"/>
    <w:rsid w:val="00763755"/>
    <w:rsid w:val="007663F2"/>
    <w:rsid w:val="0076674E"/>
    <w:rsid w:val="00766A97"/>
    <w:rsid w:val="00767EB3"/>
    <w:rsid w:val="00770441"/>
    <w:rsid w:val="00770D6D"/>
    <w:rsid w:val="0077379D"/>
    <w:rsid w:val="007737B9"/>
    <w:rsid w:val="0077387C"/>
    <w:rsid w:val="00773A00"/>
    <w:rsid w:val="0077542F"/>
    <w:rsid w:val="00777944"/>
    <w:rsid w:val="00777B91"/>
    <w:rsid w:val="007805AE"/>
    <w:rsid w:val="00782AF4"/>
    <w:rsid w:val="00783137"/>
    <w:rsid w:val="00784A8B"/>
    <w:rsid w:val="00785CC3"/>
    <w:rsid w:val="0079195B"/>
    <w:rsid w:val="00791A49"/>
    <w:rsid w:val="00793622"/>
    <w:rsid w:val="0079789E"/>
    <w:rsid w:val="00797B26"/>
    <w:rsid w:val="007A0FB5"/>
    <w:rsid w:val="007A24FB"/>
    <w:rsid w:val="007A3694"/>
    <w:rsid w:val="007A5A7E"/>
    <w:rsid w:val="007A5CFD"/>
    <w:rsid w:val="007A6831"/>
    <w:rsid w:val="007A6A75"/>
    <w:rsid w:val="007B19B2"/>
    <w:rsid w:val="007B1E64"/>
    <w:rsid w:val="007B22FE"/>
    <w:rsid w:val="007B3634"/>
    <w:rsid w:val="007B3A8D"/>
    <w:rsid w:val="007B4657"/>
    <w:rsid w:val="007B5772"/>
    <w:rsid w:val="007C1E7F"/>
    <w:rsid w:val="007C3509"/>
    <w:rsid w:val="007C49B6"/>
    <w:rsid w:val="007C695A"/>
    <w:rsid w:val="007C7E16"/>
    <w:rsid w:val="007D0BD7"/>
    <w:rsid w:val="007D0CFF"/>
    <w:rsid w:val="007D11FA"/>
    <w:rsid w:val="007D4C77"/>
    <w:rsid w:val="007D5AB3"/>
    <w:rsid w:val="007E2977"/>
    <w:rsid w:val="007E4443"/>
    <w:rsid w:val="007E63F1"/>
    <w:rsid w:val="007E704F"/>
    <w:rsid w:val="007F1227"/>
    <w:rsid w:val="007F19CD"/>
    <w:rsid w:val="007F397A"/>
    <w:rsid w:val="007F5368"/>
    <w:rsid w:val="007F6D17"/>
    <w:rsid w:val="007F7190"/>
    <w:rsid w:val="007F775F"/>
    <w:rsid w:val="008006B0"/>
    <w:rsid w:val="008029E3"/>
    <w:rsid w:val="00803D59"/>
    <w:rsid w:val="008059EA"/>
    <w:rsid w:val="00807B74"/>
    <w:rsid w:val="008116F8"/>
    <w:rsid w:val="00812F56"/>
    <w:rsid w:val="00812FBC"/>
    <w:rsid w:val="00815300"/>
    <w:rsid w:val="00815396"/>
    <w:rsid w:val="0081557C"/>
    <w:rsid w:val="0081743C"/>
    <w:rsid w:val="00817C3A"/>
    <w:rsid w:val="00817E67"/>
    <w:rsid w:val="008211F4"/>
    <w:rsid w:val="008218D1"/>
    <w:rsid w:val="00824CDA"/>
    <w:rsid w:val="00827CF8"/>
    <w:rsid w:val="0083034D"/>
    <w:rsid w:val="00831755"/>
    <w:rsid w:val="00841748"/>
    <w:rsid w:val="00843FC8"/>
    <w:rsid w:val="008448B7"/>
    <w:rsid w:val="008467FA"/>
    <w:rsid w:val="00847B77"/>
    <w:rsid w:val="00850F8D"/>
    <w:rsid w:val="00852FB5"/>
    <w:rsid w:val="00853E13"/>
    <w:rsid w:val="00855323"/>
    <w:rsid w:val="00855B48"/>
    <w:rsid w:val="0086098E"/>
    <w:rsid w:val="00861792"/>
    <w:rsid w:val="0086263B"/>
    <w:rsid w:val="008634C5"/>
    <w:rsid w:val="00864301"/>
    <w:rsid w:val="00866862"/>
    <w:rsid w:val="0086690D"/>
    <w:rsid w:val="00866BBD"/>
    <w:rsid w:val="00867E09"/>
    <w:rsid w:val="008727C9"/>
    <w:rsid w:val="00873132"/>
    <w:rsid w:val="0087398E"/>
    <w:rsid w:val="00874AE7"/>
    <w:rsid w:val="00876F8B"/>
    <w:rsid w:val="00881E91"/>
    <w:rsid w:val="008824D6"/>
    <w:rsid w:val="00882CE6"/>
    <w:rsid w:val="008846FE"/>
    <w:rsid w:val="00884AD2"/>
    <w:rsid w:val="0088574A"/>
    <w:rsid w:val="0089479B"/>
    <w:rsid w:val="008A08AA"/>
    <w:rsid w:val="008A1168"/>
    <w:rsid w:val="008A12CE"/>
    <w:rsid w:val="008A1F9A"/>
    <w:rsid w:val="008A36B8"/>
    <w:rsid w:val="008A715C"/>
    <w:rsid w:val="008A7D13"/>
    <w:rsid w:val="008B04A2"/>
    <w:rsid w:val="008B132F"/>
    <w:rsid w:val="008B60FD"/>
    <w:rsid w:val="008B7DE8"/>
    <w:rsid w:val="008C056D"/>
    <w:rsid w:val="008C0AA0"/>
    <w:rsid w:val="008C288C"/>
    <w:rsid w:val="008C474F"/>
    <w:rsid w:val="008C52D3"/>
    <w:rsid w:val="008C59EF"/>
    <w:rsid w:val="008C775A"/>
    <w:rsid w:val="008D0DFB"/>
    <w:rsid w:val="008D0FD5"/>
    <w:rsid w:val="008D2352"/>
    <w:rsid w:val="008D28F7"/>
    <w:rsid w:val="008D3671"/>
    <w:rsid w:val="008D4E87"/>
    <w:rsid w:val="008D5202"/>
    <w:rsid w:val="008D6198"/>
    <w:rsid w:val="008D6735"/>
    <w:rsid w:val="008D68D0"/>
    <w:rsid w:val="008D7AE5"/>
    <w:rsid w:val="008E1210"/>
    <w:rsid w:val="008E3623"/>
    <w:rsid w:val="008E38D5"/>
    <w:rsid w:val="008E4EFD"/>
    <w:rsid w:val="008E5B22"/>
    <w:rsid w:val="008F1FE9"/>
    <w:rsid w:val="008F2F8C"/>
    <w:rsid w:val="008F3407"/>
    <w:rsid w:val="008F52DD"/>
    <w:rsid w:val="008F5542"/>
    <w:rsid w:val="008F5EAA"/>
    <w:rsid w:val="008F679B"/>
    <w:rsid w:val="00901139"/>
    <w:rsid w:val="009022C7"/>
    <w:rsid w:val="00902CB3"/>
    <w:rsid w:val="0090441A"/>
    <w:rsid w:val="00904623"/>
    <w:rsid w:val="00904AD7"/>
    <w:rsid w:val="009074D7"/>
    <w:rsid w:val="009076ED"/>
    <w:rsid w:val="00907B80"/>
    <w:rsid w:val="00912D1E"/>
    <w:rsid w:val="00913AD5"/>
    <w:rsid w:val="00920297"/>
    <w:rsid w:val="00922985"/>
    <w:rsid w:val="009238C9"/>
    <w:rsid w:val="009244B7"/>
    <w:rsid w:val="009245E9"/>
    <w:rsid w:val="00924795"/>
    <w:rsid w:val="00925DE1"/>
    <w:rsid w:val="0092632A"/>
    <w:rsid w:val="00930BDA"/>
    <w:rsid w:val="00932D04"/>
    <w:rsid w:val="00934586"/>
    <w:rsid w:val="00937790"/>
    <w:rsid w:val="009426ED"/>
    <w:rsid w:val="0094380B"/>
    <w:rsid w:val="00946E16"/>
    <w:rsid w:val="00947596"/>
    <w:rsid w:val="00947A08"/>
    <w:rsid w:val="00947C21"/>
    <w:rsid w:val="00952F4A"/>
    <w:rsid w:val="00955001"/>
    <w:rsid w:val="009553D7"/>
    <w:rsid w:val="0095637A"/>
    <w:rsid w:val="0095686D"/>
    <w:rsid w:val="00956A83"/>
    <w:rsid w:val="009626E6"/>
    <w:rsid w:val="009630F9"/>
    <w:rsid w:val="00965EAA"/>
    <w:rsid w:val="00966400"/>
    <w:rsid w:val="009672AB"/>
    <w:rsid w:val="0097080D"/>
    <w:rsid w:val="00970F9F"/>
    <w:rsid w:val="00971BD7"/>
    <w:rsid w:val="009726E8"/>
    <w:rsid w:val="00974304"/>
    <w:rsid w:val="0097552F"/>
    <w:rsid w:val="00976B4F"/>
    <w:rsid w:val="009779A7"/>
    <w:rsid w:val="00977FCA"/>
    <w:rsid w:val="009813DB"/>
    <w:rsid w:val="0098399E"/>
    <w:rsid w:val="00984706"/>
    <w:rsid w:val="0098485C"/>
    <w:rsid w:val="009854BD"/>
    <w:rsid w:val="00986075"/>
    <w:rsid w:val="00991831"/>
    <w:rsid w:val="00992061"/>
    <w:rsid w:val="00992E97"/>
    <w:rsid w:val="009930A3"/>
    <w:rsid w:val="009944D7"/>
    <w:rsid w:val="009947D1"/>
    <w:rsid w:val="00994FFA"/>
    <w:rsid w:val="00995B88"/>
    <w:rsid w:val="00996D25"/>
    <w:rsid w:val="00997AB8"/>
    <w:rsid w:val="009A22C8"/>
    <w:rsid w:val="009A2C57"/>
    <w:rsid w:val="009A3274"/>
    <w:rsid w:val="009A4813"/>
    <w:rsid w:val="009A4BF1"/>
    <w:rsid w:val="009A5CE3"/>
    <w:rsid w:val="009A6BE9"/>
    <w:rsid w:val="009A6BF7"/>
    <w:rsid w:val="009B0A43"/>
    <w:rsid w:val="009B0DD6"/>
    <w:rsid w:val="009B1C63"/>
    <w:rsid w:val="009B22AD"/>
    <w:rsid w:val="009B3BC7"/>
    <w:rsid w:val="009B6200"/>
    <w:rsid w:val="009C0AE3"/>
    <w:rsid w:val="009C0D64"/>
    <w:rsid w:val="009C1109"/>
    <w:rsid w:val="009C2AA8"/>
    <w:rsid w:val="009C5B6C"/>
    <w:rsid w:val="009C619A"/>
    <w:rsid w:val="009C6BC4"/>
    <w:rsid w:val="009C70F2"/>
    <w:rsid w:val="009C78AB"/>
    <w:rsid w:val="009D3E6E"/>
    <w:rsid w:val="009D459C"/>
    <w:rsid w:val="009D5DC6"/>
    <w:rsid w:val="009D6A6D"/>
    <w:rsid w:val="009D777A"/>
    <w:rsid w:val="009D7A88"/>
    <w:rsid w:val="009E129A"/>
    <w:rsid w:val="009E21C3"/>
    <w:rsid w:val="009E22FD"/>
    <w:rsid w:val="009E4761"/>
    <w:rsid w:val="009E7A16"/>
    <w:rsid w:val="009F2DED"/>
    <w:rsid w:val="009F2E1D"/>
    <w:rsid w:val="009F5F0E"/>
    <w:rsid w:val="009F6EEA"/>
    <w:rsid w:val="009F76BF"/>
    <w:rsid w:val="009F77D4"/>
    <w:rsid w:val="00A00876"/>
    <w:rsid w:val="00A03263"/>
    <w:rsid w:val="00A067BF"/>
    <w:rsid w:val="00A10FBB"/>
    <w:rsid w:val="00A12D43"/>
    <w:rsid w:val="00A13107"/>
    <w:rsid w:val="00A14C45"/>
    <w:rsid w:val="00A1604C"/>
    <w:rsid w:val="00A171A2"/>
    <w:rsid w:val="00A200D3"/>
    <w:rsid w:val="00A25992"/>
    <w:rsid w:val="00A25AD9"/>
    <w:rsid w:val="00A25C26"/>
    <w:rsid w:val="00A26788"/>
    <w:rsid w:val="00A26858"/>
    <w:rsid w:val="00A3041E"/>
    <w:rsid w:val="00A31891"/>
    <w:rsid w:val="00A31ED6"/>
    <w:rsid w:val="00A32050"/>
    <w:rsid w:val="00A3354B"/>
    <w:rsid w:val="00A361F2"/>
    <w:rsid w:val="00A364F1"/>
    <w:rsid w:val="00A372F5"/>
    <w:rsid w:val="00A40299"/>
    <w:rsid w:val="00A40320"/>
    <w:rsid w:val="00A423F2"/>
    <w:rsid w:val="00A42905"/>
    <w:rsid w:val="00A435F8"/>
    <w:rsid w:val="00A43FAC"/>
    <w:rsid w:val="00A44850"/>
    <w:rsid w:val="00A4656D"/>
    <w:rsid w:val="00A46643"/>
    <w:rsid w:val="00A46B9B"/>
    <w:rsid w:val="00A46EE6"/>
    <w:rsid w:val="00A4799A"/>
    <w:rsid w:val="00A50205"/>
    <w:rsid w:val="00A5118C"/>
    <w:rsid w:val="00A51B02"/>
    <w:rsid w:val="00A527B8"/>
    <w:rsid w:val="00A5592D"/>
    <w:rsid w:val="00A55FB3"/>
    <w:rsid w:val="00A56CBC"/>
    <w:rsid w:val="00A56E4B"/>
    <w:rsid w:val="00A572A8"/>
    <w:rsid w:val="00A615A7"/>
    <w:rsid w:val="00A6481F"/>
    <w:rsid w:val="00A64DFF"/>
    <w:rsid w:val="00A660AE"/>
    <w:rsid w:val="00A676E9"/>
    <w:rsid w:val="00A70D47"/>
    <w:rsid w:val="00A72488"/>
    <w:rsid w:val="00A72975"/>
    <w:rsid w:val="00A73152"/>
    <w:rsid w:val="00A763C9"/>
    <w:rsid w:val="00A77E9D"/>
    <w:rsid w:val="00A84666"/>
    <w:rsid w:val="00A87010"/>
    <w:rsid w:val="00A90209"/>
    <w:rsid w:val="00A9044A"/>
    <w:rsid w:val="00A914C2"/>
    <w:rsid w:val="00A921FA"/>
    <w:rsid w:val="00A92E5D"/>
    <w:rsid w:val="00A92E6C"/>
    <w:rsid w:val="00A95951"/>
    <w:rsid w:val="00A977EB"/>
    <w:rsid w:val="00AA1A04"/>
    <w:rsid w:val="00AA1ED0"/>
    <w:rsid w:val="00AA2173"/>
    <w:rsid w:val="00AA62C8"/>
    <w:rsid w:val="00AA655D"/>
    <w:rsid w:val="00AA672A"/>
    <w:rsid w:val="00AA68C8"/>
    <w:rsid w:val="00AA7D92"/>
    <w:rsid w:val="00AB1E0F"/>
    <w:rsid w:val="00AB1EB5"/>
    <w:rsid w:val="00AB41BC"/>
    <w:rsid w:val="00AB4699"/>
    <w:rsid w:val="00AB676E"/>
    <w:rsid w:val="00AB6B66"/>
    <w:rsid w:val="00AB6F6F"/>
    <w:rsid w:val="00AC0363"/>
    <w:rsid w:val="00AC271E"/>
    <w:rsid w:val="00AC2F68"/>
    <w:rsid w:val="00AC32E0"/>
    <w:rsid w:val="00AC6225"/>
    <w:rsid w:val="00AC790A"/>
    <w:rsid w:val="00AC7FE5"/>
    <w:rsid w:val="00AD04CD"/>
    <w:rsid w:val="00AD1305"/>
    <w:rsid w:val="00AD29C6"/>
    <w:rsid w:val="00AD6868"/>
    <w:rsid w:val="00AD76A9"/>
    <w:rsid w:val="00AE00B0"/>
    <w:rsid w:val="00AE0D68"/>
    <w:rsid w:val="00AE332A"/>
    <w:rsid w:val="00AE34BA"/>
    <w:rsid w:val="00AF06A4"/>
    <w:rsid w:val="00AF51F6"/>
    <w:rsid w:val="00B00768"/>
    <w:rsid w:val="00B008B1"/>
    <w:rsid w:val="00B1277C"/>
    <w:rsid w:val="00B131C6"/>
    <w:rsid w:val="00B1334B"/>
    <w:rsid w:val="00B13EBE"/>
    <w:rsid w:val="00B1780D"/>
    <w:rsid w:val="00B17DF8"/>
    <w:rsid w:val="00B21631"/>
    <w:rsid w:val="00B2436F"/>
    <w:rsid w:val="00B2567E"/>
    <w:rsid w:val="00B25AFD"/>
    <w:rsid w:val="00B25CAA"/>
    <w:rsid w:val="00B25E20"/>
    <w:rsid w:val="00B2748F"/>
    <w:rsid w:val="00B300C2"/>
    <w:rsid w:val="00B31BB8"/>
    <w:rsid w:val="00B3291F"/>
    <w:rsid w:val="00B35EFE"/>
    <w:rsid w:val="00B364D7"/>
    <w:rsid w:val="00B36CFA"/>
    <w:rsid w:val="00B37DDB"/>
    <w:rsid w:val="00B40EE2"/>
    <w:rsid w:val="00B414D4"/>
    <w:rsid w:val="00B436DD"/>
    <w:rsid w:val="00B43925"/>
    <w:rsid w:val="00B448DC"/>
    <w:rsid w:val="00B45825"/>
    <w:rsid w:val="00B45D7F"/>
    <w:rsid w:val="00B46C78"/>
    <w:rsid w:val="00B4717B"/>
    <w:rsid w:val="00B478E9"/>
    <w:rsid w:val="00B51F02"/>
    <w:rsid w:val="00B52AB9"/>
    <w:rsid w:val="00B53574"/>
    <w:rsid w:val="00B5359A"/>
    <w:rsid w:val="00B53E69"/>
    <w:rsid w:val="00B572B0"/>
    <w:rsid w:val="00B574E3"/>
    <w:rsid w:val="00B57AD4"/>
    <w:rsid w:val="00B60957"/>
    <w:rsid w:val="00B61CBD"/>
    <w:rsid w:val="00B64745"/>
    <w:rsid w:val="00B653CA"/>
    <w:rsid w:val="00B65D82"/>
    <w:rsid w:val="00B65F86"/>
    <w:rsid w:val="00B6711C"/>
    <w:rsid w:val="00B7083E"/>
    <w:rsid w:val="00B714BC"/>
    <w:rsid w:val="00B71B90"/>
    <w:rsid w:val="00B73EE9"/>
    <w:rsid w:val="00B74A21"/>
    <w:rsid w:val="00B74F45"/>
    <w:rsid w:val="00B75173"/>
    <w:rsid w:val="00B75DC7"/>
    <w:rsid w:val="00B760ED"/>
    <w:rsid w:val="00B762B4"/>
    <w:rsid w:val="00B7756C"/>
    <w:rsid w:val="00B80F5F"/>
    <w:rsid w:val="00B81B85"/>
    <w:rsid w:val="00B82ED9"/>
    <w:rsid w:val="00B8586B"/>
    <w:rsid w:val="00B87AB6"/>
    <w:rsid w:val="00B87CEF"/>
    <w:rsid w:val="00B9138D"/>
    <w:rsid w:val="00B91874"/>
    <w:rsid w:val="00B93869"/>
    <w:rsid w:val="00B95A1D"/>
    <w:rsid w:val="00BA07BE"/>
    <w:rsid w:val="00BA11E4"/>
    <w:rsid w:val="00BA1356"/>
    <w:rsid w:val="00BA2B5A"/>
    <w:rsid w:val="00BA3210"/>
    <w:rsid w:val="00BA33B1"/>
    <w:rsid w:val="00BA43A5"/>
    <w:rsid w:val="00BB11CB"/>
    <w:rsid w:val="00BB2306"/>
    <w:rsid w:val="00BB62B2"/>
    <w:rsid w:val="00BB673C"/>
    <w:rsid w:val="00BB67D7"/>
    <w:rsid w:val="00BB6992"/>
    <w:rsid w:val="00BC0A0E"/>
    <w:rsid w:val="00BC103B"/>
    <w:rsid w:val="00BC10AE"/>
    <w:rsid w:val="00BC1D1B"/>
    <w:rsid w:val="00BC343D"/>
    <w:rsid w:val="00BC456E"/>
    <w:rsid w:val="00BC4C77"/>
    <w:rsid w:val="00BC4D51"/>
    <w:rsid w:val="00BC63B4"/>
    <w:rsid w:val="00BC73A2"/>
    <w:rsid w:val="00BC76F9"/>
    <w:rsid w:val="00BD018D"/>
    <w:rsid w:val="00BD1665"/>
    <w:rsid w:val="00BD5EAA"/>
    <w:rsid w:val="00BD7093"/>
    <w:rsid w:val="00BD7EBB"/>
    <w:rsid w:val="00BF0368"/>
    <w:rsid w:val="00BF394E"/>
    <w:rsid w:val="00BF525C"/>
    <w:rsid w:val="00BF589E"/>
    <w:rsid w:val="00BF5EEB"/>
    <w:rsid w:val="00BF685A"/>
    <w:rsid w:val="00BF686E"/>
    <w:rsid w:val="00C01116"/>
    <w:rsid w:val="00C0318A"/>
    <w:rsid w:val="00C0390D"/>
    <w:rsid w:val="00C05294"/>
    <w:rsid w:val="00C06364"/>
    <w:rsid w:val="00C13642"/>
    <w:rsid w:val="00C13D7C"/>
    <w:rsid w:val="00C13DE1"/>
    <w:rsid w:val="00C14055"/>
    <w:rsid w:val="00C1444C"/>
    <w:rsid w:val="00C146F1"/>
    <w:rsid w:val="00C152FE"/>
    <w:rsid w:val="00C1660D"/>
    <w:rsid w:val="00C17989"/>
    <w:rsid w:val="00C17EA1"/>
    <w:rsid w:val="00C205FC"/>
    <w:rsid w:val="00C20DD8"/>
    <w:rsid w:val="00C21FC2"/>
    <w:rsid w:val="00C23C7E"/>
    <w:rsid w:val="00C23F50"/>
    <w:rsid w:val="00C241C0"/>
    <w:rsid w:val="00C264C4"/>
    <w:rsid w:val="00C265A1"/>
    <w:rsid w:val="00C2691A"/>
    <w:rsid w:val="00C26E7B"/>
    <w:rsid w:val="00C2754D"/>
    <w:rsid w:val="00C302FA"/>
    <w:rsid w:val="00C32BE2"/>
    <w:rsid w:val="00C3583F"/>
    <w:rsid w:val="00C37D33"/>
    <w:rsid w:val="00C431B2"/>
    <w:rsid w:val="00C50FDA"/>
    <w:rsid w:val="00C55E27"/>
    <w:rsid w:val="00C57BE4"/>
    <w:rsid w:val="00C603A4"/>
    <w:rsid w:val="00C60F09"/>
    <w:rsid w:val="00C6149A"/>
    <w:rsid w:val="00C62267"/>
    <w:rsid w:val="00C62A33"/>
    <w:rsid w:val="00C66776"/>
    <w:rsid w:val="00C66A61"/>
    <w:rsid w:val="00C675A9"/>
    <w:rsid w:val="00C70611"/>
    <w:rsid w:val="00C71220"/>
    <w:rsid w:val="00C71433"/>
    <w:rsid w:val="00C71AA3"/>
    <w:rsid w:val="00C73150"/>
    <w:rsid w:val="00C73C4E"/>
    <w:rsid w:val="00C7535A"/>
    <w:rsid w:val="00C82FAD"/>
    <w:rsid w:val="00C83E18"/>
    <w:rsid w:val="00C83E7F"/>
    <w:rsid w:val="00C86E93"/>
    <w:rsid w:val="00C87D14"/>
    <w:rsid w:val="00C93C85"/>
    <w:rsid w:val="00C93E31"/>
    <w:rsid w:val="00C94078"/>
    <w:rsid w:val="00C948B9"/>
    <w:rsid w:val="00C96364"/>
    <w:rsid w:val="00C97572"/>
    <w:rsid w:val="00C97B1E"/>
    <w:rsid w:val="00CA044A"/>
    <w:rsid w:val="00CA59A3"/>
    <w:rsid w:val="00CA5C89"/>
    <w:rsid w:val="00CA5E8F"/>
    <w:rsid w:val="00CB0861"/>
    <w:rsid w:val="00CB2B67"/>
    <w:rsid w:val="00CB2E58"/>
    <w:rsid w:val="00CB2F0E"/>
    <w:rsid w:val="00CB3EE3"/>
    <w:rsid w:val="00CB5612"/>
    <w:rsid w:val="00CB5D05"/>
    <w:rsid w:val="00CB7206"/>
    <w:rsid w:val="00CB7267"/>
    <w:rsid w:val="00CC0F66"/>
    <w:rsid w:val="00CC3412"/>
    <w:rsid w:val="00CC4BC6"/>
    <w:rsid w:val="00CC6032"/>
    <w:rsid w:val="00CC61DC"/>
    <w:rsid w:val="00CC770F"/>
    <w:rsid w:val="00CD2ACE"/>
    <w:rsid w:val="00CD2BB4"/>
    <w:rsid w:val="00CD3CFC"/>
    <w:rsid w:val="00CD5501"/>
    <w:rsid w:val="00CD5540"/>
    <w:rsid w:val="00CD6BEB"/>
    <w:rsid w:val="00CD737F"/>
    <w:rsid w:val="00CD74C6"/>
    <w:rsid w:val="00CD7CF9"/>
    <w:rsid w:val="00CE0B8D"/>
    <w:rsid w:val="00CE0C99"/>
    <w:rsid w:val="00CE30AD"/>
    <w:rsid w:val="00CE3CAA"/>
    <w:rsid w:val="00CE3DA9"/>
    <w:rsid w:val="00CE4545"/>
    <w:rsid w:val="00CE4F4F"/>
    <w:rsid w:val="00CE7ECD"/>
    <w:rsid w:val="00CF013C"/>
    <w:rsid w:val="00CF0822"/>
    <w:rsid w:val="00CF0DB8"/>
    <w:rsid w:val="00CF24CD"/>
    <w:rsid w:val="00CF7C44"/>
    <w:rsid w:val="00D00508"/>
    <w:rsid w:val="00D027BD"/>
    <w:rsid w:val="00D02839"/>
    <w:rsid w:val="00D02CB2"/>
    <w:rsid w:val="00D0486C"/>
    <w:rsid w:val="00D04A64"/>
    <w:rsid w:val="00D04B16"/>
    <w:rsid w:val="00D07371"/>
    <w:rsid w:val="00D10A30"/>
    <w:rsid w:val="00D10D15"/>
    <w:rsid w:val="00D11237"/>
    <w:rsid w:val="00D11381"/>
    <w:rsid w:val="00D1322A"/>
    <w:rsid w:val="00D13D22"/>
    <w:rsid w:val="00D152EE"/>
    <w:rsid w:val="00D17DFB"/>
    <w:rsid w:val="00D203FF"/>
    <w:rsid w:val="00D2169C"/>
    <w:rsid w:val="00D21D48"/>
    <w:rsid w:val="00D2459D"/>
    <w:rsid w:val="00D245A1"/>
    <w:rsid w:val="00D24F78"/>
    <w:rsid w:val="00D31D8E"/>
    <w:rsid w:val="00D32631"/>
    <w:rsid w:val="00D344DC"/>
    <w:rsid w:val="00D357D0"/>
    <w:rsid w:val="00D36000"/>
    <w:rsid w:val="00D36206"/>
    <w:rsid w:val="00D368E9"/>
    <w:rsid w:val="00D42AE3"/>
    <w:rsid w:val="00D43034"/>
    <w:rsid w:val="00D45218"/>
    <w:rsid w:val="00D457F5"/>
    <w:rsid w:val="00D510A7"/>
    <w:rsid w:val="00D52359"/>
    <w:rsid w:val="00D566F6"/>
    <w:rsid w:val="00D56ED7"/>
    <w:rsid w:val="00D5744D"/>
    <w:rsid w:val="00D57F2F"/>
    <w:rsid w:val="00D607D5"/>
    <w:rsid w:val="00D61075"/>
    <w:rsid w:val="00D611D1"/>
    <w:rsid w:val="00D61D5F"/>
    <w:rsid w:val="00D62B7F"/>
    <w:rsid w:val="00D62C94"/>
    <w:rsid w:val="00D630A3"/>
    <w:rsid w:val="00D637F7"/>
    <w:rsid w:val="00D63FF9"/>
    <w:rsid w:val="00D641BA"/>
    <w:rsid w:val="00D66F13"/>
    <w:rsid w:val="00D67A36"/>
    <w:rsid w:val="00D721B0"/>
    <w:rsid w:val="00D73785"/>
    <w:rsid w:val="00D75FF7"/>
    <w:rsid w:val="00D761FB"/>
    <w:rsid w:val="00D76571"/>
    <w:rsid w:val="00D769EA"/>
    <w:rsid w:val="00D81691"/>
    <w:rsid w:val="00D81B07"/>
    <w:rsid w:val="00D82726"/>
    <w:rsid w:val="00D8456E"/>
    <w:rsid w:val="00D846FF"/>
    <w:rsid w:val="00D85AED"/>
    <w:rsid w:val="00D8628D"/>
    <w:rsid w:val="00D862A0"/>
    <w:rsid w:val="00D867F3"/>
    <w:rsid w:val="00D86E74"/>
    <w:rsid w:val="00D87B92"/>
    <w:rsid w:val="00D87E50"/>
    <w:rsid w:val="00D87E6F"/>
    <w:rsid w:val="00D904CD"/>
    <w:rsid w:val="00D910F7"/>
    <w:rsid w:val="00D91847"/>
    <w:rsid w:val="00D94988"/>
    <w:rsid w:val="00D94F0F"/>
    <w:rsid w:val="00D95A0F"/>
    <w:rsid w:val="00D9680D"/>
    <w:rsid w:val="00DA413F"/>
    <w:rsid w:val="00DA53F1"/>
    <w:rsid w:val="00DB3B1C"/>
    <w:rsid w:val="00DB49F4"/>
    <w:rsid w:val="00DB4F3A"/>
    <w:rsid w:val="00DB50BA"/>
    <w:rsid w:val="00DC0516"/>
    <w:rsid w:val="00DC2937"/>
    <w:rsid w:val="00DC3755"/>
    <w:rsid w:val="00DC3989"/>
    <w:rsid w:val="00DC4629"/>
    <w:rsid w:val="00DC56B0"/>
    <w:rsid w:val="00DC6617"/>
    <w:rsid w:val="00DC71A6"/>
    <w:rsid w:val="00DC740A"/>
    <w:rsid w:val="00DD165A"/>
    <w:rsid w:val="00DD57EB"/>
    <w:rsid w:val="00DD5A8B"/>
    <w:rsid w:val="00DD6433"/>
    <w:rsid w:val="00DD6797"/>
    <w:rsid w:val="00DD7409"/>
    <w:rsid w:val="00DD7667"/>
    <w:rsid w:val="00DD79DD"/>
    <w:rsid w:val="00DD7F33"/>
    <w:rsid w:val="00DE0142"/>
    <w:rsid w:val="00DE0AF1"/>
    <w:rsid w:val="00DE0DF6"/>
    <w:rsid w:val="00DE142A"/>
    <w:rsid w:val="00DE4C99"/>
    <w:rsid w:val="00DE5262"/>
    <w:rsid w:val="00DF1BD7"/>
    <w:rsid w:val="00DF2EF0"/>
    <w:rsid w:val="00DF33DE"/>
    <w:rsid w:val="00DF6447"/>
    <w:rsid w:val="00DF6671"/>
    <w:rsid w:val="00E013BE"/>
    <w:rsid w:val="00E04B18"/>
    <w:rsid w:val="00E04CA8"/>
    <w:rsid w:val="00E050D8"/>
    <w:rsid w:val="00E06A89"/>
    <w:rsid w:val="00E07588"/>
    <w:rsid w:val="00E07652"/>
    <w:rsid w:val="00E12C8A"/>
    <w:rsid w:val="00E149C2"/>
    <w:rsid w:val="00E14CB9"/>
    <w:rsid w:val="00E15F9D"/>
    <w:rsid w:val="00E1642C"/>
    <w:rsid w:val="00E2175B"/>
    <w:rsid w:val="00E2246E"/>
    <w:rsid w:val="00E27FF7"/>
    <w:rsid w:val="00E3041B"/>
    <w:rsid w:val="00E309A3"/>
    <w:rsid w:val="00E321B0"/>
    <w:rsid w:val="00E34084"/>
    <w:rsid w:val="00E41106"/>
    <w:rsid w:val="00E442FF"/>
    <w:rsid w:val="00E50ECF"/>
    <w:rsid w:val="00E51FA1"/>
    <w:rsid w:val="00E52A87"/>
    <w:rsid w:val="00E53607"/>
    <w:rsid w:val="00E53FA4"/>
    <w:rsid w:val="00E56A8A"/>
    <w:rsid w:val="00E5714A"/>
    <w:rsid w:val="00E57B11"/>
    <w:rsid w:val="00E57B54"/>
    <w:rsid w:val="00E57E49"/>
    <w:rsid w:val="00E6074C"/>
    <w:rsid w:val="00E60CD2"/>
    <w:rsid w:val="00E619EE"/>
    <w:rsid w:val="00E62A10"/>
    <w:rsid w:val="00E630D3"/>
    <w:rsid w:val="00E63D46"/>
    <w:rsid w:val="00E679CD"/>
    <w:rsid w:val="00E7020B"/>
    <w:rsid w:val="00E71BE9"/>
    <w:rsid w:val="00E737D3"/>
    <w:rsid w:val="00E74729"/>
    <w:rsid w:val="00E76011"/>
    <w:rsid w:val="00E82DAA"/>
    <w:rsid w:val="00E82E0E"/>
    <w:rsid w:val="00E84E49"/>
    <w:rsid w:val="00E86057"/>
    <w:rsid w:val="00E878D6"/>
    <w:rsid w:val="00E90E97"/>
    <w:rsid w:val="00E923BD"/>
    <w:rsid w:val="00E92482"/>
    <w:rsid w:val="00E9289D"/>
    <w:rsid w:val="00E938DF"/>
    <w:rsid w:val="00E94260"/>
    <w:rsid w:val="00E952FA"/>
    <w:rsid w:val="00E95BF5"/>
    <w:rsid w:val="00E96276"/>
    <w:rsid w:val="00E96714"/>
    <w:rsid w:val="00E9692C"/>
    <w:rsid w:val="00E96BD9"/>
    <w:rsid w:val="00E96EBF"/>
    <w:rsid w:val="00E9719C"/>
    <w:rsid w:val="00EA2031"/>
    <w:rsid w:val="00EA2AF3"/>
    <w:rsid w:val="00EA35A3"/>
    <w:rsid w:val="00EA3E25"/>
    <w:rsid w:val="00EA43E6"/>
    <w:rsid w:val="00EA67E1"/>
    <w:rsid w:val="00EB00FE"/>
    <w:rsid w:val="00EB0FE5"/>
    <w:rsid w:val="00EB25E5"/>
    <w:rsid w:val="00EB4406"/>
    <w:rsid w:val="00EB4F65"/>
    <w:rsid w:val="00EC09CB"/>
    <w:rsid w:val="00EC3876"/>
    <w:rsid w:val="00EC474F"/>
    <w:rsid w:val="00EC4917"/>
    <w:rsid w:val="00EC4D07"/>
    <w:rsid w:val="00EC5CA3"/>
    <w:rsid w:val="00EC7F45"/>
    <w:rsid w:val="00ED0378"/>
    <w:rsid w:val="00ED1BA9"/>
    <w:rsid w:val="00ED3F10"/>
    <w:rsid w:val="00ED42A5"/>
    <w:rsid w:val="00ED42A8"/>
    <w:rsid w:val="00ED50C5"/>
    <w:rsid w:val="00ED52EB"/>
    <w:rsid w:val="00EE1629"/>
    <w:rsid w:val="00EE20B8"/>
    <w:rsid w:val="00EE2F42"/>
    <w:rsid w:val="00EE327F"/>
    <w:rsid w:val="00EE35AD"/>
    <w:rsid w:val="00EE3DD1"/>
    <w:rsid w:val="00EE3F46"/>
    <w:rsid w:val="00EF0FCB"/>
    <w:rsid w:val="00EF10A7"/>
    <w:rsid w:val="00EF47BC"/>
    <w:rsid w:val="00EF4E1D"/>
    <w:rsid w:val="00EF6088"/>
    <w:rsid w:val="00EF6988"/>
    <w:rsid w:val="00EF7665"/>
    <w:rsid w:val="00F00DC9"/>
    <w:rsid w:val="00F02EEA"/>
    <w:rsid w:val="00F0361E"/>
    <w:rsid w:val="00F04CB2"/>
    <w:rsid w:val="00F078C3"/>
    <w:rsid w:val="00F104B6"/>
    <w:rsid w:val="00F10D4B"/>
    <w:rsid w:val="00F135C4"/>
    <w:rsid w:val="00F13E68"/>
    <w:rsid w:val="00F140FD"/>
    <w:rsid w:val="00F1499E"/>
    <w:rsid w:val="00F15128"/>
    <w:rsid w:val="00F164F3"/>
    <w:rsid w:val="00F16C3F"/>
    <w:rsid w:val="00F173D0"/>
    <w:rsid w:val="00F1745A"/>
    <w:rsid w:val="00F21C85"/>
    <w:rsid w:val="00F23141"/>
    <w:rsid w:val="00F23397"/>
    <w:rsid w:val="00F2496C"/>
    <w:rsid w:val="00F24F39"/>
    <w:rsid w:val="00F271F3"/>
    <w:rsid w:val="00F2724F"/>
    <w:rsid w:val="00F274FF"/>
    <w:rsid w:val="00F27B8B"/>
    <w:rsid w:val="00F27D6F"/>
    <w:rsid w:val="00F320D4"/>
    <w:rsid w:val="00F3510F"/>
    <w:rsid w:val="00F36903"/>
    <w:rsid w:val="00F36A9A"/>
    <w:rsid w:val="00F37581"/>
    <w:rsid w:val="00F37613"/>
    <w:rsid w:val="00F37DA9"/>
    <w:rsid w:val="00F37DF6"/>
    <w:rsid w:val="00F40397"/>
    <w:rsid w:val="00F40547"/>
    <w:rsid w:val="00F41DDC"/>
    <w:rsid w:val="00F4411D"/>
    <w:rsid w:val="00F457A0"/>
    <w:rsid w:val="00F46A8B"/>
    <w:rsid w:val="00F46F89"/>
    <w:rsid w:val="00F522AB"/>
    <w:rsid w:val="00F5313D"/>
    <w:rsid w:val="00F53D71"/>
    <w:rsid w:val="00F53E08"/>
    <w:rsid w:val="00F55FB5"/>
    <w:rsid w:val="00F5703A"/>
    <w:rsid w:val="00F6022C"/>
    <w:rsid w:val="00F619C2"/>
    <w:rsid w:val="00F61AD1"/>
    <w:rsid w:val="00F62176"/>
    <w:rsid w:val="00F64DA3"/>
    <w:rsid w:val="00F656C3"/>
    <w:rsid w:val="00F6698B"/>
    <w:rsid w:val="00F67ABD"/>
    <w:rsid w:val="00F70FD7"/>
    <w:rsid w:val="00F75D68"/>
    <w:rsid w:val="00F80076"/>
    <w:rsid w:val="00F81B2A"/>
    <w:rsid w:val="00F8246A"/>
    <w:rsid w:val="00F82ACE"/>
    <w:rsid w:val="00F84B4B"/>
    <w:rsid w:val="00F85B2C"/>
    <w:rsid w:val="00F9032C"/>
    <w:rsid w:val="00F918E9"/>
    <w:rsid w:val="00F92EA7"/>
    <w:rsid w:val="00F93A19"/>
    <w:rsid w:val="00F961BE"/>
    <w:rsid w:val="00FA210E"/>
    <w:rsid w:val="00FA5781"/>
    <w:rsid w:val="00FA5A42"/>
    <w:rsid w:val="00FA642B"/>
    <w:rsid w:val="00FA6B3E"/>
    <w:rsid w:val="00FB03D8"/>
    <w:rsid w:val="00FB3EFD"/>
    <w:rsid w:val="00FB5954"/>
    <w:rsid w:val="00FB5DCA"/>
    <w:rsid w:val="00FB685B"/>
    <w:rsid w:val="00FB718C"/>
    <w:rsid w:val="00FC059D"/>
    <w:rsid w:val="00FC4E06"/>
    <w:rsid w:val="00FC6034"/>
    <w:rsid w:val="00FC7656"/>
    <w:rsid w:val="00FC7811"/>
    <w:rsid w:val="00FD0115"/>
    <w:rsid w:val="00FD1B65"/>
    <w:rsid w:val="00FD4A9D"/>
    <w:rsid w:val="00FD6C10"/>
    <w:rsid w:val="00FD78FB"/>
    <w:rsid w:val="00FD7FEE"/>
    <w:rsid w:val="00FE1324"/>
    <w:rsid w:val="00FE2A50"/>
    <w:rsid w:val="00FE677A"/>
    <w:rsid w:val="00FE6AA6"/>
    <w:rsid w:val="00FF23AE"/>
    <w:rsid w:val="00FF7151"/>
    <w:rsid w:val="03FC0951"/>
    <w:rsid w:val="0A162E93"/>
    <w:rsid w:val="0A492E1A"/>
    <w:rsid w:val="132E8D25"/>
    <w:rsid w:val="137CDF6A"/>
    <w:rsid w:val="14443E0D"/>
    <w:rsid w:val="17E766AA"/>
    <w:rsid w:val="1BEF5B7A"/>
    <w:rsid w:val="1EE9C002"/>
    <w:rsid w:val="2003D22B"/>
    <w:rsid w:val="31B215CB"/>
    <w:rsid w:val="3D88F05B"/>
    <w:rsid w:val="3E24EC03"/>
    <w:rsid w:val="3F24C0BC"/>
    <w:rsid w:val="3F7A44DF"/>
    <w:rsid w:val="41A51E54"/>
    <w:rsid w:val="425C617E"/>
    <w:rsid w:val="4753A6A3"/>
    <w:rsid w:val="4969CAAC"/>
    <w:rsid w:val="4DB4E283"/>
    <w:rsid w:val="4FAE9D44"/>
    <w:rsid w:val="55040E6A"/>
    <w:rsid w:val="59BC6162"/>
    <w:rsid w:val="675B905A"/>
    <w:rsid w:val="6955A0D3"/>
    <w:rsid w:val="735A67B1"/>
    <w:rsid w:val="74607471"/>
    <w:rsid w:val="75447D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64385"/>
  <w15:chartTrackingRefBased/>
  <w15:docId w15:val="{D0BAFF53-78D1-433C-B8CF-9A5F67A4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F42"/>
  </w:style>
  <w:style w:type="paragraph" w:styleId="Heading1">
    <w:name w:val="heading 1"/>
    <w:basedOn w:val="Normal"/>
    <w:next w:val="Normal"/>
    <w:link w:val="Heading1Char"/>
    <w:uiPriority w:val="9"/>
    <w:qFormat/>
    <w:rsid w:val="00EE2F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F42"/>
    <w:rPr>
      <w:rFonts w:asciiTheme="majorHAnsi" w:eastAsiaTheme="majorEastAsia" w:hAnsiTheme="majorHAnsi" w:cstheme="majorBidi"/>
      <w:color w:val="2F5496" w:themeColor="accent1" w:themeShade="BF"/>
      <w:sz w:val="32"/>
      <w:szCs w:val="32"/>
    </w:rPr>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EE2F42"/>
    <w:pPr>
      <w:ind w:left="720"/>
      <w:contextualSpacing/>
    </w:pPr>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basedOn w:val="DefaultParagraphFont"/>
    <w:link w:val="ListParagraph"/>
    <w:uiPriority w:val="34"/>
    <w:qFormat/>
    <w:locked/>
    <w:rsid w:val="00EE2F42"/>
  </w:style>
  <w:style w:type="paragraph" w:customStyle="1" w:styleId="interviewerprobes">
    <w:name w:val="interviewer probes"/>
    <w:basedOn w:val="Normal"/>
    <w:link w:val="interviewerprobesChar"/>
    <w:qFormat/>
    <w:rsid w:val="00EE2F42"/>
    <w:pPr>
      <w:spacing w:after="0" w:line="240" w:lineRule="auto"/>
    </w:pPr>
    <w:rPr>
      <w:rFonts w:cs="Times New Roman"/>
      <w:iCs/>
    </w:rPr>
  </w:style>
  <w:style w:type="character" w:customStyle="1" w:styleId="interviewerprobesChar">
    <w:name w:val="interviewer probes Char"/>
    <w:basedOn w:val="DefaultParagraphFont"/>
    <w:link w:val="interviewerprobes"/>
    <w:rsid w:val="00EE2F42"/>
    <w:rPr>
      <w:rFonts w:cs="Times New Roman"/>
      <w:iCs/>
    </w:rPr>
  </w:style>
  <w:style w:type="paragraph" w:customStyle="1" w:styleId="bodytext-single">
    <w:name w:val="body text-single"/>
    <w:basedOn w:val="Normal"/>
    <w:qFormat/>
    <w:rsid w:val="00EE2F42"/>
    <w:pPr>
      <w:spacing w:after="0" w:line="240" w:lineRule="auto"/>
    </w:pPr>
    <w:rPr>
      <w:rFonts w:eastAsia="Times New Roman" w:cs="Times New Roman"/>
      <w:szCs w:val="20"/>
    </w:rPr>
  </w:style>
  <w:style w:type="character" w:styleId="Hyperlink">
    <w:name w:val="Hyperlink"/>
    <w:basedOn w:val="DefaultParagraphFont"/>
    <w:uiPriority w:val="99"/>
    <w:unhideWhenUsed/>
    <w:rsid w:val="00EE2F42"/>
    <w:rPr>
      <w:color w:val="0563C1" w:themeColor="hyperlink"/>
      <w:u w:val="single"/>
    </w:rPr>
  </w:style>
  <w:style w:type="paragraph" w:styleId="FootnoteText">
    <w:name w:val="footnote text"/>
    <w:basedOn w:val="Normal"/>
    <w:link w:val="FootnoteTextChar"/>
    <w:uiPriority w:val="99"/>
    <w:semiHidden/>
    <w:unhideWhenUsed/>
    <w:rsid w:val="006B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FD0"/>
    <w:rPr>
      <w:sz w:val="20"/>
      <w:szCs w:val="20"/>
    </w:rPr>
  </w:style>
  <w:style w:type="character" w:styleId="FootnoteReference">
    <w:name w:val="footnote reference"/>
    <w:aliases w:val="Fn Ref"/>
    <w:basedOn w:val="DefaultParagraphFont"/>
    <w:uiPriority w:val="99"/>
    <w:unhideWhenUsed/>
    <w:qFormat/>
    <w:rsid w:val="006B6FD0"/>
    <w:rPr>
      <w:vertAlign w:val="superscript"/>
    </w:rPr>
  </w:style>
  <w:style w:type="paragraph" w:styleId="Revision">
    <w:name w:val="Revision"/>
    <w:hidden/>
    <w:uiPriority w:val="99"/>
    <w:semiHidden/>
    <w:rsid w:val="00E737D3"/>
    <w:pPr>
      <w:spacing w:after="0" w:line="240" w:lineRule="auto"/>
    </w:pPr>
  </w:style>
  <w:style w:type="character" w:styleId="CommentReference">
    <w:name w:val="annotation reference"/>
    <w:basedOn w:val="DefaultParagraphFont"/>
    <w:uiPriority w:val="99"/>
    <w:semiHidden/>
    <w:unhideWhenUsed/>
    <w:rsid w:val="004755AF"/>
    <w:rPr>
      <w:sz w:val="16"/>
      <w:szCs w:val="16"/>
    </w:rPr>
  </w:style>
  <w:style w:type="paragraph" w:styleId="CommentText">
    <w:name w:val="annotation text"/>
    <w:basedOn w:val="Normal"/>
    <w:link w:val="CommentTextChar"/>
    <w:uiPriority w:val="99"/>
    <w:unhideWhenUsed/>
    <w:rsid w:val="004755AF"/>
    <w:pPr>
      <w:spacing w:line="240" w:lineRule="auto"/>
    </w:pPr>
    <w:rPr>
      <w:sz w:val="20"/>
      <w:szCs w:val="20"/>
    </w:rPr>
  </w:style>
  <w:style w:type="character" w:customStyle="1" w:styleId="CommentTextChar">
    <w:name w:val="Comment Text Char"/>
    <w:basedOn w:val="DefaultParagraphFont"/>
    <w:link w:val="CommentText"/>
    <w:uiPriority w:val="99"/>
    <w:rsid w:val="004755AF"/>
    <w:rPr>
      <w:sz w:val="20"/>
      <w:szCs w:val="20"/>
    </w:rPr>
  </w:style>
  <w:style w:type="paragraph" w:styleId="CommentSubject">
    <w:name w:val="annotation subject"/>
    <w:basedOn w:val="CommentText"/>
    <w:next w:val="CommentText"/>
    <w:link w:val="CommentSubjectChar"/>
    <w:uiPriority w:val="99"/>
    <w:semiHidden/>
    <w:unhideWhenUsed/>
    <w:rsid w:val="004755AF"/>
    <w:rPr>
      <w:b/>
      <w:bCs/>
    </w:rPr>
  </w:style>
  <w:style w:type="character" w:customStyle="1" w:styleId="CommentSubjectChar">
    <w:name w:val="Comment Subject Char"/>
    <w:basedOn w:val="CommentTextChar"/>
    <w:link w:val="CommentSubject"/>
    <w:uiPriority w:val="99"/>
    <w:semiHidden/>
    <w:rsid w:val="004755AF"/>
    <w:rPr>
      <w:b/>
      <w:bCs/>
      <w:sz w:val="20"/>
      <w:szCs w:val="20"/>
    </w:rPr>
  </w:style>
  <w:style w:type="paragraph" w:styleId="Header">
    <w:name w:val="header"/>
    <w:basedOn w:val="Normal"/>
    <w:link w:val="HeaderChar"/>
    <w:uiPriority w:val="99"/>
    <w:unhideWhenUsed/>
    <w:rsid w:val="0020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BF"/>
  </w:style>
  <w:style w:type="paragraph" w:styleId="Footer">
    <w:name w:val="footer"/>
    <w:basedOn w:val="Normal"/>
    <w:link w:val="FooterChar"/>
    <w:uiPriority w:val="99"/>
    <w:unhideWhenUsed/>
    <w:rsid w:val="0020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BF"/>
  </w:style>
  <w:style w:type="character" w:customStyle="1" w:styleId="normaltextrun">
    <w:name w:val="normaltextrun"/>
    <w:basedOn w:val="DefaultParagraphFont"/>
    <w:rsid w:val="00332B87"/>
  </w:style>
  <w:style w:type="paragraph" w:customStyle="1" w:styleId="paragraph">
    <w:name w:val="paragraph"/>
    <w:basedOn w:val="Normal"/>
    <w:rsid w:val="00966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66400"/>
  </w:style>
  <w:style w:type="character" w:styleId="UnresolvedMention">
    <w:name w:val="Unresolved Mention"/>
    <w:basedOn w:val="DefaultParagraphFont"/>
    <w:uiPriority w:val="99"/>
    <w:semiHidden/>
    <w:unhideWhenUsed/>
    <w:rsid w:val="00535A3C"/>
    <w:rPr>
      <w:color w:val="605E5C"/>
      <w:shd w:val="clear" w:color="auto" w:fill="E1DFDD"/>
    </w:rPr>
  </w:style>
  <w:style w:type="character" w:styleId="Mention">
    <w:name w:val="Mention"/>
    <w:basedOn w:val="DefaultParagraphFont"/>
    <w:uiPriority w:val="99"/>
    <w:unhideWhenUsed/>
    <w:rsid w:val="003643A1"/>
    <w:rPr>
      <w:color w:val="2B579A"/>
      <w:shd w:val="clear" w:color="auto" w:fill="E1DFDD"/>
    </w:rPr>
  </w:style>
  <w:style w:type="character" w:styleId="PlaceholderText">
    <w:name w:val="Placeholder Text"/>
    <w:basedOn w:val="DefaultParagraphFont"/>
    <w:uiPriority w:val="99"/>
    <w:semiHidden/>
    <w:rsid w:val="003925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ustin.Brock@hud.gov"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nisar@2mresearch.co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635E6F6CDB842F68EBD25FB0A48951F"/>
        <w:category>
          <w:name w:val="General"/>
          <w:gallery w:val="placeholder"/>
        </w:category>
        <w:types>
          <w:type w:val="bbPlcHdr"/>
        </w:types>
        <w:behaviors>
          <w:behavior w:val="content"/>
        </w:behaviors>
        <w:guid w:val="{3C384A47-7366-4F7A-B258-CC0D4B0C0C32}"/>
      </w:docPartPr>
      <w:docPartBody>
        <w:p w:rsidR="00585872" w:rsidP="00495DD8">
          <w:pPr>
            <w:pStyle w:val="B635E6F6CDB842F68EBD25FB0A48951F"/>
          </w:pPr>
          <w:r w:rsidRPr="00486F93">
            <w:rPr>
              <w:rStyle w:val="PlaceholderText"/>
            </w:rPr>
            <w:t>[Title]</w:t>
          </w:r>
        </w:p>
      </w:docPartBody>
    </w:docPart>
    <w:docPart>
      <w:docPartPr>
        <w:name w:val="A235CE9A948645CD8175A79F66FDE088"/>
        <w:category>
          <w:name w:val="General"/>
          <w:gallery w:val="placeholder"/>
        </w:category>
        <w:types>
          <w:type w:val="bbPlcHdr"/>
        </w:types>
        <w:behaviors>
          <w:behavior w:val="content"/>
        </w:behaviors>
        <w:guid w:val="{921D8DC2-AC6B-4740-8EFF-46C2244F6BC2}"/>
      </w:docPartPr>
      <w:docPartBody>
        <w:p w:rsidR="00585872" w:rsidP="00495DD8">
          <w:pPr>
            <w:pStyle w:val="A235CE9A948645CD8175A79F66FDE088"/>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D8"/>
    <w:rsid w:val="0015710A"/>
    <w:rsid w:val="00221DDB"/>
    <w:rsid w:val="00495DD8"/>
    <w:rsid w:val="00585872"/>
    <w:rsid w:val="00C251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DD8"/>
    <w:rPr>
      <w:color w:val="808080"/>
    </w:rPr>
  </w:style>
  <w:style w:type="paragraph" w:customStyle="1" w:styleId="B635E6F6CDB842F68EBD25FB0A48951F">
    <w:name w:val="B635E6F6CDB842F68EBD25FB0A48951F"/>
    <w:rsid w:val="00495DD8"/>
  </w:style>
  <w:style w:type="paragraph" w:customStyle="1" w:styleId="A235CE9A948645CD8175A79F66FDE088">
    <w:name w:val="A235CE9A948645CD8175A79F66FDE088"/>
    <w:rsid w:val="00495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b023c71-746b-4d76-8836-d28a99fbea83">
      <UserInfo>
        <DisplayName>Hiren Nisar, PhD</DisplayName>
        <AccountId>13</AccountId>
        <AccountType/>
      </UserInfo>
      <UserInfo>
        <DisplayName>Dennis Okyere, PhD</DisplayName>
        <AccountId>14</AccountId>
        <AccountType/>
      </UserInfo>
      <UserInfo>
        <DisplayName>Madison Davis</DisplayName>
        <AccountId>36</AccountId>
        <AccountType/>
      </UserInfo>
      <UserInfo>
        <DisplayName>Brenda Jenkins</DisplayName>
        <AccountId>48</AccountId>
        <AccountType/>
      </UserInfo>
      <UserInfo>
        <DisplayName>Lara R. Milavickas</DisplayName>
        <AccountId>49</AccountId>
        <AccountType/>
      </UserInfo>
      <UserInfo>
        <DisplayName>Tushar Gurjal</DisplayName>
        <AccountId>41</AccountId>
        <AccountType/>
      </UserInfo>
      <UserInfo>
        <DisplayName>Eric Oberdorfer</DisplayName>
        <AccountId>42</AccountId>
        <AccountType/>
      </UserInfo>
      <UserInfo>
        <DisplayName>writewithjameel</DisplayName>
        <AccountId>47</AccountId>
        <AccountType/>
      </UserInfo>
      <UserInfo>
        <DisplayName>Jameel Khan</DisplayName>
        <AccountId>50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5F8E6D1910B549A6A7F799D4F7ABA8" ma:contentTypeVersion="4" ma:contentTypeDescription="Create a new document." ma:contentTypeScope="" ma:versionID="3a3b50cedaf95c2791733adecd495026">
  <xsd:schema xmlns:xsd="http://www.w3.org/2001/XMLSchema" xmlns:xs="http://www.w3.org/2001/XMLSchema" xmlns:p="http://schemas.microsoft.com/office/2006/metadata/properties" xmlns:ns2="0b023c71-746b-4d76-8836-d28a99fbea83" xmlns:ns3="5152ad38-d04a-4cd5-b104-fdbb856d11ab" targetNamespace="http://schemas.microsoft.com/office/2006/metadata/properties" ma:root="true" ma:fieldsID="5ac7240781ade4586f73255b4b5e878c" ns2:_="" ns3:_="">
    <xsd:import namespace="0b023c71-746b-4d76-8836-d28a99fbea83"/>
    <xsd:import namespace="5152ad38-d04a-4cd5-b104-fdbb856d11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3c71-746b-4d76-8836-d28a99fbe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2ad38-d04a-4cd5-b104-fdbb856d11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51FCC-FA5D-4B40-ABC0-073B5C3BDF04}">
  <ds:schemaRefs>
    <ds:schemaRef ds:uri="http://schemas.microsoft.com/sharepoint/v3/contenttype/forms"/>
  </ds:schemaRefs>
</ds:datastoreItem>
</file>

<file path=customXml/itemProps2.xml><?xml version="1.0" encoding="utf-8"?>
<ds:datastoreItem xmlns:ds="http://schemas.openxmlformats.org/officeDocument/2006/customXml" ds:itemID="{4AA29130-DBDF-4041-B335-EDEF4E130B8F}">
  <ds:schemaRefs>
    <ds:schemaRef ds:uri="http://schemas.microsoft.com/office/2006/metadata/properties"/>
    <ds:schemaRef ds:uri="http://schemas.microsoft.com/office/infopath/2007/PartnerControls"/>
    <ds:schemaRef ds:uri="0b023c71-746b-4d76-8836-d28a99fbea83"/>
  </ds:schemaRefs>
</ds:datastoreItem>
</file>

<file path=customXml/itemProps3.xml><?xml version="1.0" encoding="utf-8"?>
<ds:datastoreItem xmlns:ds="http://schemas.openxmlformats.org/officeDocument/2006/customXml" ds:itemID="{766E6A02-6F17-8449-AEDB-76D4246BE297}">
  <ds:schemaRefs>
    <ds:schemaRef ds:uri="http://schemas.openxmlformats.org/officeDocument/2006/bibliography"/>
  </ds:schemaRefs>
</ds:datastoreItem>
</file>

<file path=customXml/itemProps4.xml><?xml version="1.0" encoding="utf-8"?>
<ds:datastoreItem xmlns:ds="http://schemas.openxmlformats.org/officeDocument/2006/customXml" ds:itemID="{80247686-A270-43FB-9400-D6F4CA1C0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3c71-746b-4d76-8836-d28a99fbea83"/>
    <ds:schemaRef ds:uri="5152ad38-d04a-4cd5-b104-fdbb856d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INTERVIEW PROTOCOL</dc:title>
  <dc:subject>86614822F00045</dc:subject>
  <dc:creator>Esther Galadima, MPH</dc:creator>
  <cp:lastModifiedBy>Guido, Anna P</cp:lastModifiedBy>
  <cp:revision>2</cp:revision>
  <dcterms:created xsi:type="dcterms:W3CDTF">2023-06-12T13:34:00Z</dcterms:created>
  <dcterms:modified xsi:type="dcterms:W3CDTF">2023-06-12T13:34:00Z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0x010100485F8E6D1910B549A6A7F799D4F7ABA8</vt:lpwstr>
  </property>
  <property fmtid="{D5CDD505-2E9C-101B-9397-08002B2CF9AE}" pid="3" name="MSIP_Label_369b2100-d973-4476-b41a-3c0e2d6385ef_ActionId">
    <vt:lpwstr>0627cdd2-9b38-4b92-baf1-41f8c25139e3</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2022-11-17T15:19:30Z</vt:lpwstr>
  </property>
  <property fmtid="{D5CDD505-2E9C-101B-9397-08002B2CF9AE}" pid="9" name="MSIP_Label_369b2100-d973-4476-b41a-3c0e2d6385ef_SiteId">
    <vt:lpwstr>1404ce36-2c7c-4442-89bd-6434c26d13e7</vt:lpwstr>
  </property>
</Properties>
</file>