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033BF" w14:textId="77777777" w:rsidR="00781DCC" w:rsidRDefault="00952641" w:rsidP="00781DCC">
      <w:pPr>
        <w:tabs>
          <w:tab w:val="left" w:pos="0"/>
          <w:tab w:val="left" w:pos="416"/>
          <w:tab w:val="left" w:pos="1256"/>
          <w:tab w:val="left" w:pos="1440"/>
        </w:tabs>
        <w:suppressAutoHyphens/>
        <w:spacing w:line="240" w:lineRule="atLeast"/>
        <w:jc w:val="center"/>
        <w:rPr>
          <w:rFonts w:ascii="Arial" w:hAnsi="Arial" w:cs="Arial"/>
          <w:b/>
          <w:sz w:val="22"/>
          <w:szCs w:val="22"/>
        </w:rPr>
      </w:pPr>
      <w:bookmarkStart w:id="0" w:name="_GoBack"/>
      <w:bookmarkEnd w:id="0"/>
      <w:r>
        <w:rPr>
          <w:rFonts w:ascii="Arial" w:hAnsi="Arial" w:cs="Arial"/>
          <w:b/>
          <w:sz w:val="22"/>
          <w:szCs w:val="22"/>
        </w:rPr>
        <w:t xml:space="preserve">Appendix 1 </w:t>
      </w:r>
      <w:r w:rsidR="00781DCC">
        <w:rPr>
          <w:rFonts w:ascii="Arial" w:hAnsi="Arial" w:cs="Arial"/>
          <w:b/>
          <w:sz w:val="22"/>
          <w:szCs w:val="22"/>
        </w:rPr>
        <w:t>to 735 FW 1</w:t>
      </w:r>
    </w:p>
    <w:p w14:paraId="03EDDF1D" w14:textId="77777777" w:rsidR="00781DCC" w:rsidRDefault="00781DCC" w:rsidP="00781DCC">
      <w:pPr>
        <w:tabs>
          <w:tab w:val="left" w:pos="0"/>
          <w:tab w:val="left" w:pos="416"/>
          <w:tab w:val="left" w:pos="1256"/>
          <w:tab w:val="left" w:pos="1440"/>
        </w:tabs>
        <w:suppressAutoHyphens/>
        <w:spacing w:line="240" w:lineRule="atLeast"/>
        <w:jc w:val="center"/>
        <w:rPr>
          <w:rFonts w:ascii="Arial" w:hAnsi="Arial" w:cs="Arial"/>
          <w:b/>
          <w:sz w:val="22"/>
          <w:szCs w:val="22"/>
        </w:rPr>
      </w:pPr>
    </w:p>
    <w:p w14:paraId="5794FBE7" w14:textId="77777777" w:rsidR="00781DCC" w:rsidRDefault="00781DCC" w:rsidP="00655349">
      <w:pPr>
        <w:spacing w:line="480" w:lineRule="auto"/>
        <w:rPr>
          <w:rFonts w:ascii="Times New Roman" w:hAnsi="Times New Roman"/>
          <w:b/>
          <w:sz w:val="24"/>
          <w:szCs w:val="24"/>
        </w:rPr>
      </w:pPr>
      <w:r w:rsidRPr="00642496">
        <w:rPr>
          <w:rFonts w:ascii="Times New Roman" w:hAnsi="Times New Roman"/>
          <w:b/>
          <w:sz w:val="24"/>
          <w:szCs w:val="24"/>
        </w:rPr>
        <w:t>Fish and Wildlife Service</w:t>
      </w:r>
    </w:p>
    <w:p w14:paraId="0990B8BE" w14:textId="4E4ECFFC" w:rsidR="00781DCC" w:rsidRDefault="00781DCC" w:rsidP="00655349">
      <w:pPr>
        <w:spacing w:line="480" w:lineRule="auto"/>
        <w:rPr>
          <w:rFonts w:ascii="Times New Roman" w:hAnsi="Times New Roman"/>
          <w:b/>
          <w:sz w:val="24"/>
          <w:szCs w:val="24"/>
        </w:rPr>
      </w:pPr>
      <w:r w:rsidRPr="00642496">
        <w:rPr>
          <w:rFonts w:ascii="Times New Roman" w:hAnsi="Times New Roman"/>
          <w:b/>
          <w:sz w:val="24"/>
          <w:szCs w:val="24"/>
        </w:rPr>
        <w:t>Policy Regarding</w:t>
      </w:r>
      <w:r>
        <w:rPr>
          <w:rFonts w:ascii="Times New Roman" w:hAnsi="Times New Roman"/>
          <w:b/>
          <w:sz w:val="24"/>
          <w:szCs w:val="24"/>
        </w:rPr>
        <w:t xml:space="preserve"> Voluntary Prelisting Conservation Actions</w:t>
      </w:r>
    </w:p>
    <w:p w14:paraId="408DE2D2" w14:textId="787740B6" w:rsidR="004F3DA9" w:rsidRDefault="004F3DA9" w:rsidP="004F3DA9">
      <w:pPr>
        <w:jc w:val="center"/>
        <w:rPr>
          <w:rFonts w:ascii="Times New Roman" w:hAnsi="Times New Roman"/>
          <w:b/>
          <w:sz w:val="24"/>
          <w:szCs w:val="24"/>
        </w:rPr>
      </w:pPr>
      <w:r>
        <w:rPr>
          <w:rFonts w:ascii="Times New Roman" w:hAnsi="Times New Roman"/>
          <w:b/>
          <w:sz w:val="24"/>
          <w:szCs w:val="24"/>
        </w:rPr>
        <w:t>TABLE OF CONTENTS</w:t>
      </w:r>
    </w:p>
    <w:tbl>
      <w:tblPr>
        <w:tblStyle w:val="TableGrid"/>
        <w:tblW w:w="0" w:type="auto"/>
        <w:tblInd w:w="535" w:type="dxa"/>
        <w:tblLook w:val="04A0" w:firstRow="1" w:lastRow="0" w:firstColumn="1" w:lastColumn="0" w:noHBand="0" w:noVBand="1"/>
      </w:tblPr>
      <w:tblGrid>
        <w:gridCol w:w="7110"/>
        <w:gridCol w:w="1260"/>
      </w:tblGrid>
      <w:tr w:rsidR="004F3DA9" w14:paraId="488AD6AF" w14:textId="77777777" w:rsidTr="004F3DA9">
        <w:tc>
          <w:tcPr>
            <w:tcW w:w="7110" w:type="dxa"/>
          </w:tcPr>
          <w:p w14:paraId="09B8F063" w14:textId="13E6B9BF" w:rsidR="004F3DA9" w:rsidRDefault="004F3DA9" w:rsidP="004F3DA9">
            <w:pPr>
              <w:rPr>
                <w:rFonts w:ascii="Times New Roman" w:hAnsi="Times New Roman"/>
                <w:b/>
                <w:sz w:val="24"/>
                <w:szCs w:val="24"/>
              </w:rPr>
            </w:pPr>
            <w:r>
              <w:rPr>
                <w:rFonts w:ascii="Times New Roman" w:hAnsi="Times New Roman"/>
                <w:b/>
                <w:sz w:val="24"/>
                <w:szCs w:val="24"/>
              </w:rPr>
              <w:t>Section</w:t>
            </w:r>
          </w:p>
        </w:tc>
        <w:tc>
          <w:tcPr>
            <w:tcW w:w="1260" w:type="dxa"/>
          </w:tcPr>
          <w:p w14:paraId="16EACB6D" w14:textId="03572F18" w:rsidR="004F3DA9" w:rsidRDefault="004F3DA9" w:rsidP="004F3DA9">
            <w:pPr>
              <w:rPr>
                <w:rFonts w:ascii="Times New Roman" w:hAnsi="Times New Roman"/>
                <w:b/>
                <w:sz w:val="24"/>
                <w:szCs w:val="24"/>
              </w:rPr>
            </w:pPr>
            <w:r>
              <w:rPr>
                <w:rFonts w:ascii="Times New Roman" w:hAnsi="Times New Roman"/>
                <w:b/>
                <w:sz w:val="24"/>
                <w:szCs w:val="24"/>
              </w:rPr>
              <w:t>Page no.</w:t>
            </w:r>
          </w:p>
        </w:tc>
      </w:tr>
      <w:tr w:rsidR="004F3DA9" w14:paraId="7BFC1382" w14:textId="77777777" w:rsidTr="004F3DA9">
        <w:tc>
          <w:tcPr>
            <w:tcW w:w="7110" w:type="dxa"/>
          </w:tcPr>
          <w:p w14:paraId="115AD95C" w14:textId="6583B44A" w:rsidR="004F3DA9" w:rsidRPr="004F3DA9" w:rsidRDefault="004F3DA9" w:rsidP="004F3DA9">
            <w:pPr>
              <w:rPr>
                <w:rFonts w:ascii="Times New Roman" w:hAnsi="Times New Roman"/>
              </w:rPr>
            </w:pPr>
            <w:r w:rsidRPr="004F3DA9">
              <w:rPr>
                <w:rFonts w:ascii="Times New Roman" w:hAnsi="Times New Roman"/>
              </w:rPr>
              <w:t>Policy Explanation</w:t>
            </w:r>
          </w:p>
        </w:tc>
        <w:tc>
          <w:tcPr>
            <w:tcW w:w="1260" w:type="dxa"/>
          </w:tcPr>
          <w:p w14:paraId="65515378" w14:textId="62D83892" w:rsidR="004F3DA9" w:rsidRPr="004F3DA9" w:rsidRDefault="004F3DA9" w:rsidP="004F3DA9">
            <w:pPr>
              <w:jc w:val="center"/>
              <w:rPr>
                <w:rFonts w:ascii="Times New Roman" w:hAnsi="Times New Roman"/>
              </w:rPr>
            </w:pPr>
            <w:r w:rsidRPr="004F3DA9">
              <w:rPr>
                <w:rFonts w:ascii="Times New Roman" w:hAnsi="Times New Roman"/>
              </w:rPr>
              <w:t>1</w:t>
            </w:r>
          </w:p>
        </w:tc>
      </w:tr>
      <w:tr w:rsidR="004F3DA9" w14:paraId="5AA31FF6" w14:textId="77777777" w:rsidTr="004F3DA9">
        <w:tc>
          <w:tcPr>
            <w:tcW w:w="7110" w:type="dxa"/>
          </w:tcPr>
          <w:p w14:paraId="1085582B" w14:textId="2984BDAB" w:rsidR="004F3DA9" w:rsidRPr="004F3DA9" w:rsidRDefault="004F3DA9" w:rsidP="004F3DA9">
            <w:pPr>
              <w:rPr>
                <w:rFonts w:ascii="Times New Roman" w:hAnsi="Times New Roman"/>
              </w:rPr>
            </w:pPr>
            <w:r w:rsidRPr="004F3DA9">
              <w:rPr>
                <w:rFonts w:ascii="Times New Roman" w:hAnsi="Times New Roman"/>
              </w:rPr>
              <w:t>Section 1: Purpose</w:t>
            </w:r>
          </w:p>
        </w:tc>
        <w:tc>
          <w:tcPr>
            <w:tcW w:w="1260" w:type="dxa"/>
          </w:tcPr>
          <w:p w14:paraId="66941980" w14:textId="24454124" w:rsidR="004F3DA9" w:rsidRPr="004F3DA9" w:rsidRDefault="004F3DA9" w:rsidP="004F3DA9">
            <w:pPr>
              <w:jc w:val="center"/>
              <w:rPr>
                <w:rFonts w:ascii="Times New Roman" w:hAnsi="Times New Roman"/>
              </w:rPr>
            </w:pPr>
            <w:r w:rsidRPr="004F3DA9">
              <w:rPr>
                <w:rFonts w:ascii="Times New Roman" w:hAnsi="Times New Roman"/>
              </w:rPr>
              <w:t>10</w:t>
            </w:r>
          </w:p>
        </w:tc>
      </w:tr>
      <w:tr w:rsidR="004F3DA9" w14:paraId="406CBD65" w14:textId="77777777" w:rsidTr="004F3DA9">
        <w:tc>
          <w:tcPr>
            <w:tcW w:w="7110" w:type="dxa"/>
          </w:tcPr>
          <w:p w14:paraId="3F0DFFC0" w14:textId="6D015DC3" w:rsidR="004F3DA9" w:rsidRPr="004F3DA9" w:rsidRDefault="004F3DA9" w:rsidP="004F3DA9">
            <w:pPr>
              <w:rPr>
                <w:rFonts w:ascii="Times New Roman" w:hAnsi="Times New Roman"/>
              </w:rPr>
            </w:pPr>
            <w:r w:rsidRPr="004F3DA9">
              <w:rPr>
                <w:rFonts w:ascii="Times New Roman" w:hAnsi="Times New Roman"/>
              </w:rPr>
              <w:t>Section 2: Definitions</w:t>
            </w:r>
          </w:p>
        </w:tc>
        <w:tc>
          <w:tcPr>
            <w:tcW w:w="1260" w:type="dxa"/>
          </w:tcPr>
          <w:p w14:paraId="17194B5C" w14:textId="63510AB9" w:rsidR="004F3DA9" w:rsidRPr="004F3DA9" w:rsidRDefault="004F3DA9" w:rsidP="004F3DA9">
            <w:pPr>
              <w:jc w:val="center"/>
              <w:rPr>
                <w:rFonts w:ascii="Times New Roman" w:hAnsi="Times New Roman"/>
              </w:rPr>
            </w:pPr>
            <w:r w:rsidRPr="004F3DA9">
              <w:rPr>
                <w:rFonts w:ascii="Times New Roman" w:hAnsi="Times New Roman"/>
              </w:rPr>
              <w:t>10</w:t>
            </w:r>
          </w:p>
        </w:tc>
      </w:tr>
      <w:tr w:rsidR="004F3DA9" w14:paraId="73A0DB25" w14:textId="77777777" w:rsidTr="004F3DA9">
        <w:tc>
          <w:tcPr>
            <w:tcW w:w="7110" w:type="dxa"/>
          </w:tcPr>
          <w:p w14:paraId="26AAB5A4" w14:textId="23130103" w:rsidR="004F3DA9" w:rsidRPr="004F3DA9" w:rsidRDefault="004F3DA9" w:rsidP="004F3DA9">
            <w:pPr>
              <w:rPr>
                <w:rFonts w:ascii="Times New Roman" w:hAnsi="Times New Roman"/>
              </w:rPr>
            </w:pPr>
            <w:r w:rsidRPr="004F3DA9">
              <w:rPr>
                <w:rFonts w:ascii="Times New Roman" w:hAnsi="Times New Roman"/>
              </w:rPr>
              <w:t>Section 3: Treatment of Voluntary Prelisting Conservation Actions</w:t>
            </w:r>
          </w:p>
        </w:tc>
        <w:tc>
          <w:tcPr>
            <w:tcW w:w="1260" w:type="dxa"/>
          </w:tcPr>
          <w:p w14:paraId="7E072845" w14:textId="2B6AD4E6" w:rsidR="004F3DA9" w:rsidRPr="004F3DA9" w:rsidRDefault="004F3DA9" w:rsidP="004F3DA9">
            <w:pPr>
              <w:jc w:val="center"/>
              <w:rPr>
                <w:rFonts w:ascii="Times New Roman" w:hAnsi="Times New Roman"/>
              </w:rPr>
            </w:pPr>
            <w:r w:rsidRPr="004F3DA9">
              <w:rPr>
                <w:rFonts w:ascii="Times New Roman" w:hAnsi="Times New Roman"/>
              </w:rPr>
              <w:t>12</w:t>
            </w:r>
          </w:p>
        </w:tc>
      </w:tr>
      <w:tr w:rsidR="004F3DA9" w14:paraId="3BE75F55" w14:textId="77777777" w:rsidTr="004F3DA9">
        <w:tc>
          <w:tcPr>
            <w:tcW w:w="7110" w:type="dxa"/>
          </w:tcPr>
          <w:p w14:paraId="7A3EC519" w14:textId="0A39736E" w:rsidR="004F3DA9" w:rsidRPr="004F3DA9" w:rsidRDefault="004F3DA9" w:rsidP="004F3DA9">
            <w:pPr>
              <w:rPr>
                <w:rFonts w:ascii="Times New Roman" w:hAnsi="Times New Roman"/>
              </w:rPr>
            </w:pPr>
            <w:r w:rsidRPr="004F3DA9">
              <w:rPr>
                <w:rFonts w:ascii="Times New Roman" w:hAnsi="Times New Roman"/>
              </w:rPr>
              <w:t xml:space="preserve">Section 4: </w:t>
            </w:r>
            <w:r>
              <w:rPr>
                <w:rFonts w:ascii="Times New Roman" w:hAnsi="Times New Roman"/>
              </w:rPr>
              <w:t>Definitions of Voluntary Prelisting Conservation Actions</w:t>
            </w:r>
          </w:p>
        </w:tc>
        <w:tc>
          <w:tcPr>
            <w:tcW w:w="1260" w:type="dxa"/>
          </w:tcPr>
          <w:p w14:paraId="551C5B4C" w14:textId="2D3C0677" w:rsidR="004F3DA9" w:rsidRPr="004F3DA9" w:rsidRDefault="004F3DA9" w:rsidP="004F3DA9">
            <w:pPr>
              <w:jc w:val="center"/>
              <w:rPr>
                <w:rFonts w:ascii="Times New Roman" w:hAnsi="Times New Roman"/>
              </w:rPr>
            </w:pPr>
            <w:r>
              <w:rPr>
                <w:rFonts w:ascii="Times New Roman" w:hAnsi="Times New Roman"/>
              </w:rPr>
              <w:t>13</w:t>
            </w:r>
          </w:p>
        </w:tc>
      </w:tr>
      <w:tr w:rsidR="004F3DA9" w14:paraId="67F9B0CB" w14:textId="77777777" w:rsidTr="004F3DA9">
        <w:tc>
          <w:tcPr>
            <w:tcW w:w="7110" w:type="dxa"/>
          </w:tcPr>
          <w:p w14:paraId="1C3FAAF8" w14:textId="0F9106DD" w:rsidR="004F3DA9" w:rsidRPr="004F3DA9" w:rsidRDefault="004F3DA9" w:rsidP="004F3DA9">
            <w:pPr>
              <w:rPr>
                <w:rFonts w:ascii="Times New Roman" w:hAnsi="Times New Roman"/>
              </w:rPr>
            </w:pPr>
            <w:r>
              <w:rPr>
                <w:rFonts w:ascii="Times New Roman" w:hAnsi="Times New Roman"/>
              </w:rPr>
              <w:t>Section 5: Roles of the States</w:t>
            </w:r>
          </w:p>
        </w:tc>
        <w:tc>
          <w:tcPr>
            <w:tcW w:w="1260" w:type="dxa"/>
          </w:tcPr>
          <w:p w14:paraId="518EA26B" w14:textId="2491B93F" w:rsidR="004F3DA9" w:rsidRPr="004F3DA9" w:rsidRDefault="004F3DA9" w:rsidP="004F3DA9">
            <w:pPr>
              <w:jc w:val="center"/>
              <w:rPr>
                <w:rFonts w:ascii="Times New Roman" w:hAnsi="Times New Roman"/>
              </w:rPr>
            </w:pPr>
            <w:r>
              <w:rPr>
                <w:rFonts w:ascii="Times New Roman" w:hAnsi="Times New Roman"/>
              </w:rPr>
              <w:t>18</w:t>
            </w:r>
          </w:p>
        </w:tc>
      </w:tr>
      <w:tr w:rsidR="004F3DA9" w14:paraId="0691DDBB" w14:textId="77777777" w:rsidTr="004F3DA9">
        <w:tc>
          <w:tcPr>
            <w:tcW w:w="7110" w:type="dxa"/>
          </w:tcPr>
          <w:p w14:paraId="1EB60515" w14:textId="42F17E50" w:rsidR="004F3DA9" w:rsidRPr="004F3DA9" w:rsidRDefault="004F3DA9" w:rsidP="004F3DA9">
            <w:pPr>
              <w:rPr>
                <w:rFonts w:ascii="Times New Roman" w:hAnsi="Times New Roman"/>
              </w:rPr>
            </w:pPr>
            <w:r>
              <w:rPr>
                <w:rFonts w:ascii="Times New Roman" w:hAnsi="Times New Roman"/>
              </w:rPr>
              <w:t>Section 6: Role of the Fish and Wildlife Service</w:t>
            </w:r>
          </w:p>
        </w:tc>
        <w:tc>
          <w:tcPr>
            <w:tcW w:w="1260" w:type="dxa"/>
          </w:tcPr>
          <w:p w14:paraId="47EDBDA9" w14:textId="15094F49" w:rsidR="004F3DA9" w:rsidRPr="004F3DA9" w:rsidRDefault="004F3DA9" w:rsidP="004F3DA9">
            <w:pPr>
              <w:jc w:val="center"/>
              <w:rPr>
                <w:rFonts w:ascii="Times New Roman" w:hAnsi="Times New Roman"/>
              </w:rPr>
            </w:pPr>
            <w:r>
              <w:rPr>
                <w:rFonts w:ascii="Times New Roman" w:hAnsi="Times New Roman"/>
              </w:rPr>
              <w:t>20</w:t>
            </w:r>
          </w:p>
        </w:tc>
      </w:tr>
      <w:tr w:rsidR="004F3DA9" w14:paraId="4CFE9FCC" w14:textId="77777777" w:rsidTr="004F3DA9">
        <w:tc>
          <w:tcPr>
            <w:tcW w:w="7110" w:type="dxa"/>
          </w:tcPr>
          <w:p w14:paraId="5392E3B3" w14:textId="11650431" w:rsidR="004F3DA9" w:rsidRDefault="004F3DA9" w:rsidP="004F3DA9">
            <w:pPr>
              <w:rPr>
                <w:rFonts w:ascii="Times New Roman" w:hAnsi="Times New Roman"/>
              </w:rPr>
            </w:pPr>
            <w:r>
              <w:rPr>
                <w:rFonts w:ascii="Times New Roman" w:hAnsi="Times New Roman"/>
              </w:rPr>
              <w:t>Section 7: Principles and Requirements of Voluntary Prelisting Conservation Actions</w:t>
            </w:r>
          </w:p>
        </w:tc>
        <w:tc>
          <w:tcPr>
            <w:tcW w:w="1260" w:type="dxa"/>
          </w:tcPr>
          <w:p w14:paraId="45363E3E" w14:textId="5A6BA34C" w:rsidR="004F3DA9" w:rsidRDefault="004F3DA9" w:rsidP="004F3DA9">
            <w:pPr>
              <w:jc w:val="center"/>
              <w:rPr>
                <w:rFonts w:ascii="Times New Roman" w:hAnsi="Times New Roman"/>
              </w:rPr>
            </w:pPr>
            <w:r>
              <w:rPr>
                <w:rFonts w:ascii="Times New Roman" w:hAnsi="Times New Roman"/>
              </w:rPr>
              <w:t>20</w:t>
            </w:r>
          </w:p>
        </w:tc>
      </w:tr>
      <w:tr w:rsidR="004F3DA9" w14:paraId="5690FB71" w14:textId="77777777" w:rsidTr="004F3DA9">
        <w:tc>
          <w:tcPr>
            <w:tcW w:w="7110" w:type="dxa"/>
          </w:tcPr>
          <w:p w14:paraId="0E293D83" w14:textId="28BEB902" w:rsidR="004F3DA9" w:rsidRDefault="004F3DA9" w:rsidP="004F3DA9">
            <w:pPr>
              <w:rPr>
                <w:rFonts w:ascii="Times New Roman" w:hAnsi="Times New Roman"/>
              </w:rPr>
            </w:pPr>
            <w:r>
              <w:rPr>
                <w:rFonts w:ascii="Times New Roman" w:hAnsi="Times New Roman"/>
              </w:rPr>
              <w:t xml:space="preserve">Section 8: </w:t>
            </w:r>
            <w:r w:rsidR="00726DEC">
              <w:rPr>
                <w:rFonts w:ascii="Times New Roman" w:hAnsi="Times New Roman"/>
              </w:rPr>
              <w:t>Program Administration</w:t>
            </w:r>
          </w:p>
        </w:tc>
        <w:tc>
          <w:tcPr>
            <w:tcW w:w="1260" w:type="dxa"/>
          </w:tcPr>
          <w:p w14:paraId="5F2982EF" w14:textId="08A60DF8" w:rsidR="004F3DA9" w:rsidRDefault="00726DEC" w:rsidP="004F3DA9">
            <w:pPr>
              <w:jc w:val="center"/>
              <w:rPr>
                <w:rFonts w:ascii="Times New Roman" w:hAnsi="Times New Roman"/>
              </w:rPr>
            </w:pPr>
            <w:r>
              <w:rPr>
                <w:rFonts w:ascii="Times New Roman" w:hAnsi="Times New Roman"/>
              </w:rPr>
              <w:t>30</w:t>
            </w:r>
          </w:p>
        </w:tc>
      </w:tr>
      <w:tr w:rsidR="00726DEC" w14:paraId="274028F7" w14:textId="77777777" w:rsidTr="004F3DA9">
        <w:tc>
          <w:tcPr>
            <w:tcW w:w="7110" w:type="dxa"/>
          </w:tcPr>
          <w:p w14:paraId="0027725B" w14:textId="26E58C90" w:rsidR="00726DEC" w:rsidRDefault="00726DEC" w:rsidP="004F3DA9">
            <w:pPr>
              <w:rPr>
                <w:rFonts w:ascii="Times New Roman" w:hAnsi="Times New Roman"/>
              </w:rPr>
            </w:pPr>
            <w:r>
              <w:rPr>
                <w:rFonts w:ascii="Times New Roman" w:hAnsi="Times New Roman"/>
              </w:rPr>
              <w:t>Section 9: Prelisting-Credit-Trading Process</w:t>
            </w:r>
          </w:p>
        </w:tc>
        <w:tc>
          <w:tcPr>
            <w:tcW w:w="1260" w:type="dxa"/>
          </w:tcPr>
          <w:p w14:paraId="045AB78C" w14:textId="0617DF25" w:rsidR="00726DEC" w:rsidRDefault="00726DEC" w:rsidP="004F3DA9">
            <w:pPr>
              <w:jc w:val="center"/>
              <w:rPr>
                <w:rFonts w:ascii="Times New Roman" w:hAnsi="Times New Roman"/>
              </w:rPr>
            </w:pPr>
            <w:r>
              <w:rPr>
                <w:rFonts w:ascii="Times New Roman" w:hAnsi="Times New Roman"/>
              </w:rPr>
              <w:t>33</w:t>
            </w:r>
          </w:p>
        </w:tc>
      </w:tr>
      <w:tr w:rsidR="00726DEC" w14:paraId="799CE374" w14:textId="77777777" w:rsidTr="004F3DA9">
        <w:tc>
          <w:tcPr>
            <w:tcW w:w="7110" w:type="dxa"/>
          </w:tcPr>
          <w:p w14:paraId="6EA43ABC" w14:textId="38EAC99B" w:rsidR="00726DEC" w:rsidRDefault="00726DEC" w:rsidP="004F3DA9">
            <w:pPr>
              <w:rPr>
                <w:rFonts w:ascii="Times New Roman" w:hAnsi="Times New Roman"/>
              </w:rPr>
            </w:pPr>
            <w:r>
              <w:rPr>
                <w:rFonts w:ascii="Times New Roman" w:hAnsi="Times New Roman"/>
              </w:rPr>
              <w:t>Section 10: The Single Use of Voluntary Prelisting Conservation Actions as a Mitigation or Compensatory Measure</w:t>
            </w:r>
          </w:p>
        </w:tc>
        <w:tc>
          <w:tcPr>
            <w:tcW w:w="1260" w:type="dxa"/>
          </w:tcPr>
          <w:p w14:paraId="2D6E4013" w14:textId="477F1EC5" w:rsidR="00726DEC" w:rsidRDefault="00726DEC" w:rsidP="004F3DA9">
            <w:pPr>
              <w:jc w:val="center"/>
              <w:rPr>
                <w:rFonts w:ascii="Times New Roman" w:hAnsi="Times New Roman"/>
              </w:rPr>
            </w:pPr>
            <w:r>
              <w:rPr>
                <w:rFonts w:ascii="Times New Roman" w:hAnsi="Times New Roman"/>
              </w:rPr>
              <w:t>36</w:t>
            </w:r>
          </w:p>
        </w:tc>
      </w:tr>
      <w:tr w:rsidR="00726DEC" w14:paraId="5007727E" w14:textId="77777777" w:rsidTr="004F3DA9">
        <w:tc>
          <w:tcPr>
            <w:tcW w:w="7110" w:type="dxa"/>
          </w:tcPr>
          <w:p w14:paraId="462B8665" w14:textId="53BDEB74" w:rsidR="00726DEC" w:rsidRDefault="00726DEC" w:rsidP="004F3DA9">
            <w:pPr>
              <w:rPr>
                <w:rFonts w:ascii="Times New Roman" w:hAnsi="Times New Roman"/>
              </w:rPr>
            </w:pPr>
            <w:r>
              <w:rPr>
                <w:rFonts w:ascii="Times New Roman" w:hAnsi="Times New Roman"/>
              </w:rPr>
              <w:t>Section 11: Relationship of Voluntary Prelisting Conservation Actions to Candidate Conservation Agreements</w:t>
            </w:r>
          </w:p>
        </w:tc>
        <w:tc>
          <w:tcPr>
            <w:tcW w:w="1260" w:type="dxa"/>
          </w:tcPr>
          <w:p w14:paraId="0ECFAC08" w14:textId="388334C0" w:rsidR="00726DEC" w:rsidRDefault="00726DEC" w:rsidP="004F3DA9">
            <w:pPr>
              <w:jc w:val="center"/>
              <w:rPr>
                <w:rFonts w:ascii="Times New Roman" w:hAnsi="Times New Roman"/>
              </w:rPr>
            </w:pPr>
            <w:r>
              <w:rPr>
                <w:rFonts w:ascii="Times New Roman" w:hAnsi="Times New Roman"/>
              </w:rPr>
              <w:t>36</w:t>
            </w:r>
          </w:p>
        </w:tc>
      </w:tr>
    </w:tbl>
    <w:p w14:paraId="1CC9AB1A" w14:textId="77777777" w:rsidR="00726DEC" w:rsidRDefault="00726DEC" w:rsidP="00655349">
      <w:pPr>
        <w:spacing w:line="480" w:lineRule="auto"/>
        <w:rPr>
          <w:rFonts w:ascii="Times New Roman" w:hAnsi="Times New Roman"/>
          <w:b/>
          <w:sz w:val="24"/>
          <w:szCs w:val="24"/>
        </w:rPr>
      </w:pPr>
    </w:p>
    <w:p w14:paraId="752945D2" w14:textId="77777777" w:rsidR="00781DCC" w:rsidRPr="00CF4583" w:rsidRDefault="00781DCC" w:rsidP="00655349">
      <w:pPr>
        <w:spacing w:line="480" w:lineRule="auto"/>
        <w:rPr>
          <w:rFonts w:ascii="Times New Roman" w:hAnsi="Times New Roman"/>
          <w:b/>
          <w:sz w:val="24"/>
          <w:szCs w:val="24"/>
        </w:rPr>
      </w:pPr>
      <w:r w:rsidRPr="00CF4583">
        <w:rPr>
          <w:rFonts w:ascii="Times New Roman" w:hAnsi="Times New Roman"/>
          <w:b/>
          <w:sz w:val="24"/>
          <w:szCs w:val="24"/>
        </w:rPr>
        <w:t>Policy Explanation</w:t>
      </w:r>
    </w:p>
    <w:p w14:paraId="4B6892C8" w14:textId="77777777" w:rsidR="00781DCC" w:rsidRPr="00095C48" w:rsidRDefault="00781DCC" w:rsidP="00655349">
      <w:pPr>
        <w:spacing w:line="480" w:lineRule="auto"/>
        <w:rPr>
          <w:rFonts w:ascii="Times New Roman" w:hAnsi="Times New Roman"/>
          <w:sz w:val="24"/>
          <w:szCs w:val="24"/>
        </w:rPr>
      </w:pPr>
      <w:r w:rsidRPr="00095C48">
        <w:rPr>
          <w:rFonts w:ascii="Times New Roman" w:hAnsi="Times New Roman"/>
          <w:sz w:val="24"/>
          <w:szCs w:val="24"/>
        </w:rPr>
        <w:tab/>
      </w:r>
      <w:r w:rsidRPr="00095C48">
        <w:rPr>
          <w:rFonts w:ascii="Times New Roman" w:hAnsi="Times New Roman"/>
          <w:i/>
          <w:sz w:val="24"/>
          <w:szCs w:val="24"/>
        </w:rPr>
        <w:t xml:space="preserve">Introduction:  Incentivizing voluntary conservation action prior to listing.  </w:t>
      </w:r>
      <w:r w:rsidRPr="00095C48">
        <w:rPr>
          <w:rFonts w:ascii="Times New Roman" w:hAnsi="Times New Roman"/>
          <w:sz w:val="24"/>
          <w:szCs w:val="24"/>
        </w:rPr>
        <w:t xml:space="preserve">  The policy has two stated purposes, as set forth in </w:t>
      </w:r>
      <w:r>
        <w:rPr>
          <w:rFonts w:ascii="Times New Roman" w:hAnsi="Times New Roman"/>
          <w:sz w:val="24"/>
          <w:szCs w:val="24"/>
        </w:rPr>
        <w:t>s</w:t>
      </w:r>
      <w:r w:rsidRPr="00095C48">
        <w:rPr>
          <w:rFonts w:ascii="Times New Roman" w:hAnsi="Times New Roman"/>
          <w:sz w:val="24"/>
          <w:szCs w:val="24"/>
        </w:rPr>
        <w:t xml:space="preserve">ection 1.  The first and more general </w:t>
      </w:r>
      <w:r>
        <w:rPr>
          <w:rFonts w:ascii="Times New Roman" w:hAnsi="Times New Roman"/>
          <w:sz w:val="24"/>
          <w:szCs w:val="24"/>
        </w:rPr>
        <w:t>purpose</w:t>
      </w:r>
      <w:r w:rsidRPr="00095C48">
        <w:rPr>
          <w:rFonts w:ascii="Times New Roman" w:hAnsi="Times New Roman"/>
          <w:sz w:val="24"/>
          <w:szCs w:val="24"/>
        </w:rPr>
        <w:t xml:space="preserve"> is to incentivize voluntary conservation actions on behalf of species before they reach the point at which they need to be listed as threatened or endangered under the </w:t>
      </w:r>
      <w:r>
        <w:rPr>
          <w:rFonts w:ascii="Times New Roman" w:hAnsi="Times New Roman"/>
          <w:sz w:val="24"/>
          <w:szCs w:val="24"/>
        </w:rPr>
        <w:t>ESA</w:t>
      </w:r>
      <w:r w:rsidRPr="00095C48">
        <w:rPr>
          <w:rFonts w:ascii="Times New Roman" w:hAnsi="Times New Roman"/>
          <w:sz w:val="24"/>
          <w:szCs w:val="24"/>
        </w:rPr>
        <w:t xml:space="preserve">.  Such voluntary conservation actions, if </w:t>
      </w:r>
      <w:r>
        <w:rPr>
          <w:rFonts w:ascii="Times New Roman" w:hAnsi="Times New Roman"/>
          <w:sz w:val="24"/>
          <w:szCs w:val="24"/>
        </w:rPr>
        <w:t xml:space="preserve">they address threats </w:t>
      </w:r>
      <w:r w:rsidRPr="00095C48">
        <w:rPr>
          <w:rFonts w:ascii="Times New Roman" w:hAnsi="Times New Roman"/>
          <w:sz w:val="24"/>
          <w:szCs w:val="24"/>
        </w:rPr>
        <w:t>at a sufficient scale</w:t>
      </w:r>
      <w:r>
        <w:rPr>
          <w:rFonts w:ascii="Times New Roman" w:hAnsi="Times New Roman"/>
          <w:sz w:val="24"/>
          <w:szCs w:val="24"/>
        </w:rPr>
        <w:t xml:space="preserve"> and for a long enough time, could result in stabilizing and increasing populations of the species such that the protections of the ESA would not be needed.  In other words, the voluntary conservation actions</w:t>
      </w:r>
      <w:r w:rsidRPr="00095C48">
        <w:rPr>
          <w:rFonts w:ascii="Times New Roman" w:hAnsi="Times New Roman"/>
          <w:sz w:val="24"/>
          <w:szCs w:val="24"/>
        </w:rPr>
        <w:t xml:space="preserve"> could contribute to precluding the need to list the species.  The policy seeks to reward those who voluntarily undertake </w:t>
      </w:r>
      <w:r>
        <w:rPr>
          <w:rFonts w:ascii="Times New Roman" w:hAnsi="Times New Roman"/>
          <w:sz w:val="24"/>
          <w:szCs w:val="24"/>
        </w:rPr>
        <w:t xml:space="preserve">actions </w:t>
      </w:r>
      <w:r w:rsidRPr="00095C48">
        <w:rPr>
          <w:rFonts w:ascii="Times New Roman" w:hAnsi="Times New Roman"/>
          <w:sz w:val="24"/>
          <w:szCs w:val="24"/>
        </w:rPr>
        <w:t xml:space="preserve">to help the species when they have no legal obligation to do so.  As described in more detail later, the reward is that the benefits to the species from </w:t>
      </w:r>
      <w:r>
        <w:rPr>
          <w:rFonts w:ascii="Times New Roman" w:hAnsi="Times New Roman"/>
          <w:sz w:val="24"/>
          <w:szCs w:val="24"/>
        </w:rPr>
        <w:t xml:space="preserve">a </w:t>
      </w:r>
      <w:r w:rsidRPr="00095C48">
        <w:rPr>
          <w:rFonts w:ascii="Times New Roman" w:hAnsi="Times New Roman"/>
          <w:sz w:val="24"/>
          <w:szCs w:val="24"/>
        </w:rPr>
        <w:t xml:space="preserve">voluntary conservation action undertaken prior to listing </w:t>
      </w:r>
      <w:r>
        <w:rPr>
          <w:rFonts w:ascii="Times New Roman" w:hAnsi="Times New Roman"/>
          <w:sz w:val="24"/>
          <w:szCs w:val="24"/>
        </w:rPr>
        <w:t xml:space="preserve">may be available to </w:t>
      </w:r>
      <w:r w:rsidRPr="00095C48">
        <w:rPr>
          <w:rFonts w:ascii="Times New Roman" w:hAnsi="Times New Roman"/>
          <w:sz w:val="24"/>
          <w:szCs w:val="24"/>
        </w:rPr>
        <w:t xml:space="preserve"> be used</w:t>
      </w:r>
      <w:r>
        <w:rPr>
          <w:rFonts w:ascii="Times New Roman" w:hAnsi="Times New Roman"/>
          <w:sz w:val="24"/>
          <w:szCs w:val="24"/>
        </w:rPr>
        <w:t>—</w:t>
      </w:r>
      <w:r w:rsidRPr="00095C48">
        <w:rPr>
          <w:rFonts w:ascii="Times New Roman" w:hAnsi="Times New Roman"/>
          <w:sz w:val="24"/>
          <w:szCs w:val="24"/>
        </w:rPr>
        <w:t xml:space="preserve">either by the person who undertook </w:t>
      </w:r>
      <w:r>
        <w:rPr>
          <w:rFonts w:ascii="Times New Roman" w:hAnsi="Times New Roman"/>
          <w:sz w:val="24"/>
          <w:szCs w:val="24"/>
        </w:rPr>
        <w:t>that</w:t>
      </w:r>
      <w:r w:rsidRPr="00095C48">
        <w:rPr>
          <w:rFonts w:ascii="Times New Roman" w:hAnsi="Times New Roman"/>
          <w:sz w:val="24"/>
          <w:szCs w:val="24"/>
        </w:rPr>
        <w:t xml:space="preserve"> action or by</w:t>
      </w:r>
      <w:r>
        <w:rPr>
          <w:rFonts w:ascii="Times New Roman" w:hAnsi="Times New Roman"/>
          <w:sz w:val="24"/>
          <w:szCs w:val="24"/>
        </w:rPr>
        <w:t xml:space="preserve"> a</w:t>
      </w:r>
      <w:r w:rsidRPr="00095C48">
        <w:rPr>
          <w:rFonts w:ascii="Times New Roman" w:hAnsi="Times New Roman"/>
          <w:sz w:val="24"/>
          <w:szCs w:val="24"/>
        </w:rPr>
        <w:t xml:space="preserve"> third </w:t>
      </w:r>
      <w:r>
        <w:rPr>
          <w:rFonts w:ascii="Times New Roman" w:hAnsi="Times New Roman"/>
          <w:sz w:val="24"/>
          <w:szCs w:val="24"/>
        </w:rPr>
        <w:t>party—</w:t>
      </w:r>
      <w:r w:rsidRPr="00596F1E">
        <w:rPr>
          <w:rFonts w:ascii="Times New Roman" w:hAnsi="Times New Roman"/>
          <w:sz w:val="24"/>
          <w:szCs w:val="24"/>
        </w:rPr>
        <w:t>to mitigate or be a compensatory measure</w:t>
      </w:r>
      <w:r>
        <w:rPr>
          <w:rFonts w:ascii="Times New Roman" w:hAnsi="Times New Roman"/>
          <w:sz w:val="24"/>
          <w:szCs w:val="24"/>
        </w:rPr>
        <w:t xml:space="preserve"> for</w:t>
      </w:r>
      <w:r w:rsidRPr="00095C48">
        <w:rPr>
          <w:rFonts w:ascii="Times New Roman" w:hAnsi="Times New Roman"/>
          <w:sz w:val="24"/>
          <w:szCs w:val="24"/>
        </w:rPr>
        <w:t xml:space="preserve"> the detrimental effects of </w:t>
      </w:r>
      <w:r>
        <w:rPr>
          <w:rFonts w:ascii="Times New Roman" w:hAnsi="Times New Roman"/>
          <w:sz w:val="24"/>
          <w:szCs w:val="24"/>
        </w:rPr>
        <w:t>another</w:t>
      </w:r>
      <w:r w:rsidRPr="00095C48">
        <w:rPr>
          <w:rFonts w:ascii="Times New Roman" w:hAnsi="Times New Roman"/>
          <w:sz w:val="24"/>
          <w:szCs w:val="24"/>
        </w:rPr>
        <w:t xml:space="preserve"> action undertaken after listing.  </w:t>
      </w:r>
      <w:r>
        <w:rPr>
          <w:rFonts w:ascii="Times New Roman" w:hAnsi="Times New Roman"/>
          <w:sz w:val="24"/>
          <w:szCs w:val="24"/>
        </w:rPr>
        <w:t xml:space="preserve">In </w:t>
      </w:r>
      <w:r>
        <w:rPr>
          <w:rFonts w:ascii="Times New Roman" w:hAnsi="Times New Roman"/>
          <w:sz w:val="24"/>
          <w:szCs w:val="24"/>
        </w:rPr>
        <w:lastRenderedPageBreak/>
        <w:t>this policy, the credit earned by undertaking a prelisting conservation action can be transferred to a third party if the prelisting conservation action and the credit are for the same species and within the appropriate biological area (i.e., service area).  The service area may encompass more than one State.</w:t>
      </w:r>
    </w:p>
    <w:p w14:paraId="05D3E87D" w14:textId="77777777" w:rsidR="00781DCC" w:rsidRDefault="00781DCC" w:rsidP="00655349">
      <w:pPr>
        <w:spacing w:line="480" w:lineRule="auto"/>
        <w:rPr>
          <w:rFonts w:ascii="Times New Roman" w:hAnsi="Times New Roman"/>
          <w:sz w:val="24"/>
          <w:szCs w:val="24"/>
        </w:rPr>
      </w:pPr>
      <w:r w:rsidRPr="00095C48">
        <w:rPr>
          <w:rFonts w:ascii="Times New Roman" w:hAnsi="Times New Roman"/>
          <w:sz w:val="24"/>
          <w:szCs w:val="24"/>
        </w:rPr>
        <w:tab/>
      </w:r>
      <w:r w:rsidRPr="00095C48">
        <w:rPr>
          <w:rFonts w:ascii="Times New Roman" w:hAnsi="Times New Roman"/>
          <w:i/>
          <w:sz w:val="24"/>
          <w:szCs w:val="24"/>
        </w:rPr>
        <w:t xml:space="preserve">Clarifying existing regulations at 50 CFR 402.14(g)(8).  </w:t>
      </w:r>
      <w:r w:rsidRPr="00095C48">
        <w:rPr>
          <w:rFonts w:ascii="Times New Roman" w:hAnsi="Times New Roman"/>
          <w:sz w:val="24"/>
          <w:szCs w:val="24"/>
        </w:rPr>
        <w:t xml:space="preserve">A second, more narrow, purpose </w:t>
      </w:r>
      <w:r>
        <w:rPr>
          <w:rFonts w:ascii="Times New Roman" w:hAnsi="Times New Roman"/>
          <w:sz w:val="24"/>
          <w:szCs w:val="24"/>
        </w:rPr>
        <w:t xml:space="preserve">of the policy </w:t>
      </w:r>
      <w:r w:rsidRPr="00095C48">
        <w:rPr>
          <w:rFonts w:ascii="Times New Roman" w:hAnsi="Times New Roman"/>
          <w:sz w:val="24"/>
          <w:szCs w:val="24"/>
        </w:rPr>
        <w:t xml:space="preserve">is to clarify a provision that has been in the regulations that implement </w:t>
      </w:r>
      <w:r>
        <w:rPr>
          <w:rFonts w:ascii="Times New Roman" w:hAnsi="Times New Roman"/>
          <w:sz w:val="24"/>
          <w:szCs w:val="24"/>
        </w:rPr>
        <w:t>s</w:t>
      </w:r>
      <w:r w:rsidRPr="00095C48">
        <w:rPr>
          <w:rFonts w:ascii="Times New Roman" w:hAnsi="Times New Roman"/>
          <w:sz w:val="24"/>
          <w:szCs w:val="24"/>
        </w:rPr>
        <w:t xml:space="preserve">ection 7 of the </w:t>
      </w:r>
      <w:r>
        <w:rPr>
          <w:rFonts w:ascii="Times New Roman" w:hAnsi="Times New Roman"/>
          <w:sz w:val="24"/>
          <w:szCs w:val="24"/>
        </w:rPr>
        <w:t>ESA</w:t>
      </w:r>
      <w:r w:rsidRPr="00380CB5">
        <w:rPr>
          <w:rFonts w:ascii="Times New Roman" w:hAnsi="Times New Roman"/>
          <w:sz w:val="24"/>
          <w:szCs w:val="24"/>
        </w:rPr>
        <w:t xml:space="preserve"> </w:t>
      </w:r>
      <w:r>
        <w:rPr>
          <w:rFonts w:ascii="Times New Roman" w:hAnsi="Times New Roman"/>
          <w:sz w:val="24"/>
          <w:szCs w:val="24"/>
        </w:rPr>
        <w:t>since 1986</w:t>
      </w:r>
      <w:r w:rsidRPr="00095C48">
        <w:rPr>
          <w:rFonts w:ascii="Times New Roman" w:hAnsi="Times New Roman"/>
          <w:sz w:val="24"/>
          <w:szCs w:val="24"/>
        </w:rPr>
        <w:t xml:space="preserve">, but that received little explanation then or thereafter.  That provision, set forth in 50 CFR 402.14(g)(8), states that the Service “will give appropriate consideration to any beneficial actions taken by the Federal agency or applicant, including any actions taken prior to the initiation of consultation” during the course of consultation under </w:t>
      </w:r>
      <w:r>
        <w:rPr>
          <w:rFonts w:ascii="Times New Roman" w:hAnsi="Times New Roman"/>
          <w:sz w:val="24"/>
          <w:szCs w:val="24"/>
        </w:rPr>
        <w:t>s</w:t>
      </w:r>
      <w:r w:rsidRPr="00095C48">
        <w:rPr>
          <w:rFonts w:ascii="Times New Roman" w:hAnsi="Times New Roman"/>
          <w:sz w:val="24"/>
          <w:szCs w:val="24"/>
        </w:rPr>
        <w:t xml:space="preserve">ection 7(a)(2) </w:t>
      </w:r>
      <w:r>
        <w:rPr>
          <w:rFonts w:ascii="Times New Roman" w:hAnsi="Times New Roman"/>
          <w:sz w:val="24"/>
          <w:szCs w:val="24"/>
        </w:rPr>
        <w:t xml:space="preserve">of the ESA </w:t>
      </w:r>
      <w:r w:rsidRPr="00095C48">
        <w:rPr>
          <w:rFonts w:ascii="Times New Roman" w:hAnsi="Times New Roman"/>
          <w:sz w:val="24"/>
          <w:szCs w:val="24"/>
        </w:rPr>
        <w:t xml:space="preserve">or “early consultation” under </w:t>
      </w:r>
      <w:r>
        <w:rPr>
          <w:rFonts w:ascii="Times New Roman" w:hAnsi="Times New Roman"/>
          <w:sz w:val="24"/>
          <w:szCs w:val="24"/>
        </w:rPr>
        <w:t>s</w:t>
      </w:r>
      <w:r w:rsidRPr="00095C48">
        <w:rPr>
          <w:rFonts w:ascii="Times New Roman" w:hAnsi="Times New Roman"/>
          <w:sz w:val="24"/>
          <w:szCs w:val="24"/>
        </w:rPr>
        <w:t xml:space="preserve">ection 7(a)(3).  The policy makes clear that beneficial actions “taken prior to the initiation of consultation” include actions taken prior to listing, provided they meet the policy’s definition of a “voluntary </w:t>
      </w:r>
      <w:r>
        <w:rPr>
          <w:rFonts w:ascii="Times New Roman" w:hAnsi="Times New Roman"/>
          <w:sz w:val="24"/>
          <w:szCs w:val="24"/>
        </w:rPr>
        <w:t>prelisting</w:t>
      </w:r>
      <w:r w:rsidRPr="00095C48">
        <w:rPr>
          <w:rFonts w:ascii="Times New Roman" w:hAnsi="Times New Roman"/>
          <w:sz w:val="24"/>
          <w:szCs w:val="24"/>
        </w:rPr>
        <w:t xml:space="preserve"> action.”  </w:t>
      </w:r>
      <w:r>
        <w:rPr>
          <w:rFonts w:ascii="Times New Roman" w:hAnsi="Times New Roman"/>
          <w:sz w:val="24"/>
          <w:szCs w:val="24"/>
        </w:rPr>
        <w:t xml:space="preserve">Note that the Service will also give appropriate consideration during our consultation process to other beneficial actions that do not qualify for the special treatment described in this policy.  </w:t>
      </w:r>
      <w:r w:rsidRPr="00095C48">
        <w:rPr>
          <w:rFonts w:ascii="Times New Roman" w:hAnsi="Times New Roman"/>
          <w:sz w:val="24"/>
          <w:szCs w:val="24"/>
        </w:rPr>
        <w:t xml:space="preserve">In addition to clarifying that </w:t>
      </w:r>
      <w:r>
        <w:rPr>
          <w:rFonts w:ascii="Times New Roman" w:hAnsi="Times New Roman"/>
          <w:sz w:val="24"/>
          <w:szCs w:val="24"/>
        </w:rPr>
        <w:t>prelisting</w:t>
      </w:r>
      <w:r w:rsidRPr="00095C48">
        <w:rPr>
          <w:rFonts w:ascii="Times New Roman" w:hAnsi="Times New Roman"/>
          <w:sz w:val="24"/>
          <w:szCs w:val="24"/>
        </w:rPr>
        <w:t xml:space="preserve"> beneficial actions are among the actions to be given “appropriate consideration</w:t>
      </w:r>
      <w:r>
        <w:rPr>
          <w:rFonts w:ascii="Times New Roman" w:hAnsi="Times New Roman"/>
          <w:sz w:val="24"/>
          <w:szCs w:val="24"/>
        </w:rPr>
        <w:t>,</w:t>
      </w:r>
      <w:r w:rsidRPr="00095C48">
        <w:rPr>
          <w:rFonts w:ascii="Times New Roman" w:hAnsi="Times New Roman"/>
          <w:sz w:val="24"/>
          <w:szCs w:val="24"/>
        </w:rPr>
        <w:t xml:space="preserve">” the policy also clarifies how the Service will give appropriate consideration to those beneficial actions that are subject to the policy.  Specifically, in the course of </w:t>
      </w:r>
      <w:r>
        <w:rPr>
          <w:rFonts w:ascii="Times New Roman" w:hAnsi="Times New Roman"/>
          <w:sz w:val="24"/>
          <w:szCs w:val="24"/>
        </w:rPr>
        <w:t>s</w:t>
      </w:r>
      <w:r w:rsidRPr="00095C48">
        <w:rPr>
          <w:rFonts w:ascii="Times New Roman" w:hAnsi="Times New Roman"/>
          <w:sz w:val="24"/>
          <w:szCs w:val="24"/>
        </w:rPr>
        <w:t xml:space="preserve">ection 7 consultations, the Service will consider the beneficial effects of </w:t>
      </w:r>
      <w:r>
        <w:rPr>
          <w:rFonts w:ascii="Times New Roman" w:hAnsi="Times New Roman"/>
          <w:sz w:val="24"/>
          <w:szCs w:val="24"/>
        </w:rPr>
        <w:t xml:space="preserve">a </w:t>
      </w:r>
      <w:r w:rsidRPr="00095C48">
        <w:rPr>
          <w:rFonts w:ascii="Times New Roman" w:hAnsi="Times New Roman"/>
          <w:sz w:val="24"/>
          <w:szCs w:val="24"/>
        </w:rPr>
        <w:t xml:space="preserve">voluntary </w:t>
      </w:r>
      <w:r>
        <w:rPr>
          <w:rFonts w:ascii="Times New Roman" w:hAnsi="Times New Roman"/>
          <w:sz w:val="24"/>
          <w:szCs w:val="24"/>
        </w:rPr>
        <w:t>prelisting</w:t>
      </w:r>
      <w:r w:rsidRPr="00095C48">
        <w:rPr>
          <w:rFonts w:ascii="Times New Roman" w:hAnsi="Times New Roman"/>
          <w:sz w:val="24"/>
          <w:szCs w:val="24"/>
        </w:rPr>
        <w:t xml:space="preserve"> conservation action to be included as part of the </w:t>
      </w:r>
      <w:r>
        <w:rPr>
          <w:rFonts w:ascii="Times New Roman" w:hAnsi="Times New Roman"/>
          <w:sz w:val="24"/>
          <w:szCs w:val="24"/>
        </w:rPr>
        <w:t>environmental baseline for the agency action</w:t>
      </w:r>
      <w:r w:rsidRPr="00095C48">
        <w:rPr>
          <w:rFonts w:ascii="Times New Roman" w:hAnsi="Times New Roman"/>
          <w:sz w:val="24"/>
          <w:szCs w:val="24"/>
        </w:rPr>
        <w:t xml:space="preserve"> if requested by the action agency or, in the case of an agency action involving a permit applicant, by such applicant.</w:t>
      </w:r>
    </w:p>
    <w:p w14:paraId="2D8AB11E" w14:textId="77777777" w:rsidR="00781DCC" w:rsidRPr="00095C48" w:rsidRDefault="00781DCC" w:rsidP="00655349">
      <w:pPr>
        <w:spacing w:line="480" w:lineRule="auto"/>
        <w:ind w:firstLine="720"/>
        <w:rPr>
          <w:rFonts w:ascii="Times New Roman" w:hAnsi="Times New Roman"/>
          <w:sz w:val="24"/>
          <w:szCs w:val="24"/>
        </w:rPr>
      </w:pPr>
      <w:r w:rsidRPr="00095C48">
        <w:rPr>
          <w:rFonts w:ascii="Times New Roman" w:hAnsi="Times New Roman"/>
          <w:sz w:val="24"/>
          <w:szCs w:val="24"/>
        </w:rPr>
        <w:t xml:space="preserve">The policy also makes clear that the Service will evaluate the conservation value of </w:t>
      </w:r>
      <w:r>
        <w:rPr>
          <w:rFonts w:ascii="Times New Roman" w:hAnsi="Times New Roman"/>
          <w:sz w:val="24"/>
          <w:szCs w:val="24"/>
        </w:rPr>
        <w:t>a</w:t>
      </w:r>
      <w:r w:rsidRPr="00095C48">
        <w:rPr>
          <w:rFonts w:ascii="Times New Roman" w:hAnsi="Times New Roman"/>
          <w:sz w:val="24"/>
          <w:szCs w:val="24"/>
        </w:rPr>
        <w:t xml:space="preserve"> </w:t>
      </w:r>
      <w:r>
        <w:rPr>
          <w:rFonts w:ascii="Times New Roman" w:hAnsi="Times New Roman"/>
          <w:sz w:val="24"/>
          <w:szCs w:val="24"/>
        </w:rPr>
        <w:t>prelisting</w:t>
      </w:r>
      <w:r w:rsidRPr="00095C48">
        <w:rPr>
          <w:rFonts w:ascii="Times New Roman" w:hAnsi="Times New Roman"/>
          <w:sz w:val="24"/>
          <w:szCs w:val="24"/>
        </w:rPr>
        <w:t xml:space="preserve"> conservation action based on </w:t>
      </w:r>
      <w:r>
        <w:rPr>
          <w:rFonts w:ascii="Times New Roman" w:hAnsi="Times New Roman"/>
          <w:sz w:val="24"/>
          <w:szCs w:val="24"/>
        </w:rPr>
        <w:t>its</w:t>
      </w:r>
      <w:r w:rsidRPr="00095C48">
        <w:rPr>
          <w:rFonts w:ascii="Times New Roman" w:hAnsi="Times New Roman"/>
          <w:sz w:val="24"/>
          <w:szCs w:val="24"/>
        </w:rPr>
        <w:t xml:space="preserve"> inclusion and priority in a conservation strategy for </w:t>
      </w:r>
      <w:r>
        <w:rPr>
          <w:rFonts w:ascii="Times New Roman" w:hAnsi="Times New Roman"/>
          <w:sz w:val="24"/>
          <w:szCs w:val="24"/>
        </w:rPr>
        <w:t>the</w:t>
      </w:r>
      <w:r w:rsidRPr="00095C48">
        <w:rPr>
          <w:rFonts w:ascii="Times New Roman" w:hAnsi="Times New Roman"/>
          <w:sz w:val="24"/>
          <w:szCs w:val="24"/>
        </w:rPr>
        <w:t xml:space="preserve"> species.  A conservation strategy is a foundational document that should guide all conservation efforts for at-risk </w:t>
      </w:r>
      <w:r>
        <w:rPr>
          <w:rFonts w:ascii="Times New Roman" w:hAnsi="Times New Roman"/>
          <w:sz w:val="24"/>
          <w:szCs w:val="24"/>
        </w:rPr>
        <w:t>unlisted</w:t>
      </w:r>
      <w:r w:rsidRPr="00095C48">
        <w:rPr>
          <w:rFonts w:ascii="Times New Roman" w:hAnsi="Times New Roman"/>
          <w:sz w:val="24"/>
          <w:szCs w:val="24"/>
        </w:rPr>
        <w:t xml:space="preserve"> species, including Federal, State, Tribal, and private conservation actions.  A </w:t>
      </w:r>
      <w:r w:rsidRPr="00095C48">
        <w:rPr>
          <w:rFonts w:ascii="Times New Roman" w:hAnsi="Times New Roman"/>
          <w:sz w:val="24"/>
          <w:szCs w:val="24"/>
        </w:rPr>
        <w:lastRenderedPageBreak/>
        <w:t>strategy can be authored by any one of these entities</w:t>
      </w:r>
      <w:r>
        <w:rPr>
          <w:rFonts w:ascii="Times New Roman" w:hAnsi="Times New Roman"/>
          <w:sz w:val="24"/>
          <w:szCs w:val="24"/>
        </w:rPr>
        <w:t>,</w:t>
      </w:r>
      <w:r w:rsidRPr="00095C48">
        <w:rPr>
          <w:rFonts w:ascii="Times New Roman" w:hAnsi="Times New Roman"/>
          <w:sz w:val="24"/>
          <w:szCs w:val="24"/>
        </w:rPr>
        <w:t xml:space="preserve"> but ideally it will be created as a </w:t>
      </w:r>
      <w:r>
        <w:rPr>
          <w:rFonts w:ascii="Times New Roman" w:hAnsi="Times New Roman"/>
          <w:sz w:val="24"/>
          <w:szCs w:val="24"/>
        </w:rPr>
        <w:t>collaborative</w:t>
      </w:r>
      <w:r w:rsidRPr="00095C48">
        <w:rPr>
          <w:rFonts w:ascii="Times New Roman" w:hAnsi="Times New Roman"/>
          <w:sz w:val="24"/>
          <w:szCs w:val="24"/>
        </w:rPr>
        <w:t xml:space="preserve"> effort</w:t>
      </w:r>
      <w:r>
        <w:rPr>
          <w:rFonts w:ascii="Times New Roman" w:hAnsi="Times New Roman"/>
          <w:sz w:val="24"/>
          <w:szCs w:val="24"/>
        </w:rPr>
        <w:t>, with States playing a primary role, and the public having an opportunity to contribute</w:t>
      </w:r>
      <w:r w:rsidRPr="00095C48">
        <w:rPr>
          <w:rFonts w:ascii="Times New Roman" w:hAnsi="Times New Roman"/>
          <w:sz w:val="24"/>
          <w:szCs w:val="24"/>
        </w:rPr>
        <w:t xml:space="preserve">.  </w:t>
      </w:r>
      <w:r>
        <w:rPr>
          <w:rFonts w:ascii="Times New Roman" w:hAnsi="Times New Roman"/>
          <w:sz w:val="24"/>
          <w:szCs w:val="24"/>
        </w:rPr>
        <w:t xml:space="preserve">A conservation strategy that is used in a voluntary-prelisting-conservation program must be reviewed by the Service if the Service is not an author, co-author, or part of the effort that developed the strategy.  </w:t>
      </w:r>
      <w:r w:rsidRPr="00095C48">
        <w:rPr>
          <w:rFonts w:ascii="Times New Roman" w:hAnsi="Times New Roman"/>
          <w:sz w:val="24"/>
          <w:szCs w:val="24"/>
        </w:rPr>
        <w:t xml:space="preserve">Coordinated efforts will likely result in better conservation outcomes for the species and efficiencies in implementing and monitoring conservation actions.  </w:t>
      </w:r>
      <w:r>
        <w:rPr>
          <w:rFonts w:ascii="Times New Roman" w:hAnsi="Times New Roman"/>
          <w:sz w:val="24"/>
          <w:szCs w:val="24"/>
        </w:rPr>
        <w:t>While a strategy may cover more than one State and be ecosystem-based and thus include a suite of species, f</w:t>
      </w:r>
      <w:r w:rsidRPr="00095C48">
        <w:rPr>
          <w:rFonts w:ascii="Times New Roman" w:hAnsi="Times New Roman"/>
          <w:sz w:val="24"/>
          <w:szCs w:val="24"/>
        </w:rPr>
        <w:t xml:space="preserve">rom the Service’s perspective, the primary goal of the strategy is to provide the necessary </w:t>
      </w:r>
      <w:r>
        <w:rPr>
          <w:rFonts w:ascii="Times New Roman" w:hAnsi="Times New Roman"/>
          <w:sz w:val="24"/>
          <w:szCs w:val="24"/>
        </w:rPr>
        <w:t xml:space="preserve">detailed </w:t>
      </w:r>
      <w:r w:rsidRPr="00095C48">
        <w:rPr>
          <w:rFonts w:ascii="Times New Roman" w:hAnsi="Times New Roman"/>
          <w:sz w:val="24"/>
          <w:szCs w:val="24"/>
        </w:rPr>
        <w:t xml:space="preserve">information to guide management of a species so </w:t>
      </w:r>
      <w:r>
        <w:rPr>
          <w:rFonts w:ascii="Times New Roman" w:hAnsi="Times New Roman"/>
          <w:sz w:val="24"/>
          <w:szCs w:val="24"/>
        </w:rPr>
        <w:t>that it is successfully conserved and</w:t>
      </w:r>
      <w:r w:rsidRPr="00095C48">
        <w:rPr>
          <w:rFonts w:ascii="Times New Roman" w:hAnsi="Times New Roman"/>
          <w:sz w:val="24"/>
          <w:szCs w:val="24"/>
        </w:rPr>
        <w:t xml:space="preserve"> does not need the protections of the </w:t>
      </w:r>
      <w:r>
        <w:rPr>
          <w:rFonts w:ascii="Times New Roman" w:hAnsi="Times New Roman"/>
          <w:sz w:val="24"/>
          <w:szCs w:val="24"/>
        </w:rPr>
        <w:t>ESA</w:t>
      </w:r>
      <w:r w:rsidRPr="00095C48">
        <w:rPr>
          <w:rFonts w:ascii="Times New Roman" w:hAnsi="Times New Roman"/>
          <w:sz w:val="24"/>
          <w:szCs w:val="24"/>
        </w:rPr>
        <w:t>.</w:t>
      </w:r>
    </w:p>
    <w:p w14:paraId="3CB99E18" w14:textId="77777777" w:rsidR="00781DCC" w:rsidRPr="00095C48" w:rsidRDefault="00781DCC" w:rsidP="00655349">
      <w:pPr>
        <w:spacing w:line="480" w:lineRule="auto"/>
        <w:rPr>
          <w:rFonts w:ascii="Times New Roman" w:hAnsi="Times New Roman"/>
          <w:sz w:val="24"/>
          <w:szCs w:val="24"/>
        </w:rPr>
      </w:pPr>
      <w:r w:rsidRPr="00095C48">
        <w:rPr>
          <w:rFonts w:ascii="Times New Roman" w:hAnsi="Times New Roman"/>
          <w:sz w:val="24"/>
          <w:szCs w:val="24"/>
        </w:rPr>
        <w:tab/>
      </w:r>
      <w:r w:rsidRPr="00095C48">
        <w:rPr>
          <w:rFonts w:ascii="Times New Roman" w:hAnsi="Times New Roman"/>
          <w:i/>
          <w:sz w:val="24"/>
          <w:szCs w:val="24"/>
        </w:rPr>
        <w:t xml:space="preserve">How voluntary </w:t>
      </w:r>
      <w:r>
        <w:rPr>
          <w:rFonts w:ascii="Times New Roman" w:hAnsi="Times New Roman"/>
          <w:i/>
          <w:sz w:val="24"/>
          <w:szCs w:val="24"/>
        </w:rPr>
        <w:t>prelisting</w:t>
      </w:r>
      <w:r w:rsidRPr="00095C48">
        <w:rPr>
          <w:rFonts w:ascii="Times New Roman" w:hAnsi="Times New Roman"/>
          <w:i/>
          <w:sz w:val="24"/>
          <w:szCs w:val="24"/>
        </w:rPr>
        <w:t xml:space="preserve"> conservation actions are to be treated.  </w:t>
      </w:r>
      <w:r w:rsidRPr="00095C48">
        <w:rPr>
          <w:rFonts w:ascii="Times New Roman" w:hAnsi="Times New Roman"/>
          <w:sz w:val="24"/>
          <w:szCs w:val="24"/>
        </w:rPr>
        <w:t xml:space="preserve">Section </w:t>
      </w:r>
      <w:r>
        <w:rPr>
          <w:rFonts w:ascii="Times New Roman" w:hAnsi="Times New Roman"/>
          <w:sz w:val="24"/>
          <w:szCs w:val="24"/>
        </w:rPr>
        <w:t>3</w:t>
      </w:r>
      <w:r w:rsidRPr="00095C48">
        <w:rPr>
          <w:rFonts w:ascii="Times New Roman" w:hAnsi="Times New Roman"/>
          <w:sz w:val="24"/>
          <w:szCs w:val="24"/>
        </w:rPr>
        <w:t xml:space="preserve"> of the policy sets forth in general terms how the Service will treat voluntary </w:t>
      </w:r>
      <w:r>
        <w:rPr>
          <w:rFonts w:ascii="Times New Roman" w:hAnsi="Times New Roman"/>
          <w:sz w:val="24"/>
          <w:szCs w:val="24"/>
        </w:rPr>
        <w:t>prelisting</w:t>
      </w:r>
      <w:r w:rsidRPr="00095C48">
        <w:rPr>
          <w:rFonts w:ascii="Times New Roman" w:hAnsi="Times New Roman"/>
          <w:sz w:val="24"/>
          <w:szCs w:val="24"/>
        </w:rPr>
        <w:t xml:space="preserve"> </w:t>
      </w:r>
      <w:r w:rsidRPr="00596F1E">
        <w:rPr>
          <w:rFonts w:ascii="Times New Roman" w:hAnsi="Times New Roman"/>
          <w:sz w:val="24"/>
          <w:szCs w:val="24"/>
        </w:rPr>
        <w:t xml:space="preserve">conservation actions.   Two possibilities are described.  First, such an action can be treated as a </w:t>
      </w:r>
      <w:r>
        <w:rPr>
          <w:rFonts w:ascii="Times New Roman" w:hAnsi="Times New Roman"/>
          <w:sz w:val="24"/>
          <w:szCs w:val="24"/>
        </w:rPr>
        <w:t xml:space="preserve">voluntary prelisting conservation action </w:t>
      </w:r>
      <w:r w:rsidRPr="00596F1E">
        <w:rPr>
          <w:rFonts w:ascii="Times New Roman" w:hAnsi="Times New Roman"/>
          <w:sz w:val="24"/>
          <w:szCs w:val="24"/>
        </w:rPr>
        <w:t xml:space="preserve">to offset the impacts of the incidental taking of a listed species for which a permit is sought under </w:t>
      </w:r>
      <w:r>
        <w:rPr>
          <w:rFonts w:ascii="Times New Roman" w:hAnsi="Times New Roman"/>
          <w:sz w:val="24"/>
          <w:szCs w:val="24"/>
        </w:rPr>
        <w:t>s</w:t>
      </w:r>
      <w:r w:rsidRPr="00596F1E">
        <w:rPr>
          <w:rFonts w:ascii="Times New Roman" w:hAnsi="Times New Roman"/>
          <w:sz w:val="24"/>
          <w:szCs w:val="24"/>
        </w:rPr>
        <w:t>ection 10</w:t>
      </w:r>
      <w:r w:rsidRPr="00966265">
        <w:rPr>
          <w:rFonts w:ascii="Times New Roman" w:hAnsi="Times New Roman"/>
          <w:sz w:val="24"/>
          <w:szCs w:val="24"/>
        </w:rPr>
        <w:t>(a)(1)(B)</w:t>
      </w:r>
      <w:r w:rsidRPr="000C3904">
        <w:rPr>
          <w:rFonts w:ascii="Times New Roman" w:hAnsi="Times New Roman"/>
          <w:sz w:val="24"/>
          <w:szCs w:val="24"/>
        </w:rPr>
        <w:t xml:space="preserve"> of the </w:t>
      </w:r>
      <w:r>
        <w:rPr>
          <w:rFonts w:ascii="Times New Roman" w:hAnsi="Times New Roman"/>
          <w:sz w:val="24"/>
          <w:szCs w:val="24"/>
        </w:rPr>
        <w:t>ESA in conjunction with a habitat conservation plan.</w:t>
      </w:r>
      <w:r w:rsidRPr="00596F1E">
        <w:rPr>
          <w:rFonts w:ascii="Times New Roman" w:hAnsi="Times New Roman"/>
          <w:sz w:val="24"/>
          <w:szCs w:val="24"/>
        </w:rPr>
        <w:t xml:space="preserve">  Alternatively, where a proposed action that detrimentally affects a listed species is authorized, funded, or carried out by a Federal agency, the voluntary prelisting conservation action can be treated as a compensatory measure </w:t>
      </w:r>
      <w:r w:rsidRPr="00966265">
        <w:rPr>
          <w:rFonts w:ascii="Times New Roman" w:hAnsi="Times New Roman"/>
          <w:sz w:val="24"/>
          <w:szCs w:val="24"/>
        </w:rPr>
        <w:t xml:space="preserve">for </w:t>
      </w:r>
      <w:r w:rsidRPr="000C3904">
        <w:rPr>
          <w:rFonts w:ascii="Times New Roman" w:hAnsi="Times New Roman"/>
          <w:sz w:val="24"/>
          <w:szCs w:val="24"/>
        </w:rPr>
        <w:t xml:space="preserve">the proposed action.  Section 7 of the </w:t>
      </w:r>
      <w:r>
        <w:rPr>
          <w:rFonts w:ascii="Times New Roman" w:hAnsi="Times New Roman"/>
          <w:sz w:val="24"/>
          <w:szCs w:val="24"/>
        </w:rPr>
        <w:t>ESA</w:t>
      </w:r>
      <w:r w:rsidRPr="00596F1E">
        <w:rPr>
          <w:rFonts w:ascii="Times New Roman" w:hAnsi="Times New Roman"/>
          <w:sz w:val="24"/>
          <w:szCs w:val="24"/>
        </w:rPr>
        <w:t xml:space="preserve">, unlike </w:t>
      </w:r>
      <w:r>
        <w:rPr>
          <w:rFonts w:ascii="Times New Roman" w:hAnsi="Times New Roman"/>
          <w:sz w:val="24"/>
          <w:szCs w:val="24"/>
        </w:rPr>
        <w:t>s</w:t>
      </w:r>
      <w:r w:rsidRPr="00596F1E">
        <w:rPr>
          <w:rFonts w:ascii="Times New Roman" w:hAnsi="Times New Roman"/>
          <w:sz w:val="24"/>
          <w:szCs w:val="24"/>
        </w:rPr>
        <w:t>ection 10(a)(1)(B), does not explicitly require that detrimental impacts be mitigated, but it is a long-established</w:t>
      </w:r>
      <w:r w:rsidRPr="00095C48">
        <w:rPr>
          <w:rFonts w:ascii="Times New Roman" w:hAnsi="Times New Roman"/>
          <w:sz w:val="24"/>
          <w:szCs w:val="24"/>
        </w:rPr>
        <w:t xml:space="preserve"> practice under </w:t>
      </w:r>
      <w:r>
        <w:rPr>
          <w:rFonts w:ascii="Times New Roman" w:hAnsi="Times New Roman"/>
          <w:sz w:val="24"/>
          <w:szCs w:val="24"/>
        </w:rPr>
        <w:t>s</w:t>
      </w:r>
      <w:r w:rsidRPr="00095C48">
        <w:rPr>
          <w:rFonts w:ascii="Times New Roman" w:hAnsi="Times New Roman"/>
          <w:sz w:val="24"/>
          <w:szCs w:val="24"/>
        </w:rPr>
        <w:t>ection 7 that Federal agencies or</w:t>
      </w:r>
      <w:r>
        <w:rPr>
          <w:rFonts w:ascii="Times New Roman" w:hAnsi="Times New Roman"/>
          <w:sz w:val="24"/>
          <w:szCs w:val="24"/>
        </w:rPr>
        <w:t xml:space="preserve"> their</w:t>
      </w:r>
      <w:r w:rsidRPr="00095C48">
        <w:rPr>
          <w:rFonts w:ascii="Times New Roman" w:hAnsi="Times New Roman"/>
          <w:sz w:val="24"/>
          <w:szCs w:val="24"/>
        </w:rPr>
        <w:t xml:space="preserve"> permit applicants can incorporate mitigating </w:t>
      </w:r>
      <w:r>
        <w:rPr>
          <w:rFonts w:ascii="Times New Roman" w:hAnsi="Times New Roman"/>
          <w:sz w:val="24"/>
          <w:szCs w:val="24"/>
        </w:rPr>
        <w:t>measures</w:t>
      </w:r>
      <w:r w:rsidRPr="00095C48">
        <w:rPr>
          <w:rFonts w:ascii="Times New Roman" w:hAnsi="Times New Roman"/>
          <w:sz w:val="24"/>
          <w:szCs w:val="24"/>
        </w:rPr>
        <w:t xml:space="preserve"> into their proposed projects so as to reduce their overall impact.  The policy makes clear that voluntary </w:t>
      </w:r>
      <w:r>
        <w:rPr>
          <w:rFonts w:ascii="Times New Roman" w:hAnsi="Times New Roman"/>
          <w:sz w:val="24"/>
          <w:szCs w:val="24"/>
        </w:rPr>
        <w:t>prelisting</w:t>
      </w:r>
      <w:r w:rsidRPr="00095C48">
        <w:rPr>
          <w:rFonts w:ascii="Times New Roman" w:hAnsi="Times New Roman"/>
          <w:sz w:val="24"/>
          <w:szCs w:val="24"/>
        </w:rPr>
        <w:t xml:space="preserve"> conservation </w:t>
      </w:r>
      <w:r>
        <w:rPr>
          <w:rFonts w:ascii="Times New Roman" w:hAnsi="Times New Roman"/>
          <w:sz w:val="24"/>
          <w:szCs w:val="24"/>
        </w:rPr>
        <w:t>actions</w:t>
      </w:r>
      <w:r w:rsidRPr="00095C48">
        <w:rPr>
          <w:rFonts w:ascii="Times New Roman" w:hAnsi="Times New Roman"/>
          <w:sz w:val="24"/>
          <w:szCs w:val="24"/>
        </w:rPr>
        <w:t xml:space="preserve"> can be used in this manner.  </w:t>
      </w:r>
    </w:p>
    <w:p w14:paraId="37F2E286" w14:textId="77777777" w:rsidR="00781DCC" w:rsidRPr="00095C48" w:rsidRDefault="00781DCC" w:rsidP="00655349">
      <w:pPr>
        <w:spacing w:line="480" w:lineRule="auto"/>
        <w:rPr>
          <w:rFonts w:ascii="Times New Roman" w:hAnsi="Times New Roman"/>
          <w:sz w:val="24"/>
          <w:szCs w:val="24"/>
        </w:rPr>
      </w:pPr>
      <w:r w:rsidRPr="00095C48">
        <w:rPr>
          <w:rFonts w:ascii="Times New Roman" w:hAnsi="Times New Roman"/>
          <w:sz w:val="24"/>
          <w:szCs w:val="24"/>
        </w:rPr>
        <w:tab/>
        <w:t xml:space="preserve">Section </w:t>
      </w:r>
      <w:r>
        <w:rPr>
          <w:rFonts w:ascii="Times New Roman" w:hAnsi="Times New Roman"/>
          <w:sz w:val="24"/>
          <w:szCs w:val="24"/>
        </w:rPr>
        <w:t>3</w:t>
      </w:r>
      <w:r w:rsidRPr="00095C48">
        <w:rPr>
          <w:rFonts w:ascii="Times New Roman" w:hAnsi="Times New Roman"/>
          <w:sz w:val="24"/>
          <w:szCs w:val="24"/>
        </w:rPr>
        <w:t xml:space="preserve"> of the policy </w:t>
      </w:r>
      <w:r>
        <w:rPr>
          <w:rFonts w:ascii="Times New Roman" w:hAnsi="Times New Roman"/>
          <w:sz w:val="24"/>
          <w:szCs w:val="24"/>
        </w:rPr>
        <w:t>also establishes</w:t>
      </w:r>
      <w:r w:rsidRPr="00095C48">
        <w:rPr>
          <w:rFonts w:ascii="Times New Roman" w:hAnsi="Times New Roman"/>
          <w:sz w:val="24"/>
          <w:szCs w:val="24"/>
        </w:rPr>
        <w:t xml:space="preserve"> that </w:t>
      </w:r>
      <w:r>
        <w:rPr>
          <w:rFonts w:ascii="Times New Roman" w:hAnsi="Times New Roman"/>
          <w:sz w:val="24"/>
          <w:szCs w:val="24"/>
        </w:rPr>
        <w:t xml:space="preserve">a </w:t>
      </w:r>
      <w:r w:rsidRPr="00095C48">
        <w:rPr>
          <w:rFonts w:ascii="Times New Roman" w:hAnsi="Times New Roman"/>
          <w:sz w:val="24"/>
          <w:szCs w:val="24"/>
        </w:rPr>
        <w:t xml:space="preserve">voluntary </w:t>
      </w:r>
      <w:r>
        <w:rPr>
          <w:rFonts w:ascii="Times New Roman" w:hAnsi="Times New Roman"/>
          <w:sz w:val="24"/>
          <w:szCs w:val="24"/>
        </w:rPr>
        <w:t>prelisting</w:t>
      </w:r>
      <w:r w:rsidRPr="00095C48">
        <w:rPr>
          <w:rFonts w:ascii="Times New Roman" w:hAnsi="Times New Roman"/>
          <w:sz w:val="24"/>
          <w:szCs w:val="24"/>
        </w:rPr>
        <w:t xml:space="preserve"> conservation action undertaken by anyone, including </w:t>
      </w:r>
      <w:r>
        <w:rPr>
          <w:rFonts w:ascii="Times New Roman" w:hAnsi="Times New Roman"/>
          <w:sz w:val="24"/>
          <w:szCs w:val="24"/>
        </w:rPr>
        <w:t>a</w:t>
      </w:r>
      <w:r w:rsidRPr="00095C48">
        <w:rPr>
          <w:rFonts w:ascii="Times New Roman" w:hAnsi="Times New Roman"/>
          <w:sz w:val="24"/>
          <w:szCs w:val="24"/>
        </w:rPr>
        <w:t xml:space="preserve"> Federal agenc</w:t>
      </w:r>
      <w:r>
        <w:rPr>
          <w:rFonts w:ascii="Times New Roman" w:hAnsi="Times New Roman"/>
          <w:sz w:val="24"/>
          <w:szCs w:val="24"/>
        </w:rPr>
        <w:t>y, can be used as described in the policy</w:t>
      </w:r>
      <w:r w:rsidRPr="00095C48">
        <w:rPr>
          <w:rFonts w:ascii="Times New Roman" w:hAnsi="Times New Roman"/>
          <w:sz w:val="24"/>
          <w:szCs w:val="24"/>
        </w:rPr>
        <w:t xml:space="preserve">.  </w:t>
      </w:r>
      <w:r>
        <w:rPr>
          <w:rFonts w:ascii="Times New Roman" w:hAnsi="Times New Roman"/>
          <w:sz w:val="24"/>
          <w:szCs w:val="24"/>
        </w:rPr>
        <w:t>U</w:t>
      </w:r>
      <w:r w:rsidRPr="00095C48">
        <w:rPr>
          <w:rFonts w:ascii="Times New Roman" w:hAnsi="Times New Roman"/>
          <w:sz w:val="24"/>
          <w:szCs w:val="24"/>
        </w:rPr>
        <w:t xml:space="preserve">nlike some </w:t>
      </w:r>
      <w:r>
        <w:rPr>
          <w:rFonts w:ascii="Times New Roman" w:hAnsi="Times New Roman"/>
          <w:sz w:val="24"/>
          <w:szCs w:val="24"/>
        </w:rPr>
        <w:t>other</w:t>
      </w:r>
      <w:r w:rsidRPr="00095C48">
        <w:rPr>
          <w:rFonts w:ascii="Times New Roman" w:hAnsi="Times New Roman"/>
          <w:sz w:val="24"/>
          <w:szCs w:val="24"/>
        </w:rPr>
        <w:t xml:space="preserve"> incentive-based policies (e.g., the Safe Harbor Agreement</w:t>
      </w:r>
      <w:r>
        <w:rPr>
          <w:rFonts w:ascii="Times New Roman" w:hAnsi="Times New Roman"/>
          <w:sz w:val="24"/>
          <w:szCs w:val="24"/>
        </w:rPr>
        <w:t>s</w:t>
      </w:r>
      <w:r w:rsidRPr="00095C48">
        <w:rPr>
          <w:rFonts w:ascii="Times New Roman" w:hAnsi="Times New Roman"/>
          <w:sz w:val="24"/>
          <w:szCs w:val="24"/>
        </w:rPr>
        <w:t xml:space="preserve"> </w:t>
      </w:r>
      <w:r>
        <w:rPr>
          <w:rFonts w:ascii="Times New Roman" w:hAnsi="Times New Roman"/>
          <w:sz w:val="24"/>
          <w:szCs w:val="24"/>
        </w:rPr>
        <w:t xml:space="preserve">(SHAs) </w:t>
      </w:r>
      <w:r w:rsidRPr="00095C48">
        <w:rPr>
          <w:rFonts w:ascii="Times New Roman" w:hAnsi="Times New Roman"/>
          <w:sz w:val="24"/>
          <w:szCs w:val="24"/>
        </w:rPr>
        <w:t xml:space="preserve">policy </w:t>
      </w:r>
      <w:r>
        <w:rPr>
          <w:rFonts w:ascii="Times New Roman" w:hAnsi="Times New Roman"/>
          <w:sz w:val="24"/>
          <w:szCs w:val="24"/>
        </w:rPr>
        <w:t xml:space="preserve">(64 FR 32717, June 17, 1999) </w:t>
      </w:r>
      <w:r w:rsidRPr="00095C48">
        <w:rPr>
          <w:rFonts w:ascii="Times New Roman" w:hAnsi="Times New Roman"/>
          <w:sz w:val="24"/>
          <w:szCs w:val="24"/>
        </w:rPr>
        <w:t>and the Candidate Conservation Agreement</w:t>
      </w:r>
      <w:r>
        <w:rPr>
          <w:rFonts w:ascii="Times New Roman" w:hAnsi="Times New Roman"/>
          <w:sz w:val="24"/>
          <w:szCs w:val="24"/>
        </w:rPr>
        <w:t>s</w:t>
      </w:r>
      <w:r w:rsidRPr="00095C48">
        <w:rPr>
          <w:rFonts w:ascii="Times New Roman" w:hAnsi="Times New Roman"/>
          <w:sz w:val="24"/>
          <w:szCs w:val="24"/>
        </w:rPr>
        <w:t xml:space="preserve"> with Assurances (CCAA</w:t>
      </w:r>
      <w:r>
        <w:rPr>
          <w:rFonts w:ascii="Times New Roman" w:hAnsi="Times New Roman"/>
          <w:sz w:val="24"/>
          <w:szCs w:val="24"/>
        </w:rPr>
        <w:t>s</w:t>
      </w:r>
      <w:r w:rsidRPr="00095C48">
        <w:rPr>
          <w:rFonts w:ascii="Times New Roman" w:hAnsi="Times New Roman"/>
          <w:sz w:val="24"/>
          <w:szCs w:val="24"/>
        </w:rPr>
        <w:t>) policy</w:t>
      </w:r>
      <w:r>
        <w:rPr>
          <w:rFonts w:ascii="Times New Roman" w:hAnsi="Times New Roman"/>
          <w:sz w:val="24"/>
          <w:szCs w:val="24"/>
        </w:rPr>
        <w:t xml:space="preserve"> (64 FR 32726, June 17, 1999)</w:t>
      </w:r>
      <w:r w:rsidRPr="00095C48">
        <w:rPr>
          <w:rFonts w:ascii="Times New Roman" w:hAnsi="Times New Roman"/>
          <w:sz w:val="24"/>
          <w:szCs w:val="24"/>
        </w:rPr>
        <w:t>) that apply only to non-Federal property owners, th</w:t>
      </w:r>
      <w:r>
        <w:rPr>
          <w:rFonts w:ascii="Times New Roman" w:hAnsi="Times New Roman"/>
          <w:sz w:val="24"/>
          <w:szCs w:val="24"/>
        </w:rPr>
        <w:t>is</w:t>
      </w:r>
      <w:r w:rsidRPr="00095C48">
        <w:rPr>
          <w:rFonts w:ascii="Times New Roman" w:hAnsi="Times New Roman"/>
          <w:sz w:val="24"/>
          <w:szCs w:val="24"/>
        </w:rPr>
        <w:t xml:space="preserve"> policy applies to anyone</w:t>
      </w:r>
      <w:r>
        <w:rPr>
          <w:rFonts w:ascii="Times New Roman" w:hAnsi="Times New Roman"/>
          <w:sz w:val="24"/>
          <w:szCs w:val="24"/>
        </w:rPr>
        <w:t xml:space="preserve"> or any entity</w:t>
      </w:r>
      <w:r w:rsidRPr="00095C48">
        <w:rPr>
          <w:rFonts w:ascii="Times New Roman" w:hAnsi="Times New Roman"/>
          <w:sz w:val="24"/>
          <w:szCs w:val="24"/>
        </w:rPr>
        <w:t xml:space="preserve"> </w:t>
      </w:r>
      <w:r>
        <w:rPr>
          <w:rFonts w:ascii="Times New Roman" w:hAnsi="Times New Roman"/>
          <w:sz w:val="24"/>
          <w:szCs w:val="24"/>
        </w:rPr>
        <w:t>that</w:t>
      </w:r>
      <w:r w:rsidRPr="00095C48">
        <w:rPr>
          <w:rFonts w:ascii="Times New Roman" w:hAnsi="Times New Roman"/>
          <w:sz w:val="24"/>
          <w:szCs w:val="24"/>
        </w:rPr>
        <w:t xml:space="preserve"> </w:t>
      </w:r>
      <w:r>
        <w:rPr>
          <w:rFonts w:ascii="Times New Roman" w:hAnsi="Times New Roman"/>
          <w:sz w:val="24"/>
          <w:szCs w:val="24"/>
        </w:rPr>
        <w:t>undertakes the prelisting conservation action through a program that follows this policy</w:t>
      </w:r>
      <w:r w:rsidRPr="00095C48">
        <w:rPr>
          <w:rFonts w:ascii="Times New Roman" w:hAnsi="Times New Roman"/>
          <w:sz w:val="24"/>
          <w:szCs w:val="24"/>
        </w:rPr>
        <w:t xml:space="preserve">.  </w:t>
      </w:r>
    </w:p>
    <w:p w14:paraId="7BE9066B" w14:textId="77777777" w:rsidR="00781DCC" w:rsidRDefault="00781DCC" w:rsidP="00655349">
      <w:pPr>
        <w:spacing w:line="480" w:lineRule="auto"/>
        <w:rPr>
          <w:rFonts w:ascii="Times New Roman" w:hAnsi="Times New Roman"/>
          <w:sz w:val="24"/>
          <w:szCs w:val="24"/>
        </w:rPr>
      </w:pPr>
      <w:r w:rsidRPr="00095C48">
        <w:rPr>
          <w:rFonts w:ascii="Times New Roman" w:hAnsi="Times New Roman"/>
          <w:sz w:val="24"/>
          <w:szCs w:val="24"/>
        </w:rPr>
        <w:tab/>
      </w:r>
      <w:r w:rsidRPr="00095C48">
        <w:rPr>
          <w:rFonts w:ascii="Times New Roman" w:hAnsi="Times New Roman"/>
          <w:i/>
          <w:sz w:val="24"/>
          <w:szCs w:val="24"/>
        </w:rPr>
        <w:t xml:space="preserve">Defining voluntary </w:t>
      </w:r>
      <w:r>
        <w:rPr>
          <w:rFonts w:ascii="Times New Roman" w:hAnsi="Times New Roman"/>
          <w:i/>
          <w:sz w:val="24"/>
          <w:szCs w:val="24"/>
        </w:rPr>
        <w:t>prelisting</w:t>
      </w:r>
      <w:r w:rsidRPr="00095C48">
        <w:rPr>
          <w:rFonts w:ascii="Times New Roman" w:hAnsi="Times New Roman"/>
          <w:i/>
          <w:sz w:val="24"/>
          <w:szCs w:val="24"/>
        </w:rPr>
        <w:t xml:space="preserve"> conservation actions.  </w:t>
      </w:r>
      <w:r w:rsidRPr="00095C48">
        <w:rPr>
          <w:rFonts w:ascii="Times New Roman" w:hAnsi="Times New Roman"/>
          <w:sz w:val="24"/>
          <w:szCs w:val="24"/>
        </w:rPr>
        <w:t xml:space="preserve">Section </w:t>
      </w:r>
      <w:r>
        <w:rPr>
          <w:rFonts w:ascii="Times New Roman" w:hAnsi="Times New Roman"/>
          <w:sz w:val="24"/>
          <w:szCs w:val="24"/>
        </w:rPr>
        <w:t>4</w:t>
      </w:r>
      <w:r w:rsidRPr="00095C48">
        <w:rPr>
          <w:rFonts w:ascii="Times New Roman" w:hAnsi="Times New Roman"/>
          <w:sz w:val="24"/>
          <w:szCs w:val="24"/>
        </w:rPr>
        <w:t xml:space="preserve"> of the policy defines “voluntary </w:t>
      </w:r>
      <w:r>
        <w:rPr>
          <w:rFonts w:ascii="Times New Roman" w:hAnsi="Times New Roman"/>
          <w:sz w:val="24"/>
          <w:szCs w:val="24"/>
        </w:rPr>
        <w:t>prelisting</w:t>
      </w:r>
      <w:r w:rsidRPr="00095C48">
        <w:rPr>
          <w:rFonts w:ascii="Times New Roman" w:hAnsi="Times New Roman"/>
          <w:sz w:val="24"/>
          <w:szCs w:val="24"/>
        </w:rPr>
        <w:t xml:space="preserve"> conservation actions.”   The definition has </w:t>
      </w:r>
      <w:r>
        <w:rPr>
          <w:rFonts w:ascii="Times New Roman" w:hAnsi="Times New Roman"/>
          <w:sz w:val="24"/>
          <w:szCs w:val="24"/>
        </w:rPr>
        <w:t>three</w:t>
      </w:r>
      <w:r w:rsidRPr="00095C48">
        <w:rPr>
          <w:rFonts w:ascii="Times New Roman" w:hAnsi="Times New Roman"/>
          <w:sz w:val="24"/>
          <w:szCs w:val="24"/>
        </w:rPr>
        <w:t xml:space="preserve"> </w:t>
      </w:r>
      <w:r>
        <w:rPr>
          <w:rFonts w:ascii="Times New Roman" w:hAnsi="Times New Roman"/>
          <w:sz w:val="24"/>
          <w:szCs w:val="24"/>
        </w:rPr>
        <w:t>key</w:t>
      </w:r>
      <w:r w:rsidRPr="00095C48">
        <w:rPr>
          <w:rFonts w:ascii="Times New Roman" w:hAnsi="Times New Roman"/>
          <w:sz w:val="24"/>
          <w:szCs w:val="24"/>
        </w:rPr>
        <w:t xml:space="preserve"> components.  First, the action has to be undertaken before the species it is intended to benefit is listed under the </w:t>
      </w:r>
      <w:r>
        <w:rPr>
          <w:rFonts w:ascii="Times New Roman" w:hAnsi="Times New Roman"/>
          <w:sz w:val="24"/>
          <w:szCs w:val="24"/>
        </w:rPr>
        <w:t>ESA</w:t>
      </w:r>
      <w:r w:rsidRPr="00095C48">
        <w:rPr>
          <w:rFonts w:ascii="Times New Roman" w:hAnsi="Times New Roman"/>
          <w:sz w:val="24"/>
          <w:szCs w:val="24"/>
        </w:rPr>
        <w:t xml:space="preserve">.  An action can be undertaken at any time prior to </w:t>
      </w:r>
      <w:r>
        <w:rPr>
          <w:rFonts w:ascii="Times New Roman" w:hAnsi="Times New Roman"/>
          <w:sz w:val="24"/>
          <w:szCs w:val="24"/>
        </w:rPr>
        <w:t xml:space="preserve">a species being </w:t>
      </w:r>
      <w:r w:rsidRPr="00095C48">
        <w:rPr>
          <w:rFonts w:ascii="Times New Roman" w:hAnsi="Times New Roman"/>
          <w:sz w:val="24"/>
          <w:szCs w:val="24"/>
        </w:rPr>
        <w:t>list</w:t>
      </w:r>
      <w:r>
        <w:rPr>
          <w:rFonts w:ascii="Times New Roman" w:hAnsi="Times New Roman"/>
          <w:sz w:val="24"/>
          <w:szCs w:val="24"/>
        </w:rPr>
        <w:t>ed</w:t>
      </w:r>
      <w:r w:rsidRPr="00CF19AD">
        <w:rPr>
          <w:rFonts w:ascii="Times New Roman" w:hAnsi="Times New Roman"/>
          <w:color w:val="000000" w:themeColor="text1"/>
          <w:sz w:val="24"/>
          <w:szCs w:val="24"/>
        </w:rPr>
        <w:t xml:space="preserve">.  </w:t>
      </w:r>
      <w:r w:rsidRPr="00095C48">
        <w:rPr>
          <w:rFonts w:ascii="Times New Roman" w:hAnsi="Times New Roman"/>
          <w:sz w:val="24"/>
          <w:szCs w:val="24"/>
        </w:rPr>
        <w:t xml:space="preserve">Once a species </w:t>
      </w:r>
      <w:r>
        <w:rPr>
          <w:rFonts w:ascii="Times New Roman" w:hAnsi="Times New Roman"/>
          <w:sz w:val="24"/>
          <w:szCs w:val="24"/>
        </w:rPr>
        <w:t xml:space="preserve">has been </w:t>
      </w:r>
      <w:r w:rsidRPr="00095C48">
        <w:rPr>
          <w:rFonts w:ascii="Times New Roman" w:hAnsi="Times New Roman"/>
          <w:sz w:val="24"/>
          <w:szCs w:val="24"/>
        </w:rPr>
        <w:t>list</w:t>
      </w:r>
      <w:r>
        <w:rPr>
          <w:rFonts w:ascii="Times New Roman" w:hAnsi="Times New Roman"/>
          <w:sz w:val="24"/>
          <w:szCs w:val="24"/>
        </w:rPr>
        <w:t>ed</w:t>
      </w:r>
      <w:r w:rsidRPr="00095C48">
        <w:rPr>
          <w:rFonts w:ascii="Times New Roman" w:hAnsi="Times New Roman"/>
          <w:sz w:val="24"/>
          <w:szCs w:val="24"/>
        </w:rPr>
        <w:t xml:space="preserve">, however, no new voluntary </w:t>
      </w:r>
      <w:r>
        <w:rPr>
          <w:rFonts w:ascii="Times New Roman" w:hAnsi="Times New Roman"/>
          <w:i/>
          <w:sz w:val="24"/>
          <w:szCs w:val="24"/>
        </w:rPr>
        <w:t>prelisting</w:t>
      </w:r>
      <w:r w:rsidRPr="00095C48">
        <w:rPr>
          <w:rFonts w:ascii="Times New Roman" w:hAnsi="Times New Roman"/>
          <w:sz w:val="24"/>
          <w:szCs w:val="24"/>
        </w:rPr>
        <w:t xml:space="preserve"> conservation actions </w:t>
      </w:r>
      <w:r>
        <w:rPr>
          <w:rFonts w:ascii="Times New Roman" w:hAnsi="Times New Roman"/>
          <w:sz w:val="24"/>
          <w:szCs w:val="24"/>
        </w:rPr>
        <w:t>would receive credit under this policy, but</w:t>
      </w:r>
      <w:r w:rsidRPr="00095C48">
        <w:rPr>
          <w:rFonts w:ascii="Times New Roman" w:hAnsi="Times New Roman"/>
          <w:sz w:val="24"/>
          <w:szCs w:val="24"/>
        </w:rPr>
        <w:t xml:space="preserve"> ongoing actions initiated prior to </w:t>
      </w:r>
      <w:r>
        <w:rPr>
          <w:rFonts w:ascii="Times New Roman" w:hAnsi="Times New Roman"/>
          <w:sz w:val="24"/>
          <w:szCs w:val="24"/>
        </w:rPr>
        <w:t xml:space="preserve">a final </w:t>
      </w:r>
      <w:r w:rsidRPr="00095C48">
        <w:rPr>
          <w:rFonts w:ascii="Times New Roman" w:hAnsi="Times New Roman"/>
          <w:sz w:val="24"/>
          <w:szCs w:val="24"/>
        </w:rPr>
        <w:t xml:space="preserve">listing would continue.  </w:t>
      </w:r>
      <w:r>
        <w:rPr>
          <w:rFonts w:ascii="Times New Roman" w:hAnsi="Times New Roman"/>
          <w:sz w:val="24"/>
          <w:szCs w:val="24"/>
        </w:rPr>
        <w:t>Second, t</w:t>
      </w:r>
      <w:r w:rsidRPr="00095C48">
        <w:rPr>
          <w:rFonts w:ascii="Times New Roman" w:hAnsi="Times New Roman"/>
          <w:sz w:val="24"/>
          <w:szCs w:val="24"/>
        </w:rPr>
        <w:t xml:space="preserve">he policy also </w:t>
      </w:r>
      <w:r>
        <w:rPr>
          <w:rFonts w:ascii="Times New Roman" w:hAnsi="Times New Roman"/>
          <w:sz w:val="24"/>
          <w:szCs w:val="24"/>
        </w:rPr>
        <w:t>specifies</w:t>
      </w:r>
      <w:r w:rsidRPr="00095C48">
        <w:rPr>
          <w:rFonts w:ascii="Times New Roman" w:hAnsi="Times New Roman"/>
          <w:sz w:val="24"/>
          <w:szCs w:val="24"/>
        </w:rPr>
        <w:t xml:space="preserve"> that actions taken prior to the policy being finalized will not be considered</w:t>
      </w:r>
      <w:r>
        <w:rPr>
          <w:rFonts w:ascii="Times New Roman" w:hAnsi="Times New Roman"/>
          <w:sz w:val="24"/>
          <w:szCs w:val="24"/>
        </w:rPr>
        <w:t xml:space="preserve"> under this policy</w:t>
      </w:r>
      <w:r w:rsidRPr="00095C48">
        <w:rPr>
          <w:rFonts w:ascii="Times New Roman" w:hAnsi="Times New Roman"/>
          <w:sz w:val="24"/>
          <w:szCs w:val="24"/>
        </w:rPr>
        <w:t>.</w:t>
      </w:r>
      <w:r>
        <w:rPr>
          <w:rFonts w:ascii="Times New Roman" w:hAnsi="Times New Roman"/>
          <w:sz w:val="24"/>
          <w:szCs w:val="24"/>
        </w:rPr>
        <w:t xml:space="preserve">  However, any conservation actions taken outside the policy would still be considered in a listing decision.</w:t>
      </w:r>
      <w:r w:rsidRPr="00095C48">
        <w:rPr>
          <w:rFonts w:ascii="Times New Roman" w:hAnsi="Times New Roman"/>
          <w:sz w:val="24"/>
          <w:szCs w:val="24"/>
        </w:rPr>
        <w:t xml:space="preserve">  </w:t>
      </w:r>
      <w:r>
        <w:rPr>
          <w:rFonts w:ascii="Times New Roman" w:hAnsi="Times New Roman"/>
          <w:sz w:val="24"/>
          <w:szCs w:val="24"/>
        </w:rPr>
        <w:t>Third</w:t>
      </w:r>
      <w:r w:rsidRPr="00095C48">
        <w:rPr>
          <w:rFonts w:ascii="Times New Roman" w:hAnsi="Times New Roman"/>
          <w:sz w:val="24"/>
          <w:szCs w:val="24"/>
        </w:rPr>
        <w:t xml:space="preserve">, the action must be truly voluntary, one that is </w:t>
      </w:r>
      <w:r>
        <w:rPr>
          <w:rFonts w:ascii="Times New Roman" w:hAnsi="Times New Roman"/>
          <w:sz w:val="24"/>
          <w:szCs w:val="24"/>
        </w:rPr>
        <w:t xml:space="preserve">not </w:t>
      </w:r>
      <w:r w:rsidRPr="00095C48">
        <w:rPr>
          <w:rFonts w:ascii="Times New Roman" w:hAnsi="Times New Roman"/>
          <w:sz w:val="24"/>
          <w:szCs w:val="24"/>
        </w:rPr>
        <w:t xml:space="preserve">required by the </w:t>
      </w:r>
      <w:r>
        <w:rPr>
          <w:rFonts w:ascii="Times New Roman" w:hAnsi="Times New Roman"/>
          <w:sz w:val="24"/>
          <w:szCs w:val="24"/>
        </w:rPr>
        <w:t>ESA</w:t>
      </w:r>
      <w:r w:rsidRPr="00095C48">
        <w:rPr>
          <w:rFonts w:ascii="Times New Roman" w:hAnsi="Times New Roman"/>
          <w:sz w:val="24"/>
          <w:szCs w:val="24"/>
        </w:rPr>
        <w:t xml:space="preserve"> or by any other Federal, State</w:t>
      </w:r>
      <w:r>
        <w:rPr>
          <w:rFonts w:ascii="Times New Roman" w:hAnsi="Times New Roman"/>
          <w:sz w:val="24"/>
          <w:szCs w:val="24"/>
        </w:rPr>
        <w:t>,</w:t>
      </w:r>
      <w:r w:rsidRPr="00095C48">
        <w:rPr>
          <w:rFonts w:ascii="Times New Roman" w:hAnsi="Times New Roman"/>
          <w:sz w:val="24"/>
          <w:szCs w:val="24"/>
        </w:rPr>
        <w:t xml:space="preserve"> or local </w:t>
      </w:r>
      <w:r>
        <w:rPr>
          <w:rFonts w:ascii="Times New Roman" w:hAnsi="Times New Roman"/>
          <w:sz w:val="24"/>
          <w:szCs w:val="24"/>
        </w:rPr>
        <w:t>regulatory mechanism</w:t>
      </w:r>
      <w:r w:rsidRPr="00095C48">
        <w:rPr>
          <w:rFonts w:ascii="Times New Roman" w:hAnsi="Times New Roman"/>
          <w:sz w:val="24"/>
          <w:szCs w:val="24"/>
        </w:rPr>
        <w:t>.</w:t>
      </w:r>
    </w:p>
    <w:p w14:paraId="35A82B9C" w14:textId="77777777" w:rsidR="00781DCC" w:rsidRPr="00095C48" w:rsidRDefault="00781DCC" w:rsidP="00655349">
      <w:pPr>
        <w:spacing w:line="480" w:lineRule="auto"/>
        <w:ind w:firstLine="720"/>
        <w:rPr>
          <w:rFonts w:ascii="Times New Roman" w:hAnsi="Times New Roman"/>
          <w:sz w:val="24"/>
          <w:szCs w:val="24"/>
        </w:rPr>
      </w:pPr>
      <w:r w:rsidRPr="00835DCA">
        <w:rPr>
          <w:rFonts w:ascii="Times New Roman" w:hAnsi="Times New Roman"/>
          <w:sz w:val="24"/>
          <w:szCs w:val="24"/>
        </w:rPr>
        <w:t xml:space="preserve">The Service recognizes that </w:t>
      </w:r>
      <w:r>
        <w:rPr>
          <w:rFonts w:ascii="Times New Roman" w:hAnsi="Times New Roman"/>
          <w:sz w:val="24"/>
          <w:szCs w:val="24"/>
        </w:rPr>
        <w:t>S</w:t>
      </w:r>
      <w:r w:rsidRPr="00835DCA">
        <w:rPr>
          <w:rFonts w:ascii="Times New Roman" w:hAnsi="Times New Roman"/>
          <w:sz w:val="24"/>
          <w:szCs w:val="24"/>
        </w:rPr>
        <w:t xml:space="preserve">tate wildlife agencies have management expertise, authority, and responsibility for conservation of </w:t>
      </w:r>
      <w:r>
        <w:rPr>
          <w:rFonts w:ascii="Times New Roman" w:hAnsi="Times New Roman"/>
          <w:sz w:val="24"/>
          <w:szCs w:val="24"/>
        </w:rPr>
        <w:t>un</w:t>
      </w:r>
      <w:r w:rsidRPr="00835DCA">
        <w:rPr>
          <w:rFonts w:ascii="Times New Roman" w:hAnsi="Times New Roman"/>
          <w:sz w:val="24"/>
          <w:szCs w:val="24"/>
        </w:rPr>
        <w:t>listed species in their respective jurisdictions</w:t>
      </w:r>
      <w:r>
        <w:rPr>
          <w:rFonts w:ascii="Times New Roman" w:hAnsi="Times New Roman"/>
          <w:sz w:val="24"/>
          <w:szCs w:val="24"/>
        </w:rPr>
        <w:t xml:space="preserve">.  </w:t>
      </w:r>
      <w:r w:rsidRPr="00835DCA">
        <w:rPr>
          <w:rFonts w:ascii="Times New Roman" w:hAnsi="Times New Roman"/>
          <w:sz w:val="24"/>
          <w:szCs w:val="24"/>
        </w:rPr>
        <w:t xml:space="preserve"> </w:t>
      </w:r>
      <w:r>
        <w:rPr>
          <w:rFonts w:ascii="Times New Roman" w:hAnsi="Times New Roman"/>
          <w:sz w:val="24"/>
          <w:szCs w:val="24"/>
        </w:rPr>
        <w:t>A</w:t>
      </w:r>
      <w:r w:rsidRPr="00095C48">
        <w:rPr>
          <w:rFonts w:ascii="Times New Roman" w:hAnsi="Times New Roman"/>
          <w:sz w:val="24"/>
          <w:szCs w:val="24"/>
        </w:rPr>
        <w:t>cknowledg</w:t>
      </w:r>
      <w:r>
        <w:rPr>
          <w:rFonts w:ascii="Times New Roman" w:hAnsi="Times New Roman"/>
          <w:sz w:val="24"/>
          <w:szCs w:val="24"/>
        </w:rPr>
        <w:t>ing</w:t>
      </w:r>
      <w:r w:rsidRPr="00095C48">
        <w:rPr>
          <w:rFonts w:ascii="Times New Roman" w:hAnsi="Times New Roman"/>
          <w:sz w:val="24"/>
          <w:szCs w:val="24"/>
        </w:rPr>
        <w:t xml:space="preserve"> th</w:t>
      </w:r>
      <w:r>
        <w:rPr>
          <w:rFonts w:ascii="Times New Roman" w:hAnsi="Times New Roman"/>
          <w:sz w:val="24"/>
          <w:szCs w:val="24"/>
        </w:rPr>
        <w:t>is</w:t>
      </w:r>
      <w:r w:rsidRPr="00095C48">
        <w:rPr>
          <w:rFonts w:ascii="Times New Roman" w:hAnsi="Times New Roman"/>
          <w:sz w:val="24"/>
          <w:szCs w:val="24"/>
        </w:rPr>
        <w:t xml:space="preserve"> jurisdiction</w:t>
      </w:r>
      <w:r>
        <w:rPr>
          <w:rFonts w:ascii="Times New Roman" w:hAnsi="Times New Roman"/>
          <w:sz w:val="24"/>
          <w:szCs w:val="24"/>
        </w:rPr>
        <w:t>,</w:t>
      </w:r>
      <w:r w:rsidRPr="00095C48">
        <w:rPr>
          <w:rFonts w:ascii="Times New Roman" w:hAnsi="Times New Roman"/>
          <w:sz w:val="24"/>
          <w:szCs w:val="24"/>
        </w:rPr>
        <w:t xml:space="preserve"> </w:t>
      </w:r>
      <w:r>
        <w:rPr>
          <w:rFonts w:ascii="Times New Roman" w:hAnsi="Times New Roman"/>
          <w:sz w:val="24"/>
          <w:szCs w:val="24"/>
        </w:rPr>
        <w:t>t</w:t>
      </w:r>
      <w:r w:rsidRPr="00095C48">
        <w:rPr>
          <w:rFonts w:ascii="Times New Roman" w:hAnsi="Times New Roman"/>
          <w:sz w:val="24"/>
          <w:szCs w:val="24"/>
        </w:rPr>
        <w:t xml:space="preserve">he </w:t>
      </w:r>
      <w:r>
        <w:rPr>
          <w:rFonts w:ascii="Times New Roman" w:hAnsi="Times New Roman"/>
          <w:sz w:val="24"/>
          <w:szCs w:val="24"/>
        </w:rPr>
        <w:t xml:space="preserve">third </w:t>
      </w:r>
      <w:r w:rsidRPr="00095C48">
        <w:rPr>
          <w:rFonts w:ascii="Times New Roman" w:hAnsi="Times New Roman"/>
          <w:sz w:val="24"/>
          <w:szCs w:val="24"/>
        </w:rPr>
        <w:t xml:space="preserve">component </w:t>
      </w:r>
      <w:r>
        <w:rPr>
          <w:rFonts w:ascii="Times New Roman" w:hAnsi="Times New Roman"/>
          <w:sz w:val="24"/>
          <w:szCs w:val="24"/>
        </w:rPr>
        <w:t>requires that actions</w:t>
      </w:r>
      <w:r w:rsidRPr="00095C48">
        <w:rPr>
          <w:rFonts w:ascii="Times New Roman" w:hAnsi="Times New Roman"/>
          <w:sz w:val="24"/>
          <w:szCs w:val="24"/>
        </w:rPr>
        <w:t xml:space="preserve"> undertaken </w:t>
      </w:r>
      <w:r>
        <w:rPr>
          <w:rFonts w:ascii="Times New Roman" w:hAnsi="Times New Roman"/>
          <w:sz w:val="24"/>
          <w:szCs w:val="24"/>
        </w:rPr>
        <w:t xml:space="preserve">are </w:t>
      </w:r>
      <w:r w:rsidRPr="00095C48">
        <w:rPr>
          <w:rFonts w:ascii="Times New Roman" w:hAnsi="Times New Roman"/>
          <w:sz w:val="24"/>
          <w:szCs w:val="24"/>
        </w:rPr>
        <w:t xml:space="preserve">part of a </w:t>
      </w:r>
      <w:r>
        <w:rPr>
          <w:rFonts w:ascii="Times New Roman" w:hAnsi="Times New Roman"/>
          <w:sz w:val="24"/>
          <w:szCs w:val="24"/>
        </w:rPr>
        <w:t>S</w:t>
      </w:r>
      <w:r w:rsidRPr="00095C48">
        <w:rPr>
          <w:rFonts w:ascii="Times New Roman" w:hAnsi="Times New Roman"/>
          <w:sz w:val="24"/>
          <w:szCs w:val="24"/>
        </w:rPr>
        <w:t>tate-administered program</w:t>
      </w:r>
      <w:r>
        <w:rPr>
          <w:rFonts w:ascii="Times New Roman" w:hAnsi="Times New Roman"/>
          <w:sz w:val="24"/>
          <w:szCs w:val="24"/>
        </w:rPr>
        <w:t>, and the program must reference or include a conservation strategy for the species that has been developed or adopted by the State</w:t>
      </w:r>
      <w:r w:rsidRPr="00095C48">
        <w:rPr>
          <w:rFonts w:ascii="Times New Roman" w:hAnsi="Times New Roman"/>
          <w:sz w:val="24"/>
          <w:szCs w:val="24"/>
        </w:rPr>
        <w:t xml:space="preserve">.  </w:t>
      </w:r>
      <w:r>
        <w:rPr>
          <w:rFonts w:ascii="Times New Roman" w:hAnsi="Times New Roman"/>
          <w:sz w:val="24"/>
          <w:szCs w:val="24"/>
        </w:rPr>
        <w:t>T</w:t>
      </w:r>
      <w:r w:rsidRPr="00095C48">
        <w:rPr>
          <w:rFonts w:ascii="Times New Roman" w:hAnsi="Times New Roman"/>
          <w:sz w:val="24"/>
          <w:szCs w:val="24"/>
        </w:rPr>
        <w:t xml:space="preserve">he policy contemplates the active engagement of the States in designing and implementing a program to encourage voluntary </w:t>
      </w:r>
      <w:r>
        <w:rPr>
          <w:rFonts w:ascii="Times New Roman" w:hAnsi="Times New Roman"/>
          <w:sz w:val="24"/>
          <w:szCs w:val="24"/>
        </w:rPr>
        <w:t>prelisting</w:t>
      </w:r>
      <w:r w:rsidRPr="00095C48">
        <w:rPr>
          <w:rFonts w:ascii="Times New Roman" w:hAnsi="Times New Roman"/>
          <w:sz w:val="24"/>
          <w:szCs w:val="24"/>
        </w:rPr>
        <w:t xml:space="preserve"> conservation actions, as further described in </w:t>
      </w:r>
      <w:r>
        <w:rPr>
          <w:rFonts w:ascii="Times New Roman" w:hAnsi="Times New Roman"/>
          <w:sz w:val="24"/>
          <w:szCs w:val="24"/>
        </w:rPr>
        <w:t>s</w:t>
      </w:r>
      <w:r w:rsidRPr="00095C48">
        <w:rPr>
          <w:rFonts w:ascii="Times New Roman" w:hAnsi="Times New Roman"/>
          <w:sz w:val="24"/>
          <w:szCs w:val="24"/>
        </w:rPr>
        <w:t xml:space="preserve">ection </w:t>
      </w:r>
      <w:r>
        <w:rPr>
          <w:rFonts w:ascii="Times New Roman" w:hAnsi="Times New Roman"/>
          <w:sz w:val="24"/>
          <w:szCs w:val="24"/>
        </w:rPr>
        <w:t>5</w:t>
      </w:r>
      <w:r w:rsidRPr="00095C48">
        <w:rPr>
          <w:rFonts w:ascii="Times New Roman" w:hAnsi="Times New Roman"/>
          <w:sz w:val="24"/>
          <w:szCs w:val="24"/>
        </w:rPr>
        <w:t xml:space="preserve"> of the policy.  </w:t>
      </w:r>
      <w:r>
        <w:rPr>
          <w:rFonts w:ascii="Times New Roman" w:hAnsi="Times New Roman"/>
          <w:sz w:val="24"/>
          <w:szCs w:val="24"/>
        </w:rPr>
        <w:t xml:space="preserve">The policy envisions that the States will use a collaborative and transparent approach in designing such a program.  </w:t>
      </w:r>
      <w:r w:rsidRPr="00095C48">
        <w:rPr>
          <w:rFonts w:ascii="Times New Roman" w:hAnsi="Times New Roman"/>
          <w:sz w:val="24"/>
          <w:szCs w:val="24"/>
        </w:rPr>
        <w:t xml:space="preserve">The policy also makes it clear that States can use </w:t>
      </w:r>
      <w:r>
        <w:rPr>
          <w:rFonts w:ascii="Times New Roman" w:hAnsi="Times New Roman"/>
          <w:sz w:val="24"/>
          <w:szCs w:val="24"/>
        </w:rPr>
        <w:t xml:space="preserve">Federal </w:t>
      </w:r>
      <w:r w:rsidRPr="00095C48">
        <w:rPr>
          <w:rFonts w:ascii="Times New Roman" w:hAnsi="Times New Roman"/>
          <w:sz w:val="24"/>
          <w:szCs w:val="24"/>
        </w:rPr>
        <w:t xml:space="preserve">funds </w:t>
      </w:r>
      <w:r>
        <w:rPr>
          <w:rFonts w:ascii="Times New Roman" w:hAnsi="Times New Roman"/>
          <w:sz w:val="24"/>
          <w:szCs w:val="24"/>
        </w:rPr>
        <w:t>in accordance with s</w:t>
      </w:r>
      <w:r w:rsidRPr="00095C48">
        <w:rPr>
          <w:rFonts w:ascii="Times New Roman" w:hAnsi="Times New Roman"/>
          <w:sz w:val="24"/>
          <w:szCs w:val="24"/>
        </w:rPr>
        <w:t xml:space="preserve">ection 6 </w:t>
      </w:r>
      <w:r>
        <w:rPr>
          <w:rFonts w:ascii="Times New Roman" w:hAnsi="Times New Roman"/>
          <w:sz w:val="24"/>
          <w:szCs w:val="24"/>
        </w:rPr>
        <w:t xml:space="preserve">of the ESA </w:t>
      </w:r>
      <w:r w:rsidRPr="00095C48">
        <w:rPr>
          <w:rFonts w:ascii="Times New Roman" w:hAnsi="Times New Roman"/>
          <w:sz w:val="24"/>
          <w:szCs w:val="24"/>
        </w:rPr>
        <w:t xml:space="preserve">to </w:t>
      </w:r>
      <w:r w:rsidRPr="0086084F">
        <w:rPr>
          <w:rFonts w:ascii="Times New Roman" w:hAnsi="Times New Roman"/>
          <w:sz w:val="24"/>
          <w:szCs w:val="24"/>
        </w:rPr>
        <w:t>administer and oversee the implementation of the prelisting conservation program</w:t>
      </w:r>
      <w:r w:rsidRPr="0086084F" w:rsidDel="0086084F">
        <w:rPr>
          <w:rFonts w:ascii="Times New Roman" w:hAnsi="Times New Roman"/>
          <w:sz w:val="24"/>
          <w:szCs w:val="24"/>
        </w:rPr>
        <w:t xml:space="preserve"> </w:t>
      </w:r>
      <w:r>
        <w:rPr>
          <w:rFonts w:ascii="Times New Roman" w:hAnsi="Times New Roman"/>
          <w:sz w:val="24"/>
          <w:szCs w:val="24"/>
        </w:rPr>
        <w:t xml:space="preserve">to </w:t>
      </w:r>
      <w:r w:rsidRPr="00095C48">
        <w:rPr>
          <w:rFonts w:ascii="Times New Roman" w:hAnsi="Times New Roman"/>
          <w:sz w:val="24"/>
          <w:szCs w:val="24"/>
        </w:rPr>
        <w:t>ensure the successful implementation and maintenance of the voluntary prelisting conservation actions</w:t>
      </w:r>
      <w:r>
        <w:rPr>
          <w:rFonts w:ascii="Times New Roman" w:hAnsi="Times New Roman"/>
          <w:sz w:val="24"/>
          <w:szCs w:val="24"/>
        </w:rPr>
        <w:t xml:space="preserve"> as they relate to candidate species</w:t>
      </w:r>
      <w:r w:rsidRPr="00095C48">
        <w:rPr>
          <w:rFonts w:ascii="Times New Roman" w:hAnsi="Times New Roman"/>
          <w:sz w:val="24"/>
          <w:szCs w:val="24"/>
        </w:rPr>
        <w:t xml:space="preserve">.  The States may </w:t>
      </w:r>
      <w:r>
        <w:rPr>
          <w:rFonts w:ascii="Times New Roman" w:hAnsi="Times New Roman"/>
          <w:sz w:val="24"/>
          <w:szCs w:val="24"/>
        </w:rPr>
        <w:t xml:space="preserve">allow for </w:t>
      </w:r>
      <w:r w:rsidRPr="00095C48">
        <w:rPr>
          <w:rFonts w:ascii="Times New Roman" w:hAnsi="Times New Roman"/>
          <w:sz w:val="24"/>
          <w:szCs w:val="24"/>
        </w:rPr>
        <w:t>another</w:t>
      </w:r>
      <w:r>
        <w:rPr>
          <w:rFonts w:ascii="Times New Roman" w:hAnsi="Times New Roman"/>
          <w:sz w:val="24"/>
          <w:szCs w:val="24"/>
        </w:rPr>
        <w:t xml:space="preserve"> entity (e.g., local government or nongovernmental organization)</w:t>
      </w:r>
      <w:r w:rsidRPr="00095C48">
        <w:rPr>
          <w:rFonts w:ascii="Times New Roman" w:hAnsi="Times New Roman"/>
          <w:sz w:val="24"/>
          <w:szCs w:val="24"/>
        </w:rPr>
        <w:t xml:space="preserve"> to fulfill the</w:t>
      </w:r>
      <w:r>
        <w:rPr>
          <w:rFonts w:ascii="Times New Roman" w:hAnsi="Times New Roman"/>
          <w:sz w:val="24"/>
          <w:szCs w:val="24"/>
        </w:rPr>
        <w:t xml:space="preserve"> measuring, monitoring, and oversight</w:t>
      </w:r>
      <w:r w:rsidRPr="00095C48">
        <w:rPr>
          <w:rFonts w:ascii="Times New Roman" w:hAnsi="Times New Roman"/>
          <w:sz w:val="24"/>
          <w:szCs w:val="24"/>
        </w:rPr>
        <w:t xml:space="preserve"> obligations</w:t>
      </w:r>
      <w:r>
        <w:rPr>
          <w:rFonts w:ascii="Times New Roman" w:hAnsi="Times New Roman"/>
          <w:sz w:val="24"/>
          <w:szCs w:val="24"/>
        </w:rPr>
        <w:t xml:space="preserve"> that are necessary to ensure the successful implementation and maintenance of the voluntary prelisting conservation actions</w:t>
      </w:r>
      <w:r w:rsidRPr="00095C48">
        <w:rPr>
          <w:rFonts w:ascii="Times New Roman" w:hAnsi="Times New Roman"/>
          <w:sz w:val="24"/>
          <w:szCs w:val="24"/>
        </w:rPr>
        <w:t>.</w:t>
      </w:r>
      <w:r>
        <w:rPr>
          <w:rFonts w:ascii="Times New Roman" w:hAnsi="Times New Roman"/>
          <w:sz w:val="24"/>
          <w:szCs w:val="24"/>
        </w:rPr>
        <w:t xml:space="preserve">  </w:t>
      </w:r>
      <w:r w:rsidRPr="00CD7791">
        <w:rPr>
          <w:rFonts w:ascii="Times New Roman" w:hAnsi="Times New Roman"/>
          <w:sz w:val="24"/>
          <w:szCs w:val="24"/>
        </w:rPr>
        <w:t xml:space="preserve">Regardless of which </w:t>
      </w:r>
      <w:r>
        <w:rPr>
          <w:rFonts w:ascii="Times New Roman" w:hAnsi="Times New Roman"/>
          <w:sz w:val="24"/>
          <w:szCs w:val="24"/>
        </w:rPr>
        <w:t>S</w:t>
      </w:r>
      <w:r w:rsidRPr="00CD7791">
        <w:rPr>
          <w:rFonts w:ascii="Times New Roman" w:hAnsi="Times New Roman"/>
          <w:sz w:val="24"/>
          <w:szCs w:val="24"/>
        </w:rPr>
        <w:t xml:space="preserve">tate agency or entity is authorized to develop and track prelisting mitigation actions, the </w:t>
      </w:r>
      <w:r>
        <w:rPr>
          <w:rFonts w:ascii="Times New Roman" w:hAnsi="Times New Roman"/>
          <w:sz w:val="24"/>
          <w:szCs w:val="24"/>
        </w:rPr>
        <w:t>S</w:t>
      </w:r>
      <w:r w:rsidRPr="00CD7791">
        <w:rPr>
          <w:rFonts w:ascii="Times New Roman" w:hAnsi="Times New Roman"/>
          <w:sz w:val="24"/>
          <w:szCs w:val="24"/>
        </w:rPr>
        <w:t xml:space="preserve">tate agency with jurisdictional authority for the species identified (plant or animal) </w:t>
      </w:r>
      <w:r>
        <w:rPr>
          <w:rFonts w:ascii="Times New Roman" w:hAnsi="Times New Roman"/>
          <w:sz w:val="24"/>
          <w:szCs w:val="24"/>
        </w:rPr>
        <w:t>must</w:t>
      </w:r>
      <w:r w:rsidRPr="00CD7791">
        <w:rPr>
          <w:rFonts w:ascii="Times New Roman" w:hAnsi="Times New Roman"/>
          <w:sz w:val="24"/>
          <w:szCs w:val="24"/>
        </w:rPr>
        <w:t xml:space="preserve"> be provided an opportunity to participate in the development of, and ultimately either approve or deny</w:t>
      </w:r>
      <w:r>
        <w:rPr>
          <w:rFonts w:ascii="Times New Roman" w:hAnsi="Times New Roman"/>
          <w:sz w:val="24"/>
          <w:szCs w:val="24"/>
        </w:rPr>
        <w:t>,</w:t>
      </w:r>
      <w:r w:rsidRPr="00CD7791">
        <w:rPr>
          <w:rFonts w:ascii="Times New Roman" w:hAnsi="Times New Roman"/>
          <w:sz w:val="24"/>
          <w:szCs w:val="24"/>
        </w:rPr>
        <w:t xml:space="preserve"> any mitigation plans or </w:t>
      </w:r>
      <w:r>
        <w:rPr>
          <w:rFonts w:ascii="Times New Roman" w:hAnsi="Times New Roman"/>
          <w:sz w:val="24"/>
          <w:szCs w:val="24"/>
        </w:rPr>
        <w:t>criteria for issuing credits</w:t>
      </w:r>
      <w:r w:rsidRPr="00CD7791">
        <w:rPr>
          <w:rFonts w:ascii="Times New Roman" w:hAnsi="Times New Roman"/>
          <w:sz w:val="24"/>
          <w:szCs w:val="24"/>
        </w:rPr>
        <w:t xml:space="preserve"> that may </w:t>
      </w:r>
      <w:r>
        <w:rPr>
          <w:rFonts w:ascii="Times New Roman" w:hAnsi="Times New Roman"/>
          <w:sz w:val="24"/>
          <w:szCs w:val="24"/>
        </w:rPr>
        <w:t>affect</w:t>
      </w:r>
      <w:r w:rsidRPr="00CD7791">
        <w:rPr>
          <w:rFonts w:ascii="Times New Roman" w:hAnsi="Times New Roman"/>
          <w:sz w:val="24"/>
          <w:szCs w:val="24"/>
        </w:rPr>
        <w:t xml:space="preserve"> those populations.</w:t>
      </w:r>
    </w:p>
    <w:p w14:paraId="0F9DD984" w14:textId="77777777" w:rsidR="00781DCC" w:rsidRPr="00095C48" w:rsidRDefault="00781DCC" w:rsidP="00655349">
      <w:pPr>
        <w:spacing w:line="480" w:lineRule="auto"/>
        <w:rPr>
          <w:rFonts w:ascii="Times New Roman" w:hAnsi="Times New Roman"/>
          <w:sz w:val="24"/>
          <w:szCs w:val="24"/>
        </w:rPr>
      </w:pPr>
      <w:r w:rsidRPr="00095C48">
        <w:rPr>
          <w:rFonts w:ascii="Times New Roman" w:hAnsi="Times New Roman"/>
          <w:sz w:val="24"/>
          <w:szCs w:val="24"/>
        </w:rPr>
        <w:tab/>
      </w:r>
      <w:r w:rsidRPr="00095C48">
        <w:rPr>
          <w:rFonts w:ascii="Times New Roman" w:hAnsi="Times New Roman"/>
          <w:i/>
          <w:sz w:val="24"/>
          <w:szCs w:val="24"/>
        </w:rPr>
        <w:t xml:space="preserve">Role of the States.  </w:t>
      </w:r>
      <w:r w:rsidRPr="00095C48">
        <w:rPr>
          <w:rFonts w:ascii="Times New Roman" w:hAnsi="Times New Roman"/>
          <w:sz w:val="24"/>
          <w:szCs w:val="24"/>
        </w:rPr>
        <w:t>The role of the States under the policy</w:t>
      </w:r>
      <w:r>
        <w:rPr>
          <w:rFonts w:ascii="Times New Roman" w:hAnsi="Times New Roman"/>
          <w:sz w:val="24"/>
          <w:szCs w:val="24"/>
        </w:rPr>
        <w:t>, should they choose to participate,</w:t>
      </w:r>
      <w:r w:rsidRPr="00095C48">
        <w:rPr>
          <w:rFonts w:ascii="Times New Roman" w:hAnsi="Times New Roman"/>
          <w:sz w:val="24"/>
          <w:szCs w:val="24"/>
        </w:rPr>
        <w:t xml:space="preserve"> is addressed in greater detail in </w:t>
      </w:r>
      <w:r>
        <w:rPr>
          <w:rFonts w:ascii="Times New Roman" w:hAnsi="Times New Roman"/>
          <w:sz w:val="24"/>
          <w:szCs w:val="24"/>
        </w:rPr>
        <w:t>s</w:t>
      </w:r>
      <w:r w:rsidRPr="00095C48">
        <w:rPr>
          <w:rFonts w:ascii="Times New Roman" w:hAnsi="Times New Roman"/>
          <w:sz w:val="24"/>
          <w:szCs w:val="24"/>
        </w:rPr>
        <w:t xml:space="preserve">ection </w:t>
      </w:r>
      <w:r>
        <w:rPr>
          <w:rFonts w:ascii="Times New Roman" w:hAnsi="Times New Roman"/>
          <w:sz w:val="24"/>
          <w:szCs w:val="24"/>
        </w:rPr>
        <w:t>5</w:t>
      </w:r>
      <w:r w:rsidRPr="00095C48">
        <w:rPr>
          <w:rFonts w:ascii="Times New Roman" w:hAnsi="Times New Roman"/>
          <w:sz w:val="24"/>
          <w:szCs w:val="24"/>
        </w:rPr>
        <w:t xml:space="preserve">.  This section of the policy aims to ensure the primacy of the States in conserving species before they are listed, while </w:t>
      </w:r>
      <w:r>
        <w:rPr>
          <w:rFonts w:ascii="Times New Roman" w:hAnsi="Times New Roman"/>
          <w:sz w:val="24"/>
          <w:szCs w:val="24"/>
        </w:rPr>
        <w:t xml:space="preserve">also </w:t>
      </w:r>
      <w:r w:rsidRPr="00095C48">
        <w:rPr>
          <w:rFonts w:ascii="Times New Roman" w:hAnsi="Times New Roman"/>
          <w:sz w:val="24"/>
          <w:szCs w:val="24"/>
        </w:rPr>
        <w:t xml:space="preserve">ensuring an effective partnership with the Service so that voluntary </w:t>
      </w:r>
      <w:r>
        <w:rPr>
          <w:rFonts w:ascii="Times New Roman" w:hAnsi="Times New Roman"/>
          <w:sz w:val="24"/>
          <w:szCs w:val="24"/>
        </w:rPr>
        <w:t>prelisting</w:t>
      </w:r>
      <w:r w:rsidRPr="00095C48">
        <w:rPr>
          <w:rFonts w:ascii="Times New Roman" w:hAnsi="Times New Roman"/>
          <w:sz w:val="24"/>
          <w:szCs w:val="24"/>
        </w:rPr>
        <w:t xml:space="preserve"> conservation actions will be recognized by the Service in the event that the species is later listed.  An important role of the States is to ensure that voluntary </w:t>
      </w:r>
      <w:r>
        <w:rPr>
          <w:rFonts w:ascii="Times New Roman" w:hAnsi="Times New Roman"/>
          <w:sz w:val="24"/>
          <w:szCs w:val="24"/>
        </w:rPr>
        <w:t>prelisting</w:t>
      </w:r>
      <w:r w:rsidRPr="00095C48">
        <w:rPr>
          <w:rFonts w:ascii="Times New Roman" w:hAnsi="Times New Roman"/>
          <w:sz w:val="24"/>
          <w:szCs w:val="24"/>
        </w:rPr>
        <w:t xml:space="preserve"> conservation actions are effectively implemented and maintained.  Th</w:t>
      </w:r>
      <w:r>
        <w:rPr>
          <w:rFonts w:ascii="Times New Roman" w:hAnsi="Times New Roman"/>
          <w:sz w:val="24"/>
          <w:szCs w:val="24"/>
        </w:rPr>
        <w:t xml:space="preserve">e primary tracking and oversight </w:t>
      </w:r>
      <w:r w:rsidRPr="00095C48">
        <w:rPr>
          <w:rFonts w:ascii="Times New Roman" w:hAnsi="Times New Roman"/>
          <w:sz w:val="24"/>
          <w:szCs w:val="24"/>
        </w:rPr>
        <w:t xml:space="preserve">is to be done </w:t>
      </w:r>
      <w:r>
        <w:rPr>
          <w:rFonts w:ascii="Times New Roman" w:hAnsi="Times New Roman"/>
          <w:sz w:val="24"/>
          <w:szCs w:val="24"/>
        </w:rPr>
        <w:t>by the States, which will then annually provide information on the conservation actions to the Service</w:t>
      </w:r>
      <w:r w:rsidRPr="00CE76D3">
        <w:rPr>
          <w:rFonts w:ascii="Times New Roman" w:hAnsi="Times New Roman"/>
          <w:sz w:val="24"/>
          <w:szCs w:val="24"/>
        </w:rPr>
        <w:t>.</w:t>
      </w:r>
      <w:r>
        <w:rPr>
          <w:rFonts w:ascii="Times New Roman" w:hAnsi="Times New Roman"/>
          <w:sz w:val="24"/>
          <w:szCs w:val="24"/>
        </w:rPr>
        <w:t xml:space="preserve">  However, in some cases, a single State may be unable to take a lead role in implementing a program that qualifies under this policy.  States may then decide to form partnerships or consortiums in order to pool resources or to better manage species whose ranges include multiple States.  Additionally, under some circumstances, no State agencies within a State may be able to fully implement a program under this policy.  In these cases, the Service or another entity may assist a State, if requested.  T</w:t>
      </w:r>
      <w:r w:rsidRPr="00095C48">
        <w:rPr>
          <w:rFonts w:ascii="Times New Roman" w:hAnsi="Times New Roman"/>
          <w:sz w:val="24"/>
          <w:szCs w:val="24"/>
        </w:rPr>
        <w:t xml:space="preserve">o avail themselves of the postlisting opportunity provided by the policy, persons planning to undertake voluntary </w:t>
      </w:r>
      <w:r>
        <w:rPr>
          <w:rFonts w:ascii="Times New Roman" w:hAnsi="Times New Roman"/>
          <w:sz w:val="24"/>
          <w:szCs w:val="24"/>
        </w:rPr>
        <w:t>prelisting</w:t>
      </w:r>
      <w:r w:rsidRPr="00095C48">
        <w:rPr>
          <w:rFonts w:ascii="Times New Roman" w:hAnsi="Times New Roman"/>
          <w:sz w:val="24"/>
          <w:szCs w:val="24"/>
        </w:rPr>
        <w:t xml:space="preserve"> conservation actions must do so within the framework of a State-</w:t>
      </w:r>
      <w:r>
        <w:rPr>
          <w:rFonts w:ascii="Times New Roman" w:hAnsi="Times New Roman"/>
          <w:sz w:val="24"/>
          <w:szCs w:val="24"/>
        </w:rPr>
        <w:t xml:space="preserve"> </w:t>
      </w:r>
      <w:r w:rsidRPr="00095C48">
        <w:rPr>
          <w:rFonts w:ascii="Times New Roman" w:hAnsi="Times New Roman"/>
          <w:sz w:val="24"/>
          <w:szCs w:val="24"/>
        </w:rPr>
        <w:t>or multi-State-approved program</w:t>
      </w:r>
      <w:r>
        <w:rPr>
          <w:rFonts w:ascii="Times New Roman" w:hAnsi="Times New Roman"/>
          <w:sz w:val="24"/>
          <w:szCs w:val="24"/>
        </w:rPr>
        <w:t xml:space="preserve"> and a State </w:t>
      </w:r>
      <w:r w:rsidRPr="00095C48">
        <w:rPr>
          <w:rFonts w:ascii="Times New Roman" w:hAnsi="Times New Roman"/>
          <w:sz w:val="24"/>
          <w:szCs w:val="24"/>
        </w:rPr>
        <w:t>conservation strateg</w:t>
      </w:r>
      <w:r>
        <w:rPr>
          <w:rFonts w:ascii="Times New Roman" w:hAnsi="Times New Roman"/>
          <w:sz w:val="24"/>
          <w:szCs w:val="24"/>
        </w:rPr>
        <w:t>y</w:t>
      </w:r>
      <w:r w:rsidRPr="00095C48">
        <w:rPr>
          <w:rFonts w:ascii="Times New Roman" w:hAnsi="Times New Roman"/>
          <w:sz w:val="24"/>
          <w:szCs w:val="24"/>
        </w:rPr>
        <w:t xml:space="preserve"> </w:t>
      </w:r>
      <w:r>
        <w:rPr>
          <w:rFonts w:ascii="Times New Roman" w:hAnsi="Times New Roman"/>
          <w:sz w:val="24"/>
          <w:szCs w:val="24"/>
        </w:rPr>
        <w:t xml:space="preserve">for the species or multi-species-ecosystem- or landscape-conservation strategy; the Service must have reviewed both the program and conservation strategy.  If no State conservation strategy exists, the State may adopt a strategy developed by another entity. </w:t>
      </w:r>
    </w:p>
    <w:p w14:paraId="35AE4843" w14:textId="77777777" w:rsidR="00781DCC" w:rsidRPr="00095C48" w:rsidRDefault="00781DCC" w:rsidP="00655349">
      <w:pPr>
        <w:spacing w:line="480" w:lineRule="auto"/>
        <w:rPr>
          <w:rFonts w:ascii="Times New Roman" w:hAnsi="Times New Roman"/>
          <w:sz w:val="24"/>
          <w:szCs w:val="24"/>
        </w:rPr>
      </w:pPr>
      <w:r w:rsidRPr="00095C48">
        <w:rPr>
          <w:rFonts w:ascii="Times New Roman" w:hAnsi="Times New Roman"/>
          <w:sz w:val="24"/>
          <w:szCs w:val="24"/>
        </w:rPr>
        <w:tab/>
        <w:t xml:space="preserve">Some States may have their own laws or regulatory authorities (separate from the </w:t>
      </w:r>
      <w:r>
        <w:rPr>
          <w:rFonts w:ascii="Times New Roman" w:hAnsi="Times New Roman"/>
          <w:sz w:val="24"/>
          <w:szCs w:val="24"/>
        </w:rPr>
        <w:t>ESA</w:t>
      </w:r>
      <w:r w:rsidRPr="00095C48">
        <w:rPr>
          <w:rFonts w:ascii="Times New Roman" w:hAnsi="Times New Roman"/>
          <w:sz w:val="24"/>
          <w:szCs w:val="24"/>
        </w:rPr>
        <w:t xml:space="preserve">) under which they can </w:t>
      </w:r>
      <w:r>
        <w:rPr>
          <w:rFonts w:ascii="Times New Roman" w:hAnsi="Times New Roman"/>
          <w:sz w:val="24"/>
          <w:szCs w:val="24"/>
        </w:rPr>
        <w:t>require</w:t>
      </w:r>
      <w:r w:rsidRPr="00095C48">
        <w:rPr>
          <w:rFonts w:ascii="Times New Roman" w:hAnsi="Times New Roman"/>
          <w:sz w:val="24"/>
          <w:szCs w:val="24"/>
        </w:rPr>
        <w:t xml:space="preserve"> mitigation requirements for certain activities.  If that is the case, and a person who undertakes a voluntary </w:t>
      </w:r>
      <w:r>
        <w:rPr>
          <w:rFonts w:ascii="Times New Roman" w:hAnsi="Times New Roman"/>
          <w:sz w:val="24"/>
          <w:szCs w:val="24"/>
        </w:rPr>
        <w:t>prelisting</w:t>
      </w:r>
      <w:r w:rsidRPr="00095C48">
        <w:rPr>
          <w:rFonts w:ascii="Times New Roman" w:hAnsi="Times New Roman"/>
          <w:sz w:val="24"/>
          <w:szCs w:val="24"/>
        </w:rPr>
        <w:t xml:space="preserve"> conservation action is allowed by the State to treat the benefits of that action as fulfilling the mitigation requirements of State law, </w:t>
      </w:r>
      <w:r>
        <w:rPr>
          <w:rFonts w:ascii="Times New Roman" w:hAnsi="Times New Roman"/>
          <w:sz w:val="24"/>
          <w:szCs w:val="24"/>
        </w:rPr>
        <w:t>t</w:t>
      </w:r>
      <w:r w:rsidRPr="00095C48">
        <w:rPr>
          <w:rFonts w:ascii="Times New Roman" w:hAnsi="Times New Roman"/>
          <w:sz w:val="24"/>
          <w:szCs w:val="24"/>
        </w:rPr>
        <w:t xml:space="preserve">he </w:t>
      </w:r>
      <w:r>
        <w:rPr>
          <w:rFonts w:ascii="Times New Roman" w:hAnsi="Times New Roman"/>
          <w:sz w:val="24"/>
          <w:szCs w:val="24"/>
        </w:rPr>
        <w:t xml:space="preserve">individual </w:t>
      </w:r>
      <w:r w:rsidRPr="00095C48">
        <w:rPr>
          <w:rFonts w:ascii="Times New Roman" w:hAnsi="Times New Roman"/>
          <w:sz w:val="24"/>
          <w:szCs w:val="24"/>
        </w:rPr>
        <w:t xml:space="preserve">cannot subsequently use the same action as mitigation for a separate activity carried out after listing.  That is, if used prior to listing to meet the mitigation requirements of </w:t>
      </w:r>
      <w:r>
        <w:rPr>
          <w:rFonts w:ascii="Times New Roman" w:hAnsi="Times New Roman"/>
          <w:sz w:val="24"/>
          <w:szCs w:val="24"/>
        </w:rPr>
        <w:t>S</w:t>
      </w:r>
      <w:r w:rsidRPr="00095C48">
        <w:rPr>
          <w:rFonts w:ascii="Times New Roman" w:hAnsi="Times New Roman"/>
          <w:sz w:val="24"/>
          <w:szCs w:val="24"/>
        </w:rPr>
        <w:t xml:space="preserve">tate law, the benefits of </w:t>
      </w:r>
      <w:r>
        <w:rPr>
          <w:rFonts w:ascii="Times New Roman" w:hAnsi="Times New Roman"/>
          <w:sz w:val="24"/>
          <w:szCs w:val="24"/>
        </w:rPr>
        <w:t>prelisting</w:t>
      </w:r>
      <w:r w:rsidRPr="00095C48">
        <w:rPr>
          <w:rFonts w:ascii="Times New Roman" w:hAnsi="Times New Roman"/>
          <w:sz w:val="24"/>
          <w:szCs w:val="24"/>
        </w:rPr>
        <w:t xml:space="preserve"> conservation actions cannot be used again as mitigation for separate actions carried out later.  Use of </w:t>
      </w:r>
      <w:r>
        <w:rPr>
          <w:rFonts w:ascii="Times New Roman" w:hAnsi="Times New Roman"/>
          <w:sz w:val="24"/>
          <w:szCs w:val="24"/>
        </w:rPr>
        <w:t>prelisting conservation actions to meet S</w:t>
      </w:r>
      <w:r w:rsidRPr="00095C48">
        <w:rPr>
          <w:rFonts w:ascii="Times New Roman" w:hAnsi="Times New Roman"/>
          <w:sz w:val="24"/>
          <w:szCs w:val="24"/>
        </w:rPr>
        <w:t xml:space="preserve">tate mitigation requirements should be reflected in the register maintained by a State so as to </w:t>
      </w:r>
      <w:r>
        <w:rPr>
          <w:rFonts w:ascii="Times New Roman" w:hAnsi="Times New Roman"/>
          <w:sz w:val="24"/>
          <w:szCs w:val="24"/>
        </w:rPr>
        <w:t>avoid using the same credit(s) for multiple actions</w:t>
      </w:r>
      <w:r w:rsidRPr="00095C48">
        <w:rPr>
          <w:rFonts w:ascii="Times New Roman" w:hAnsi="Times New Roman"/>
          <w:sz w:val="24"/>
          <w:szCs w:val="24"/>
        </w:rPr>
        <w:t>.</w:t>
      </w:r>
    </w:p>
    <w:p w14:paraId="7A170BBA" w14:textId="77777777" w:rsidR="00781DCC" w:rsidRPr="00095C48" w:rsidRDefault="00781DCC" w:rsidP="00655349">
      <w:pPr>
        <w:spacing w:line="480" w:lineRule="auto"/>
        <w:ind w:firstLine="720"/>
        <w:rPr>
          <w:rFonts w:ascii="Times New Roman" w:hAnsi="Times New Roman"/>
          <w:sz w:val="24"/>
          <w:szCs w:val="24"/>
        </w:rPr>
      </w:pPr>
      <w:r w:rsidRPr="00095C48">
        <w:rPr>
          <w:rFonts w:ascii="Times New Roman" w:hAnsi="Times New Roman"/>
          <w:i/>
          <w:sz w:val="24"/>
          <w:szCs w:val="24"/>
        </w:rPr>
        <w:t xml:space="preserve">Role of the </w:t>
      </w:r>
      <w:r>
        <w:rPr>
          <w:rFonts w:ascii="Times New Roman" w:hAnsi="Times New Roman"/>
          <w:i/>
          <w:sz w:val="24"/>
          <w:szCs w:val="24"/>
        </w:rPr>
        <w:t xml:space="preserve">U.S. </w:t>
      </w:r>
      <w:r w:rsidRPr="00095C48">
        <w:rPr>
          <w:rFonts w:ascii="Times New Roman" w:hAnsi="Times New Roman"/>
          <w:i/>
          <w:sz w:val="24"/>
          <w:szCs w:val="24"/>
        </w:rPr>
        <w:t>Fish and Wildlife Service.</w:t>
      </w:r>
      <w:r w:rsidRPr="00095C48">
        <w:rPr>
          <w:rFonts w:ascii="Times New Roman" w:hAnsi="Times New Roman"/>
          <w:sz w:val="24"/>
          <w:szCs w:val="24"/>
        </w:rPr>
        <w:t xml:space="preserve">  The role of the Service is addressed in </w:t>
      </w:r>
      <w:r>
        <w:rPr>
          <w:rFonts w:ascii="Times New Roman" w:hAnsi="Times New Roman"/>
          <w:sz w:val="24"/>
          <w:szCs w:val="24"/>
        </w:rPr>
        <w:t>s</w:t>
      </w:r>
      <w:r w:rsidRPr="00095C48">
        <w:rPr>
          <w:rFonts w:ascii="Times New Roman" w:hAnsi="Times New Roman"/>
          <w:sz w:val="24"/>
          <w:szCs w:val="24"/>
        </w:rPr>
        <w:t xml:space="preserve">ection </w:t>
      </w:r>
      <w:r>
        <w:rPr>
          <w:rFonts w:ascii="Times New Roman" w:hAnsi="Times New Roman"/>
          <w:sz w:val="24"/>
          <w:szCs w:val="24"/>
        </w:rPr>
        <w:t>6</w:t>
      </w:r>
      <w:r w:rsidRPr="00095C48">
        <w:rPr>
          <w:rFonts w:ascii="Times New Roman" w:hAnsi="Times New Roman"/>
          <w:sz w:val="24"/>
          <w:szCs w:val="24"/>
        </w:rPr>
        <w:t xml:space="preserve"> of the policy.  This section explains that the Service will assist the State(s), as </w:t>
      </w:r>
      <w:r>
        <w:rPr>
          <w:rFonts w:ascii="Times New Roman" w:hAnsi="Times New Roman"/>
          <w:sz w:val="24"/>
          <w:szCs w:val="24"/>
        </w:rPr>
        <w:t>requested</w:t>
      </w:r>
      <w:r w:rsidRPr="00095C48">
        <w:rPr>
          <w:rFonts w:ascii="Times New Roman" w:hAnsi="Times New Roman"/>
          <w:sz w:val="24"/>
          <w:szCs w:val="24"/>
        </w:rPr>
        <w:t xml:space="preserve">, in tracking the implementation and maintenance of the </w:t>
      </w:r>
      <w:r>
        <w:rPr>
          <w:rFonts w:ascii="Times New Roman" w:hAnsi="Times New Roman"/>
          <w:sz w:val="24"/>
          <w:szCs w:val="24"/>
        </w:rPr>
        <w:t>prelisting</w:t>
      </w:r>
      <w:r w:rsidRPr="00095C48">
        <w:rPr>
          <w:rFonts w:ascii="Times New Roman" w:hAnsi="Times New Roman"/>
          <w:sz w:val="24"/>
          <w:szCs w:val="24"/>
        </w:rPr>
        <w:t xml:space="preserve"> conservation actions</w:t>
      </w:r>
      <w:r>
        <w:rPr>
          <w:rFonts w:ascii="Times New Roman" w:hAnsi="Times New Roman"/>
          <w:sz w:val="24"/>
          <w:szCs w:val="24"/>
        </w:rPr>
        <w:t>, as well as reviewing any voluntary prelisting conservation programs developed under this policy</w:t>
      </w:r>
      <w:r w:rsidRPr="00095C48">
        <w:rPr>
          <w:rFonts w:ascii="Times New Roman" w:hAnsi="Times New Roman"/>
          <w:sz w:val="24"/>
          <w:szCs w:val="24"/>
        </w:rPr>
        <w:t xml:space="preserve">.  While States have the primary role in managing species that are not listed under the </w:t>
      </w:r>
      <w:r>
        <w:rPr>
          <w:rFonts w:ascii="Times New Roman" w:hAnsi="Times New Roman"/>
          <w:sz w:val="24"/>
          <w:szCs w:val="24"/>
        </w:rPr>
        <w:t>ESA</w:t>
      </w:r>
      <w:r w:rsidRPr="00095C48">
        <w:rPr>
          <w:rFonts w:ascii="Times New Roman" w:hAnsi="Times New Roman"/>
          <w:sz w:val="24"/>
          <w:szCs w:val="24"/>
        </w:rPr>
        <w:t xml:space="preserve">, they may not have the necessary resources </w:t>
      </w:r>
      <w:r>
        <w:rPr>
          <w:rFonts w:ascii="Times New Roman" w:hAnsi="Times New Roman"/>
          <w:sz w:val="24"/>
          <w:szCs w:val="24"/>
        </w:rPr>
        <w:t xml:space="preserve">or authority </w:t>
      </w:r>
      <w:r w:rsidRPr="00095C48">
        <w:rPr>
          <w:rFonts w:ascii="Times New Roman" w:hAnsi="Times New Roman"/>
          <w:sz w:val="24"/>
          <w:szCs w:val="24"/>
        </w:rPr>
        <w:t xml:space="preserve">to </w:t>
      </w:r>
      <w:r>
        <w:rPr>
          <w:rFonts w:ascii="Times New Roman" w:hAnsi="Times New Roman"/>
          <w:sz w:val="24"/>
          <w:szCs w:val="24"/>
        </w:rPr>
        <w:t xml:space="preserve">implement a conservation program for some species or to </w:t>
      </w:r>
      <w:r w:rsidRPr="00095C48">
        <w:rPr>
          <w:rFonts w:ascii="Times New Roman" w:hAnsi="Times New Roman"/>
          <w:sz w:val="24"/>
          <w:szCs w:val="24"/>
        </w:rPr>
        <w:t xml:space="preserve">fully track the </w:t>
      </w:r>
      <w:r>
        <w:rPr>
          <w:rFonts w:ascii="Times New Roman" w:hAnsi="Times New Roman"/>
          <w:sz w:val="24"/>
          <w:szCs w:val="24"/>
        </w:rPr>
        <w:t>prelisting</w:t>
      </w:r>
      <w:r w:rsidRPr="00095C48">
        <w:rPr>
          <w:rFonts w:ascii="Times New Roman" w:hAnsi="Times New Roman"/>
          <w:sz w:val="24"/>
          <w:szCs w:val="24"/>
        </w:rPr>
        <w:t xml:space="preserve"> conservation actions.  Consequently, the Service </w:t>
      </w:r>
      <w:r>
        <w:rPr>
          <w:rFonts w:ascii="Times New Roman" w:hAnsi="Times New Roman"/>
          <w:sz w:val="24"/>
          <w:szCs w:val="24"/>
        </w:rPr>
        <w:t>may</w:t>
      </w:r>
      <w:r w:rsidRPr="00095C48">
        <w:rPr>
          <w:rFonts w:ascii="Times New Roman" w:hAnsi="Times New Roman"/>
          <w:sz w:val="24"/>
          <w:szCs w:val="24"/>
        </w:rPr>
        <w:t xml:space="preserve"> assist the States, </w:t>
      </w:r>
      <w:r>
        <w:rPr>
          <w:rFonts w:ascii="Times New Roman" w:hAnsi="Times New Roman"/>
          <w:sz w:val="24"/>
          <w:szCs w:val="24"/>
        </w:rPr>
        <w:t>if requested by a State</w:t>
      </w:r>
      <w:r w:rsidRPr="00095C48">
        <w:rPr>
          <w:rFonts w:ascii="Times New Roman" w:hAnsi="Times New Roman"/>
          <w:sz w:val="24"/>
          <w:szCs w:val="24"/>
        </w:rPr>
        <w:t xml:space="preserve">, to help achieve the mutual goal of conserving species before they </w:t>
      </w:r>
      <w:r>
        <w:rPr>
          <w:rFonts w:ascii="Times New Roman" w:hAnsi="Times New Roman"/>
          <w:sz w:val="24"/>
          <w:szCs w:val="24"/>
        </w:rPr>
        <w:t>are</w:t>
      </w:r>
      <w:r w:rsidRPr="00095C48">
        <w:rPr>
          <w:rFonts w:ascii="Times New Roman" w:hAnsi="Times New Roman"/>
          <w:sz w:val="24"/>
          <w:szCs w:val="24"/>
        </w:rPr>
        <w:t xml:space="preserve"> listed under the </w:t>
      </w:r>
      <w:r>
        <w:rPr>
          <w:rFonts w:ascii="Times New Roman" w:hAnsi="Times New Roman"/>
          <w:sz w:val="24"/>
          <w:szCs w:val="24"/>
        </w:rPr>
        <w:t>ESA</w:t>
      </w:r>
      <w:r w:rsidRPr="00095C48">
        <w:rPr>
          <w:rFonts w:ascii="Times New Roman" w:hAnsi="Times New Roman"/>
          <w:sz w:val="24"/>
          <w:szCs w:val="24"/>
        </w:rPr>
        <w:t>.  Additionally, the Service will coordinate between the State(s) and other Federal agencies to help develop conservation actions and assist in tracking the implementation and maintenance of those actions</w:t>
      </w:r>
      <w:r>
        <w:rPr>
          <w:rFonts w:ascii="Times New Roman" w:hAnsi="Times New Roman"/>
          <w:sz w:val="24"/>
          <w:szCs w:val="24"/>
        </w:rPr>
        <w:t>, if requested</w:t>
      </w:r>
      <w:r w:rsidRPr="00095C48">
        <w:rPr>
          <w:rFonts w:ascii="Times New Roman" w:hAnsi="Times New Roman"/>
          <w:sz w:val="24"/>
          <w:szCs w:val="24"/>
        </w:rPr>
        <w:t>.</w:t>
      </w:r>
      <w:r>
        <w:rPr>
          <w:rFonts w:ascii="Times New Roman" w:hAnsi="Times New Roman"/>
          <w:sz w:val="24"/>
          <w:szCs w:val="24"/>
        </w:rPr>
        <w:t xml:space="preserve">  Should a species be listed, the Service will review and approve the use of credits from voluntary prelisting conservation actions as compensatory measures or mitigation under sections 7 and 10, respectively, of the ESA.  </w:t>
      </w:r>
    </w:p>
    <w:p w14:paraId="6129D328" w14:textId="77777777" w:rsidR="00781DCC" w:rsidRDefault="00781DCC" w:rsidP="00655349">
      <w:pPr>
        <w:spacing w:line="480" w:lineRule="auto"/>
        <w:rPr>
          <w:rFonts w:ascii="Times New Roman" w:hAnsi="Times New Roman"/>
          <w:sz w:val="24"/>
          <w:szCs w:val="24"/>
        </w:rPr>
      </w:pPr>
      <w:r w:rsidRPr="00095C48">
        <w:rPr>
          <w:rFonts w:ascii="Times New Roman" w:hAnsi="Times New Roman"/>
          <w:sz w:val="24"/>
          <w:szCs w:val="24"/>
        </w:rPr>
        <w:t xml:space="preserve"> </w:t>
      </w:r>
      <w:r w:rsidRPr="00095C48">
        <w:rPr>
          <w:rFonts w:ascii="Times New Roman" w:hAnsi="Times New Roman"/>
          <w:sz w:val="24"/>
          <w:szCs w:val="24"/>
        </w:rPr>
        <w:tab/>
        <w:t xml:space="preserve"> </w:t>
      </w:r>
      <w:r w:rsidRPr="00095C48">
        <w:rPr>
          <w:rFonts w:ascii="Times New Roman" w:hAnsi="Times New Roman"/>
          <w:i/>
          <w:sz w:val="24"/>
          <w:szCs w:val="24"/>
        </w:rPr>
        <w:t xml:space="preserve">Quantifying beneficial and detrimental impacts.  </w:t>
      </w:r>
      <w:r>
        <w:rPr>
          <w:rFonts w:ascii="Times New Roman" w:hAnsi="Times New Roman"/>
          <w:sz w:val="24"/>
          <w:szCs w:val="24"/>
        </w:rPr>
        <w:t>Providing credit for</w:t>
      </w:r>
      <w:r w:rsidRPr="00095C48">
        <w:rPr>
          <w:rFonts w:ascii="Times New Roman" w:hAnsi="Times New Roman"/>
          <w:sz w:val="24"/>
          <w:szCs w:val="24"/>
        </w:rPr>
        <w:t xml:space="preserve"> an effort to mitigate </w:t>
      </w:r>
      <w:r>
        <w:rPr>
          <w:rFonts w:ascii="Times New Roman" w:hAnsi="Times New Roman"/>
          <w:sz w:val="24"/>
          <w:szCs w:val="24"/>
        </w:rPr>
        <w:t xml:space="preserve">or serve as a compensatory measure for </w:t>
      </w:r>
      <w:r w:rsidRPr="00095C48">
        <w:rPr>
          <w:rFonts w:ascii="Times New Roman" w:hAnsi="Times New Roman"/>
          <w:sz w:val="24"/>
          <w:szCs w:val="24"/>
        </w:rPr>
        <w:t xml:space="preserve">the impacts of </w:t>
      </w:r>
      <w:r>
        <w:rPr>
          <w:rFonts w:ascii="Times New Roman" w:hAnsi="Times New Roman"/>
          <w:sz w:val="24"/>
          <w:szCs w:val="24"/>
        </w:rPr>
        <w:t xml:space="preserve">a </w:t>
      </w:r>
      <w:r w:rsidRPr="00596F1E">
        <w:rPr>
          <w:rFonts w:ascii="Times New Roman" w:hAnsi="Times New Roman"/>
          <w:sz w:val="24"/>
          <w:szCs w:val="24"/>
        </w:rPr>
        <w:t xml:space="preserve">detrimental action </w:t>
      </w:r>
      <w:r>
        <w:rPr>
          <w:rFonts w:ascii="Times New Roman" w:hAnsi="Times New Roman"/>
          <w:sz w:val="24"/>
          <w:szCs w:val="24"/>
        </w:rPr>
        <w:t>to</w:t>
      </w:r>
      <w:r w:rsidRPr="00596F1E">
        <w:rPr>
          <w:rFonts w:ascii="Times New Roman" w:hAnsi="Times New Roman"/>
          <w:sz w:val="24"/>
          <w:szCs w:val="24"/>
        </w:rPr>
        <w:t xml:space="preserve"> a species (or any other resource) requires measuring both the detrimental impact and the offsetting benefit to be secured through a</w:t>
      </w:r>
      <w:r>
        <w:rPr>
          <w:rFonts w:ascii="Times New Roman" w:hAnsi="Times New Roman"/>
          <w:sz w:val="24"/>
          <w:szCs w:val="24"/>
        </w:rPr>
        <w:t xml:space="preserve"> voluntary prelisting conservation program</w:t>
      </w:r>
      <w:r w:rsidRPr="00596F1E">
        <w:rPr>
          <w:rFonts w:ascii="Times New Roman" w:hAnsi="Times New Roman"/>
          <w:sz w:val="24"/>
          <w:szCs w:val="24"/>
        </w:rPr>
        <w:t>.</w:t>
      </w:r>
      <w:r w:rsidRPr="00095C48">
        <w:rPr>
          <w:rFonts w:ascii="Times New Roman" w:hAnsi="Times New Roman"/>
          <w:sz w:val="24"/>
          <w:szCs w:val="24"/>
        </w:rPr>
        <w:t xml:space="preserve">  Section </w:t>
      </w:r>
      <w:r>
        <w:rPr>
          <w:rFonts w:ascii="Times New Roman" w:hAnsi="Times New Roman"/>
          <w:sz w:val="24"/>
          <w:szCs w:val="24"/>
        </w:rPr>
        <w:t>7</w:t>
      </w:r>
      <w:r w:rsidRPr="00095C48">
        <w:rPr>
          <w:rFonts w:ascii="Times New Roman" w:hAnsi="Times New Roman"/>
          <w:sz w:val="24"/>
          <w:szCs w:val="24"/>
        </w:rPr>
        <w:t xml:space="preserve"> of the policy provides that</w:t>
      </w:r>
      <w:r>
        <w:rPr>
          <w:rFonts w:ascii="Times New Roman" w:hAnsi="Times New Roman"/>
          <w:sz w:val="24"/>
          <w:szCs w:val="24"/>
        </w:rPr>
        <w:t>,</w:t>
      </w:r>
      <w:r w:rsidRPr="00095C48">
        <w:rPr>
          <w:rFonts w:ascii="Times New Roman" w:hAnsi="Times New Roman"/>
          <w:sz w:val="24"/>
          <w:szCs w:val="24"/>
        </w:rPr>
        <w:t xml:space="preserve"> in evaluating the impacts of both detrimental actions and beneficial actions, the Service will use the same </w:t>
      </w:r>
      <w:r>
        <w:rPr>
          <w:rFonts w:ascii="Times New Roman" w:hAnsi="Times New Roman"/>
          <w:sz w:val="24"/>
          <w:szCs w:val="24"/>
        </w:rPr>
        <w:t xml:space="preserve">criteria, </w:t>
      </w:r>
      <w:r w:rsidRPr="00095C48">
        <w:rPr>
          <w:rFonts w:ascii="Times New Roman" w:hAnsi="Times New Roman"/>
          <w:sz w:val="24"/>
          <w:szCs w:val="24"/>
        </w:rPr>
        <w:t xml:space="preserve">standards, </w:t>
      </w:r>
      <w:r>
        <w:rPr>
          <w:rFonts w:ascii="Times New Roman" w:hAnsi="Times New Roman"/>
          <w:sz w:val="24"/>
          <w:szCs w:val="24"/>
        </w:rPr>
        <w:t>and</w:t>
      </w:r>
      <w:r w:rsidRPr="00095C48">
        <w:rPr>
          <w:rFonts w:ascii="Times New Roman" w:hAnsi="Times New Roman"/>
          <w:sz w:val="24"/>
          <w:szCs w:val="24"/>
        </w:rPr>
        <w:t xml:space="preserve"> metrics to quantify the former as it </w:t>
      </w:r>
      <w:r>
        <w:rPr>
          <w:rFonts w:ascii="Times New Roman" w:hAnsi="Times New Roman"/>
          <w:sz w:val="24"/>
          <w:szCs w:val="24"/>
        </w:rPr>
        <w:t xml:space="preserve">is </w:t>
      </w:r>
      <w:r w:rsidRPr="00095C48">
        <w:rPr>
          <w:rFonts w:ascii="Times New Roman" w:hAnsi="Times New Roman"/>
          <w:sz w:val="24"/>
          <w:szCs w:val="24"/>
        </w:rPr>
        <w:t>use</w:t>
      </w:r>
      <w:r>
        <w:rPr>
          <w:rFonts w:ascii="Times New Roman" w:hAnsi="Times New Roman"/>
          <w:sz w:val="24"/>
          <w:szCs w:val="24"/>
        </w:rPr>
        <w:t>d</w:t>
      </w:r>
      <w:r w:rsidRPr="00095C48">
        <w:rPr>
          <w:rFonts w:ascii="Times New Roman" w:hAnsi="Times New Roman"/>
          <w:sz w:val="24"/>
          <w:szCs w:val="24"/>
        </w:rPr>
        <w:t xml:space="preserve"> to quantify the latter.  </w:t>
      </w:r>
      <w:r>
        <w:rPr>
          <w:rFonts w:ascii="Times New Roman" w:hAnsi="Times New Roman"/>
          <w:sz w:val="24"/>
          <w:szCs w:val="24"/>
        </w:rPr>
        <w:t xml:space="preserve">While the </w:t>
      </w:r>
      <w:r w:rsidRPr="00095C48">
        <w:rPr>
          <w:rFonts w:ascii="Times New Roman" w:hAnsi="Times New Roman"/>
          <w:sz w:val="24"/>
          <w:szCs w:val="24"/>
        </w:rPr>
        <w:t xml:space="preserve">policy </w:t>
      </w:r>
      <w:r>
        <w:rPr>
          <w:rFonts w:ascii="Times New Roman" w:hAnsi="Times New Roman"/>
          <w:sz w:val="24"/>
          <w:szCs w:val="24"/>
        </w:rPr>
        <w:t xml:space="preserve">provides general guidance on establishing the metrics, and references the FWS’s ESA mitigation policies for further information, it does not specify the </w:t>
      </w:r>
      <w:r w:rsidRPr="00095C48">
        <w:rPr>
          <w:rFonts w:ascii="Times New Roman" w:hAnsi="Times New Roman"/>
          <w:sz w:val="24"/>
          <w:szCs w:val="24"/>
        </w:rPr>
        <w:t xml:space="preserve">metrics </w:t>
      </w:r>
      <w:r>
        <w:rPr>
          <w:rFonts w:ascii="Times New Roman" w:hAnsi="Times New Roman"/>
          <w:sz w:val="24"/>
          <w:szCs w:val="24"/>
        </w:rPr>
        <w:t>that will be used for particular species</w:t>
      </w:r>
      <w:r w:rsidRPr="00095C48">
        <w:rPr>
          <w:rFonts w:ascii="Times New Roman" w:hAnsi="Times New Roman"/>
          <w:sz w:val="24"/>
          <w:szCs w:val="24"/>
        </w:rPr>
        <w:t>.  Instead, those will need to be developed</w:t>
      </w:r>
      <w:r>
        <w:rPr>
          <w:rFonts w:ascii="Times New Roman" w:hAnsi="Times New Roman"/>
          <w:sz w:val="24"/>
          <w:szCs w:val="24"/>
        </w:rPr>
        <w:t xml:space="preserve"> independently</w:t>
      </w:r>
      <w:r w:rsidRPr="00095C48">
        <w:rPr>
          <w:rFonts w:ascii="Times New Roman" w:hAnsi="Times New Roman"/>
          <w:sz w:val="24"/>
          <w:szCs w:val="24"/>
        </w:rPr>
        <w:t xml:space="preserve"> and are likely to vary from species to species or situation to situation.  However, the benefit of </w:t>
      </w:r>
      <w:r>
        <w:rPr>
          <w:rFonts w:ascii="Times New Roman" w:hAnsi="Times New Roman"/>
          <w:sz w:val="24"/>
          <w:szCs w:val="24"/>
        </w:rPr>
        <w:t>a</w:t>
      </w:r>
      <w:r w:rsidRPr="00095C48">
        <w:rPr>
          <w:rFonts w:ascii="Times New Roman" w:hAnsi="Times New Roman"/>
          <w:sz w:val="24"/>
          <w:szCs w:val="24"/>
        </w:rPr>
        <w:t xml:space="preserve"> voluntary </w:t>
      </w:r>
      <w:r>
        <w:rPr>
          <w:rFonts w:ascii="Times New Roman" w:hAnsi="Times New Roman"/>
          <w:sz w:val="24"/>
          <w:szCs w:val="24"/>
        </w:rPr>
        <w:t>prelisting</w:t>
      </w:r>
      <w:r w:rsidRPr="00095C48">
        <w:rPr>
          <w:rFonts w:ascii="Times New Roman" w:hAnsi="Times New Roman"/>
          <w:sz w:val="24"/>
          <w:szCs w:val="24"/>
        </w:rPr>
        <w:t xml:space="preserve"> conservation action </w:t>
      </w:r>
      <w:r>
        <w:rPr>
          <w:rFonts w:ascii="Times New Roman" w:hAnsi="Times New Roman"/>
          <w:sz w:val="24"/>
          <w:szCs w:val="24"/>
        </w:rPr>
        <w:t xml:space="preserve">for which credit may be available </w:t>
      </w:r>
      <w:r w:rsidRPr="00095C48">
        <w:rPr>
          <w:rFonts w:ascii="Times New Roman" w:hAnsi="Times New Roman"/>
          <w:sz w:val="24"/>
          <w:szCs w:val="24"/>
        </w:rPr>
        <w:t xml:space="preserve">must be greater than the </w:t>
      </w:r>
      <w:r>
        <w:rPr>
          <w:rFonts w:ascii="Times New Roman" w:hAnsi="Times New Roman"/>
          <w:sz w:val="24"/>
          <w:szCs w:val="24"/>
        </w:rPr>
        <w:t>detriment from the action for which the</w:t>
      </w:r>
      <w:r w:rsidRPr="00095C48">
        <w:rPr>
          <w:rFonts w:ascii="Times New Roman" w:hAnsi="Times New Roman"/>
          <w:sz w:val="24"/>
          <w:szCs w:val="24"/>
        </w:rPr>
        <w:t xml:space="preserve"> credit</w:t>
      </w:r>
      <w:r>
        <w:rPr>
          <w:rFonts w:ascii="Times New Roman" w:hAnsi="Times New Roman"/>
          <w:sz w:val="24"/>
          <w:szCs w:val="24"/>
        </w:rPr>
        <w:t xml:space="preserve"> will be used; that is,</w:t>
      </w:r>
      <w:r w:rsidRPr="00095C48">
        <w:rPr>
          <w:rFonts w:ascii="Times New Roman" w:hAnsi="Times New Roman"/>
          <w:sz w:val="24"/>
          <w:szCs w:val="24"/>
        </w:rPr>
        <w:t xml:space="preserve"> the benefit from the </w:t>
      </w:r>
      <w:r>
        <w:rPr>
          <w:rFonts w:ascii="Times New Roman" w:hAnsi="Times New Roman"/>
          <w:sz w:val="24"/>
          <w:szCs w:val="24"/>
        </w:rPr>
        <w:t>prelisting</w:t>
      </w:r>
      <w:r w:rsidRPr="00095C48">
        <w:rPr>
          <w:rFonts w:ascii="Times New Roman" w:hAnsi="Times New Roman"/>
          <w:sz w:val="24"/>
          <w:szCs w:val="24"/>
        </w:rPr>
        <w:t xml:space="preserve"> action, combined with the </w:t>
      </w:r>
      <w:r>
        <w:rPr>
          <w:rFonts w:ascii="Times New Roman" w:hAnsi="Times New Roman"/>
          <w:sz w:val="24"/>
          <w:szCs w:val="24"/>
        </w:rPr>
        <w:t>detriment from</w:t>
      </w:r>
      <w:r w:rsidRPr="00095C48">
        <w:rPr>
          <w:rFonts w:ascii="Times New Roman" w:hAnsi="Times New Roman"/>
          <w:sz w:val="24"/>
          <w:szCs w:val="24"/>
        </w:rPr>
        <w:t xml:space="preserve"> a later action</w:t>
      </w:r>
      <w:r>
        <w:rPr>
          <w:rFonts w:ascii="Times New Roman" w:hAnsi="Times New Roman"/>
          <w:sz w:val="24"/>
          <w:szCs w:val="24"/>
        </w:rPr>
        <w:t>,</w:t>
      </w:r>
      <w:r w:rsidRPr="00095C48">
        <w:rPr>
          <w:rFonts w:ascii="Times New Roman" w:hAnsi="Times New Roman"/>
          <w:sz w:val="24"/>
          <w:szCs w:val="24"/>
        </w:rPr>
        <w:t xml:space="preserve"> must result in</w:t>
      </w:r>
      <w:r>
        <w:rPr>
          <w:rFonts w:ascii="Times New Roman" w:hAnsi="Times New Roman"/>
          <w:sz w:val="24"/>
          <w:szCs w:val="24"/>
        </w:rPr>
        <w:t xml:space="preserve"> a</w:t>
      </w:r>
      <w:r w:rsidRPr="00095C48">
        <w:rPr>
          <w:rFonts w:ascii="Times New Roman" w:hAnsi="Times New Roman"/>
          <w:sz w:val="24"/>
          <w:szCs w:val="24"/>
        </w:rPr>
        <w:t xml:space="preserve"> </w:t>
      </w:r>
      <w:r>
        <w:rPr>
          <w:rFonts w:ascii="Times New Roman" w:hAnsi="Times New Roman"/>
          <w:sz w:val="24"/>
          <w:szCs w:val="24"/>
        </w:rPr>
        <w:t>net conservation benefit to</w:t>
      </w:r>
      <w:r w:rsidRPr="00095C48">
        <w:rPr>
          <w:rFonts w:ascii="Times New Roman" w:hAnsi="Times New Roman"/>
          <w:sz w:val="24"/>
          <w:szCs w:val="24"/>
        </w:rPr>
        <w:t xml:space="preserve"> the species.  </w:t>
      </w:r>
      <w:r>
        <w:rPr>
          <w:rFonts w:ascii="Times New Roman" w:hAnsi="Times New Roman"/>
          <w:sz w:val="24"/>
          <w:szCs w:val="24"/>
        </w:rPr>
        <w:t>This would be achieved by permanently setting aside a minimum of 10 percent of the credits for each action to gain a net conservation benefit to the species (i.e., net benefit credits).  The percent set aside could be greater than 10 percent</w:t>
      </w:r>
      <w:r w:rsidRPr="008949F0">
        <w:rPr>
          <w:rFonts w:ascii="Times New Roman" w:hAnsi="Times New Roman"/>
          <w:sz w:val="24"/>
          <w:szCs w:val="24"/>
        </w:rPr>
        <w:t xml:space="preserve"> </w:t>
      </w:r>
      <w:r>
        <w:rPr>
          <w:rFonts w:ascii="Times New Roman" w:hAnsi="Times New Roman"/>
          <w:sz w:val="24"/>
          <w:szCs w:val="24"/>
        </w:rPr>
        <w:t>in some cases—if,</w:t>
      </w:r>
      <w:r w:rsidRPr="008949F0">
        <w:rPr>
          <w:rFonts w:ascii="Times New Roman" w:hAnsi="Times New Roman"/>
          <w:sz w:val="24"/>
          <w:szCs w:val="24"/>
        </w:rPr>
        <w:t xml:space="preserve"> </w:t>
      </w:r>
      <w:r>
        <w:rPr>
          <w:rFonts w:ascii="Times New Roman" w:hAnsi="Times New Roman"/>
          <w:sz w:val="24"/>
          <w:szCs w:val="24"/>
        </w:rPr>
        <w:t xml:space="preserve">for example, the status of the species is declining precipitously.  The specific percentage will depend on the status of the species and the nature of the actions.  Some additional credits will also be set aside to manage for risk of the conservation actions failing to achieve their intended purpose; these do not need to be permanently set aside.  Also, a voluntary prelisting conservation action can be supplemented with an additional postlisting conservation action so that the combined benefit of prelisting and postlisting conservation actions is greater than the detriment from the postlisting detrimental actions.  </w:t>
      </w:r>
    </w:p>
    <w:p w14:paraId="1C9697A6" w14:textId="77777777" w:rsidR="00781DCC" w:rsidRPr="00095C48" w:rsidRDefault="00781DCC" w:rsidP="00655349">
      <w:pPr>
        <w:spacing w:line="480" w:lineRule="auto"/>
        <w:ind w:firstLine="720"/>
        <w:rPr>
          <w:rFonts w:ascii="Times New Roman" w:hAnsi="Times New Roman"/>
          <w:sz w:val="24"/>
          <w:szCs w:val="24"/>
        </w:rPr>
      </w:pPr>
      <w:r>
        <w:rPr>
          <w:rFonts w:ascii="Times New Roman" w:hAnsi="Times New Roman"/>
          <w:sz w:val="24"/>
          <w:szCs w:val="24"/>
        </w:rPr>
        <w:t>Over time, new scientific information may indicate that the metric may need revision or a new metric should be used.  The Service will work with the program administrator to decide if the metric needs to be changed.  However, a</w:t>
      </w:r>
      <w:r w:rsidRPr="00D1447D">
        <w:rPr>
          <w:rFonts w:ascii="Times New Roman" w:hAnsi="Times New Roman"/>
          <w:sz w:val="24"/>
          <w:szCs w:val="24"/>
        </w:rPr>
        <w:t xml:space="preserve">ny new or improved metrics </w:t>
      </w:r>
      <w:r>
        <w:rPr>
          <w:rFonts w:ascii="Times New Roman" w:hAnsi="Times New Roman"/>
          <w:sz w:val="24"/>
          <w:szCs w:val="24"/>
        </w:rPr>
        <w:t xml:space="preserve">will not </w:t>
      </w:r>
      <w:r w:rsidRPr="00D1447D">
        <w:rPr>
          <w:rFonts w:ascii="Times New Roman" w:hAnsi="Times New Roman"/>
          <w:sz w:val="24"/>
          <w:szCs w:val="24"/>
        </w:rPr>
        <w:t>undermine or devalue existing credits or voluntary conservation action agreements</w:t>
      </w:r>
      <w:r>
        <w:rPr>
          <w:rFonts w:ascii="Times New Roman" w:hAnsi="Times New Roman"/>
          <w:sz w:val="24"/>
          <w:szCs w:val="24"/>
        </w:rPr>
        <w:t xml:space="preserve"> except in cases where </w:t>
      </w:r>
      <w:r w:rsidRPr="00053C8A">
        <w:rPr>
          <w:rFonts w:ascii="Times New Roman" w:hAnsi="Times New Roman"/>
          <w:sz w:val="24"/>
          <w:szCs w:val="24"/>
        </w:rPr>
        <w:t xml:space="preserve">failure to utilize a new </w:t>
      </w:r>
      <w:r>
        <w:rPr>
          <w:rFonts w:ascii="Times New Roman" w:hAnsi="Times New Roman"/>
          <w:sz w:val="24"/>
          <w:szCs w:val="24"/>
        </w:rPr>
        <w:t xml:space="preserve">or revised </w:t>
      </w:r>
      <w:r w:rsidRPr="00053C8A">
        <w:rPr>
          <w:rFonts w:ascii="Times New Roman" w:hAnsi="Times New Roman"/>
          <w:sz w:val="24"/>
          <w:szCs w:val="24"/>
        </w:rPr>
        <w:t>metric would appreciably reduce the likelihood of survival and recovery of the affected species in the wild</w:t>
      </w:r>
      <w:r>
        <w:rPr>
          <w:rFonts w:ascii="Times New Roman" w:hAnsi="Times New Roman"/>
          <w:sz w:val="24"/>
          <w:szCs w:val="24"/>
        </w:rPr>
        <w:t>.  In these cases, the Service will require a new or improved metric for credits not yet used or sold and will work with the landowner to find alternatives to address the needed changes</w:t>
      </w:r>
      <w:r w:rsidRPr="00053C8A">
        <w:rPr>
          <w:rFonts w:ascii="Times New Roman" w:hAnsi="Times New Roman"/>
          <w:sz w:val="24"/>
          <w:szCs w:val="24"/>
        </w:rPr>
        <w:t>.</w:t>
      </w:r>
      <w:r>
        <w:rPr>
          <w:rFonts w:ascii="Times New Roman" w:hAnsi="Times New Roman"/>
          <w:sz w:val="24"/>
          <w:szCs w:val="24"/>
        </w:rPr>
        <w:t xml:space="preserve">  </w:t>
      </w:r>
    </w:p>
    <w:p w14:paraId="58448748" w14:textId="77777777" w:rsidR="00781DCC" w:rsidRPr="00095C48" w:rsidRDefault="00781DCC" w:rsidP="00655349">
      <w:pPr>
        <w:spacing w:line="480" w:lineRule="auto"/>
        <w:rPr>
          <w:rFonts w:ascii="Times New Roman" w:hAnsi="Times New Roman"/>
          <w:sz w:val="24"/>
          <w:szCs w:val="24"/>
        </w:rPr>
      </w:pPr>
      <w:r w:rsidRPr="00095C48">
        <w:rPr>
          <w:rFonts w:ascii="Times New Roman" w:hAnsi="Times New Roman"/>
          <w:sz w:val="24"/>
          <w:szCs w:val="24"/>
        </w:rPr>
        <w:tab/>
      </w:r>
      <w:r w:rsidRPr="00074E79">
        <w:rPr>
          <w:rFonts w:ascii="Times New Roman" w:hAnsi="Times New Roman"/>
          <w:i/>
          <w:sz w:val="24"/>
          <w:szCs w:val="24"/>
        </w:rPr>
        <w:t xml:space="preserve">Preferential use of voluntary prelisting conservation actions to offset the impacts of postlisting activities.  </w:t>
      </w:r>
      <w:r w:rsidRPr="00074E79">
        <w:rPr>
          <w:rFonts w:ascii="Times New Roman" w:hAnsi="Times New Roman"/>
          <w:sz w:val="24"/>
          <w:szCs w:val="24"/>
        </w:rPr>
        <w:t xml:space="preserve">Since the purpose of the policy is to incentivize voluntary </w:t>
      </w:r>
      <w:r w:rsidRPr="00966265">
        <w:rPr>
          <w:rFonts w:ascii="Times New Roman" w:hAnsi="Times New Roman"/>
          <w:sz w:val="24"/>
          <w:szCs w:val="24"/>
        </w:rPr>
        <w:t xml:space="preserve">prelisting conservation actions by allowing the benefits of such actions to serve as mitigation or a compensatory measure for the detriments of </w:t>
      </w:r>
      <w:r w:rsidRPr="00074E79">
        <w:rPr>
          <w:rFonts w:ascii="Times New Roman" w:hAnsi="Times New Roman"/>
          <w:sz w:val="24"/>
          <w:szCs w:val="24"/>
        </w:rPr>
        <w:t xml:space="preserve">postlisting actions, that purpose would clearly be undercut if the Service were routinely to require some other form of mitigation or compensatory measure for actions that it consults on or authorizes after listing.  Put differently, those who invest in </w:t>
      </w:r>
      <w:r>
        <w:rPr>
          <w:rFonts w:ascii="Times New Roman" w:hAnsi="Times New Roman"/>
          <w:sz w:val="24"/>
          <w:szCs w:val="24"/>
        </w:rPr>
        <w:t xml:space="preserve">voluntary </w:t>
      </w:r>
      <w:r w:rsidRPr="00074E79">
        <w:rPr>
          <w:rFonts w:ascii="Times New Roman" w:hAnsi="Times New Roman"/>
          <w:sz w:val="24"/>
          <w:szCs w:val="24"/>
        </w:rPr>
        <w:t xml:space="preserve">prelisting conservation actions under the policy are likely to want a reasonable assurance that, when the Service evaluates the mitigation or compensatory measure needs for postlisting activities, we will give </w:t>
      </w:r>
      <w:r>
        <w:rPr>
          <w:rFonts w:ascii="Times New Roman" w:hAnsi="Times New Roman"/>
          <w:sz w:val="24"/>
          <w:szCs w:val="24"/>
        </w:rPr>
        <w:t xml:space="preserve">first </w:t>
      </w:r>
      <w:r w:rsidRPr="00074E79">
        <w:rPr>
          <w:rFonts w:ascii="Times New Roman" w:hAnsi="Times New Roman"/>
          <w:sz w:val="24"/>
          <w:szCs w:val="24"/>
        </w:rPr>
        <w:t xml:space="preserve">consideration to </w:t>
      </w:r>
      <w:r>
        <w:rPr>
          <w:rFonts w:ascii="Times New Roman" w:hAnsi="Times New Roman"/>
          <w:sz w:val="24"/>
          <w:szCs w:val="24"/>
        </w:rPr>
        <w:t>these</w:t>
      </w:r>
      <w:r w:rsidRPr="00074E79">
        <w:rPr>
          <w:rFonts w:ascii="Times New Roman" w:hAnsi="Times New Roman"/>
          <w:sz w:val="24"/>
          <w:szCs w:val="24"/>
        </w:rPr>
        <w:t xml:space="preserve"> already-established</w:t>
      </w:r>
      <w:r>
        <w:rPr>
          <w:rFonts w:ascii="Times New Roman" w:hAnsi="Times New Roman"/>
          <w:sz w:val="24"/>
          <w:szCs w:val="24"/>
        </w:rPr>
        <w:t xml:space="preserve"> </w:t>
      </w:r>
      <w:r w:rsidRPr="00074E79">
        <w:rPr>
          <w:rFonts w:ascii="Times New Roman" w:hAnsi="Times New Roman"/>
          <w:sz w:val="24"/>
          <w:szCs w:val="24"/>
        </w:rPr>
        <w:t xml:space="preserve">mitigation or compensatory measures.  </w:t>
      </w:r>
      <w:r>
        <w:rPr>
          <w:rFonts w:ascii="Times New Roman" w:hAnsi="Times New Roman"/>
          <w:sz w:val="24"/>
          <w:szCs w:val="24"/>
        </w:rPr>
        <w:t xml:space="preserve">However, although </w:t>
      </w:r>
      <w:r w:rsidRPr="00074E79">
        <w:rPr>
          <w:rFonts w:ascii="Times New Roman" w:hAnsi="Times New Roman"/>
          <w:sz w:val="24"/>
          <w:szCs w:val="24"/>
        </w:rPr>
        <w:t xml:space="preserve">prelisting conservation actions </w:t>
      </w:r>
      <w:r>
        <w:rPr>
          <w:rFonts w:ascii="Times New Roman" w:hAnsi="Times New Roman"/>
          <w:sz w:val="24"/>
          <w:szCs w:val="24"/>
        </w:rPr>
        <w:t xml:space="preserve">may be proposed by a proponent </w:t>
      </w:r>
      <w:r w:rsidRPr="00074E79">
        <w:rPr>
          <w:rFonts w:ascii="Times New Roman" w:hAnsi="Times New Roman"/>
          <w:sz w:val="24"/>
          <w:szCs w:val="24"/>
        </w:rPr>
        <w:t>as mitigation or a compensatory measure for postlisting detrimental actions</w:t>
      </w:r>
      <w:r>
        <w:rPr>
          <w:rFonts w:ascii="Times New Roman" w:hAnsi="Times New Roman"/>
          <w:sz w:val="24"/>
          <w:szCs w:val="24"/>
        </w:rPr>
        <w:t xml:space="preserve">, this policy does not prevent the Service from encouraging or recommending </w:t>
      </w:r>
      <w:r w:rsidRPr="00074E79">
        <w:rPr>
          <w:rFonts w:ascii="Times New Roman" w:hAnsi="Times New Roman"/>
          <w:sz w:val="24"/>
          <w:szCs w:val="24"/>
        </w:rPr>
        <w:t>a</w:t>
      </w:r>
      <w:r>
        <w:rPr>
          <w:rFonts w:ascii="Times New Roman" w:hAnsi="Times New Roman"/>
          <w:sz w:val="24"/>
          <w:szCs w:val="24"/>
        </w:rPr>
        <w:t>n alternative</w:t>
      </w:r>
      <w:r w:rsidRPr="00074E79">
        <w:rPr>
          <w:rFonts w:ascii="Times New Roman" w:hAnsi="Times New Roman"/>
          <w:sz w:val="24"/>
          <w:szCs w:val="24"/>
        </w:rPr>
        <w:t xml:space="preserve"> mitigation or compensatory measure </w:t>
      </w:r>
      <w:r>
        <w:rPr>
          <w:rFonts w:ascii="Times New Roman" w:hAnsi="Times New Roman"/>
          <w:sz w:val="24"/>
          <w:szCs w:val="24"/>
        </w:rPr>
        <w:t>in circumstances where it is determined to</w:t>
      </w:r>
      <w:r w:rsidRPr="00074E79">
        <w:rPr>
          <w:rFonts w:ascii="Times New Roman" w:hAnsi="Times New Roman"/>
          <w:sz w:val="24"/>
          <w:szCs w:val="24"/>
        </w:rPr>
        <w:t xml:space="preserve"> clearly produce a better, or more certain, environmental outcome. </w:t>
      </w:r>
      <w:r>
        <w:rPr>
          <w:rFonts w:ascii="Times New Roman" w:hAnsi="Times New Roman"/>
          <w:sz w:val="24"/>
          <w:szCs w:val="24"/>
        </w:rPr>
        <w:t xml:space="preserve"> Such circumstances are expected to be the rare exception to the preference to use existing credits from voluntary prelisting conservation actions. </w:t>
      </w:r>
      <w:r w:rsidRPr="00074E79">
        <w:rPr>
          <w:rFonts w:ascii="Times New Roman" w:hAnsi="Times New Roman"/>
          <w:sz w:val="24"/>
          <w:szCs w:val="24"/>
        </w:rPr>
        <w:t xml:space="preserve"> Likewise, if the proponent of a postlisting action can achieve a commensurate </w:t>
      </w:r>
      <w:r>
        <w:rPr>
          <w:rFonts w:ascii="Times New Roman" w:hAnsi="Times New Roman"/>
          <w:sz w:val="24"/>
          <w:szCs w:val="24"/>
        </w:rPr>
        <w:t xml:space="preserve">or better </w:t>
      </w:r>
      <w:r w:rsidRPr="00074E79">
        <w:rPr>
          <w:rFonts w:ascii="Times New Roman" w:hAnsi="Times New Roman"/>
          <w:sz w:val="24"/>
          <w:szCs w:val="24"/>
        </w:rPr>
        <w:t>environmental outcome with less effort, cost, and time</w:t>
      </w:r>
      <w:r w:rsidRPr="00095C48">
        <w:rPr>
          <w:rFonts w:ascii="Times New Roman" w:hAnsi="Times New Roman"/>
          <w:sz w:val="24"/>
          <w:szCs w:val="24"/>
        </w:rPr>
        <w:t xml:space="preserve"> expended, the policy allows </w:t>
      </w:r>
      <w:r>
        <w:rPr>
          <w:rFonts w:ascii="Times New Roman" w:hAnsi="Times New Roman"/>
          <w:sz w:val="24"/>
          <w:szCs w:val="24"/>
        </w:rPr>
        <w:t>the</w:t>
      </w:r>
      <w:r w:rsidRPr="00095C48">
        <w:rPr>
          <w:rFonts w:ascii="Times New Roman" w:hAnsi="Times New Roman"/>
          <w:sz w:val="24"/>
          <w:szCs w:val="24"/>
        </w:rPr>
        <w:t xml:space="preserve"> proponent the flexibility to make that choice.   </w:t>
      </w:r>
    </w:p>
    <w:p w14:paraId="5806B60A" w14:textId="77777777" w:rsidR="00781DCC" w:rsidRPr="00074E79" w:rsidRDefault="00781DCC" w:rsidP="00655349">
      <w:pPr>
        <w:spacing w:line="480" w:lineRule="auto"/>
        <w:rPr>
          <w:rFonts w:ascii="Times New Roman" w:hAnsi="Times New Roman"/>
          <w:sz w:val="24"/>
          <w:szCs w:val="24"/>
        </w:rPr>
      </w:pPr>
      <w:r w:rsidRPr="00095C48">
        <w:rPr>
          <w:rFonts w:ascii="Times New Roman" w:hAnsi="Times New Roman"/>
          <w:sz w:val="24"/>
          <w:szCs w:val="24"/>
        </w:rPr>
        <w:tab/>
      </w:r>
      <w:r w:rsidRPr="00095C48">
        <w:rPr>
          <w:rFonts w:ascii="Times New Roman" w:hAnsi="Times New Roman"/>
          <w:i/>
          <w:sz w:val="24"/>
          <w:szCs w:val="24"/>
        </w:rPr>
        <w:t xml:space="preserve">Effect of using voluntary </w:t>
      </w:r>
      <w:r>
        <w:rPr>
          <w:rFonts w:ascii="Times New Roman" w:hAnsi="Times New Roman"/>
          <w:i/>
          <w:sz w:val="24"/>
          <w:szCs w:val="24"/>
        </w:rPr>
        <w:t>prelisting</w:t>
      </w:r>
      <w:r w:rsidRPr="00095C48">
        <w:rPr>
          <w:rFonts w:ascii="Times New Roman" w:hAnsi="Times New Roman"/>
          <w:i/>
          <w:sz w:val="24"/>
          <w:szCs w:val="24"/>
        </w:rPr>
        <w:t xml:space="preserve"> conservation actions to offset the impact of postlisting activities.  </w:t>
      </w:r>
      <w:r w:rsidRPr="00095C48">
        <w:rPr>
          <w:rFonts w:ascii="Times New Roman" w:hAnsi="Times New Roman"/>
          <w:sz w:val="24"/>
          <w:szCs w:val="24"/>
        </w:rPr>
        <w:t xml:space="preserve">As previously noted, </w:t>
      </w:r>
      <w:r>
        <w:rPr>
          <w:rFonts w:ascii="Times New Roman" w:hAnsi="Times New Roman"/>
          <w:sz w:val="24"/>
          <w:szCs w:val="24"/>
        </w:rPr>
        <w:t>s</w:t>
      </w:r>
      <w:r w:rsidRPr="00095C48">
        <w:rPr>
          <w:rFonts w:ascii="Times New Roman" w:hAnsi="Times New Roman"/>
          <w:sz w:val="24"/>
          <w:szCs w:val="24"/>
        </w:rPr>
        <w:t xml:space="preserve">ection </w:t>
      </w:r>
      <w:r>
        <w:rPr>
          <w:rFonts w:ascii="Times New Roman" w:hAnsi="Times New Roman"/>
          <w:sz w:val="24"/>
          <w:szCs w:val="24"/>
        </w:rPr>
        <w:t>5</w:t>
      </w:r>
      <w:r w:rsidRPr="00095C48">
        <w:rPr>
          <w:rFonts w:ascii="Times New Roman" w:hAnsi="Times New Roman"/>
          <w:sz w:val="24"/>
          <w:szCs w:val="24"/>
        </w:rPr>
        <w:t xml:space="preserve"> of the policy makes clear that</w:t>
      </w:r>
      <w:r>
        <w:rPr>
          <w:rFonts w:ascii="Times New Roman" w:hAnsi="Times New Roman"/>
          <w:sz w:val="24"/>
          <w:szCs w:val="24"/>
        </w:rPr>
        <w:t>,</w:t>
      </w:r>
      <w:r w:rsidRPr="00095C48">
        <w:rPr>
          <w:rFonts w:ascii="Times New Roman" w:hAnsi="Times New Roman"/>
          <w:sz w:val="24"/>
          <w:szCs w:val="24"/>
        </w:rPr>
        <w:t xml:space="preserve"> if a State treats the benefits of a </w:t>
      </w:r>
      <w:r>
        <w:rPr>
          <w:rFonts w:ascii="Times New Roman" w:hAnsi="Times New Roman"/>
          <w:sz w:val="24"/>
          <w:szCs w:val="24"/>
        </w:rPr>
        <w:t>prelisting</w:t>
      </w:r>
      <w:r w:rsidRPr="00095C48">
        <w:rPr>
          <w:rFonts w:ascii="Times New Roman" w:hAnsi="Times New Roman"/>
          <w:sz w:val="24"/>
          <w:szCs w:val="24"/>
        </w:rPr>
        <w:t xml:space="preserve"> conservation action as meeting </w:t>
      </w:r>
      <w:r>
        <w:rPr>
          <w:rFonts w:ascii="Times New Roman" w:hAnsi="Times New Roman"/>
          <w:sz w:val="24"/>
          <w:szCs w:val="24"/>
        </w:rPr>
        <w:t>S</w:t>
      </w:r>
      <w:r w:rsidRPr="00095C48">
        <w:rPr>
          <w:rFonts w:ascii="Times New Roman" w:hAnsi="Times New Roman"/>
          <w:sz w:val="24"/>
          <w:szCs w:val="24"/>
        </w:rPr>
        <w:t xml:space="preserve">tate mitigation requirements for actions carried out prior to listing, the use of those benefits precludes their later reuse.  In a parallel fashion, </w:t>
      </w:r>
      <w:r>
        <w:rPr>
          <w:rFonts w:ascii="Times New Roman" w:hAnsi="Times New Roman"/>
          <w:sz w:val="24"/>
          <w:szCs w:val="24"/>
        </w:rPr>
        <w:t>s</w:t>
      </w:r>
      <w:r w:rsidRPr="00095C48">
        <w:rPr>
          <w:rFonts w:ascii="Times New Roman" w:hAnsi="Times New Roman"/>
          <w:sz w:val="24"/>
          <w:szCs w:val="24"/>
        </w:rPr>
        <w:t xml:space="preserve">ection </w:t>
      </w:r>
      <w:r>
        <w:rPr>
          <w:rFonts w:ascii="Times New Roman" w:hAnsi="Times New Roman"/>
          <w:sz w:val="24"/>
          <w:szCs w:val="24"/>
        </w:rPr>
        <w:t>8</w:t>
      </w:r>
      <w:r w:rsidRPr="00095C48">
        <w:rPr>
          <w:rFonts w:ascii="Times New Roman" w:hAnsi="Times New Roman"/>
          <w:sz w:val="24"/>
          <w:szCs w:val="24"/>
        </w:rPr>
        <w:t xml:space="preserve"> of the policy provides that, after listing, once the </w:t>
      </w:r>
      <w:r>
        <w:rPr>
          <w:rFonts w:ascii="Times New Roman" w:hAnsi="Times New Roman"/>
          <w:sz w:val="24"/>
          <w:szCs w:val="24"/>
        </w:rPr>
        <w:t>Service</w:t>
      </w:r>
      <w:r w:rsidRPr="00095C48">
        <w:rPr>
          <w:rFonts w:ascii="Times New Roman" w:hAnsi="Times New Roman"/>
          <w:sz w:val="24"/>
          <w:szCs w:val="24"/>
        </w:rPr>
        <w:t xml:space="preserve"> allows the benefits of </w:t>
      </w:r>
      <w:r>
        <w:rPr>
          <w:rFonts w:ascii="Times New Roman" w:hAnsi="Times New Roman"/>
          <w:sz w:val="24"/>
          <w:szCs w:val="24"/>
        </w:rPr>
        <w:t>a prelisting</w:t>
      </w:r>
      <w:r w:rsidRPr="00095C48">
        <w:rPr>
          <w:rFonts w:ascii="Times New Roman" w:hAnsi="Times New Roman"/>
          <w:sz w:val="24"/>
          <w:szCs w:val="24"/>
        </w:rPr>
        <w:t xml:space="preserve"> conservation action to serve </w:t>
      </w:r>
      <w:r w:rsidRPr="00074E79">
        <w:rPr>
          <w:rFonts w:ascii="Times New Roman" w:hAnsi="Times New Roman"/>
          <w:sz w:val="24"/>
          <w:szCs w:val="24"/>
        </w:rPr>
        <w:t xml:space="preserve">as mitigation or a compensatory measure </w:t>
      </w:r>
      <w:r w:rsidRPr="00966265">
        <w:rPr>
          <w:rFonts w:ascii="Times New Roman" w:hAnsi="Times New Roman"/>
          <w:sz w:val="24"/>
          <w:szCs w:val="24"/>
        </w:rPr>
        <w:t xml:space="preserve">for the impacts of a postlisting action, those same benefits </w:t>
      </w:r>
      <w:r>
        <w:rPr>
          <w:rFonts w:ascii="Times New Roman" w:hAnsi="Times New Roman"/>
          <w:sz w:val="24"/>
          <w:szCs w:val="24"/>
        </w:rPr>
        <w:t>cannot</w:t>
      </w:r>
      <w:r w:rsidRPr="00966265">
        <w:rPr>
          <w:rFonts w:ascii="Times New Roman" w:hAnsi="Times New Roman"/>
          <w:sz w:val="24"/>
          <w:szCs w:val="24"/>
        </w:rPr>
        <w:t xml:space="preserve"> not be used again to offset the impacts of other later </w:t>
      </w:r>
      <w:r w:rsidRPr="00074E79">
        <w:rPr>
          <w:rFonts w:ascii="Times New Roman" w:hAnsi="Times New Roman"/>
          <w:sz w:val="24"/>
          <w:szCs w:val="24"/>
        </w:rPr>
        <w:t xml:space="preserve">postlisting actions.  </w:t>
      </w:r>
    </w:p>
    <w:p w14:paraId="14827228" w14:textId="77777777" w:rsidR="00781DCC" w:rsidRPr="00074E79" w:rsidRDefault="00781DCC" w:rsidP="00655349">
      <w:pPr>
        <w:spacing w:line="480" w:lineRule="auto"/>
        <w:ind w:firstLine="720"/>
        <w:rPr>
          <w:rFonts w:ascii="Times New Roman" w:hAnsi="Times New Roman"/>
          <w:sz w:val="24"/>
          <w:szCs w:val="24"/>
        </w:rPr>
      </w:pPr>
      <w:r w:rsidRPr="00074E79">
        <w:rPr>
          <w:rFonts w:ascii="Times New Roman" w:hAnsi="Times New Roman"/>
          <w:i/>
          <w:sz w:val="24"/>
          <w:szCs w:val="24"/>
        </w:rPr>
        <w:t xml:space="preserve">Relationship to Candidate Conservation Agreements.  </w:t>
      </w:r>
      <w:r w:rsidRPr="00074E79">
        <w:rPr>
          <w:rFonts w:ascii="Times New Roman" w:hAnsi="Times New Roman"/>
          <w:sz w:val="24"/>
          <w:szCs w:val="24"/>
        </w:rPr>
        <w:t xml:space="preserve">Although CCAs, CCAAs, and voluntary prelisting conservation actions covered by the policy serve the same purpose, conservation of </w:t>
      </w:r>
      <w:r>
        <w:rPr>
          <w:rFonts w:ascii="Times New Roman" w:hAnsi="Times New Roman"/>
          <w:sz w:val="24"/>
          <w:szCs w:val="24"/>
        </w:rPr>
        <w:t>un</w:t>
      </w:r>
      <w:r w:rsidRPr="00074E79">
        <w:rPr>
          <w:rFonts w:ascii="Times New Roman" w:hAnsi="Times New Roman"/>
          <w:sz w:val="24"/>
          <w:szCs w:val="24"/>
        </w:rPr>
        <w:t xml:space="preserve">listed species before they become listed, they employ different mechanisms, have different approval requirements, and have other important differences.  </w:t>
      </w:r>
    </w:p>
    <w:p w14:paraId="6B6217CF" w14:textId="77777777" w:rsidR="00781DCC" w:rsidRPr="00095C48" w:rsidRDefault="00781DCC" w:rsidP="00655349">
      <w:pPr>
        <w:spacing w:line="480" w:lineRule="auto"/>
        <w:ind w:firstLine="720"/>
        <w:rPr>
          <w:rFonts w:ascii="Times New Roman" w:hAnsi="Times New Roman"/>
          <w:sz w:val="24"/>
          <w:szCs w:val="24"/>
        </w:rPr>
      </w:pPr>
      <w:r w:rsidRPr="00074E79">
        <w:rPr>
          <w:rFonts w:ascii="Times New Roman" w:hAnsi="Times New Roman"/>
          <w:sz w:val="24"/>
          <w:szCs w:val="24"/>
        </w:rPr>
        <w:t xml:space="preserve">First, a CCAA is intended to provide a </w:t>
      </w:r>
      <w:r>
        <w:rPr>
          <w:rFonts w:ascii="Times New Roman" w:hAnsi="Times New Roman"/>
          <w:sz w:val="24"/>
          <w:szCs w:val="24"/>
        </w:rPr>
        <w:t>land</w:t>
      </w:r>
      <w:r w:rsidRPr="00074E79">
        <w:rPr>
          <w:rFonts w:ascii="Times New Roman" w:hAnsi="Times New Roman"/>
          <w:sz w:val="24"/>
          <w:szCs w:val="24"/>
        </w:rPr>
        <w:t xml:space="preserve">owner (non-Federal) with an assurance that, if the species covered by the CCAA is later listed as threatened or endangered, no new restrictions or conservation obligations will be imposed on the </w:t>
      </w:r>
      <w:r>
        <w:rPr>
          <w:rFonts w:ascii="Times New Roman" w:hAnsi="Times New Roman"/>
          <w:sz w:val="24"/>
          <w:szCs w:val="24"/>
        </w:rPr>
        <w:t>land</w:t>
      </w:r>
      <w:r w:rsidRPr="00074E79">
        <w:rPr>
          <w:rFonts w:ascii="Times New Roman" w:hAnsi="Times New Roman"/>
          <w:sz w:val="24"/>
          <w:szCs w:val="24"/>
        </w:rPr>
        <w:t xml:space="preserve">owner for that species.  In contrast, the purpose of the policy’s treatment of a voluntary prelisting conservation action is to give a </w:t>
      </w:r>
      <w:r>
        <w:rPr>
          <w:rFonts w:ascii="Times New Roman" w:hAnsi="Times New Roman"/>
          <w:sz w:val="24"/>
          <w:szCs w:val="24"/>
        </w:rPr>
        <w:t>land</w:t>
      </w:r>
      <w:r w:rsidRPr="00074E79">
        <w:rPr>
          <w:rFonts w:ascii="Times New Roman" w:hAnsi="Times New Roman"/>
          <w:sz w:val="24"/>
          <w:szCs w:val="24"/>
        </w:rPr>
        <w:t xml:space="preserve">owner (Federal or non-Federal) the opportunity to have that action serve as mitigation or a compensatory measure for the detrimental impact of an action undertaken after the species is listed as </w:t>
      </w:r>
      <w:r w:rsidRPr="00095C48">
        <w:rPr>
          <w:rFonts w:ascii="Times New Roman" w:hAnsi="Times New Roman"/>
          <w:sz w:val="24"/>
          <w:szCs w:val="24"/>
        </w:rPr>
        <w:t>threatened</w:t>
      </w:r>
      <w:r w:rsidRPr="005D73C2">
        <w:rPr>
          <w:rFonts w:ascii="Times New Roman" w:hAnsi="Times New Roman"/>
          <w:sz w:val="24"/>
          <w:szCs w:val="24"/>
        </w:rPr>
        <w:t xml:space="preserve"> </w:t>
      </w:r>
      <w:r w:rsidRPr="00095C48">
        <w:rPr>
          <w:rFonts w:ascii="Times New Roman" w:hAnsi="Times New Roman"/>
          <w:sz w:val="24"/>
          <w:szCs w:val="24"/>
        </w:rPr>
        <w:t>or</w:t>
      </w:r>
      <w:r w:rsidRPr="00074E79">
        <w:rPr>
          <w:rFonts w:ascii="Times New Roman" w:hAnsi="Times New Roman"/>
          <w:sz w:val="24"/>
          <w:szCs w:val="24"/>
        </w:rPr>
        <w:t xml:space="preserve"> endangered</w:t>
      </w:r>
      <w:r w:rsidRPr="00095C48">
        <w:rPr>
          <w:rFonts w:ascii="Times New Roman" w:hAnsi="Times New Roman"/>
          <w:sz w:val="24"/>
          <w:szCs w:val="24"/>
        </w:rPr>
        <w:t xml:space="preserve">.  </w:t>
      </w:r>
    </w:p>
    <w:p w14:paraId="2D3851A4" w14:textId="77777777" w:rsidR="00781DCC" w:rsidRDefault="00781DCC" w:rsidP="00655349">
      <w:pPr>
        <w:spacing w:line="480" w:lineRule="auto"/>
        <w:rPr>
          <w:rFonts w:ascii="Times New Roman" w:hAnsi="Times New Roman"/>
          <w:sz w:val="24"/>
          <w:szCs w:val="24"/>
        </w:rPr>
      </w:pPr>
      <w:r w:rsidRPr="00095C48">
        <w:rPr>
          <w:rFonts w:ascii="Times New Roman" w:hAnsi="Times New Roman"/>
          <w:sz w:val="24"/>
          <w:szCs w:val="24"/>
        </w:rPr>
        <w:tab/>
      </w:r>
      <w:r>
        <w:rPr>
          <w:rFonts w:ascii="Times New Roman" w:hAnsi="Times New Roman"/>
          <w:sz w:val="24"/>
          <w:szCs w:val="24"/>
        </w:rPr>
        <w:t>Second</w:t>
      </w:r>
      <w:r w:rsidRPr="00095C48">
        <w:rPr>
          <w:rFonts w:ascii="Times New Roman" w:hAnsi="Times New Roman"/>
          <w:sz w:val="24"/>
          <w:szCs w:val="24"/>
        </w:rPr>
        <w:t xml:space="preserve">, CCAAs are subject to more exacting approval requirements.  To qualify for a CCAA, a non-Federal </w:t>
      </w:r>
      <w:r>
        <w:rPr>
          <w:rFonts w:ascii="Times New Roman" w:hAnsi="Times New Roman"/>
          <w:sz w:val="24"/>
          <w:szCs w:val="24"/>
        </w:rPr>
        <w:t>land</w:t>
      </w:r>
      <w:r w:rsidRPr="00095C48">
        <w:rPr>
          <w:rFonts w:ascii="Times New Roman" w:hAnsi="Times New Roman"/>
          <w:sz w:val="24"/>
          <w:szCs w:val="24"/>
        </w:rPr>
        <w:t>owner must commit to carry out conservation measures that</w:t>
      </w:r>
      <w:r>
        <w:rPr>
          <w:rFonts w:ascii="Times New Roman" w:hAnsi="Times New Roman"/>
          <w:sz w:val="24"/>
          <w:szCs w:val="24"/>
        </w:rPr>
        <w:t xml:space="preserve"> are designed to reduce or eliminate those current and future threats on an enrolled property, that are under the control of the property owner, in order to provide a net conservation benefit to the covered species</w:t>
      </w:r>
      <w:r w:rsidRPr="00095C48">
        <w:rPr>
          <w:rFonts w:ascii="Times New Roman" w:hAnsi="Times New Roman"/>
          <w:sz w:val="24"/>
          <w:szCs w:val="24"/>
        </w:rPr>
        <w:t xml:space="preserve">.  In contrast, to be treated as a voluntary </w:t>
      </w:r>
      <w:r>
        <w:rPr>
          <w:rFonts w:ascii="Times New Roman" w:hAnsi="Times New Roman"/>
          <w:sz w:val="24"/>
          <w:szCs w:val="24"/>
        </w:rPr>
        <w:t>prelisting</w:t>
      </w:r>
      <w:r w:rsidRPr="00095C48">
        <w:rPr>
          <w:rFonts w:ascii="Times New Roman" w:hAnsi="Times New Roman"/>
          <w:sz w:val="24"/>
          <w:szCs w:val="24"/>
        </w:rPr>
        <w:t xml:space="preserve"> conservation action under the policy, an action need only be beneficial to a particular species; </w:t>
      </w:r>
      <w:r>
        <w:rPr>
          <w:rFonts w:ascii="Times New Roman" w:hAnsi="Times New Roman"/>
          <w:sz w:val="24"/>
          <w:szCs w:val="24"/>
        </w:rPr>
        <w:t xml:space="preserve">the policy requires no specific </w:t>
      </w:r>
      <w:r w:rsidRPr="00095C48">
        <w:rPr>
          <w:rFonts w:ascii="Times New Roman" w:hAnsi="Times New Roman"/>
          <w:sz w:val="24"/>
          <w:szCs w:val="24"/>
        </w:rPr>
        <w:t xml:space="preserve">magnitude of </w:t>
      </w:r>
      <w:r>
        <w:rPr>
          <w:rFonts w:ascii="Times New Roman" w:hAnsi="Times New Roman"/>
          <w:sz w:val="24"/>
          <w:szCs w:val="24"/>
        </w:rPr>
        <w:t>benefit</w:t>
      </w:r>
      <w:r w:rsidRPr="00095C48">
        <w:rPr>
          <w:rFonts w:ascii="Times New Roman" w:hAnsi="Times New Roman"/>
          <w:sz w:val="24"/>
          <w:szCs w:val="24"/>
        </w:rPr>
        <w:t>.</w:t>
      </w:r>
      <w:r>
        <w:rPr>
          <w:rFonts w:ascii="Times New Roman" w:hAnsi="Times New Roman"/>
          <w:sz w:val="24"/>
          <w:szCs w:val="24"/>
        </w:rPr>
        <w:t xml:space="preserve">  While i</w:t>
      </w:r>
      <w:r w:rsidRPr="00095C48">
        <w:rPr>
          <w:rFonts w:ascii="Times New Roman" w:hAnsi="Times New Roman"/>
          <w:sz w:val="24"/>
          <w:szCs w:val="24"/>
        </w:rPr>
        <w:t xml:space="preserve">t is possible </w:t>
      </w:r>
      <w:r>
        <w:rPr>
          <w:rFonts w:ascii="Times New Roman" w:hAnsi="Times New Roman"/>
          <w:sz w:val="24"/>
          <w:szCs w:val="24"/>
        </w:rPr>
        <w:t xml:space="preserve">for a voluntary prelisting conservation </w:t>
      </w:r>
      <w:r w:rsidRPr="00095C48">
        <w:rPr>
          <w:rFonts w:ascii="Times New Roman" w:hAnsi="Times New Roman"/>
          <w:sz w:val="24"/>
          <w:szCs w:val="24"/>
        </w:rPr>
        <w:t xml:space="preserve">action </w:t>
      </w:r>
      <w:r>
        <w:rPr>
          <w:rFonts w:ascii="Times New Roman" w:hAnsi="Times New Roman"/>
          <w:sz w:val="24"/>
          <w:szCs w:val="24"/>
        </w:rPr>
        <w:t>to satisfy the requirements of both the</w:t>
      </w:r>
      <w:r w:rsidRPr="00095C48">
        <w:rPr>
          <w:rFonts w:ascii="Times New Roman" w:hAnsi="Times New Roman"/>
          <w:sz w:val="24"/>
          <w:szCs w:val="24"/>
        </w:rPr>
        <w:t xml:space="preserve"> CCAA </w:t>
      </w:r>
      <w:r>
        <w:rPr>
          <w:rFonts w:ascii="Times New Roman" w:hAnsi="Times New Roman"/>
          <w:sz w:val="24"/>
          <w:szCs w:val="24"/>
        </w:rPr>
        <w:t xml:space="preserve">policy and this </w:t>
      </w:r>
      <w:r w:rsidRPr="00095C48">
        <w:rPr>
          <w:rFonts w:ascii="Times New Roman" w:hAnsi="Times New Roman"/>
          <w:sz w:val="24"/>
          <w:szCs w:val="24"/>
        </w:rPr>
        <w:t>policy</w:t>
      </w:r>
      <w:r>
        <w:rPr>
          <w:rFonts w:ascii="Times New Roman" w:hAnsi="Times New Roman"/>
          <w:sz w:val="24"/>
          <w:szCs w:val="24"/>
        </w:rPr>
        <w:t xml:space="preserve">, the action </w:t>
      </w:r>
      <w:r w:rsidRPr="00095C48">
        <w:rPr>
          <w:rFonts w:ascii="Times New Roman" w:hAnsi="Times New Roman"/>
          <w:sz w:val="24"/>
          <w:szCs w:val="24"/>
        </w:rPr>
        <w:t xml:space="preserve">cannot be </w:t>
      </w:r>
      <w:r>
        <w:rPr>
          <w:rFonts w:ascii="Times New Roman" w:hAnsi="Times New Roman"/>
          <w:sz w:val="24"/>
          <w:szCs w:val="24"/>
        </w:rPr>
        <w:t xml:space="preserve">treated under </w:t>
      </w:r>
      <w:r w:rsidRPr="00095C48">
        <w:rPr>
          <w:rFonts w:ascii="Times New Roman" w:hAnsi="Times New Roman"/>
          <w:sz w:val="24"/>
          <w:szCs w:val="24"/>
        </w:rPr>
        <w:t>both</w:t>
      </w:r>
      <w:r>
        <w:rPr>
          <w:rFonts w:ascii="Times New Roman" w:hAnsi="Times New Roman"/>
          <w:sz w:val="24"/>
          <w:szCs w:val="24"/>
        </w:rPr>
        <w:t xml:space="preserve"> policies.  U</w:t>
      </w:r>
      <w:r w:rsidRPr="00095C48">
        <w:rPr>
          <w:rFonts w:ascii="Times New Roman" w:hAnsi="Times New Roman"/>
          <w:sz w:val="24"/>
          <w:szCs w:val="24"/>
        </w:rPr>
        <w:t xml:space="preserve">sing </w:t>
      </w:r>
      <w:r>
        <w:rPr>
          <w:rFonts w:ascii="Times New Roman" w:hAnsi="Times New Roman"/>
          <w:sz w:val="24"/>
          <w:szCs w:val="24"/>
        </w:rPr>
        <w:t xml:space="preserve">the same </w:t>
      </w:r>
      <w:r w:rsidRPr="00095C48">
        <w:rPr>
          <w:rFonts w:ascii="Times New Roman" w:hAnsi="Times New Roman"/>
          <w:sz w:val="24"/>
          <w:szCs w:val="24"/>
        </w:rPr>
        <w:t xml:space="preserve">conservation action </w:t>
      </w:r>
      <w:r w:rsidRPr="00074E79">
        <w:rPr>
          <w:rFonts w:ascii="Times New Roman" w:hAnsi="Times New Roman"/>
          <w:sz w:val="24"/>
          <w:szCs w:val="24"/>
        </w:rPr>
        <w:t xml:space="preserve">as mitigation or a compensatory measure against a future detrimental action is inconsistent with the intent of the CCAA policy to secure durable conservation commitments that would constitute a particular </w:t>
      </w:r>
      <w:r>
        <w:rPr>
          <w:rFonts w:ascii="Times New Roman" w:hAnsi="Times New Roman"/>
          <w:sz w:val="24"/>
          <w:szCs w:val="24"/>
        </w:rPr>
        <w:t>land</w:t>
      </w:r>
      <w:r w:rsidRPr="00074E79">
        <w:rPr>
          <w:rFonts w:ascii="Times New Roman" w:hAnsi="Times New Roman"/>
          <w:sz w:val="24"/>
          <w:szCs w:val="24"/>
        </w:rPr>
        <w:t xml:space="preserve">owner’s contributions </w:t>
      </w:r>
      <w:r>
        <w:rPr>
          <w:rFonts w:ascii="Times New Roman" w:hAnsi="Times New Roman"/>
          <w:sz w:val="24"/>
          <w:szCs w:val="24"/>
        </w:rPr>
        <w:t xml:space="preserve">necessary </w:t>
      </w:r>
      <w:r w:rsidRPr="00074E79">
        <w:rPr>
          <w:rFonts w:ascii="Times New Roman" w:hAnsi="Times New Roman"/>
          <w:sz w:val="24"/>
          <w:szCs w:val="24"/>
        </w:rPr>
        <w:t>to preclud</w:t>
      </w:r>
      <w:r>
        <w:rPr>
          <w:rFonts w:ascii="Times New Roman" w:hAnsi="Times New Roman"/>
          <w:sz w:val="24"/>
          <w:szCs w:val="24"/>
        </w:rPr>
        <w:t>e</w:t>
      </w:r>
      <w:r w:rsidRPr="00074E79">
        <w:rPr>
          <w:rFonts w:ascii="Times New Roman" w:hAnsi="Times New Roman"/>
          <w:sz w:val="24"/>
          <w:szCs w:val="24"/>
        </w:rPr>
        <w:t xml:space="preserve"> the need to list a species.  However, a </w:t>
      </w:r>
      <w:r>
        <w:rPr>
          <w:rFonts w:ascii="Times New Roman" w:hAnsi="Times New Roman"/>
          <w:sz w:val="24"/>
          <w:szCs w:val="24"/>
        </w:rPr>
        <w:t>land</w:t>
      </w:r>
      <w:r w:rsidRPr="00074E79">
        <w:rPr>
          <w:rFonts w:ascii="Times New Roman" w:hAnsi="Times New Roman"/>
          <w:sz w:val="24"/>
          <w:szCs w:val="24"/>
        </w:rPr>
        <w:t xml:space="preserve">owner may participate in both a CCAA and a </w:t>
      </w:r>
      <w:r>
        <w:rPr>
          <w:rFonts w:ascii="Times New Roman" w:hAnsi="Times New Roman"/>
          <w:sz w:val="24"/>
          <w:szCs w:val="24"/>
        </w:rPr>
        <w:t xml:space="preserve">voluntary </w:t>
      </w:r>
      <w:r w:rsidRPr="00074E79">
        <w:rPr>
          <w:rFonts w:ascii="Times New Roman" w:hAnsi="Times New Roman"/>
          <w:sz w:val="24"/>
          <w:szCs w:val="24"/>
        </w:rPr>
        <w:t xml:space="preserve">prelisting </w:t>
      </w:r>
      <w:r>
        <w:rPr>
          <w:rFonts w:ascii="Times New Roman" w:hAnsi="Times New Roman"/>
          <w:sz w:val="24"/>
          <w:szCs w:val="24"/>
        </w:rPr>
        <w:t>conservation actions</w:t>
      </w:r>
      <w:r w:rsidRPr="00074E79">
        <w:rPr>
          <w:rFonts w:ascii="Times New Roman" w:hAnsi="Times New Roman"/>
          <w:sz w:val="24"/>
          <w:szCs w:val="24"/>
        </w:rPr>
        <w:t xml:space="preserve"> program if the actions taken under a mitigation program are in addition to those taken to satisfy the CCAA requirements</w:t>
      </w:r>
      <w:r>
        <w:rPr>
          <w:rFonts w:ascii="Times New Roman" w:hAnsi="Times New Roman"/>
          <w:sz w:val="24"/>
          <w:szCs w:val="24"/>
        </w:rPr>
        <w:t>.  Also a landowner may terminate their participation in a CCAA and participate in any type of mitigation program.</w:t>
      </w:r>
      <w:r w:rsidRPr="00074E79">
        <w:rPr>
          <w:rFonts w:ascii="Times New Roman" w:hAnsi="Times New Roman"/>
          <w:sz w:val="24"/>
          <w:szCs w:val="24"/>
        </w:rPr>
        <w:t xml:space="preserve">  </w:t>
      </w:r>
      <w:r>
        <w:rPr>
          <w:rFonts w:ascii="Times New Roman" w:hAnsi="Times New Roman"/>
          <w:sz w:val="24"/>
          <w:szCs w:val="24"/>
        </w:rPr>
        <w:t xml:space="preserve">In this situation, the assurances and the incidental take permit associated with the CCAA would no longer be in effect.  </w:t>
      </w:r>
      <w:r w:rsidRPr="00074E79">
        <w:rPr>
          <w:rFonts w:ascii="Times New Roman" w:hAnsi="Times New Roman"/>
          <w:sz w:val="24"/>
          <w:szCs w:val="24"/>
        </w:rPr>
        <w:t xml:space="preserve">Section </w:t>
      </w:r>
      <w:r>
        <w:rPr>
          <w:rFonts w:ascii="Times New Roman" w:hAnsi="Times New Roman"/>
          <w:sz w:val="24"/>
          <w:szCs w:val="24"/>
        </w:rPr>
        <w:t>10</w:t>
      </w:r>
      <w:r w:rsidRPr="00074E79">
        <w:rPr>
          <w:rFonts w:ascii="Times New Roman" w:hAnsi="Times New Roman"/>
          <w:sz w:val="24"/>
          <w:szCs w:val="24"/>
        </w:rPr>
        <w:t xml:space="preserve"> of</w:t>
      </w:r>
      <w:r>
        <w:rPr>
          <w:rFonts w:ascii="Times New Roman" w:hAnsi="Times New Roman"/>
          <w:sz w:val="24"/>
          <w:szCs w:val="24"/>
        </w:rPr>
        <w:t xml:space="preserve"> the policy clarifies this relationship between candidate conservation agreements and prelisting conservation actions as defined by the policy.</w:t>
      </w:r>
    </w:p>
    <w:p w14:paraId="1E4855E6" w14:textId="77777777" w:rsidR="00781DCC" w:rsidRPr="00506688" w:rsidRDefault="00781DCC" w:rsidP="00655349">
      <w:pPr>
        <w:spacing w:line="480" w:lineRule="auto"/>
        <w:rPr>
          <w:rFonts w:ascii="Times New Roman" w:hAnsi="Times New Roman"/>
          <w:sz w:val="24"/>
          <w:szCs w:val="24"/>
        </w:rPr>
      </w:pPr>
    </w:p>
    <w:p w14:paraId="581409A2" w14:textId="77777777" w:rsidR="00781DCC" w:rsidRDefault="00781DCC" w:rsidP="00655349">
      <w:pPr>
        <w:spacing w:line="480" w:lineRule="auto"/>
        <w:rPr>
          <w:rFonts w:ascii="Times New Roman" w:hAnsi="Times New Roman"/>
          <w:b/>
          <w:sz w:val="24"/>
          <w:szCs w:val="24"/>
        </w:rPr>
      </w:pPr>
      <w:r w:rsidRPr="00271117">
        <w:rPr>
          <w:rFonts w:ascii="Times New Roman" w:hAnsi="Times New Roman"/>
          <w:b/>
          <w:sz w:val="24"/>
          <w:szCs w:val="24"/>
        </w:rPr>
        <w:t xml:space="preserve">Policy Regarding Voluntary </w:t>
      </w:r>
      <w:r>
        <w:rPr>
          <w:rFonts w:ascii="Times New Roman" w:hAnsi="Times New Roman"/>
          <w:b/>
          <w:sz w:val="24"/>
          <w:szCs w:val="24"/>
        </w:rPr>
        <w:t>Prelisting</w:t>
      </w:r>
      <w:r w:rsidRPr="00271117">
        <w:rPr>
          <w:rFonts w:ascii="Times New Roman" w:hAnsi="Times New Roman"/>
          <w:b/>
          <w:sz w:val="24"/>
          <w:szCs w:val="24"/>
        </w:rPr>
        <w:t xml:space="preserve"> Conservation Actions</w:t>
      </w:r>
    </w:p>
    <w:p w14:paraId="13C264B8" w14:textId="77777777" w:rsidR="00781DCC" w:rsidRDefault="00781DCC" w:rsidP="00655349">
      <w:pPr>
        <w:spacing w:line="480" w:lineRule="auto"/>
        <w:rPr>
          <w:rFonts w:ascii="Times New Roman" w:hAnsi="Times New Roman"/>
          <w:sz w:val="24"/>
          <w:szCs w:val="24"/>
        </w:rPr>
      </w:pPr>
      <w:r w:rsidRPr="00271117">
        <w:rPr>
          <w:rFonts w:ascii="Times New Roman" w:hAnsi="Times New Roman"/>
          <w:b/>
          <w:sz w:val="24"/>
          <w:szCs w:val="24"/>
        </w:rPr>
        <w:t>Section 1.  Purpose</w:t>
      </w:r>
      <w:r>
        <w:rPr>
          <w:rFonts w:ascii="Times New Roman" w:hAnsi="Times New Roman"/>
          <w:b/>
          <w:sz w:val="24"/>
          <w:szCs w:val="24"/>
        </w:rPr>
        <w:t>.</w:t>
      </w:r>
      <w:r w:rsidRPr="00271117">
        <w:rPr>
          <w:rFonts w:ascii="Times New Roman" w:hAnsi="Times New Roman"/>
          <w:sz w:val="24"/>
          <w:szCs w:val="24"/>
        </w:rPr>
        <w:t xml:space="preserve">  The purpose of this policy is to incentivize voluntary conservation efforts on behalf of species before they are </w:t>
      </w:r>
      <w:r>
        <w:rPr>
          <w:rFonts w:ascii="Times New Roman" w:hAnsi="Times New Roman"/>
          <w:sz w:val="24"/>
          <w:szCs w:val="24"/>
        </w:rPr>
        <w:t>listed</w:t>
      </w:r>
      <w:r w:rsidRPr="00271117">
        <w:rPr>
          <w:rFonts w:ascii="Times New Roman" w:hAnsi="Times New Roman"/>
          <w:sz w:val="24"/>
          <w:szCs w:val="24"/>
        </w:rPr>
        <w:t xml:space="preserve"> as endangered or threatened species</w:t>
      </w:r>
      <w:r>
        <w:rPr>
          <w:rFonts w:ascii="Times New Roman" w:hAnsi="Times New Roman"/>
          <w:sz w:val="24"/>
          <w:szCs w:val="24"/>
        </w:rPr>
        <w:t xml:space="preserve"> under </w:t>
      </w:r>
      <w:r w:rsidRPr="00271117">
        <w:rPr>
          <w:rFonts w:ascii="Times New Roman" w:hAnsi="Times New Roman"/>
          <w:sz w:val="24"/>
          <w:szCs w:val="24"/>
        </w:rPr>
        <w:t>the Endangered Species Act (</w:t>
      </w:r>
      <w:r>
        <w:rPr>
          <w:rFonts w:ascii="Times New Roman" w:hAnsi="Times New Roman"/>
          <w:sz w:val="24"/>
          <w:szCs w:val="24"/>
        </w:rPr>
        <w:t>ESA</w:t>
      </w:r>
      <w:r w:rsidRPr="00271117">
        <w:rPr>
          <w:rFonts w:ascii="Times New Roman" w:hAnsi="Times New Roman"/>
          <w:sz w:val="24"/>
          <w:szCs w:val="24"/>
        </w:rPr>
        <w:t>)</w:t>
      </w:r>
      <w:r>
        <w:rPr>
          <w:rFonts w:ascii="Times New Roman" w:hAnsi="Times New Roman"/>
          <w:sz w:val="24"/>
          <w:szCs w:val="24"/>
        </w:rPr>
        <w:t>;</w:t>
      </w:r>
      <w:r w:rsidRPr="00271117">
        <w:rPr>
          <w:rFonts w:ascii="Times New Roman" w:hAnsi="Times New Roman"/>
          <w:sz w:val="24"/>
          <w:szCs w:val="24"/>
        </w:rPr>
        <w:t xml:space="preserve"> and to clarify the manner in which the </w:t>
      </w:r>
      <w:r>
        <w:rPr>
          <w:rFonts w:ascii="Times New Roman" w:hAnsi="Times New Roman"/>
          <w:sz w:val="24"/>
          <w:szCs w:val="24"/>
        </w:rPr>
        <w:t>Service</w:t>
      </w:r>
      <w:r w:rsidRPr="00271117">
        <w:rPr>
          <w:rFonts w:ascii="Times New Roman" w:hAnsi="Times New Roman"/>
          <w:sz w:val="24"/>
          <w:szCs w:val="24"/>
        </w:rPr>
        <w:t xml:space="preserve"> “will give appropriate consideration to any beneficial actions taken by the Federal agency or applicant, including any actions taken prior to the initiation of consultation” under </w:t>
      </w:r>
      <w:r>
        <w:rPr>
          <w:rFonts w:ascii="Times New Roman" w:hAnsi="Times New Roman"/>
          <w:sz w:val="24"/>
          <w:szCs w:val="24"/>
        </w:rPr>
        <w:t>s</w:t>
      </w:r>
      <w:r w:rsidRPr="00271117">
        <w:rPr>
          <w:rFonts w:ascii="Times New Roman" w:hAnsi="Times New Roman"/>
          <w:sz w:val="24"/>
          <w:szCs w:val="24"/>
        </w:rPr>
        <w:t xml:space="preserve">ection 7(a)(2) or </w:t>
      </w:r>
      <w:r>
        <w:rPr>
          <w:rFonts w:ascii="Times New Roman" w:hAnsi="Times New Roman"/>
          <w:sz w:val="24"/>
          <w:szCs w:val="24"/>
        </w:rPr>
        <w:t>7(a)</w:t>
      </w:r>
      <w:r w:rsidRPr="00271117">
        <w:rPr>
          <w:rFonts w:ascii="Times New Roman" w:hAnsi="Times New Roman"/>
          <w:sz w:val="24"/>
          <w:szCs w:val="24"/>
        </w:rPr>
        <w:t>(3)</w:t>
      </w:r>
      <w:r>
        <w:rPr>
          <w:rFonts w:ascii="Times New Roman" w:hAnsi="Times New Roman"/>
          <w:sz w:val="24"/>
          <w:szCs w:val="24"/>
        </w:rPr>
        <w:t xml:space="preserve">, </w:t>
      </w:r>
      <w:r w:rsidRPr="006705E2">
        <w:rPr>
          <w:rFonts w:ascii="Times New Roman" w:hAnsi="Times New Roman"/>
          <w:sz w:val="24"/>
          <w:szCs w:val="24"/>
        </w:rPr>
        <w:t>or to offset the impacts of incidental take of a listed species under section 10(a)(1)(B)</w:t>
      </w:r>
      <w:r>
        <w:rPr>
          <w:rFonts w:ascii="Times New Roman" w:hAnsi="Times New Roman"/>
          <w:sz w:val="24"/>
          <w:szCs w:val="24"/>
        </w:rPr>
        <w:t>,</w:t>
      </w:r>
      <w:r w:rsidRPr="006705E2">
        <w:rPr>
          <w:rFonts w:ascii="Times New Roman" w:hAnsi="Times New Roman"/>
          <w:sz w:val="24"/>
          <w:szCs w:val="24"/>
        </w:rPr>
        <w:t xml:space="preserve"> </w:t>
      </w:r>
      <w:r>
        <w:rPr>
          <w:rFonts w:ascii="Times New Roman" w:hAnsi="Times New Roman"/>
          <w:sz w:val="24"/>
          <w:szCs w:val="24"/>
        </w:rPr>
        <w:t>of the ESA</w:t>
      </w:r>
      <w:r w:rsidRPr="00271117">
        <w:rPr>
          <w:rFonts w:ascii="Times New Roman" w:hAnsi="Times New Roman"/>
          <w:sz w:val="24"/>
          <w:szCs w:val="24"/>
        </w:rPr>
        <w:t xml:space="preserve">, as provided </w:t>
      </w:r>
      <w:r>
        <w:rPr>
          <w:rFonts w:ascii="Times New Roman" w:hAnsi="Times New Roman"/>
          <w:sz w:val="24"/>
          <w:szCs w:val="24"/>
        </w:rPr>
        <w:t>at</w:t>
      </w:r>
      <w:r w:rsidRPr="00271117">
        <w:rPr>
          <w:rFonts w:ascii="Times New Roman" w:hAnsi="Times New Roman"/>
          <w:sz w:val="24"/>
          <w:szCs w:val="24"/>
        </w:rPr>
        <w:t xml:space="preserve"> 50 CFR 402.14(g)(8). </w:t>
      </w:r>
    </w:p>
    <w:p w14:paraId="239EAAA8" w14:textId="77777777" w:rsidR="00781DCC" w:rsidRDefault="00781DCC" w:rsidP="00655349">
      <w:pPr>
        <w:spacing w:line="480" w:lineRule="auto"/>
        <w:rPr>
          <w:rFonts w:ascii="Times New Roman" w:hAnsi="Times New Roman"/>
          <w:sz w:val="24"/>
          <w:szCs w:val="24"/>
        </w:rPr>
      </w:pPr>
    </w:p>
    <w:p w14:paraId="1905B145" w14:textId="77777777" w:rsidR="00781DCC" w:rsidRPr="008D34EA" w:rsidRDefault="00781DCC" w:rsidP="00655349">
      <w:pPr>
        <w:spacing w:line="480" w:lineRule="auto"/>
        <w:rPr>
          <w:rFonts w:ascii="Times New Roman" w:hAnsi="Times New Roman"/>
          <w:sz w:val="24"/>
          <w:szCs w:val="24"/>
        </w:rPr>
      </w:pPr>
      <w:r w:rsidRPr="002A54EC">
        <w:rPr>
          <w:rFonts w:ascii="Times New Roman" w:hAnsi="Times New Roman"/>
          <w:b/>
          <w:sz w:val="24"/>
          <w:szCs w:val="24"/>
        </w:rPr>
        <w:t>Section 2.  Definitions</w:t>
      </w:r>
      <w:r>
        <w:rPr>
          <w:rFonts w:ascii="Times New Roman" w:hAnsi="Times New Roman"/>
          <w:b/>
          <w:sz w:val="24"/>
          <w:szCs w:val="24"/>
        </w:rPr>
        <w:t xml:space="preserve">.  </w:t>
      </w:r>
      <w:r>
        <w:rPr>
          <w:rFonts w:ascii="Times New Roman" w:hAnsi="Times New Roman"/>
          <w:sz w:val="24"/>
          <w:szCs w:val="24"/>
        </w:rPr>
        <w:t>The following definitions apply specifically to this policy:</w:t>
      </w:r>
    </w:p>
    <w:p w14:paraId="0A6E6D6D" w14:textId="77777777" w:rsidR="00781DCC" w:rsidRPr="00F23AA9" w:rsidRDefault="00781DCC" w:rsidP="00655349">
      <w:pPr>
        <w:spacing w:line="480" w:lineRule="auto"/>
        <w:rPr>
          <w:rFonts w:ascii="Times New Roman" w:hAnsi="Times New Roman"/>
          <w:sz w:val="24"/>
          <w:szCs w:val="24"/>
        </w:rPr>
      </w:pPr>
      <w:r w:rsidRPr="00A36829">
        <w:rPr>
          <w:rFonts w:ascii="Times New Roman" w:hAnsi="Times New Roman"/>
          <w:i/>
          <w:sz w:val="24"/>
          <w:szCs w:val="24"/>
        </w:rPr>
        <w:t>Additionality</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C</w:t>
      </w:r>
      <w:r w:rsidRPr="00C020BD">
        <w:rPr>
          <w:rFonts w:ascii="Times New Roman" w:hAnsi="Times New Roman"/>
          <w:sz w:val="24"/>
          <w:szCs w:val="24"/>
        </w:rPr>
        <w:t>onservation</w:t>
      </w:r>
      <w:r>
        <w:rPr>
          <w:rFonts w:ascii="Times New Roman" w:hAnsi="Times New Roman"/>
          <w:sz w:val="24"/>
          <w:szCs w:val="24"/>
        </w:rPr>
        <w:t xml:space="preserve"> benefits of a conservation action or measure</w:t>
      </w:r>
      <w:r>
        <w:rPr>
          <w:rStyle w:val="CommentReference"/>
        </w:rPr>
        <w:t xml:space="preserve"> </w:t>
      </w:r>
      <w:r>
        <w:rPr>
          <w:rFonts w:ascii="Times New Roman" w:hAnsi="Times New Roman"/>
          <w:sz w:val="24"/>
          <w:szCs w:val="24"/>
        </w:rPr>
        <w:t>that improve upon the baseline condition of the impacted species or its habitat in a manner that is demonstrably new and would not have occurred without the prelisting conservation action.</w:t>
      </w:r>
    </w:p>
    <w:p w14:paraId="49689B68" w14:textId="77777777" w:rsidR="00781DCC" w:rsidRPr="006F3551" w:rsidRDefault="00781DCC" w:rsidP="00655349">
      <w:pPr>
        <w:spacing w:line="480" w:lineRule="auto"/>
        <w:rPr>
          <w:rFonts w:ascii="Times New Roman" w:hAnsi="Times New Roman"/>
          <w:b/>
          <w:sz w:val="24"/>
          <w:szCs w:val="24"/>
        </w:rPr>
      </w:pPr>
      <w:r w:rsidRPr="00A36829">
        <w:rPr>
          <w:rFonts w:ascii="Times New Roman" w:hAnsi="Times New Roman"/>
          <w:i/>
          <w:sz w:val="24"/>
          <w:szCs w:val="24"/>
        </w:rPr>
        <w:t>Compensatory measures</w:t>
      </w:r>
      <w:r>
        <w:rPr>
          <w:rFonts w:ascii="Times New Roman" w:hAnsi="Times New Roman"/>
          <w:sz w:val="24"/>
          <w:szCs w:val="24"/>
        </w:rPr>
        <w:t xml:space="preserve">: Under </w:t>
      </w:r>
      <w:r w:rsidRPr="00CF53DA">
        <w:rPr>
          <w:rFonts w:ascii="Times New Roman" w:hAnsi="Times New Roman"/>
          <w:sz w:val="24"/>
          <w:szCs w:val="24"/>
        </w:rPr>
        <w:t xml:space="preserve">section 7(a)(2) or 7(a)(3) of the </w:t>
      </w:r>
      <w:r>
        <w:rPr>
          <w:rFonts w:ascii="Times New Roman" w:hAnsi="Times New Roman"/>
          <w:sz w:val="24"/>
          <w:szCs w:val="24"/>
        </w:rPr>
        <w:t xml:space="preserve">ESA, </w:t>
      </w:r>
      <w:r w:rsidRPr="00556598">
        <w:rPr>
          <w:rFonts w:ascii="Times New Roman" w:hAnsi="Times New Roman"/>
          <w:sz w:val="24"/>
          <w:szCs w:val="24"/>
        </w:rPr>
        <w:t>actions that provide compensation for</w:t>
      </w:r>
      <w:r>
        <w:rPr>
          <w:rFonts w:ascii="Times New Roman" w:hAnsi="Times New Roman"/>
          <w:sz w:val="24"/>
          <w:szCs w:val="24"/>
        </w:rPr>
        <w:t xml:space="preserve"> unavoidable</w:t>
      </w:r>
      <w:r w:rsidRPr="00556598">
        <w:rPr>
          <w:rFonts w:ascii="Times New Roman" w:hAnsi="Times New Roman"/>
          <w:sz w:val="24"/>
          <w:szCs w:val="24"/>
        </w:rPr>
        <w:t xml:space="preserve"> adverse impacts to species or their habitat</w:t>
      </w:r>
      <w:r>
        <w:rPr>
          <w:rFonts w:ascii="Times New Roman" w:hAnsi="Times New Roman"/>
          <w:sz w:val="24"/>
          <w:szCs w:val="24"/>
        </w:rPr>
        <w:t xml:space="preserve">. </w:t>
      </w:r>
      <w:r w:rsidRPr="00556598">
        <w:rPr>
          <w:rFonts w:ascii="Times New Roman" w:hAnsi="Times New Roman"/>
          <w:sz w:val="24"/>
          <w:szCs w:val="24"/>
        </w:rPr>
        <w:t xml:space="preserve"> </w:t>
      </w:r>
      <w:r>
        <w:rPr>
          <w:rFonts w:ascii="Times New Roman" w:hAnsi="Times New Roman"/>
          <w:sz w:val="24"/>
          <w:szCs w:val="24"/>
        </w:rPr>
        <w:t>Under this policy, these actions are taken in advance of the impact.</w:t>
      </w:r>
    </w:p>
    <w:p w14:paraId="4D1EB015" w14:textId="77777777" w:rsidR="00781DCC" w:rsidRDefault="00781DCC" w:rsidP="00655349">
      <w:pPr>
        <w:spacing w:line="480" w:lineRule="auto"/>
        <w:rPr>
          <w:rFonts w:ascii="Times New Roman" w:hAnsi="Times New Roman"/>
          <w:sz w:val="24"/>
          <w:szCs w:val="24"/>
        </w:rPr>
      </w:pPr>
      <w:r w:rsidRPr="00A36829">
        <w:rPr>
          <w:rFonts w:ascii="Times New Roman" w:hAnsi="Times New Roman"/>
          <w:i/>
          <w:sz w:val="24"/>
          <w:szCs w:val="24"/>
        </w:rPr>
        <w:t>Conservation strategy</w:t>
      </w:r>
      <w:r w:rsidRPr="00A36829">
        <w:rPr>
          <w:rFonts w:ascii="Times New Roman" w:hAnsi="Times New Roman"/>
          <w:sz w:val="24"/>
          <w:szCs w:val="24"/>
        </w:rPr>
        <w:t>: A</w:t>
      </w:r>
      <w:r w:rsidRPr="00A33EF9">
        <w:rPr>
          <w:rFonts w:ascii="Times New Roman" w:hAnsi="Times New Roman"/>
          <w:sz w:val="24"/>
          <w:szCs w:val="24"/>
        </w:rPr>
        <w:t xml:space="preserve"> </w:t>
      </w:r>
      <w:r>
        <w:rPr>
          <w:rFonts w:ascii="Times New Roman" w:hAnsi="Times New Roman"/>
          <w:sz w:val="24"/>
          <w:szCs w:val="24"/>
        </w:rPr>
        <w:t xml:space="preserve">science-based </w:t>
      </w:r>
      <w:r w:rsidRPr="00A33EF9">
        <w:rPr>
          <w:rFonts w:ascii="Times New Roman" w:hAnsi="Times New Roman"/>
          <w:sz w:val="24"/>
          <w:szCs w:val="24"/>
        </w:rPr>
        <w:t>foundational document</w:t>
      </w:r>
      <w:r>
        <w:rPr>
          <w:rFonts w:ascii="Times New Roman" w:hAnsi="Times New Roman"/>
          <w:sz w:val="24"/>
          <w:szCs w:val="24"/>
        </w:rPr>
        <w:t xml:space="preserve"> or </w:t>
      </w:r>
      <w:r w:rsidRPr="00A33EF9">
        <w:rPr>
          <w:rFonts w:ascii="Times New Roman" w:hAnsi="Times New Roman"/>
          <w:sz w:val="24"/>
          <w:szCs w:val="24"/>
        </w:rPr>
        <w:t>a best conservation practice</w:t>
      </w:r>
      <w:r>
        <w:rPr>
          <w:rFonts w:ascii="Times New Roman" w:hAnsi="Times New Roman"/>
          <w:sz w:val="24"/>
          <w:szCs w:val="24"/>
        </w:rPr>
        <w:t xml:space="preserve"> </w:t>
      </w:r>
      <w:r w:rsidRPr="00A33EF9">
        <w:rPr>
          <w:rFonts w:ascii="Times New Roman" w:hAnsi="Times New Roman"/>
          <w:sz w:val="24"/>
          <w:szCs w:val="24"/>
        </w:rPr>
        <w:t>that can guide Federal, State, Tribal, and private conservation actions for candidate and other at-risk unlisted species</w:t>
      </w:r>
      <w:r w:rsidRPr="00A36829">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A conservation strategy identifies the</w:t>
      </w:r>
      <w:r w:rsidRPr="00907F95">
        <w:rPr>
          <w:rFonts w:ascii="Times New Roman" w:hAnsi="Times New Roman"/>
          <w:sz w:val="24"/>
          <w:szCs w:val="24"/>
        </w:rPr>
        <w:t xml:space="preserve"> </w:t>
      </w:r>
      <w:r>
        <w:rPr>
          <w:rFonts w:ascii="Times New Roman" w:hAnsi="Times New Roman"/>
          <w:sz w:val="24"/>
          <w:szCs w:val="24"/>
        </w:rPr>
        <w:t xml:space="preserve">current condition of the species, includes an assessment of threats, and identifies </w:t>
      </w:r>
      <w:r w:rsidRPr="00907F95">
        <w:rPr>
          <w:rFonts w:ascii="Times New Roman" w:hAnsi="Times New Roman"/>
          <w:sz w:val="24"/>
          <w:szCs w:val="24"/>
        </w:rPr>
        <w:t>conservation</w:t>
      </w:r>
      <w:r>
        <w:rPr>
          <w:rFonts w:ascii="Times New Roman" w:hAnsi="Times New Roman"/>
          <w:sz w:val="24"/>
          <w:szCs w:val="24"/>
        </w:rPr>
        <w:t xml:space="preserve"> and science</w:t>
      </w:r>
      <w:r w:rsidRPr="00907F95">
        <w:rPr>
          <w:rFonts w:ascii="Times New Roman" w:hAnsi="Times New Roman"/>
          <w:sz w:val="24"/>
          <w:szCs w:val="24"/>
        </w:rPr>
        <w:t xml:space="preserve"> needs</w:t>
      </w:r>
      <w:r>
        <w:rPr>
          <w:rFonts w:ascii="Times New Roman" w:hAnsi="Times New Roman"/>
          <w:sz w:val="24"/>
          <w:szCs w:val="24"/>
        </w:rPr>
        <w:t>,</w:t>
      </w:r>
      <w:r w:rsidRPr="00907F95">
        <w:rPr>
          <w:rFonts w:ascii="Times New Roman" w:hAnsi="Times New Roman"/>
          <w:sz w:val="24"/>
          <w:szCs w:val="24"/>
        </w:rPr>
        <w:t xml:space="preserve"> actions that address those threats</w:t>
      </w:r>
      <w:r>
        <w:rPr>
          <w:rFonts w:ascii="Times New Roman" w:hAnsi="Times New Roman"/>
          <w:sz w:val="24"/>
          <w:szCs w:val="24"/>
        </w:rPr>
        <w:t xml:space="preserve"> and needs, and their implementation and monitoring.</w:t>
      </w:r>
    </w:p>
    <w:p w14:paraId="2D560486" w14:textId="77777777" w:rsidR="00781DCC" w:rsidRPr="00E00AE3" w:rsidRDefault="00781DCC" w:rsidP="00655349">
      <w:pPr>
        <w:spacing w:line="480" w:lineRule="auto"/>
        <w:rPr>
          <w:rFonts w:ascii="Times New Roman" w:hAnsi="Times New Roman"/>
          <w:b/>
          <w:sz w:val="24"/>
          <w:szCs w:val="24"/>
        </w:rPr>
      </w:pPr>
      <w:r w:rsidRPr="00A36829">
        <w:rPr>
          <w:rFonts w:ascii="Times New Roman" w:hAnsi="Times New Roman"/>
          <w:i/>
          <w:sz w:val="24"/>
          <w:szCs w:val="24"/>
        </w:rPr>
        <w:t>Credit (species credit, habitat credit)</w:t>
      </w:r>
      <w:r>
        <w:rPr>
          <w:rFonts w:ascii="Times New Roman" w:hAnsi="Times New Roman"/>
          <w:sz w:val="24"/>
          <w:szCs w:val="24"/>
        </w:rPr>
        <w:t>: A</w:t>
      </w:r>
      <w:r w:rsidRPr="00E00AE3">
        <w:rPr>
          <w:rFonts w:ascii="Times New Roman" w:hAnsi="Times New Roman"/>
          <w:sz w:val="24"/>
          <w:szCs w:val="24"/>
        </w:rPr>
        <w:t xml:space="preserve"> defined unit of trade representing the</w:t>
      </w:r>
      <w:r>
        <w:rPr>
          <w:rFonts w:ascii="Times New Roman" w:hAnsi="Times New Roman"/>
          <w:sz w:val="24"/>
          <w:szCs w:val="24"/>
        </w:rPr>
        <w:t xml:space="preserve"> increase or improvement of populations, or quantity or quality of habitat of a</w:t>
      </w:r>
      <w:r w:rsidRPr="00E00AE3">
        <w:rPr>
          <w:rFonts w:ascii="Times New Roman" w:hAnsi="Times New Roman"/>
          <w:sz w:val="24"/>
          <w:szCs w:val="24"/>
        </w:rPr>
        <w:t xml:space="preserve"> species</w:t>
      </w:r>
      <w:r>
        <w:rPr>
          <w:rFonts w:ascii="Times New Roman" w:hAnsi="Times New Roman"/>
          <w:sz w:val="24"/>
          <w:szCs w:val="24"/>
        </w:rPr>
        <w:t>,</w:t>
      </w:r>
      <w:r w:rsidRPr="00E00AE3">
        <w:rPr>
          <w:rFonts w:ascii="Times New Roman" w:hAnsi="Times New Roman"/>
          <w:sz w:val="24"/>
          <w:szCs w:val="24"/>
        </w:rPr>
        <w:t xml:space="preserve"> at a mitigation site or within a mitigation program. </w:t>
      </w:r>
      <w:r>
        <w:rPr>
          <w:rFonts w:ascii="Times New Roman" w:hAnsi="Times New Roman"/>
          <w:sz w:val="24"/>
          <w:szCs w:val="24"/>
        </w:rPr>
        <w:t xml:space="preserve"> </w:t>
      </w:r>
      <w:r w:rsidRPr="00E00AE3">
        <w:rPr>
          <w:rFonts w:ascii="Times New Roman" w:hAnsi="Times New Roman"/>
          <w:sz w:val="24"/>
          <w:szCs w:val="24"/>
        </w:rPr>
        <w:t>Credits are often expressed as a measure of habitat surface area (e.g., an acre or hectare); linear distance of constant width (e.g.</w:t>
      </w:r>
      <w:r>
        <w:rPr>
          <w:rFonts w:ascii="Times New Roman" w:hAnsi="Times New Roman"/>
          <w:sz w:val="24"/>
          <w:szCs w:val="24"/>
        </w:rPr>
        <w:t>,</w:t>
      </w:r>
      <w:r w:rsidRPr="00E00AE3">
        <w:rPr>
          <w:rFonts w:ascii="Times New Roman" w:hAnsi="Times New Roman"/>
          <w:sz w:val="24"/>
          <w:szCs w:val="24"/>
        </w:rPr>
        <w:t xml:space="preserve"> stream mile); number of individuals, mating pairs, or family group</w:t>
      </w:r>
      <w:r>
        <w:rPr>
          <w:rFonts w:ascii="Times New Roman" w:hAnsi="Times New Roman"/>
          <w:sz w:val="24"/>
          <w:szCs w:val="24"/>
        </w:rPr>
        <w:t>s</w:t>
      </w:r>
      <w:r w:rsidRPr="00E00AE3">
        <w:rPr>
          <w:rFonts w:ascii="Times New Roman" w:hAnsi="Times New Roman"/>
          <w:sz w:val="24"/>
          <w:szCs w:val="24"/>
        </w:rPr>
        <w:t xml:space="preserve"> of a particular species; habitat function (e.g., habitat suitability index); or other appropriate metric that can be consistently quantified and traded. </w:t>
      </w:r>
    </w:p>
    <w:p w14:paraId="57F85BED" w14:textId="77777777" w:rsidR="00781DCC" w:rsidRDefault="00781DCC" w:rsidP="00655349">
      <w:pPr>
        <w:spacing w:line="480" w:lineRule="auto"/>
        <w:rPr>
          <w:rFonts w:ascii="Times New Roman" w:hAnsi="Times New Roman"/>
          <w:b/>
          <w:sz w:val="24"/>
          <w:szCs w:val="24"/>
        </w:rPr>
      </w:pPr>
      <w:r w:rsidRPr="00A36829">
        <w:rPr>
          <w:rFonts w:ascii="Times New Roman" w:hAnsi="Times New Roman"/>
          <w:i/>
          <w:sz w:val="24"/>
          <w:szCs w:val="24"/>
        </w:rPr>
        <w:t>Debit</w:t>
      </w:r>
      <w:r>
        <w:rPr>
          <w:rFonts w:ascii="Times New Roman" w:hAnsi="Times New Roman"/>
          <w:sz w:val="24"/>
          <w:szCs w:val="24"/>
        </w:rPr>
        <w:t>: A</w:t>
      </w:r>
      <w:r w:rsidRPr="00004896">
        <w:rPr>
          <w:rFonts w:ascii="Times New Roman" w:hAnsi="Times New Roman"/>
          <w:sz w:val="24"/>
          <w:szCs w:val="24"/>
        </w:rPr>
        <w:t xml:space="preserve"> defined unit of trade representing the loss of </w:t>
      </w:r>
      <w:r>
        <w:rPr>
          <w:rFonts w:ascii="Times New Roman" w:hAnsi="Times New Roman"/>
          <w:sz w:val="24"/>
          <w:szCs w:val="24"/>
        </w:rPr>
        <w:t>populations, decrease in number of individuals, or decrease in habitat quantity or quality of a</w:t>
      </w:r>
      <w:r w:rsidRPr="00004896">
        <w:rPr>
          <w:rFonts w:ascii="Times New Roman" w:hAnsi="Times New Roman"/>
          <w:sz w:val="24"/>
          <w:szCs w:val="24"/>
        </w:rPr>
        <w:t xml:space="preserve"> species at an impact site. </w:t>
      </w:r>
      <w:r>
        <w:rPr>
          <w:rFonts w:ascii="Times New Roman" w:hAnsi="Times New Roman"/>
          <w:sz w:val="24"/>
          <w:szCs w:val="24"/>
        </w:rPr>
        <w:t xml:space="preserve"> </w:t>
      </w:r>
      <w:r w:rsidRPr="00004896">
        <w:rPr>
          <w:rFonts w:ascii="Times New Roman" w:hAnsi="Times New Roman"/>
          <w:sz w:val="24"/>
          <w:szCs w:val="24"/>
        </w:rPr>
        <w:t xml:space="preserve">Debits </w:t>
      </w:r>
      <w:r>
        <w:rPr>
          <w:rFonts w:ascii="Times New Roman" w:hAnsi="Times New Roman"/>
          <w:sz w:val="24"/>
          <w:szCs w:val="24"/>
        </w:rPr>
        <w:t>will</w:t>
      </w:r>
      <w:r w:rsidRPr="00004896">
        <w:rPr>
          <w:rFonts w:ascii="Times New Roman" w:hAnsi="Times New Roman"/>
          <w:sz w:val="24"/>
          <w:szCs w:val="24"/>
        </w:rPr>
        <w:t xml:space="preserve"> be expressed using the same metrics used to value credits at mitigation sites.</w:t>
      </w:r>
    </w:p>
    <w:p w14:paraId="6DEB655E" w14:textId="77777777" w:rsidR="00781DCC" w:rsidRDefault="00781DCC" w:rsidP="00655349">
      <w:pPr>
        <w:spacing w:line="480" w:lineRule="auto"/>
        <w:rPr>
          <w:rFonts w:ascii="Times New Roman" w:hAnsi="Times New Roman"/>
          <w:sz w:val="24"/>
          <w:szCs w:val="24"/>
        </w:rPr>
      </w:pPr>
      <w:r w:rsidRPr="00A36829">
        <w:rPr>
          <w:rFonts w:ascii="Times New Roman" w:hAnsi="Times New Roman"/>
          <w:i/>
          <w:sz w:val="24"/>
          <w:szCs w:val="24"/>
        </w:rPr>
        <w:t>Mitigation</w:t>
      </w:r>
      <w:r>
        <w:rPr>
          <w:rFonts w:ascii="Times New Roman" w:hAnsi="Times New Roman"/>
          <w:sz w:val="24"/>
          <w:szCs w:val="24"/>
        </w:rPr>
        <w:t xml:space="preserve">: Under section 10(a)(1)(B) of the ESA, </w:t>
      </w:r>
      <w:r w:rsidRPr="00556598">
        <w:rPr>
          <w:rFonts w:ascii="Times New Roman" w:hAnsi="Times New Roman"/>
          <w:sz w:val="24"/>
          <w:szCs w:val="24"/>
        </w:rPr>
        <w:t xml:space="preserve">programs, projects, or actions intended to offset known </w:t>
      </w:r>
      <w:r>
        <w:rPr>
          <w:rFonts w:ascii="Times New Roman" w:hAnsi="Times New Roman"/>
          <w:sz w:val="24"/>
          <w:szCs w:val="24"/>
        </w:rPr>
        <w:t xml:space="preserve">or projected </w:t>
      </w:r>
      <w:r w:rsidRPr="00556598">
        <w:rPr>
          <w:rFonts w:ascii="Times New Roman" w:hAnsi="Times New Roman"/>
          <w:sz w:val="24"/>
          <w:szCs w:val="24"/>
        </w:rPr>
        <w:t>impacts to species or their habitats.</w:t>
      </w:r>
      <w:r>
        <w:rPr>
          <w:rFonts w:ascii="Times New Roman" w:hAnsi="Times New Roman"/>
          <w:sz w:val="24"/>
          <w:szCs w:val="24"/>
        </w:rPr>
        <w:t xml:space="preserve">  Under this policy, these actions are taken in advance of the impact.</w:t>
      </w:r>
    </w:p>
    <w:p w14:paraId="7A9CB1EB" w14:textId="77777777" w:rsidR="00781DCC" w:rsidRDefault="00781DCC" w:rsidP="00655349">
      <w:pPr>
        <w:spacing w:line="480" w:lineRule="auto"/>
        <w:rPr>
          <w:rFonts w:ascii="Times New Roman" w:hAnsi="Times New Roman"/>
          <w:b/>
          <w:sz w:val="24"/>
          <w:szCs w:val="24"/>
        </w:rPr>
      </w:pPr>
      <w:r w:rsidRPr="00A36829">
        <w:rPr>
          <w:rFonts w:ascii="Times New Roman" w:hAnsi="Times New Roman"/>
          <w:i/>
          <w:sz w:val="24"/>
          <w:szCs w:val="24"/>
        </w:rPr>
        <w:t>Net benefit credits</w:t>
      </w:r>
      <w:r w:rsidRPr="00A36829">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C</w:t>
      </w:r>
      <w:r w:rsidRPr="00D34262">
        <w:rPr>
          <w:rFonts w:ascii="Times New Roman" w:hAnsi="Times New Roman"/>
          <w:sz w:val="24"/>
          <w:szCs w:val="24"/>
        </w:rPr>
        <w:t xml:space="preserve">redits set aside </w:t>
      </w:r>
      <w:r>
        <w:rPr>
          <w:rFonts w:ascii="Times New Roman" w:hAnsi="Times New Roman"/>
          <w:sz w:val="24"/>
          <w:szCs w:val="24"/>
        </w:rPr>
        <w:t xml:space="preserve">that are not available for use as </w:t>
      </w:r>
      <w:r w:rsidRPr="00D34262">
        <w:rPr>
          <w:rFonts w:ascii="Times New Roman" w:hAnsi="Times New Roman"/>
          <w:sz w:val="24"/>
          <w:szCs w:val="24"/>
        </w:rPr>
        <w:t>mitigation</w:t>
      </w:r>
      <w:r>
        <w:rPr>
          <w:rFonts w:ascii="Times New Roman" w:hAnsi="Times New Roman"/>
          <w:sz w:val="24"/>
          <w:szCs w:val="24"/>
        </w:rPr>
        <w:t>.  For the purposes of this policy, net benefit credits are used to achieve the net conservation benefit.</w:t>
      </w:r>
    </w:p>
    <w:p w14:paraId="68627E6D" w14:textId="77777777" w:rsidR="00781DCC" w:rsidRDefault="00781DCC" w:rsidP="00655349">
      <w:pPr>
        <w:spacing w:line="480" w:lineRule="auto"/>
        <w:rPr>
          <w:rFonts w:ascii="Times New Roman" w:hAnsi="Times New Roman"/>
          <w:sz w:val="24"/>
          <w:szCs w:val="24"/>
        </w:rPr>
      </w:pPr>
      <w:r w:rsidRPr="00A36829">
        <w:rPr>
          <w:rFonts w:ascii="Times New Roman" w:hAnsi="Times New Roman"/>
          <w:i/>
          <w:sz w:val="24"/>
          <w:szCs w:val="24"/>
        </w:rPr>
        <w:t>Net conservation benefit</w:t>
      </w:r>
      <w:r>
        <w:rPr>
          <w:rFonts w:ascii="Times New Roman" w:hAnsi="Times New Roman"/>
          <w:sz w:val="24"/>
          <w:szCs w:val="24"/>
        </w:rPr>
        <w:t>: T</w:t>
      </w:r>
      <w:r w:rsidRPr="004957B2">
        <w:rPr>
          <w:rFonts w:ascii="Times New Roman" w:hAnsi="Times New Roman"/>
          <w:sz w:val="24"/>
          <w:szCs w:val="24"/>
        </w:rPr>
        <w:t xml:space="preserve">he cumulative benefits of the mitigation or compensatory measures (i.e., beneficial actions taken under a voluntary prelisting conservation program) that provide for an increase in the population(s) of the species of interest directly </w:t>
      </w:r>
      <w:r>
        <w:rPr>
          <w:rFonts w:ascii="Times New Roman" w:hAnsi="Times New Roman"/>
          <w:sz w:val="24"/>
          <w:szCs w:val="24"/>
        </w:rPr>
        <w:t xml:space="preserve">or indirectly </w:t>
      </w:r>
      <w:r w:rsidRPr="004957B2">
        <w:rPr>
          <w:rFonts w:ascii="Times New Roman" w:hAnsi="Times New Roman"/>
          <w:sz w:val="24"/>
          <w:szCs w:val="24"/>
        </w:rPr>
        <w:t>through the enhancement or restoration of its suitable habitat, or maintenance of currently suitable habitat</w:t>
      </w:r>
      <w:r>
        <w:rPr>
          <w:rFonts w:ascii="Times New Roman" w:hAnsi="Times New Roman"/>
          <w:sz w:val="24"/>
          <w:szCs w:val="24"/>
        </w:rPr>
        <w:t>,</w:t>
      </w:r>
      <w:r w:rsidRPr="004957B2">
        <w:rPr>
          <w:rFonts w:ascii="Times New Roman" w:hAnsi="Times New Roman"/>
          <w:sz w:val="24"/>
          <w:szCs w:val="24"/>
        </w:rPr>
        <w:t xml:space="preserve"> that reduces or eliminates current and future threats, taking into account the duration of the voluntary prelisting conservation actions and all the adverse effects of the </w:t>
      </w:r>
      <w:r>
        <w:rPr>
          <w:rFonts w:ascii="Times New Roman" w:hAnsi="Times New Roman"/>
          <w:sz w:val="24"/>
          <w:szCs w:val="24"/>
        </w:rPr>
        <w:t xml:space="preserve">impact </w:t>
      </w:r>
      <w:r w:rsidRPr="004957B2">
        <w:rPr>
          <w:rFonts w:ascii="Times New Roman" w:hAnsi="Times New Roman"/>
          <w:sz w:val="24"/>
          <w:szCs w:val="24"/>
        </w:rPr>
        <w:t>project.</w:t>
      </w:r>
      <w:r>
        <w:rPr>
          <w:rFonts w:ascii="Times New Roman" w:hAnsi="Times New Roman"/>
          <w:sz w:val="24"/>
          <w:szCs w:val="24"/>
        </w:rPr>
        <w:t xml:space="preserve">  The n</w:t>
      </w:r>
      <w:r w:rsidRPr="000C3904">
        <w:rPr>
          <w:rFonts w:ascii="Times New Roman" w:hAnsi="Times New Roman"/>
          <w:sz w:val="24"/>
          <w:szCs w:val="24"/>
        </w:rPr>
        <w:t xml:space="preserve">et </w:t>
      </w:r>
      <w:r>
        <w:rPr>
          <w:rFonts w:ascii="Times New Roman" w:hAnsi="Times New Roman"/>
          <w:sz w:val="24"/>
          <w:szCs w:val="24"/>
        </w:rPr>
        <w:t xml:space="preserve">conservation </w:t>
      </w:r>
      <w:r w:rsidRPr="000C3904">
        <w:rPr>
          <w:rFonts w:ascii="Times New Roman" w:hAnsi="Times New Roman"/>
          <w:sz w:val="24"/>
          <w:szCs w:val="24"/>
        </w:rPr>
        <w:t xml:space="preserve">benefits must be sufficient to contribute, either directly or indirectly, to the </w:t>
      </w:r>
      <w:r>
        <w:rPr>
          <w:rFonts w:ascii="Times New Roman" w:hAnsi="Times New Roman"/>
          <w:sz w:val="24"/>
          <w:szCs w:val="24"/>
        </w:rPr>
        <w:t>conservation</w:t>
      </w:r>
      <w:r w:rsidRPr="000C3904">
        <w:rPr>
          <w:rFonts w:ascii="Times New Roman" w:hAnsi="Times New Roman"/>
          <w:sz w:val="24"/>
          <w:szCs w:val="24"/>
        </w:rPr>
        <w:t xml:space="preserve"> of the species.</w:t>
      </w:r>
    </w:p>
    <w:p w14:paraId="259917C1" w14:textId="77777777" w:rsidR="00781DCC" w:rsidRDefault="00781DCC" w:rsidP="00655349">
      <w:pPr>
        <w:spacing w:line="480" w:lineRule="auto"/>
        <w:rPr>
          <w:rFonts w:ascii="Times New Roman" w:hAnsi="Times New Roman"/>
          <w:sz w:val="24"/>
          <w:szCs w:val="24"/>
        </w:rPr>
      </w:pPr>
      <w:r w:rsidRPr="00A36829">
        <w:rPr>
          <w:rFonts w:ascii="Times New Roman" w:hAnsi="Times New Roman"/>
          <w:i/>
          <w:sz w:val="24"/>
          <w:szCs w:val="24"/>
        </w:rPr>
        <w:t>Program administrator</w:t>
      </w:r>
      <w:r w:rsidRPr="00A36829">
        <w:rPr>
          <w:rFonts w:ascii="Times New Roman" w:hAnsi="Times New Roman"/>
          <w:sz w:val="24"/>
          <w:szCs w:val="24"/>
        </w:rPr>
        <w:t>: T</w:t>
      </w:r>
      <w:r w:rsidRPr="00023DCA">
        <w:rPr>
          <w:rFonts w:ascii="Times New Roman" w:hAnsi="Times New Roman"/>
          <w:sz w:val="24"/>
          <w:szCs w:val="24"/>
        </w:rPr>
        <w:t>he</w:t>
      </w:r>
      <w:r w:rsidRPr="0096352D">
        <w:rPr>
          <w:rFonts w:ascii="Times New Roman" w:hAnsi="Times New Roman"/>
          <w:sz w:val="24"/>
          <w:szCs w:val="24"/>
        </w:rPr>
        <w:t xml:space="preserve"> entity with enforcing authority for the establishment, operation, and management of a </w:t>
      </w:r>
      <w:r>
        <w:rPr>
          <w:rFonts w:ascii="Times New Roman" w:hAnsi="Times New Roman"/>
          <w:sz w:val="24"/>
          <w:szCs w:val="24"/>
        </w:rPr>
        <w:t xml:space="preserve">voluntary </w:t>
      </w:r>
      <w:r w:rsidRPr="0096352D">
        <w:rPr>
          <w:rFonts w:ascii="Times New Roman" w:hAnsi="Times New Roman"/>
          <w:sz w:val="24"/>
          <w:szCs w:val="24"/>
        </w:rPr>
        <w:t xml:space="preserve">prelisting </w:t>
      </w:r>
      <w:r>
        <w:rPr>
          <w:rFonts w:ascii="Times New Roman" w:hAnsi="Times New Roman"/>
          <w:sz w:val="24"/>
          <w:szCs w:val="24"/>
        </w:rPr>
        <w:t xml:space="preserve">conservation </w:t>
      </w:r>
      <w:r w:rsidRPr="0096352D">
        <w:rPr>
          <w:rFonts w:ascii="Times New Roman" w:hAnsi="Times New Roman"/>
          <w:sz w:val="24"/>
          <w:szCs w:val="24"/>
        </w:rPr>
        <w:t xml:space="preserve">program.  The administrator or their designee(s) must have the </w:t>
      </w:r>
      <w:r>
        <w:rPr>
          <w:rFonts w:ascii="Times New Roman" w:hAnsi="Times New Roman"/>
          <w:sz w:val="24"/>
          <w:szCs w:val="24"/>
        </w:rPr>
        <w:t>authority</w:t>
      </w:r>
      <w:r w:rsidRPr="0096352D">
        <w:rPr>
          <w:rFonts w:ascii="Times New Roman" w:hAnsi="Times New Roman"/>
          <w:sz w:val="24"/>
          <w:szCs w:val="24"/>
        </w:rPr>
        <w:t xml:space="preserve"> to enforce management actions, reconcile funding issues, </w:t>
      </w:r>
      <w:r>
        <w:rPr>
          <w:rFonts w:ascii="Times New Roman" w:hAnsi="Times New Roman"/>
          <w:sz w:val="24"/>
          <w:szCs w:val="24"/>
        </w:rPr>
        <w:t>implement</w:t>
      </w:r>
      <w:r w:rsidRPr="0096352D">
        <w:rPr>
          <w:rFonts w:ascii="Times New Roman" w:hAnsi="Times New Roman"/>
          <w:sz w:val="24"/>
          <w:szCs w:val="24"/>
        </w:rPr>
        <w:t xml:space="preserve"> adaptive management, track debits and credits, report results</w:t>
      </w:r>
      <w:r>
        <w:rPr>
          <w:rFonts w:ascii="Times New Roman" w:hAnsi="Times New Roman"/>
          <w:sz w:val="24"/>
          <w:szCs w:val="24"/>
        </w:rPr>
        <w:t>,</w:t>
      </w:r>
      <w:r w:rsidRPr="0096352D">
        <w:rPr>
          <w:rFonts w:ascii="Times New Roman" w:hAnsi="Times New Roman"/>
          <w:sz w:val="24"/>
          <w:szCs w:val="24"/>
        </w:rPr>
        <w:t xml:space="preserve"> and </w:t>
      </w:r>
      <w:r>
        <w:rPr>
          <w:rFonts w:ascii="Times New Roman" w:hAnsi="Times New Roman"/>
          <w:sz w:val="24"/>
          <w:szCs w:val="24"/>
        </w:rPr>
        <w:t xml:space="preserve">perform </w:t>
      </w:r>
      <w:r w:rsidRPr="0096352D">
        <w:rPr>
          <w:rFonts w:ascii="Times New Roman" w:hAnsi="Times New Roman"/>
          <w:sz w:val="24"/>
          <w:szCs w:val="24"/>
        </w:rPr>
        <w:t>other activities as needed</w:t>
      </w:r>
      <w:r>
        <w:rPr>
          <w:rFonts w:ascii="Times New Roman" w:hAnsi="Times New Roman"/>
          <w:sz w:val="24"/>
          <w:szCs w:val="24"/>
        </w:rPr>
        <w:t>.</w:t>
      </w:r>
    </w:p>
    <w:p w14:paraId="7D312020" w14:textId="77777777" w:rsidR="00781DCC" w:rsidRPr="00907F95" w:rsidRDefault="00781DCC" w:rsidP="00655349">
      <w:pPr>
        <w:spacing w:line="480" w:lineRule="auto"/>
        <w:rPr>
          <w:rFonts w:ascii="Times New Roman" w:hAnsi="Times New Roman"/>
          <w:sz w:val="24"/>
          <w:szCs w:val="24"/>
        </w:rPr>
      </w:pPr>
      <w:r w:rsidRPr="00A36829">
        <w:rPr>
          <w:rFonts w:ascii="Times New Roman" w:hAnsi="Times New Roman"/>
          <w:i/>
          <w:sz w:val="24"/>
          <w:szCs w:val="24"/>
        </w:rPr>
        <w:t>Service area</w:t>
      </w:r>
      <w:r>
        <w:rPr>
          <w:rFonts w:ascii="Times New Roman" w:eastAsia="Century" w:hAnsi="Times New Roman"/>
          <w:sz w:val="24"/>
          <w:szCs w:val="24"/>
        </w:rPr>
        <w:t>: T</w:t>
      </w:r>
      <w:r w:rsidRPr="00CF53DA">
        <w:rPr>
          <w:rFonts w:ascii="Times New Roman" w:eastAsia="Century" w:hAnsi="Times New Roman"/>
          <w:sz w:val="24"/>
          <w:szCs w:val="24"/>
        </w:rPr>
        <w:t xml:space="preserve">he geographic area within which credits may be applied to offset debits associated with future development activities. </w:t>
      </w:r>
      <w:r>
        <w:rPr>
          <w:rFonts w:ascii="Times New Roman" w:eastAsia="Century" w:hAnsi="Times New Roman"/>
          <w:sz w:val="24"/>
          <w:szCs w:val="24"/>
        </w:rPr>
        <w:t xml:space="preserve"> </w:t>
      </w:r>
      <w:r w:rsidRPr="00CF53DA">
        <w:rPr>
          <w:rFonts w:ascii="Times New Roman" w:eastAsia="Century" w:hAnsi="Times New Roman"/>
          <w:sz w:val="24"/>
          <w:szCs w:val="24"/>
        </w:rPr>
        <w:t xml:space="preserve">Service areas are mapped geographies with unique ecological </w:t>
      </w:r>
      <w:r>
        <w:rPr>
          <w:rFonts w:ascii="Times New Roman" w:eastAsia="Century" w:hAnsi="Times New Roman"/>
          <w:sz w:val="24"/>
          <w:szCs w:val="24"/>
        </w:rPr>
        <w:t xml:space="preserve">significance </w:t>
      </w:r>
      <w:r w:rsidRPr="00CF53DA">
        <w:rPr>
          <w:rFonts w:ascii="Times New Roman" w:eastAsia="Century" w:hAnsi="Times New Roman"/>
          <w:sz w:val="24"/>
          <w:szCs w:val="24"/>
        </w:rPr>
        <w:t xml:space="preserve">and sometimes political </w:t>
      </w:r>
      <w:r>
        <w:rPr>
          <w:rFonts w:ascii="Times New Roman" w:eastAsia="Century" w:hAnsi="Times New Roman"/>
          <w:sz w:val="24"/>
          <w:szCs w:val="24"/>
        </w:rPr>
        <w:t>boundaries</w:t>
      </w:r>
      <w:r w:rsidRPr="00CF53DA">
        <w:rPr>
          <w:rFonts w:ascii="Times New Roman" w:eastAsia="Century" w:hAnsi="Times New Roman"/>
          <w:sz w:val="24"/>
          <w:szCs w:val="24"/>
        </w:rPr>
        <w:t xml:space="preserve">. </w:t>
      </w:r>
      <w:r>
        <w:rPr>
          <w:rFonts w:ascii="Times New Roman" w:eastAsia="Century" w:hAnsi="Times New Roman"/>
          <w:sz w:val="24"/>
          <w:szCs w:val="24"/>
        </w:rPr>
        <w:t xml:space="preserve"> </w:t>
      </w:r>
      <w:r w:rsidRPr="00907F95">
        <w:rPr>
          <w:rFonts w:ascii="Times New Roman" w:hAnsi="Times New Roman"/>
          <w:sz w:val="24"/>
          <w:szCs w:val="24"/>
        </w:rPr>
        <w:t xml:space="preserve">The area should be based on the conservation needs of the species </w:t>
      </w:r>
      <w:r>
        <w:rPr>
          <w:rFonts w:ascii="Times New Roman" w:hAnsi="Times New Roman"/>
          <w:sz w:val="24"/>
          <w:szCs w:val="24"/>
        </w:rPr>
        <w:t>as outlined in a conservation strategy for that species.</w:t>
      </w:r>
    </w:p>
    <w:p w14:paraId="60AA63BC" w14:textId="77777777" w:rsidR="00781DCC" w:rsidRDefault="00781DCC" w:rsidP="00655349">
      <w:pPr>
        <w:spacing w:line="480" w:lineRule="auto"/>
        <w:rPr>
          <w:rFonts w:ascii="Times New Roman" w:hAnsi="Times New Roman"/>
          <w:sz w:val="24"/>
          <w:szCs w:val="24"/>
        </w:rPr>
      </w:pPr>
    </w:p>
    <w:p w14:paraId="03C103BC" w14:textId="77777777" w:rsidR="00781DCC" w:rsidRDefault="00781DCC" w:rsidP="00655349">
      <w:pPr>
        <w:spacing w:line="480" w:lineRule="auto"/>
        <w:rPr>
          <w:rFonts w:ascii="Times New Roman" w:eastAsia="Century" w:hAnsi="Times New Roman"/>
          <w:sz w:val="24"/>
          <w:szCs w:val="24"/>
        </w:rPr>
      </w:pPr>
      <w:r w:rsidRPr="00CF53DA">
        <w:rPr>
          <w:rFonts w:ascii="Times New Roman" w:hAnsi="Times New Roman"/>
          <w:b/>
          <w:sz w:val="24"/>
          <w:szCs w:val="24"/>
        </w:rPr>
        <w:t xml:space="preserve">Section </w:t>
      </w:r>
      <w:r>
        <w:rPr>
          <w:rFonts w:ascii="Times New Roman" w:hAnsi="Times New Roman"/>
          <w:b/>
          <w:sz w:val="24"/>
          <w:szCs w:val="24"/>
        </w:rPr>
        <w:t>3</w:t>
      </w:r>
      <w:r w:rsidRPr="00CF53DA">
        <w:rPr>
          <w:rFonts w:ascii="Times New Roman" w:hAnsi="Times New Roman"/>
          <w:b/>
          <w:sz w:val="24"/>
          <w:szCs w:val="24"/>
        </w:rPr>
        <w:t>.  Treatment of Voluntary Prelisting Conservation Actions.</w:t>
      </w:r>
      <w:r w:rsidRPr="00CF53DA">
        <w:rPr>
          <w:rFonts w:ascii="Times New Roman" w:hAnsi="Times New Roman"/>
          <w:sz w:val="24"/>
          <w:szCs w:val="24"/>
        </w:rPr>
        <w:t xml:space="preserve">  If requested to do so by the person</w:t>
      </w:r>
      <w:r>
        <w:rPr>
          <w:rFonts w:ascii="Times New Roman" w:hAnsi="Times New Roman"/>
          <w:sz w:val="24"/>
          <w:szCs w:val="24"/>
        </w:rPr>
        <w:t>, Tribe,</w:t>
      </w:r>
      <w:r w:rsidRPr="00CF53DA">
        <w:rPr>
          <w:rFonts w:ascii="Times New Roman" w:hAnsi="Times New Roman"/>
          <w:sz w:val="24"/>
          <w:szCs w:val="24"/>
        </w:rPr>
        <w:t xml:space="preserve"> or Federal, State, or local government agency that undertakes a qualifying voluntary prelisting conservation action, or by a third party to whom the credits have been transferred, the Service will treat the action as (1) a measure to minimize and mitigate the impact of the taking of an endangered or threatened species pursuant to section 10(a)(1)(B) of the </w:t>
      </w:r>
      <w:r>
        <w:rPr>
          <w:rFonts w:ascii="Times New Roman" w:hAnsi="Times New Roman"/>
          <w:sz w:val="24"/>
          <w:szCs w:val="24"/>
        </w:rPr>
        <w:t>ESA</w:t>
      </w:r>
      <w:r w:rsidRPr="00CF53DA">
        <w:rPr>
          <w:rFonts w:ascii="Times New Roman" w:hAnsi="Times New Roman"/>
          <w:sz w:val="24"/>
          <w:szCs w:val="24"/>
        </w:rPr>
        <w:t xml:space="preserve">, or (2) an </w:t>
      </w:r>
      <w:r w:rsidRPr="00074E79">
        <w:rPr>
          <w:rFonts w:ascii="Times New Roman" w:hAnsi="Times New Roman"/>
          <w:sz w:val="24"/>
          <w:szCs w:val="24"/>
        </w:rPr>
        <w:t>intended compensatory</w:t>
      </w:r>
      <w:r w:rsidRPr="00CF53DA">
        <w:rPr>
          <w:rFonts w:ascii="Times New Roman" w:hAnsi="Times New Roman"/>
          <w:sz w:val="24"/>
          <w:szCs w:val="24"/>
        </w:rPr>
        <w:t xml:space="preserve"> measure of a proposed Federal agency action subject to the consultation requirements of section 7(a)(2) or 7(a)(3) of the </w:t>
      </w:r>
      <w:r>
        <w:rPr>
          <w:rFonts w:ascii="Times New Roman" w:hAnsi="Times New Roman"/>
          <w:sz w:val="24"/>
          <w:szCs w:val="24"/>
        </w:rPr>
        <w:t>ESA</w:t>
      </w:r>
      <w:r w:rsidRPr="00CF53DA">
        <w:rPr>
          <w:rFonts w:ascii="Times New Roman" w:hAnsi="Times New Roman"/>
          <w:sz w:val="24"/>
          <w:szCs w:val="24"/>
        </w:rPr>
        <w:t xml:space="preserve">.  Specifically, in the course of section 7 consultations, the Service will consider the beneficial effects of voluntary prelisting conservation actions to be included as part of the environmental baseline for the action under consideration if requested by the action agency or, in the case of an agency action involving a permit application, by such applicant.  </w:t>
      </w:r>
      <w:r>
        <w:rPr>
          <w:rFonts w:ascii="Times New Roman" w:hAnsi="Times New Roman"/>
          <w:sz w:val="24"/>
          <w:szCs w:val="24"/>
        </w:rPr>
        <w:t xml:space="preserve">Under section </w:t>
      </w:r>
      <w:r w:rsidRPr="00162681">
        <w:rPr>
          <w:rFonts w:ascii="Times New Roman" w:hAnsi="Times New Roman"/>
          <w:sz w:val="24"/>
          <w:szCs w:val="24"/>
        </w:rPr>
        <w:t>10(a)(1)(B)</w:t>
      </w:r>
      <w:r>
        <w:rPr>
          <w:rFonts w:ascii="Times New Roman" w:hAnsi="Times New Roman"/>
          <w:sz w:val="24"/>
          <w:szCs w:val="24"/>
        </w:rPr>
        <w:t xml:space="preserve"> of the ESA, the Service will </w:t>
      </w:r>
      <w:r w:rsidRPr="00162681">
        <w:rPr>
          <w:rFonts w:ascii="Times New Roman" w:hAnsi="Times New Roman"/>
          <w:sz w:val="24"/>
          <w:szCs w:val="24"/>
        </w:rPr>
        <w:t xml:space="preserve">consider the  </w:t>
      </w:r>
      <w:r>
        <w:rPr>
          <w:rFonts w:ascii="Times New Roman" w:hAnsi="Times New Roman"/>
          <w:sz w:val="24"/>
          <w:szCs w:val="24"/>
        </w:rPr>
        <w:t>credits available through</w:t>
      </w:r>
      <w:r w:rsidRPr="00162681">
        <w:rPr>
          <w:rFonts w:ascii="Times New Roman" w:hAnsi="Times New Roman"/>
          <w:sz w:val="24"/>
          <w:szCs w:val="24"/>
        </w:rPr>
        <w:t xml:space="preserve"> voluntary prelisting conservation actions </w:t>
      </w:r>
      <w:r>
        <w:rPr>
          <w:rFonts w:ascii="Times New Roman" w:hAnsi="Times New Roman"/>
          <w:sz w:val="24"/>
          <w:szCs w:val="24"/>
        </w:rPr>
        <w:t xml:space="preserve">when determining the mitigation actions a non-Federal entity needs to implement under a habitat conservation plan.  </w:t>
      </w:r>
      <w:r w:rsidRPr="00CF53DA">
        <w:rPr>
          <w:rFonts w:ascii="Times New Roman" w:hAnsi="Times New Roman"/>
          <w:sz w:val="24"/>
          <w:szCs w:val="24"/>
        </w:rPr>
        <w:t>The Service’s determination of the effects</w:t>
      </w:r>
      <w:r>
        <w:rPr>
          <w:rFonts w:ascii="Times New Roman" w:hAnsi="Times New Roman"/>
          <w:sz w:val="24"/>
          <w:szCs w:val="24"/>
        </w:rPr>
        <w:t>, or the mitigation needs,</w:t>
      </w:r>
      <w:r w:rsidRPr="00CF53DA">
        <w:rPr>
          <w:rFonts w:ascii="Times New Roman" w:hAnsi="Times New Roman"/>
          <w:sz w:val="24"/>
          <w:szCs w:val="24"/>
        </w:rPr>
        <w:t xml:space="preserve"> of the action being considered under these sections of the </w:t>
      </w:r>
      <w:r>
        <w:rPr>
          <w:rFonts w:ascii="Times New Roman" w:hAnsi="Times New Roman"/>
          <w:sz w:val="24"/>
          <w:szCs w:val="24"/>
        </w:rPr>
        <w:t>ESA</w:t>
      </w:r>
      <w:r w:rsidRPr="00CF53DA">
        <w:rPr>
          <w:rFonts w:ascii="Times New Roman" w:hAnsi="Times New Roman"/>
          <w:sz w:val="24"/>
          <w:szCs w:val="24"/>
        </w:rPr>
        <w:t xml:space="preserve"> will reflect the </w:t>
      </w:r>
      <w:r>
        <w:rPr>
          <w:rFonts w:ascii="Times New Roman" w:hAnsi="Times New Roman"/>
          <w:sz w:val="24"/>
          <w:szCs w:val="24"/>
        </w:rPr>
        <w:t>credits previously awarded under an approved conservation program</w:t>
      </w:r>
      <w:r w:rsidRPr="00CF53DA">
        <w:rPr>
          <w:rFonts w:ascii="Times New Roman" w:hAnsi="Times New Roman"/>
          <w:sz w:val="24"/>
          <w:szCs w:val="24"/>
        </w:rPr>
        <w:t xml:space="preserve"> </w:t>
      </w:r>
      <w:r>
        <w:rPr>
          <w:rFonts w:ascii="Times New Roman" w:hAnsi="Times New Roman"/>
          <w:sz w:val="24"/>
          <w:szCs w:val="24"/>
        </w:rPr>
        <w:t>for</w:t>
      </w:r>
      <w:r w:rsidRPr="00CF53DA">
        <w:rPr>
          <w:rFonts w:ascii="Times New Roman" w:hAnsi="Times New Roman"/>
          <w:sz w:val="24"/>
          <w:szCs w:val="24"/>
        </w:rPr>
        <w:t xml:space="preserve"> the voluntary prelisting action based on priority actions identified in a conservation strategy for the species.  The credits earned by undertaking a prelisting conservation action may be transferred to a third party but must be used for the same species</w:t>
      </w:r>
      <w:r>
        <w:rPr>
          <w:rFonts w:ascii="Times New Roman" w:hAnsi="Times New Roman"/>
          <w:sz w:val="24"/>
          <w:szCs w:val="24"/>
        </w:rPr>
        <w:t>, or suite of species,</w:t>
      </w:r>
      <w:r w:rsidRPr="00CF53DA">
        <w:rPr>
          <w:rFonts w:ascii="Times New Roman" w:hAnsi="Times New Roman"/>
          <w:sz w:val="24"/>
          <w:szCs w:val="24"/>
        </w:rPr>
        <w:t xml:space="preserve"> and within a</w:t>
      </w:r>
      <w:r>
        <w:rPr>
          <w:rFonts w:ascii="Times New Roman" w:hAnsi="Times New Roman"/>
          <w:sz w:val="24"/>
          <w:szCs w:val="24"/>
        </w:rPr>
        <w:t xml:space="preserve"> recognized “service area” for particular species.  </w:t>
      </w:r>
      <w:r w:rsidRPr="00CF53DA">
        <w:rPr>
          <w:rFonts w:ascii="Times New Roman" w:eastAsia="Century" w:hAnsi="Times New Roman"/>
          <w:sz w:val="24"/>
          <w:szCs w:val="24"/>
        </w:rPr>
        <w:t xml:space="preserve">Establishing service areas is critical to ensuring that future impacts are adequately offset. </w:t>
      </w:r>
      <w:r>
        <w:rPr>
          <w:rFonts w:ascii="Times New Roman" w:eastAsia="Century" w:hAnsi="Times New Roman"/>
          <w:sz w:val="24"/>
          <w:szCs w:val="24"/>
        </w:rPr>
        <w:t xml:space="preserve"> </w:t>
      </w:r>
      <w:r w:rsidRPr="00CF53DA">
        <w:rPr>
          <w:rFonts w:ascii="Times New Roman" w:eastAsia="Century" w:hAnsi="Times New Roman"/>
          <w:sz w:val="24"/>
          <w:szCs w:val="24"/>
        </w:rPr>
        <w:t xml:space="preserve">In general, larger service areas provide greater flexibility to </w:t>
      </w:r>
      <w:r>
        <w:rPr>
          <w:rFonts w:ascii="Times New Roman" w:eastAsia="Century" w:hAnsi="Times New Roman"/>
          <w:sz w:val="24"/>
          <w:szCs w:val="24"/>
        </w:rPr>
        <w:t xml:space="preserve">trade </w:t>
      </w:r>
      <w:r w:rsidRPr="00CF53DA">
        <w:rPr>
          <w:rFonts w:ascii="Times New Roman" w:eastAsia="Century" w:hAnsi="Times New Roman"/>
          <w:sz w:val="24"/>
          <w:szCs w:val="24"/>
        </w:rPr>
        <w:t xml:space="preserve">credits and debits. </w:t>
      </w:r>
      <w:r>
        <w:rPr>
          <w:rFonts w:ascii="Times New Roman" w:eastAsia="Century" w:hAnsi="Times New Roman"/>
          <w:sz w:val="24"/>
          <w:szCs w:val="24"/>
        </w:rPr>
        <w:t xml:space="preserve"> </w:t>
      </w:r>
    </w:p>
    <w:p w14:paraId="1EB8EE02" w14:textId="77777777" w:rsidR="00781DCC" w:rsidRPr="00CF53DA" w:rsidRDefault="00781DCC" w:rsidP="00655349">
      <w:pPr>
        <w:spacing w:line="480" w:lineRule="auto"/>
        <w:ind w:left="720"/>
        <w:rPr>
          <w:rFonts w:ascii="Times New Roman" w:eastAsia="Century" w:hAnsi="Times New Roman"/>
          <w:sz w:val="24"/>
          <w:szCs w:val="24"/>
        </w:rPr>
      </w:pPr>
    </w:p>
    <w:p w14:paraId="378F8ABC" w14:textId="77777777" w:rsidR="00781DCC" w:rsidRPr="00E93116" w:rsidRDefault="00781DCC" w:rsidP="00655349">
      <w:pPr>
        <w:pStyle w:val="CommentText"/>
        <w:spacing w:line="480" w:lineRule="auto"/>
        <w:rPr>
          <w:rFonts w:ascii="Times New Roman" w:hAnsi="Times New Roman"/>
          <w:sz w:val="24"/>
          <w:szCs w:val="24"/>
        </w:rPr>
      </w:pPr>
      <w:r w:rsidRPr="00271117">
        <w:rPr>
          <w:rFonts w:ascii="Times New Roman" w:hAnsi="Times New Roman"/>
          <w:b/>
          <w:sz w:val="24"/>
          <w:szCs w:val="24"/>
        </w:rPr>
        <w:t xml:space="preserve">Section </w:t>
      </w:r>
      <w:r>
        <w:rPr>
          <w:rFonts w:ascii="Times New Roman" w:hAnsi="Times New Roman"/>
          <w:b/>
          <w:sz w:val="24"/>
          <w:szCs w:val="24"/>
        </w:rPr>
        <w:t>4</w:t>
      </w:r>
      <w:r w:rsidRPr="00271117">
        <w:rPr>
          <w:rFonts w:ascii="Times New Roman" w:hAnsi="Times New Roman"/>
          <w:b/>
          <w:sz w:val="24"/>
          <w:szCs w:val="24"/>
        </w:rPr>
        <w:t xml:space="preserve">.  Definition of Voluntary </w:t>
      </w:r>
      <w:r>
        <w:rPr>
          <w:rFonts w:ascii="Times New Roman" w:hAnsi="Times New Roman"/>
          <w:b/>
          <w:sz w:val="24"/>
          <w:szCs w:val="24"/>
        </w:rPr>
        <w:t>Prelisting</w:t>
      </w:r>
      <w:r w:rsidRPr="00271117">
        <w:rPr>
          <w:rFonts w:ascii="Times New Roman" w:hAnsi="Times New Roman"/>
          <w:b/>
          <w:sz w:val="24"/>
          <w:szCs w:val="24"/>
        </w:rPr>
        <w:t xml:space="preserve"> Conservation Actions.</w:t>
      </w:r>
      <w:r w:rsidRPr="00271117">
        <w:rPr>
          <w:rFonts w:ascii="Times New Roman" w:hAnsi="Times New Roman"/>
          <w:sz w:val="24"/>
          <w:szCs w:val="24"/>
        </w:rPr>
        <w:t xml:space="preserve">  As used in this policy, the term “voluntary </w:t>
      </w:r>
      <w:r>
        <w:rPr>
          <w:rFonts w:ascii="Times New Roman" w:hAnsi="Times New Roman"/>
          <w:sz w:val="24"/>
          <w:szCs w:val="24"/>
        </w:rPr>
        <w:t>prelisting</w:t>
      </w:r>
      <w:r w:rsidRPr="00271117">
        <w:rPr>
          <w:rFonts w:ascii="Times New Roman" w:hAnsi="Times New Roman"/>
          <w:sz w:val="24"/>
          <w:szCs w:val="24"/>
        </w:rPr>
        <w:t xml:space="preserve"> conservation action” refers to any conservation measure undertaken to benefit a</w:t>
      </w:r>
      <w:r>
        <w:rPr>
          <w:rFonts w:ascii="Times New Roman" w:hAnsi="Times New Roman"/>
          <w:sz w:val="24"/>
          <w:szCs w:val="24"/>
        </w:rPr>
        <w:t>n</w:t>
      </w:r>
      <w:r w:rsidRPr="00271117">
        <w:rPr>
          <w:rFonts w:ascii="Times New Roman" w:hAnsi="Times New Roman"/>
          <w:sz w:val="24"/>
          <w:szCs w:val="24"/>
        </w:rPr>
        <w:t xml:space="preserve"> </w:t>
      </w:r>
      <w:r>
        <w:rPr>
          <w:rFonts w:ascii="Times New Roman" w:hAnsi="Times New Roman"/>
          <w:sz w:val="24"/>
          <w:szCs w:val="24"/>
        </w:rPr>
        <w:t>unlisted</w:t>
      </w:r>
      <w:r w:rsidRPr="00271117">
        <w:rPr>
          <w:rFonts w:ascii="Times New Roman" w:hAnsi="Times New Roman"/>
          <w:sz w:val="24"/>
          <w:szCs w:val="24"/>
        </w:rPr>
        <w:t xml:space="preserve"> species of plant or wildlife</w:t>
      </w:r>
      <w:r>
        <w:rPr>
          <w:rFonts w:ascii="Times New Roman" w:hAnsi="Times New Roman"/>
          <w:sz w:val="24"/>
          <w:szCs w:val="24"/>
        </w:rPr>
        <w:t xml:space="preserve"> as described below</w:t>
      </w:r>
      <w:r w:rsidRPr="00271117">
        <w:rPr>
          <w:rFonts w:ascii="Times New Roman" w:hAnsi="Times New Roman"/>
          <w:sz w:val="24"/>
          <w:szCs w:val="24"/>
        </w:rPr>
        <w:t>, including but not limited to</w:t>
      </w:r>
      <w:r>
        <w:rPr>
          <w:rFonts w:ascii="Times New Roman" w:hAnsi="Times New Roman"/>
          <w:sz w:val="24"/>
          <w:szCs w:val="24"/>
        </w:rPr>
        <w:t>:</w:t>
      </w:r>
    </w:p>
    <w:p w14:paraId="18CA1721" w14:textId="77777777" w:rsidR="00781DCC" w:rsidRPr="00E93116" w:rsidRDefault="00781DCC" w:rsidP="00781DCC">
      <w:pPr>
        <w:pStyle w:val="CommentText"/>
        <w:widowControl/>
        <w:numPr>
          <w:ilvl w:val="0"/>
          <w:numId w:val="29"/>
        </w:numPr>
        <w:autoSpaceDE/>
        <w:autoSpaceDN/>
        <w:adjustRightInd/>
        <w:spacing w:before="100" w:beforeAutospacing="1" w:after="200" w:line="480" w:lineRule="auto"/>
        <w:rPr>
          <w:rFonts w:ascii="Times New Roman" w:hAnsi="Times New Roman"/>
          <w:sz w:val="24"/>
          <w:szCs w:val="24"/>
        </w:rPr>
      </w:pPr>
      <w:r>
        <w:rPr>
          <w:rFonts w:ascii="Times New Roman" w:hAnsi="Times New Roman"/>
          <w:sz w:val="24"/>
          <w:szCs w:val="24"/>
        </w:rPr>
        <w:t>T</w:t>
      </w:r>
      <w:r w:rsidRPr="00AA683A">
        <w:rPr>
          <w:rFonts w:ascii="Times New Roman" w:hAnsi="Times New Roman"/>
          <w:sz w:val="24"/>
          <w:szCs w:val="24"/>
        </w:rPr>
        <w:t xml:space="preserve">he acquisition or transfer of ownership of land or water or interests therein for conservation purposes; </w:t>
      </w:r>
    </w:p>
    <w:p w14:paraId="1BE615BF" w14:textId="77777777" w:rsidR="00781DCC" w:rsidRPr="00AA683A" w:rsidRDefault="00781DCC" w:rsidP="00781DCC">
      <w:pPr>
        <w:pStyle w:val="CommentText"/>
        <w:widowControl/>
        <w:numPr>
          <w:ilvl w:val="0"/>
          <w:numId w:val="29"/>
        </w:numPr>
        <w:autoSpaceDE/>
        <w:autoSpaceDN/>
        <w:adjustRightInd/>
        <w:spacing w:before="100" w:beforeAutospacing="1" w:after="200" w:line="480" w:lineRule="auto"/>
        <w:rPr>
          <w:rFonts w:ascii="Times New Roman" w:hAnsi="Times New Roman"/>
          <w:sz w:val="24"/>
          <w:szCs w:val="24"/>
        </w:rPr>
      </w:pPr>
      <w:r>
        <w:rPr>
          <w:rFonts w:ascii="Times New Roman" w:hAnsi="Times New Roman"/>
          <w:sz w:val="24"/>
          <w:szCs w:val="24"/>
        </w:rPr>
        <w:t>T</w:t>
      </w:r>
      <w:r w:rsidRPr="00AA683A">
        <w:rPr>
          <w:rFonts w:ascii="Times New Roman" w:hAnsi="Times New Roman"/>
          <w:sz w:val="24"/>
          <w:szCs w:val="24"/>
        </w:rPr>
        <w:t xml:space="preserve">he restraint or relinquishment of the lawful use of a particular resource negatively affecting such species; </w:t>
      </w:r>
    </w:p>
    <w:p w14:paraId="64DD022C" w14:textId="77777777" w:rsidR="00781DCC" w:rsidRPr="00AA683A" w:rsidRDefault="00781DCC" w:rsidP="00781DCC">
      <w:pPr>
        <w:pStyle w:val="CommentText"/>
        <w:widowControl/>
        <w:numPr>
          <w:ilvl w:val="0"/>
          <w:numId w:val="29"/>
        </w:numPr>
        <w:autoSpaceDE/>
        <w:autoSpaceDN/>
        <w:adjustRightInd/>
        <w:spacing w:before="100" w:beforeAutospacing="1" w:after="200" w:line="480" w:lineRule="auto"/>
        <w:rPr>
          <w:rFonts w:ascii="Times New Roman" w:hAnsi="Times New Roman"/>
          <w:sz w:val="24"/>
          <w:szCs w:val="24"/>
        </w:rPr>
      </w:pPr>
      <w:r>
        <w:rPr>
          <w:rFonts w:ascii="Times New Roman" w:hAnsi="Times New Roman"/>
          <w:sz w:val="24"/>
          <w:szCs w:val="24"/>
        </w:rPr>
        <w:t>T</w:t>
      </w:r>
      <w:r w:rsidRPr="00AA683A">
        <w:rPr>
          <w:rFonts w:ascii="Times New Roman" w:hAnsi="Times New Roman"/>
          <w:sz w:val="24"/>
          <w:szCs w:val="24"/>
        </w:rPr>
        <w:t xml:space="preserve">he establishment, restoration, enhancement, preservation, or commitment </w:t>
      </w:r>
      <w:r>
        <w:rPr>
          <w:rFonts w:ascii="Times New Roman" w:hAnsi="Times New Roman"/>
          <w:sz w:val="24"/>
          <w:szCs w:val="24"/>
        </w:rPr>
        <w:t xml:space="preserve">(e.g. financial or legal) </w:t>
      </w:r>
      <w:r w:rsidRPr="00AA683A">
        <w:rPr>
          <w:rFonts w:ascii="Times New Roman" w:hAnsi="Times New Roman"/>
          <w:sz w:val="24"/>
          <w:szCs w:val="24"/>
        </w:rPr>
        <w:t>to continue management of habitat for such species; and</w:t>
      </w:r>
    </w:p>
    <w:p w14:paraId="0DA93E42" w14:textId="77777777" w:rsidR="00781DCC" w:rsidRPr="00AA683A" w:rsidRDefault="00781DCC" w:rsidP="00781DCC">
      <w:pPr>
        <w:pStyle w:val="CommentText"/>
        <w:widowControl/>
        <w:numPr>
          <w:ilvl w:val="0"/>
          <w:numId w:val="29"/>
        </w:numPr>
        <w:autoSpaceDE/>
        <w:autoSpaceDN/>
        <w:adjustRightInd/>
        <w:spacing w:before="100" w:beforeAutospacing="1" w:after="200" w:line="480" w:lineRule="auto"/>
        <w:rPr>
          <w:rFonts w:ascii="Times New Roman" w:hAnsi="Times New Roman"/>
          <w:sz w:val="24"/>
          <w:szCs w:val="24"/>
        </w:rPr>
      </w:pPr>
      <w:r>
        <w:rPr>
          <w:rFonts w:ascii="Times New Roman" w:hAnsi="Times New Roman"/>
          <w:sz w:val="24"/>
          <w:szCs w:val="24"/>
        </w:rPr>
        <w:t>T</w:t>
      </w:r>
      <w:r w:rsidRPr="00AA683A">
        <w:rPr>
          <w:rFonts w:ascii="Times New Roman" w:hAnsi="Times New Roman"/>
          <w:sz w:val="24"/>
          <w:szCs w:val="24"/>
        </w:rPr>
        <w:t>he cooperation either in the introduction of such species into a portion of its historical range where it is absent or in the augmentation of such species in an area where it occurs.</w:t>
      </w:r>
    </w:p>
    <w:p w14:paraId="30C62F83" w14:textId="77777777" w:rsidR="00781DCC" w:rsidRPr="00271117" w:rsidRDefault="00781DCC" w:rsidP="00655349">
      <w:pPr>
        <w:pStyle w:val="CommentText"/>
        <w:spacing w:before="100" w:beforeAutospacing="1" w:line="480" w:lineRule="auto"/>
        <w:ind w:left="360"/>
        <w:rPr>
          <w:rFonts w:ascii="Times New Roman" w:hAnsi="Times New Roman"/>
          <w:sz w:val="24"/>
          <w:szCs w:val="24"/>
        </w:rPr>
      </w:pPr>
      <w:r w:rsidRPr="00733856">
        <w:rPr>
          <w:rFonts w:ascii="Times New Roman" w:hAnsi="Times New Roman"/>
          <w:sz w:val="24"/>
          <w:szCs w:val="24"/>
        </w:rPr>
        <w:t xml:space="preserve">Prelisting conservation actions may be supplemented with additional postlisting conservation actions.  The benefit of those combined conservation actions must be functionally greater than the detriment of the action for which the credit is used and retired.  That is, the benefit from the conservation actions combined with the detriment of the postlisting action must result in a net conservation benefit to the species (see definition in </w:t>
      </w:r>
      <w:r w:rsidRPr="00733856">
        <w:rPr>
          <w:rFonts w:ascii="Times New Roman" w:hAnsi="Times New Roman"/>
          <w:b/>
          <w:sz w:val="24"/>
          <w:szCs w:val="24"/>
        </w:rPr>
        <w:t>Section 2</w:t>
      </w:r>
      <w:r w:rsidRPr="00733856">
        <w:rPr>
          <w:rFonts w:ascii="Times New Roman" w:hAnsi="Times New Roman"/>
          <w:sz w:val="24"/>
          <w:szCs w:val="24"/>
        </w:rPr>
        <w:t>).</w:t>
      </w:r>
      <w:r w:rsidRPr="000C3904">
        <w:rPr>
          <w:rFonts w:ascii="Times New Roman" w:hAnsi="Times New Roman"/>
          <w:sz w:val="24"/>
          <w:szCs w:val="24"/>
        </w:rPr>
        <w:t xml:space="preserve"> </w:t>
      </w:r>
      <w:r>
        <w:rPr>
          <w:rFonts w:ascii="Times New Roman" w:hAnsi="Times New Roman"/>
          <w:sz w:val="24"/>
          <w:szCs w:val="24"/>
        </w:rPr>
        <w:t xml:space="preserve"> </w:t>
      </w:r>
    </w:p>
    <w:p w14:paraId="3E197DA5" w14:textId="77777777" w:rsidR="00781DCC" w:rsidRDefault="00781DCC" w:rsidP="00655349">
      <w:pPr>
        <w:spacing w:line="480" w:lineRule="auto"/>
        <w:ind w:firstLine="720"/>
        <w:rPr>
          <w:rFonts w:ascii="Times New Roman" w:hAnsi="Times New Roman"/>
          <w:sz w:val="24"/>
          <w:szCs w:val="24"/>
        </w:rPr>
      </w:pPr>
      <w:r>
        <w:rPr>
          <w:rFonts w:ascii="Times New Roman" w:hAnsi="Times New Roman"/>
          <w:sz w:val="24"/>
          <w:szCs w:val="24"/>
        </w:rPr>
        <w:t>A v</w:t>
      </w:r>
      <w:r w:rsidRPr="00271117">
        <w:rPr>
          <w:rFonts w:ascii="Times New Roman" w:hAnsi="Times New Roman"/>
          <w:sz w:val="24"/>
          <w:szCs w:val="24"/>
        </w:rPr>
        <w:t xml:space="preserve">oluntary </w:t>
      </w:r>
      <w:r>
        <w:rPr>
          <w:rFonts w:ascii="Times New Roman" w:hAnsi="Times New Roman"/>
          <w:sz w:val="24"/>
          <w:szCs w:val="24"/>
        </w:rPr>
        <w:t>prelisting</w:t>
      </w:r>
      <w:r w:rsidRPr="00271117">
        <w:rPr>
          <w:rFonts w:ascii="Times New Roman" w:hAnsi="Times New Roman"/>
          <w:sz w:val="24"/>
          <w:szCs w:val="24"/>
        </w:rPr>
        <w:t xml:space="preserve"> </w:t>
      </w:r>
      <w:r>
        <w:rPr>
          <w:rFonts w:ascii="Times New Roman" w:hAnsi="Times New Roman"/>
          <w:sz w:val="24"/>
          <w:szCs w:val="24"/>
        </w:rPr>
        <w:t xml:space="preserve">conservation </w:t>
      </w:r>
      <w:r w:rsidRPr="00271117">
        <w:rPr>
          <w:rFonts w:ascii="Times New Roman" w:hAnsi="Times New Roman"/>
          <w:sz w:val="24"/>
          <w:szCs w:val="24"/>
        </w:rPr>
        <w:t>action must</w:t>
      </w:r>
      <w:r>
        <w:rPr>
          <w:rFonts w:ascii="Times New Roman" w:hAnsi="Times New Roman"/>
          <w:sz w:val="24"/>
          <w:szCs w:val="24"/>
        </w:rPr>
        <w:t xml:space="preserve"> be:</w:t>
      </w:r>
    </w:p>
    <w:p w14:paraId="72F60099" w14:textId="77777777" w:rsidR="00781DCC" w:rsidRDefault="00781DCC" w:rsidP="00781DCC">
      <w:pPr>
        <w:pStyle w:val="ListParagraph"/>
        <w:numPr>
          <w:ilvl w:val="0"/>
          <w:numId w:val="13"/>
        </w:numPr>
        <w:spacing w:line="480" w:lineRule="auto"/>
        <w:ind w:left="1440" w:hanging="720"/>
        <w:contextualSpacing/>
      </w:pPr>
      <w:r>
        <w:t>Beneficial to an unlisted species that is, or may become, a candidate for listing as threatened or endangered;</w:t>
      </w:r>
    </w:p>
    <w:p w14:paraId="6281EFBB" w14:textId="77777777" w:rsidR="00781DCC" w:rsidRDefault="00781DCC" w:rsidP="00781DCC">
      <w:pPr>
        <w:pStyle w:val="ListParagraph"/>
        <w:numPr>
          <w:ilvl w:val="0"/>
          <w:numId w:val="13"/>
        </w:numPr>
        <w:spacing w:line="480" w:lineRule="auto"/>
        <w:ind w:left="1440" w:hanging="720"/>
        <w:contextualSpacing/>
      </w:pPr>
      <w:r>
        <w:t>S</w:t>
      </w:r>
      <w:r w:rsidRPr="00A86203">
        <w:t xml:space="preserve">tarted prior to </w:t>
      </w:r>
      <w:r>
        <w:t xml:space="preserve">the date a final rule is published in the </w:t>
      </w:r>
      <w:r w:rsidRPr="002017D6">
        <w:rPr>
          <w:b/>
        </w:rPr>
        <w:t>Federal Register</w:t>
      </w:r>
      <w:r>
        <w:t xml:space="preserve"> to list the species as</w:t>
      </w:r>
      <w:r w:rsidRPr="00A86203">
        <w:t xml:space="preserve"> an endangered or threatened species under the </w:t>
      </w:r>
      <w:r>
        <w:t>ESA</w:t>
      </w:r>
      <w:r w:rsidRPr="00A86203">
        <w:t xml:space="preserve"> and after the date this policy is finalized</w:t>
      </w:r>
      <w:r>
        <w:t xml:space="preserve">.  The actions must be part of an already established conservation program that meets the principles and requirement of this policy, or be included in a voluntary conservation program that has been developed under this policy after the date this policy is finalized.  Note that in contrast to the conservation action, the voluntary prelisting conservation program must be operational and generating conservation benefits for the species before the date on which a proposed rule to list the species is published in the </w:t>
      </w:r>
      <w:r w:rsidRPr="002017D6">
        <w:rPr>
          <w:b/>
        </w:rPr>
        <w:t>Federal Register</w:t>
      </w:r>
      <w:r>
        <w:t>;</w:t>
      </w:r>
    </w:p>
    <w:p w14:paraId="2DD6C668" w14:textId="77777777" w:rsidR="00781DCC" w:rsidRPr="00A86203" w:rsidRDefault="00781DCC" w:rsidP="00655349">
      <w:pPr>
        <w:pStyle w:val="ListParagraph"/>
        <w:spacing w:line="480" w:lineRule="auto"/>
        <w:ind w:left="1440" w:hanging="720"/>
      </w:pPr>
      <w:r w:rsidRPr="009241A9">
        <w:t>(3)</w:t>
      </w:r>
      <w:r w:rsidRPr="009241A9">
        <w:tab/>
        <w:t xml:space="preserve">Undertaken as part of a State- or multi-State-administered program </w:t>
      </w:r>
      <w:r>
        <w:t>(including a program that consists of a partnership or consortium of States) that</w:t>
      </w:r>
      <w:r w:rsidRPr="009241A9">
        <w:t xml:space="preserve"> </w:t>
      </w:r>
      <w:r>
        <w:t>implements</w:t>
      </w:r>
      <w:r w:rsidRPr="009241A9">
        <w:t xml:space="preserve"> a conservation strategy for the species</w:t>
      </w:r>
      <w:r>
        <w:t xml:space="preserve"> and is intended to encourage voluntary conservation measures for the species; and</w:t>
      </w:r>
    </w:p>
    <w:p w14:paraId="238645B8" w14:textId="77777777" w:rsidR="00781DCC" w:rsidRDefault="00781DCC" w:rsidP="00781DCC">
      <w:pPr>
        <w:pStyle w:val="ListParagraph"/>
        <w:numPr>
          <w:ilvl w:val="0"/>
          <w:numId w:val="38"/>
        </w:numPr>
        <w:spacing w:line="480" w:lineRule="auto"/>
        <w:ind w:left="1440" w:hanging="720"/>
        <w:contextualSpacing/>
      </w:pPr>
      <w:r>
        <w:t>N</w:t>
      </w:r>
      <w:r w:rsidRPr="00A86203">
        <w:t xml:space="preserve">ot required by any Federal, State, or local law, regulation, permit, or </w:t>
      </w:r>
      <w:r>
        <w:t>other regulatory mechanism.</w:t>
      </w:r>
    </w:p>
    <w:p w14:paraId="712D77B0" w14:textId="77777777" w:rsidR="00781DCC" w:rsidRDefault="00781DCC" w:rsidP="00655349">
      <w:pPr>
        <w:spacing w:line="480" w:lineRule="auto"/>
        <w:ind w:left="720" w:firstLine="720"/>
        <w:rPr>
          <w:rFonts w:ascii="Times New Roman" w:hAnsi="Times New Roman"/>
          <w:sz w:val="24"/>
          <w:szCs w:val="24"/>
        </w:rPr>
      </w:pPr>
      <w:r w:rsidRPr="00B82E19">
        <w:rPr>
          <w:rFonts w:ascii="Times New Roman" w:hAnsi="Times New Roman"/>
          <w:sz w:val="24"/>
          <w:szCs w:val="24"/>
        </w:rPr>
        <w:t xml:space="preserve">If voluntary prelisting conservation actions </w:t>
      </w:r>
      <w:r>
        <w:rPr>
          <w:rFonts w:ascii="Times New Roman" w:hAnsi="Times New Roman"/>
          <w:sz w:val="24"/>
          <w:szCs w:val="24"/>
        </w:rPr>
        <w:t>have</w:t>
      </w:r>
      <w:r w:rsidRPr="00B82E19">
        <w:rPr>
          <w:rFonts w:ascii="Times New Roman" w:hAnsi="Times New Roman"/>
          <w:sz w:val="24"/>
          <w:szCs w:val="24"/>
        </w:rPr>
        <w:t xml:space="preserve"> serve</w:t>
      </w:r>
      <w:r>
        <w:rPr>
          <w:rFonts w:ascii="Times New Roman" w:hAnsi="Times New Roman"/>
          <w:sz w:val="24"/>
          <w:szCs w:val="24"/>
        </w:rPr>
        <w:t>d</w:t>
      </w:r>
      <w:r w:rsidRPr="00B82E19">
        <w:rPr>
          <w:rFonts w:ascii="Times New Roman" w:hAnsi="Times New Roman"/>
          <w:sz w:val="24"/>
          <w:szCs w:val="24"/>
        </w:rPr>
        <w:t xml:space="preserve"> as mitigation or a compensatory measure for the environmental impacts of activities regulated by the State and undertaken prior to the listing of a species as an endangered or threatened species, such voluntary prelisting conservation actions </w:t>
      </w:r>
      <w:r>
        <w:rPr>
          <w:rFonts w:ascii="Times New Roman" w:hAnsi="Times New Roman"/>
          <w:sz w:val="24"/>
          <w:szCs w:val="24"/>
        </w:rPr>
        <w:t>cannot earn credit</w:t>
      </w:r>
      <w:r w:rsidRPr="00B82E19">
        <w:rPr>
          <w:rFonts w:ascii="Times New Roman" w:hAnsi="Times New Roman"/>
          <w:sz w:val="24"/>
          <w:szCs w:val="24"/>
        </w:rPr>
        <w:t xml:space="preserve"> </w:t>
      </w:r>
      <w:r>
        <w:rPr>
          <w:rFonts w:ascii="Times New Roman" w:hAnsi="Times New Roman"/>
          <w:sz w:val="24"/>
          <w:szCs w:val="24"/>
        </w:rPr>
        <w:t>under</w:t>
      </w:r>
      <w:r w:rsidRPr="00B82E19">
        <w:rPr>
          <w:rFonts w:ascii="Times New Roman" w:hAnsi="Times New Roman"/>
          <w:sz w:val="24"/>
          <w:szCs w:val="24"/>
        </w:rPr>
        <w:t xml:space="preserve"> this policy.</w:t>
      </w:r>
      <w:r>
        <w:rPr>
          <w:rFonts w:ascii="Times New Roman" w:hAnsi="Times New Roman"/>
          <w:sz w:val="24"/>
          <w:szCs w:val="24"/>
        </w:rPr>
        <w:t xml:space="preserve">  Funds available under s</w:t>
      </w:r>
      <w:r w:rsidRPr="00B82E19">
        <w:rPr>
          <w:rFonts w:ascii="Times New Roman" w:hAnsi="Times New Roman"/>
          <w:sz w:val="24"/>
          <w:szCs w:val="24"/>
        </w:rPr>
        <w:t xml:space="preserve">ection 6 </w:t>
      </w:r>
      <w:r>
        <w:rPr>
          <w:rFonts w:ascii="Times New Roman" w:hAnsi="Times New Roman"/>
          <w:sz w:val="24"/>
          <w:szCs w:val="24"/>
        </w:rPr>
        <w:t xml:space="preserve">of the ESA </w:t>
      </w:r>
      <w:r w:rsidRPr="00B82E19">
        <w:rPr>
          <w:rFonts w:ascii="Times New Roman" w:hAnsi="Times New Roman"/>
          <w:sz w:val="24"/>
          <w:szCs w:val="24"/>
        </w:rPr>
        <w:t xml:space="preserve">may be used to </w:t>
      </w:r>
      <w:r>
        <w:rPr>
          <w:rFonts w:ascii="Times New Roman" w:hAnsi="Times New Roman"/>
          <w:sz w:val="24"/>
          <w:szCs w:val="24"/>
        </w:rPr>
        <w:t>supplement funding that is generated by the program itself to administer</w:t>
      </w:r>
      <w:r w:rsidRPr="00B82E19">
        <w:rPr>
          <w:rFonts w:ascii="Times New Roman" w:hAnsi="Times New Roman"/>
          <w:sz w:val="24"/>
          <w:szCs w:val="24"/>
        </w:rPr>
        <w:t xml:space="preserve"> and oversee the implementation of the </w:t>
      </w:r>
      <w:r>
        <w:rPr>
          <w:rFonts w:ascii="Times New Roman" w:hAnsi="Times New Roman"/>
          <w:sz w:val="24"/>
          <w:szCs w:val="24"/>
        </w:rPr>
        <w:t>program</w:t>
      </w:r>
      <w:r w:rsidRPr="00B82E19">
        <w:rPr>
          <w:rFonts w:ascii="Times New Roman" w:hAnsi="Times New Roman"/>
          <w:sz w:val="24"/>
          <w:szCs w:val="24"/>
        </w:rPr>
        <w:t>.</w:t>
      </w:r>
    </w:p>
    <w:p w14:paraId="78557E97" w14:textId="77777777" w:rsidR="00781DCC" w:rsidRPr="002017D6" w:rsidRDefault="00781DCC" w:rsidP="00655349">
      <w:pPr>
        <w:spacing w:line="480" w:lineRule="auto"/>
        <w:ind w:left="720" w:firstLine="720"/>
        <w:rPr>
          <w:rFonts w:ascii="Times New Roman" w:hAnsi="Times New Roman"/>
          <w:sz w:val="24"/>
          <w:szCs w:val="24"/>
        </w:rPr>
      </w:pPr>
      <w:r>
        <w:rPr>
          <w:rFonts w:ascii="Times New Roman" w:hAnsi="Times New Roman"/>
          <w:sz w:val="24"/>
          <w:szCs w:val="24"/>
        </w:rPr>
        <w:t xml:space="preserve">The program must be </w:t>
      </w:r>
      <w:r w:rsidRPr="009241A9">
        <w:rPr>
          <w:rFonts w:ascii="Times New Roman" w:hAnsi="Times New Roman"/>
          <w:sz w:val="24"/>
          <w:szCs w:val="24"/>
        </w:rPr>
        <w:t>reviewed</w:t>
      </w:r>
      <w:r>
        <w:rPr>
          <w:rFonts w:ascii="Times New Roman" w:hAnsi="Times New Roman"/>
          <w:sz w:val="24"/>
          <w:szCs w:val="24"/>
        </w:rPr>
        <w:t xml:space="preserve"> </w:t>
      </w:r>
      <w:r w:rsidRPr="009241A9">
        <w:rPr>
          <w:rFonts w:ascii="Times New Roman" w:hAnsi="Times New Roman"/>
          <w:sz w:val="24"/>
          <w:szCs w:val="24"/>
        </w:rPr>
        <w:t xml:space="preserve">by the Service </w:t>
      </w:r>
      <w:r>
        <w:rPr>
          <w:rFonts w:ascii="Times New Roman" w:hAnsi="Times New Roman"/>
          <w:sz w:val="24"/>
          <w:szCs w:val="24"/>
        </w:rPr>
        <w:t xml:space="preserve">to ensure it is in compliance with this policy and the Service’s mitigation policies.  </w:t>
      </w:r>
      <w:r w:rsidRPr="002017D6">
        <w:rPr>
          <w:rFonts w:ascii="Times New Roman" w:hAnsi="Times New Roman"/>
          <w:sz w:val="24"/>
          <w:szCs w:val="24"/>
        </w:rPr>
        <w:t xml:space="preserve">The </w:t>
      </w:r>
      <w:r w:rsidRPr="001D2375">
        <w:rPr>
          <w:rFonts w:ascii="Times New Roman" w:hAnsi="Times New Roman"/>
          <w:sz w:val="24"/>
          <w:szCs w:val="24"/>
        </w:rPr>
        <w:t>voluntary-conservation-action program must identify:</w:t>
      </w:r>
    </w:p>
    <w:p w14:paraId="02E6572D" w14:textId="77777777" w:rsidR="00781DCC" w:rsidRDefault="00781DCC" w:rsidP="00781DCC">
      <w:pPr>
        <w:pStyle w:val="ListParagraph"/>
        <w:numPr>
          <w:ilvl w:val="0"/>
          <w:numId w:val="31"/>
        </w:numPr>
        <w:spacing w:line="480" w:lineRule="auto"/>
        <w:ind w:left="1440"/>
        <w:contextualSpacing/>
      </w:pPr>
      <w:r>
        <w:t>The service area;</w:t>
      </w:r>
    </w:p>
    <w:p w14:paraId="59AB179D" w14:textId="77777777" w:rsidR="00781DCC" w:rsidRDefault="00781DCC" w:rsidP="00781DCC">
      <w:pPr>
        <w:pStyle w:val="ListParagraph"/>
        <w:numPr>
          <w:ilvl w:val="0"/>
          <w:numId w:val="31"/>
        </w:numPr>
        <w:spacing w:line="480" w:lineRule="auto"/>
        <w:ind w:left="1440"/>
        <w:contextualSpacing/>
      </w:pPr>
      <w:r>
        <w:t>The metrics that will be used to measure progress toward meeting the conservation outcomes;</w:t>
      </w:r>
    </w:p>
    <w:p w14:paraId="13B5B9B5" w14:textId="77777777" w:rsidR="00781DCC" w:rsidRPr="008A564B" w:rsidRDefault="00781DCC" w:rsidP="00781DCC">
      <w:pPr>
        <w:pStyle w:val="ListParagraph"/>
        <w:numPr>
          <w:ilvl w:val="0"/>
          <w:numId w:val="31"/>
        </w:numPr>
        <w:spacing w:line="480" w:lineRule="auto"/>
        <w:ind w:left="1440"/>
        <w:contextualSpacing/>
      </w:pPr>
      <w:r w:rsidRPr="008A564B">
        <w:t>The type and location of compensatory actions;</w:t>
      </w:r>
    </w:p>
    <w:p w14:paraId="3DA20CCD" w14:textId="77777777" w:rsidR="00781DCC" w:rsidRDefault="00781DCC" w:rsidP="00781DCC">
      <w:pPr>
        <w:pStyle w:val="ListParagraph"/>
        <w:numPr>
          <w:ilvl w:val="0"/>
          <w:numId w:val="31"/>
        </w:numPr>
        <w:spacing w:line="480" w:lineRule="auto"/>
        <w:ind w:left="1440"/>
        <w:contextualSpacing/>
      </w:pPr>
      <w:r>
        <w:t xml:space="preserve"> A registry or tracking system that ensures transparency;</w:t>
      </w:r>
    </w:p>
    <w:p w14:paraId="0CD1E938" w14:textId="77777777" w:rsidR="00781DCC" w:rsidRDefault="00781DCC" w:rsidP="00781DCC">
      <w:pPr>
        <w:pStyle w:val="ListParagraph"/>
        <w:numPr>
          <w:ilvl w:val="0"/>
          <w:numId w:val="31"/>
        </w:numPr>
        <w:spacing w:line="480" w:lineRule="auto"/>
        <w:ind w:left="1440"/>
        <w:contextualSpacing/>
      </w:pPr>
      <w:r>
        <w:t xml:space="preserve"> Defined process for seeking approval of compensatory-mitigation projects;</w:t>
      </w:r>
    </w:p>
    <w:p w14:paraId="6BECCD87" w14:textId="77777777" w:rsidR="00781DCC" w:rsidRDefault="00781DCC" w:rsidP="00781DCC">
      <w:pPr>
        <w:pStyle w:val="ListParagraph"/>
        <w:numPr>
          <w:ilvl w:val="0"/>
          <w:numId w:val="31"/>
        </w:numPr>
        <w:spacing w:line="480" w:lineRule="auto"/>
        <w:ind w:left="1440"/>
        <w:contextualSpacing/>
      </w:pPr>
      <w:r>
        <w:t xml:space="preserve"> Defined process for a credit buyer to secure credits through a contractual agreement;</w:t>
      </w:r>
    </w:p>
    <w:p w14:paraId="7695991E" w14:textId="77777777" w:rsidR="00781DCC" w:rsidRDefault="00781DCC" w:rsidP="00781DCC">
      <w:pPr>
        <w:pStyle w:val="ListParagraph"/>
        <w:numPr>
          <w:ilvl w:val="0"/>
          <w:numId w:val="31"/>
        </w:numPr>
        <w:spacing w:line="480" w:lineRule="auto"/>
        <w:ind w:left="1440"/>
        <w:contextualSpacing/>
      </w:pPr>
      <w:r>
        <w:t xml:space="preserve"> Administrative standards that define monitoring, adaptive-management, financial-assurance, and oversight roles (see sections 7 and 8, below, for additional information); and </w:t>
      </w:r>
    </w:p>
    <w:p w14:paraId="64201573" w14:textId="77777777" w:rsidR="00781DCC" w:rsidRPr="00A043B0" w:rsidRDefault="00781DCC" w:rsidP="00781DCC">
      <w:pPr>
        <w:pStyle w:val="ListParagraph"/>
        <w:numPr>
          <w:ilvl w:val="0"/>
          <w:numId w:val="31"/>
        </w:numPr>
        <w:spacing w:line="480" w:lineRule="auto"/>
        <w:ind w:left="1440"/>
        <w:contextualSpacing/>
      </w:pPr>
      <w:r>
        <w:t>P</w:t>
      </w:r>
      <w:r w:rsidRPr="00A043B0">
        <w:t xml:space="preserve">otential </w:t>
      </w:r>
      <w:r w:rsidRPr="009C3C81">
        <w:t>amount or level of</w:t>
      </w:r>
      <w:r w:rsidRPr="00BF0434">
        <w:t xml:space="preserve"> </w:t>
      </w:r>
      <w:r w:rsidRPr="00A043B0">
        <w:t xml:space="preserve">take associated with </w:t>
      </w:r>
      <w:r>
        <w:t>v</w:t>
      </w:r>
      <w:r w:rsidRPr="00A043B0">
        <w:t xml:space="preserve">oluntary </w:t>
      </w:r>
      <w:r>
        <w:t>p</w:t>
      </w:r>
      <w:r w:rsidRPr="00A043B0">
        <w:t xml:space="preserve">relisting </w:t>
      </w:r>
      <w:r>
        <w:t>c</w:t>
      </w:r>
      <w:r w:rsidRPr="00A043B0">
        <w:t xml:space="preserve">onservation </w:t>
      </w:r>
      <w:r>
        <w:t>a</w:t>
      </w:r>
      <w:r w:rsidRPr="00A043B0">
        <w:t>ctions if the species of interest becomes listed.</w:t>
      </w:r>
    </w:p>
    <w:p w14:paraId="3DE3B8DD" w14:textId="77777777" w:rsidR="00781DCC" w:rsidRPr="00B9467D" w:rsidRDefault="00781DCC" w:rsidP="00655349">
      <w:pPr>
        <w:rPr>
          <w:rFonts w:ascii="Times New Roman" w:hAnsi="Times New Roman"/>
          <w:sz w:val="24"/>
          <w:szCs w:val="24"/>
        </w:rPr>
      </w:pPr>
    </w:p>
    <w:p w14:paraId="6437D930" w14:textId="77777777" w:rsidR="00781DCC" w:rsidRPr="002017D6" w:rsidRDefault="00781DCC" w:rsidP="00655349">
      <w:pPr>
        <w:spacing w:line="480" w:lineRule="auto"/>
        <w:rPr>
          <w:rFonts w:ascii="Times New Roman" w:hAnsi="Times New Roman"/>
          <w:i/>
          <w:sz w:val="24"/>
          <w:szCs w:val="24"/>
        </w:rPr>
      </w:pPr>
      <w:r w:rsidRPr="002017D6">
        <w:rPr>
          <w:rFonts w:ascii="Times New Roman" w:hAnsi="Times New Roman"/>
          <w:i/>
          <w:sz w:val="24"/>
          <w:szCs w:val="24"/>
        </w:rPr>
        <w:t>Conservation Strategy</w:t>
      </w:r>
    </w:p>
    <w:p w14:paraId="4D93FDA6" w14:textId="77777777" w:rsidR="00781DCC" w:rsidRPr="00E2271B" w:rsidRDefault="00781DCC" w:rsidP="00655349">
      <w:pPr>
        <w:spacing w:line="480" w:lineRule="auto"/>
        <w:ind w:firstLine="720"/>
        <w:rPr>
          <w:rFonts w:ascii="Times New Roman" w:hAnsi="Times New Roman"/>
          <w:sz w:val="24"/>
          <w:szCs w:val="24"/>
        </w:rPr>
      </w:pPr>
      <w:r w:rsidRPr="00E2271B">
        <w:rPr>
          <w:rFonts w:ascii="Times New Roman" w:hAnsi="Times New Roman"/>
          <w:sz w:val="24"/>
          <w:szCs w:val="24"/>
        </w:rPr>
        <w:t>To contribute to efforts to prevent the listing of a species, conservation actions must be carefully planned and focused on specific threats in particular areas.  If well crafted, conservation actions will stabilize and increase populations of candidate and other at-risk species</w:t>
      </w:r>
      <w:r>
        <w:rPr>
          <w:rFonts w:ascii="Times New Roman" w:hAnsi="Times New Roman"/>
          <w:sz w:val="24"/>
          <w:szCs w:val="24"/>
        </w:rPr>
        <w:t xml:space="preserve"> (at-risk species are unlisted species that are declining and are at risk of becoming candidates for listing under the ESA; at-risk species may include, but are not limited to, State-listed species, species identified by States as species of greatest conservation need, or species with State heritage ranks of G1 or G2).</w:t>
      </w:r>
      <w:r w:rsidRPr="00E2271B">
        <w:rPr>
          <w:rFonts w:ascii="Times New Roman" w:hAnsi="Times New Roman"/>
          <w:sz w:val="24"/>
          <w:szCs w:val="24"/>
        </w:rPr>
        <w:t xml:space="preserve"> </w:t>
      </w:r>
      <w:r>
        <w:rPr>
          <w:rFonts w:ascii="Times New Roman" w:hAnsi="Times New Roman"/>
          <w:sz w:val="24"/>
          <w:szCs w:val="24"/>
        </w:rPr>
        <w:t xml:space="preserve"> </w:t>
      </w:r>
      <w:r w:rsidRPr="00E2271B">
        <w:rPr>
          <w:rFonts w:ascii="Times New Roman" w:hAnsi="Times New Roman"/>
          <w:sz w:val="24"/>
          <w:szCs w:val="24"/>
        </w:rPr>
        <w:t xml:space="preserve">A species </w:t>
      </w:r>
      <w:r>
        <w:rPr>
          <w:rFonts w:ascii="Times New Roman" w:hAnsi="Times New Roman"/>
          <w:sz w:val="24"/>
          <w:szCs w:val="24"/>
        </w:rPr>
        <w:t xml:space="preserve">conservation </w:t>
      </w:r>
      <w:r w:rsidRPr="00E2271B">
        <w:rPr>
          <w:rFonts w:ascii="Times New Roman" w:hAnsi="Times New Roman"/>
          <w:sz w:val="24"/>
          <w:szCs w:val="24"/>
        </w:rPr>
        <w:t xml:space="preserve">strategy is essential to guide the development of </w:t>
      </w:r>
      <w:r>
        <w:rPr>
          <w:rFonts w:ascii="Times New Roman" w:hAnsi="Times New Roman"/>
          <w:sz w:val="24"/>
          <w:szCs w:val="24"/>
        </w:rPr>
        <w:t>a voluntary-p</w:t>
      </w:r>
      <w:r w:rsidRPr="00E2271B">
        <w:rPr>
          <w:rFonts w:ascii="Times New Roman" w:hAnsi="Times New Roman"/>
          <w:sz w:val="24"/>
          <w:szCs w:val="24"/>
        </w:rPr>
        <w:t>relisting</w:t>
      </w:r>
      <w:r>
        <w:rPr>
          <w:rFonts w:ascii="Times New Roman" w:hAnsi="Times New Roman"/>
          <w:sz w:val="24"/>
          <w:szCs w:val="24"/>
        </w:rPr>
        <w:t>-c</w:t>
      </w:r>
      <w:r w:rsidRPr="00E2271B">
        <w:rPr>
          <w:rFonts w:ascii="Times New Roman" w:hAnsi="Times New Roman"/>
          <w:sz w:val="24"/>
          <w:szCs w:val="24"/>
        </w:rPr>
        <w:t xml:space="preserve">onservation </w:t>
      </w:r>
      <w:r>
        <w:rPr>
          <w:rFonts w:ascii="Times New Roman" w:hAnsi="Times New Roman"/>
          <w:sz w:val="24"/>
          <w:szCs w:val="24"/>
        </w:rPr>
        <w:t>program</w:t>
      </w:r>
      <w:r w:rsidRPr="00E2271B">
        <w:rPr>
          <w:rFonts w:ascii="Times New Roman" w:hAnsi="Times New Roman"/>
          <w:sz w:val="24"/>
          <w:szCs w:val="24"/>
        </w:rPr>
        <w:t xml:space="preserve">.  Without a conservation strategy it is difficult to determine the value to assign to a specific prelisting conservation action.  Should the species subject to prelisting crediting be listed under the </w:t>
      </w:r>
      <w:r>
        <w:rPr>
          <w:rFonts w:ascii="Times New Roman" w:hAnsi="Times New Roman"/>
          <w:sz w:val="24"/>
          <w:szCs w:val="24"/>
        </w:rPr>
        <w:t>ESA</w:t>
      </w:r>
      <w:r w:rsidRPr="00E2271B">
        <w:rPr>
          <w:rFonts w:ascii="Times New Roman" w:hAnsi="Times New Roman"/>
          <w:sz w:val="24"/>
          <w:szCs w:val="24"/>
        </w:rPr>
        <w:t xml:space="preserve">, the strategy can be </w:t>
      </w:r>
      <w:r>
        <w:rPr>
          <w:rFonts w:ascii="Times New Roman" w:hAnsi="Times New Roman"/>
          <w:sz w:val="24"/>
          <w:szCs w:val="24"/>
        </w:rPr>
        <w:t>the basis for</w:t>
      </w:r>
      <w:r w:rsidRPr="00E2271B">
        <w:rPr>
          <w:rFonts w:ascii="Times New Roman" w:hAnsi="Times New Roman"/>
          <w:sz w:val="24"/>
          <w:szCs w:val="24"/>
        </w:rPr>
        <w:t xml:space="preserve"> develop</w:t>
      </w:r>
      <w:r>
        <w:rPr>
          <w:rFonts w:ascii="Times New Roman" w:hAnsi="Times New Roman"/>
          <w:sz w:val="24"/>
          <w:szCs w:val="24"/>
        </w:rPr>
        <w:t xml:space="preserve">ing </w:t>
      </w:r>
      <w:r w:rsidRPr="00E2271B">
        <w:rPr>
          <w:rFonts w:ascii="Times New Roman" w:hAnsi="Times New Roman"/>
          <w:sz w:val="24"/>
          <w:szCs w:val="24"/>
        </w:rPr>
        <w:t xml:space="preserve">a </w:t>
      </w:r>
      <w:r>
        <w:rPr>
          <w:rFonts w:ascii="Times New Roman" w:hAnsi="Times New Roman"/>
          <w:sz w:val="24"/>
          <w:szCs w:val="24"/>
        </w:rPr>
        <w:t>r</w:t>
      </w:r>
      <w:r w:rsidRPr="00E2271B">
        <w:rPr>
          <w:rFonts w:ascii="Times New Roman" w:hAnsi="Times New Roman"/>
          <w:sz w:val="24"/>
          <w:szCs w:val="24"/>
        </w:rPr>
        <w:t xml:space="preserve">ecovery </w:t>
      </w:r>
      <w:r>
        <w:rPr>
          <w:rFonts w:ascii="Times New Roman" w:hAnsi="Times New Roman"/>
          <w:sz w:val="24"/>
          <w:szCs w:val="24"/>
        </w:rPr>
        <w:t>o</w:t>
      </w:r>
      <w:r w:rsidRPr="00E2271B">
        <w:rPr>
          <w:rFonts w:ascii="Times New Roman" w:hAnsi="Times New Roman"/>
          <w:sz w:val="24"/>
          <w:szCs w:val="24"/>
        </w:rPr>
        <w:t xml:space="preserve">utline and </w:t>
      </w:r>
      <w:r>
        <w:rPr>
          <w:rFonts w:ascii="Times New Roman" w:hAnsi="Times New Roman"/>
          <w:sz w:val="24"/>
          <w:szCs w:val="24"/>
        </w:rPr>
        <w:t>p</w:t>
      </w:r>
      <w:r w:rsidRPr="00E2271B">
        <w:rPr>
          <w:rFonts w:ascii="Times New Roman" w:hAnsi="Times New Roman"/>
          <w:sz w:val="24"/>
          <w:szCs w:val="24"/>
        </w:rPr>
        <w:t xml:space="preserve">lan. </w:t>
      </w:r>
    </w:p>
    <w:p w14:paraId="4176A2C5" w14:textId="77777777" w:rsidR="00781DCC" w:rsidRPr="00E2271B" w:rsidRDefault="00781DCC" w:rsidP="00655349">
      <w:pPr>
        <w:spacing w:line="480" w:lineRule="auto"/>
        <w:ind w:firstLine="720"/>
        <w:rPr>
          <w:rFonts w:ascii="Times New Roman" w:hAnsi="Times New Roman"/>
          <w:sz w:val="24"/>
          <w:szCs w:val="24"/>
        </w:rPr>
      </w:pPr>
      <w:r w:rsidRPr="00E2271B">
        <w:rPr>
          <w:rFonts w:ascii="Times New Roman" w:hAnsi="Times New Roman"/>
          <w:sz w:val="24"/>
          <w:szCs w:val="24"/>
        </w:rPr>
        <w:t>A strategy is a living document and should be updated as new information is obtained; of particular importance would be new information on the species</w:t>
      </w:r>
      <w:r>
        <w:rPr>
          <w:rFonts w:ascii="Times New Roman" w:hAnsi="Times New Roman"/>
          <w:sz w:val="24"/>
          <w:szCs w:val="24"/>
        </w:rPr>
        <w:t>’</w:t>
      </w:r>
      <w:r w:rsidRPr="00E2271B">
        <w:rPr>
          <w:rFonts w:ascii="Times New Roman" w:hAnsi="Times New Roman"/>
          <w:sz w:val="24"/>
          <w:szCs w:val="24"/>
        </w:rPr>
        <w:t xml:space="preserve"> status, threats, and aspects of its biology that would change management practices</w:t>
      </w:r>
      <w:r>
        <w:rPr>
          <w:rFonts w:ascii="Times New Roman" w:hAnsi="Times New Roman"/>
          <w:sz w:val="24"/>
          <w:szCs w:val="24"/>
        </w:rPr>
        <w:t xml:space="preserve">, </w:t>
      </w:r>
      <w:r w:rsidRPr="00E4001A">
        <w:rPr>
          <w:rFonts w:ascii="Times New Roman" w:hAnsi="Times New Roman"/>
          <w:sz w:val="24"/>
          <w:szCs w:val="24"/>
        </w:rPr>
        <w:t>as well as compatibility with other management plans and conservation actions</w:t>
      </w:r>
      <w:r w:rsidRPr="00E2271B">
        <w:rPr>
          <w:rFonts w:ascii="Times New Roman" w:hAnsi="Times New Roman"/>
          <w:sz w:val="24"/>
          <w:szCs w:val="24"/>
        </w:rPr>
        <w:t xml:space="preserve">.  Strategies, especially initial ones, do not need to be as complex as a recovery plan, nor is it necessary to know everything about a species before one is developed.  However, a strategy does need to include enough information to set preliminary demographic and habitat targets </w:t>
      </w:r>
      <w:r>
        <w:rPr>
          <w:rFonts w:ascii="Times New Roman" w:hAnsi="Times New Roman"/>
          <w:sz w:val="24"/>
          <w:szCs w:val="24"/>
        </w:rPr>
        <w:t xml:space="preserve">for the </w:t>
      </w:r>
      <w:r w:rsidRPr="00E2271B">
        <w:rPr>
          <w:rFonts w:ascii="Times New Roman" w:hAnsi="Times New Roman"/>
          <w:sz w:val="24"/>
          <w:szCs w:val="24"/>
        </w:rPr>
        <w:t>species and to guide the on-the-ground conservation actions designed to meet these targets.</w:t>
      </w:r>
      <w:r>
        <w:rPr>
          <w:rFonts w:ascii="Times New Roman" w:hAnsi="Times New Roman"/>
          <w:sz w:val="24"/>
          <w:szCs w:val="24"/>
        </w:rPr>
        <w:t xml:space="preserve">  The strategy-development process should be a collaborative effort and the information used in a strategy should undergo scientific peer review </w:t>
      </w:r>
      <w:r w:rsidRPr="006705E2">
        <w:rPr>
          <w:rFonts w:ascii="Times New Roman" w:hAnsi="Times New Roman"/>
          <w:sz w:val="24"/>
          <w:szCs w:val="24"/>
        </w:rPr>
        <w:t>or be derived from scientific literature that has already been peer reviewed</w:t>
      </w:r>
      <w:r>
        <w:rPr>
          <w:rFonts w:ascii="Times New Roman" w:hAnsi="Times New Roman"/>
          <w:sz w:val="24"/>
          <w:szCs w:val="24"/>
        </w:rPr>
        <w:t xml:space="preserve">.  </w:t>
      </w:r>
      <w:r w:rsidRPr="00E2271B">
        <w:rPr>
          <w:rFonts w:ascii="Times New Roman" w:hAnsi="Times New Roman"/>
          <w:sz w:val="24"/>
          <w:szCs w:val="24"/>
        </w:rPr>
        <w:t xml:space="preserve"> </w:t>
      </w:r>
    </w:p>
    <w:p w14:paraId="7F4F34C2" w14:textId="77777777" w:rsidR="00781DCC" w:rsidRPr="00E2271B" w:rsidRDefault="00781DCC" w:rsidP="00655349">
      <w:pPr>
        <w:spacing w:line="480" w:lineRule="auto"/>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color w:val="000000" w:themeColor="text1"/>
          <w:sz w:val="24"/>
          <w:szCs w:val="24"/>
        </w:rPr>
        <w:t xml:space="preserve">A voluntary-prelisting-conservation program must be based upon a conservation strategy that includes the seven elements listed below.   </w:t>
      </w:r>
    </w:p>
    <w:p w14:paraId="1CA7E479" w14:textId="77777777" w:rsidR="00781DCC" w:rsidRPr="009E6B89" w:rsidRDefault="00781DCC" w:rsidP="00781DCC">
      <w:pPr>
        <w:pStyle w:val="ListParagraph"/>
        <w:numPr>
          <w:ilvl w:val="0"/>
          <w:numId w:val="19"/>
        </w:numPr>
        <w:spacing w:line="480" w:lineRule="auto"/>
        <w:ind w:left="0" w:firstLine="0"/>
        <w:contextualSpacing/>
        <w:rPr>
          <w:color w:val="000000" w:themeColor="text1"/>
        </w:rPr>
      </w:pPr>
      <w:r w:rsidRPr="002017D6">
        <w:rPr>
          <w:i/>
          <w:color w:val="000000" w:themeColor="text1"/>
        </w:rPr>
        <w:t>Goals, Objectives, and Criteria.</w:t>
      </w:r>
      <w:r w:rsidRPr="009E6B89">
        <w:rPr>
          <w:color w:val="000000" w:themeColor="text1"/>
        </w:rPr>
        <w:t xml:space="preserve">  The goal is a statement of what the strategy </w:t>
      </w:r>
      <w:r>
        <w:rPr>
          <w:color w:val="000000" w:themeColor="text1"/>
        </w:rPr>
        <w:t>is designed</w:t>
      </w:r>
      <w:r w:rsidRPr="009E6B89">
        <w:rPr>
          <w:color w:val="000000" w:themeColor="text1"/>
        </w:rPr>
        <w:t xml:space="preserve"> to achieve.  For example, for a candidate species, the goal may be to</w:t>
      </w:r>
      <w:r>
        <w:rPr>
          <w:color w:val="000000" w:themeColor="text1"/>
        </w:rPr>
        <w:t xml:space="preserve"> contribute to</w:t>
      </w:r>
      <w:r w:rsidRPr="009E6B89">
        <w:rPr>
          <w:color w:val="000000" w:themeColor="text1"/>
        </w:rPr>
        <w:t xml:space="preserve"> preclud</w:t>
      </w:r>
      <w:r>
        <w:rPr>
          <w:color w:val="000000" w:themeColor="text1"/>
        </w:rPr>
        <w:t>ing</w:t>
      </w:r>
      <w:r w:rsidRPr="009E6B89">
        <w:rPr>
          <w:color w:val="000000" w:themeColor="text1"/>
        </w:rPr>
        <w:t xml:space="preserve"> listing</w:t>
      </w:r>
      <w:r>
        <w:rPr>
          <w:color w:val="000000" w:themeColor="text1"/>
        </w:rPr>
        <w:t xml:space="preserve"> by increasing the number of populations and individuals through habitat management</w:t>
      </w:r>
      <w:r w:rsidRPr="009E6B89">
        <w:rPr>
          <w:color w:val="000000" w:themeColor="text1"/>
        </w:rPr>
        <w:t xml:space="preserve">.  Objectives describe the conditions </w:t>
      </w:r>
      <w:r>
        <w:rPr>
          <w:color w:val="000000" w:themeColor="text1"/>
        </w:rPr>
        <w:t xml:space="preserve">and means </w:t>
      </w:r>
      <w:r w:rsidRPr="009E6B89">
        <w:rPr>
          <w:color w:val="000000" w:themeColor="text1"/>
        </w:rPr>
        <w:t xml:space="preserve">necessary for achieving the goal; they can be identified in terms of reduction or elimination of threats to the species, or demographic parameters.  </w:t>
      </w:r>
      <w:r w:rsidRPr="00B82E19">
        <w:rPr>
          <w:color w:val="000000" w:themeColor="text1"/>
        </w:rPr>
        <w:t>Criteria</w:t>
      </w:r>
      <w:r>
        <w:rPr>
          <w:color w:val="000000" w:themeColor="text1"/>
        </w:rPr>
        <w:t>, or performance standards,</w:t>
      </w:r>
      <w:r w:rsidRPr="00B82E19">
        <w:rPr>
          <w:color w:val="000000" w:themeColor="text1"/>
        </w:rPr>
        <w:t xml:space="preserve"> are the values by which it is determined that an objective has been reached</w:t>
      </w:r>
      <w:r>
        <w:rPr>
          <w:color w:val="000000" w:themeColor="text1"/>
        </w:rPr>
        <w:t>;</w:t>
      </w:r>
      <w:r w:rsidRPr="00B82E19">
        <w:rPr>
          <w:color w:val="000000" w:themeColor="text1"/>
        </w:rPr>
        <w:t xml:space="preserve"> </w:t>
      </w:r>
      <w:r>
        <w:rPr>
          <w:color w:val="000000" w:themeColor="text1"/>
        </w:rPr>
        <w:t>they must be</w:t>
      </w:r>
      <w:r w:rsidRPr="00B82E19">
        <w:rPr>
          <w:color w:val="000000" w:themeColor="text1"/>
        </w:rPr>
        <w:t xml:space="preserve"> specific, measurable, achievable, realistic, </w:t>
      </w:r>
      <w:r>
        <w:rPr>
          <w:color w:val="000000" w:themeColor="text1"/>
        </w:rPr>
        <w:t xml:space="preserve">and </w:t>
      </w:r>
      <w:r w:rsidRPr="00B82E19">
        <w:rPr>
          <w:color w:val="000000" w:themeColor="text1"/>
        </w:rPr>
        <w:t>results-oriented</w:t>
      </w:r>
      <w:r>
        <w:rPr>
          <w:color w:val="000000" w:themeColor="text1"/>
        </w:rPr>
        <w:t>,</w:t>
      </w:r>
      <w:r w:rsidRPr="00B82E19">
        <w:rPr>
          <w:color w:val="000000" w:themeColor="text1"/>
        </w:rPr>
        <w:t xml:space="preserve"> and have a timeframe</w:t>
      </w:r>
      <w:r>
        <w:rPr>
          <w:color w:val="000000" w:themeColor="text1"/>
        </w:rPr>
        <w:t>.</w:t>
      </w:r>
    </w:p>
    <w:p w14:paraId="6FF4C24E" w14:textId="77777777" w:rsidR="00781DCC" w:rsidRPr="00E2271B" w:rsidRDefault="00781DCC" w:rsidP="00655349">
      <w:pPr>
        <w:spacing w:line="480" w:lineRule="auto"/>
        <w:rPr>
          <w:rFonts w:ascii="Times New Roman" w:hAnsi="Times New Roman"/>
          <w:b/>
          <w:color w:val="000000" w:themeColor="text1"/>
          <w:sz w:val="24"/>
          <w:szCs w:val="24"/>
        </w:rPr>
      </w:pPr>
      <w:r w:rsidRPr="002017D6">
        <w:rPr>
          <w:rFonts w:ascii="Times New Roman" w:hAnsi="Times New Roman"/>
          <w:color w:val="000000" w:themeColor="text1"/>
          <w:sz w:val="24"/>
          <w:szCs w:val="24"/>
        </w:rPr>
        <w:t>2.</w:t>
      </w:r>
      <w:r w:rsidRPr="00E2271B">
        <w:rPr>
          <w:rFonts w:ascii="Times New Roman" w:hAnsi="Times New Roman"/>
          <w:b/>
          <w:color w:val="000000" w:themeColor="text1"/>
          <w:sz w:val="24"/>
          <w:szCs w:val="24"/>
        </w:rPr>
        <w:t xml:space="preserve">  </w:t>
      </w:r>
      <w:r w:rsidRPr="002017D6">
        <w:rPr>
          <w:rFonts w:ascii="Times New Roman" w:hAnsi="Times New Roman"/>
          <w:i/>
          <w:color w:val="000000" w:themeColor="text1"/>
          <w:sz w:val="24"/>
          <w:szCs w:val="24"/>
        </w:rPr>
        <w:t>Geography or Landscape Context.</w:t>
      </w:r>
      <w:r w:rsidRPr="00E2271B">
        <w:rPr>
          <w:rFonts w:ascii="Times New Roman" w:hAnsi="Times New Roman"/>
          <w:color w:val="000000" w:themeColor="text1"/>
          <w:sz w:val="24"/>
          <w:szCs w:val="24"/>
        </w:rPr>
        <w:t xml:space="preserve">  Provide a description of the lands where the species currently exists </w:t>
      </w:r>
      <w:r>
        <w:rPr>
          <w:rFonts w:ascii="Times New Roman" w:hAnsi="Times New Roman"/>
          <w:color w:val="000000" w:themeColor="text1"/>
          <w:sz w:val="24"/>
          <w:szCs w:val="24"/>
        </w:rPr>
        <w:t>(</w:t>
      </w:r>
      <w:r w:rsidRPr="00E2271B">
        <w:rPr>
          <w:rFonts w:ascii="Times New Roman" w:hAnsi="Times New Roman"/>
          <w:color w:val="000000" w:themeColor="text1"/>
          <w:sz w:val="24"/>
          <w:szCs w:val="24"/>
        </w:rPr>
        <w:t>e.g.</w:t>
      </w:r>
      <w:r>
        <w:rPr>
          <w:rFonts w:ascii="Times New Roman" w:hAnsi="Times New Roman"/>
          <w:color w:val="000000" w:themeColor="text1"/>
          <w:sz w:val="24"/>
          <w:szCs w:val="24"/>
        </w:rPr>
        <w:t>,</w:t>
      </w:r>
      <w:r w:rsidRPr="00E2271B">
        <w:rPr>
          <w:rFonts w:ascii="Times New Roman" w:hAnsi="Times New Roman"/>
          <w:color w:val="000000" w:themeColor="text1"/>
          <w:sz w:val="24"/>
          <w:szCs w:val="24"/>
        </w:rPr>
        <w:t xml:space="preserve"> </w:t>
      </w:r>
      <w:r>
        <w:rPr>
          <w:rFonts w:ascii="Times New Roman" w:hAnsi="Times New Roman"/>
          <w:color w:val="000000" w:themeColor="text1"/>
          <w:sz w:val="24"/>
          <w:szCs w:val="24"/>
        </w:rPr>
        <w:t>locations</w:t>
      </w:r>
      <w:r w:rsidRPr="00E2271B">
        <w:rPr>
          <w:rFonts w:ascii="Times New Roman" w:hAnsi="Times New Roman"/>
          <w:color w:val="000000" w:themeColor="text1"/>
          <w:sz w:val="24"/>
          <w:szCs w:val="24"/>
        </w:rPr>
        <w:t>, what land ownerships are involved, how many acres are involved</w:t>
      </w:r>
      <w:r>
        <w:rPr>
          <w:rFonts w:ascii="Times New Roman" w:hAnsi="Times New Roman"/>
          <w:color w:val="000000" w:themeColor="text1"/>
          <w:sz w:val="24"/>
          <w:szCs w:val="24"/>
        </w:rPr>
        <w:t>)</w:t>
      </w:r>
      <w:r w:rsidRPr="00E2271B">
        <w:rPr>
          <w:rFonts w:ascii="Times New Roman" w:hAnsi="Times New Roman"/>
          <w:color w:val="000000" w:themeColor="text1"/>
          <w:sz w:val="24"/>
          <w:szCs w:val="24"/>
        </w:rPr>
        <w:t xml:space="preserve">.  </w:t>
      </w:r>
      <w:r>
        <w:rPr>
          <w:rFonts w:ascii="Times New Roman" w:hAnsi="Times New Roman"/>
          <w:color w:val="000000" w:themeColor="text1"/>
          <w:sz w:val="24"/>
          <w:szCs w:val="24"/>
        </w:rPr>
        <w:t>Include a</w:t>
      </w:r>
      <w:r w:rsidRPr="00E2271B">
        <w:rPr>
          <w:rFonts w:ascii="Times New Roman" w:hAnsi="Times New Roman"/>
          <w:color w:val="000000" w:themeColor="text1"/>
          <w:sz w:val="24"/>
          <w:szCs w:val="24"/>
        </w:rPr>
        <w:t>vailable maps</w:t>
      </w:r>
      <w:r>
        <w:rPr>
          <w:rFonts w:ascii="Times New Roman" w:hAnsi="Times New Roman"/>
          <w:color w:val="000000" w:themeColor="text1"/>
          <w:sz w:val="24"/>
          <w:szCs w:val="24"/>
        </w:rPr>
        <w:t>.</w:t>
      </w:r>
      <w:r w:rsidRPr="00E2271B">
        <w:rPr>
          <w:rFonts w:ascii="Times New Roman" w:hAnsi="Times New Roman"/>
          <w:color w:val="000000" w:themeColor="text1"/>
          <w:sz w:val="24"/>
          <w:szCs w:val="24"/>
        </w:rPr>
        <w:t xml:space="preserve">  This information will assist in prioritizing work with landowners</w:t>
      </w:r>
      <w:r>
        <w:rPr>
          <w:rFonts w:ascii="Times New Roman" w:hAnsi="Times New Roman"/>
          <w:color w:val="000000" w:themeColor="text1"/>
          <w:sz w:val="24"/>
          <w:szCs w:val="24"/>
        </w:rPr>
        <w:t xml:space="preserve"> and in setting service areas</w:t>
      </w:r>
      <w:r w:rsidRPr="00E2271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Include available maps in a standard GIS format, e.g., map package, shape file, or file geodatabase, and maps with descriptive information about objectives and criteria values. </w:t>
      </w:r>
    </w:p>
    <w:p w14:paraId="1BCF2E10" w14:textId="77777777" w:rsidR="00781DCC" w:rsidRPr="002017D6" w:rsidRDefault="00781DCC" w:rsidP="00655349">
      <w:pPr>
        <w:spacing w:line="480" w:lineRule="auto"/>
        <w:rPr>
          <w:rFonts w:ascii="Times New Roman" w:hAnsi="Times New Roman"/>
          <w:color w:val="000000" w:themeColor="text1"/>
          <w:sz w:val="24"/>
          <w:szCs w:val="24"/>
        </w:rPr>
      </w:pPr>
      <w:r w:rsidRPr="002017D6">
        <w:rPr>
          <w:rFonts w:ascii="Times New Roman" w:hAnsi="Times New Roman"/>
          <w:color w:val="000000" w:themeColor="text1"/>
          <w:sz w:val="24"/>
          <w:szCs w:val="24"/>
        </w:rPr>
        <w:t>3.</w:t>
      </w:r>
      <w:r w:rsidRPr="007F57A1">
        <w:rPr>
          <w:rFonts w:ascii="Times New Roman" w:hAnsi="Times New Roman"/>
          <w:color w:val="000000" w:themeColor="text1"/>
          <w:sz w:val="24"/>
          <w:szCs w:val="24"/>
        </w:rPr>
        <w:t xml:space="preserve"> </w:t>
      </w:r>
      <w:r w:rsidRPr="002017D6">
        <w:rPr>
          <w:rFonts w:ascii="Times New Roman" w:hAnsi="Times New Roman"/>
          <w:i/>
          <w:color w:val="000000" w:themeColor="text1"/>
          <w:sz w:val="24"/>
          <w:szCs w:val="24"/>
        </w:rPr>
        <w:t>Current Conditions</w:t>
      </w:r>
      <w:r w:rsidRPr="002017D6">
        <w:rPr>
          <w:rFonts w:ascii="Times New Roman" w:hAnsi="Times New Roman"/>
          <w:color w:val="000000" w:themeColor="text1"/>
          <w:sz w:val="24"/>
          <w:szCs w:val="24"/>
        </w:rPr>
        <w:t>:</w:t>
      </w:r>
    </w:p>
    <w:p w14:paraId="7626DBE0" w14:textId="77777777" w:rsidR="00781DCC" w:rsidRPr="007F57A1" w:rsidRDefault="00781DCC" w:rsidP="00655349">
      <w:pPr>
        <w:spacing w:line="480" w:lineRule="auto"/>
        <w:ind w:firstLine="720"/>
        <w:rPr>
          <w:rFonts w:ascii="Times New Roman" w:hAnsi="Times New Roman"/>
          <w:color w:val="000000" w:themeColor="text1"/>
          <w:sz w:val="24"/>
          <w:szCs w:val="24"/>
        </w:rPr>
      </w:pPr>
      <w:r w:rsidRPr="002017D6">
        <w:rPr>
          <w:rFonts w:ascii="Times New Roman" w:hAnsi="Times New Roman"/>
          <w:color w:val="000000" w:themeColor="text1"/>
          <w:sz w:val="24"/>
          <w:szCs w:val="24"/>
        </w:rPr>
        <w:t>A.  Species Information</w:t>
      </w:r>
      <w:r w:rsidRPr="002017D6">
        <w:rPr>
          <w:rFonts w:ascii="Times New Roman" w:hAnsi="Times New Roman"/>
          <w:i/>
          <w:color w:val="000000" w:themeColor="text1"/>
          <w:sz w:val="24"/>
          <w:szCs w:val="24"/>
        </w:rPr>
        <w:t>.</w:t>
      </w:r>
      <w:r w:rsidRPr="007F57A1">
        <w:rPr>
          <w:rFonts w:ascii="Times New Roman" w:hAnsi="Times New Roman"/>
          <w:color w:val="000000" w:themeColor="text1"/>
          <w:sz w:val="24"/>
          <w:szCs w:val="24"/>
        </w:rPr>
        <w:t xml:space="preserve"> </w:t>
      </w:r>
    </w:p>
    <w:p w14:paraId="4BCE05D4" w14:textId="77777777" w:rsidR="00781DCC" w:rsidRPr="00E2271B" w:rsidRDefault="00781DCC" w:rsidP="00655349">
      <w:pPr>
        <w:spacing w:line="480" w:lineRule="auto"/>
        <w:ind w:firstLine="720"/>
        <w:rPr>
          <w:rFonts w:ascii="Times New Roman" w:hAnsi="Times New Roman"/>
          <w:color w:val="000000" w:themeColor="text1"/>
          <w:sz w:val="24"/>
          <w:szCs w:val="24"/>
        </w:rPr>
      </w:pPr>
      <w:r w:rsidRPr="002017D6">
        <w:rPr>
          <w:rFonts w:ascii="Times New Roman" w:hAnsi="Times New Roman"/>
          <w:color w:val="000000" w:themeColor="text1"/>
          <w:sz w:val="24"/>
          <w:szCs w:val="24"/>
        </w:rPr>
        <w:t>i</w:t>
      </w:r>
      <w:r w:rsidRPr="00E2271B">
        <w:rPr>
          <w:rFonts w:ascii="Times New Roman" w:hAnsi="Times New Roman"/>
          <w:b/>
          <w:color w:val="000000" w:themeColor="text1"/>
          <w:sz w:val="24"/>
          <w:szCs w:val="24"/>
        </w:rPr>
        <w:t>.</w:t>
      </w:r>
      <w:r w:rsidRPr="00E2271B">
        <w:rPr>
          <w:rFonts w:ascii="Times New Roman" w:hAnsi="Times New Roman"/>
          <w:color w:val="000000" w:themeColor="text1"/>
          <w:sz w:val="24"/>
          <w:szCs w:val="24"/>
        </w:rPr>
        <w:t xml:space="preserve"> Identify the more important populations or core areas </w:t>
      </w:r>
      <w:r>
        <w:rPr>
          <w:rFonts w:ascii="Times New Roman" w:hAnsi="Times New Roman"/>
          <w:color w:val="000000" w:themeColor="text1"/>
          <w:sz w:val="24"/>
          <w:szCs w:val="24"/>
        </w:rPr>
        <w:t>that</w:t>
      </w:r>
      <w:r w:rsidRPr="00E2271B">
        <w:rPr>
          <w:rFonts w:ascii="Times New Roman" w:hAnsi="Times New Roman"/>
          <w:color w:val="000000" w:themeColor="text1"/>
          <w:sz w:val="24"/>
          <w:szCs w:val="24"/>
        </w:rPr>
        <w:t xml:space="preserve"> are necessary for the conservation of the species.  </w:t>
      </w:r>
    </w:p>
    <w:p w14:paraId="39C26DC2" w14:textId="77777777" w:rsidR="00781DCC" w:rsidRPr="00E2271B" w:rsidRDefault="00781DCC" w:rsidP="00655349">
      <w:pPr>
        <w:spacing w:line="480" w:lineRule="auto"/>
        <w:ind w:firstLine="720"/>
        <w:rPr>
          <w:rFonts w:ascii="Times New Roman" w:hAnsi="Times New Roman"/>
          <w:color w:val="000000" w:themeColor="text1"/>
          <w:sz w:val="24"/>
          <w:szCs w:val="24"/>
        </w:rPr>
      </w:pPr>
      <w:r w:rsidRPr="002017D6">
        <w:rPr>
          <w:rFonts w:ascii="Times New Roman" w:hAnsi="Times New Roman"/>
          <w:color w:val="000000" w:themeColor="text1"/>
          <w:sz w:val="24"/>
          <w:szCs w:val="24"/>
        </w:rPr>
        <w:t>ii</w:t>
      </w:r>
      <w:r w:rsidRPr="00E2271B">
        <w:rPr>
          <w:rFonts w:ascii="Times New Roman" w:hAnsi="Times New Roman"/>
          <w:b/>
          <w:color w:val="000000" w:themeColor="text1"/>
          <w:sz w:val="24"/>
          <w:szCs w:val="24"/>
        </w:rPr>
        <w:t>.</w:t>
      </w:r>
      <w:r w:rsidRPr="00E2271B">
        <w:rPr>
          <w:rFonts w:ascii="Times New Roman" w:hAnsi="Times New Roman"/>
          <w:color w:val="000000" w:themeColor="text1"/>
          <w:sz w:val="24"/>
          <w:szCs w:val="24"/>
        </w:rPr>
        <w:t xml:space="preserve"> Summarize appropriate biological information about the species, including its taxonomy, life</w:t>
      </w:r>
      <w:r>
        <w:rPr>
          <w:rFonts w:ascii="Times New Roman" w:hAnsi="Times New Roman"/>
          <w:color w:val="000000" w:themeColor="text1"/>
          <w:sz w:val="24"/>
          <w:szCs w:val="24"/>
        </w:rPr>
        <w:t>-</w:t>
      </w:r>
      <w:r w:rsidRPr="00E2271B">
        <w:rPr>
          <w:rFonts w:ascii="Times New Roman" w:hAnsi="Times New Roman"/>
          <w:color w:val="000000" w:themeColor="text1"/>
          <w:sz w:val="24"/>
          <w:szCs w:val="24"/>
        </w:rPr>
        <w:t xml:space="preserve">history characteristics, biological needs </w:t>
      </w:r>
      <w:r>
        <w:rPr>
          <w:rFonts w:ascii="Times New Roman" w:hAnsi="Times New Roman"/>
          <w:color w:val="000000" w:themeColor="text1"/>
          <w:sz w:val="24"/>
          <w:szCs w:val="24"/>
        </w:rPr>
        <w:t>(</w:t>
      </w:r>
      <w:r w:rsidRPr="00E2271B">
        <w:rPr>
          <w:rFonts w:ascii="Times New Roman" w:hAnsi="Times New Roman"/>
          <w:color w:val="000000" w:themeColor="text1"/>
          <w:sz w:val="24"/>
          <w:szCs w:val="24"/>
        </w:rPr>
        <w:t>including habitat requirements</w:t>
      </w:r>
      <w:r>
        <w:rPr>
          <w:rFonts w:ascii="Times New Roman" w:hAnsi="Times New Roman"/>
          <w:color w:val="000000" w:themeColor="text1"/>
          <w:sz w:val="24"/>
          <w:szCs w:val="24"/>
        </w:rPr>
        <w:t>)</w:t>
      </w:r>
      <w:r w:rsidRPr="00E2271B">
        <w:rPr>
          <w:rFonts w:ascii="Times New Roman" w:hAnsi="Times New Roman"/>
          <w:color w:val="000000" w:themeColor="text1"/>
          <w:sz w:val="24"/>
          <w:szCs w:val="24"/>
        </w:rPr>
        <w:t xml:space="preserve">, current distribution and abundance, and other relevant information.  Much or all of this information can be </w:t>
      </w:r>
      <w:r>
        <w:rPr>
          <w:rFonts w:ascii="Times New Roman" w:hAnsi="Times New Roman"/>
          <w:color w:val="000000" w:themeColor="text1"/>
          <w:sz w:val="24"/>
          <w:szCs w:val="24"/>
        </w:rPr>
        <w:t>cross-</w:t>
      </w:r>
      <w:r w:rsidRPr="00E2271B">
        <w:rPr>
          <w:rFonts w:ascii="Times New Roman" w:hAnsi="Times New Roman"/>
          <w:color w:val="000000" w:themeColor="text1"/>
          <w:sz w:val="24"/>
          <w:szCs w:val="24"/>
        </w:rPr>
        <w:t xml:space="preserve">referenced if it is already available. </w:t>
      </w:r>
    </w:p>
    <w:p w14:paraId="72F979D9" w14:textId="77777777" w:rsidR="00781DCC" w:rsidRPr="00E2271B" w:rsidRDefault="00781DCC" w:rsidP="00655349">
      <w:pPr>
        <w:spacing w:line="480" w:lineRule="auto"/>
        <w:ind w:firstLine="720"/>
        <w:rPr>
          <w:rFonts w:ascii="Times New Roman" w:hAnsi="Times New Roman"/>
          <w:b/>
          <w:color w:val="000000" w:themeColor="text1"/>
          <w:sz w:val="24"/>
          <w:szCs w:val="24"/>
        </w:rPr>
      </w:pPr>
      <w:r w:rsidRPr="002017D6">
        <w:rPr>
          <w:rFonts w:ascii="Times New Roman" w:hAnsi="Times New Roman"/>
          <w:color w:val="000000" w:themeColor="text1"/>
          <w:sz w:val="24"/>
          <w:szCs w:val="24"/>
        </w:rPr>
        <w:t>B. Conservation Efforts.</w:t>
      </w:r>
      <w:r w:rsidRPr="00E21171">
        <w:rPr>
          <w:rFonts w:ascii="Times New Roman" w:hAnsi="Times New Roman"/>
          <w:color w:val="000000" w:themeColor="text1"/>
          <w:sz w:val="24"/>
          <w:szCs w:val="24"/>
        </w:rPr>
        <w:t xml:space="preserve">  </w:t>
      </w:r>
      <w:r w:rsidRPr="00E2271B">
        <w:rPr>
          <w:rFonts w:ascii="Times New Roman" w:hAnsi="Times New Roman"/>
          <w:color w:val="000000" w:themeColor="text1"/>
          <w:sz w:val="24"/>
          <w:szCs w:val="24"/>
        </w:rPr>
        <w:t xml:space="preserve">Include a description of ongoing action or actions that are part of a formalized conservation effort that is being implemented or </w:t>
      </w:r>
      <w:r>
        <w:rPr>
          <w:rFonts w:ascii="Times New Roman" w:hAnsi="Times New Roman"/>
          <w:color w:val="000000" w:themeColor="text1"/>
          <w:sz w:val="24"/>
          <w:szCs w:val="24"/>
        </w:rPr>
        <w:t>is</w:t>
      </w:r>
      <w:r w:rsidRPr="00E2271B">
        <w:rPr>
          <w:rFonts w:ascii="Times New Roman" w:hAnsi="Times New Roman"/>
          <w:color w:val="000000" w:themeColor="text1"/>
          <w:sz w:val="24"/>
          <w:szCs w:val="24"/>
        </w:rPr>
        <w:t xml:space="preserve"> about to be implemented.  Indicate the threat(s) that the action(s) is addressing, the anticipated response</w:t>
      </w:r>
      <w:r w:rsidRPr="00E2117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of the </w:t>
      </w:r>
      <w:r w:rsidRPr="00E2271B">
        <w:rPr>
          <w:rFonts w:ascii="Times New Roman" w:hAnsi="Times New Roman"/>
          <w:color w:val="000000" w:themeColor="text1"/>
          <w:sz w:val="24"/>
          <w:szCs w:val="24"/>
        </w:rPr>
        <w:t xml:space="preserve">species, how long the effort will be in place, and the extent of the range of the species it covers.   Describe how the different efforts complement each other and fit within the strategy.  </w:t>
      </w:r>
    </w:p>
    <w:p w14:paraId="67C479E2" w14:textId="77777777" w:rsidR="00781DCC" w:rsidRPr="00E2271B" w:rsidRDefault="00781DCC" w:rsidP="00655349">
      <w:pPr>
        <w:spacing w:line="480" w:lineRule="auto"/>
        <w:rPr>
          <w:rFonts w:ascii="Times New Roman" w:hAnsi="Times New Roman"/>
          <w:b/>
          <w:color w:val="000000" w:themeColor="text1"/>
          <w:sz w:val="24"/>
          <w:szCs w:val="24"/>
        </w:rPr>
      </w:pPr>
      <w:r w:rsidRPr="002017D6">
        <w:rPr>
          <w:rFonts w:ascii="Times New Roman" w:hAnsi="Times New Roman"/>
          <w:color w:val="000000" w:themeColor="text1"/>
          <w:sz w:val="24"/>
          <w:szCs w:val="24"/>
        </w:rPr>
        <w:t xml:space="preserve">4.  </w:t>
      </w:r>
      <w:r w:rsidRPr="002017D6">
        <w:rPr>
          <w:rFonts w:ascii="Times New Roman" w:hAnsi="Times New Roman"/>
          <w:i/>
          <w:color w:val="000000" w:themeColor="text1"/>
          <w:sz w:val="24"/>
          <w:szCs w:val="24"/>
        </w:rPr>
        <w:t>Assessment of Threats</w:t>
      </w:r>
      <w:r w:rsidRPr="00E2271B">
        <w:rPr>
          <w:rFonts w:ascii="Times New Roman" w:hAnsi="Times New Roman"/>
          <w:color w:val="000000" w:themeColor="text1"/>
          <w:sz w:val="24"/>
          <w:szCs w:val="24"/>
        </w:rPr>
        <w:t xml:space="preserve">.  Develop a concise description of </w:t>
      </w:r>
      <w:r>
        <w:rPr>
          <w:rFonts w:ascii="Times New Roman" w:hAnsi="Times New Roman"/>
          <w:color w:val="000000" w:themeColor="text1"/>
          <w:sz w:val="24"/>
          <w:szCs w:val="24"/>
        </w:rPr>
        <w:t xml:space="preserve">known, </w:t>
      </w:r>
      <w:r w:rsidRPr="00E2271B">
        <w:rPr>
          <w:rFonts w:ascii="Times New Roman" w:hAnsi="Times New Roman"/>
          <w:color w:val="000000" w:themeColor="text1"/>
          <w:sz w:val="24"/>
          <w:szCs w:val="24"/>
        </w:rPr>
        <w:t xml:space="preserve">suspected, and anticipated threats to the species; include a deconstruction of the threats into sources and stressors, and consider the exposure of individuals and populations to the threat (geographical and </w:t>
      </w:r>
      <w:r>
        <w:rPr>
          <w:rFonts w:ascii="Times New Roman" w:hAnsi="Times New Roman"/>
          <w:color w:val="000000" w:themeColor="text1"/>
          <w:sz w:val="24"/>
          <w:szCs w:val="24"/>
        </w:rPr>
        <w:t>temporal (</w:t>
      </w:r>
      <w:r w:rsidRPr="00E2271B">
        <w:rPr>
          <w:rFonts w:ascii="Times New Roman" w:hAnsi="Times New Roman"/>
          <w:color w:val="000000" w:themeColor="text1"/>
          <w:sz w:val="24"/>
          <w:szCs w:val="24"/>
        </w:rPr>
        <w:t>seasonal, ongoing, or near future</w:t>
      </w:r>
      <w:r>
        <w:rPr>
          <w:rFonts w:ascii="Times New Roman" w:hAnsi="Times New Roman"/>
          <w:color w:val="000000" w:themeColor="text1"/>
          <w:sz w:val="24"/>
          <w:szCs w:val="24"/>
        </w:rPr>
        <w:t>)</w:t>
      </w:r>
      <w:r w:rsidRPr="00E2271B">
        <w:rPr>
          <w:rFonts w:ascii="Times New Roman" w:hAnsi="Times New Roman"/>
          <w:color w:val="000000" w:themeColor="text1"/>
          <w:sz w:val="24"/>
          <w:szCs w:val="24"/>
        </w:rPr>
        <w:t>).  Indicate which threats may have more significant impacts on the species.  A geographical representation of the threats across the landscape</w:t>
      </w:r>
      <w:r>
        <w:rPr>
          <w:rFonts w:ascii="Times New Roman" w:hAnsi="Times New Roman"/>
          <w:color w:val="000000" w:themeColor="text1"/>
          <w:sz w:val="24"/>
          <w:szCs w:val="24"/>
        </w:rPr>
        <w:t>,</w:t>
      </w:r>
      <w:r w:rsidRPr="00E2271B">
        <w:rPr>
          <w:rFonts w:ascii="Times New Roman" w:hAnsi="Times New Roman"/>
          <w:color w:val="000000" w:themeColor="text1"/>
          <w:sz w:val="24"/>
          <w:szCs w:val="24"/>
        </w:rPr>
        <w:t xml:space="preserve"> or species</w:t>
      </w:r>
      <w:r>
        <w:rPr>
          <w:rFonts w:ascii="Times New Roman" w:hAnsi="Times New Roman"/>
          <w:color w:val="000000" w:themeColor="text1"/>
          <w:sz w:val="24"/>
          <w:szCs w:val="24"/>
        </w:rPr>
        <w:t>’</w:t>
      </w:r>
      <w:r w:rsidRPr="00E2271B">
        <w:rPr>
          <w:rFonts w:ascii="Times New Roman" w:hAnsi="Times New Roman"/>
          <w:color w:val="000000" w:themeColor="text1"/>
          <w:sz w:val="24"/>
          <w:szCs w:val="24"/>
        </w:rPr>
        <w:t xml:space="preserve"> distribution</w:t>
      </w:r>
      <w:r>
        <w:rPr>
          <w:rFonts w:ascii="Times New Roman" w:hAnsi="Times New Roman"/>
          <w:color w:val="000000" w:themeColor="text1"/>
          <w:sz w:val="24"/>
          <w:szCs w:val="24"/>
        </w:rPr>
        <w:t>,</w:t>
      </w:r>
      <w:r w:rsidRPr="00E2271B">
        <w:rPr>
          <w:rFonts w:ascii="Times New Roman" w:hAnsi="Times New Roman"/>
          <w:color w:val="000000" w:themeColor="text1"/>
          <w:sz w:val="24"/>
          <w:szCs w:val="24"/>
        </w:rPr>
        <w:t xml:space="preserve"> or local occurrence level of the species would be beneficial.  If the conservation strategy is intended to define what conservation actions would preclude the need to list the species, indicate the threats that must be addressed and the anticipated response </w:t>
      </w:r>
      <w:r>
        <w:rPr>
          <w:rFonts w:ascii="Times New Roman" w:hAnsi="Times New Roman"/>
          <w:color w:val="000000" w:themeColor="text1"/>
          <w:sz w:val="24"/>
          <w:szCs w:val="24"/>
        </w:rPr>
        <w:t xml:space="preserve">of </w:t>
      </w:r>
      <w:r w:rsidRPr="00E2271B">
        <w:rPr>
          <w:rFonts w:ascii="Times New Roman" w:hAnsi="Times New Roman"/>
          <w:color w:val="000000" w:themeColor="text1"/>
          <w:sz w:val="24"/>
          <w:szCs w:val="24"/>
        </w:rPr>
        <w:t xml:space="preserve">the species. </w:t>
      </w:r>
    </w:p>
    <w:p w14:paraId="7784BD46" w14:textId="77777777" w:rsidR="00781DCC" w:rsidRDefault="00781DCC" w:rsidP="00655349">
      <w:pPr>
        <w:spacing w:line="480" w:lineRule="auto"/>
        <w:rPr>
          <w:rFonts w:ascii="Times New Roman" w:hAnsi="Times New Roman"/>
          <w:color w:val="000000" w:themeColor="text1"/>
          <w:sz w:val="24"/>
          <w:szCs w:val="24"/>
        </w:rPr>
      </w:pPr>
      <w:r w:rsidRPr="002017D6">
        <w:rPr>
          <w:rFonts w:ascii="Times New Roman" w:hAnsi="Times New Roman"/>
          <w:color w:val="000000" w:themeColor="text1"/>
          <w:sz w:val="24"/>
          <w:szCs w:val="24"/>
        </w:rPr>
        <w:t xml:space="preserve">5.  </w:t>
      </w:r>
      <w:r w:rsidRPr="002017D6">
        <w:rPr>
          <w:rFonts w:ascii="Times New Roman" w:hAnsi="Times New Roman"/>
          <w:i/>
          <w:color w:val="000000" w:themeColor="text1"/>
          <w:sz w:val="24"/>
          <w:szCs w:val="24"/>
        </w:rPr>
        <w:t>Conservation Action</w:t>
      </w:r>
      <w:r>
        <w:rPr>
          <w:rFonts w:ascii="Times New Roman" w:hAnsi="Times New Roman"/>
          <w:i/>
          <w:color w:val="000000" w:themeColor="text1"/>
          <w:sz w:val="24"/>
          <w:szCs w:val="24"/>
        </w:rPr>
        <w:t xml:space="preserve">; </w:t>
      </w:r>
      <w:r w:rsidRPr="002017D6">
        <w:rPr>
          <w:rFonts w:ascii="Times New Roman" w:hAnsi="Times New Roman"/>
          <w:i/>
          <w:color w:val="000000" w:themeColor="text1"/>
          <w:sz w:val="24"/>
          <w:szCs w:val="24"/>
        </w:rPr>
        <w:t>Priorities and Implementation</w:t>
      </w:r>
      <w:r w:rsidRPr="002017D6">
        <w:rPr>
          <w:rFonts w:ascii="Times New Roman" w:hAnsi="Times New Roman"/>
          <w:color w:val="000000" w:themeColor="text1"/>
          <w:sz w:val="24"/>
          <w:szCs w:val="24"/>
        </w:rPr>
        <w:t>.</w:t>
      </w:r>
      <w:r w:rsidRPr="007F57A1">
        <w:rPr>
          <w:rFonts w:ascii="Times New Roman" w:hAnsi="Times New Roman"/>
          <w:color w:val="000000" w:themeColor="text1"/>
          <w:sz w:val="24"/>
          <w:szCs w:val="24"/>
        </w:rPr>
        <w:t xml:space="preserve"> </w:t>
      </w:r>
      <w:r w:rsidRPr="00E2271B">
        <w:rPr>
          <w:rFonts w:ascii="Times New Roman" w:hAnsi="Times New Roman"/>
          <w:color w:val="000000" w:themeColor="text1"/>
          <w:sz w:val="24"/>
          <w:szCs w:val="24"/>
        </w:rPr>
        <w:t xml:space="preserve"> Provide a description of the specific conservation actions or best management practices needed to address the identified threats and to achieve sustainable populations.  Prioritize the actions to address the more significant threat(s), indicate key partners or cooperators to engage to implement them, and indicate when the actions should commence.  Identify where these actions need to be implemented and indicate if any actions can be combined or if particular actions need to be completed or initiated before others.   </w:t>
      </w:r>
    </w:p>
    <w:p w14:paraId="3A5E0F08" w14:textId="77777777" w:rsidR="00781DCC" w:rsidRPr="00952124" w:rsidRDefault="00781DCC" w:rsidP="00655349">
      <w:pPr>
        <w:spacing w:line="480" w:lineRule="auto"/>
        <w:rPr>
          <w:rFonts w:ascii="Times New Roman" w:hAnsi="Times New Roman"/>
          <w:b/>
          <w:color w:val="000000" w:themeColor="text1"/>
          <w:sz w:val="24"/>
          <w:szCs w:val="24"/>
        </w:rPr>
      </w:pPr>
      <w:r w:rsidRPr="002017D6">
        <w:rPr>
          <w:rFonts w:ascii="Times New Roman" w:hAnsi="Times New Roman"/>
          <w:color w:val="000000" w:themeColor="text1"/>
          <w:sz w:val="24"/>
          <w:szCs w:val="24"/>
        </w:rPr>
        <w:t>6.</w:t>
      </w:r>
      <w:r w:rsidRPr="007F57A1">
        <w:rPr>
          <w:rFonts w:ascii="Times New Roman" w:hAnsi="Times New Roman"/>
          <w:color w:val="000000" w:themeColor="text1"/>
          <w:sz w:val="24"/>
          <w:szCs w:val="24"/>
        </w:rPr>
        <w:t xml:space="preserve">  </w:t>
      </w:r>
      <w:r w:rsidRPr="002017D6">
        <w:rPr>
          <w:rFonts w:ascii="Times New Roman" w:hAnsi="Times New Roman"/>
          <w:i/>
          <w:sz w:val="24"/>
          <w:szCs w:val="24"/>
        </w:rPr>
        <w:t>Measurement and Reporting of Success</w:t>
      </w:r>
      <w:r w:rsidRPr="002017D6">
        <w:rPr>
          <w:rFonts w:ascii="Times New Roman" w:hAnsi="Times New Roman"/>
          <w:sz w:val="24"/>
          <w:szCs w:val="24"/>
        </w:rPr>
        <w:t>.</w:t>
      </w:r>
      <w:r w:rsidRPr="00952124">
        <w:rPr>
          <w:rFonts w:ascii="Times New Roman" w:hAnsi="Times New Roman"/>
          <w:sz w:val="24"/>
          <w:szCs w:val="24"/>
        </w:rPr>
        <w:t xml:space="preserve">  Include a monitoring plan describing procedures to monitor and report progress on the implementation and the effectiveness of the specific conservation actions called for in the strategy by creating benchmarks for species populations or habitat indicators.  If the conservation strategy is intended to inform a future listing decision, annual reporting should include a description of the degree to which the threats are being addressed by the </w:t>
      </w:r>
      <w:r>
        <w:rPr>
          <w:rFonts w:ascii="Times New Roman" w:hAnsi="Times New Roman"/>
          <w:sz w:val="24"/>
          <w:szCs w:val="24"/>
        </w:rPr>
        <w:t xml:space="preserve">conservation actions in the </w:t>
      </w:r>
      <w:r w:rsidRPr="00952124">
        <w:rPr>
          <w:rFonts w:ascii="Times New Roman" w:hAnsi="Times New Roman"/>
          <w:sz w:val="24"/>
          <w:szCs w:val="24"/>
        </w:rPr>
        <w:t xml:space="preserve">strategy and the response </w:t>
      </w:r>
      <w:r>
        <w:rPr>
          <w:rFonts w:ascii="Times New Roman" w:hAnsi="Times New Roman"/>
          <w:sz w:val="24"/>
          <w:szCs w:val="24"/>
        </w:rPr>
        <w:t xml:space="preserve">of the </w:t>
      </w:r>
      <w:r w:rsidRPr="00952124">
        <w:rPr>
          <w:rFonts w:ascii="Times New Roman" w:hAnsi="Times New Roman"/>
          <w:sz w:val="24"/>
          <w:szCs w:val="24"/>
        </w:rPr>
        <w:t>species to date.</w:t>
      </w:r>
    </w:p>
    <w:p w14:paraId="45736F43" w14:textId="77777777" w:rsidR="00781DCC" w:rsidRPr="009A7B92" w:rsidRDefault="00781DCC" w:rsidP="00655349">
      <w:pPr>
        <w:spacing w:line="480" w:lineRule="auto"/>
        <w:rPr>
          <w:rFonts w:ascii="Times New Roman" w:hAnsi="Times New Roman"/>
          <w:color w:val="000000" w:themeColor="text1"/>
          <w:sz w:val="24"/>
          <w:szCs w:val="24"/>
        </w:rPr>
      </w:pPr>
      <w:r w:rsidRPr="002017D6">
        <w:rPr>
          <w:rFonts w:ascii="Times New Roman" w:hAnsi="Times New Roman"/>
          <w:color w:val="000000" w:themeColor="text1"/>
          <w:sz w:val="24"/>
          <w:szCs w:val="24"/>
        </w:rPr>
        <w:t xml:space="preserve">7. </w:t>
      </w:r>
      <w:r w:rsidRPr="002017D6">
        <w:rPr>
          <w:rFonts w:ascii="Times New Roman" w:hAnsi="Times New Roman"/>
          <w:i/>
          <w:color w:val="000000" w:themeColor="text1"/>
          <w:sz w:val="24"/>
          <w:szCs w:val="24"/>
        </w:rPr>
        <w:t>Climate</w:t>
      </w:r>
      <w:r>
        <w:rPr>
          <w:rFonts w:ascii="Times New Roman" w:hAnsi="Times New Roman"/>
          <w:i/>
          <w:color w:val="000000" w:themeColor="text1"/>
          <w:sz w:val="24"/>
          <w:szCs w:val="24"/>
        </w:rPr>
        <w:t>-</w:t>
      </w:r>
      <w:r w:rsidRPr="002017D6">
        <w:rPr>
          <w:rFonts w:ascii="Times New Roman" w:hAnsi="Times New Roman"/>
          <w:i/>
          <w:color w:val="000000" w:themeColor="text1"/>
          <w:sz w:val="24"/>
          <w:szCs w:val="24"/>
        </w:rPr>
        <w:t>Change Impacts and Resilience</w:t>
      </w:r>
      <w:r w:rsidRPr="002017D6">
        <w:rPr>
          <w:rFonts w:ascii="Times New Roman" w:hAnsi="Times New Roman"/>
          <w:color w:val="000000" w:themeColor="text1"/>
          <w:sz w:val="24"/>
          <w:szCs w:val="24"/>
        </w:rPr>
        <w:t>.</w:t>
      </w:r>
      <w:r w:rsidRPr="002A05DD">
        <w:rPr>
          <w:rFonts w:ascii="Times New Roman" w:hAnsi="Times New Roman"/>
          <w:color w:val="7030A0"/>
          <w:sz w:val="24"/>
          <w:szCs w:val="24"/>
        </w:rPr>
        <w:t xml:space="preserve">  </w:t>
      </w:r>
      <w:r w:rsidRPr="009A7B92">
        <w:rPr>
          <w:rFonts w:ascii="Times New Roman" w:hAnsi="Times New Roman"/>
          <w:color w:val="000000" w:themeColor="text1"/>
          <w:sz w:val="24"/>
          <w:szCs w:val="24"/>
        </w:rPr>
        <w:t xml:space="preserve">Identify and promote measures that help reduce the effects of climate change and improve the resilience of </w:t>
      </w:r>
      <w:r>
        <w:rPr>
          <w:rFonts w:ascii="Times New Roman" w:hAnsi="Times New Roman"/>
          <w:color w:val="000000" w:themeColor="text1"/>
          <w:sz w:val="24"/>
          <w:szCs w:val="24"/>
        </w:rPr>
        <w:t xml:space="preserve">the </w:t>
      </w:r>
      <w:r w:rsidRPr="009A7B92">
        <w:rPr>
          <w:rFonts w:ascii="Times New Roman" w:hAnsi="Times New Roman"/>
          <w:color w:val="000000" w:themeColor="text1"/>
          <w:sz w:val="24"/>
          <w:szCs w:val="24"/>
        </w:rPr>
        <w:t xml:space="preserve">species and </w:t>
      </w:r>
      <w:r>
        <w:rPr>
          <w:rFonts w:ascii="Times New Roman" w:hAnsi="Times New Roman"/>
          <w:color w:val="000000" w:themeColor="text1"/>
          <w:sz w:val="24"/>
          <w:szCs w:val="24"/>
        </w:rPr>
        <w:t>its</w:t>
      </w:r>
      <w:r w:rsidRPr="009A7B92">
        <w:rPr>
          <w:rFonts w:ascii="Times New Roman" w:hAnsi="Times New Roman"/>
          <w:color w:val="000000" w:themeColor="text1"/>
          <w:sz w:val="24"/>
          <w:szCs w:val="24"/>
        </w:rPr>
        <w:t xml:space="preserve"> habitat.  Such </w:t>
      </w:r>
      <w:r>
        <w:rPr>
          <w:rFonts w:ascii="Times New Roman" w:hAnsi="Times New Roman"/>
          <w:color w:val="000000" w:themeColor="text1"/>
          <w:sz w:val="24"/>
          <w:szCs w:val="24"/>
        </w:rPr>
        <w:t>measures</w:t>
      </w:r>
      <w:r w:rsidRPr="009A7B92">
        <w:rPr>
          <w:rFonts w:ascii="Times New Roman" w:hAnsi="Times New Roman"/>
          <w:color w:val="000000" w:themeColor="text1"/>
          <w:sz w:val="24"/>
          <w:szCs w:val="24"/>
        </w:rPr>
        <w:t xml:space="preserve"> include: </w:t>
      </w:r>
    </w:p>
    <w:p w14:paraId="78803082" w14:textId="77777777" w:rsidR="00781DCC" w:rsidRPr="007F57A1" w:rsidRDefault="00781DCC" w:rsidP="00781DCC">
      <w:pPr>
        <w:pStyle w:val="Default"/>
        <w:numPr>
          <w:ilvl w:val="0"/>
          <w:numId w:val="35"/>
        </w:numPr>
        <w:spacing w:line="480" w:lineRule="auto"/>
        <w:rPr>
          <w:color w:val="000000" w:themeColor="text1"/>
        </w:rPr>
      </w:pPr>
      <w:r w:rsidRPr="009A7B92">
        <w:rPr>
          <w:color w:val="000000" w:themeColor="text1"/>
        </w:rPr>
        <w:t>Protecting and restoring core, unfragmented habitat areas, and the key habitat linkages among them;</w:t>
      </w:r>
    </w:p>
    <w:p w14:paraId="68D1DCE4" w14:textId="77777777" w:rsidR="00781DCC" w:rsidRPr="007F57A1" w:rsidRDefault="00781DCC" w:rsidP="00781DCC">
      <w:pPr>
        <w:pStyle w:val="Default"/>
        <w:numPr>
          <w:ilvl w:val="0"/>
          <w:numId w:val="35"/>
        </w:numPr>
        <w:spacing w:line="480" w:lineRule="auto"/>
        <w:rPr>
          <w:color w:val="000000" w:themeColor="text1"/>
        </w:rPr>
      </w:pPr>
      <w:r w:rsidRPr="009A7B92">
        <w:rPr>
          <w:color w:val="000000" w:themeColor="text1"/>
        </w:rPr>
        <w:t>Anticipating and preparing for shifting wildlife</w:t>
      </w:r>
      <w:r>
        <w:rPr>
          <w:color w:val="000000" w:themeColor="text1"/>
        </w:rPr>
        <w:t xml:space="preserve"> and plant</w:t>
      </w:r>
      <w:r w:rsidRPr="009A7B92">
        <w:rPr>
          <w:color w:val="000000" w:themeColor="text1"/>
        </w:rPr>
        <w:t xml:space="preserve"> movement patterns;</w:t>
      </w:r>
    </w:p>
    <w:p w14:paraId="561405CC" w14:textId="77777777" w:rsidR="00781DCC" w:rsidRPr="007F57A1" w:rsidRDefault="00781DCC" w:rsidP="00781DCC">
      <w:pPr>
        <w:pStyle w:val="Default"/>
        <w:numPr>
          <w:ilvl w:val="0"/>
          <w:numId w:val="35"/>
        </w:numPr>
        <w:spacing w:line="480" w:lineRule="auto"/>
        <w:rPr>
          <w:color w:val="000000" w:themeColor="text1"/>
        </w:rPr>
      </w:pPr>
      <w:r w:rsidRPr="009A7B92">
        <w:rPr>
          <w:color w:val="000000" w:themeColor="text1"/>
        </w:rPr>
        <w:t>Monitoring, preventing, and slowing the spread of invasive species whose introduction does or is likely to cause environmental harm; and</w:t>
      </w:r>
    </w:p>
    <w:p w14:paraId="592F3D52" w14:textId="77777777" w:rsidR="00781DCC" w:rsidRPr="009A7B92" w:rsidRDefault="00781DCC" w:rsidP="00781DCC">
      <w:pPr>
        <w:pStyle w:val="Default"/>
        <w:numPr>
          <w:ilvl w:val="0"/>
          <w:numId w:val="35"/>
        </w:numPr>
        <w:spacing w:line="480" w:lineRule="auto"/>
        <w:rPr>
          <w:rFonts w:asciiTheme="majorHAnsi" w:hAnsiTheme="majorHAnsi"/>
          <w:color w:val="000000" w:themeColor="text1"/>
        </w:rPr>
      </w:pPr>
      <w:r w:rsidRPr="009A7B92">
        <w:rPr>
          <w:color w:val="000000" w:themeColor="text1"/>
        </w:rPr>
        <w:t>Developing, analyzing, and using mitigation measures that account for uncertainty and risk, as needed, particularly when considering change agents such a</w:t>
      </w:r>
      <w:r>
        <w:rPr>
          <w:color w:val="000000" w:themeColor="text1"/>
        </w:rPr>
        <w:t>s</w:t>
      </w:r>
      <w:r w:rsidRPr="009A7B92">
        <w:rPr>
          <w:color w:val="000000" w:themeColor="text1"/>
        </w:rPr>
        <w:t xml:space="preserve"> climate change.</w:t>
      </w:r>
    </w:p>
    <w:p w14:paraId="0450674E" w14:textId="77777777" w:rsidR="00781DCC" w:rsidRPr="000233D5" w:rsidRDefault="00781DCC" w:rsidP="00655349">
      <w:pPr>
        <w:spacing w:line="480" w:lineRule="auto"/>
        <w:rPr>
          <w:rFonts w:ascii="Times New Roman" w:hAnsi="Times New Roman"/>
          <w:b/>
          <w:color w:val="7030A0"/>
          <w:sz w:val="24"/>
          <w:szCs w:val="24"/>
        </w:rPr>
      </w:pPr>
    </w:p>
    <w:p w14:paraId="1B97E01F" w14:textId="77777777" w:rsidR="00781DCC" w:rsidRDefault="00781DCC" w:rsidP="00655349">
      <w:pPr>
        <w:spacing w:line="480" w:lineRule="auto"/>
        <w:rPr>
          <w:rFonts w:ascii="Times New Roman" w:hAnsi="Times New Roman"/>
          <w:sz w:val="24"/>
          <w:szCs w:val="24"/>
        </w:rPr>
      </w:pPr>
      <w:r w:rsidRPr="00B21467">
        <w:rPr>
          <w:rFonts w:ascii="Times New Roman" w:hAnsi="Times New Roman"/>
          <w:b/>
          <w:sz w:val="24"/>
          <w:szCs w:val="24"/>
        </w:rPr>
        <w:t>Section 5.  Role of the States.</w:t>
      </w:r>
      <w:r w:rsidRPr="00B21467">
        <w:rPr>
          <w:rFonts w:ascii="Times New Roman" w:hAnsi="Times New Roman"/>
          <w:sz w:val="24"/>
          <w:szCs w:val="24"/>
        </w:rPr>
        <w:t xml:space="preserve">  A State choosing to participate in the voluntary</w:t>
      </w:r>
      <w:r>
        <w:rPr>
          <w:rFonts w:ascii="Times New Roman" w:hAnsi="Times New Roman"/>
          <w:sz w:val="24"/>
          <w:szCs w:val="24"/>
        </w:rPr>
        <w:t>-</w:t>
      </w:r>
      <w:r w:rsidRPr="00B21467">
        <w:rPr>
          <w:rFonts w:ascii="Times New Roman" w:hAnsi="Times New Roman"/>
          <w:sz w:val="24"/>
          <w:szCs w:val="24"/>
        </w:rPr>
        <w:t>prelisting</w:t>
      </w:r>
      <w:r>
        <w:rPr>
          <w:rFonts w:ascii="Times New Roman" w:hAnsi="Times New Roman"/>
          <w:sz w:val="24"/>
          <w:szCs w:val="24"/>
        </w:rPr>
        <w:t>-</w:t>
      </w:r>
      <w:r w:rsidRPr="00B21467">
        <w:rPr>
          <w:rFonts w:ascii="Times New Roman" w:hAnsi="Times New Roman"/>
          <w:sz w:val="24"/>
          <w:szCs w:val="24"/>
        </w:rPr>
        <w:t xml:space="preserve">conservation </w:t>
      </w:r>
      <w:r>
        <w:rPr>
          <w:rFonts w:ascii="Times New Roman" w:hAnsi="Times New Roman"/>
          <w:sz w:val="24"/>
          <w:szCs w:val="24"/>
        </w:rPr>
        <w:t>program</w:t>
      </w:r>
      <w:r w:rsidRPr="00B21467">
        <w:rPr>
          <w:rFonts w:ascii="Times New Roman" w:hAnsi="Times New Roman"/>
          <w:sz w:val="24"/>
          <w:szCs w:val="24"/>
        </w:rPr>
        <w:t xml:space="preserve"> established by the policy </w:t>
      </w:r>
      <w:r>
        <w:rPr>
          <w:rFonts w:ascii="Times New Roman" w:hAnsi="Times New Roman"/>
          <w:sz w:val="24"/>
          <w:szCs w:val="24"/>
        </w:rPr>
        <w:t>will</w:t>
      </w:r>
      <w:r w:rsidRPr="00B21467">
        <w:rPr>
          <w:rFonts w:ascii="Times New Roman" w:hAnsi="Times New Roman"/>
          <w:sz w:val="24"/>
          <w:szCs w:val="24"/>
        </w:rPr>
        <w:t xml:space="preserve"> </w:t>
      </w:r>
      <w:r>
        <w:rPr>
          <w:rFonts w:ascii="Times New Roman" w:hAnsi="Times New Roman"/>
          <w:sz w:val="24"/>
          <w:szCs w:val="24"/>
        </w:rPr>
        <w:t xml:space="preserve">assign conservation value to credits, approve and </w:t>
      </w:r>
      <w:r w:rsidRPr="00FC4001">
        <w:rPr>
          <w:rFonts w:ascii="Times New Roman" w:hAnsi="Times New Roman"/>
          <w:sz w:val="24"/>
          <w:szCs w:val="24"/>
        </w:rPr>
        <w:t>record transactions</w:t>
      </w:r>
      <w:r>
        <w:rPr>
          <w:rFonts w:ascii="Times New Roman" w:hAnsi="Times New Roman"/>
          <w:sz w:val="24"/>
          <w:szCs w:val="24"/>
        </w:rPr>
        <w:t xml:space="preserve"> transferring and trading credits, and </w:t>
      </w:r>
      <w:r w:rsidRPr="00B21467">
        <w:rPr>
          <w:rFonts w:ascii="Times New Roman" w:hAnsi="Times New Roman"/>
          <w:sz w:val="24"/>
          <w:szCs w:val="24"/>
        </w:rPr>
        <w:t>maintain a register of all voluntary</w:t>
      </w:r>
      <w:r>
        <w:rPr>
          <w:rFonts w:ascii="Times New Roman" w:hAnsi="Times New Roman"/>
          <w:sz w:val="24"/>
          <w:szCs w:val="24"/>
        </w:rPr>
        <w:t>-</w:t>
      </w:r>
      <w:r w:rsidRPr="00B21467">
        <w:rPr>
          <w:rFonts w:ascii="Times New Roman" w:hAnsi="Times New Roman"/>
          <w:sz w:val="24"/>
          <w:szCs w:val="24"/>
        </w:rPr>
        <w:t>prelisting</w:t>
      </w:r>
      <w:r>
        <w:rPr>
          <w:rFonts w:ascii="Times New Roman" w:hAnsi="Times New Roman"/>
          <w:sz w:val="24"/>
          <w:szCs w:val="24"/>
        </w:rPr>
        <w:t>-</w:t>
      </w:r>
      <w:r w:rsidRPr="00B21467">
        <w:rPr>
          <w:rFonts w:ascii="Times New Roman" w:hAnsi="Times New Roman"/>
          <w:sz w:val="24"/>
          <w:szCs w:val="24"/>
        </w:rPr>
        <w:t>conservation actions</w:t>
      </w:r>
      <w:r>
        <w:rPr>
          <w:rFonts w:ascii="Times New Roman" w:hAnsi="Times New Roman"/>
          <w:sz w:val="24"/>
          <w:szCs w:val="24"/>
        </w:rPr>
        <w:t xml:space="preserve"> that is publically accessible.</w:t>
      </w:r>
      <w:r w:rsidRPr="00B21467">
        <w:rPr>
          <w:rFonts w:ascii="Times New Roman" w:hAnsi="Times New Roman"/>
          <w:sz w:val="24"/>
          <w:szCs w:val="24"/>
        </w:rPr>
        <w:t xml:space="preserve">  The State will provide appropriate oversight to ensure the effective implementation and maintenance of voluntary</w:t>
      </w:r>
      <w:r>
        <w:rPr>
          <w:rFonts w:ascii="Times New Roman" w:hAnsi="Times New Roman"/>
          <w:sz w:val="24"/>
          <w:szCs w:val="24"/>
        </w:rPr>
        <w:t>-</w:t>
      </w:r>
      <w:r w:rsidRPr="00B21467">
        <w:rPr>
          <w:rFonts w:ascii="Times New Roman" w:hAnsi="Times New Roman"/>
          <w:sz w:val="24"/>
          <w:szCs w:val="24"/>
        </w:rPr>
        <w:t>prelisting</w:t>
      </w:r>
      <w:r>
        <w:rPr>
          <w:rFonts w:ascii="Times New Roman" w:hAnsi="Times New Roman"/>
          <w:sz w:val="24"/>
          <w:szCs w:val="24"/>
        </w:rPr>
        <w:t>-</w:t>
      </w:r>
      <w:r w:rsidRPr="00B21467">
        <w:rPr>
          <w:rFonts w:ascii="Times New Roman" w:hAnsi="Times New Roman"/>
          <w:sz w:val="24"/>
          <w:szCs w:val="24"/>
        </w:rPr>
        <w:t xml:space="preserve">conservation actions and provide a mechanism to notify the Service </w:t>
      </w:r>
      <w:r>
        <w:rPr>
          <w:rFonts w:ascii="Times New Roman" w:hAnsi="Times New Roman"/>
          <w:sz w:val="24"/>
          <w:szCs w:val="24"/>
        </w:rPr>
        <w:t xml:space="preserve">at least annually </w:t>
      </w:r>
      <w:r w:rsidRPr="00B21467">
        <w:rPr>
          <w:rFonts w:ascii="Times New Roman" w:hAnsi="Times New Roman"/>
          <w:sz w:val="24"/>
          <w:szCs w:val="24"/>
        </w:rPr>
        <w:t>of each voluntary</w:t>
      </w:r>
      <w:r>
        <w:rPr>
          <w:rFonts w:ascii="Times New Roman" w:hAnsi="Times New Roman"/>
          <w:sz w:val="24"/>
          <w:szCs w:val="24"/>
        </w:rPr>
        <w:t>-</w:t>
      </w:r>
      <w:r w:rsidRPr="00B21467">
        <w:rPr>
          <w:rFonts w:ascii="Times New Roman" w:hAnsi="Times New Roman"/>
          <w:sz w:val="24"/>
          <w:szCs w:val="24"/>
        </w:rPr>
        <w:t>prelisting</w:t>
      </w:r>
      <w:r>
        <w:rPr>
          <w:rFonts w:ascii="Times New Roman" w:hAnsi="Times New Roman"/>
          <w:sz w:val="24"/>
          <w:szCs w:val="24"/>
        </w:rPr>
        <w:t>-</w:t>
      </w:r>
      <w:r w:rsidRPr="00B21467">
        <w:rPr>
          <w:rFonts w:ascii="Times New Roman" w:hAnsi="Times New Roman"/>
          <w:sz w:val="24"/>
          <w:szCs w:val="24"/>
        </w:rPr>
        <w:t>conservation action</w:t>
      </w:r>
      <w:r>
        <w:rPr>
          <w:rFonts w:ascii="Times New Roman" w:hAnsi="Times New Roman"/>
          <w:sz w:val="24"/>
          <w:szCs w:val="24"/>
        </w:rPr>
        <w:t xml:space="preserve"> taken under a program</w:t>
      </w:r>
      <w:r w:rsidRPr="00B21467">
        <w:rPr>
          <w:rFonts w:ascii="Times New Roman" w:hAnsi="Times New Roman"/>
          <w:sz w:val="24"/>
          <w:szCs w:val="24"/>
        </w:rPr>
        <w:t xml:space="preserve">.  </w:t>
      </w:r>
      <w:r w:rsidRPr="00E90352">
        <w:rPr>
          <w:rFonts w:ascii="Times New Roman" w:hAnsi="Times New Roman"/>
          <w:sz w:val="24"/>
          <w:szCs w:val="24"/>
        </w:rPr>
        <w:t xml:space="preserve">Regardless of which </w:t>
      </w:r>
      <w:r>
        <w:rPr>
          <w:rFonts w:ascii="Times New Roman" w:hAnsi="Times New Roman"/>
          <w:sz w:val="24"/>
          <w:szCs w:val="24"/>
        </w:rPr>
        <w:t>S</w:t>
      </w:r>
      <w:r w:rsidRPr="00E90352">
        <w:rPr>
          <w:rFonts w:ascii="Times New Roman" w:hAnsi="Times New Roman"/>
          <w:sz w:val="24"/>
          <w:szCs w:val="24"/>
        </w:rPr>
        <w:t>tate agency or entity is authorized to develop and track prelisting</w:t>
      </w:r>
      <w:r>
        <w:rPr>
          <w:rFonts w:ascii="Times New Roman" w:hAnsi="Times New Roman"/>
          <w:sz w:val="24"/>
          <w:szCs w:val="24"/>
        </w:rPr>
        <w:t>-</w:t>
      </w:r>
      <w:r w:rsidRPr="00E90352">
        <w:rPr>
          <w:rFonts w:ascii="Times New Roman" w:hAnsi="Times New Roman"/>
          <w:sz w:val="24"/>
          <w:szCs w:val="24"/>
        </w:rPr>
        <w:t>mitigation actions</w:t>
      </w:r>
      <w:r w:rsidRPr="00A933E1">
        <w:t xml:space="preserve"> </w:t>
      </w:r>
      <w:r w:rsidRPr="00A933E1">
        <w:rPr>
          <w:rFonts w:ascii="Times New Roman" w:hAnsi="Times New Roman"/>
          <w:sz w:val="24"/>
          <w:szCs w:val="24"/>
        </w:rPr>
        <w:t>or compensatory measures</w:t>
      </w:r>
      <w:r w:rsidRPr="00E90352">
        <w:rPr>
          <w:rFonts w:ascii="Times New Roman" w:hAnsi="Times New Roman"/>
          <w:sz w:val="24"/>
          <w:szCs w:val="24"/>
        </w:rPr>
        <w:t xml:space="preserve">, the </w:t>
      </w:r>
      <w:r>
        <w:rPr>
          <w:rFonts w:ascii="Times New Roman" w:hAnsi="Times New Roman"/>
          <w:sz w:val="24"/>
          <w:szCs w:val="24"/>
        </w:rPr>
        <w:t>S</w:t>
      </w:r>
      <w:r w:rsidRPr="00E90352">
        <w:rPr>
          <w:rFonts w:ascii="Times New Roman" w:hAnsi="Times New Roman"/>
          <w:sz w:val="24"/>
          <w:szCs w:val="24"/>
        </w:rPr>
        <w:t xml:space="preserve">tate agency with jurisdictional authority for the species identified (plant or animal) </w:t>
      </w:r>
      <w:r>
        <w:rPr>
          <w:rFonts w:ascii="Times New Roman" w:hAnsi="Times New Roman"/>
          <w:sz w:val="24"/>
          <w:szCs w:val="24"/>
        </w:rPr>
        <w:t>must</w:t>
      </w:r>
      <w:r w:rsidRPr="00E90352">
        <w:rPr>
          <w:rFonts w:ascii="Times New Roman" w:hAnsi="Times New Roman"/>
          <w:sz w:val="24"/>
          <w:szCs w:val="24"/>
        </w:rPr>
        <w:t xml:space="preserve"> be provided an opportunity to participate in the development of, and ultimately either approve or deny</w:t>
      </w:r>
      <w:r>
        <w:rPr>
          <w:rFonts w:ascii="Times New Roman" w:hAnsi="Times New Roman"/>
          <w:sz w:val="24"/>
          <w:szCs w:val="24"/>
        </w:rPr>
        <w:t>,</w:t>
      </w:r>
      <w:r w:rsidRPr="00E90352">
        <w:rPr>
          <w:rFonts w:ascii="Times New Roman" w:hAnsi="Times New Roman"/>
          <w:sz w:val="24"/>
          <w:szCs w:val="24"/>
        </w:rPr>
        <w:t xml:space="preserve"> any mitigation plans or </w:t>
      </w:r>
      <w:r>
        <w:rPr>
          <w:rFonts w:ascii="Times New Roman" w:hAnsi="Times New Roman"/>
          <w:sz w:val="24"/>
          <w:szCs w:val="24"/>
        </w:rPr>
        <w:t xml:space="preserve">criteria for issuing credits </w:t>
      </w:r>
      <w:r w:rsidRPr="00E90352">
        <w:rPr>
          <w:rFonts w:ascii="Times New Roman" w:hAnsi="Times New Roman"/>
          <w:sz w:val="24"/>
          <w:szCs w:val="24"/>
        </w:rPr>
        <w:t xml:space="preserve">that may </w:t>
      </w:r>
      <w:r>
        <w:rPr>
          <w:rFonts w:ascii="Times New Roman" w:hAnsi="Times New Roman"/>
          <w:sz w:val="24"/>
          <w:szCs w:val="24"/>
        </w:rPr>
        <w:t>affect</w:t>
      </w:r>
      <w:r w:rsidRPr="00E90352">
        <w:rPr>
          <w:rFonts w:ascii="Times New Roman" w:hAnsi="Times New Roman"/>
          <w:sz w:val="24"/>
          <w:szCs w:val="24"/>
        </w:rPr>
        <w:t xml:space="preserve"> those populations.</w:t>
      </w:r>
      <w:r>
        <w:rPr>
          <w:rFonts w:ascii="Times New Roman" w:hAnsi="Times New Roman"/>
          <w:sz w:val="24"/>
          <w:szCs w:val="24"/>
        </w:rPr>
        <w:t xml:space="preserve">  In addition, </w:t>
      </w:r>
      <w:r w:rsidRPr="00E90352">
        <w:rPr>
          <w:rFonts w:ascii="Times New Roman" w:hAnsi="Times New Roman"/>
          <w:sz w:val="24"/>
          <w:szCs w:val="24"/>
        </w:rPr>
        <w:t xml:space="preserve">the </w:t>
      </w:r>
      <w:r>
        <w:rPr>
          <w:rFonts w:ascii="Times New Roman" w:hAnsi="Times New Roman"/>
          <w:sz w:val="24"/>
          <w:szCs w:val="24"/>
        </w:rPr>
        <w:t>S</w:t>
      </w:r>
      <w:r w:rsidRPr="00E90352">
        <w:rPr>
          <w:rFonts w:ascii="Times New Roman" w:hAnsi="Times New Roman"/>
          <w:sz w:val="24"/>
          <w:szCs w:val="24"/>
        </w:rPr>
        <w:t xml:space="preserve">tate agency with jurisdictional authority for the species </w:t>
      </w:r>
      <w:r>
        <w:rPr>
          <w:rFonts w:ascii="Times New Roman" w:hAnsi="Times New Roman"/>
          <w:sz w:val="24"/>
          <w:szCs w:val="24"/>
        </w:rPr>
        <w:t xml:space="preserve">may decide whether they also want to approve each credit assignment.  The voluntary-prelisting-conservation </w:t>
      </w:r>
      <w:r w:rsidRPr="00B21467">
        <w:rPr>
          <w:rFonts w:ascii="Times New Roman" w:hAnsi="Times New Roman"/>
          <w:sz w:val="24"/>
          <w:szCs w:val="24"/>
        </w:rPr>
        <w:t xml:space="preserve">actions must be based on conservation actions identified within a </w:t>
      </w:r>
      <w:r>
        <w:rPr>
          <w:rFonts w:ascii="Times New Roman" w:hAnsi="Times New Roman"/>
          <w:sz w:val="24"/>
          <w:szCs w:val="24"/>
        </w:rPr>
        <w:t xml:space="preserve">State </w:t>
      </w:r>
      <w:r w:rsidRPr="00B21467">
        <w:rPr>
          <w:rFonts w:ascii="Times New Roman" w:hAnsi="Times New Roman"/>
          <w:sz w:val="24"/>
          <w:szCs w:val="24"/>
        </w:rPr>
        <w:t>conservation strategy for the species</w:t>
      </w:r>
      <w:r>
        <w:rPr>
          <w:rFonts w:ascii="Times New Roman" w:hAnsi="Times New Roman"/>
          <w:sz w:val="24"/>
          <w:szCs w:val="24"/>
        </w:rPr>
        <w:t xml:space="preserve">.  If no State strategy exists, a State may adopt a strategy developed by another entity.  The Service must review the strategy that is used in conjunction with the voluntary-prelisting-conservation program.  </w:t>
      </w:r>
      <w:r w:rsidRPr="00E4001A">
        <w:rPr>
          <w:rFonts w:ascii="Times New Roman" w:hAnsi="Times New Roman"/>
          <w:sz w:val="24"/>
          <w:szCs w:val="24"/>
        </w:rPr>
        <w:t>Partnerships among States (e.g.</w:t>
      </w:r>
      <w:r>
        <w:rPr>
          <w:rFonts w:ascii="Times New Roman" w:hAnsi="Times New Roman"/>
          <w:sz w:val="24"/>
          <w:szCs w:val="24"/>
        </w:rPr>
        <w:t>,</w:t>
      </w:r>
      <w:r w:rsidRPr="00E4001A">
        <w:rPr>
          <w:rFonts w:ascii="Times New Roman" w:hAnsi="Times New Roman"/>
          <w:sz w:val="24"/>
          <w:szCs w:val="24"/>
        </w:rPr>
        <w:t xml:space="preserve"> a consortium) are encouraged to facilitate the implementation and oversight of voluntary</w:t>
      </w:r>
      <w:r>
        <w:rPr>
          <w:rFonts w:ascii="Times New Roman" w:hAnsi="Times New Roman"/>
          <w:sz w:val="24"/>
          <w:szCs w:val="24"/>
        </w:rPr>
        <w:t>-</w:t>
      </w:r>
      <w:r w:rsidRPr="00E4001A">
        <w:rPr>
          <w:rFonts w:ascii="Times New Roman" w:hAnsi="Times New Roman"/>
          <w:sz w:val="24"/>
          <w:szCs w:val="24"/>
        </w:rPr>
        <w:t>prelisting</w:t>
      </w:r>
      <w:r>
        <w:rPr>
          <w:rFonts w:ascii="Times New Roman" w:hAnsi="Times New Roman"/>
          <w:sz w:val="24"/>
          <w:szCs w:val="24"/>
        </w:rPr>
        <w:t>-</w:t>
      </w:r>
      <w:r w:rsidRPr="00E4001A">
        <w:rPr>
          <w:rFonts w:ascii="Times New Roman" w:hAnsi="Times New Roman"/>
          <w:sz w:val="24"/>
          <w:szCs w:val="24"/>
        </w:rPr>
        <w:t>conservation programs</w:t>
      </w:r>
      <w:r>
        <w:rPr>
          <w:rFonts w:ascii="Times New Roman" w:hAnsi="Times New Roman"/>
          <w:sz w:val="24"/>
          <w:szCs w:val="24"/>
        </w:rPr>
        <w:t xml:space="preserve"> for species whose ranges encompass multiple States</w:t>
      </w:r>
      <w:r w:rsidRPr="00E4001A">
        <w:rPr>
          <w:rFonts w:ascii="Times New Roman" w:hAnsi="Times New Roman"/>
          <w:sz w:val="24"/>
          <w:szCs w:val="24"/>
        </w:rPr>
        <w:t xml:space="preserve">. </w:t>
      </w:r>
      <w:r>
        <w:rPr>
          <w:rFonts w:ascii="Times New Roman" w:hAnsi="Times New Roman"/>
          <w:sz w:val="24"/>
          <w:szCs w:val="24"/>
        </w:rPr>
        <w:t xml:space="preserve"> </w:t>
      </w:r>
      <w:r w:rsidRPr="00E4001A">
        <w:rPr>
          <w:rFonts w:ascii="Times New Roman" w:hAnsi="Times New Roman"/>
          <w:sz w:val="24"/>
          <w:szCs w:val="24"/>
        </w:rPr>
        <w:t xml:space="preserve">Utilization of existing resources such as </w:t>
      </w:r>
      <w:r>
        <w:rPr>
          <w:rFonts w:ascii="Times New Roman" w:hAnsi="Times New Roman"/>
          <w:sz w:val="24"/>
          <w:szCs w:val="24"/>
        </w:rPr>
        <w:t>l</w:t>
      </w:r>
      <w:r w:rsidRPr="00E4001A">
        <w:rPr>
          <w:rFonts w:ascii="Times New Roman" w:hAnsi="Times New Roman"/>
          <w:sz w:val="24"/>
          <w:szCs w:val="24"/>
        </w:rPr>
        <w:t xml:space="preserve">andscape </w:t>
      </w:r>
      <w:r>
        <w:rPr>
          <w:rFonts w:ascii="Times New Roman" w:hAnsi="Times New Roman"/>
          <w:sz w:val="24"/>
          <w:szCs w:val="24"/>
        </w:rPr>
        <w:t>c</w:t>
      </w:r>
      <w:r w:rsidRPr="00E4001A">
        <w:rPr>
          <w:rFonts w:ascii="Times New Roman" w:hAnsi="Times New Roman"/>
          <w:sz w:val="24"/>
          <w:szCs w:val="24"/>
        </w:rPr>
        <w:t xml:space="preserve">onservation </w:t>
      </w:r>
      <w:r>
        <w:rPr>
          <w:rFonts w:ascii="Times New Roman" w:hAnsi="Times New Roman"/>
          <w:sz w:val="24"/>
          <w:szCs w:val="24"/>
        </w:rPr>
        <w:t>c</w:t>
      </w:r>
      <w:r w:rsidRPr="00E4001A">
        <w:rPr>
          <w:rFonts w:ascii="Times New Roman" w:hAnsi="Times New Roman"/>
          <w:sz w:val="24"/>
          <w:szCs w:val="24"/>
        </w:rPr>
        <w:t>ooperatives (LCCs) can provide support for such landscape conservation</w:t>
      </w:r>
      <w:r>
        <w:rPr>
          <w:rFonts w:ascii="Times New Roman" w:hAnsi="Times New Roman"/>
          <w:sz w:val="24"/>
          <w:szCs w:val="24"/>
        </w:rPr>
        <w:t>-</w:t>
      </w:r>
      <w:r w:rsidRPr="00E4001A">
        <w:rPr>
          <w:rFonts w:ascii="Times New Roman" w:hAnsi="Times New Roman"/>
          <w:sz w:val="24"/>
          <w:szCs w:val="24"/>
        </w:rPr>
        <w:t>planning efforts.</w:t>
      </w:r>
      <w:r>
        <w:rPr>
          <w:rFonts w:ascii="Times New Roman" w:hAnsi="Times New Roman"/>
          <w:sz w:val="24"/>
          <w:szCs w:val="24"/>
        </w:rPr>
        <w:t xml:space="preserve">  In addition, oversight</w:t>
      </w:r>
      <w:r w:rsidRPr="00B21467">
        <w:rPr>
          <w:rFonts w:ascii="Times New Roman" w:hAnsi="Times New Roman"/>
          <w:sz w:val="24"/>
          <w:szCs w:val="24"/>
        </w:rPr>
        <w:t xml:space="preserve"> </w:t>
      </w:r>
      <w:r>
        <w:rPr>
          <w:rFonts w:ascii="Times New Roman" w:hAnsi="Times New Roman"/>
          <w:sz w:val="24"/>
          <w:szCs w:val="24"/>
        </w:rPr>
        <w:t>functions can</w:t>
      </w:r>
      <w:r w:rsidRPr="00B21467">
        <w:rPr>
          <w:rFonts w:ascii="Times New Roman" w:hAnsi="Times New Roman"/>
          <w:sz w:val="24"/>
          <w:szCs w:val="24"/>
        </w:rPr>
        <w:t xml:space="preserve"> be performed by </w:t>
      </w:r>
      <w:r>
        <w:rPr>
          <w:rFonts w:ascii="Times New Roman" w:hAnsi="Times New Roman"/>
          <w:sz w:val="24"/>
          <w:szCs w:val="24"/>
        </w:rPr>
        <w:t>another entity</w:t>
      </w:r>
      <w:r w:rsidRPr="00B21467">
        <w:rPr>
          <w:rFonts w:ascii="Times New Roman" w:hAnsi="Times New Roman"/>
          <w:sz w:val="24"/>
          <w:szCs w:val="24"/>
        </w:rPr>
        <w:t>, including a Federal agency.</w:t>
      </w:r>
      <w:r w:rsidRPr="00271117">
        <w:rPr>
          <w:rFonts w:ascii="Times New Roman" w:hAnsi="Times New Roman"/>
          <w:sz w:val="24"/>
          <w:szCs w:val="24"/>
        </w:rPr>
        <w:t xml:space="preserve"> </w:t>
      </w:r>
      <w:r>
        <w:rPr>
          <w:rFonts w:ascii="Times New Roman" w:hAnsi="Times New Roman"/>
          <w:sz w:val="24"/>
          <w:szCs w:val="24"/>
        </w:rPr>
        <w:t xml:space="preserve"> </w:t>
      </w:r>
    </w:p>
    <w:p w14:paraId="2C7DD55D" w14:textId="77777777" w:rsidR="00781DCC" w:rsidRDefault="00781DCC" w:rsidP="00655349">
      <w:pPr>
        <w:spacing w:line="480" w:lineRule="auto"/>
        <w:ind w:firstLine="720"/>
        <w:rPr>
          <w:rFonts w:ascii="Times New Roman" w:hAnsi="Times New Roman"/>
          <w:sz w:val="24"/>
          <w:szCs w:val="24"/>
        </w:rPr>
      </w:pPr>
      <w:r>
        <w:rPr>
          <w:rFonts w:ascii="Times New Roman" w:hAnsi="Times New Roman"/>
          <w:sz w:val="24"/>
          <w:szCs w:val="24"/>
        </w:rPr>
        <w:t>A State may designate a third party (e.g., an entrepreneurial conservation banker) as its agent in carrying out the State role in implementing a voluntary-prelisting-conservation program, but must retain an effective role in oversight of any program implementation assigned to a third party.</w:t>
      </w:r>
    </w:p>
    <w:p w14:paraId="726F0AED" w14:textId="77777777" w:rsidR="00781DCC" w:rsidRPr="00271117" w:rsidRDefault="00781DCC" w:rsidP="00655349">
      <w:pPr>
        <w:spacing w:line="480" w:lineRule="auto"/>
        <w:rPr>
          <w:rFonts w:ascii="Times New Roman" w:hAnsi="Times New Roman"/>
          <w:sz w:val="24"/>
          <w:szCs w:val="24"/>
        </w:rPr>
      </w:pPr>
    </w:p>
    <w:p w14:paraId="29032481" w14:textId="77777777" w:rsidR="00781DCC" w:rsidRDefault="00781DCC" w:rsidP="00655349">
      <w:pPr>
        <w:spacing w:line="480" w:lineRule="auto"/>
        <w:rPr>
          <w:rFonts w:ascii="Times New Roman" w:hAnsi="Times New Roman"/>
          <w:sz w:val="24"/>
          <w:szCs w:val="24"/>
        </w:rPr>
      </w:pPr>
      <w:r w:rsidRPr="00271117">
        <w:rPr>
          <w:rFonts w:ascii="Times New Roman" w:hAnsi="Times New Roman"/>
          <w:b/>
          <w:sz w:val="24"/>
          <w:szCs w:val="24"/>
        </w:rPr>
        <w:t xml:space="preserve">Section </w:t>
      </w:r>
      <w:r>
        <w:rPr>
          <w:rFonts w:ascii="Times New Roman" w:hAnsi="Times New Roman"/>
          <w:b/>
          <w:sz w:val="24"/>
          <w:szCs w:val="24"/>
        </w:rPr>
        <w:t>6</w:t>
      </w:r>
      <w:r w:rsidRPr="00271117">
        <w:rPr>
          <w:rFonts w:ascii="Times New Roman" w:hAnsi="Times New Roman"/>
          <w:b/>
          <w:sz w:val="24"/>
          <w:szCs w:val="24"/>
        </w:rPr>
        <w:t xml:space="preserve">.  Role of the Fish and Wildlife Service.  </w:t>
      </w:r>
      <w:r w:rsidRPr="005E0752">
        <w:rPr>
          <w:rFonts w:ascii="Times New Roman" w:hAnsi="Times New Roman"/>
          <w:sz w:val="24"/>
          <w:szCs w:val="24"/>
        </w:rPr>
        <w:t>The Service</w:t>
      </w:r>
      <w:r>
        <w:rPr>
          <w:rFonts w:ascii="Times New Roman" w:hAnsi="Times New Roman"/>
          <w:sz w:val="24"/>
          <w:szCs w:val="24"/>
        </w:rPr>
        <w:t>, when requested,</w:t>
      </w:r>
      <w:r w:rsidRPr="005E0752">
        <w:rPr>
          <w:rFonts w:ascii="Times New Roman" w:hAnsi="Times New Roman"/>
          <w:sz w:val="24"/>
          <w:szCs w:val="24"/>
        </w:rPr>
        <w:t xml:space="preserve"> </w:t>
      </w:r>
      <w:r>
        <w:rPr>
          <w:rFonts w:ascii="Times New Roman" w:hAnsi="Times New Roman"/>
          <w:sz w:val="24"/>
          <w:szCs w:val="24"/>
        </w:rPr>
        <w:t>may</w:t>
      </w:r>
      <w:r w:rsidRPr="005E0752">
        <w:rPr>
          <w:rFonts w:ascii="Times New Roman" w:hAnsi="Times New Roman"/>
          <w:sz w:val="24"/>
          <w:szCs w:val="24"/>
        </w:rPr>
        <w:t xml:space="preserve"> assist the State </w:t>
      </w:r>
      <w:r>
        <w:rPr>
          <w:rFonts w:ascii="Times New Roman" w:hAnsi="Times New Roman"/>
          <w:sz w:val="24"/>
          <w:szCs w:val="24"/>
        </w:rPr>
        <w:t>in any aspect of a voluntary-prelisting-conservation program</w:t>
      </w:r>
      <w:r w:rsidRPr="005E0752">
        <w:rPr>
          <w:rFonts w:ascii="Times New Roman" w:hAnsi="Times New Roman"/>
          <w:sz w:val="24"/>
          <w:szCs w:val="24"/>
        </w:rPr>
        <w:t xml:space="preserve">.  The Service will coordinate between the State and other Federal agencies to help develop conservation actions and </w:t>
      </w:r>
      <w:r>
        <w:rPr>
          <w:rFonts w:ascii="Times New Roman" w:hAnsi="Times New Roman"/>
          <w:sz w:val="24"/>
          <w:szCs w:val="24"/>
        </w:rPr>
        <w:t>review</w:t>
      </w:r>
      <w:r w:rsidRPr="005E0752">
        <w:rPr>
          <w:rFonts w:ascii="Times New Roman" w:hAnsi="Times New Roman"/>
          <w:sz w:val="24"/>
          <w:szCs w:val="24"/>
        </w:rPr>
        <w:t xml:space="preserve"> implementation of actions taken by other Federal agencies to ensure effectiveness and maintenance of those actions.</w:t>
      </w:r>
      <w:r w:rsidRPr="009C43FA">
        <w:rPr>
          <w:rFonts w:ascii="Times New Roman" w:hAnsi="Times New Roman"/>
          <w:sz w:val="24"/>
          <w:szCs w:val="24"/>
        </w:rPr>
        <w:t xml:space="preserve">  </w:t>
      </w:r>
      <w:r>
        <w:rPr>
          <w:rFonts w:ascii="Times New Roman" w:hAnsi="Times New Roman"/>
          <w:sz w:val="24"/>
          <w:szCs w:val="24"/>
        </w:rPr>
        <w:t>The Service will review any voluntary-prelisting-conservation program for consistency with this policy and the other mitigation policies and guidelines established by the Service.</w:t>
      </w:r>
    </w:p>
    <w:p w14:paraId="789C2CD2" w14:textId="77777777" w:rsidR="00781DCC" w:rsidRPr="00C737F3" w:rsidRDefault="00781DCC" w:rsidP="00655349">
      <w:pPr>
        <w:spacing w:line="480" w:lineRule="auto"/>
        <w:ind w:firstLine="360"/>
        <w:rPr>
          <w:rFonts w:ascii="Times New Roman" w:hAnsi="Times New Roman"/>
          <w:sz w:val="24"/>
          <w:szCs w:val="24"/>
        </w:rPr>
      </w:pPr>
      <w:r>
        <w:rPr>
          <w:rFonts w:ascii="Times New Roman" w:hAnsi="Times New Roman"/>
          <w:sz w:val="24"/>
          <w:szCs w:val="24"/>
        </w:rPr>
        <w:t>T</w:t>
      </w:r>
      <w:r w:rsidRPr="00C737F3">
        <w:rPr>
          <w:rFonts w:ascii="Times New Roman" w:hAnsi="Times New Roman"/>
          <w:sz w:val="24"/>
          <w:szCs w:val="24"/>
        </w:rPr>
        <w:t xml:space="preserve">he Service’s involvement in any given </w:t>
      </w:r>
      <w:r>
        <w:rPr>
          <w:rFonts w:ascii="Times New Roman" w:hAnsi="Times New Roman"/>
          <w:sz w:val="24"/>
          <w:szCs w:val="24"/>
        </w:rPr>
        <w:t>voluntary-</w:t>
      </w:r>
      <w:r w:rsidRPr="00C737F3">
        <w:rPr>
          <w:rFonts w:ascii="Times New Roman" w:hAnsi="Times New Roman"/>
          <w:sz w:val="24"/>
          <w:szCs w:val="24"/>
        </w:rPr>
        <w:t>prelisting</w:t>
      </w:r>
      <w:r>
        <w:rPr>
          <w:rFonts w:ascii="Times New Roman" w:hAnsi="Times New Roman"/>
          <w:sz w:val="24"/>
          <w:szCs w:val="24"/>
        </w:rPr>
        <w:t xml:space="preserve">-conservation </w:t>
      </w:r>
      <w:r w:rsidRPr="00C737F3">
        <w:rPr>
          <w:rFonts w:ascii="Times New Roman" w:hAnsi="Times New Roman"/>
          <w:sz w:val="24"/>
          <w:szCs w:val="24"/>
        </w:rPr>
        <w:t xml:space="preserve">program </w:t>
      </w:r>
      <w:r>
        <w:rPr>
          <w:rFonts w:ascii="Times New Roman" w:hAnsi="Times New Roman"/>
          <w:sz w:val="24"/>
          <w:szCs w:val="24"/>
        </w:rPr>
        <w:t>will</w:t>
      </w:r>
      <w:r w:rsidRPr="00C737F3">
        <w:rPr>
          <w:rFonts w:ascii="Times New Roman" w:hAnsi="Times New Roman"/>
          <w:sz w:val="24"/>
          <w:szCs w:val="24"/>
        </w:rPr>
        <w:t xml:space="preserve"> include the following roles:</w:t>
      </w:r>
    </w:p>
    <w:p w14:paraId="1A706AD4" w14:textId="77777777" w:rsidR="00781DCC" w:rsidRDefault="00781DCC" w:rsidP="00781DCC">
      <w:pPr>
        <w:pStyle w:val="ListParagraph"/>
        <w:numPr>
          <w:ilvl w:val="0"/>
          <w:numId w:val="28"/>
        </w:numPr>
        <w:spacing w:line="480" w:lineRule="auto"/>
        <w:contextualSpacing/>
      </w:pPr>
      <w:r w:rsidRPr="009E6B89">
        <w:t xml:space="preserve">Provide ongoing expertise and advice to </w:t>
      </w:r>
      <w:r>
        <w:t>S</w:t>
      </w:r>
      <w:r w:rsidRPr="009E6B89">
        <w:t xml:space="preserve">tate </w:t>
      </w:r>
      <w:r>
        <w:t>voluntary-</w:t>
      </w:r>
      <w:r w:rsidRPr="009E6B89">
        <w:t>prelisting</w:t>
      </w:r>
      <w:r>
        <w:t xml:space="preserve">-conservation </w:t>
      </w:r>
      <w:r w:rsidRPr="009E6B89">
        <w:t xml:space="preserve">programs and </w:t>
      </w:r>
      <w:r>
        <w:t>S</w:t>
      </w:r>
      <w:r w:rsidRPr="009E6B89">
        <w:t>tate wildlife agencies as requested;</w:t>
      </w:r>
    </w:p>
    <w:p w14:paraId="65BF0847" w14:textId="77777777" w:rsidR="00781DCC" w:rsidRPr="009E6B89" w:rsidRDefault="00781DCC" w:rsidP="00781DCC">
      <w:pPr>
        <w:pStyle w:val="ListParagraph"/>
        <w:numPr>
          <w:ilvl w:val="0"/>
          <w:numId w:val="28"/>
        </w:numPr>
        <w:spacing w:line="480" w:lineRule="auto"/>
        <w:contextualSpacing/>
      </w:pPr>
      <w:r>
        <w:t>Collaborate with States and review conservation strategies that are to be used in conjunction with voluntary-prelisting-conservation programs;</w:t>
      </w:r>
    </w:p>
    <w:p w14:paraId="6CAD6DA6" w14:textId="77777777" w:rsidR="00781DCC" w:rsidRPr="009E6B89" w:rsidRDefault="00781DCC" w:rsidP="00781DCC">
      <w:pPr>
        <w:pStyle w:val="ListParagraph"/>
        <w:numPr>
          <w:ilvl w:val="0"/>
          <w:numId w:val="28"/>
        </w:numPr>
        <w:spacing w:line="480" w:lineRule="auto"/>
        <w:contextualSpacing/>
      </w:pPr>
      <w:r w:rsidRPr="009E6B89">
        <w:t xml:space="preserve">Accept and evaluate annual reports from </w:t>
      </w:r>
      <w:r>
        <w:t>voluntary-</w:t>
      </w:r>
      <w:r w:rsidRPr="009E6B89">
        <w:t>prelisting</w:t>
      </w:r>
      <w:r>
        <w:t xml:space="preserve">-conservation </w:t>
      </w:r>
      <w:r w:rsidRPr="009E6B89">
        <w:t xml:space="preserve">programs, including evaluation of the effectiveness of any </w:t>
      </w:r>
      <w:r>
        <w:t>voluntary prelisting conservation action</w:t>
      </w:r>
      <w:r w:rsidRPr="009E6B89">
        <w:t xml:space="preserve"> performed in relation to both the species of interest and </w:t>
      </w:r>
      <w:r>
        <w:t xml:space="preserve">the </w:t>
      </w:r>
      <w:r w:rsidRPr="009E6B89">
        <w:t>program</w:t>
      </w:r>
      <w:r>
        <w:t>;</w:t>
      </w:r>
      <w:r w:rsidRPr="009E6B89">
        <w:t xml:space="preserve"> </w:t>
      </w:r>
    </w:p>
    <w:p w14:paraId="54545BAF" w14:textId="77777777" w:rsidR="00781DCC" w:rsidRDefault="00781DCC" w:rsidP="00781DCC">
      <w:pPr>
        <w:pStyle w:val="ListParagraph"/>
        <w:numPr>
          <w:ilvl w:val="0"/>
          <w:numId w:val="28"/>
        </w:numPr>
        <w:spacing w:line="480" w:lineRule="auto"/>
        <w:contextualSpacing/>
      </w:pPr>
      <w:r w:rsidRPr="009E6B89">
        <w:t>Review programs that seek to provide credits</w:t>
      </w:r>
      <w:r>
        <w:t xml:space="preserve"> under this voluntary-prelisting-conservation policy; and</w:t>
      </w:r>
    </w:p>
    <w:p w14:paraId="434E3572" w14:textId="77777777" w:rsidR="00781DCC" w:rsidRPr="009E6B89" w:rsidRDefault="00781DCC" w:rsidP="00781DCC">
      <w:pPr>
        <w:pStyle w:val="ListParagraph"/>
        <w:numPr>
          <w:ilvl w:val="0"/>
          <w:numId w:val="28"/>
        </w:numPr>
        <w:spacing w:line="480" w:lineRule="auto"/>
        <w:contextualSpacing/>
      </w:pPr>
      <w:r w:rsidRPr="009E6B89">
        <w:t xml:space="preserve">Provide, as necessary, any conferencing or consultations </w:t>
      </w:r>
      <w:r>
        <w:t>under section 7 of the ESA that</w:t>
      </w:r>
      <w:r w:rsidRPr="009E6B89">
        <w:t xml:space="preserve"> may </w:t>
      </w:r>
      <w:r>
        <w:t xml:space="preserve">be required for projects under a voluntary-prelisting-conservation program </w:t>
      </w:r>
      <w:r w:rsidRPr="009E6B89">
        <w:t xml:space="preserve">on </w:t>
      </w:r>
      <w:r>
        <w:t>F</w:t>
      </w:r>
      <w:r w:rsidRPr="009E6B89">
        <w:t>ederal lands</w:t>
      </w:r>
      <w:r>
        <w:t>.</w:t>
      </w:r>
    </w:p>
    <w:p w14:paraId="2A652D55" w14:textId="77777777" w:rsidR="00781DCC" w:rsidRPr="00271117" w:rsidRDefault="00781DCC" w:rsidP="00655349">
      <w:pPr>
        <w:spacing w:line="480" w:lineRule="auto"/>
        <w:rPr>
          <w:rFonts w:ascii="Times New Roman" w:hAnsi="Times New Roman"/>
          <w:b/>
          <w:sz w:val="24"/>
          <w:szCs w:val="24"/>
        </w:rPr>
      </w:pPr>
    </w:p>
    <w:p w14:paraId="0688E455" w14:textId="77777777" w:rsidR="00781DCC" w:rsidRDefault="00781DCC" w:rsidP="00655349">
      <w:pPr>
        <w:spacing w:line="480" w:lineRule="auto"/>
        <w:rPr>
          <w:rFonts w:ascii="Times New Roman" w:hAnsi="Times New Roman"/>
          <w:sz w:val="24"/>
          <w:szCs w:val="24"/>
        </w:rPr>
      </w:pPr>
      <w:r w:rsidRPr="00271117">
        <w:rPr>
          <w:rFonts w:ascii="Times New Roman" w:hAnsi="Times New Roman"/>
          <w:b/>
          <w:sz w:val="24"/>
          <w:szCs w:val="24"/>
        </w:rPr>
        <w:t xml:space="preserve">Section </w:t>
      </w:r>
      <w:r>
        <w:rPr>
          <w:rFonts w:ascii="Times New Roman" w:hAnsi="Times New Roman"/>
          <w:b/>
          <w:sz w:val="24"/>
          <w:szCs w:val="24"/>
        </w:rPr>
        <w:t>7</w:t>
      </w:r>
      <w:r w:rsidRPr="00271117">
        <w:rPr>
          <w:rFonts w:ascii="Times New Roman" w:hAnsi="Times New Roman"/>
          <w:b/>
          <w:sz w:val="24"/>
          <w:szCs w:val="24"/>
        </w:rPr>
        <w:t xml:space="preserve">.  </w:t>
      </w:r>
      <w:r>
        <w:rPr>
          <w:rFonts w:ascii="Times New Roman" w:hAnsi="Times New Roman"/>
          <w:b/>
          <w:sz w:val="24"/>
          <w:szCs w:val="24"/>
        </w:rPr>
        <w:t>Principles and Requirements</w:t>
      </w:r>
      <w:r w:rsidRPr="00271117">
        <w:rPr>
          <w:rFonts w:ascii="Times New Roman" w:hAnsi="Times New Roman"/>
          <w:b/>
          <w:sz w:val="24"/>
          <w:szCs w:val="24"/>
        </w:rPr>
        <w:t xml:space="preserve"> of Voluntary </w:t>
      </w:r>
      <w:r>
        <w:rPr>
          <w:rFonts w:ascii="Times New Roman" w:hAnsi="Times New Roman"/>
          <w:b/>
          <w:sz w:val="24"/>
          <w:szCs w:val="24"/>
        </w:rPr>
        <w:t>Prelisting</w:t>
      </w:r>
      <w:r w:rsidRPr="00271117">
        <w:rPr>
          <w:rFonts w:ascii="Times New Roman" w:hAnsi="Times New Roman"/>
          <w:b/>
          <w:sz w:val="24"/>
          <w:szCs w:val="24"/>
        </w:rPr>
        <w:t xml:space="preserve"> Conservation Actions.</w:t>
      </w:r>
      <w:r w:rsidRPr="00271117">
        <w:rPr>
          <w:rFonts w:ascii="Times New Roman" w:hAnsi="Times New Roman"/>
          <w:sz w:val="24"/>
          <w:szCs w:val="24"/>
        </w:rPr>
        <w:t xml:space="preserve">  </w:t>
      </w:r>
      <w:r>
        <w:rPr>
          <w:rFonts w:ascii="Times New Roman" w:hAnsi="Times New Roman"/>
          <w:sz w:val="24"/>
          <w:szCs w:val="24"/>
        </w:rPr>
        <w:t>A voluntary-prelisting-conservation program must explain how the net-conservation-benefit requirement will be met.  Each voluntary prelisting conservation action</w:t>
      </w:r>
      <w:r w:rsidRPr="00706C31">
        <w:rPr>
          <w:rFonts w:ascii="Times New Roman" w:hAnsi="Times New Roman"/>
          <w:sz w:val="24"/>
          <w:szCs w:val="24"/>
        </w:rPr>
        <w:t xml:space="preserve">, regardless of land ownership, </w:t>
      </w:r>
      <w:r>
        <w:rPr>
          <w:rFonts w:ascii="Times New Roman" w:hAnsi="Times New Roman"/>
          <w:sz w:val="24"/>
          <w:szCs w:val="24"/>
        </w:rPr>
        <w:t xml:space="preserve">must </w:t>
      </w:r>
      <w:r w:rsidRPr="00706C31">
        <w:rPr>
          <w:rFonts w:ascii="Times New Roman" w:hAnsi="Times New Roman"/>
          <w:sz w:val="24"/>
          <w:szCs w:val="24"/>
        </w:rPr>
        <w:t xml:space="preserve">provide benefits additional to those that would be achieved if the </w:t>
      </w:r>
      <w:r w:rsidRPr="009B0EB0">
        <w:rPr>
          <w:rFonts w:ascii="Times New Roman" w:hAnsi="Times New Roman"/>
          <w:sz w:val="24"/>
          <w:szCs w:val="24"/>
        </w:rPr>
        <w:t xml:space="preserve">voluntary prelisting conservation </w:t>
      </w:r>
      <w:r w:rsidRPr="00706C31">
        <w:rPr>
          <w:rFonts w:ascii="Times New Roman" w:hAnsi="Times New Roman"/>
          <w:sz w:val="24"/>
          <w:szCs w:val="24"/>
        </w:rPr>
        <w:t>action had not taken place</w:t>
      </w:r>
      <w:r>
        <w:rPr>
          <w:rFonts w:ascii="Times New Roman" w:hAnsi="Times New Roman"/>
          <w:sz w:val="24"/>
          <w:szCs w:val="24"/>
        </w:rPr>
        <w:t xml:space="preserve"> </w:t>
      </w:r>
      <w:r w:rsidRPr="00FC4001">
        <w:rPr>
          <w:rFonts w:ascii="Times New Roman" w:hAnsi="Times New Roman"/>
          <w:sz w:val="24"/>
          <w:szCs w:val="24"/>
        </w:rPr>
        <w:t>during ongoing land</w:t>
      </w:r>
      <w:r>
        <w:rPr>
          <w:rFonts w:ascii="Times New Roman" w:hAnsi="Times New Roman"/>
          <w:sz w:val="24"/>
          <w:szCs w:val="24"/>
        </w:rPr>
        <w:t>-</w:t>
      </w:r>
      <w:r w:rsidRPr="00FC4001">
        <w:rPr>
          <w:rFonts w:ascii="Times New Roman" w:hAnsi="Times New Roman"/>
          <w:sz w:val="24"/>
          <w:szCs w:val="24"/>
        </w:rPr>
        <w:t>use activities.</w:t>
      </w:r>
      <w:r w:rsidRPr="00706C31">
        <w:rPr>
          <w:rFonts w:ascii="Times New Roman" w:hAnsi="Times New Roman"/>
          <w:sz w:val="24"/>
          <w:szCs w:val="24"/>
        </w:rPr>
        <w:t xml:space="preserve"> </w:t>
      </w:r>
      <w:r>
        <w:rPr>
          <w:rFonts w:ascii="Times New Roman" w:hAnsi="Times New Roman"/>
          <w:sz w:val="24"/>
          <w:szCs w:val="24"/>
        </w:rPr>
        <w:t xml:space="preserve"> </w:t>
      </w:r>
      <w:r w:rsidRPr="00706C31">
        <w:rPr>
          <w:rFonts w:ascii="Times New Roman" w:hAnsi="Times New Roman"/>
          <w:sz w:val="24"/>
          <w:szCs w:val="24"/>
        </w:rPr>
        <w:t xml:space="preserve">The additional value </w:t>
      </w:r>
      <w:r>
        <w:rPr>
          <w:rFonts w:ascii="Times New Roman" w:hAnsi="Times New Roman"/>
          <w:sz w:val="24"/>
          <w:szCs w:val="24"/>
        </w:rPr>
        <w:t xml:space="preserve">(additionality) </w:t>
      </w:r>
      <w:r w:rsidRPr="00706C31">
        <w:rPr>
          <w:rFonts w:ascii="Times New Roman" w:hAnsi="Times New Roman"/>
          <w:sz w:val="24"/>
          <w:szCs w:val="24"/>
        </w:rPr>
        <w:t>may result from conservation benefits to the species of interest associated with restoration</w:t>
      </w:r>
      <w:r>
        <w:rPr>
          <w:rFonts w:ascii="Times New Roman" w:hAnsi="Times New Roman"/>
          <w:sz w:val="24"/>
          <w:szCs w:val="24"/>
        </w:rPr>
        <w:t>,</w:t>
      </w:r>
      <w:r w:rsidRPr="00706C31">
        <w:rPr>
          <w:rFonts w:ascii="Times New Roman" w:hAnsi="Times New Roman"/>
          <w:sz w:val="24"/>
          <w:szCs w:val="24"/>
        </w:rPr>
        <w:t xml:space="preserve"> enhancement</w:t>
      </w:r>
      <w:r>
        <w:rPr>
          <w:rFonts w:ascii="Times New Roman" w:hAnsi="Times New Roman"/>
          <w:sz w:val="24"/>
          <w:szCs w:val="24"/>
        </w:rPr>
        <w:t>, or creation</w:t>
      </w:r>
      <w:r w:rsidRPr="00706C31">
        <w:rPr>
          <w:rFonts w:ascii="Times New Roman" w:hAnsi="Times New Roman"/>
          <w:sz w:val="24"/>
          <w:szCs w:val="24"/>
        </w:rPr>
        <w:t xml:space="preserve"> of habitat; </w:t>
      </w:r>
      <w:r>
        <w:rPr>
          <w:rFonts w:ascii="Times New Roman" w:hAnsi="Times New Roman"/>
          <w:sz w:val="24"/>
          <w:szCs w:val="24"/>
        </w:rPr>
        <w:t xml:space="preserve">protection of habitat </w:t>
      </w:r>
      <w:r w:rsidRPr="00706C31">
        <w:rPr>
          <w:rFonts w:ascii="Times New Roman" w:hAnsi="Times New Roman"/>
          <w:sz w:val="24"/>
          <w:szCs w:val="24"/>
        </w:rPr>
        <w:t>(e.g., fire</w:t>
      </w:r>
      <w:r>
        <w:rPr>
          <w:rFonts w:ascii="Times New Roman" w:hAnsi="Times New Roman"/>
          <w:sz w:val="24"/>
          <w:szCs w:val="24"/>
        </w:rPr>
        <w:t>-</w:t>
      </w:r>
      <w:r w:rsidRPr="00706C31">
        <w:rPr>
          <w:rFonts w:ascii="Times New Roman" w:hAnsi="Times New Roman"/>
          <w:sz w:val="24"/>
          <w:szCs w:val="24"/>
        </w:rPr>
        <w:t xml:space="preserve">protection measures, legal and financial site protections); other activities </w:t>
      </w:r>
      <w:r>
        <w:rPr>
          <w:rFonts w:ascii="Times New Roman" w:hAnsi="Times New Roman"/>
          <w:sz w:val="24"/>
          <w:szCs w:val="24"/>
        </w:rPr>
        <w:t xml:space="preserve">that reduce threats </w:t>
      </w:r>
      <w:r w:rsidRPr="00706C31">
        <w:rPr>
          <w:rFonts w:ascii="Times New Roman" w:hAnsi="Times New Roman"/>
          <w:sz w:val="24"/>
          <w:szCs w:val="24"/>
        </w:rPr>
        <w:t>(e.g., threats from disease or predation); and most likely a combination of all three categories.</w:t>
      </w:r>
      <w:r>
        <w:rPr>
          <w:rFonts w:ascii="Times New Roman" w:hAnsi="Times New Roman"/>
          <w:sz w:val="24"/>
          <w:szCs w:val="24"/>
        </w:rPr>
        <w:t xml:space="preserve">  The amount of credit a voluntary prelisting conservation action will earn is determined at the time the action is proposed or initiated.</w:t>
      </w:r>
    </w:p>
    <w:p w14:paraId="4CAC4B2C" w14:textId="77777777" w:rsidR="00781DCC" w:rsidRDefault="00781DCC" w:rsidP="00655349">
      <w:pPr>
        <w:spacing w:line="480" w:lineRule="auto"/>
        <w:ind w:firstLine="720"/>
        <w:rPr>
          <w:rFonts w:ascii="Times New Roman" w:hAnsi="Times New Roman"/>
          <w:sz w:val="24"/>
          <w:szCs w:val="24"/>
        </w:rPr>
      </w:pPr>
      <w:r>
        <w:rPr>
          <w:rFonts w:ascii="Times New Roman" w:hAnsi="Times New Roman"/>
          <w:sz w:val="24"/>
          <w:szCs w:val="24"/>
        </w:rPr>
        <w:t>The proposed voluntary prelisting conservation</w:t>
      </w:r>
      <w:r w:rsidRPr="000C3904">
        <w:rPr>
          <w:rFonts w:ascii="Times New Roman" w:hAnsi="Times New Roman"/>
          <w:sz w:val="24"/>
          <w:szCs w:val="24"/>
        </w:rPr>
        <w:t xml:space="preserve"> actions must comply with all applicable </w:t>
      </w:r>
      <w:r>
        <w:rPr>
          <w:rFonts w:ascii="Times New Roman" w:hAnsi="Times New Roman"/>
          <w:sz w:val="24"/>
          <w:szCs w:val="24"/>
        </w:rPr>
        <w:t>F</w:t>
      </w:r>
      <w:r w:rsidRPr="000C3904">
        <w:rPr>
          <w:rFonts w:ascii="Times New Roman" w:hAnsi="Times New Roman"/>
          <w:sz w:val="24"/>
          <w:szCs w:val="24"/>
        </w:rPr>
        <w:t xml:space="preserve">ederal, </w:t>
      </w:r>
      <w:r>
        <w:rPr>
          <w:rFonts w:ascii="Times New Roman" w:hAnsi="Times New Roman"/>
          <w:sz w:val="24"/>
          <w:szCs w:val="24"/>
        </w:rPr>
        <w:t>S</w:t>
      </w:r>
      <w:r w:rsidRPr="000C3904">
        <w:rPr>
          <w:rFonts w:ascii="Times New Roman" w:hAnsi="Times New Roman"/>
          <w:sz w:val="24"/>
          <w:szCs w:val="24"/>
        </w:rPr>
        <w:t xml:space="preserve">tate, and local laws. </w:t>
      </w:r>
      <w:r>
        <w:rPr>
          <w:rFonts w:ascii="Times New Roman" w:hAnsi="Times New Roman"/>
          <w:sz w:val="24"/>
          <w:szCs w:val="24"/>
        </w:rPr>
        <w:t xml:space="preserve"> </w:t>
      </w:r>
      <w:r w:rsidRPr="001678E6">
        <w:rPr>
          <w:rFonts w:ascii="Times New Roman" w:hAnsi="Times New Roman"/>
          <w:sz w:val="24"/>
          <w:szCs w:val="24"/>
        </w:rPr>
        <w:t>Lands already designated for conservation or mitigation purposes cannot be used to generate credits under a voluntary</w:t>
      </w:r>
      <w:r>
        <w:rPr>
          <w:rFonts w:ascii="Times New Roman" w:hAnsi="Times New Roman"/>
          <w:sz w:val="24"/>
          <w:szCs w:val="24"/>
        </w:rPr>
        <w:t>-</w:t>
      </w:r>
      <w:r w:rsidRPr="001678E6">
        <w:rPr>
          <w:rFonts w:ascii="Times New Roman" w:hAnsi="Times New Roman"/>
          <w:sz w:val="24"/>
          <w:szCs w:val="24"/>
        </w:rPr>
        <w:t>prelisting</w:t>
      </w:r>
      <w:r>
        <w:rPr>
          <w:rFonts w:ascii="Times New Roman" w:hAnsi="Times New Roman"/>
          <w:sz w:val="24"/>
          <w:szCs w:val="24"/>
        </w:rPr>
        <w:t>-</w:t>
      </w:r>
      <w:r w:rsidRPr="001678E6">
        <w:rPr>
          <w:rFonts w:ascii="Times New Roman" w:hAnsi="Times New Roman"/>
          <w:sz w:val="24"/>
          <w:szCs w:val="24"/>
        </w:rPr>
        <w:t>conservation program unless the proposed mitigation project would add additional conservation benefit for a particular species above and beyond that attainable under the existing land designation.</w:t>
      </w:r>
      <w:r>
        <w:rPr>
          <w:rFonts w:ascii="Times New Roman" w:hAnsi="Times New Roman"/>
          <w:sz w:val="24"/>
          <w:szCs w:val="24"/>
        </w:rPr>
        <w:t xml:space="preserve">  Examples of lands that cannot be used to generate credits under this policy unless additional conservation benefit is achieved </w:t>
      </w:r>
      <w:r w:rsidRPr="00E04732">
        <w:rPr>
          <w:rFonts w:ascii="Times New Roman" w:hAnsi="Times New Roman"/>
          <w:sz w:val="24"/>
          <w:szCs w:val="24"/>
        </w:rPr>
        <w:t xml:space="preserve">include public lands </w:t>
      </w:r>
      <w:r>
        <w:rPr>
          <w:rFonts w:ascii="Times New Roman" w:hAnsi="Times New Roman"/>
          <w:sz w:val="24"/>
          <w:szCs w:val="24"/>
        </w:rPr>
        <w:t xml:space="preserve">already </w:t>
      </w:r>
      <w:r w:rsidRPr="00E04732">
        <w:rPr>
          <w:rFonts w:ascii="Times New Roman" w:hAnsi="Times New Roman"/>
          <w:sz w:val="24"/>
          <w:szCs w:val="24"/>
        </w:rPr>
        <w:t xml:space="preserve">dedicated for conservation purposes; private lands enrolled in government programs that compensate landowners who permanently protect, restore, or create habitat for </w:t>
      </w:r>
      <w:r>
        <w:rPr>
          <w:rFonts w:ascii="Times New Roman" w:hAnsi="Times New Roman"/>
          <w:sz w:val="24"/>
          <w:szCs w:val="24"/>
        </w:rPr>
        <w:t>the species of interest</w:t>
      </w:r>
      <w:r w:rsidRPr="00E04732">
        <w:rPr>
          <w:rFonts w:ascii="Times New Roman" w:hAnsi="Times New Roman"/>
          <w:sz w:val="24"/>
          <w:szCs w:val="24"/>
        </w:rPr>
        <w:t>; or lands protected by a habitat</w:t>
      </w:r>
      <w:r>
        <w:rPr>
          <w:rFonts w:ascii="Times New Roman" w:hAnsi="Times New Roman"/>
          <w:sz w:val="24"/>
          <w:szCs w:val="24"/>
        </w:rPr>
        <w:t>-</w:t>
      </w:r>
      <w:r w:rsidRPr="00E04732">
        <w:rPr>
          <w:rFonts w:ascii="Times New Roman" w:hAnsi="Times New Roman"/>
          <w:sz w:val="24"/>
          <w:szCs w:val="24"/>
        </w:rPr>
        <w:t>management agreement with the Service or similar programs.</w:t>
      </w:r>
    </w:p>
    <w:p w14:paraId="08CCBCF7" w14:textId="77777777" w:rsidR="00781DCC" w:rsidRPr="00833343" w:rsidRDefault="00781DCC" w:rsidP="00655349">
      <w:pPr>
        <w:spacing w:line="480" w:lineRule="auto"/>
        <w:ind w:firstLine="720"/>
        <w:rPr>
          <w:rFonts w:ascii="Times New Roman" w:hAnsi="Times New Roman"/>
          <w:sz w:val="24"/>
          <w:szCs w:val="24"/>
        </w:rPr>
      </w:pPr>
      <w:r w:rsidRPr="00833343">
        <w:rPr>
          <w:rFonts w:ascii="Times New Roman" w:hAnsi="Times New Roman"/>
          <w:sz w:val="24"/>
          <w:szCs w:val="24"/>
        </w:rPr>
        <w:t xml:space="preserve">Conservation actions on non-Federal lands that are supported by Federal funds or an associated non-Federal match are not eligible to accrue credits for purposes of this policy.  However, credit can be accrued for actions on those same lands that provide additional conservation benefits to that generated by Federal funds and the associated non-Federal match (e.g., if a landowner maintains the conservation action beyond the term of the Federally-funded conservation effort), but only if </w:t>
      </w:r>
      <w:r w:rsidRPr="009C3777">
        <w:rPr>
          <w:rFonts w:ascii="Times New Roman" w:hAnsi="Times New Roman"/>
          <w:sz w:val="24"/>
          <w:szCs w:val="24"/>
        </w:rPr>
        <w:t xml:space="preserve">the conservation benefit </w:t>
      </w:r>
      <w:r w:rsidRPr="00833343">
        <w:rPr>
          <w:rFonts w:ascii="Times New Roman" w:hAnsi="Times New Roman"/>
          <w:sz w:val="24"/>
          <w:szCs w:val="24"/>
        </w:rPr>
        <w:t xml:space="preserve">can be clearly demonstrated and is legally attainable.  </w:t>
      </w:r>
    </w:p>
    <w:p w14:paraId="317A0B60" w14:textId="77777777" w:rsidR="00781DCC" w:rsidRPr="00E425C2" w:rsidRDefault="00781DCC" w:rsidP="00655349">
      <w:pPr>
        <w:spacing w:line="480" w:lineRule="auto"/>
        <w:ind w:firstLine="720"/>
        <w:rPr>
          <w:rFonts w:ascii="Times New Roman" w:hAnsi="Times New Roman"/>
          <w:b/>
          <w:strike/>
          <w:sz w:val="24"/>
          <w:szCs w:val="24"/>
        </w:rPr>
      </w:pPr>
      <w:r w:rsidRPr="00833343">
        <w:rPr>
          <w:rFonts w:ascii="Times New Roman" w:hAnsi="Times New Roman"/>
          <w:sz w:val="24"/>
          <w:szCs w:val="24"/>
        </w:rPr>
        <w:t xml:space="preserve">In the exceptional case in which: 1) acquisition of private land easements through </w:t>
      </w:r>
      <w:r>
        <w:rPr>
          <w:rFonts w:ascii="Times New Roman" w:hAnsi="Times New Roman"/>
          <w:sz w:val="24"/>
          <w:szCs w:val="24"/>
        </w:rPr>
        <w:t xml:space="preserve">U.S. Department of Agriculture (USDA) </w:t>
      </w:r>
      <w:r w:rsidRPr="00833343">
        <w:rPr>
          <w:rFonts w:ascii="Times New Roman" w:hAnsi="Times New Roman"/>
          <w:sz w:val="24"/>
          <w:szCs w:val="24"/>
        </w:rPr>
        <w:t xml:space="preserve">conservation easement programs are an essential element of an effective species conservation strategy, 2) crediting of the non-federal contribution to the USDA conservation easement program to mitigation purposes is necessary in order to make participation financially feasible for the affected private landowners, and 3) </w:t>
      </w:r>
      <w:r>
        <w:rPr>
          <w:rFonts w:ascii="Times New Roman" w:hAnsi="Times New Roman"/>
          <w:sz w:val="24"/>
          <w:szCs w:val="24"/>
        </w:rPr>
        <w:t xml:space="preserve">USDA </w:t>
      </w:r>
      <w:r w:rsidRPr="00833343">
        <w:rPr>
          <w:rFonts w:ascii="Times New Roman" w:hAnsi="Times New Roman"/>
          <w:sz w:val="24"/>
          <w:szCs w:val="24"/>
        </w:rPr>
        <w:t xml:space="preserve">agrees to allow the non-federal contribution to be credited for mitigation, the pro-rata share of benefits of a </w:t>
      </w:r>
      <w:r>
        <w:rPr>
          <w:rFonts w:ascii="Times New Roman" w:hAnsi="Times New Roman"/>
          <w:sz w:val="24"/>
          <w:szCs w:val="24"/>
        </w:rPr>
        <w:t>USDA c</w:t>
      </w:r>
      <w:r w:rsidRPr="00833343">
        <w:rPr>
          <w:rFonts w:ascii="Times New Roman" w:hAnsi="Times New Roman"/>
          <w:sz w:val="24"/>
          <w:szCs w:val="24"/>
        </w:rPr>
        <w:t>onservation easement program associated with the non-federal contribution may be accepted as a qualifying voluntary prelisting conservation action.  All other required characteristics of voluntary prelisting conservation actions and the associated conservation program set forth in Sections 4 and 7 of this policy must also be satisfied.</w:t>
      </w:r>
    </w:p>
    <w:p w14:paraId="32132BD5" w14:textId="77777777" w:rsidR="00781DCC" w:rsidRDefault="00781DCC" w:rsidP="00655349">
      <w:pPr>
        <w:spacing w:line="480" w:lineRule="auto"/>
        <w:ind w:firstLine="720"/>
        <w:rPr>
          <w:rFonts w:ascii="Times New Roman" w:hAnsi="Times New Roman"/>
          <w:sz w:val="24"/>
          <w:szCs w:val="24"/>
        </w:rPr>
      </w:pPr>
      <w:r w:rsidRPr="00D95120">
        <w:rPr>
          <w:rFonts w:ascii="Times New Roman" w:hAnsi="Times New Roman"/>
          <w:sz w:val="24"/>
          <w:szCs w:val="24"/>
        </w:rPr>
        <w:t>Credits may be generated by activities undertaken in conjunction with, but additional to, Federally-funded conservation programs in order to maximize the overall ecological benefits of the restoration or conservation project.  For example, when Natural Resources Conservation Service (NRCS) financial assistance is used for habitat restoration for a species, a landowner may participate in a voluntary-prelisting-conservation program once the financial term of the NRCS contract expires or for activities additional to the NRCS contract.  Where federal assistance is solely technical in nature and there is no financial assistance, there are no additional restrictions for landowners to participate in and receive credit under a voluntary prelisting conservation program.</w:t>
      </w:r>
      <w:r>
        <w:rPr>
          <w:rFonts w:ascii="Times New Roman" w:hAnsi="Times New Roman"/>
          <w:sz w:val="24"/>
          <w:szCs w:val="24"/>
        </w:rPr>
        <w:t xml:space="preserve"> </w:t>
      </w:r>
      <w:r w:rsidRPr="00271117">
        <w:rPr>
          <w:rFonts w:ascii="Times New Roman" w:hAnsi="Times New Roman"/>
          <w:sz w:val="24"/>
          <w:szCs w:val="24"/>
        </w:rPr>
        <w:t xml:space="preserve">In treating any voluntary </w:t>
      </w:r>
      <w:r>
        <w:rPr>
          <w:rFonts w:ascii="Times New Roman" w:hAnsi="Times New Roman"/>
          <w:sz w:val="24"/>
          <w:szCs w:val="24"/>
        </w:rPr>
        <w:t>prelisting</w:t>
      </w:r>
      <w:r w:rsidRPr="00271117">
        <w:rPr>
          <w:rFonts w:ascii="Times New Roman" w:hAnsi="Times New Roman"/>
          <w:sz w:val="24"/>
          <w:szCs w:val="24"/>
        </w:rPr>
        <w:t xml:space="preserve"> conservation action as a measure to minimize and mitigate the impact of the taking of any endangered or threatened species pursuant to </w:t>
      </w:r>
      <w:r>
        <w:rPr>
          <w:rFonts w:ascii="Times New Roman" w:hAnsi="Times New Roman"/>
          <w:sz w:val="24"/>
          <w:szCs w:val="24"/>
        </w:rPr>
        <w:t>s</w:t>
      </w:r>
      <w:r w:rsidRPr="00271117">
        <w:rPr>
          <w:rFonts w:ascii="Times New Roman" w:hAnsi="Times New Roman"/>
          <w:sz w:val="24"/>
          <w:szCs w:val="24"/>
        </w:rPr>
        <w:t xml:space="preserve">ection 10(a)(1)(B) of the </w:t>
      </w:r>
      <w:r>
        <w:rPr>
          <w:rFonts w:ascii="Times New Roman" w:hAnsi="Times New Roman"/>
          <w:sz w:val="24"/>
          <w:szCs w:val="24"/>
        </w:rPr>
        <w:t>ESA</w:t>
      </w:r>
      <w:r w:rsidRPr="00271117">
        <w:rPr>
          <w:rFonts w:ascii="Times New Roman" w:hAnsi="Times New Roman"/>
          <w:sz w:val="24"/>
          <w:szCs w:val="24"/>
        </w:rPr>
        <w:t xml:space="preserve">, or as an intended part of any proposed </w:t>
      </w:r>
      <w:r>
        <w:rPr>
          <w:rFonts w:ascii="Times New Roman" w:hAnsi="Times New Roman"/>
          <w:sz w:val="24"/>
          <w:szCs w:val="24"/>
        </w:rPr>
        <w:t>F</w:t>
      </w:r>
      <w:r w:rsidRPr="00271117">
        <w:rPr>
          <w:rFonts w:ascii="Times New Roman" w:hAnsi="Times New Roman"/>
          <w:sz w:val="24"/>
          <w:szCs w:val="24"/>
        </w:rPr>
        <w:t xml:space="preserve">ederal action subject to the consultation requirements of </w:t>
      </w:r>
      <w:r>
        <w:rPr>
          <w:rFonts w:ascii="Times New Roman" w:hAnsi="Times New Roman"/>
          <w:sz w:val="24"/>
          <w:szCs w:val="24"/>
        </w:rPr>
        <w:t>s</w:t>
      </w:r>
      <w:r w:rsidRPr="00271117">
        <w:rPr>
          <w:rFonts w:ascii="Times New Roman" w:hAnsi="Times New Roman"/>
          <w:sz w:val="24"/>
          <w:szCs w:val="24"/>
        </w:rPr>
        <w:t xml:space="preserve">ection 7(a)(2) or </w:t>
      </w:r>
      <w:r>
        <w:rPr>
          <w:rFonts w:ascii="Times New Roman" w:hAnsi="Times New Roman"/>
          <w:sz w:val="24"/>
          <w:szCs w:val="24"/>
        </w:rPr>
        <w:t>7(a)</w:t>
      </w:r>
      <w:r w:rsidRPr="00271117">
        <w:rPr>
          <w:rFonts w:ascii="Times New Roman" w:hAnsi="Times New Roman"/>
          <w:sz w:val="24"/>
          <w:szCs w:val="24"/>
        </w:rPr>
        <w:t xml:space="preserve">(3) of the </w:t>
      </w:r>
      <w:r>
        <w:rPr>
          <w:rFonts w:ascii="Times New Roman" w:hAnsi="Times New Roman"/>
          <w:sz w:val="24"/>
          <w:szCs w:val="24"/>
        </w:rPr>
        <w:t>ESA</w:t>
      </w:r>
      <w:r w:rsidRPr="00271117">
        <w:rPr>
          <w:rFonts w:ascii="Times New Roman" w:hAnsi="Times New Roman"/>
          <w:sz w:val="24"/>
          <w:szCs w:val="24"/>
        </w:rPr>
        <w:t xml:space="preserve">, the Service </w:t>
      </w:r>
      <w:r>
        <w:rPr>
          <w:rFonts w:ascii="Times New Roman" w:hAnsi="Times New Roman"/>
          <w:sz w:val="24"/>
          <w:szCs w:val="24"/>
        </w:rPr>
        <w:t>wi</w:t>
      </w:r>
      <w:r w:rsidRPr="00271117">
        <w:rPr>
          <w:rFonts w:ascii="Times New Roman" w:hAnsi="Times New Roman"/>
          <w:sz w:val="24"/>
          <w:szCs w:val="24"/>
        </w:rPr>
        <w:t xml:space="preserve">ll evaluate the beneficial impacts of such action according to the same </w:t>
      </w:r>
      <w:r>
        <w:rPr>
          <w:rFonts w:ascii="Times New Roman" w:hAnsi="Times New Roman"/>
          <w:sz w:val="24"/>
          <w:szCs w:val="24"/>
        </w:rPr>
        <w:t xml:space="preserve">criteria, </w:t>
      </w:r>
      <w:r w:rsidRPr="00271117">
        <w:rPr>
          <w:rFonts w:ascii="Times New Roman" w:hAnsi="Times New Roman"/>
          <w:sz w:val="24"/>
          <w:szCs w:val="24"/>
        </w:rPr>
        <w:t>standards</w:t>
      </w:r>
      <w:r>
        <w:rPr>
          <w:rFonts w:ascii="Times New Roman" w:hAnsi="Times New Roman"/>
          <w:sz w:val="24"/>
          <w:szCs w:val="24"/>
        </w:rPr>
        <w:t>,</w:t>
      </w:r>
      <w:r w:rsidRPr="00271117">
        <w:rPr>
          <w:rFonts w:ascii="Times New Roman" w:hAnsi="Times New Roman"/>
          <w:sz w:val="24"/>
          <w:szCs w:val="24"/>
        </w:rPr>
        <w:t xml:space="preserve"> </w:t>
      </w:r>
      <w:r>
        <w:rPr>
          <w:rFonts w:ascii="Times New Roman" w:hAnsi="Times New Roman"/>
          <w:sz w:val="24"/>
          <w:szCs w:val="24"/>
        </w:rPr>
        <w:t>and</w:t>
      </w:r>
      <w:r w:rsidRPr="00271117">
        <w:rPr>
          <w:rFonts w:ascii="Times New Roman" w:hAnsi="Times New Roman"/>
          <w:sz w:val="24"/>
          <w:szCs w:val="24"/>
        </w:rPr>
        <w:t xml:space="preserve"> metrics that it uses to evaluate </w:t>
      </w:r>
      <w:r w:rsidRPr="00B83BA1">
        <w:rPr>
          <w:rFonts w:ascii="Times New Roman" w:hAnsi="Times New Roman"/>
          <w:sz w:val="24"/>
          <w:szCs w:val="24"/>
        </w:rPr>
        <w:t xml:space="preserve"> the detrimental impacts of activities that give rise to mitigating or compensatory </w:t>
      </w:r>
      <w:r w:rsidRPr="000C3904">
        <w:rPr>
          <w:rFonts w:ascii="Times New Roman" w:hAnsi="Times New Roman"/>
          <w:sz w:val="24"/>
          <w:szCs w:val="24"/>
        </w:rPr>
        <w:t>measures.</w:t>
      </w:r>
      <w:r w:rsidRPr="00271117">
        <w:rPr>
          <w:rFonts w:ascii="Times New Roman" w:hAnsi="Times New Roman"/>
          <w:sz w:val="24"/>
          <w:szCs w:val="24"/>
        </w:rPr>
        <w:t xml:space="preserve">  </w:t>
      </w:r>
      <w:r>
        <w:rPr>
          <w:rFonts w:ascii="Times New Roman" w:hAnsi="Times New Roman"/>
          <w:sz w:val="24"/>
          <w:szCs w:val="24"/>
        </w:rPr>
        <w:t>The following principles, requirements, and elements must be incorporated into any voluntary-prelisting-conservation program established under this policy.</w:t>
      </w:r>
    </w:p>
    <w:p w14:paraId="24854892" w14:textId="77777777" w:rsidR="00781DCC" w:rsidRDefault="00781DCC" w:rsidP="00655349">
      <w:pPr>
        <w:spacing w:line="480" w:lineRule="auto"/>
        <w:rPr>
          <w:rFonts w:ascii="Times New Roman" w:hAnsi="Times New Roman"/>
          <w:sz w:val="24"/>
          <w:szCs w:val="24"/>
        </w:rPr>
      </w:pPr>
    </w:p>
    <w:p w14:paraId="283DD9BD" w14:textId="77777777" w:rsidR="00781DCC" w:rsidRPr="002017D6" w:rsidRDefault="00781DCC" w:rsidP="00655349">
      <w:pPr>
        <w:spacing w:line="480" w:lineRule="auto"/>
        <w:rPr>
          <w:rFonts w:ascii="Times New Roman" w:hAnsi="Times New Roman"/>
          <w:i/>
          <w:sz w:val="24"/>
          <w:szCs w:val="24"/>
        </w:rPr>
      </w:pPr>
      <w:r w:rsidRPr="002017D6">
        <w:rPr>
          <w:rFonts w:ascii="Times New Roman" w:hAnsi="Times New Roman"/>
          <w:i/>
          <w:sz w:val="24"/>
          <w:szCs w:val="24"/>
        </w:rPr>
        <w:t>Principles of Voluntary</w:t>
      </w:r>
      <w:r>
        <w:rPr>
          <w:rFonts w:ascii="Times New Roman" w:hAnsi="Times New Roman"/>
          <w:i/>
          <w:sz w:val="24"/>
          <w:szCs w:val="24"/>
        </w:rPr>
        <w:t>-</w:t>
      </w:r>
      <w:r w:rsidRPr="002017D6">
        <w:rPr>
          <w:rFonts w:ascii="Times New Roman" w:hAnsi="Times New Roman"/>
          <w:i/>
          <w:sz w:val="24"/>
          <w:szCs w:val="24"/>
        </w:rPr>
        <w:t>Prelisting</w:t>
      </w:r>
      <w:r>
        <w:rPr>
          <w:rFonts w:ascii="Times New Roman" w:hAnsi="Times New Roman"/>
          <w:i/>
          <w:sz w:val="24"/>
          <w:szCs w:val="24"/>
        </w:rPr>
        <w:t>-</w:t>
      </w:r>
      <w:r w:rsidRPr="002017D6">
        <w:rPr>
          <w:rFonts w:ascii="Times New Roman" w:hAnsi="Times New Roman"/>
          <w:i/>
          <w:sz w:val="24"/>
          <w:szCs w:val="24"/>
        </w:rPr>
        <w:t>Conservation Programs</w:t>
      </w:r>
    </w:p>
    <w:p w14:paraId="67D6F330" w14:textId="77777777" w:rsidR="00781DCC" w:rsidRPr="00DE4B8E" w:rsidRDefault="00781DCC" w:rsidP="00655349">
      <w:pPr>
        <w:spacing w:line="480" w:lineRule="auto"/>
        <w:ind w:firstLine="360"/>
        <w:rPr>
          <w:rFonts w:ascii="Times New Roman" w:hAnsi="Times New Roman"/>
          <w:b/>
          <w:sz w:val="24"/>
          <w:szCs w:val="24"/>
        </w:rPr>
      </w:pPr>
      <w:r w:rsidRPr="00835DCA">
        <w:rPr>
          <w:rFonts w:ascii="Times New Roman" w:hAnsi="Times New Roman"/>
          <w:sz w:val="24"/>
          <w:szCs w:val="24"/>
        </w:rPr>
        <w:t xml:space="preserve">Any </w:t>
      </w:r>
      <w:r>
        <w:rPr>
          <w:rFonts w:ascii="Times New Roman" w:hAnsi="Times New Roman"/>
          <w:sz w:val="24"/>
          <w:szCs w:val="24"/>
        </w:rPr>
        <w:t xml:space="preserve">program developed for unlisted </w:t>
      </w:r>
      <w:r w:rsidRPr="00835DCA">
        <w:rPr>
          <w:rFonts w:ascii="Times New Roman" w:hAnsi="Times New Roman"/>
          <w:sz w:val="24"/>
          <w:szCs w:val="24"/>
        </w:rPr>
        <w:t xml:space="preserve">species </w:t>
      </w:r>
      <w:r>
        <w:rPr>
          <w:rFonts w:ascii="Times New Roman" w:hAnsi="Times New Roman"/>
          <w:sz w:val="24"/>
          <w:szCs w:val="24"/>
        </w:rPr>
        <w:t>that</w:t>
      </w:r>
      <w:r w:rsidRPr="00835DCA">
        <w:rPr>
          <w:rFonts w:ascii="Times New Roman" w:hAnsi="Times New Roman"/>
          <w:sz w:val="24"/>
          <w:szCs w:val="24"/>
        </w:rPr>
        <w:t xml:space="preserve"> </w:t>
      </w:r>
      <w:r w:rsidRPr="00E56270">
        <w:rPr>
          <w:rFonts w:ascii="Times New Roman" w:hAnsi="Times New Roman"/>
          <w:sz w:val="24"/>
          <w:szCs w:val="24"/>
        </w:rPr>
        <w:t xml:space="preserve">includes </w:t>
      </w:r>
      <w:r>
        <w:rPr>
          <w:rFonts w:ascii="Times New Roman" w:hAnsi="Times New Roman"/>
          <w:sz w:val="24"/>
          <w:szCs w:val="24"/>
        </w:rPr>
        <w:t>voluntary prelisting conservation actions for the purposes of generating credit to be used as mitigation (under section 10 of the ESA) or compensatory measures (under section 7 of the ESA), should a species be listed, must incorporate all of</w:t>
      </w:r>
      <w:r w:rsidRPr="00835DCA">
        <w:rPr>
          <w:rFonts w:ascii="Times New Roman" w:hAnsi="Times New Roman"/>
          <w:sz w:val="24"/>
          <w:szCs w:val="24"/>
        </w:rPr>
        <w:t xml:space="preserve"> the following principles:</w:t>
      </w:r>
    </w:p>
    <w:p w14:paraId="3C3C55E0" w14:textId="77777777" w:rsidR="00781DCC" w:rsidRPr="00506688" w:rsidRDefault="00781DCC" w:rsidP="00781DCC">
      <w:pPr>
        <w:pStyle w:val="ListParagraph"/>
        <w:numPr>
          <w:ilvl w:val="0"/>
          <w:numId w:val="23"/>
        </w:numPr>
        <w:spacing w:line="480" w:lineRule="auto"/>
        <w:contextualSpacing/>
      </w:pPr>
      <w:r w:rsidRPr="00506688">
        <w:t>Attain net conservation benefit: Overall outcomes must result in a net conservation benefit to the species; programs will be structured to attain this net conservation benefit.  The net conservation benefit will be achieved by permanently setting aside a minimum of 10 percent of the credits generated that cannot be applied to offset the effects of a detrimental action that require</w:t>
      </w:r>
      <w:r>
        <w:t>s</w:t>
      </w:r>
      <w:r w:rsidRPr="00506688">
        <w:t xml:space="preserve"> mitigation or a compensatory action (these are known as net benefit credits</w:t>
      </w:r>
      <w:r>
        <w:t xml:space="preserve">; </w:t>
      </w:r>
      <w:r w:rsidRPr="00506688">
        <w:t xml:space="preserve">see definition in </w:t>
      </w:r>
      <w:r w:rsidRPr="00506688">
        <w:rPr>
          <w:b/>
        </w:rPr>
        <w:t>Section 2</w:t>
      </w:r>
      <w:r w:rsidRPr="00506688">
        <w:t xml:space="preserve">).  The percent set aside will be based on the status of the species and the nature of the action(s).  In some cases, </w:t>
      </w:r>
      <w:r>
        <w:t xml:space="preserve">a voluntary-prelisting-conservation program may require that </w:t>
      </w:r>
      <w:r w:rsidRPr="00506688">
        <w:t xml:space="preserve">the percent set aside be greater than 10 percent </w:t>
      </w:r>
      <w:r>
        <w:t xml:space="preserve">(for example, </w:t>
      </w:r>
      <w:r w:rsidRPr="00506688">
        <w:t>if the status of the species is declining precipitously</w:t>
      </w:r>
      <w:r>
        <w:t>)</w:t>
      </w:r>
      <w:r w:rsidRPr="00506688">
        <w:t>.</w:t>
      </w:r>
    </w:p>
    <w:p w14:paraId="71B73941" w14:textId="77777777" w:rsidR="00781DCC" w:rsidRPr="007A4BE9" w:rsidRDefault="00781DCC" w:rsidP="00781DCC">
      <w:pPr>
        <w:pStyle w:val="ListParagraph"/>
        <w:numPr>
          <w:ilvl w:val="0"/>
          <w:numId w:val="23"/>
        </w:numPr>
        <w:spacing w:line="480" w:lineRule="auto"/>
        <w:contextualSpacing/>
      </w:pPr>
      <w:r w:rsidRPr="007A4BE9">
        <w:t>Use a landscape-scale approach to inform mitigation when appropriate for the species of interest</w:t>
      </w:r>
      <w:r>
        <w:t>;</w:t>
      </w:r>
      <w:r w:rsidRPr="007A4BE9">
        <w:t xml:space="preserve"> </w:t>
      </w:r>
    </w:p>
    <w:p w14:paraId="1D1C6C60" w14:textId="77777777" w:rsidR="00781DCC" w:rsidRPr="007A4BE9" w:rsidRDefault="00781DCC" w:rsidP="00781DCC">
      <w:pPr>
        <w:pStyle w:val="ListParagraph"/>
        <w:numPr>
          <w:ilvl w:val="0"/>
          <w:numId w:val="23"/>
        </w:numPr>
        <w:spacing w:line="480" w:lineRule="auto"/>
        <w:contextualSpacing/>
      </w:pPr>
      <w:r w:rsidRPr="007A4BE9">
        <w:t>Ensure transparency, consistency, and participation</w:t>
      </w:r>
      <w:r>
        <w:t>; and</w:t>
      </w:r>
      <w:r w:rsidRPr="007A4BE9">
        <w:t xml:space="preserve"> </w:t>
      </w:r>
    </w:p>
    <w:p w14:paraId="667658CB" w14:textId="77777777" w:rsidR="00781DCC" w:rsidRDefault="00781DCC" w:rsidP="00781DCC">
      <w:pPr>
        <w:pStyle w:val="ListParagraph"/>
        <w:numPr>
          <w:ilvl w:val="0"/>
          <w:numId w:val="23"/>
        </w:numPr>
        <w:spacing w:line="480" w:lineRule="auto"/>
        <w:contextualSpacing/>
      </w:pPr>
      <w:r w:rsidRPr="005315EA">
        <w:t xml:space="preserve">Base </w:t>
      </w:r>
      <w:r w:rsidRPr="00656680">
        <w:t>crediting</w:t>
      </w:r>
      <w:r>
        <w:t xml:space="preserve"> </w:t>
      </w:r>
      <w:r w:rsidRPr="005315EA">
        <w:t>decisions in science</w:t>
      </w:r>
      <w:r>
        <w:t>.</w:t>
      </w:r>
      <w:r w:rsidRPr="005315EA">
        <w:t xml:space="preserve"> </w:t>
      </w:r>
    </w:p>
    <w:p w14:paraId="65394D3E" w14:textId="77777777" w:rsidR="00781DCC" w:rsidRPr="004C5B39" w:rsidRDefault="00781DCC" w:rsidP="00655349">
      <w:pPr>
        <w:spacing w:line="480" w:lineRule="auto"/>
        <w:ind w:left="360"/>
        <w:rPr>
          <w:rFonts w:ascii="Times New Roman" w:hAnsi="Times New Roman"/>
          <w:sz w:val="24"/>
          <w:szCs w:val="24"/>
        </w:rPr>
      </w:pPr>
      <w:r>
        <w:rPr>
          <w:rFonts w:ascii="Times New Roman" w:hAnsi="Times New Roman"/>
          <w:sz w:val="24"/>
          <w:szCs w:val="24"/>
        </w:rPr>
        <w:t>The latter three principles are described in greater detail in the Service’s mitigation policy.</w:t>
      </w:r>
    </w:p>
    <w:p w14:paraId="62553A22" w14:textId="77777777" w:rsidR="00781DCC" w:rsidRDefault="00781DCC" w:rsidP="00655349">
      <w:pPr>
        <w:spacing w:line="480" w:lineRule="auto"/>
        <w:rPr>
          <w:rFonts w:ascii="Times New Roman" w:hAnsi="Times New Roman"/>
          <w:b/>
          <w:sz w:val="24"/>
          <w:szCs w:val="24"/>
        </w:rPr>
      </w:pPr>
      <w:r>
        <w:rPr>
          <w:rFonts w:ascii="Times New Roman" w:hAnsi="Times New Roman"/>
          <w:b/>
          <w:sz w:val="24"/>
          <w:szCs w:val="24"/>
        </w:rPr>
        <w:t xml:space="preserve"> </w:t>
      </w:r>
    </w:p>
    <w:p w14:paraId="7AA418CB" w14:textId="77777777" w:rsidR="00781DCC" w:rsidRPr="002017D6" w:rsidRDefault="00781DCC" w:rsidP="00655349">
      <w:pPr>
        <w:spacing w:line="480" w:lineRule="auto"/>
        <w:rPr>
          <w:rFonts w:ascii="Times New Roman" w:hAnsi="Times New Roman"/>
          <w:i/>
          <w:sz w:val="24"/>
          <w:szCs w:val="24"/>
        </w:rPr>
      </w:pPr>
      <w:r w:rsidRPr="002017D6">
        <w:rPr>
          <w:rFonts w:ascii="Times New Roman" w:hAnsi="Times New Roman"/>
          <w:i/>
          <w:sz w:val="24"/>
          <w:szCs w:val="24"/>
        </w:rPr>
        <w:t>Requirements of Voluntary</w:t>
      </w:r>
      <w:r>
        <w:rPr>
          <w:rFonts w:ascii="Times New Roman" w:hAnsi="Times New Roman"/>
          <w:i/>
          <w:sz w:val="24"/>
          <w:szCs w:val="24"/>
        </w:rPr>
        <w:t>-</w:t>
      </w:r>
      <w:r w:rsidRPr="002017D6">
        <w:rPr>
          <w:rFonts w:ascii="Times New Roman" w:hAnsi="Times New Roman"/>
          <w:i/>
          <w:sz w:val="24"/>
          <w:szCs w:val="24"/>
        </w:rPr>
        <w:t>Prelisting</w:t>
      </w:r>
      <w:r>
        <w:rPr>
          <w:rFonts w:ascii="Times New Roman" w:hAnsi="Times New Roman"/>
          <w:i/>
          <w:sz w:val="24"/>
          <w:szCs w:val="24"/>
        </w:rPr>
        <w:t>-</w:t>
      </w:r>
      <w:r w:rsidRPr="002017D6">
        <w:rPr>
          <w:rFonts w:ascii="Times New Roman" w:hAnsi="Times New Roman"/>
          <w:i/>
          <w:sz w:val="24"/>
          <w:szCs w:val="24"/>
        </w:rPr>
        <w:t>Conservation Programs</w:t>
      </w:r>
    </w:p>
    <w:p w14:paraId="045819E9" w14:textId="77777777" w:rsidR="00781DCC" w:rsidRPr="0057549C" w:rsidRDefault="00781DCC" w:rsidP="00655349">
      <w:pPr>
        <w:spacing w:line="480" w:lineRule="auto"/>
        <w:ind w:firstLine="360"/>
        <w:rPr>
          <w:rFonts w:ascii="Times New Roman" w:hAnsi="Times New Roman"/>
          <w:sz w:val="24"/>
          <w:szCs w:val="24"/>
        </w:rPr>
      </w:pPr>
      <w:r>
        <w:rPr>
          <w:rFonts w:ascii="Times New Roman" w:hAnsi="Times New Roman"/>
          <w:sz w:val="24"/>
          <w:szCs w:val="24"/>
        </w:rPr>
        <w:t>We expect that a</w:t>
      </w:r>
      <w:r w:rsidRPr="006F46C0">
        <w:rPr>
          <w:rFonts w:ascii="Times New Roman" w:hAnsi="Times New Roman"/>
          <w:sz w:val="24"/>
          <w:szCs w:val="24"/>
        </w:rPr>
        <w:t xml:space="preserve">pproaches to </w:t>
      </w:r>
      <w:r>
        <w:rPr>
          <w:rFonts w:ascii="Times New Roman" w:hAnsi="Times New Roman"/>
          <w:sz w:val="24"/>
          <w:szCs w:val="24"/>
        </w:rPr>
        <w:t xml:space="preserve">voluntary </w:t>
      </w:r>
      <w:r w:rsidRPr="006F46C0">
        <w:rPr>
          <w:rFonts w:ascii="Times New Roman" w:hAnsi="Times New Roman"/>
          <w:sz w:val="24"/>
          <w:szCs w:val="24"/>
        </w:rPr>
        <w:t xml:space="preserve">prelisting </w:t>
      </w:r>
      <w:r>
        <w:rPr>
          <w:rFonts w:ascii="Times New Roman" w:hAnsi="Times New Roman"/>
          <w:sz w:val="24"/>
          <w:szCs w:val="24"/>
        </w:rPr>
        <w:t>conservation</w:t>
      </w:r>
      <w:r w:rsidRPr="006F46C0">
        <w:rPr>
          <w:rFonts w:ascii="Times New Roman" w:hAnsi="Times New Roman"/>
          <w:sz w:val="24"/>
          <w:szCs w:val="24"/>
        </w:rPr>
        <w:t xml:space="preserve"> that follow the</w:t>
      </w:r>
      <w:r>
        <w:rPr>
          <w:rFonts w:ascii="Times New Roman" w:hAnsi="Times New Roman"/>
          <w:sz w:val="24"/>
          <w:szCs w:val="24"/>
        </w:rPr>
        <w:t xml:space="preserve"> above</w:t>
      </w:r>
      <w:r w:rsidRPr="006F46C0">
        <w:rPr>
          <w:rFonts w:ascii="Times New Roman" w:hAnsi="Times New Roman"/>
          <w:sz w:val="24"/>
          <w:szCs w:val="24"/>
        </w:rPr>
        <w:t xml:space="preserve"> principles and adhere to the</w:t>
      </w:r>
      <w:r>
        <w:rPr>
          <w:rFonts w:ascii="Times New Roman" w:hAnsi="Times New Roman"/>
          <w:sz w:val="24"/>
          <w:szCs w:val="24"/>
        </w:rPr>
        <w:t xml:space="preserve"> requirements</w:t>
      </w:r>
      <w:r w:rsidRPr="006F46C0">
        <w:rPr>
          <w:rFonts w:ascii="Times New Roman" w:hAnsi="Times New Roman"/>
          <w:sz w:val="24"/>
          <w:szCs w:val="24"/>
        </w:rPr>
        <w:t xml:space="preserve"> below </w:t>
      </w:r>
      <w:r>
        <w:rPr>
          <w:rFonts w:ascii="Times New Roman" w:hAnsi="Times New Roman"/>
          <w:sz w:val="24"/>
          <w:szCs w:val="24"/>
        </w:rPr>
        <w:t>will</w:t>
      </w:r>
      <w:r w:rsidRPr="006F46C0">
        <w:rPr>
          <w:rFonts w:ascii="Times New Roman" w:hAnsi="Times New Roman"/>
          <w:sz w:val="24"/>
          <w:szCs w:val="24"/>
        </w:rPr>
        <w:t xml:space="preserve"> achieve the best outcomes for conservation through effective management of the risks associated with </w:t>
      </w:r>
      <w:r>
        <w:rPr>
          <w:rFonts w:ascii="Times New Roman" w:hAnsi="Times New Roman"/>
          <w:sz w:val="24"/>
          <w:szCs w:val="24"/>
        </w:rPr>
        <w:t xml:space="preserve">voluntary </w:t>
      </w:r>
      <w:r w:rsidRPr="006F46C0">
        <w:rPr>
          <w:rFonts w:ascii="Times New Roman" w:hAnsi="Times New Roman"/>
          <w:sz w:val="24"/>
          <w:szCs w:val="24"/>
        </w:rPr>
        <w:t>prelisting</w:t>
      </w:r>
      <w:r w:rsidRPr="00962DCF">
        <w:rPr>
          <w:rFonts w:ascii="Times New Roman" w:hAnsi="Times New Roman"/>
          <w:sz w:val="24"/>
          <w:szCs w:val="24"/>
        </w:rPr>
        <w:t xml:space="preserve"> </w:t>
      </w:r>
      <w:r>
        <w:rPr>
          <w:rFonts w:ascii="Times New Roman" w:hAnsi="Times New Roman"/>
          <w:sz w:val="24"/>
          <w:szCs w:val="24"/>
        </w:rPr>
        <w:t>conservation actions</w:t>
      </w:r>
      <w:r w:rsidRPr="006F46C0">
        <w:rPr>
          <w:rFonts w:ascii="Times New Roman" w:hAnsi="Times New Roman"/>
          <w:sz w:val="24"/>
          <w:szCs w:val="24"/>
        </w:rPr>
        <w:t xml:space="preserve">. </w:t>
      </w:r>
      <w:r>
        <w:rPr>
          <w:rFonts w:ascii="Times New Roman" w:hAnsi="Times New Roman"/>
          <w:sz w:val="24"/>
          <w:szCs w:val="24"/>
        </w:rPr>
        <w:t xml:space="preserve"> </w:t>
      </w:r>
      <w:r w:rsidRPr="006F46C0">
        <w:rPr>
          <w:rFonts w:ascii="Times New Roman" w:hAnsi="Times New Roman"/>
          <w:sz w:val="24"/>
          <w:szCs w:val="24"/>
        </w:rPr>
        <w:t xml:space="preserve">Application of equivalent </w:t>
      </w:r>
      <w:r w:rsidRPr="004B095C">
        <w:rPr>
          <w:rFonts w:ascii="Times New Roman" w:hAnsi="Times New Roman"/>
          <w:sz w:val="24"/>
          <w:szCs w:val="24"/>
        </w:rPr>
        <w:t>requirements</w:t>
      </w:r>
      <w:r w:rsidRPr="006F46C0">
        <w:rPr>
          <w:rFonts w:ascii="Times New Roman" w:hAnsi="Times New Roman"/>
          <w:sz w:val="24"/>
          <w:szCs w:val="24"/>
        </w:rPr>
        <w:t xml:space="preserve"> across all </w:t>
      </w:r>
      <w:r w:rsidRPr="006F0645">
        <w:rPr>
          <w:rFonts w:ascii="Times New Roman" w:hAnsi="Times New Roman"/>
          <w:sz w:val="24"/>
          <w:szCs w:val="24"/>
        </w:rPr>
        <w:t>mitigation</w:t>
      </w:r>
      <w:r w:rsidRPr="006F46C0">
        <w:rPr>
          <w:rFonts w:ascii="Times New Roman" w:hAnsi="Times New Roman"/>
          <w:sz w:val="24"/>
          <w:szCs w:val="24"/>
        </w:rPr>
        <w:t xml:space="preserve"> sources will better ensure conservation goals are met.</w:t>
      </w:r>
      <w:r>
        <w:rPr>
          <w:rFonts w:ascii="Times New Roman" w:hAnsi="Times New Roman"/>
          <w:sz w:val="24"/>
          <w:szCs w:val="24"/>
        </w:rPr>
        <w:t xml:space="preserve">  For the following requirements, see the Service’s mitigation policy for information:</w:t>
      </w:r>
    </w:p>
    <w:p w14:paraId="42E6C45B" w14:textId="77777777" w:rsidR="00781DCC" w:rsidRPr="006F46C0" w:rsidRDefault="00781DCC" w:rsidP="00781DCC">
      <w:pPr>
        <w:pStyle w:val="ListParagraph"/>
        <w:numPr>
          <w:ilvl w:val="0"/>
          <w:numId w:val="22"/>
        </w:numPr>
        <w:spacing w:line="480" w:lineRule="auto"/>
        <w:contextualSpacing/>
      </w:pPr>
      <w:r w:rsidRPr="002017D6">
        <w:rPr>
          <w:bCs/>
          <w:i/>
        </w:rPr>
        <w:t>Site Selection</w:t>
      </w:r>
      <w:r w:rsidRPr="002017D6">
        <w:rPr>
          <w:bCs/>
        </w:rPr>
        <w:t>:</w:t>
      </w:r>
      <w:r w:rsidRPr="006F46C0">
        <w:t xml:space="preserve">  </w:t>
      </w:r>
      <w:r>
        <w:t>Voluntary-prelisting-conservation programs should ensure that conservation actions are</w:t>
      </w:r>
      <w:r w:rsidRPr="006F46C0">
        <w:t xml:space="preserve"> sited in</w:t>
      </w:r>
      <w:r>
        <w:t xml:space="preserve"> priority </w:t>
      </w:r>
      <w:r w:rsidRPr="006F46C0">
        <w:t>locations that are identified in species</w:t>
      </w:r>
      <w:r>
        <w:t>-</w:t>
      </w:r>
      <w:r w:rsidRPr="006F46C0">
        <w:t xml:space="preserve">specific conservation strategies and are the most likely </w:t>
      </w:r>
      <w:r>
        <w:t xml:space="preserve">to </w:t>
      </w:r>
      <w:r w:rsidRPr="006F46C0">
        <w:t xml:space="preserve">successfully and fully </w:t>
      </w:r>
      <w:r>
        <w:t>contribute to conservation of</w:t>
      </w:r>
      <w:r w:rsidRPr="006F46C0">
        <w:t xml:space="preserve"> the species of interest.</w:t>
      </w:r>
    </w:p>
    <w:p w14:paraId="2A07A031" w14:textId="77777777" w:rsidR="00781DCC" w:rsidRPr="006F46C0" w:rsidRDefault="00781DCC" w:rsidP="00781DCC">
      <w:pPr>
        <w:pStyle w:val="ListParagraph"/>
        <w:numPr>
          <w:ilvl w:val="0"/>
          <w:numId w:val="22"/>
        </w:numPr>
        <w:spacing w:line="480" w:lineRule="auto"/>
        <w:contextualSpacing/>
      </w:pPr>
      <w:r w:rsidRPr="002017D6">
        <w:rPr>
          <w:bCs/>
          <w:i/>
        </w:rPr>
        <w:t>Duration</w:t>
      </w:r>
      <w:r w:rsidRPr="002017D6">
        <w:rPr>
          <w:bCs/>
        </w:rPr>
        <w:t>:</w:t>
      </w:r>
      <w:r w:rsidRPr="006F46C0">
        <w:rPr>
          <w:b/>
          <w:bCs/>
        </w:rPr>
        <w:t xml:space="preserve"> </w:t>
      </w:r>
      <w:r>
        <w:rPr>
          <w:b/>
          <w:bCs/>
        </w:rPr>
        <w:t xml:space="preserve"> </w:t>
      </w:r>
      <w:r w:rsidRPr="00EA0B01">
        <w:t xml:space="preserve">The length of </w:t>
      </w:r>
      <w:r w:rsidRPr="00222198">
        <w:t xml:space="preserve">time </w:t>
      </w:r>
      <w:r>
        <w:t xml:space="preserve">that the voluntary prelisting conservation actions </w:t>
      </w:r>
      <w:r w:rsidRPr="00EA0B01">
        <w:t xml:space="preserve">persist on and influence the landscape should </w:t>
      </w:r>
      <w:r>
        <w:t xml:space="preserve">be commensurate with the value of the credits </w:t>
      </w:r>
      <w:r w:rsidRPr="00AD0C9A">
        <w:t>issued for the action.  A voluntary conservation action that provides temporary benefits to the species should receive proportionately fewer credits than an action whose benefits to the species are permanent</w:t>
      </w:r>
      <w:r>
        <w:t xml:space="preserve">.  The conservation program must ensure that credit transactions assign enough credits to fully offset the duration and amount of projected project impacts that will negatively affect the species. </w:t>
      </w:r>
    </w:p>
    <w:p w14:paraId="01993612" w14:textId="77777777" w:rsidR="00781DCC" w:rsidRDefault="00781DCC" w:rsidP="00781DCC">
      <w:pPr>
        <w:pStyle w:val="ListParagraph"/>
        <w:numPr>
          <w:ilvl w:val="0"/>
          <w:numId w:val="21"/>
        </w:numPr>
        <w:spacing w:line="480" w:lineRule="auto"/>
        <w:contextualSpacing/>
      </w:pPr>
      <w:r w:rsidRPr="002017D6">
        <w:rPr>
          <w:bCs/>
          <w:i/>
        </w:rPr>
        <w:t>Effectiveness</w:t>
      </w:r>
      <w:r w:rsidRPr="002017D6">
        <w:rPr>
          <w:bCs/>
        </w:rPr>
        <w:t>:</w:t>
      </w:r>
      <w:r w:rsidRPr="006F46C0">
        <w:rPr>
          <w:b/>
          <w:bCs/>
        </w:rPr>
        <w:t xml:space="preserve"> </w:t>
      </w:r>
      <w:r>
        <w:rPr>
          <w:b/>
          <w:bCs/>
        </w:rPr>
        <w:t xml:space="preserve"> </w:t>
      </w:r>
      <w:r>
        <w:t>Voluntary-</w:t>
      </w:r>
      <w:r w:rsidRPr="006F46C0">
        <w:t>prelisting</w:t>
      </w:r>
      <w:r>
        <w:t>-conservation</w:t>
      </w:r>
      <w:r w:rsidRPr="006F46C0">
        <w:t xml:space="preserve"> </w:t>
      </w:r>
      <w:r>
        <w:t>programs</w:t>
      </w:r>
      <w:r w:rsidRPr="006F46C0">
        <w:t xml:space="preserve"> should be </w:t>
      </w:r>
      <w:r>
        <w:t>designed</w:t>
      </w:r>
      <w:r w:rsidRPr="006F46C0">
        <w:t xml:space="preserve"> to</w:t>
      </w:r>
      <w:r w:rsidRPr="00C737F3">
        <w:t xml:space="preserve"> be reasonably likely to deliver expected conservation benefits, target those actions that will provide the greatest benefit to the species of interest, and be measurable.</w:t>
      </w:r>
    </w:p>
    <w:p w14:paraId="6DBC01D7" w14:textId="77777777" w:rsidR="00781DCC" w:rsidRDefault="00781DCC" w:rsidP="00781DCC">
      <w:pPr>
        <w:pStyle w:val="ListParagraph"/>
        <w:numPr>
          <w:ilvl w:val="0"/>
          <w:numId w:val="21"/>
        </w:numPr>
        <w:spacing w:line="480" w:lineRule="auto"/>
        <w:contextualSpacing/>
      </w:pPr>
      <w:r w:rsidRPr="002017D6">
        <w:rPr>
          <w:i/>
        </w:rPr>
        <w:t>Durability</w:t>
      </w:r>
      <w:r w:rsidRPr="00C737F3">
        <w:t xml:space="preserve">:  Actions or plans proposed as </w:t>
      </w:r>
      <w:r>
        <w:t>voluntary-</w:t>
      </w:r>
      <w:r w:rsidRPr="00C737F3">
        <w:t>prelisting</w:t>
      </w:r>
      <w:r>
        <w:t>-conservation</w:t>
      </w:r>
      <w:r w:rsidRPr="00C737F3">
        <w:t xml:space="preserve"> </w:t>
      </w:r>
      <w:r>
        <w:t xml:space="preserve">programs </w:t>
      </w:r>
      <w:r w:rsidRPr="00C737F3">
        <w:t xml:space="preserve">must be accompanied by </w:t>
      </w:r>
      <w:r>
        <w:t xml:space="preserve">adequate </w:t>
      </w:r>
      <w:r w:rsidRPr="00C737F3">
        <w:t xml:space="preserve">management, </w:t>
      </w:r>
      <w:r>
        <w:t xml:space="preserve">and </w:t>
      </w:r>
      <w:r w:rsidRPr="00C737F3">
        <w:t xml:space="preserve">legal and financial assurances that ensure the </w:t>
      </w:r>
      <w:r>
        <w:t>program and associated conservation actions</w:t>
      </w:r>
      <w:r w:rsidRPr="00C737F3">
        <w:t xml:space="preserve"> will be in place and effective for the intended duration. </w:t>
      </w:r>
    </w:p>
    <w:p w14:paraId="609F82E0" w14:textId="77777777" w:rsidR="00781DCC" w:rsidRDefault="00781DCC" w:rsidP="00655349">
      <w:pPr>
        <w:pStyle w:val="ListParagraph"/>
        <w:spacing w:line="480" w:lineRule="auto"/>
      </w:pPr>
    </w:p>
    <w:p w14:paraId="626CB4CC" w14:textId="77777777" w:rsidR="00781DCC" w:rsidRDefault="00781DCC" w:rsidP="00655349">
      <w:pPr>
        <w:spacing w:line="480" w:lineRule="auto"/>
        <w:rPr>
          <w:rFonts w:ascii="Times New Roman" w:hAnsi="Times New Roman"/>
          <w:sz w:val="24"/>
          <w:szCs w:val="24"/>
        </w:rPr>
      </w:pPr>
      <w:r w:rsidRPr="001A3C70">
        <w:rPr>
          <w:rFonts w:ascii="Times New Roman" w:hAnsi="Times New Roman"/>
          <w:i/>
          <w:sz w:val="24"/>
          <w:szCs w:val="24"/>
        </w:rPr>
        <w:t>Best Available Science</w:t>
      </w:r>
    </w:p>
    <w:p w14:paraId="7F60E5C0" w14:textId="77777777" w:rsidR="00781DCC" w:rsidRPr="001A3C70" w:rsidRDefault="00781DCC" w:rsidP="00655349">
      <w:pPr>
        <w:spacing w:line="480" w:lineRule="auto"/>
        <w:ind w:firstLine="720"/>
        <w:rPr>
          <w:rFonts w:ascii="Times New Roman" w:hAnsi="Times New Roman"/>
          <w:sz w:val="24"/>
          <w:szCs w:val="24"/>
        </w:rPr>
      </w:pPr>
      <w:r>
        <w:rPr>
          <w:rFonts w:ascii="Times New Roman" w:hAnsi="Times New Roman"/>
          <w:sz w:val="24"/>
          <w:szCs w:val="24"/>
        </w:rPr>
        <w:t>Voluntary prelisting conservation programs must i</w:t>
      </w:r>
      <w:r w:rsidRPr="001A3C70">
        <w:rPr>
          <w:rFonts w:ascii="Times New Roman" w:hAnsi="Times New Roman"/>
          <w:sz w:val="24"/>
          <w:szCs w:val="24"/>
        </w:rPr>
        <w:t xml:space="preserve">ncorporate best-available science into conservation strategies, decisions, and continually seek better information in areas of greatest uncertainty.  </w:t>
      </w:r>
      <w:r>
        <w:rPr>
          <w:rFonts w:ascii="Times New Roman" w:hAnsi="Times New Roman"/>
          <w:sz w:val="24"/>
          <w:szCs w:val="24"/>
        </w:rPr>
        <w:t>Programs should d</w:t>
      </w:r>
      <w:r w:rsidRPr="001A3C70">
        <w:rPr>
          <w:rFonts w:ascii="Times New Roman" w:hAnsi="Times New Roman"/>
          <w:sz w:val="24"/>
          <w:szCs w:val="24"/>
        </w:rPr>
        <w:t>evelop and utilize the scientific information and tools necessary to identify efficient and effective means to determine baseline and future conditions, and to monitor and evaluate effectiveness of prelisting conservation actions.</w:t>
      </w:r>
    </w:p>
    <w:p w14:paraId="435AE951" w14:textId="77777777" w:rsidR="00781DCC" w:rsidRDefault="00781DCC" w:rsidP="00655349">
      <w:pPr>
        <w:spacing w:line="480" w:lineRule="auto"/>
        <w:rPr>
          <w:rFonts w:ascii="Times New Roman" w:hAnsi="Times New Roman"/>
          <w:b/>
          <w:sz w:val="24"/>
          <w:szCs w:val="24"/>
        </w:rPr>
      </w:pPr>
    </w:p>
    <w:p w14:paraId="11B597EE" w14:textId="77777777" w:rsidR="00781DCC" w:rsidRPr="002017D6" w:rsidRDefault="00781DCC" w:rsidP="00655349">
      <w:pPr>
        <w:spacing w:line="480" w:lineRule="auto"/>
        <w:rPr>
          <w:rFonts w:ascii="Times New Roman" w:hAnsi="Times New Roman"/>
          <w:i/>
          <w:sz w:val="24"/>
          <w:szCs w:val="24"/>
        </w:rPr>
      </w:pPr>
      <w:r w:rsidRPr="002017D6">
        <w:rPr>
          <w:rFonts w:ascii="Times New Roman" w:hAnsi="Times New Roman"/>
          <w:i/>
          <w:sz w:val="24"/>
          <w:szCs w:val="24"/>
        </w:rPr>
        <w:t>Metrics</w:t>
      </w:r>
    </w:p>
    <w:p w14:paraId="7E922E38" w14:textId="77777777" w:rsidR="00781DCC" w:rsidRDefault="00781DCC" w:rsidP="00655349">
      <w:pPr>
        <w:spacing w:line="480" w:lineRule="auto"/>
        <w:ind w:firstLine="720"/>
        <w:rPr>
          <w:rFonts w:ascii="Times New Roman" w:hAnsi="Times New Roman"/>
          <w:sz w:val="24"/>
          <w:szCs w:val="24"/>
        </w:rPr>
      </w:pPr>
      <w:r w:rsidRPr="00AD5FB3">
        <w:rPr>
          <w:rFonts w:ascii="Times New Roman" w:hAnsi="Times New Roman"/>
          <w:sz w:val="24"/>
          <w:szCs w:val="24"/>
        </w:rPr>
        <w:t xml:space="preserve">Metrics developed to measure an increase in ecological functions and services at </w:t>
      </w:r>
      <w:r>
        <w:rPr>
          <w:rFonts w:ascii="Times New Roman" w:hAnsi="Times New Roman"/>
          <w:sz w:val="24"/>
          <w:szCs w:val="24"/>
        </w:rPr>
        <w:t>voluntary-prelisting-conservation-program</w:t>
      </w:r>
      <w:r w:rsidRPr="00AD5FB3">
        <w:rPr>
          <w:rFonts w:ascii="Times New Roman" w:hAnsi="Times New Roman"/>
          <w:sz w:val="24"/>
          <w:szCs w:val="24"/>
        </w:rPr>
        <w:t xml:space="preserve"> sites (credits) and to measure an expected loss in ecological functions and services at impact sites (debits) must be</w:t>
      </w:r>
      <w:r>
        <w:rPr>
          <w:rFonts w:ascii="Times New Roman" w:hAnsi="Times New Roman"/>
          <w:sz w:val="24"/>
          <w:szCs w:val="24"/>
        </w:rPr>
        <w:t xml:space="preserve"> science-based, quantifiable, and peer reviewed; repeatable; sensitive; transparent; practical; and based on</w:t>
      </w:r>
      <w:r w:rsidRPr="008F7C7F">
        <w:t xml:space="preserve"> </w:t>
      </w:r>
      <w:r w:rsidRPr="008F7C7F">
        <w:rPr>
          <w:rFonts w:ascii="Times New Roman" w:hAnsi="Times New Roman"/>
          <w:sz w:val="24"/>
          <w:szCs w:val="24"/>
        </w:rPr>
        <w:t>the conservation goals for the species as outlined in a conservation strategy for the species.</w:t>
      </w:r>
      <w:r>
        <w:rPr>
          <w:rFonts w:ascii="Times New Roman" w:hAnsi="Times New Roman"/>
          <w:sz w:val="24"/>
          <w:szCs w:val="24"/>
        </w:rPr>
        <w:t xml:space="preserve">  See the Service’s mitigation policy for further explanation of metrics.  </w:t>
      </w:r>
    </w:p>
    <w:p w14:paraId="4904135A" w14:textId="77777777" w:rsidR="00781DCC" w:rsidRDefault="00781DCC" w:rsidP="00655349">
      <w:pPr>
        <w:spacing w:line="480" w:lineRule="auto"/>
        <w:ind w:firstLine="720"/>
        <w:rPr>
          <w:rFonts w:ascii="Times New Roman" w:hAnsi="Times New Roman"/>
          <w:sz w:val="24"/>
          <w:szCs w:val="24"/>
        </w:rPr>
      </w:pPr>
    </w:p>
    <w:p w14:paraId="3C674B06" w14:textId="77777777" w:rsidR="00781DCC" w:rsidRPr="002017D6" w:rsidRDefault="00781DCC" w:rsidP="00655349">
      <w:pPr>
        <w:spacing w:line="480" w:lineRule="auto"/>
        <w:rPr>
          <w:rFonts w:ascii="Times New Roman" w:hAnsi="Times New Roman"/>
          <w:i/>
          <w:sz w:val="24"/>
          <w:szCs w:val="24"/>
        </w:rPr>
      </w:pPr>
      <w:r w:rsidRPr="002017D6">
        <w:rPr>
          <w:rFonts w:ascii="Times New Roman" w:hAnsi="Times New Roman"/>
          <w:i/>
          <w:sz w:val="24"/>
          <w:szCs w:val="24"/>
        </w:rPr>
        <w:t xml:space="preserve">Site Selection, Conservation Actions, and Management </w:t>
      </w:r>
    </w:p>
    <w:p w14:paraId="61B5EB29" w14:textId="77777777" w:rsidR="00781DCC" w:rsidRPr="00E04732" w:rsidRDefault="00781DCC" w:rsidP="00655349">
      <w:pPr>
        <w:spacing w:line="480" w:lineRule="auto"/>
        <w:ind w:firstLine="720"/>
        <w:rPr>
          <w:rFonts w:ascii="Times New Roman" w:hAnsi="Times New Roman"/>
          <w:sz w:val="24"/>
          <w:szCs w:val="24"/>
        </w:rPr>
      </w:pPr>
      <w:r>
        <w:rPr>
          <w:rFonts w:ascii="Times New Roman" w:hAnsi="Times New Roman"/>
          <w:sz w:val="24"/>
          <w:szCs w:val="24"/>
        </w:rPr>
        <w:t>Voluntary-prelisting-conservation programs should</w:t>
      </w:r>
      <w:r w:rsidRPr="00E04732">
        <w:rPr>
          <w:rFonts w:ascii="Times New Roman" w:hAnsi="Times New Roman"/>
          <w:sz w:val="24"/>
          <w:szCs w:val="24"/>
        </w:rPr>
        <w:t xml:space="preserve"> be established on private, public, or </w:t>
      </w:r>
      <w:r>
        <w:rPr>
          <w:rFonts w:ascii="Times New Roman" w:hAnsi="Times New Roman"/>
          <w:sz w:val="24"/>
          <w:szCs w:val="24"/>
        </w:rPr>
        <w:t>T</w:t>
      </w:r>
      <w:r w:rsidRPr="00E04732">
        <w:rPr>
          <w:rFonts w:ascii="Times New Roman" w:hAnsi="Times New Roman"/>
          <w:sz w:val="24"/>
          <w:szCs w:val="24"/>
        </w:rPr>
        <w:t xml:space="preserve">ribal lands </w:t>
      </w:r>
      <w:r>
        <w:rPr>
          <w:rFonts w:ascii="Times New Roman" w:hAnsi="Times New Roman"/>
          <w:sz w:val="24"/>
          <w:szCs w:val="24"/>
        </w:rPr>
        <w:t>where they will</w:t>
      </w:r>
      <w:r w:rsidRPr="00E04732">
        <w:rPr>
          <w:rFonts w:ascii="Times New Roman" w:hAnsi="Times New Roman"/>
          <w:sz w:val="24"/>
          <w:szCs w:val="24"/>
        </w:rPr>
        <w:t xml:space="preserve"> provide the greatest benefit and reduce the greatest threats to the species of interest. </w:t>
      </w:r>
      <w:r>
        <w:rPr>
          <w:rFonts w:ascii="Times New Roman" w:hAnsi="Times New Roman"/>
          <w:sz w:val="24"/>
          <w:szCs w:val="24"/>
        </w:rPr>
        <w:t xml:space="preserve"> </w:t>
      </w:r>
      <w:r w:rsidRPr="00E04732">
        <w:rPr>
          <w:rFonts w:ascii="Times New Roman" w:hAnsi="Times New Roman"/>
          <w:sz w:val="24"/>
          <w:szCs w:val="24"/>
        </w:rPr>
        <w:t xml:space="preserve">Priority areas </w:t>
      </w:r>
      <w:r>
        <w:rPr>
          <w:rFonts w:ascii="Times New Roman" w:hAnsi="Times New Roman"/>
          <w:sz w:val="24"/>
          <w:szCs w:val="24"/>
        </w:rPr>
        <w:t>where</w:t>
      </w:r>
      <w:r w:rsidRPr="00E04732">
        <w:rPr>
          <w:rFonts w:ascii="Times New Roman" w:hAnsi="Times New Roman"/>
          <w:sz w:val="24"/>
          <w:szCs w:val="24"/>
        </w:rPr>
        <w:t xml:space="preserve"> </w:t>
      </w:r>
      <w:r>
        <w:rPr>
          <w:rFonts w:ascii="Times New Roman" w:hAnsi="Times New Roman"/>
          <w:sz w:val="24"/>
          <w:szCs w:val="24"/>
        </w:rPr>
        <w:t xml:space="preserve">voluntary prelisting conservation </w:t>
      </w:r>
      <w:r w:rsidRPr="00E04732">
        <w:rPr>
          <w:rFonts w:ascii="Times New Roman" w:hAnsi="Times New Roman"/>
          <w:sz w:val="24"/>
          <w:szCs w:val="24"/>
        </w:rPr>
        <w:t>actions</w:t>
      </w:r>
      <w:r>
        <w:rPr>
          <w:rFonts w:ascii="Times New Roman" w:hAnsi="Times New Roman"/>
          <w:sz w:val="24"/>
          <w:szCs w:val="24"/>
        </w:rPr>
        <w:t xml:space="preserve"> should be located</w:t>
      </w:r>
      <w:r w:rsidRPr="00E04732">
        <w:rPr>
          <w:rFonts w:ascii="Times New Roman" w:hAnsi="Times New Roman"/>
          <w:sz w:val="24"/>
          <w:szCs w:val="24"/>
        </w:rPr>
        <w:t xml:space="preserve"> should be biologically</w:t>
      </w:r>
      <w:r>
        <w:rPr>
          <w:rFonts w:ascii="Times New Roman" w:hAnsi="Times New Roman"/>
          <w:sz w:val="24"/>
          <w:szCs w:val="24"/>
        </w:rPr>
        <w:t xml:space="preserve"> </w:t>
      </w:r>
      <w:r w:rsidRPr="00E04732">
        <w:rPr>
          <w:rFonts w:ascii="Times New Roman" w:hAnsi="Times New Roman"/>
          <w:sz w:val="24"/>
          <w:szCs w:val="24"/>
        </w:rPr>
        <w:t>based</w:t>
      </w:r>
      <w:r>
        <w:rPr>
          <w:rFonts w:ascii="Times New Roman" w:hAnsi="Times New Roman"/>
          <w:sz w:val="24"/>
          <w:szCs w:val="24"/>
        </w:rPr>
        <w:t>,</w:t>
      </w:r>
      <w:r w:rsidRPr="00E04732">
        <w:rPr>
          <w:rFonts w:ascii="Times New Roman" w:hAnsi="Times New Roman"/>
          <w:sz w:val="24"/>
          <w:szCs w:val="24"/>
        </w:rPr>
        <w:t xml:space="preserve"> identified in the </w:t>
      </w:r>
      <w:r>
        <w:rPr>
          <w:rFonts w:ascii="Times New Roman" w:hAnsi="Times New Roman"/>
          <w:sz w:val="24"/>
          <w:szCs w:val="24"/>
        </w:rPr>
        <w:t xml:space="preserve">species’ </w:t>
      </w:r>
      <w:r w:rsidRPr="00E04732">
        <w:rPr>
          <w:rFonts w:ascii="Times New Roman" w:hAnsi="Times New Roman"/>
          <w:sz w:val="24"/>
          <w:szCs w:val="24"/>
        </w:rPr>
        <w:t>conservation strategy</w:t>
      </w:r>
      <w:r>
        <w:rPr>
          <w:rFonts w:ascii="Times New Roman" w:hAnsi="Times New Roman"/>
          <w:sz w:val="24"/>
          <w:szCs w:val="24"/>
        </w:rPr>
        <w:t>,</w:t>
      </w:r>
      <w:r w:rsidRPr="00E04732">
        <w:rPr>
          <w:rFonts w:ascii="Times New Roman" w:hAnsi="Times New Roman"/>
          <w:sz w:val="24"/>
          <w:szCs w:val="24"/>
        </w:rPr>
        <w:t xml:space="preserve"> and integrated</w:t>
      </w:r>
      <w:r>
        <w:rPr>
          <w:rFonts w:ascii="Times New Roman" w:hAnsi="Times New Roman"/>
          <w:sz w:val="24"/>
          <w:szCs w:val="24"/>
        </w:rPr>
        <w:t>, as appropriate,</w:t>
      </w:r>
      <w:r w:rsidRPr="00E04732">
        <w:rPr>
          <w:rFonts w:ascii="Times New Roman" w:hAnsi="Times New Roman"/>
          <w:sz w:val="24"/>
          <w:szCs w:val="24"/>
        </w:rPr>
        <w:t xml:space="preserve"> among private and public land ownerships.</w:t>
      </w:r>
    </w:p>
    <w:p w14:paraId="1B0B76C3" w14:textId="77777777" w:rsidR="00781DCC" w:rsidRDefault="00781DCC" w:rsidP="00655349">
      <w:pPr>
        <w:spacing w:line="480" w:lineRule="auto"/>
        <w:ind w:firstLine="720"/>
        <w:rPr>
          <w:rFonts w:ascii="Times New Roman" w:hAnsi="Times New Roman"/>
          <w:sz w:val="24"/>
          <w:szCs w:val="24"/>
        </w:rPr>
      </w:pPr>
      <w:r w:rsidRPr="00984CFC">
        <w:rPr>
          <w:rFonts w:ascii="Times New Roman" w:hAnsi="Times New Roman"/>
          <w:sz w:val="24"/>
          <w:szCs w:val="24"/>
        </w:rPr>
        <w:t>Minimum requirements for establishment and operation of voluntary</w:t>
      </w:r>
      <w:r>
        <w:rPr>
          <w:rFonts w:ascii="Times New Roman" w:hAnsi="Times New Roman"/>
          <w:sz w:val="24"/>
          <w:szCs w:val="24"/>
        </w:rPr>
        <w:t>-</w:t>
      </w:r>
      <w:r w:rsidRPr="00984CFC">
        <w:rPr>
          <w:rFonts w:ascii="Times New Roman" w:hAnsi="Times New Roman"/>
          <w:sz w:val="24"/>
          <w:szCs w:val="24"/>
        </w:rPr>
        <w:t>prelisting</w:t>
      </w:r>
      <w:r>
        <w:rPr>
          <w:rFonts w:ascii="Times New Roman" w:hAnsi="Times New Roman"/>
          <w:sz w:val="24"/>
          <w:szCs w:val="24"/>
        </w:rPr>
        <w:t>-</w:t>
      </w:r>
      <w:r w:rsidRPr="00984CFC">
        <w:rPr>
          <w:rFonts w:ascii="Times New Roman" w:hAnsi="Times New Roman"/>
          <w:sz w:val="24"/>
          <w:szCs w:val="24"/>
        </w:rPr>
        <w:t>conservation</w:t>
      </w:r>
      <w:r>
        <w:rPr>
          <w:rFonts w:ascii="Times New Roman" w:hAnsi="Times New Roman"/>
          <w:sz w:val="24"/>
          <w:szCs w:val="24"/>
        </w:rPr>
        <w:t>-</w:t>
      </w:r>
      <w:r w:rsidRPr="00984CFC">
        <w:rPr>
          <w:rFonts w:ascii="Times New Roman" w:hAnsi="Times New Roman"/>
          <w:sz w:val="24"/>
          <w:szCs w:val="24"/>
        </w:rPr>
        <w:t>program sites include real estate assurances, financial assurances, a management plan, and a site-level agreement.  See the Service’s mitigation policy for information on real estate and financial assurances, and management plans.</w:t>
      </w:r>
    </w:p>
    <w:p w14:paraId="21D7DBC7" w14:textId="77777777" w:rsidR="00781DCC" w:rsidRPr="00984CFC" w:rsidRDefault="00781DCC" w:rsidP="00655349">
      <w:pPr>
        <w:spacing w:line="480" w:lineRule="auto"/>
        <w:ind w:firstLine="720"/>
        <w:rPr>
          <w:rFonts w:ascii="Times New Roman" w:hAnsi="Times New Roman"/>
          <w:sz w:val="24"/>
          <w:szCs w:val="24"/>
        </w:rPr>
      </w:pPr>
    </w:p>
    <w:p w14:paraId="711718F6" w14:textId="77777777" w:rsidR="00781DCC" w:rsidRPr="007C3290" w:rsidRDefault="00781DCC" w:rsidP="00655349">
      <w:pPr>
        <w:spacing w:line="480" w:lineRule="auto"/>
        <w:rPr>
          <w:rFonts w:ascii="Times New Roman" w:hAnsi="Times New Roman"/>
          <w:i/>
          <w:sz w:val="24"/>
          <w:szCs w:val="24"/>
        </w:rPr>
      </w:pPr>
      <w:r w:rsidRPr="007C3290">
        <w:rPr>
          <w:rFonts w:ascii="Times New Roman" w:hAnsi="Times New Roman"/>
          <w:i/>
          <w:sz w:val="24"/>
          <w:szCs w:val="24"/>
        </w:rPr>
        <w:t>Site-level Agreements</w:t>
      </w:r>
    </w:p>
    <w:p w14:paraId="1E259400" w14:textId="77777777" w:rsidR="00781DCC" w:rsidRPr="00E04732" w:rsidRDefault="00781DCC" w:rsidP="00655349">
      <w:pPr>
        <w:spacing w:line="480" w:lineRule="auto"/>
        <w:ind w:firstLine="720"/>
        <w:rPr>
          <w:rFonts w:ascii="Times New Roman" w:hAnsi="Times New Roman"/>
          <w:sz w:val="24"/>
          <w:szCs w:val="24"/>
        </w:rPr>
      </w:pPr>
      <w:r w:rsidRPr="00984CFC">
        <w:rPr>
          <w:rFonts w:ascii="Times New Roman" w:hAnsi="Times New Roman"/>
          <w:sz w:val="24"/>
          <w:szCs w:val="24"/>
        </w:rPr>
        <w:t xml:space="preserve">The site-level agreement defines the roles and responsibilities of the landowner, the agencies, and any other parties, and provides an operational framework for development, implementation, monitoring, and compliance of the project.  </w:t>
      </w:r>
      <w:r w:rsidRPr="00E04732">
        <w:rPr>
          <w:rFonts w:ascii="Times New Roman" w:hAnsi="Times New Roman"/>
          <w:sz w:val="24"/>
          <w:szCs w:val="24"/>
        </w:rPr>
        <w:t xml:space="preserve">Site-level agreements </w:t>
      </w:r>
      <w:r>
        <w:rPr>
          <w:rFonts w:ascii="Times New Roman" w:hAnsi="Times New Roman"/>
          <w:sz w:val="24"/>
          <w:szCs w:val="24"/>
        </w:rPr>
        <w:t xml:space="preserve">must </w:t>
      </w:r>
      <w:r w:rsidRPr="00E04732">
        <w:rPr>
          <w:rFonts w:ascii="Times New Roman" w:hAnsi="Times New Roman"/>
          <w:sz w:val="24"/>
          <w:szCs w:val="24"/>
        </w:rPr>
        <w:t xml:space="preserve">include a description of the amount of </w:t>
      </w:r>
      <w:r>
        <w:rPr>
          <w:rFonts w:ascii="Times New Roman" w:hAnsi="Times New Roman"/>
          <w:sz w:val="24"/>
          <w:szCs w:val="24"/>
        </w:rPr>
        <w:t xml:space="preserve">voluntary-prelisting-conservation-program </w:t>
      </w:r>
      <w:r w:rsidRPr="00E04732">
        <w:rPr>
          <w:rFonts w:ascii="Times New Roman" w:hAnsi="Times New Roman"/>
          <w:sz w:val="24"/>
          <w:szCs w:val="24"/>
        </w:rPr>
        <w:t>credits to be provided, including a brief explanation of the metric used for this determination, and a process for adaptive management that will address uncertainties, including new information and unforeseen or unregulated situations (e.g.</w:t>
      </w:r>
      <w:r>
        <w:rPr>
          <w:rFonts w:ascii="Times New Roman" w:hAnsi="Times New Roman"/>
          <w:sz w:val="24"/>
          <w:szCs w:val="24"/>
        </w:rPr>
        <w:t>,</w:t>
      </w:r>
      <w:r w:rsidRPr="00E04732">
        <w:rPr>
          <w:rFonts w:ascii="Times New Roman" w:hAnsi="Times New Roman"/>
          <w:sz w:val="24"/>
          <w:szCs w:val="24"/>
        </w:rPr>
        <w:t xml:space="preserve"> weather, fire). </w:t>
      </w:r>
      <w:r>
        <w:rPr>
          <w:rFonts w:ascii="Times New Roman" w:hAnsi="Times New Roman"/>
          <w:sz w:val="24"/>
          <w:szCs w:val="24"/>
        </w:rPr>
        <w:t xml:space="preserve"> </w:t>
      </w:r>
      <w:r w:rsidRPr="00E04732">
        <w:rPr>
          <w:rFonts w:ascii="Times New Roman" w:hAnsi="Times New Roman"/>
          <w:sz w:val="24"/>
          <w:szCs w:val="24"/>
        </w:rPr>
        <w:t xml:space="preserve">Each agreement </w:t>
      </w:r>
      <w:r>
        <w:rPr>
          <w:rFonts w:ascii="Times New Roman" w:hAnsi="Times New Roman"/>
          <w:sz w:val="24"/>
          <w:szCs w:val="24"/>
        </w:rPr>
        <w:t>must</w:t>
      </w:r>
      <w:r w:rsidRPr="00E04732">
        <w:rPr>
          <w:rFonts w:ascii="Times New Roman" w:hAnsi="Times New Roman"/>
          <w:sz w:val="24"/>
          <w:szCs w:val="24"/>
        </w:rPr>
        <w:t xml:space="preserve"> identify discrete ecological</w:t>
      </w:r>
      <w:r>
        <w:rPr>
          <w:rFonts w:ascii="Times New Roman" w:hAnsi="Times New Roman"/>
          <w:sz w:val="24"/>
          <w:szCs w:val="24"/>
        </w:rPr>
        <w:t>-</w:t>
      </w:r>
      <w:r w:rsidRPr="00E04732">
        <w:rPr>
          <w:rFonts w:ascii="Times New Roman" w:hAnsi="Times New Roman"/>
          <w:sz w:val="24"/>
          <w:szCs w:val="24"/>
        </w:rPr>
        <w:t xml:space="preserve"> and administrative</w:t>
      </w:r>
      <w:r>
        <w:rPr>
          <w:rFonts w:ascii="Times New Roman" w:hAnsi="Times New Roman"/>
          <w:sz w:val="24"/>
          <w:szCs w:val="24"/>
        </w:rPr>
        <w:t>-</w:t>
      </w:r>
      <w:r w:rsidRPr="00E04732">
        <w:rPr>
          <w:rFonts w:ascii="Times New Roman" w:hAnsi="Times New Roman"/>
          <w:sz w:val="24"/>
          <w:szCs w:val="24"/>
        </w:rPr>
        <w:t>performance standards to be met</w:t>
      </w:r>
      <w:r>
        <w:rPr>
          <w:rFonts w:ascii="Times New Roman" w:hAnsi="Times New Roman"/>
          <w:sz w:val="24"/>
          <w:szCs w:val="24"/>
        </w:rPr>
        <w:t>,</w:t>
      </w:r>
      <w:r w:rsidRPr="00E04732">
        <w:rPr>
          <w:rFonts w:ascii="Times New Roman" w:hAnsi="Times New Roman"/>
          <w:sz w:val="24"/>
          <w:szCs w:val="24"/>
        </w:rPr>
        <w:t xml:space="preserve"> and possible contingencies and consequences for not meeting standards.</w:t>
      </w:r>
      <w:r>
        <w:rPr>
          <w:rFonts w:ascii="Times New Roman" w:hAnsi="Times New Roman"/>
          <w:sz w:val="24"/>
          <w:szCs w:val="24"/>
        </w:rPr>
        <w:t xml:space="preserve"> </w:t>
      </w:r>
      <w:r w:rsidRPr="00E04732">
        <w:rPr>
          <w:rFonts w:ascii="Times New Roman" w:hAnsi="Times New Roman"/>
          <w:sz w:val="24"/>
          <w:szCs w:val="24"/>
        </w:rPr>
        <w:t xml:space="preserve"> Monitoring </w:t>
      </w:r>
      <w:r>
        <w:rPr>
          <w:rFonts w:ascii="Times New Roman" w:hAnsi="Times New Roman"/>
          <w:sz w:val="24"/>
          <w:szCs w:val="24"/>
        </w:rPr>
        <w:t>will</w:t>
      </w:r>
      <w:r w:rsidRPr="00E04732">
        <w:rPr>
          <w:rFonts w:ascii="Times New Roman" w:hAnsi="Times New Roman"/>
          <w:sz w:val="24"/>
          <w:szCs w:val="24"/>
        </w:rPr>
        <w:t xml:space="preserve"> be designed to validate the effectiveness of the </w:t>
      </w:r>
      <w:r>
        <w:rPr>
          <w:rFonts w:ascii="Times New Roman" w:hAnsi="Times New Roman"/>
          <w:sz w:val="24"/>
          <w:szCs w:val="24"/>
        </w:rPr>
        <w:t>conservation actions</w:t>
      </w:r>
      <w:r w:rsidRPr="00E04732">
        <w:rPr>
          <w:rFonts w:ascii="Times New Roman" w:hAnsi="Times New Roman"/>
          <w:sz w:val="24"/>
          <w:szCs w:val="24"/>
        </w:rPr>
        <w:t xml:space="preserve">, answer program questions, contribute to </w:t>
      </w:r>
      <w:r>
        <w:rPr>
          <w:rFonts w:ascii="Times New Roman" w:hAnsi="Times New Roman"/>
          <w:sz w:val="24"/>
          <w:szCs w:val="24"/>
        </w:rPr>
        <w:t xml:space="preserve">filling </w:t>
      </w:r>
      <w:r w:rsidRPr="00E04732">
        <w:rPr>
          <w:rFonts w:ascii="Times New Roman" w:hAnsi="Times New Roman"/>
          <w:sz w:val="24"/>
          <w:szCs w:val="24"/>
        </w:rPr>
        <w:t>knowledge gaps, and provide data to inform adaptive</w:t>
      </w:r>
      <w:r>
        <w:rPr>
          <w:rFonts w:ascii="Times New Roman" w:hAnsi="Times New Roman"/>
          <w:sz w:val="24"/>
          <w:szCs w:val="24"/>
        </w:rPr>
        <w:t>-</w:t>
      </w:r>
      <w:r w:rsidRPr="00E04732">
        <w:rPr>
          <w:rFonts w:ascii="Times New Roman" w:hAnsi="Times New Roman"/>
          <w:sz w:val="24"/>
          <w:szCs w:val="24"/>
        </w:rPr>
        <w:t>management decisions.</w:t>
      </w:r>
    </w:p>
    <w:p w14:paraId="22AB7694" w14:textId="77777777" w:rsidR="00781DCC" w:rsidRPr="00E04732" w:rsidRDefault="00781DCC" w:rsidP="00655349">
      <w:pPr>
        <w:spacing w:line="480" w:lineRule="auto"/>
        <w:ind w:firstLine="720"/>
        <w:rPr>
          <w:rFonts w:ascii="Times New Roman" w:hAnsi="Times New Roman"/>
          <w:sz w:val="24"/>
          <w:szCs w:val="24"/>
        </w:rPr>
      </w:pPr>
      <w:r w:rsidRPr="00E04732">
        <w:rPr>
          <w:rFonts w:ascii="Times New Roman" w:hAnsi="Times New Roman"/>
          <w:sz w:val="24"/>
          <w:szCs w:val="24"/>
        </w:rPr>
        <w:t>Site</w:t>
      </w:r>
      <w:r>
        <w:rPr>
          <w:rFonts w:ascii="Times New Roman" w:hAnsi="Times New Roman"/>
          <w:sz w:val="24"/>
          <w:szCs w:val="24"/>
        </w:rPr>
        <w:t>-</w:t>
      </w:r>
      <w:r w:rsidRPr="00E04732">
        <w:rPr>
          <w:rFonts w:ascii="Times New Roman" w:hAnsi="Times New Roman"/>
          <w:sz w:val="24"/>
          <w:szCs w:val="24"/>
        </w:rPr>
        <w:t xml:space="preserve">selection criteria </w:t>
      </w:r>
      <w:r>
        <w:rPr>
          <w:rFonts w:ascii="Times New Roman" w:hAnsi="Times New Roman"/>
          <w:sz w:val="24"/>
          <w:szCs w:val="24"/>
        </w:rPr>
        <w:t>will</w:t>
      </w:r>
      <w:r w:rsidRPr="00E04732">
        <w:rPr>
          <w:rFonts w:ascii="Times New Roman" w:hAnsi="Times New Roman"/>
          <w:sz w:val="24"/>
          <w:szCs w:val="24"/>
        </w:rPr>
        <w:t xml:space="preserve"> outline the types of sites that are ecologically suitable for providing the desired habitat conditions and functions based on the species conservation strategy.</w:t>
      </w:r>
      <w:r>
        <w:rPr>
          <w:rFonts w:ascii="Times New Roman" w:hAnsi="Times New Roman"/>
          <w:sz w:val="24"/>
          <w:szCs w:val="24"/>
        </w:rPr>
        <w:t xml:space="preserve"> </w:t>
      </w:r>
      <w:r w:rsidRPr="00E04732">
        <w:rPr>
          <w:rFonts w:ascii="Times New Roman" w:hAnsi="Times New Roman"/>
          <w:sz w:val="24"/>
          <w:szCs w:val="24"/>
        </w:rPr>
        <w:t xml:space="preserve"> In determining the ecological suitability of the project site, the following factors </w:t>
      </w:r>
      <w:r>
        <w:rPr>
          <w:rFonts w:ascii="Times New Roman" w:hAnsi="Times New Roman"/>
          <w:sz w:val="24"/>
          <w:szCs w:val="24"/>
        </w:rPr>
        <w:t>will</w:t>
      </w:r>
      <w:r w:rsidRPr="00E04732">
        <w:rPr>
          <w:rFonts w:ascii="Times New Roman" w:hAnsi="Times New Roman"/>
          <w:sz w:val="24"/>
          <w:szCs w:val="24"/>
        </w:rPr>
        <w:t xml:space="preserve"> be considered, to the extent practicable:</w:t>
      </w:r>
    </w:p>
    <w:p w14:paraId="26F0D68C" w14:textId="77777777" w:rsidR="00781DCC" w:rsidRPr="00F26EFA" w:rsidRDefault="00781DCC" w:rsidP="00781DCC">
      <w:pPr>
        <w:pStyle w:val="ListParagraph"/>
        <w:numPr>
          <w:ilvl w:val="0"/>
          <w:numId w:val="25"/>
        </w:numPr>
        <w:spacing w:line="480" w:lineRule="auto"/>
        <w:contextualSpacing/>
      </w:pPr>
      <w:r w:rsidRPr="00F26EFA">
        <w:t>Physical characteristics of the site;</w:t>
      </w:r>
    </w:p>
    <w:p w14:paraId="006376FB" w14:textId="77777777" w:rsidR="00781DCC" w:rsidRPr="00F26EFA" w:rsidRDefault="00781DCC" w:rsidP="00781DCC">
      <w:pPr>
        <w:pStyle w:val="ListParagraph"/>
        <w:numPr>
          <w:ilvl w:val="0"/>
          <w:numId w:val="25"/>
        </w:numPr>
        <w:spacing w:line="480" w:lineRule="auto"/>
        <w:contextualSpacing/>
      </w:pPr>
      <w:r w:rsidRPr="00F26EFA">
        <w:t>Landscape-scale features</w:t>
      </w:r>
      <w:r>
        <w:t>,</w:t>
      </w:r>
      <w:r w:rsidRPr="00F26EFA">
        <w:t xml:space="preserve"> such as habitat diversity, function, and connectivity;</w:t>
      </w:r>
    </w:p>
    <w:p w14:paraId="02D81E8E" w14:textId="77777777" w:rsidR="00781DCC" w:rsidRPr="00F26EFA" w:rsidRDefault="00781DCC" w:rsidP="00781DCC">
      <w:pPr>
        <w:pStyle w:val="ListParagraph"/>
        <w:numPr>
          <w:ilvl w:val="0"/>
          <w:numId w:val="25"/>
        </w:numPr>
        <w:spacing w:line="480" w:lineRule="auto"/>
        <w:contextualSpacing/>
      </w:pPr>
      <w:r w:rsidRPr="00F26EFA">
        <w:t xml:space="preserve">Juxtaposition of the </w:t>
      </w:r>
      <w:r>
        <w:t>voluntary-prelisting-conservation-action</w:t>
      </w:r>
      <w:r w:rsidRPr="00F26EFA">
        <w:t xml:space="preserve"> site relative to other areas of suitable habitat and ecological features;</w:t>
      </w:r>
    </w:p>
    <w:p w14:paraId="3818D6E0" w14:textId="77777777" w:rsidR="00781DCC" w:rsidRDefault="00781DCC" w:rsidP="00781DCC">
      <w:pPr>
        <w:pStyle w:val="ListParagraph"/>
        <w:numPr>
          <w:ilvl w:val="0"/>
          <w:numId w:val="25"/>
        </w:numPr>
        <w:spacing w:line="480" w:lineRule="auto"/>
        <w:contextualSpacing/>
      </w:pPr>
      <w:r w:rsidRPr="00F26EFA">
        <w:t>Ecological compatibility with adjacent land uses;</w:t>
      </w:r>
    </w:p>
    <w:p w14:paraId="2BF81473" w14:textId="77777777" w:rsidR="00781DCC" w:rsidRPr="00F26EFA" w:rsidRDefault="00781DCC" w:rsidP="00781DCC">
      <w:pPr>
        <w:pStyle w:val="ListParagraph"/>
        <w:numPr>
          <w:ilvl w:val="0"/>
          <w:numId w:val="25"/>
        </w:numPr>
        <w:spacing w:line="480" w:lineRule="auto"/>
        <w:contextualSpacing/>
      </w:pPr>
      <w:r>
        <w:t>Legal compatibility with existing and adjacent land uses;</w:t>
      </w:r>
    </w:p>
    <w:p w14:paraId="67354575" w14:textId="77777777" w:rsidR="00781DCC" w:rsidRPr="00F26EFA" w:rsidRDefault="00781DCC" w:rsidP="00781DCC">
      <w:pPr>
        <w:pStyle w:val="ListParagraph"/>
        <w:numPr>
          <w:ilvl w:val="0"/>
          <w:numId w:val="25"/>
        </w:numPr>
        <w:spacing w:line="480" w:lineRule="auto"/>
        <w:contextualSpacing/>
      </w:pPr>
      <w:r w:rsidRPr="00F26EFA">
        <w:t>Compatibility with existing conservation plans and assessments;</w:t>
      </w:r>
    </w:p>
    <w:p w14:paraId="01B696DD" w14:textId="77777777" w:rsidR="00781DCC" w:rsidRPr="00F26EFA" w:rsidRDefault="00781DCC" w:rsidP="00781DCC">
      <w:pPr>
        <w:pStyle w:val="ListParagraph"/>
        <w:numPr>
          <w:ilvl w:val="0"/>
          <w:numId w:val="25"/>
        </w:numPr>
        <w:spacing w:line="480" w:lineRule="auto"/>
        <w:contextualSpacing/>
      </w:pPr>
      <w:r w:rsidRPr="00F26EFA">
        <w:t>Development trends;</w:t>
      </w:r>
    </w:p>
    <w:p w14:paraId="54C64B57" w14:textId="77777777" w:rsidR="00781DCC" w:rsidRPr="00F26EFA" w:rsidRDefault="00781DCC" w:rsidP="00781DCC">
      <w:pPr>
        <w:pStyle w:val="ListParagraph"/>
        <w:numPr>
          <w:ilvl w:val="0"/>
          <w:numId w:val="25"/>
        </w:numPr>
        <w:spacing w:line="480" w:lineRule="auto"/>
        <w:contextualSpacing/>
      </w:pPr>
      <w:r w:rsidRPr="00F26EFA">
        <w:t>Anticipated land</w:t>
      </w:r>
      <w:r>
        <w:t>-</w:t>
      </w:r>
      <w:r w:rsidRPr="00F26EFA">
        <w:t>use changes;</w:t>
      </w:r>
    </w:p>
    <w:p w14:paraId="56452525" w14:textId="77777777" w:rsidR="00781DCC" w:rsidRPr="00F26EFA" w:rsidRDefault="00781DCC" w:rsidP="00781DCC">
      <w:pPr>
        <w:pStyle w:val="ListParagraph"/>
        <w:numPr>
          <w:ilvl w:val="0"/>
          <w:numId w:val="25"/>
        </w:numPr>
        <w:spacing w:line="480" w:lineRule="auto"/>
        <w:contextualSpacing/>
      </w:pPr>
      <w:r w:rsidRPr="00F26EFA">
        <w:t>Habitat status and trends;</w:t>
      </w:r>
    </w:p>
    <w:p w14:paraId="35AED36F" w14:textId="77777777" w:rsidR="00781DCC" w:rsidRPr="00F26EFA" w:rsidRDefault="00781DCC" w:rsidP="00781DCC">
      <w:pPr>
        <w:pStyle w:val="ListParagraph"/>
        <w:numPr>
          <w:ilvl w:val="0"/>
          <w:numId w:val="25"/>
        </w:numPr>
        <w:spacing w:line="480" w:lineRule="auto"/>
        <w:contextualSpacing/>
      </w:pPr>
      <w:r w:rsidRPr="00F26EFA">
        <w:t>The relative locations of the impact and compensation sites; and</w:t>
      </w:r>
    </w:p>
    <w:p w14:paraId="0EF21EBF" w14:textId="77777777" w:rsidR="00781DCC" w:rsidRDefault="00781DCC" w:rsidP="00781DCC">
      <w:pPr>
        <w:pStyle w:val="ListParagraph"/>
        <w:numPr>
          <w:ilvl w:val="0"/>
          <w:numId w:val="25"/>
        </w:numPr>
        <w:spacing w:line="480" w:lineRule="auto"/>
        <w:contextualSpacing/>
      </w:pPr>
      <w:r w:rsidRPr="00F26EFA">
        <w:t>Local or regional goals for the protection or restoration of particular habitat types or functions.</w:t>
      </w:r>
    </w:p>
    <w:p w14:paraId="79923B8F" w14:textId="77777777" w:rsidR="00781DCC" w:rsidRDefault="00781DCC" w:rsidP="00655349">
      <w:pPr>
        <w:spacing w:line="480" w:lineRule="auto"/>
        <w:rPr>
          <w:rFonts w:ascii="Times New Roman" w:hAnsi="Times New Roman"/>
          <w:b/>
          <w:sz w:val="24"/>
          <w:szCs w:val="24"/>
        </w:rPr>
      </w:pPr>
    </w:p>
    <w:p w14:paraId="7A03C34C" w14:textId="77777777" w:rsidR="00781DCC" w:rsidRPr="00984CFC" w:rsidRDefault="00781DCC" w:rsidP="00655349">
      <w:pPr>
        <w:spacing w:line="480" w:lineRule="auto"/>
        <w:rPr>
          <w:rFonts w:ascii="Times New Roman" w:hAnsi="Times New Roman"/>
          <w:i/>
          <w:sz w:val="24"/>
          <w:szCs w:val="24"/>
        </w:rPr>
      </w:pPr>
      <w:r w:rsidRPr="00984CFC">
        <w:rPr>
          <w:rFonts w:ascii="Times New Roman" w:hAnsi="Times New Roman"/>
          <w:i/>
          <w:sz w:val="24"/>
          <w:szCs w:val="24"/>
        </w:rPr>
        <w:t>Site Selection</w:t>
      </w:r>
      <w:r>
        <w:rPr>
          <w:rFonts w:ascii="Times New Roman" w:hAnsi="Times New Roman"/>
          <w:i/>
          <w:sz w:val="24"/>
          <w:szCs w:val="24"/>
        </w:rPr>
        <w:t>—</w:t>
      </w:r>
      <w:r w:rsidRPr="00984CFC">
        <w:rPr>
          <w:rFonts w:ascii="Times New Roman" w:hAnsi="Times New Roman"/>
          <w:i/>
          <w:sz w:val="24"/>
          <w:szCs w:val="24"/>
        </w:rPr>
        <w:t>Pre-project Baselines</w:t>
      </w:r>
    </w:p>
    <w:p w14:paraId="7D683F9B" w14:textId="77777777" w:rsidR="00781DCC" w:rsidRPr="00DA413B" w:rsidRDefault="00781DCC" w:rsidP="00655349">
      <w:pPr>
        <w:spacing w:line="480" w:lineRule="auto"/>
        <w:ind w:firstLine="720"/>
        <w:rPr>
          <w:rFonts w:ascii="Times New Roman" w:hAnsi="Times New Roman"/>
          <w:sz w:val="24"/>
          <w:szCs w:val="24"/>
        </w:rPr>
      </w:pPr>
      <w:r w:rsidRPr="00DA413B">
        <w:rPr>
          <w:rFonts w:ascii="Times New Roman" w:hAnsi="Times New Roman"/>
          <w:sz w:val="24"/>
          <w:szCs w:val="24"/>
        </w:rPr>
        <w:t xml:space="preserve">In order to determine </w:t>
      </w:r>
      <w:r>
        <w:rPr>
          <w:rFonts w:ascii="Times New Roman" w:hAnsi="Times New Roman"/>
          <w:sz w:val="24"/>
          <w:szCs w:val="24"/>
        </w:rPr>
        <w:t>conservation benefits</w:t>
      </w:r>
      <w:r w:rsidRPr="00DA413B">
        <w:rPr>
          <w:rFonts w:ascii="Times New Roman" w:hAnsi="Times New Roman"/>
          <w:sz w:val="24"/>
          <w:szCs w:val="24"/>
        </w:rPr>
        <w:t xml:space="preserve"> </w:t>
      </w:r>
      <w:r>
        <w:rPr>
          <w:rFonts w:ascii="Times New Roman" w:hAnsi="Times New Roman"/>
          <w:sz w:val="24"/>
          <w:szCs w:val="24"/>
        </w:rPr>
        <w:t>from</w:t>
      </w:r>
      <w:r w:rsidRPr="00DA413B">
        <w:rPr>
          <w:rFonts w:ascii="Times New Roman" w:hAnsi="Times New Roman"/>
          <w:sz w:val="24"/>
          <w:szCs w:val="24"/>
        </w:rPr>
        <w:t xml:space="preserve"> </w:t>
      </w:r>
      <w:r>
        <w:rPr>
          <w:rFonts w:ascii="Times New Roman" w:hAnsi="Times New Roman"/>
          <w:sz w:val="24"/>
          <w:szCs w:val="24"/>
        </w:rPr>
        <w:t xml:space="preserve">voluntary </w:t>
      </w:r>
      <w:r w:rsidRPr="00DA413B">
        <w:rPr>
          <w:rFonts w:ascii="Times New Roman" w:hAnsi="Times New Roman"/>
          <w:sz w:val="24"/>
          <w:szCs w:val="24"/>
        </w:rPr>
        <w:t xml:space="preserve">prelisting </w:t>
      </w:r>
      <w:r>
        <w:rPr>
          <w:rFonts w:ascii="Times New Roman" w:hAnsi="Times New Roman"/>
          <w:sz w:val="24"/>
          <w:szCs w:val="24"/>
        </w:rPr>
        <w:t>conservation actions</w:t>
      </w:r>
      <w:r w:rsidRPr="00DA413B">
        <w:rPr>
          <w:rFonts w:ascii="Times New Roman" w:hAnsi="Times New Roman"/>
          <w:sz w:val="24"/>
          <w:szCs w:val="24"/>
        </w:rPr>
        <w:t xml:space="preserve">, pre-project baselines must be assessed. </w:t>
      </w:r>
      <w:r>
        <w:rPr>
          <w:rFonts w:ascii="Times New Roman" w:hAnsi="Times New Roman"/>
          <w:sz w:val="24"/>
          <w:szCs w:val="24"/>
        </w:rPr>
        <w:t xml:space="preserve"> “</w:t>
      </w:r>
      <w:r w:rsidRPr="00DA413B">
        <w:rPr>
          <w:rFonts w:ascii="Times New Roman" w:hAnsi="Times New Roman"/>
          <w:sz w:val="24"/>
          <w:szCs w:val="24"/>
        </w:rPr>
        <w:t>Pre-project baseline</w:t>
      </w:r>
      <w:r>
        <w:rPr>
          <w:rFonts w:ascii="Times New Roman" w:hAnsi="Times New Roman"/>
          <w:sz w:val="24"/>
          <w:szCs w:val="24"/>
        </w:rPr>
        <w:t>”</w:t>
      </w:r>
      <w:r w:rsidRPr="00DA413B">
        <w:rPr>
          <w:rFonts w:ascii="Times New Roman" w:hAnsi="Times New Roman"/>
          <w:sz w:val="24"/>
          <w:szCs w:val="24"/>
        </w:rPr>
        <w:t xml:space="preserve"> refers to the habitat or species population conditions at any given point in time against which conservation actions are measured to determine ecological gain or loss. </w:t>
      </w:r>
      <w:r>
        <w:rPr>
          <w:rFonts w:ascii="Times New Roman" w:hAnsi="Times New Roman"/>
          <w:sz w:val="24"/>
          <w:szCs w:val="24"/>
        </w:rPr>
        <w:t xml:space="preserve"> </w:t>
      </w:r>
      <w:r w:rsidRPr="00DA413B">
        <w:rPr>
          <w:rFonts w:ascii="Times New Roman" w:hAnsi="Times New Roman"/>
          <w:sz w:val="24"/>
          <w:szCs w:val="24"/>
        </w:rPr>
        <w:t>Baseline conditions should be assessed and measured using the same methodology employed to predict future conditions during project</w:t>
      </w:r>
      <w:r>
        <w:rPr>
          <w:rFonts w:ascii="Times New Roman" w:hAnsi="Times New Roman"/>
          <w:sz w:val="24"/>
          <w:szCs w:val="24"/>
        </w:rPr>
        <w:t>-</w:t>
      </w:r>
      <w:r w:rsidRPr="00DA413B">
        <w:rPr>
          <w:rFonts w:ascii="Times New Roman" w:hAnsi="Times New Roman"/>
          <w:sz w:val="24"/>
          <w:szCs w:val="24"/>
        </w:rPr>
        <w:t xml:space="preserve">planning stages and ultimately to verify project conditions and associated credits during periodic and final monitoring of </w:t>
      </w:r>
      <w:r>
        <w:rPr>
          <w:rFonts w:ascii="Times New Roman" w:hAnsi="Times New Roman"/>
          <w:sz w:val="24"/>
          <w:szCs w:val="24"/>
        </w:rPr>
        <w:t>voluntary-prelisting-conservation-action</w:t>
      </w:r>
      <w:r w:rsidRPr="00DA413B">
        <w:rPr>
          <w:rFonts w:ascii="Times New Roman" w:hAnsi="Times New Roman"/>
          <w:sz w:val="24"/>
          <w:szCs w:val="24"/>
        </w:rPr>
        <w:t xml:space="preserve"> sites. </w:t>
      </w:r>
      <w:r>
        <w:rPr>
          <w:rFonts w:ascii="Times New Roman" w:hAnsi="Times New Roman"/>
          <w:sz w:val="24"/>
          <w:szCs w:val="24"/>
        </w:rPr>
        <w:t xml:space="preserve"> A</w:t>
      </w:r>
      <w:r w:rsidRPr="00DA413B">
        <w:rPr>
          <w:rFonts w:ascii="Times New Roman" w:hAnsi="Times New Roman"/>
          <w:sz w:val="24"/>
          <w:szCs w:val="24"/>
        </w:rPr>
        <w:t xml:space="preserve"> consistent methodology </w:t>
      </w:r>
      <w:r>
        <w:rPr>
          <w:rFonts w:ascii="Times New Roman" w:hAnsi="Times New Roman"/>
          <w:sz w:val="24"/>
          <w:szCs w:val="24"/>
        </w:rPr>
        <w:t xml:space="preserve">must also </w:t>
      </w:r>
      <w:r w:rsidRPr="00DA413B">
        <w:rPr>
          <w:rFonts w:ascii="Times New Roman" w:hAnsi="Times New Roman"/>
          <w:sz w:val="24"/>
          <w:szCs w:val="24"/>
        </w:rPr>
        <w:t xml:space="preserve">be applied to predict impacts to </w:t>
      </w:r>
      <w:r>
        <w:rPr>
          <w:rFonts w:ascii="Times New Roman" w:hAnsi="Times New Roman"/>
          <w:sz w:val="24"/>
          <w:szCs w:val="24"/>
        </w:rPr>
        <w:t xml:space="preserve">a </w:t>
      </w:r>
      <w:r w:rsidRPr="00DA413B">
        <w:rPr>
          <w:rFonts w:ascii="Times New Roman" w:hAnsi="Times New Roman"/>
          <w:sz w:val="24"/>
          <w:szCs w:val="24"/>
        </w:rPr>
        <w:t xml:space="preserve">species of interest and its habitat (see </w:t>
      </w:r>
      <w:r w:rsidRPr="00984CFC">
        <w:rPr>
          <w:rFonts w:ascii="Times New Roman" w:hAnsi="Times New Roman"/>
          <w:i/>
          <w:sz w:val="24"/>
          <w:szCs w:val="24"/>
        </w:rPr>
        <w:t>Metrics</w:t>
      </w:r>
      <w:r w:rsidRPr="00DA413B">
        <w:rPr>
          <w:rFonts w:ascii="Times New Roman" w:hAnsi="Times New Roman"/>
          <w:sz w:val="24"/>
          <w:szCs w:val="24"/>
        </w:rPr>
        <w:t xml:space="preserve">). </w:t>
      </w:r>
      <w:r>
        <w:rPr>
          <w:rFonts w:ascii="Times New Roman" w:hAnsi="Times New Roman"/>
          <w:sz w:val="24"/>
          <w:szCs w:val="24"/>
        </w:rPr>
        <w:t xml:space="preserve"> </w:t>
      </w:r>
      <w:r w:rsidRPr="00DA413B">
        <w:rPr>
          <w:rFonts w:ascii="Times New Roman" w:hAnsi="Times New Roman"/>
          <w:sz w:val="24"/>
          <w:szCs w:val="24"/>
        </w:rPr>
        <w:t xml:space="preserve">For </w:t>
      </w:r>
      <w:r>
        <w:rPr>
          <w:rFonts w:ascii="Times New Roman" w:hAnsi="Times New Roman"/>
          <w:sz w:val="24"/>
          <w:szCs w:val="24"/>
        </w:rPr>
        <w:t>voluntary-prelisting-conservation-program</w:t>
      </w:r>
      <w:r w:rsidRPr="00DA413B" w:rsidDel="006F0645">
        <w:rPr>
          <w:rFonts w:ascii="Times New Roman" w:hAnsi="Times New Roman"/>
          <w:sz w:val="24"/>
          <w:szCs w:val="24"/>
        </w:rPr>
        <w:t xml:space="preserve"> </w:t>
      </w:r>
      <w:r w:rsidRPr="00DA413B">
        <w:rPr>
          <w:rFonts w:ascii="Times New Roman" w:hAnsi="Times New Roman"/>
          <w:sz w:val="24"/>
          <w:szCs w:val="24"/>
        </w:rPr>
        <w:t>sites, baseline measures should explicitly acknowledge the potential threat of anthropogenic and natural disturbance, as well as the overall landscape resiliency of the site.</w:t>
      </w:r>
    </w:p>
    <w:p w14:paraId="235D0709" w14:textId="77777777" w:rsidR="00781DCC" w:rsidRDefault="00781DCC" w:rsidP="00655349">
      <w:pPr>
        <w:spacing w:line="480" w:lineRule="auto"/>
        <w:ind w:firstLine="720"/>
        <w:rPr>
          <w:rFonts w:ascii="Times New Roman" w:hAnsi="Times New Roman"/>
          <w:sz w:val="24"/>
          <w:szCs w:val="24"/>
        </w:rPr>
      </w:pPr>
      <w:r>
        <w:rPr>
          <w:rFonts w:ascii="Times New Roman" w:hAnsi="Times New Roman"/>
          <w:sz w:val="24"/>
          <w:szCs w:val="24"/>
        </w:rPr>
        <w:t>Pre-project b</w:t>
      </w:r>
      <w:r w:rsidRPr="00DA413B">
        <w:rPr>
          <w:rFonts w:ascii="Times New Roman" w:hAnsi="Times New Roman"/>
          <w:sz w:val="24"/>
          <w:szCs w:val="24"/>
        </w:rPr>
        <w:t xml:space="preserve">aseline methods </w:t>
      </w:r>
      <w:r>
        <w:rPr>
          <w:rFonts w:ascii="Times New Roman" w:hAnsi="Times New Roman"/>
          <w:sz w:val="24"/>
          <w:szCs w:val="24"/>
        </w:rPr>
        <w:t>will</w:t>
      </w:r>
      <w:r w:rsidRPr="00DA413B">
        <w:rPr>
          <w:rFonts w:ascii="Times New Roman" w:hAnsi="Times New Roman"/>
          <w:sz w:val="24"/>
          <w:szCs w:val="24"/>
        </w:rPr>
        <w:t xml:space="preserve"> be consistently employed across the area covered by the </w:t>
      </w:r>
      <w:r>
        <w:rPr>
          <w:rFonts w:ascii="Times New Roman" w:hAnsi="Times New Roman"/>
          <w:sz w:val="24"/>
          <w:szCs w:val="24"/>
        </w:rPr>
        <w:t>voluntary-prelisting-conservation program</w:t>
      </w:r>
      <w:r w:rsidRPr="00DA413B">
        <w:rPr>
          <w:rFonts w:ascii="Times New Roman" w:hAnsi="Times New Roman"/>
          <w:sz w:val="24"/>
          <w:szCs w:val="24"/>
        </w:rPr>
        <w:t xml:space="preserve">, unless variation of conditions and available data justify differences.  The Service has not developed or endorsed any one specific methodology for determining </w:t>
      </w:r>
      <w:r>
        <w:rPr>
          <w:rFonts w:ascii="Times New Roman" w:hAnsi="Times New Roman"/>
          <w:sz w:val="24"/>
          <w:szCs w:val="24"/>
        </w:rPr>
        <w:t xml:space="preserve">pre-project </w:t>
      </w:r>
      <w:r w:rsidRPr="00DA413B">
        <w:rPr>
          <w:rFonts w:ascii="Times New Roman" w:hAnsi="Times New Roman"/>
          <w:sz w:val="24"/>
          <w:szCs w:val="24"/>
        </w:rPr>
        <w:t xml:space="preserve">baseline conditions. </w:t>
      </w:r>
      <w:r>
        <w:rPr>
          <w:rFonts w:ascii="Times New Roman" w:hAnsi="Times New Roman"/>
          <w:sz w:val="24"/>
          <w:szCs w:val="24"/>
        </w:rPr>
        <w:t xml:space="preserve"> </w:t>
      </w:r>
      <w:r w:rsidRPr="00DA413B">
        <w:rPr>
          <w:rFonts w:ascii="Times New Roman" w:hAnsi="Times New Roman"/>
          <w:sz w:val="24"/>
          <w:szCs w:val="24"/>
        </w:rPr>
        <w:t xml:space="preserve">States and other management entities may find it useful to cooperatively develop, adapt, adopt, or align methods that can be consistently applied across larger landscapes. </w:t>
      </w:r>
      <w:r>
        <w:rPr>
          <w:rFonts w:ascii="Times New Roman" w:hAnsi="Times New Roman"/>
          <w:sz w:val="24"/>
          <w:szCs w:val="24"/>
        </w:rPr>
        <w:t xml:space="preserve"> </w:t>
      </w:r>
      <w:r w:rsidRPr="00DA413B">
        <w:rPr>
          <w:rFonts w:ascii="Times New Roman" w:hAnsi="Times New Roman"/>
          <w:sz w:val="24"/>
          <w:szCs w:val="24"/>
        </w:rPr>
        <w:t xml:space="preserve">The methods that will be used for measuring these types of </w:t>
      </w:r>
      <w:r>
        <w:rPr>
          <w:rFonts w:ascii="Times New Roman" w:hAnsi="Times New Roman"/>
          <w:sz w:val="24"/>
          <w:szCs w:val="24"/>
        </w:rPr>
        <w:t xml:space="preserve">baselines should be determined </w:t>
      </w:r>
      <w:r w:rsidRPr="00DA413B">
        <w:rPr>
          <w:rFonts w:ascii="Times New Roman" w:hAnsi="Times New Roman"/>
          <w:sz w:val="24"/>
          <w:szCs w:val="24"/>
        </w:rPr>
        <w:t xml:space="preserve">early in the </w:t>
      </w:r>
      <w:r>
        <w:rPr>
          <w:rFonts w:ascii="Times New Roman" w:hAnsi="Times New Roman"/>
          <w:sz w:val="24"/>
          <w:szCs w:val="24"/>
        </w:rPr>
        <w:t>voluntary-prelisting-conservation-</w:t>
      </w:r>
      <w:r w:rsidRPr="00DA413B">
        <w:rPr>
          <w:rFonts w:ascii="Times New Roman" w:hAnsi="Times New Roman"/>
          <w:sz w:val="24"/>
          <w:szCs w:val="24"/>
        </w:rPr>
        <w:t xml:space="preserve">program development. </w:t>
      </w:r>
      <w:r>
        <w:rPr>
          <w:rFonts w:ascii="Times New Roman" w:hAnsi="Times New Roman"/>
          <w:sz w:val="24"/>
          <w:szCs w:val="24"/>
        </w:rPr>
        <w:t xml:space="preserve"> </w:t>
      </w:r>
      <w:r w:rsidRPr="00DA413B">
        <w:rPr>
          <w:rFonts w:ascii="Times New Roman" w:hAnsi="Times New Roman"/>
          <w:sz w:val="24"/>
          <w:szCs w:val="24"/>
        </w:rPr>
        <w:t>Consider including information about scale (e.g.</w:t>
      </w:r>
      <w:r>
        <w:rPr>
          <w:rFonts w:ascii="Times New Roman" w:hAnsi="Times New Roman"/>
          <w:sz w:val="24"/>
          <w:szCs w:val="24"/>
        </w:rPr>
        <w:t>,</w:t>
      </w:r>
      <w:r w:rsidRPr="00DA413B">
        <w:rPr>
          <w:rFonts w:ascii="Times New Roman" w:hAnsi="Times New Roman"/>
          <w:sz w:val="24"/>
          <w:szCs w:val="24"/>
        </w:rPr>
        <w:t xml:space="preserve"> plan-level, </w:t>
      </w:r>
      <w:r>
        <w:rPr>
          <w:rFonts w:ascii="Times New Roman" w:hAnsi="Times New Roman"/>
          <w:sz w:val="24"/>
          <w:szCs w:val="24"/>
        </w:rPr>
        <w:t>S</w:t>
      </w:r>
      <w:r w:rsidRPr="00DA413B">
        <w:rPr>
          <w:rFonts w:ascii="Times New Roman" w:hAnsi="Times New Roman"/>
          <w:sz w:val="24"/>
          <w:szCs w:val="24"/>
        </w:rPr>
        <w:t>tate</w:t>
      </w:r>
      <w:r>
        <w:rPr>
          <w:rFonts w:ascii="Times New Roman" w:hAnsi="Times New Roman"/>
          <w:sz w:val="24"/>
          <w:szCs w:val="24"/>
        </w:rPr>
        <w:t>-</w:t>
      </w:r>
      <w:r w:rsidRPr="00DA413B">
        <w:rPr>
          <w:rFonts w:ascii="Times New Roman" w:hAnsi="Times New Roman"/>
          <w:sz w:val="24"/>
          <w:szCs w:val="24"/>
        </w:rPr>
        <w:t>level), vegetation base layers, existing disturbance layers, breeding area date, occupied habitat, etc.</w:t>
      </w:r>
    </w:p>
    <w:p w14:paraId="42E3A322" w14:textId="77777777" w:rsidR="00781DCC" w:rsidRDefault="00781DCC" w:rsidP="00655349">
      <w:pPr>
        <w:spacing w:line="480" w:lineRule="auto"/>
        <w:ind w:firstLine="720"/>
        <w:rPr>
          <w:rFonts w:ascii="Times New Roman" w:hAnsi="Times New Roman"/>
          <w:sz w:val="24"/>
          <w:szCs w:val="24"/>
        </w:rPr>
      </w:pPr>
    </w:p>
    <w:p w14:paraId="31F63867" w14:textId="77777777" w:rsidR="00781DCC" w:rsidRPr="00984CFC" w:rsidRDefault="00781DCC" w:rsidP="00655349">
      <w:pPr>
        <w:spacing w:line="480" w:lineRule="auto"/>
        <w:rPr>
          <w:rFonts w:ascii="Times New Roman" w:hAnsi="Times New Roman"/>
          <w:i/>
          <w:sz w:val="24"/>
          <w:szCs w:val="24"/>
        </w:rPr>
      </w:pPr>
      <w:r w:rsidRPr="00984CFC">
        <w:rPr>
          <w:rFonts w:ascii="Times New Roman" w:hAnsi="Times New Roman"/>
          <w:i/>
          <w:sz w:val="24"/>
          <w:szCs w:val="24"/>
        </w:rPr>
        <w:t>Duration</w:t>
      </w:r>
      <w:r>
        <w:rPr>
          <w:rFonts w:ascii="Times New Roman" w:hAnsi="Times New Roman"/>
          <w:i/>
          <w:sz w:val="24"/>
          <w:szCs w:val="24"/>
        </w:rPr>
        <w:t xml:space="preserve"> and Timing</w:t>
      </w:r>
    </w:p>
    <w:p w14:paraId="4DDE9438" w14:textId="77777777" w:rsidR="00781DCC" w:rsidRPr="00EA0B01" w:rsidRDefault="00781DCC" w:rsidP="00655349">
      <w:pPr>
        <w:spacing w:line="480" w:lineRule="auto"/>
        <w:ind w:firstLine="720"/>
        <w:rPr>
          <w:rFonts w:ascii="Times New Roman" w:hAnsi="Times New Roman"/>
          <w:sz w:val="24"/>
          <w:szCs w:val="24"/>
        </w:rPr>
      </w:pPr>
      <w:r>
        <w:rPr>
          <w:rFonts w:ascii="Times New Roman" w:hAnsi="Times New Roman"/>
          <w:sz w:val="24"/>
          <w:szCs w:val="24"/>
        </w:rPr>
        <w:t xml:space="preserve">The </w:t>
      </w:r>
      <w:r w:rsidRPr="00EA0B01">
        <w:rPr>
          <w:rFonts w:ascii="Times New Roman" w:hAnsi="Times New Roman"/>
          <w:sz w:val="24"/>
          <w:szCs w:val="24"/>
        </w:rPr>
        <w:t xml:space="preserve">length of </w:t>
      </w:r>
      <w:r w:rsidRPr="00222198">
        <w:rPr>
          <w:rFonts w:ascii="Times New Roman" w:hAnsi="Times New Roman"/>
          <w:sz w:val="24"/>
          <w:szCs w:val="24"/>
        </w:rPr>
        <w:t xml:space="preserve">time </w:t>
      </w:r>
      <w:r>
        <w:rPr>
          <w:rFonts w:ascii="Times New Roman" w:hAnsi="Times New Roman"/>
          <w:sz w:val="24"/>
          <w:szCs w:val="24"/>
        </w:rPr>
        <w:t xml:space="preserve">voluntary prelisting conservation actions </w:t>
      </w:r>
      <w:r w:rsidRPr="00EA0B01">
        <w:rPr>
          <w:rFonts w:ascii="Times New Roman" w:hAnsi="Times New Roman"/>
          <w:sz w:val="24"/>
          <w:szCs w:val="24"/>
        </w:rPr>
        <w:t xml:space="preserve">persist on and influence the landscape </w:t>
      </w:r>
      <w:r>
        <w:rPr>
          <w:rFonts w:ascii="Times New Roman" w:hAnsi="Times New Roman"/>
          <w:sz w:val="24"/>
          <w:szCs w:val="24"/>
        </w:rPr>
        <w:t xml:space="preserve">needs to be sufficient to generate credits to </w:t>
      </w:r>
      <w:r w:rsidRPr="00216A1F">
        <w:rPr>
          <w:rFonts w:ascii="Times New Roman" w:hAnsi="Times New Roman"/>
          <w:sz w:val="24"/>
          <w:szCs w:val="24"/>
        </w:rPr>
        <w:t>fully offset the duration and degree of harm</w:t>
      </w:r>
      <w:r>
        <w:rPr>
          <w:rFonts w:ascii="Times New Roman" w:hAnsi="Times New Roman"/>
          <w:sz w:val="24"/>
          <w:szCs w:val="24"/>
        </w:rPr>
        <w:t xml:space="preserve"> from the projected impacts from a project</w:t>
      </w:r>
      <w:r w:rsidRPr="00216A1F">
        <w:rPr>
          <w:rFonts w:ascii="Times New Roman" w:hAnsi="Times New Roman"/>
          <w:sz w:val="24"/>
          <w:szCs w:val="24"/>
        </w:rPr>
        <w:t xml:space="preserve">.  </w:t>
      </w:r>
      <w:r w:rsidRPr="00EA0B01">
        <w:rPr>
          <w:rFonts w:ascii="Times New Roman" w:hAnsi="Times New Roman"/>
          <w:sz w:val="24"/>
          <w:szCs w:val="24"/>
        </w:rPr>
        <w:t>Duration includes the time extent of the direct, indirect, and cumulative effects of an impact as well as the time period for an impact site to be fully restored</w:t>
      </w:r>
      <w:r>
        <w:rPr>
          <w:rFonts w:ascii="Times New Roman" w:hAnsi="Times New Roman"/>
          <w:sz w:val="24"/>
          <w:szCs w:val="24"/>
        </w:rPr>
        <w:t xml:space="preserve"> for the affected species</w:t>
      </w:r>
      <w:r w:rsidRPr="00EA0B01">
        <w:rPr>
          <w:rFonts w:ascii="Times New Roman" w:hAnsi="Times New Roman"/>
          <w:sz w:val="24"/>
          <w:szCs w:val="24"/>
        </w:rPr>
        <w:t>.</w:t>
      </w:r>
      <w:r>
        <w:rPr>
          <w:rFonts w:ascii="Times New Roman" w:hAnsi="Times New Roman"/>
          <w:sz w:val="24"/>
          <w:szCs w:val="24"/>
        </w:rPr>
        <w:t xml:space="preserve">  A</w:t>
      </w:r>
      <w:r w:rsidRPr="005720B1">
        <w:rPr>
          <w:rFonts w:ascii="Times New Roman" w:hAnsi="Times New Roman"/>
          <w:sz w:val="24"/>
          <w:szCs w:val="24"/>
        </w:rPr>
        <w:t>s a general rule, the Service will expect that credits generated through voluntary prelisting conservation programs be permanent in nature</w:t>
      </w:r>
      <w:r>
        <w:rPr>
          <w:rFonts w:ascii="Times New Roman" w:hAnsi="Times New Roman"/>
          <w:sz w:val="24"/>
          <w:szCs w:val="24"/>
        </w:rPr>
        <w:t>, particularly if they are evaluated as contributing to precluding the need to list</w:t>
      </w:r>
      <w:r w:rsidRPr="005720B1">
        <w:rPr>
          <w:rFonts w:ascii="Times New Roman" w:hAnsi="Times New Roman"/>
          <w:sz w:val="24"/>
          <w:szCs w:val="24"/>
        </w:rPr>
        <w:t xml:space="preserve">.  </w:t>
      </w:r>
      <w:r>
        <w:rPr>
          <w:rFonts w:ascii="Times New Roman" w:hAnsi="Times New Roman"/>
          <w:sz w:val="24"/>
          <w:szCs w:val="24"/>
        </w:rPr>
        <w:t>However, some impacts may be temporary and in these cases, the benefits of the conservation actions can be temporary.</w:t>
      </w:r>
    </w:p>
    <w:p w14:paraId="6EE90926" w14:textId="77777777" w:rsidR="00781DCC" w:rsidRPr="00EA0B01" w:rsidRDefault="00781DCC" w:rsidP="00655349">
      <w:pPr>
        <w:spacing w:line="480" w:lineRule="auto"/>
        <w:ind w:firstLine="720"/>
        <w:rPr>
          <w:rFonts w:ascii="Times New Roman" w:hAnsi="Times New Roman"/>
          <w:sz w:val="24"/>
          <w:szCs w:val="24"/>
        </w:rPr>
      </w:pPr>
      <w:r>
        <w:rPr>
          <w:rFonts w:ascii="Times New Roman" w:hAnsi="Times New Roman"/>
          <w:sz w:val="24"/>
          <w:szCs w:val="24"/>
        </w:rPr>
        <w:t>While voluntary prelisting conservation actions will begin before a project that negatively affects the species begins, their implementation may overlap with that project.   However, b</w:t>
      </w:r>
      <w:r w:rsidRPr="00EA0B01">
        <w:rPr>
          <w:rFonts w:ascii="Times New Roman" w:hAnsi="Times New Roman"/>
          <w:sz w:val="24"/>
          <w:szCs w:val="24"/>
        </w:rPr>
        <w:t xml:space="preserve">ecause </w:t>
      </w:r>
      <w:r>
        <w:rPr>
          <w:rFonts w:ascii="Times New Roman" w:hAnsi="Times New Roman"/>
          <w:sz w:val="24"/>
          <w:szCs w:val="24"/>
        </w:rPr>
        <w:t xml:space="preserve">negative </w:t>
      </w:r>
      <w:r w:rsidRPr="00EA0B01">
        <w:rPr>
          <w:rFonts w:ascii="Times New Roman" w:hAnsi="Times New Roman"/>
          <w:sz w:val="24"/>
          <w:szCs w:val="24"/>
        </w:rPr>
        <w:t xml:space="preserve">impacts typically begin to occur in the early stages of projects (i.e., construction and initial operations), </w:t>
      </w:r>
      <w:r>
        <w:rPr>
          <w:rFonts w:ascii="Times New Roman" w:hAnsi="Times New Roman"/>
          <w:sz w:val="24"/>
          <w:szCs w:val="24"/>
        </w:rPr>
        <w:t xml:space="preserve">the </w:t>
      </w:r>
      <w:r w:rsidRPr="00EA0B01">
        <w:rPr>
          <w:rFonts w:ascii="Times New Roman" w:hAnsi="Times New Roman"/>
          <w:sz w:val="24"/>
          <w:szCs w:val="24"/>
        </w:rPr>
        <w:t xml:space="preserve">benefits of </w:t>
      </w:r>
      <w:r>
        <w:rPr>
          <w:rFonts w:ascii="Times New Roman" w:hAnsi="Times New Roman"/>
          <w:sz w:val="24"/>
          <w:szCs w:val="24"/>
        </w:rPr>
        <w:t>voluntary prelisting conservation actions</w:t>
      </w:r>
      <w:r w:rsidRPr="00EA0B01" w:rsidDel="006F0645">
        <w:rPr>
          <w:rFonts w:ascii="Times New Roman" w:hAnsi="Times New Roman"/>
          <w:sz w:val="24"/>
          <w:szCs w:val="24"/>
        </w:rPr>
        <w:t xml:space="preserve"> </w:t>
      </w:r>
      <w:r w:rsidRPr="00EA0B01">
        <w:rPr>
          <w:rFonts w:ascii="Times New Roman" w:hAnsi="Times New Roman"/>
          <w:sz w:val="24"/>
          <w:szCs w:val="24"/>
        </w:rPr>
        <w:t xml:space="preserve">should accrue before or as early in the life of the project as possible. When the success of </w:t>
      </w:r>
      <w:r>
        <w:rPr>
          <w:rFonts w:ascii="Times New Roman" w:hAnsi="Times New Roman"/>
          <w:sz w:val="24"/>
          <w:szCs w:val="24"/>
        </w:rPr>
        <w:t>the voluntary prelisting conservation actions is</w:t>
      </w:r>
      <w:r w:rsidRPr="00EA0B01">
        <w:rPr>
          <w:rFonts w:ascii="Times New Roman" w:hAnsi="Times New Roman"/>
          <w:sz w:val="24"/>
          <w:szCs w:val="24"/>
        </w:rPr>
        <w:t xml:space="preserve"> demonstrated prior to impacts occurring, ecological risk (due to uncertainty of implementation and time lag) is reduced. </w:t>
      </w:r>
      <w:r>
        <w:rPr>
          <w:rFonts w:ascii="Times New Roman" w:hAnsi="Times New Roman"/>
          <w:sz w:val="24"/>
          <w:szCs w:val="24"/>
        </w:rPr>
        <w:t xml:space="preserve"> </w:t>
      </w:r>
      <w:r w:rsidRPr="00EA0B01">
        <w:rPr>
          <w:rFonts w:ascii="Times New Roman" w:hAnsi="Times New Roman"/>
          <w:sz w:val="24"/>
          <w:szCs w:val="24"/>
        </w:rPr>
        <w:t xml:space="preserve">These benefits </w:t>
      </w:r>
      <w:r>
        <w:rPr>
          <w:rFonts w:ascii="Times New Roman" w:hAnsi="Times New Roman"/>
          <w:sz w:val="24"/>
          <w:szCs w:val="24"/>
        </w:rPr>
        <w:t xml:space="preserve">need to </w:t>
      </w:r>
      <w:r w:rsidRPr="00EA0B01">
        <w:rPr>
          <w:rFonts w:ascii="Times New Roman" w:hAnsi="Times New Roman"/>
          <w:sz w:val="24"/>
          <w:szCs w:val="24"/>
        </w:rPr>
        <w:t>be verified via standardized monitoring.</w:t>
      </w:r>
    </w:p>
    <w:p w14:paraId="7D10EAB7" w14:textId="77777777" w:rsidR="00781DCC" w:rsidRDefault="00781DCC" w:rsidP="00655349">
      <w:pPr>
        <w:spacing w:line="480" w:lineRule="auto"/>
        <w:rPr>
          <w:rFonts w:ascii="Times New Roman" w:hAnsi="Times New Roman"/>
          <w:sz w:val="24"/>
          <w:szCs w:val="24"/>
        </w:rPr>
      </w:pPr>
    </w:p>
    <w:p w14:paraId="0D096EB0" w14:textId="77777777" w:rsidR="00781DCC" w:rsidRPr="00984CFC" w:rsidRDefault="00781DCC" w:rsidP="00655349">
      <w:pPr>
        <w:spacing w:line="480" w:lineRule="auto"/>
        <w:rPr>
          <w:rFonts w:ascii="Times New Roman" w:hAnsi="Times New Roman"/>
          <w:i/>
          <w:sz w:val="24"/>
          <w:szCs w:val="24"/>
        </w:rPr>
      </w:pPr>
      <w:r w:rsidRPr="00984CFC">
        <w:rPr>
          <w:rFonts w:ascii="Times New Roman" w:hAnsi="Times New Roman"/>
          <w:i/>
          <w:sz w:val="24"/>
          <w:szCs w:val="24"/>
        </w:rPr>
        <w:t>Effectiveness</w:t>
      </w:r>
      <w:r>
        <w:rPr>
          <w:rFonts w:ascii="Times New Roman" w:hAnsi="Times New Roman"/>
          <w:i/>
          <w:sz w:val="24"/>
          <w:szCs w:val="24"/>
        </w:rPr>
        <w:t>—</w:t>
      </w:r>
      <w:r w:rsidRPr="00984CFC">
        <w:rPr>
          <w:rFonts w:ascii="Times New Roman" w:hAnsi="Times New Roman"/>
          <w:i/>
          <w:sz w:val="24"/>
          <w:szCs w:val="24"/>
        </w:rPr>
        <w:t>Biological</w:t>
      </w:r>
    </w:p>
    <w:p w14:paraId="3DE80152" w14:textId="77777777" w:rsidR="00781DCC" w:rsidRPr="00EA0B01" w:rsidRDefault="00781DCC" w:rsidP="00655349">
      <w:pPr>
        <w:spacing w:line="480" w:lineRule="auto"/>
        <w:ind w:firstLine="720"/>
        <w:rPr>
          <w:rFonts w:ascii="Times New Roman" w:hAnsi="Times New Roman"/>
          <w:sz w:val="24"/>
          <w:szCs w:val="24"/>
        </w:rPr>
      </w:pPr>
      <w:r>
        <w:rPr>
          <w:rFonts w:ascii="Times New Roman" w:hAnsi="Times New Roman"/>
          <w:sz w:val="24"/>
          <w:szCs w:val="24"/>
        </w:rPr>
        <w:t xml:space="preserve">Voluntary prelisting conservation actions </w:t>
      </w:r>
      <w:r w:rsidRPr="00222198">
        <w:rPr>
          <w:rFonts w:ascii="Times New Roman" w:hAnsi="Times New Roman"/>
          <w:sz w:val="24"/>
          <w:szCs w:val="24"/>
        </w:rPr>
        <w:t xml:space="preserve">must have a high likelihood of success based on the biophysical setting. </w:t>
      </w:r>
      <w:r>
        <w:rPr>
          <w:rFonts w:ascii="Times New Roman" w:hAnsi="Times New Roman"/>
          <w:sz w:val="24"/>
          <w:szCs w:val="24"/>
        </w:rPr>
        <w:t xml:space="preserve"> </w:t>
      </w:r>
      <w:r w:rsidRPr="00222198">
        <w:rPr>
          <w:rFonts w:ascii="Times New Roman" w:hAnsi="Times New Roman"/>
          <w:sz w:val="24"/>
          <w:szCs w:val="24"/>
        </w:rPr>
        <w:t xml:space="preserve">Actions </w:t>
      </w:r>
      <w:r>
        <w:rPr>
          <w:rFonts w:ascii="Times New Roman" w:hAnsi="Times New Roman"/>
          <w:sz w:val="24"/>
          <w:szCs w:val="24"/>
        </w:rPr>
        <w:t xml:space="preserve">must </w:t>
      </w:r>
      <w:r w:rsidRPr="00222198">
        <w:rPr>
          <w:rFonts w:ascii="Times New Roman" w:hAnsi="Times New Roman"/>
          <w:sz w:val="24"/>
          <w:szCs w:val="24"/>
        </w:rPr>
        <w:t xml:space="preserve">be supported by sound science. </w:t>
      </w:r>
      <w:r>
        <w:rPr>
          <w:rFonts w:ascii="Times New Roman" w:hAnsi="Times New Roman"/>
          <w:sz w:val="24"/>
          <w:szCs w:val="24"/>
        </w:rPr>
        <w:t xml:space="preserve"> </w:t>
      </w:r>
      <w:r w:rsidRPr="00222198">
        <w:rPr>
          <w:rFonts w:ascii="Times New Roman" w:hAnsi="Times New Roman"/>
          <w:sz w:val="24"/>
          <w:szCs w:val="24"/>
        </w:rPr>
        <w:t xml:space="preserve">Actions that are unproven, especially those where time lags in providing conservation benefits are not adequately addressed, should not be prioritized for </w:t>
      </w:r>
      <w:r>
        <w:rPr>
          <w:rFonts w:ascii="Times New Roman" w:hAnsi="Times New Roman"/>
          <w:sz w:val="24"/>
          <w:szCs w:val="24"/>
        </w:rPr>
        <w:t>implementation</w:t>
      </w:r>
      <w:r w:rsidRPr="00EA0B01">
        <w:rPr>
          <w:rFonts w:ascii="Times New Roman" w:hAnsi="Times New Roman"/>
          <w:sz w:val="24"/>
          <w:szCs w:val="24"/>
        </w:rPr>
        <w:t xml:space="preserve">. </w:t>
      </w:r>
      <w:r>
        <w:rPr>
          <w:rFonts w:ascii="Times New Roman" w:hAnsi="Times New Roman"/>
          <w:sz w:val="24"/>
          <w:szCs w:val="24"/>
        </w:rPr>
        <w:t xml:space="preserve"> </w:t>
      </w:r>
      <w:r w:rsidRPr="00EA0B01">
        <w:rPr>
          <w:rFonts w:ascii="Times New Roman" w:hAnsi="Times New Roman"/>
          <w:sz w:val="24"/>
          <w:szCs w:val="24"/>
        </w:rPr>
        <w:t xml:space="preserve">However, such unproven actions can be encouraged without causing significant environmental risk by allowing a portion of credit to be released for implementation of actions, and holding back the majority of credit until defined and observable performance criteria related to habitat quality are achieved (see </w:t>
      </w:r>
      <w:r w:rsidRPr="00984CFC">
        <w:rPr>
          <w:rFonts w:ascii="Times New Roman" w:hAnsi="Times New Roman"/>
          <w:i/>
          <w:sz w:val="24"/>
          <w:szCs w:val="24"/>
        </w:rPr>
        <w:t>Credit Release</w:t>
      </w:r>
      <w:r>
        <w:rPr>
          <w:rFonts w:ascii="Times New Roman" w:hAnsi="Times New Roman"/>
          <w:i/>
          <w:sz w:val="24"/>
          <w:szCs w:val="24"/>
        </w:rPr>
        <w:t xml:space="preserve"> </w:t>
      </w:r>
      <w:r w:rsidRPr="00984CFC">
        <w:rPr>
          <w:rFonts w:ascii="Times New Roman" w:hAnsi="Times New Roman"/>
          <w:sz w:val="24"/>
          <w:szCs w:val="24"/>
        </w:rPr>
        <w:t xml:space="preserve">in </w:t>
      </w:r>
      <w:r w:rsidRPr="00984CFC">
        <w:rPr>
          <w:rFonts w:ascii="Times New Roman" w:hAnsi="Times New Roman"/>
          <w:b/>
          <w:sz w:val="24"/>
          <w:szCs w:val="24"/>
        </w:rPr>
        <w:t>Section 8</w:t>
      </w:r>
      <w:r w:rsidRPr="00EA0B01">
        <w:rPr>
          <w:rFonts w:ascii="Times New Roman" w:hAnsi="Times New Roman"/>
          <w:sz w:val="24"/>
          <w:szCs w:val="24"/>
        </w:rPr>
        <w:t>).</w:t>
      </w:r>
    </w:p>
    <w:p w14:paraId="08878727" w14:textId="77777777" w:rsidR="00781DCC" w:rsidRPr="00EA0B01" w:rsidRDefault="00781DCC" w:rsidP="00655349">
      <w:pPr>
        <w:spacing w:line="480" w:lineRule="auto"/>
        <w:ind w:firstLine="720"/>
        <w:rPr>
          <w:rFonts w:ascii="Times New Roman" w:hAnsi="Times New Roman"/>
          <w:sz w:val="24"/>
          <w:szCs w:val="24"/>
        </w:rPr>
      </w:pPr>
      <w:r w:rsidRPr="00EA0B01">
        <w:rPr>
          <w:rFonts w:ascii="Times New Roman" w:hAnsi="Times New Roman"/>
          <w:sz w:val="24"/>
          <w:szCs w:val="24"/>
        </w:rPr>
        <w:t>Conservation actions are also more likely to be meaningful if they are aggregated</w:t>
      </w:r>
      <w:r w:rsidRPr="00222198">
        <w:rPr>
          <w:rFonts w:ascii="Times New Roman" w:hAnsi="Times New Roman"/>
          <w:sz w:val="24"/>
          <w:szCs w:val="24"/>
        </w:rPr>
        <w:t xml:space="preserve">. </w:t>
      </w:r>
      <w:r>
        <w:rPr>
          <w:rFonts w:ascii="Times New Roman" w:hAnsi="Times New Roman"/>
          <w:sz w:val="24"/>
          <w:szCs w:val="24"/>
        </w:rPr>
        <w:t>Voluntary-p</w:t>
      </w:r>
      <w:r w:rsidRPr="002C5985">
        <w:rPr>
          <w:rFonts w:ascii="Times New Roman" w:hAnsi="Times New Roman"/>
          <w:sz w:val="24"/>
          <w:szCs w:val="24"/>
        </w:rPr>
        <w:t>relisting</w:t>
      </w:r>
      <w:r>
        <w:rPr>
          <w:rFonts w:ascii="Times New Roman" w:hAnsi="Times New Roman"/>
          <w:sz w:val="24"/>
          <w:szCs w:val="24"/>
        </w:rPr>
        <w:t>-</w:t>
      </w:r>
      <w:r w:rsidRPr="002C5985">
        <w:rPr>
          <w:rFonts w:ascii="Times New Roman" w:hAnsi="Times New Roman"/>
          <w:sz w:val="24"/>
          <w:szCs w:val="24"/>
        </w:rPr>
        <w:t>conservation</w:t>
      </w:r>
      <w:r>
        <w:rPr>
          <w:rFonts w:ascii="Times New Roman" w:hAnsi="Times New Roman"/>
          <w:sz w:val="24"/>
          <w:szCs w:val="24"/>
        </w:rPr>
        <w:t xml:space="preserve">-action </w:t>
      </w:r>
      <w:r w:rsidRPr="002C5985">
        <w:rPr>
          <w:rFonts w:ascii="Times New Roman" w:hAnsi="Times New Roman"/>
          <w:sz w:val="24"/>
          <w:szCs w:val="24"/>
        </w:rPr>
        <w:t>site</w:t>
      </w:r>
      <w:r>
        <w:rPr>
          <w:rFonts w:ascii="Times New Roman" w:hAnsi="Times New Roman"/>
          <w:sz w:val="24"/>
          <w:szCs w:val="24"/>
        </w:rPr>
        <w:t xml:space="preserve">s </w:t>
      </w:r>
      <w:r w:rsidRPr="00222198">
        <w:rPr>
          <w:rFonts w:ascii="Times New Roman" w:hAnsi="Times New Roman"/>
          <w:sz w:val="24"/>
          <w:szCs w:val="24"/>
        </w:rPr>
        <w:t xml:space="preserve">are most effective if they are large enough so that they will, either in themselves or in conjunction with adjacent landscape conditions, provide </w:t>
      </w:r>
      <w:r>
        <w:rPr>
          <w:rFonts w:ascii="Times New Roman" w:hAnsi="Times New Roman"/>
          <w:sz w:val="24"/>
          <w:szCs w:val="24"/>
        </w:rPr>
        <w:t>long-term,</w:t>
      </w:r>
      <w:r w:rsidRPr="00222198">
        <w:rPr>
          <w:rFonts w:ascii="Times New Roman" w:hAnsi="Times New Roman"/>
          <w:sz w:val="24"/>
          <w:szCs w:val="24"/>
        </w:rPr>
        <w:t xml:space="preserve"> targeted biological benefits</w:t>
      </w:r>
      <w:r>
        <w:rPr>
          <w:rFonts w:ascii="Times New Roman" w:hAnsi="Times New Roman"/>
          <w:sz w:val="24"/>
          <w:szCs w:val="24"/>
        </w:rPr>
        <w:t>.</w:t>
      </w:r>
      <w:r w:rsidRPr="00222198">
        <w:rPr>
          <w:rFonts w:ascii="Times New Roman" w:hAnsi="Times New Roman"/>
          <w:sz w:val="24"/>
          <w:szCs w:val="24"/>
        </w:rPr>
        <w:t xml:space="preserve"> </w:t>
      </w:r>
      <w:r>
        <w:rPr>
          <w:rFonts w:ascii="Times New Roman" w:hAnsi="Times New Roman"/>
          <w:sz w:val="24"/>
          <w:szCs w:val="24"/>
        </w:rPr>
        <w:t xml:space="preserve"> Voluntary prelisting conservation actions are</w:t>
      </w:r>
      <w:r w:rsidRPr="00EA0B01">
        <w:rPr>
          <w:rFonts w:ascii="Times New Roman" w:hAnsi="Times New Roman"/>
          <w:sz w:val="24"/>
          <w:szCs w:val="24"/>
        </w:rPr>
        <w:t xml:space="preserve"> not effective if </w:t>
      </w:r>
      <w:r>
        <w:rPr>
          <w:rFonts w:ascii="Times New Roman" w:hAnsi="Times New Roman"/>
          <w:sz w:val="24"/>
          <w:szCs w:val="24"/>
        </w:rPr>
        <w:t>they</w:t>
      </w:r>
      <w:r w:rsidRPr="00EA0B01">
        <w:rPr>
          <w:rFonts w:ascii="Times New Roman" w:hAnsi="Times New Roman"/>
          <w:sz w:val="24"/>
          <w:szCs w:val="24"/>
        </w:rPr>
        <w:t xml:space="preserve"> occur in areas </w:t>
      </w:r>
      <w:r>
        <w:rPr>
          <w:rFonts w:ascii="Times New Roman" w:hAnsi="Times New Roman"/>
          <w:sz w:val="24"/>
          <w:szCs w:val="24"/>
        </w:rPr>
        <w:t>affected</w:t>
      </w:r>
      <w:r w:rsidRPr="00EA0B01">
        <w:rPr>
          <w:rFonts w:ascii="Times New Roman" w:hAnsi="Times New Roman"/>
          <w:sz w:val="24"/>
          <w:szCs w:val="24"/>
        </w:rPr>
        <w:t xml:space="preserve"> by a development project (i.e.</w:t>
      </w:r>
      <w:r>
        <w:rPr>
          <w:rFonts w:ascii="Times New Roman" w:hAnsi="Times New Roman"/>
          <w:sz w:val="24"/>
          <w:szCs w:val="24"/>
        </w:rPr>
        <w:t>,</w:t>
      </w:r>
      <w:r w:rsidRPr="00EA0B01">
        <w:rPr>
          <w:rFonts w:ascii="Times New Roman" w:hAnsi="Times New Roman"/>
          <w:sz w:val="24"/>
          <w:szCs w:val="24"/>
        </w:rPr>
        <w:t xml:space="preserve"> on-site), where future development is likely to occur, or in areas where benefits are likely to be reduced over time by incompatible land</w:t>
      </w:r>
      <w:r>
        <w:rPr>
          <w:rFonts w:ascii="Times New Roman" w:hAnsi="Times New Roman"/>
          <w:sz w:val="24"/>
          <w:szCs w:val="24"/>
        </w:rPr>
        <w:t xml:space="preserve"> </w:t>
      </w:r>
      <w:r w:rsidRPr="00EA0B01">
        <w:rPr>
          <w:rFonts w:ascii="Times New Roman" w:hAnsi="Times New Roman"/>
          <w:sz w:val="24"/>
          <w:szCs w:val="24"/>
        </w:rPr>
        <w:t>uses and surrounding landscape</w:t>
      </w:r>
      <w:r>
        <w:rPr>
          <w:rFonts w:ascii="Times New Roman" w:hAnsi="Times New Roman"/>
          <w:sz w:val="24"/>
          <w:szCs w:val="24"/>
        </w:rPr>
        <w:t>-</w:t>
      </w:r>
      <w:r w:rsidRPr="00EA0B01">
        <w:rPr>
          <w:rFonts w:ascii="Times New Roman" w:hAnsi="Times New Roman"/>
          <w:sz w:val="24"/>
          <w:szCs w:val="24"/>
        </w:rPr>
        <w:t xml:space="preserve">edge effects. </w:t>
      </w:r>
      <w:r>
        <w:rPr>
          <w:rFonts w:ascii="Times New Roman" w:hAnsi="Times New Roman"/>
          <w:sz w:val="24"/>
          <w:szCs w:val="24"/>
        </w:rPr>
        <w:t xml:space="preserve"> </w:t>
      </w:r>
      <w:r w:rsidRPr="00EA0B01">
        <w:rPr>
          <w:rFonts w:ascii="Times New Roman" w:hAnsi="Times New Roman"/>
          <w:sz w:val="24"/>
          <w:szCs w:val="24"/>
        </w:rPr>
        <w:t xml:space="preserve">Applying credits from one area to multiple debit sources </w:t>
      </w:r>
      <w:r>
        <w:rPr>
          <w:rFonts w:ascii="Times New Roman" w:hAnsi="Times New Roman"/>
          <w:sz w:val="24"/>
          <w:szCs w:val="24"/>
        </w:rPr>
        <w:t xml:space="preserve">in the same service area </w:t>
      </w:r>
      <w:r w:rsidRPr="00EA0B01">
        <w:rPr>
          <w:rFonts w:ascii="Times New Roman" w:hAnsi="Times New Roman"/>
          <w:sz w:val="24"/>
          <w:szCs w:val="24"/>
        </w:rPr>
        <w:t>may provide more concentrated landscape</w:t>
      </w:r>
      <w:r>
        <w:rPr>
          <w:rFonts w:ascii="Times New Roman" w:hAnsi="Times New Roman"/>
          <w:sz w:val="24"/>
          <w:szCs w:val="24"/>
        </w:rPr>
        <w:t>-</w:t>
      </w:r>
      <w:r w:rsidRPr="00EA0B01">
        <w:rPr>
          <w:rFonts w:ascii="Times New Roman" w:hAnsi="Times New Roman"/>
          <w:sz w:val="24"/>
          <w:szCs w:val="24"/>
        </w:rPr>
        <w:t xml:space="preserve">level conservation benefits. </w:t>
      </w:r>
    </w:p>
    <w:p w14:paraId="525886E8" w14:textId="77777777" w:rsidR="00781DCC" w:rsidRDefault="00781DCC" w:rsidP="00655349">
      <w:pPr>
        <w:spacing w:line="480" w:lineRule="auto"/>
        <w:ind w:firstLine="720"/>
        <w:rPr>
          <w:rFonts w:ascii="Times New Roman" w:hAnsi="Times New Roman"/>
          <w:sz w:val="24"/>
          <w:szCs w:val="24"/>
        </w:rPr>
      </w:pPr>
      <w:r w:rsidRPr="00EA0B01">
        <w:rPr>
          <w:rFonts w:ascii="Times New Roman" w:hAnsi="Times New Roman"/>
          <w:sz w:val="24"/>
          <w:szCs w:val="24"/>
        </w:rPr>
        <w:t>Potential credit</w:t>
      </w:r>
      <w:r>
        <w:rPr>
          <w:rFonts w:ascii="Times New Roman" w:hAnsi="Times New Roman"/>
          <w:sz w:val="24"/>
          <w:szCs w:val="24"/>
        </w:rPr>
        <w:t>s</w:t>
      </w:r>
      <w:r w:rsidRPr="00EA0B01">
        <w:rPr>
          <w:rFonts w:ascii="Times New Roman" w:hAnsi="Times New Roman"/>
          <w:sz w:val="24"/>
          <w:szCs w:val="24"/>
        </w:rPr>
        <w:t xml:space="preserve"> associated with proposed restoration and enhancement activities </w:t>
      </w:r>
      <w:r>
        <w:rPr>
          <w:rFonts w:ascii="Times New Roman" w:hAnsi="Times New Roman"/>
          <w:sz w:val="24"/>
          <w:szCs w:val="24"/>
        </w:rPr>
        <w:t>will</w:t>
      </w:r>
      <w:r w:rsidRPr="00EA0B01">
        <w:rPr>
          <w:rFonts w:ascii="Times New Roman" w:hAnsi="Times New Roman"/>
          <w:sz w:val="24"/>
          <w:szCs w:val="24"/>
        </w:rPr>
        <w:t xml:space="preserve"> be evaluated on a given site in comparison with both pre-project baseline and projected future condition that would be expected in the absence of the proposed </w:t>
      </w:r>
      <w:r>
        <w:rPr>
          <w:rFonts w:ascii="Times New Roman" w:hAnsi="Times New Roman"/>
          <w:sz w:val="24"/>
          <w:szCs w:val="24"/>
        </w:rPr>
        <w:t>voluntary prelisting conservation actions</w:t>
      </w:r>
      <w:r w:rsidRPr="00EA0B01">
        <w:rPr>
          <w:rFonts w:ascii="Times New Roman" w:hAnsi="Times New Roman"/>
          <w:sz w:val="24"/>
          <w:szCs w:val="24"/>
        </w:rPr>
        <w:t xml:space="preserve">. </w:t>
      </w:r>
      <w:r>
        <w:rPr>
          <w:rFonts w:ascii="Times New Roman" w:hAnsi="Times New Roman"/>
          <w:sz w:val="24"/>
          <w:szCs w:val="24"/>
        </w:rPr>
        <w:t xml:space="preserve"> </w:t>
      </w:r>
      <w:r w:rsidRPr="00EA0B01">
        <w:rPr>
          <w:rFonts w:ascii="Times New Roman" w:hAnsi="Times New Roman"/>
          <w:sz w:val="24"/>
          <w:szCs w:val="24"/>
        </w:rPr>
        <w:t xml:space="preserve">Preservation projects </w:t>
      </w:r>
      <w:r>
        <w:rPr>
          <w:rFonts w:ascii="Times New Roman" w:hAnsi="Times New Roman"/>
          <w:sz w:val="24"/>
          <w:szCs w:val="24"/>
        </w:rPr>
        <w:t>will</w:t>
      </w:r>
      <w:r w:rsidRPr="00EA0B01">
        <w:rPr>
          <w:rFonts w:ascii="Times New Roman" w:hAnsi="Times New Roman"/>
          <w:sz w:val="24"/>
          <w:szCs w:val="24"/>
        </w:rPr>
        <w:t xml:space="preserve"> be evaluated, and credits proportionately assigned, according to the magnitude and likelihood of existing and future threats to the habitat and/or the value of that site to conservation of the species. </w:t>
      </w:r>
      <w:r>
        <w:rPr>
          <w:rFonts w:ascii="Times New Roman" w:hAnsi="Times New Roman"/>
          <w:sz w:val="24"/>
          <w:szCs w:val="24"/>
        </w:rPr>
        <w:t xml:space="preserve"> </w:t>
      </w:r>
      <w:r w:rsidRPr="00EA0B01">
        <w:rPr>
          <w:rFonts w:ascii="Times New Roman" w:hAnsi="Times New Roman"/>
          <w:sz w:val="24"/>
          <w:szCs w:val="24"/>
        </w:rPr>
        <w:t>Crediting for such avoided loss may be acceptable if it reduces threats, is discounted according to the likelihood of loss, and includes actions above and beyond closure to development (e.g.</w:t>
      </w:r>
      <w:r>
        <w:rPr>
          <w:rFonts w:ascii="Times New Roman" w:hAnsi="Times New Roman"/>
          <w:sz w:val="24"/>
          <w:szCs w:val="24"/>
        </w:rPr>
        <w:t>,</w:t>
      </w:r>
      <w:r w:rsidRPr="00EA0B01">
        <w:rPr>
          <w:rFonts w:ascii="Times New Roman" w:hAnsi="Times New Roman"/>
          <w:sz w:val="24"/>
          <w:szCs w:val="24"/>
        </w:rPr>
        <w:t xml:space="preserve"> permanent conservation easement).</w:t>
      </w:r>
    </w:p>
    <w:p w14:paraId="293C64C6" w14:textId="77777777" w:rsidR="00781DCC" w:rsidRDefault="00781DCC" w:rsidP="00655349">
      <w:pPr>
        <w:spacing w:line="480" w:lineRule="auto"/>
        <w:ind w:firstLine="720"/>
        <w:rPr>
          <w:rFonts w:ascii="Times New Roman" w:hAnsi="Times New Roman"/>
          <w:sz w:val="24"/>
          <w:szCs w:val="24"/>
        </w:rPr>
      </w:pPr>
    </w:p>
    <w:p w14:paraId="0CF2C864" w14:textId="77777777" w:rsidR="00781DCC" w:rsidRPr="00984CFC" w:rsidRDefault="00781DCC" w:rsidP="00655349">
      <w:pPr>
        <w:spacing w:line="480" w:lineRule="auto"/>
        <w:rPr>
          <w:rFonts w:ascii="Times New Roman" w:hAnsi="Times New Roman"/>
          <w:i/>
          <w:sz w:val="24"/>
          <w:szCs w:val="24"/>
        </w:rPr>
      </w:pPr>
      <w:r w:rsidRPr="00984CFC">
        <w:rPr>
          <w:rFonts w:ascii="Times New Roman" w:hAnsi="Times New Roman"/>
          <w:i/>
          <w:sz w:val="24"/>
          <w:szCs w:val="24"/>
        </w:rPr>
        <w:t xml:space="preserve">Adaptive Management </w:t>
      </w:r>
    </w:p>
    <w:p w14:paraId="58FE4A3E" w14:textId="77777777" w:rsidR="00781DCC" w:rsidRDefault="00781DCC" w:rsidP="00655349">
      <w:pPr>
        <w:spacing w:line="480" w:lineRule="auto"/>
        <w:ind w:firstLine="720"/>
        <w:rPr>
          <w:rFonts w:ascii="Times New Roman" w:hAnsi="Times New Roman"/>
          <w:sz w:val="24"/>
          <w:szCs w:val="24"/>
        </w:rPr>
      </w:pPr>
      <w:r w:rsidRPr="00921089">
        <w:rPr>
          <w:rFonts w:ascii="Times New Roman" w:hAnsi="Times New Roman"/>
          <w:sz w:val="24"/>
          <w:szCs w:val="24"/>
        </w:rPr>
        <w:t>Adaptive management is an iterative approach to decision-making, providing the opportunity to adjust decision</w:t>
      </w:r>
      <w:r>
        <w:rPr>
          <w:rFonts w:ascii="Times New Roman" w:hAnsi="Times New Roman"/>
          <w:sz w:val="24"/>
          <w:szCs w:val="24"/>
        </w:rPr>
        <w:t>s</w:t>
      </w:r>
      <w:r w:rsidRPr="00921089">
        <w:rPr>
          <w:rFonts w:ascii="Times New Roman" w:hAnsi="Times New Roman"/>
          <w:sz w:val="24"/>
          <w:szCs w:val="24"/>
        </w:rPr>
        <w:t xml:space="preserve"> in light of learning with an overarching goal of reducing uncertainty over time. </w:t>
      </w:r>
      <w:r>
        <w:rPr>
          <w:rFonts w:ascii="Times New Roman" w:hAnsi="Times New Roman"/>
          <w:sz w:val="24"/>
          <w:szCs w:val="24"/>
        </w:rPr>
        <w:t xml:space="preserve"> </w:t>
      </w:r>
      <w:r w:rsidRPr="00921089">
        <w:rPr>
          <w:rFonts w:ascii="Times New Roman" w:hAnsi="Times New Roman"/>
          <w:sz w:val="24"/>
          <w:szCs w:val="24"/>
        </w:rPr>
        <w:t>Incorporating adaptive</w:t>
      </w:r>
      <w:r>
        <w:rPr>
          <w:rFonts w:ascii="Times New Roman" w:hAnsi="Times New Roman"/>
          <w:sz w:val="24"/>
          <w:szCs w:val="24"/>
        </w:rPr>
        <w:t>-</w:t>
      </w:r>
      <w:r w:rsidRPr="00921089">
        <w:rPr>
          <w:rFonts w:ascii="Times New Roman" w:hAnsi="Times New Roman"/>
          <w:sz w:val="24"/>
          <w:szCs w:val="24"/>
        </w:rPr>
        <w:t xml:space="preserve">management strategies into </w:t>
      </w:r>
      <w:r>
        <w:rPr>
          <w:rFonts w:ascii="Times New Roman" w:hAnsi="Times New Roman"/>
          <w:sz w:val="24"/>
          <w:szCs w:val="24"/>
        </w:rPr>
        <w:t xml:space="preserve">conservation strategies and voluntary-prelisting-conservation </w:t>
      </w:r>
      <w:r w:rsidRPr="00A46052">
        <w:rPr>
          <w:rFonts w:ascii="Times New Roman" w:hAnsi="Times New Roman"/>
          <w:sz w:val="24"/>
          <w:szCs w:val="24"/>
        </w:rPr>
        <w:t>management plans</w:t>
      </w:r>
      <w:r w:rsidRPr="00921089">
        <w:rPr>
          <w:rFonts w:ascii="Times New Roman" w:hAnsi="Times New Roman"/>
          <w:sz w:val="24"/>
          <w:szCs w:val="24"/>
        </w:rPr>
        <w:t xml:space="preserve"> can help to manage risk and uncertainty for any type of </w:t>
      </w:r>
      <w:r>
        <w:rPr>
          <w:rFonts w:ascii="Times New Roman" w:hAnsi="Times New Roman"/>
          <w:sz w:val="24"/>
          <w:szCs w:val="24"/>
        </w:rPr>
        <w:t>conservation action</w:t>
      </w:r>
      <w:r w:rsidRPr="00921089" w:rsidDel="006318C7">
        <w:rPr>
          <w:rFonts w:ascii="Times New Roman" w:hAnsi="Times New Roman"/>
          <w:sz w:val="24"/>
          <w:szCs w:val="24"/>
        </w:rPr>
        <w:t xml:space="preserve"> </w:t>
      </w:r>
      <w:r w:rsidRPr="00921089">
        <w:rPr>
          <w:rFonts w:ascii="Times New Roman" w:hAnsi="Times New Roman"/>
          <w:sz w:val="24"/>
          <w:szCs w:val="24"/>
        </w:rPr>
        <w:t xml:space="preserve">area. </w:t>
      </w:r>
      <w:r>
        <w:rPr>
          <w:rFonts w:ascii="Times New Roman" w:hAnsi="Times New Roman"/>
          <w:sz w:val="24"/>
          <w:szCs w:val="24"/>
        </w:rPr>
        <w:t xml:space="preserve"> </w:t>
      </w:r>
      <w:r w:rsidRPr="00921089">
        <w:rPr>
          <w:rFonts w:ascii="Times New Roman" w:hAnsi="Times New Roman"/>
          <w:sz w:val="24"/>
          <w:szCs w:val="24"/>
        </w:rPr>
        <w:t>Adaptive</w:t>
      </w:r>
      <w:r>
        <w:rPr>
          <w:rFonts w:ascii="Times New Roman" w:hAnsi="Times New Roman"/>
          <w:sz w:val="24"/>
          <w:szCs w:val="24"/>
        </w:rPr>
        <w:t>-</w:t>
      </w:r>
      <w:r w:rsidRPr="00921089">
        <w:rPr>
          <w:rFonts w:ascii="Times New Roman" w:hAnsi="Times New Roman"/>
          <w:sz w:val="24"/>
          <w:szCs w:val="24"/>
        </w:rPr>
        <w:t>management processes require establishment of management benchmarks to ensure progress toward goals, protocols to monitor progress related to these benchmarks, and the resources and ability to make adjustments as needed to ensure objectives are achieved.  The adaptive</w:t>
      </w:r>
      <w:r>
        <w:rPr>
          <w:rFonts w:ascii="Times New Roman" w:hAnsi="Times New Roman"/>
          <w:sz w:val="24"/>
          <w:szCs w:val="24"/>
        </w:rPr>
        <w:t>-</w:t>
      </w:r>
      <w:r w:rsidRPr="00921089">
        <w:rPr>
          <w:rFonts w:ascii="Times New Roman" w:hAnsi="Times New Roman"/>
          <w:sz w:val="24"/>
          <w:szCs w:val="24"/>
        </w:rPr>
        <w:t>management plan should include triggers for identifying when corrective actions should be taken.</w:t>
      </w:r>
    </w:p>
    <w:p w14:paraId="2E7302EB" w14:textId="77777777" w:rsidR="00781DCC" w:rsidRDefault="00781DCC" w:rsidP="00655349">
      <w:pPr>
        <w:spacing w:line="480" w:lineRule="auto"/>
        <w:ind w:firstLine="720"/>
        <w:rPr>
          <w:rFonts w:ascii="Times New Roman" w:hAnsi="Times New Roman"/>
          <w:sz w:val="24"/>
          <w:szCs w:val="24"/>
        </w:rPr>
      </w:pPr>
      <w:r>
        <w:rPr>
          <w:rFonts w:ascii="Times New Roman" w:hAnsi="Times New Roman"/>
          <w:sz w:val="24"/>
          <w:szCs w:val="24"/>
        </w:rPr>
        <w:t>O</w:t>
      </w:r>
      <w:r w:rsidRPr="00F04090">
        <w:rPr>
          <w:rFonts w:ascii="Times New Roman" w:hAnsi="Times New Roman"/>
          <w:sz w:val="24"/>
          <w:szCs w:val="24"/>
        </w:rPr>
        <w:t xml:space="preserve">ver time, new scientific information may indicate that the metric may need revision or a new metric should be used.  </w:t>
      </w:r>
      <w:r>
        <w:rPr>
          <w:rFonts w:ascii="Times New Roman" w:hAnsi="Times New Roman"/>
          <w:sz w:val="24"/>
          <w:szCs w:val="24"/>
        </w:rPr>
        <w:t>The Service will work with the program administrator to decide if the metric needs to be changed.  However, a</w:t>
      </w:r>
      <w:r w:rsidRPr="00D1447D">
        <w:rPr>
          <w:rFonts w:ascii="Times New Roman" w:hAnsi="Times New Roman"/>
          <w:sz w:val="24"/>
          <w:szCs w:val="24"/>
        </w:rPr>
        <w:t xml:space="preserve">ny new or improved metrics </w:t>
      </w:r>
      <w:r>
        <w:rPr>
          <w:rFonts w:ascii="Times New Roman" w:hAnsi="Times New Roman"/>
          <w:sz w:val="24"/>
          <w:szCs w:val="24"/>
        </w:rPr>
        <w:t xml:space="preserve">will not </w:t>
      </w:r>
      <w:r w:rsidRPr="00D1447D">
        <w:rPr>
          <w:rFonts w:ascii="Times New Roman" w:hAnsi="Times New Roman"/>
          <w:sz w:val="24"/>
          <w:szCs w:val="24"/>
        </w:rPr>
        <w:t>undermine or devalue existing credits or voluntary conservation action agreements</w:t>
      </w:r>
      <w:r>
        <w:rPr>
          <w:rFonts w:ascii="Times New Roman" w:hAnsi="Times New Roman"/>
          <w:sz w:val="24"/>
          <w:szCs w:val="24"/>
        </w:rPr>
        <w:t xml:space="preserve">, except in cases where </w:t>
      </w:r>
      <w:r w:rsidRPr="00053C8A">
        <w:rPr>
          <w:rFonts w:ascii="Times New Roman" w:hAnsi="Times New Roman"/>
          <w:sz w:val="24"/>
          <w:szCs w:val="24"/>
        </w:rPr>
        <w:t xml:space="preserve">failure to utilize a new </w:t>
      </w:r>
      <w:r>
        <w:rPr>
          <w:rFonts w:ascii="Times New Roman" w:hAnsi="Times New Roman"/>
          <w:sz w:val="24"/>
          <w:szCs w:val="24"/>
        </w:rPr>
        <w:t xml:space="preserve">or revised </w:t>
      </w:r>
      <w:r w:rsidRPr="00053C8A">
        <w:rPr>
          <w:rFonts w:ascii="Times New Roman" w:hAnsi="Times New Roman"/>
          <w:sz w:val="24"/>
          <w:szCs w:val="24"/>
        </w:rPr>
        <w:t>metric would appreciably reduce the likelihood of survival and recovery of the affected species in the wild</w:t>
      </w:r>
      <w:r>
        <w:rPr>
          <w:rFonts w:ascii="Times New Roman" w:hAnsi="Times New Roman"/>
          <w:sz w:val="24"/>
          <w:szCs w:val="24"/>
        </w:rPr>
        <w:t>.  In these cases, the Service will require a new or improved metric as appropriate and will work with the program administrator and landowner(s) to find alternatives to address the needed changes</w:t>
      </w:r>
      <w:r w:rsidRPr="00053C8A">
        <w:rPr>
          <w:rFonts w:ascii="Times New Roman" w:hAnsi="Times New Roman"/>
          <w:sz w:val="24"/>
          <w:szCs w:val="24"/>
        </w:rPr>
        <w:t>.</w:t>
      </w:r>
    </w:p>
    <w:p w14:paraId="0D43B569" w14:textId="77777777" w:rsidR="00781DCC" w:rsidRDefault="00781DCC" w:rsidP="00655349">
      <w:pPr>
        <w:spacing w:line="480" w:lineRule="auto"/>
        <w:rPr>
          <w:rFonts w:ascii="Times New Roman" w:hAnsi="Times New Roman"/>
          <w:sz w:val="24"/>
          <w:szCs w:val="24"/>
        </w:rPr>
      </w:pPr>
    </w:p>
    <w:p w14:paraId="79932DEB" w14:textId="77777777" w:rsidR="00781DCC" w:rsidRPr="00C737F3" w:rsidRDefault="00781DCC" w:rsidP="00655349">
      <w:pPr>
        <w:spacing w:line="480" w:lineRule="auto"/>
        <w:rPr>
          <w:rFonts w:ascii="Times New Roman" w:hAnsi="Times New Roman"/>
          <w:sz w:val="24"/>
          <w:szCs w:val="24"/>
        </w:rPr>
      </w:pPr>
      <w:r w:rsidRPr="005E4EBB">
        <w:rPr>
          <w:rFonts w:ascii="Times New Roman" w:hAnsi="Times New Roman"/>
          <w:b/>
          <w:sz w:val="24"/>
          <w:szCs w:val="24"/>
        </w:rPr>
        <w:t>Section 8</w:t>
      </w:r>
      <w:r>
        <w:rPr>
          <w:rFonts w:ascii="Times New Roman" w:hAnsi="Times New Roman"/>
          <w:b/>
          <w:sz w:val="24"/>
          <w:szCs w:val="24"/>
        </w:rPr>
        <w:t xml:space="preserve">. </w:t>
      </w:r>
      <w:r w:rsidRPr="005E4EBB">
        <w:rPr>
          <w:rFonts w:ascii="Times New Roman" w:hAnsi="Times New Roman"/>
          <w:b/>
          <w:sz w:val="24"/>
          <w:szCs w:val="24"/>
        </w:rPr>
        <w:t xml:space="preserve"> Program Administration</w:t>
      </w:r>
      <w:r>
        <w:rPr>
          <w:rFonts w:ascii="Times New Roman" w:hAnsi="Times New Roman"/>
          <w:b/>
          <w:sz w:val="24"/>
          <w:szCs w:val="24"/>
        </w:rPr>
        <w:t xml:space="preserve">. </w:t>
      </w:r>
      <w:r w:rsidRPr="00C737F3">
        <w:rPr>
          <w:rFonts w:ascii="Times New Roman" w:hAnsi="Times New Roman"/>
          <w:sz w:val="24"/>
          <w:szCs w:val="24"/>
        </w:rPr>
        <w:t xml:space="preserve">The program administrator </w:t>
      </w:r>
      <w:r>
        <w:rPr>
          <w:rFonts w:ascii="Times New Roman" w:hAnsi="Times New Roman"/>
          <w:sz w:val="24"/>
          <w:szCs w:val="24"/>
        </w:rPr>
        <w:t xml:space="preserve">(State or other entity) </w:t>
      </w:r>
      <w:r w:rsidRPr="00C737F3">
        <w:rPr>
          <w:rFonts w:ascii="Times New Roman" w:hAnsi="Times New Roman"/>
          <w:sz w:val="24"/>
          <w:szCs w:val="24"/>
        </w:rPr>
        <w:t xml:space="preserve">will be the entity with enforcing authority for the establishment, operation, and management of a </w:t>
      </w:r>
      <w:r>
        <w:rPr>
          <w:rFonts w:ascii="Times New Roman" w:hAnsi="Times New Roman"/>
          <w:sz w:val="24"/>
          <w:szCs w:val="24"/>
        </w:rPr>
        <w:t xml:space="preserve">voluntary-prelisting-conservation </w:t>
      </w:r>
      <w:r w:rsidRPr="00C737F3">
        <w:rPr>
          <w:rFonts w:ascii="Times New Roman" w:hAnsi="Times New Roman"/>
          <w:sz w:val="24"/>
          <w:szCs w:val="24"/>
        </w:rPr>
        <w:t xml:space="preserve">program. </w:t>
      </w:r>
      <w:r>
        <w:rPr>
          <w:rFonts w:ascii="Times New Roman" w:hAnsi="Times New Roman"/>
          <w:sz w:val="24"/>
          <w:szCs w:val="24"/>
        </w:rPr>
        <w:t xml:space="preserve"> </w:t>
      </w:r>
      <w:r w:rsidRPr="00C737F3">
        <w:rPr>
          <w:rFonts w:ascii="Times New Roman" w:hAnsi="Times New Roman"/>
          <w:sz w:val="24"/>
          <w:szCs w:val="24"/>
        </w:rPr>
        <w:t xml:space="preserve">The administrator or their designee(s) must have the ability to enforce management actions, reconcile funding issues, incorporate adaptive management, </w:t>
      </w:r>
      <w:r>
        <w:rPr>
          <w:rFonts w:ascii="Times New Roman" w:hAnsi="Times New Roman"/>
          <w:sz w:val="24"/>
          <w:szCs w:val="24"/>
        </w:rPr>
        <w:t xml:space="preserve">ensure that monitoring of implementation and effectiveness of voluntary conservation actions is completed, </w:t>
      </w:r>
      <w:r w:rsidRPr="00C737F3">
        <w:rPr>
          <w:rFonts w:ascii="Times New Roman" w:hAnsi="Times New Roman"/>
          <w:sz w:val="24"/>
          <w:szCs w:val="24"/>
        </w:rPr>
        <w:t>track debits and credits, report results</w:t>
      </w:r>
      <w:r>
        <w:rPr>
          <w:rFonts w:ascii="Times New Roman" w:hAnsi="Times New Roman"/>
          <w:sz w:val="24"/>
          <w:szCs w:val="24"/>
        </w:rPr>
        <w:t>, and conduct other activities as needed</w:t>
      </w:r>
      <w:r w:rsidRPr="00C737F3">
        <w:rPr>
          <w:rFonts w:ascii="Times New Roman" w:hAnsi="Times New Roman"/>
          <w:sz w:val="24"/>
          <w:szCs w:val="24"/>
        </w:rPr>
        <w:t>.</w:t>
      </w:r>
    </w:p>
    <w:p w14:paraId="1E559A17" w14:textId="77777777" w:rsidR="00781DCC" w:rsidRPr="00C737F3" w:rsidRDefault="00781DCC" w:rsidP="00655349">
      <w:pPr>
        <w:spacing w:line="480" w:lineRule="auto"/>
        <w:ind w:firstLine="720"/>
        <w:rPr>
          <w:rFonts w:ascii="Times New Roman" w:hAnsi="Times New Roman"/>
          <w:sz w:val="24"/>
          <w:szCs w:val="24"/>
        </w:rPr>
      </w:pPr>
      <w:r w:rsidRPr="00C737F3">
        <w:rPr>
          <w:rFonts w:ascii="Times New Roman" w:hAnsi="Times New Roman"/>
          <w:sz w:val="24"/>
          <w:szCs w:val="24"/>
        </w:rPr>
        <w:t xml:space="preserve">The authority granted to the administrator ensures that conservation benefits from </w:t>
      </w:r>
      <w:r>
        <w:rPr>
          <w:rFonts w:ascii="Times New Roman" w:hAnsi="Times New Roman"/>
          <w:sz w:val="24"/>
          <w:szCs w:val="24"/>
        </w:rPr>
        <w:t>voluntary prelisting conservation actions</w:t>
      </w:r>
      <w:r w:rsidRPr="00C737F3" w:rsidDel="006318C7">
        <w:rPr>
          <w:rFonts w:ascii="Times New Roman" w:hAnsi="Times New Roman"/>
          <w:sz w:val="24"/>
          <w:szCs w:val="24"/>
        </w:rPr>
        <w:t xml:space="preserve"> </w:t>
      </w:r>
      <w:r w:rsidRPr="00C737F3">
        <w:rPr>
          <w:rFonts w:ascii="Times New Roman" w:hAnsi="Times New Roman"/>
          <w:sz w:val="24"/>
          <w:szCs w:val="24"/>
        </w:rPr>
        <w:t xml:space="preserve">will persist.  </w:t>
      </w:r>
      <w:r>
        <w:rPr>
          <w:rFonts w:ascii="Times New Roman" w:hAnsi="Times New Roman"/>
          <w:sz w:val="24"/>
          <w:szCs w:val="24"/>
        </w:rPr>
        <w:t>As</w:t>
      </w:r>
      <w:r w:rsidRPr="00C737F3">
        <w:rPr>
          <w:rFonts w:ascii="Times New Roman" w:hAnsi="Times New Roman"/>
          <w:sz w:val="24"/>
          <w:szCs w:val="24"/>
        </w:rPr>
        <w:t xml:space="preserve"> successful habitat conservation will most likely require coordination across </w:t>
      </w:r>
      <w:r>
        <w:rPr>
          <w:rFonts w:ascii="Times New Roman" w:hAnsi="Times New Roman"/>
          <w:sz w:val="24"/>
          <w:szCs w:val="24"/>
        </w:rPr>
        <w:t>F</w:t>
      </w:r>
      <w:r w:rsidRPr="00C737F3">
        <w:rPr>
          <w:rFonts w:ascii="Times New Roman" w:hAnsi="Times New Roman"/>
          <w:sz w:val="24"/>
          <w:szCs w:val="24"/>
        </w:rPr>
        <w:t xml:space="preserve">ederal, </w:t>
      </w:r>
      <w:r>
        <w:rPr>
          <w:rFonts w:ascii="Times New Roman" w:hAnsi="Times New Roman"/>
          <w:sz w:val="24"/>
          <w:szCs w:val="24"/>
        </w:rPr>
        <w:t>S</w:t>
      </w:r>
      <w:r w:rsidRPr="00C737F3">
        <w:rPr>
          <w:rFonts w:ascii="Times New Roman" w:hAnsi="Times New Roman"/>
          <w:sz w:val="24"/>
          <w:szCs w:val="24"/>
        </w:rPr>
        <w:t>tate, tribal</w:t>
      </w:r>
      <w:r>
        <w:rPr>
          <w:rFonts w:ascii="Times New Roman" w:hAnsi="Times New Roman"/>
          <w:sz w:val="24"/>
          <w:szCs w:val="24"/>
        </w:rPr>
        <w:t>,</w:t>
      </w:r>
      <w:r w:rsidRPr="00C737F3">
        <w:rPr>
          <w:rFonts w:ascii="Times New Roman" w:hAnsi="Times New Roman"/>
          <w:sz w:val="24"/>
          <w:szCs w:val="24"/>
        </w:rPr>
        <w:t xml:space="preserve"> and private interests, the program administrator should be recognized through a formal agreement developed with major stakeholders including </w:t>
      </w:r>
      <w:r>
        <w:rPr>
          <w:rFonts w:ascii="Times New Roman" w:hAnsi="Times New Roman"/>
          <w:sz w:val="24"/>
          <w:szCs w:val="24"/>
        </w:rPr>
        <w:t>F</w:t>
      </w:r>
      <w:r w:rsidRPr="00C737F3">
        <w:rPr>
          <w:rFonts w:ascii="Times New Roman" w:hAnsi="Times New Roman"/>
          <w:sz w:val="24"/>
          <w:szCs w:val="24"/>
        </w:rPr>
        <w:t xml:space="preserve">ederal, </w:t>
      </w:r>
      <w:r>
        <w:rPr>
          <w:rFonts w:ascii="Times New Roman" w:hAnsi="Times New Roman"/>
          <w:sz w:val="24"/>
          <w:szCs w:val="24"/>
        </w:rPr>
        <w:t>S</w:t>
      </w:r>
      <w:r w:rsidRPr="00C737F3">
        <w:rPr>
          <w:rFonts w:ascii="Times New Roman" w:hAnsi="Times New Roman"/>
          <w:sz w:val="24"/>
          <w:szCs w:val="24"/>
        </w:rPr>
        <w:t xml:space="preserve">tate, and tribal partners. The agreement should clearly articulate the selection process for any </w:t>
      </w:r>
      <w:r>
        <w:rPr>
          <w:rFonts w:ascii="Times New Roman" w:hAnsi="Times New Roman"/>
          <w:sz w:val="24"/>
          <w:szCs w:val="24"/>
        </w:rPr>
        <w:t>entity</w:t>
      </w:r>
      <w:r w:rsidRPr="00C737F3">
        <w:rPr>
          <w:rFonts w:ascii="Times New Roman" w:hAnsi="Times New Roman"/>
          <w:sz w:val="24"/>
          <w:szCs w:val="24"/>
        </w:rPr>
        <w:t xml:space="preserve"> responsible for administration of various elements of the program.</w:t>
      </w:r>
    </w:p>
    <w:p w14:paraId="550538CC" w14:textId="77777777" w:rsidR="00781DCC" w:rsidRDefault="00781DCC" w:rsidP="00655349">
      <w:pPr>
        <w:spacing w:line="480" w:lineRule="auto"/>
        <w:ind w:firstLine="720"/>
        <w:rPr>
          <w:rFonts w:ascii="Times New Roman" w:hAnsi="Times New Roman"/>
          <w:sz w:val="24"/>
          <w:szCs w:val="24"/>
        </w:rPr>
      </w:pPr>
      <w:r w:rsidRPr="00C737F3">
        <w:rPr>
          <w:rFonts w:ascii="Times New Roman" w:hAnsi="Times New Roman"/>
          <w:sz w:val="24"/>
          <w:szCs w:val="24"/>
        </w:rPr>
        <w:t xml:space="preserve">The entity handling funds </w:t>
      </w:r>
      <w:r>
        <w:rPr>
          <w:rFonts w:ascii="Times New Roman" w:hAnsi="Times New Roman"/>
          <w:sz w:val="24"/>
          <w:szCs w:val="24"/>
        </w:rPr>
        <w:t xml:space="preserve">(usually the program administrator) </w:t>
      </w:r>
      <w:r w:rsidRPr="00C737F3">
        <w:rPr>
          <w:rFonts w:ascii="Times New Roman" w:hAnsi="Times New Roman"/>
          <w:sz w:val="24"/>
          <w:szCs w:val="24"/>
        </w:rPr>
        <w:t>must have the ability to separately manage, collect, and distribute funds.  Prior to collection of any funds, plans should be in place that explain the maximum time funds can be held before</w:t>
      </w:r>
      <w:r>
        <w:rPr>
          <w:rFonts w:ascii="Times New Roman" w:hAnsi="Times New Roman"/>
          <w:sz w:val="24"/>
          <w:szCs w:val="24"/>
        </w:rPr>
        <w:t xml:space="preserve"> being</w:t>
      </w:r>
      <w:r w:rsidRPr="00C737F3">
        <w:rPr>
          <w:rFonts w:ascii="Times New Roman" w:hAnsi="Times New Roman"/>
          <w:sz w:val="24"/>
          <w:szCs w:val="24"/>
        </w:rPr>
        <w:t xml:space="preserve"> spent, how funds will be invested (including inflation protection), tracking and accounting for benefits generated by funds, guidelines for avoiding potential conflicts of interest between collecting and spending funds, and responsibility for performance of </w:t>
      </w:r>
      <w:r>
        <w:rPr>
          <w:rFonts w:ascii="Times New Roman" w:hAnsi="Times New Roman"/>
          <w:sz w:val="24"/>
          <w:szCs w:val="24"/>
        </w:rPr>
        <w:t>voluntary prelisting conservation actions</w:t>
      </w:r>
      <w:r w:rsidRPr="00C737F3">
        <w:rPr>
          <w:rFonts w:ascii="Times New Roman" w:hAnsi="Times New Roman"/>
          <w:sz w:val="24"/>
          <w:szCs w:val="24"/>
        </w:rPr>
        <w:t>.</w:t>
      </w:r>
    </w:p>
    <w:p w14:paraId="4460DF26" w14:textId="77777777" w:rsidR="00781DCC" w:rsidRPr="005E4EBB" w:rsidRDefault="00781DCC" w:rsidP="00655349">
      <w:pPr>
        <w:spacing w:line="480" w:lineRule="auto"/>
        <w:ind w:firstLine="720"/>
        <w:rPr>
          <w:rFonts w:ascii="Times New Roman" w:hAnsi="Times New Roman"/>
          <w:b/>
          <w:sz w:val="24"/>
          <w:szCs w:val="24"/>
        </w:rPr>
      </w:pPr>
    </w:p>
    <w:p w14:paraId="535D8401" w14:textId="77777777" w:rsidR="00781DCC" w:rsidRPr="00984CFC" w:rsidRDefault="00781DCC" w:rsidP="00655349">
      <w:pPr>
        <w:spacing w:line="480" w:lineRule="auto"/>
        <w:rPr>
          <w:rFonts w:ascii="Times New Roman" w:hAnsi="Times New Roman"/>
          <w:i/>
          <w:sz w:val="24"/>
          <w:szCs w:val="24"/>
        </w:rPr>
      </w:pPr>
      <w:r w:rsidRPr="00984CFC">
        <w:rPr>
          <w:rFonts w:ascii="Times New Roman" w:hAnsi="Times New Roman"/>
          <w:i/>
          <w:sz w:val="24"/>
          <w:szCs w:val="24"/>
        </w:rPr>
        <w:t>Compliance and Enforcement</w:t>
      </w:r>
    </w:p>
    <w:p w14:paraId="459DF3FA" w14:textId="77777777" w:rsidR="00781DCC" w:rsidRDefault="00781DCC" w:rsidP="00655349">
      <w:pPr>
        <w:spacing w:line="480" w:lineRule="auto"/>
        <w:ind w:firstLine="720"/>
        <w:rPr>
          <w:rFonts w:ascii="Times New Roman" w:hAnsi="Times New Roman"/>
          <w:sz w:val="24"/>
          <w:szCs w:val="24"/>
        </w:rPr>
      </w:pPr>
      <w:r w:rsidRPr="00C737F3">
        <w:rPr>
          <w:rFonts w:ascii="Times New Roman" w:hAnsi="Times New Roman"/>
          <w:sz w:val="24"/>
          <w:szCs w:val="24"/>
        </w:rPr>
        <w:t xml:space="preserve">Compliance </w:t>
      </w:r>
      <w:r>
        <w:rPr>
          <w:rFonts w:ascii="Times New Roman" w:hAnsi="Times New Roman"/>
          <w:sz w:val="24"/>
          <w:szCs w:val="24"/>
        </w:rPr>
        <w:t>will</w:t>
      </w:r>
      <w:r w:rsidRPr="00C737F3">
        <w:rPr>
          <w:rFonts w:ascii="Times New Roman" w:hAnsi="Times New Roman"/>
          <w:sz w:val="24"/>
          <w:szCs w:val="24"/>
        </w:rPr>
        <w:t xml:space="preserve"> be monitored </w:t>
      </w:r>
      <w:r>
        <w:rPr>
          <w:rFonts w:ascii="Times New Roman" w:hAnsi="Times New Roman"/>
          <w:sz w:val="24"/>
          <w:szCs w:val="24"/>
        </w:rPr>
        <w:t xml:space="preserve">by the program administrator; compliance measures must include </w:t>
      </w:r>
      <w:r w:rsidRPr="00C737F3">
        <w:rPr>
          <w:rFonts w:ascii="Times New Roman" w:hAnsi="Times New Roman"/>
          <w:sz w:val="24"/>
          <w:szCs w:val="24"/>
        </w:rPr>
        <w:t>a credit</w:t>
      </w:r>
      <w:r>
        <w:rPr>
          <w:rFonts w:ascii="Times New Roman" w:hAnsi="Times New Roman"/>
          <w:sz w:val="24"/>
          <w:szCs w:val="24"/>
        </w:rPr>
        <w:t>-</w:t>
      </w:r>
      <w:r w:rsidRPr="00C737F3">
        <w:rPr>
          <w:rFonts w:ascii="Times New Roman" w:hAnsi="Times New Roman"/>
          <w:sz w:val="24"/>
          <w:szCs w:val="24"/>
        </w:rPr>
        <w:t xml:space="preserve">verification process, </w:t>
      </w:r>
      <w:r>
        <w:rPr>
          <w:rFonts w:ascii="Times New Roman" w:hAnsi="Times New Roman"/>
          <w:sz w:val="24"/>
          <w:szCs w:val="24"/>
        </w:rPr>
        <w:t xml:space="preserve">a </w:t>
      </w:r>
      <w:r w:rsidRPr="00C737F3">
        <w:rPr>
          <w:rFonts w:ascii="Times New Roman" w:hAnsi="Times New Roman"/>
          <w:sz w:val="24"/>
          <w:szCs w:val="24"/>
        </w:rPr>
        <w:t xml:space="preserve">tracking system, and </w:t>
      </w:r>
      <w:r>
        <w:rPr>
          <w:rFonts w:ascii="Times New Roman" w:hAnsi="Times New Roman"/>
          <w:sz w:val="24"/>
          <w:szCs w:val="24"/>
        </w:rPr>
        <w:t xml:space="preserve">a </w:t>
      </w:r>
      <w:r w:rsidRPr="00C737F3">
        <w:rPr>
          <w:rFonts w:ascii="Times New Roman" w:hAnsi="Times New Roman"/>
          <w:sz w:val="24"/>
          <w:szCs w:val="24"/>
        </w:rPr>
        <w:t xml:space="preserve">review of periodic monitoring reports. </w:t>
      </w:r>
      <w:r>
        <w:rPr>
          <w:rFonts w:ascii="Times New Roman" w:hAnsi="Times New Roman"/>
          <w:sz w:val="24"/>
          <w:szCs w:val="24"/>
        </w:rPr>
        <w:t xml:space="preserve"> </w:t>
      </w:r>
      <w:r w:rsidRPr="00C737F3">
        <w:rPr>
          <w:rFonts w:ascii="Times New Roman" w:hAnsi="Times New Roman"/>
          <w:sz w:val="24"/>
          <w:szCs w:val="24"/>
        </w:rPr>
        <w:t>Processes to verify that conservation actions meet program standards provide assurance</w:t>
      </w:r>
      <w:r>
        <w:rPr>
          <w:rFonts w:ascii="Times New Roman" w:hAnsi="Times New Roman"/>
          <w:sz w:val="24"/>
          <w:szCs w:val="24"/>
        </w:rPr>
        <w:t>s</w:t>
      </w:r>
      <w:r w:rsidRPr="00C737F3">
        <w:rPr>
          <w:rFonts w:ascii="Times New Roman" w:hAnsi="Times New Roman"/>
          <w:sz w:val="24"/>
          <w:szCs w:val="24"/>
        </w:rPr>
        <w:t xml:space="preserve"> that </w:t>
      </w:r>
      <w:r>
        <w:rPr>
          <w:rFonts w:ascii="Times New Roman" w:hAnsi="Times New Roman"/>
          <w:sz w:val="24"/>
          <w:szCs w:val="24"/>
        </w:rPr>
        <w:t>voluntary-prelisting-conservation-action</w:t>
      </w:r>
      <w:r w:rsidRPr="00C737F3">
        <w:rPr>
          <w:rFonts w:ascii="Times New Roman" w:hAnsi="Times New Roman"/>
          <w:sz w:val="24"/>
          <w:szCs w:val="24"/>
        </w:rPr>
        <w:t xml:space="preserve"> sites are delivering benefits. </w:t>
      </w:r>
      <w:r>
        <w:rPr>
          <w:rFonts w:ascii="Times New Roman" w:hAnsi="Times New Roman"/>
          <w:sz w:val="24"/>
          <w:szCs w:val="24"/>
        </w:rPr>
        <w:t xml:space="preserve"> </w:t>
      </w:r>
      <w:r w:rsidRPr="00C737F3">
        <w:rPr>
          <w:rFonts w:ascii="Times New Roman" w:hAnsi="Times New Roman"/>
          <w:sz w:val="24"/>
          <w:szCs w:val="24"/>
        </w:rPr>
        <w:t xml:space="preserve">A system to track both debits and credits is essential in ensuring compliance, increasing transparency, and allowing the administrator to determine the success of </w:t>
      </w:r>
      <w:r>
        <w:rPr>
          <w:rFonts w:ascii="Times New Roman" w:hAnsi="Times New Roman"/>
          <w:sz w:val="24"/>
          <w:szCs w:val="24"/>
        </w:rPr>
        <w:t>the actions</w:t>
      </w:r>
      <w:r w:rsidRPr="00C737F3">
        <w:rPr>
          <w:rFonts w:ascii="Times New Roman" w:hAnsi="Times New Roman"/>
          <w:sz w:val="24"/>
          <w:szCs w:val="24"/>
        </w:rPr>
        <w:t xml:space="preserve"> in achieving conservation.  Monitoring reports at both the program and site level </w:t>
      </w:r>
      <w:r>
        <w:rPr>
          <w:rFonts w:ascii="Times New Roman" w:hAnsi="Times New Roman"/>
          <w:sz w:val="24"/>
          <w:szCs w:val="24"/>
        </w:rPr>
        <w:t>will</w:t>
      </w:r>
      <w:r w:rsidRPr="00C737F3">
        <w:rPr>
          <w:rFonts w:ascii="Times New Roman" w:hAnsi="Times New Roman"/>
          <w:sz w:val="24"/>
          <w:szCs w:val="24"/>
        </w:rPr>
        <w:t xml:space="preserve"> be required at least annually</w:t>
      </w:r>
      <w:r>
        <w:rPr>
          <w:rFonts w:ascii="Times New Roman" w:hAnsi="Times New Roman"/>
          <w:sz w:val="24"/>
          <w:szCs w:val="24"/>
        </w:rPr>
        <w:t>, and copies must be submitted to the Service.</w:t>
      </w:r>
      <w:r w:rsidRPr="00C737F3">
        <w:rPr>
          <w:rFonts w:ascii="Times New Roman" w:hAnsi="Times New Roman"/>
          <w:sz w:val="24"/>
          <w:szCs w:val="24"/>
        </w:rPr>
        <w:t xml:space="preserve"> </w:t>
      </w:r>
      <w:r>
        <w:rPr>
          <w:rFonts w:ascii="Times New Roman" w:hAnsi="Times New Roman"/>
          <w:sz w:val="24"/>
          <w:szCs w:val="24"/>
        </w:rPr>
        <w:t xml:space="preserve"> </w:t>
      </w:r>
      <w:r w:rsidRPr="00C737F3">
        <w:rPr>
          <w:rFonts w:ascii="Times New Roman" w:hAnsi="Times New Roman"/>
          <w:sz w:val="24"/>
          <w:szCs w:val="24"/>
        </w:rPr>
        <w:t xml:space="preserve">Monitoring </w:t>
      </w:r>
      <w:r>
        <w:rPr>
          <w:rFonts w:ascii="Times New Roman" w:hAnsi="Times New Roman"/>
          <w:sz w:val="24"/>
          <w:szCs w:val="24"/>
        </w:rPr>
        <w:t xml:space="preserve">will </w:t>
      </w:r>
      <w:r w:rsidRPr="00C737F3">
        <w:rPr>
          <w:rFonts w:ascii="Times New Roman" w:hAnsi="Times New Roman"/>
          <w:sz w:val="24"/>
          <w:szCs w:val="24"/>
        </w:rPr>
        <w:t xml:space="preserve">be structured to provide feedback on which conservation actions successfully yield intended results and which have a higher likelihood of failure. </w:t>
      </w:r>
      <w:r>
        <w:rPr>
          <w:rFonts w:ascii="Times New Roman" w:hAnsi="Times New Roman"/>
          <w:sz w:val="24"/>
          <w:szCs w:val="24"/>
        </w:rPr>
        <w:t xml:space="preserve"> </w:t>
      </w:r>
      <w:r w:rsidRPr="00C737F3">
        <w:rPr>
          <w:rFonts w:ascii="Times New Roman" w:hAnsi="Times New Roman"/>
          <w:sz w:val="24"/>
          <w:szCs w:val="24"/>
        </w:rPr>
        <w:t xml:space="preserve">Site-level reports </w:t>
      </w:r>
      <w:r>
        <w:rPr>
          <w:rFonts w:ascii="Times New Roman" w:hAnsi="Times New Roman"/>
          <w:sz w:val="24"/>
          <w:szCs w:val="24"/>
        </w:rPr>
        <w:t>will</w:t>
      </w:r>
      <w:r w:rsidRPr="00C737F3">
        <w:rPr>
          <w:rFonts w:ascii="Times New Roman" w:hAnsi="Times New Roman"/>
          <w:sz w:val="24"/>
          <w:szCs w:val="24"/>
        </w:rPr>
        <w:t xml:space="preserve"> document site conditions, attainment of administrative</w:t>
      </w:r>
      <w:r>
        <w:rPr>
          <w:rFonts w:ascii="Times New Roman" w:hAnsi="Times New Roman"/>
          <w:sz w:val="24"/>
          <w:szCs w:val="24"/>
        </w:rPr>
        <w:t>-</w:t>
      </w:r>
      <w:r w:rsidRPr="00C737F3">
        <w:rPr>
          <w:rFonts w:ascii="Times New Roman" w:hAnsi="Times New Roman"/>
          <w:sz w:val="24"/>
          <w:szCs w:val="24"/>
        </w:rPr>
        <w:t xml:space="preserve"> and ecological</w:t>
      </w:r>
      <w:r>
        <w:rPr>
          <w:rFonts w:ascii="Times New Roman" w:hAnsi="Times New Roman"/>
          <w:sz w:val="24"/>
          <w:szCs w:val="24"/>
        </w:rPr>
        <w:t>-</w:t>
      </w:r>
      <w:r w:rsidRPr="00C737F3">
        <w:rPr>
          <w:rFonts w:ascii="Times New Roman" w:hAnsi="Times New Roman"/>
          <w:sz w:val="24"/>
          <w:szCs w:val="24"/>
        </w:rPr>
        <w:t xml:space="preserve">performance standards (measurable attributes used to determine if the </w:t>
      </w:r>
      <w:r w:rsidRPr="00A46052">
        <w:rPr>
          <w:rFonts w:ascii="Times New Roman" w:hAnsi="Times New Roman"/>
          <w:sz w:val="24"/>
          <w:szCs w:val="24"/>
        </w:rPr>
        <w:t>management plan</w:t>
      </w:r>
      <w:r w:rsidRPr="00C737F3">
        <w:rPr>
          <w:rFonts w:ascii="Times New Roman" w:hAnsi="Times New Roman"/>
          <w:sz w:val="24"/>
          <w:szCs w:val="24"/>
        </w:rPr>
        <w:t xml:space="preserve"> meets the agreed</w:t>
      </w:r>
      <w:r>
        <w:rPr>
          <w:rFonts w:ascii="Times New Roman" w:hAnsi="Times New Roman"/>
          <w:sz w:val="24"/>
          <w:szCs w:val="24"/>
        </w:rPr>
        <w:t>-</w:t>
      </w:r>
      <w:r w:rsidRPr="00C737F3">
        <w:rPr>
          <w:rFonts w:ascii="Times New Roman" w:hAnsi="Times New Roman"/>
          <w:sz w:val="24"/>
          <w:szCs w:val="24"/>
        </w:rPr>
        <w:t>upon goals and objectives), and management actions taken and expected to be taken in the future.</w:t>
      </w:r>
    </w:p>
    <w:p w14:paraId="57A5A0F3" w14:textId="77777777" w:rsidR="00781DCC" w:rsidRDefault="00781DCC" w:rsidP="00655349">
      <w:pPr>
        <w:spacing w:line="480" w:lineRule="auto"/>
        <w:ind w:firstLine="720"/>
        <w:rPr>
          <w:rFonts w:ascii="Times New Roman" w:hAnsi="Times New Roman"/>
          <w:sz w:val="24"/>
          <w:szCs w:val="24"/>
        </w:rPr>
      </w:pPr>
      <w:r w:rsidRPr="00C737F3">
        <w:rPr>
          <w:rFonts w:ascii="Times New Roman" w:hAnsi="Times New Roman"/>
          <w:sz w:val="24"/>
          <w:szCs w:val="24"/>
        </w:rPr>
        <w:t xml:space="preserve">Enforcement structure and procedures </w:t>
      </w:r>
      <w:r>
        <w:rPr>
          <w:rFonts w:ascii="Times New Roman" w:hAnsi="Times New Roman"/>
          <w:sz w:val="24"/>
          <w:szCs w:val="24"/>
        </w:rPr>
        <w:t>will</w:t>
      </w:r>
      <w:r w:rsidRPr="00C737F3">
        <w:rPr>
          <w:rFonts w:ascii="Times New Roman" w:hAnsi="Times New Roman"/>
          <w:sz w:val="24"/>
          <w:szCs w:val="24"/>
        </w:rPr>
        <w:t xml:space="preserve"> be developed at the program level.  At the site level, agreements </w:t>
      </w:r>
      <w:r>
        <w:rPr>
          <w:rFonts w:ascii="Times New Roman" w:hAnsi="Times New Roman"/>
          <w:sz w:val="24"/>
          <w:szCs w:val="24"/>
        </w:rPr>
        <w:t>must</w:t>
      </w:r>
      <w:r w:rsidRPr="00C737F3">
        <w:rPr>
          <w:rFonts w:ascii="Times New Roman" w:hAnsi="Times New Roman"/>
          <w:sz w:val="24"/>
          <w:szCs w:val="24"/>
        </w:rPr>
        <w:t xml:space="preserve"> include clear enforcement provisions that dictate the consequences of non-compliance, including a requirement that if the conservation actions fail to meet performance standards, the cred</w:t>
      </w:r>
      <w:r>
        <w:rPr>
          <w:rFonts w:ascii="Times New Roman" w:hAnsi="Times New Roman"/>
          <w:sz w:val="24"/>
          <w:szCs w:val="24"/>
        </w:rPr>
        <w:t>it</w:t>
      </w:r>
      <w:r w:rsidRPr="00C737F3">
        <w:rPr>
          <w:rFonts w:ascii="Times New Roman" w:hAnsi="Times New Roman"/>
          <w:sz w:val="24"/>
          <w:szCs w:val="24"/>
        </w:rPr>
        <w:t xml:space="preserve"> provider provide equal compensation through other means. </w:t>
      </w:r>
      <w:r>
        <w:rPr>
          <w:rFonts w:ascii="Times New Roman" w:hAnsi="Times New Roman"/>
          <w:sz w:val="24"/>
          <w:szCs w:val="24"/>
        </w:rPr>
        <w:t xml:space="preserve"> </w:t>
      </w:r>
      <w:r w:rsidRPr="00C737F3">
        <w:rPr>
          <w:rFonts w:ascii="Times New Roman" w:hAnsi="Times New Roman"/>
          <w:sz w:val="24"/>
          <w:szCs w:val="24"/>
        </w:rPr>
        <w:t xml:space="preserve">If the </w:t>
      </w:r>
      <w:r w:rsidRPr="006318C7">
        <w:rPr>
          <w:rFonts w:ascii="Times New Roman" w:hAnsi="Times New Roman"/>
          <w:sz w:val="24"/>
          <w:szCs w:val="24"/>
        </w:rPr>
        <w:t>agreement holder</w:t>
      </w:r>
      <w:r w:rsidRPr="00C737F3">
        <w:rPr>
          <w:rFonts w:ascii="Times New Roman" w:hAnsi="Times New Roman"/>
          <w:sz w:val="24"/>
          <w:szCs w:val="24"/>
        </w:rPr>
        <w:t xml:space="preserve"> does not satisfy the crediting requirements, the regulating entity </w:t>
      </w:r>
      <w:r>
        <w:rPr>
          <w:rFonts w:ascii="Times New Roman" w:hAnsi="Times New Roman"/>
          <w:sz w:val="24"/>
          <w:szCs w:val="24"/>
        </w:rPr>
        <w:t>must have</w:t>
      </w:r>
      <w:r w:rsidRPr="00C737F3">
        <w:rPr>
          <w:rFonts w:ascii="Times New Roman" w:hAnsi="Times New Roman"/>
          <w:sz w:val="24"/>
          <w:szCs w:val="24"/>
        </w:rPr>
        <w:t xml:space="preserve"> the ability to suspend or terminate credit releases, credit sales, or the agreement itself</w:t>
      </w:r>
      <w:r>
        <w:rPr>
          <w:rFonts w:ascii="Times New Roman" w:hAnsi="Times New Roman"/>
          <w:sz w:val="24"/>
          <w:szCs w:val="24"/>
        </w:rPr>
        <w:t xml:space="preserve">, </w:t>
      </w:r>
      <w:r w:rsidRPr="00C737F3">
        <w:rPr>
          <w:rFonts w:ascii="Times New Roman" w:hAnsi="Times New Roman"/>
          <w:sz w:val="24"/>
          <w:szCs w:val="24"/>
        </w:rPr>
        <w:t xml:space="preserve">and </w:t>
      </w:r>
      <w:r>
        <w:rPr>
          <w:rFonts w:ascii="Times New Roman" w:hAnsi="Times New Roman"/>
          <w:sz w:val="24"/>
          <w:szCs w:val="24"/>
        </w:rPr>
        <w:t xml:space="preserve">to </w:t>
      </w:r>
      <w:r w:rsidRPr="00C737F3">
        <w:rPr>
          <w:rFonts w:ascii="Times New Roman" w:hAnsi="Times New Roman"/>
          <w:sz w:val="24"/>
          <w:szCs w:val="24"/>
        </w:rPr>
        <w:t>pursue penalties for violations as appropriate.</w:t>
      </w:r>
    </w:p>
    <w:p w14:paraId="081C7009" w14:textId="77777777" w:rsidR="00781DCC" w:rsidRDefault="00781DCC" w:rsidP="00655349">
      <w:pPr>
        <w:spacing w:line="480" w:lineRule="auto"/>
        <w:ind w:firstLine="720"/>
        <w:rPr>
          <w:rFonts w:ascii="Times New Roman" w:hAnsi="Times New Roman"/>
          <w:sz w:val="24"/>
          <w:szCs w:val="24"/>
        </w:rPr>
      </w:pPr>
    </w:p>
    <w:p w14:paraId="4602B002" w14:textId="77777777" w:rsidR="00781DCC" w:rsidRPr="00984CFC" w:rsidRDefault="00781DCC" w:rsidP="00655349">
      <w:pPr>
        <w:spacing w:line="480" w:lineRule="auto"/>
        <w:rPr>
          <w:rFonts w:ascii="Times New Roman" w:hAnsi="Times New Roman"/>
          <w:i/>
          <w:sz w:val="24"/>
          <w:szCs w:val="24"/>
        </w:rPr>
      </w:pPr>
      <w:r w:rsidRPr="00984CFC">
        <w:rPr>
          <w:rFonts w:ascii="Times New Roman" w:hAnsi="Times New Roman"/>
          <w:i/>
          <w:sz w:val="24"/>
          <w:szCs w:val="24"/>
        </w:rPr>
        <w:t>Credit Release</w:t>
      </w:r>
    </w:p>
    <w:p w14:paraId="7027130B" w14:textId="77777777" w:rsidR="00781DCC" w:rsidRDefault="00781DCC" w:rsidP="00655349">
      <w:pPr>
        <w:spacing w:line="480" w:lineRule="auto"/>
        <w:ind w:firstLine="720"/>
        <w:rPr>
          <w:rFonts w:ascii="Times New Roman" w:hAnsi="Times New Roman"/>
          <w:sz w:val="24"/>
          <w:szCs w:val="24"/>
        </w:rPr>
      </w:pPr>
      <w:r>
        <w:rPr>
          <w:rFonts w:ascii="Times New Roman" w:hAnsi="Times New Roman"/>
          <w:sz w:val="24"/>
          <w:szCs w:val="24"/>
        </w:rPr>
        <w:t>T</w:t>
      </w:r>
      <w:r w:rsidRPr="00921089">
        <w:rPr>
          <w:rFonts w:ascii="Times New Roman" w:hAnsi="Times New Roman"/>
          <w:sz w:val="24"/>
          <w:szCs w:val="24"/>
        </w:rPr>
        <w:t>o manage risk and uncertainty</w:t>
      </w:r>
      <w:r>
        <w:rPr>
          <w:rFonts w:ascii="Times New Roman" w:hAnsi="Times New Roman"/>
          <w:sz w:val="24"/>
          <w:szCs w:val="24"/>
        </w:rPr>
        <w:t xml:space="preserve">, a voluntary conservation program should create </w:t>
      </w:r>
      <w:r w:rsidRPr="00921089">
        <w:rPr>
          <w:rFonts w:ascii="Times New Roman" w:hAnsi="Times New Roman"/>
          <w:sz w:val="24"/>
          <w:szCs w:val="24"/>
        </w:rPr>
        <w:t>release schedule</w:t>
      </w:r>
      <w:r>
        <w:rPr>
          <w:rFonts w:ascii="Times New Roman" w:hAnsi="Times New Roman"/>
          <w:sz w:val="24"/>
          <w:szCs w:val="24"/>
        </w:rPr>
        <w:t>s</w:t>
      </w:r>
      <w:r w:rsidRPr="00921089">
        <w:rPr>
          <w:rFonts w:ascii="Times New Roman" w:hAnsi="Times New Roman"/>
          <w:sz w:val="24"/>
          <w:szCs w:val="24"/>
        </w:rPr>
        <w:t xml:space="preserve"> that only allow use of </w:t>
      </w:r>
      <w:r>
        <w:rPr>
          <w:rFonts w:ascii="Times New Roman" w:hAnsi="Times New Roman"/>
          <w:sz w:val="24"/>
          <w:szCs w:val="24"/>
        </w:rPr>
        <w:t>prelisting conservation</w:t>
      </w:r>
      <w:r w:rsidRPr="00921089">
        <w:rPr>
          <w:rFonts w:ascii="Times New Roman" w:hAnsi="Times New Roman"/>
          <w:sz w:val="24"/>
          <w:szCs w:val="24"/>
        </w:rPr>
        <w:t xml:space="preserve"> actions when specific success criteria are met.  Success criteria </w:t>
      </w:r>
      <w:r>
        <w:rPr>
          <w:rFonts w:ascii="Times New Roman" w:hAnsi="Times New Roman"/>
          <w:sz w:val="24"/>
          <w:szCs w:val="24"/>
        </w:rPr>
        <w:t>must</w:t>
      </w:r>
      <w:r w:rsidRPr="00921089">
        <w:rPr>
          <w:rFonts w:ascii="Times New Roman" w:hAnsi="Times New Roman"/>
          <w:sz w:val="24"/>
          <w:szCs w:val="24"/>
        </w:rPr>
        <w:t xml:space="preserve"> be designed to identify when risk and uncertainty have been substantially reduced.</w:t>
      </w:r>
      <w:r>
        <w:rPr>
          <w:rFonts w:ascii="Times New Roman" w:hAnsi="Times New Roman"/>
          <w:sz w:val="24"/>
          <w:szCs w:val="24"/>
        </w:rPr>
        <w:t xml:space="preserve"> </w:t>
      </w:r>
      <w:r w:rsidRPr="00921089">
        <w:rPr>
          <w:rFonts w:ascii="Times New Roman" w:hAnsi="Times New Roman"/>
          <w:sz w:val="24"/>
          <w:szCs w:val="24"/>
        </w:rPr>
        <w:t xml:space="preserve"> </w:t>
      </w:r>
      <w:r>
        <w:rPr>
          <w:rFonts w:ascii="Times New Roman" w:hAnsi="Times New Roman"/>
          <w:sz w:val="24"/>
          <w:szCs w:val="24"/>
        </w:rPr>
        <w:t>T</w:t>
      </w:r>
      <w:r w:rsidRPr="00921089">
        <w:rPr>
          <w:rFonts w:ascii="Times New Roman" w:hAnsi="Times New Roman"/>
          <w:sz w:val="24"/>
          <w:szCs w:val="24"/>
        </w:rPr>
        <w:t xml:space="preserve">he Service recommends providing phased credit releases based on both ecological and administrative performance.  A legally binding </w:t>
      </w:r>
      <w:r w:rsidRPr="001D2375">
        <w:rPr>
          <w:rFonts w:ascii="Times New Roman" w:hAnsi="Times New Roman"/>
          <w:sz w:val="24"/>
          <w:szCs w:val="24"/>
        </w:rPr>
        <w:t>credit agreement</w:t>
      </w:r>
      <w:r>
        <w:rPr>
          <w:rFonts w:ascii="Times New Roman" w:hAnsi="Times New Roman"/>
          <w:sz w:val="24"/>
          <w:szCs w:val="24"/>
        </w:rPr>
        <w:t xml:space="preserve"> must</w:t>
      </w:r>
      <w:r w:rsidRPr="00921089">
        <w:rPr>
          <w:rFonts w:ascii="Times New Roman" w:hAnsi="Times New Roman"/>
          <w:sz w:val="24"/>
          <w:szCs w:val="24"/>
        </w:rPr>
        <w:t xml:space="preserve"> be in place between any party generating credits and the program administrator.  The </w:t>
      </w:r>
      <w:r>
        <w:rPr>
          <w:rFonts w:ascii="Times New Roman" w:hAnsi="Times New Roman"/>
          <w:sz w:val="24"/>
          <w:szCs w:val="24"/>
        </w:rPr>
        <w:t>credit</w:t>
      </w:r>
      <w:r w:rsidRPr="00921089">
        <w:rPr>
          <w:rFonts w:ascii="Times New Roman" w:hAnsi="Times New Roman"/>
          <w:sz w:val="24"/>
          <w:szCs w:val="24"/>
        </w:rPr>
        <w:t xml:space="preserve"> agreement </w:t>
      </w:r>
      <w:r>
        <w:rPr>
          <w:rFonts w:ascii="Times New Roman" w:hAnsi="Times New Roman"/>
          <w:sz w:val="24"/>
          <w:szCs w:val="24"/>
        </w:rPr>
        <w:t>will</w:t>
      </w:r>
      <w:r w:rsidRPr="00921089">
        <w:rPr>
          <w:rFonts w:ascii="Times New Roman" w:hAnsi="Times New Roman"/>
          <w:sz w:val="24"/>
          <w:szCs w:val="24"/>
        </w:rPr>
        <w:t xml:space="preserve"> provide a schedule for credit releases as appropriate milestones are achieved.  Failure to meet these milestones </w:t>
      </w:r>
      <w:r>
        <w:rPr>
          <w:rFonts w:ascii="Times New Roman" w:hAnsi="Times New Roman"/>
          <w:sz w:val="24"/>
          <w:szCs w:val="24"/>
        </w:rPr>
        <w:t>will</w:t>
      </w:r>
      <w:r w:rsidRPr="00921089">
        <w:rPr>
          <w:rFonts w:ascii="Times New Roman" w:hAnsi="Times New Roman"/>
          <w:sz w:val="24"/>
          <w:szCs w:val="24"/>
        </w:rPr>
        <w:t xml:space="preserve"> result in suspension of credit release to ensure compliance.  Administrative criteria </w:t>
      </w:r>
      <w:r>
        <w:rPr>
          <w:rFonts w:ascii="Times New Roman" w:hAnsi="Times New Roman"/>
          <w:sz w:val="24"/>
          <w:szCs w:val="24"/>
        </w:rPr>
        <w:t>that</w:t>
      </w:r>
      <w:r w:rsidRPr="00921089">
        <w:rPr>
          <w:rFonts w:ascii="Times New Roman" w:hAnsi="Times New Roman"/>
          <w:sz w:val="24"/>
          <w:szCs w:val="24"/>
        </w:rPr>
        <w:t xml:space="preserve"> allow for initial credit release could include: </w:t>
      </w:r>
      <w:r>
        <w:rPr>
          <w:rFonts w:ascii="Times New Roman" w:hAnsi="Times New Roman"/>
          <w:sz w:val="24"/>
          <w:szCs w:val="24"/>
        </w:rPr>
        <w:t>S</w:t>
      </w:r>
      <w:r w:rsidRPr="00921089">
        <w:rPr>
          <w:rFonts w:ascii="Times New Roman" w:hAnsi="Times New Roman"/>
          <w:sz w:val="24"/>
          <w:szCs w:val="24"/>
        </w:rPr>
        <w:t xml:space="preserve">ite agreement and </w:t>
      </w:r>
      <w:r w:rsidRPr="001D2375">
        <w:rPr>
          <w:rFonts w:ascii="Times New Roman" w:hAnsi="Times New Roman"/>
          <w:sz w:val="24"/>
          <w:szCs w:val="24"/>
        </w:rPr>
        <w:t>management plan</w:t>
      </w:r>
      <w:r w:rsidRPr="00921089">
        <w:rPr>
          <w:rFonts w:ascii="Times New Roman" w:hAnsi="Times New Roman"/>
          <w:sz w:val="24"/>
          <w:szCs w:val="24"/>
        </w:rPr>
        <w:t xml:space="preserve"> have been approved</w:t>
      </w:r>
      <w:r>
        <w:rPr>
          <w:rFonts w:ascii="Times New Roman" w:hAnsi="Times New Roman"/>
          <w:sz w:val="24"/>
          <w:szCs w:val="24"/>
        </w:rPr>
        <w:t>;</w:t>
      </w:r>
      <w:r w:rsidRPr="00921089">
        <w:rPr>
          <w:rFonts w:ascii="Times New Roman" w:hAnsi="Times New Roman"/>
          <w:sz w:val="24"/>
          <w:szCs w:val="24"/>
        </w:rPr>
        <w:t xml:space="preserve"> the site has been secured with an appropriate real estate instrument</w:t>
      </w:r>
      <w:r>
        <w:rPr>
          <w:rFonts w:ascii="Times New Roman" w:hAnsi="Times New Roman"/>
          <w:sz w:val="24"/>
          <w:szCs w:val="24"/>
        </w:rPr>
        <w:t>;</w:t>
      </w:r>
      <w:r w:rsidRPr="00921089">
        <w:rPr>
          <w:rFonts w:ascii="Times New Roman" w:hAnsi="Times New Roman"/>
          <w:sz w:val="24"/>
          <w:szCs w:val="24"/>
        </w:rPr>
        <w:t xml:space="preserve"> and appropriate financial assurances have been established. </w:t>
      </w:r>
      <w:r>
        <w:rPr>
          <w:rFonts w:ascii="Times New Roman" w:hAnsi="Times New Roman"/>
          <w:sz w:val="24"/>
          <w:szCs w:val="24"/>
        </w:rPr>
        <w:t xml:space="preserve"> </w:t>
      </w:r>
      <w:r w:rsidRPr="00921089">
        <w:rPr>
          <w:rFonts w:ascii="Times New Roman" w:hAnsi="Times New Roman"/>
          <w:sz w:val="24"/>
          <w:szCs w:val="24"/>
        </w:rPr>
        <w:t xml:space="preserve">Subsequent credits </w:t>
      </w:r>
      <w:r>
        <w:rPr>
          <w:rFonts w:ascii="Times New Roman" w:hAnsi="Times New Roman"/>
          <w:sz w:val="24"/>
          <w:szCs w:val="24"/>
        </w:rPr>
        <w:t>may be</w:t>
      </w:r>
      <w:r w:rsidRPr="00921089">
        <w:rPr>
          <w:rFonts w:ascii="Times New Roman" w:hAnsi="Times New Roman"/>
          <w:sz w:val="24"/>
          <w:szCs w:val="24"/>
        </w:rPr>
        <w:t xml:space="preserve"> released for meeting ecological milestones (as determined through site monitoring) and financial milestones (e.g.</w:t>
      </w:r>
      <w:r>
        <w:rPr>
          <w:rFonts w:ascii="Times New Roman" w:hAnsi="Times New Roman"/>
          <w:sz w:val="24"/>
          <w:szCs w:val="24"/>
        </w:rPr>
        <w:t>,</w:t>
      </w:r>
      <w:r w:rsidRPr="00921089">
        <w:rPr>
          <w:rFonts w:ascii="Times New Roman" w:hAnsi="Times New Roman"/>
          <w:sz w:val="24"/>
          <w:szCs w:val="24"/>
        </w:rPr>
        <w:t xml:space="preserve"> endowments partially funded by portions of each credit sale). </w:t>
      </w:r>
      <w:r>
        <w:rPr>
          <w:rFonts w:ascii="Times New Roman" w:hAnsi="Times New Roman"/>
          <w:sz w:val="24"/>
          <w:szCs w:val="24"/>
        </w:rPr>
        <w:t xml:space="preserve"> </w:t>
      </w:r>
      <w:r w:rsidRPr="00921089">
        <w:rPr>
          <w:rFonts w:ascii="Times New Roman" w:hAnsi="Times New Roman"/>
          <w:sz w:val="24"/>
          <w:szCs w:val="24"/>
        </w:rPr>
        <w:t>The credit</w:t>
      </w:r>
      <w:r>
        <w:rPr>
          <w:rFonts w:ascii="Times New Roman" w:hAnsi="Times New Roman"/>
          <w:sz w:val="24"/>
          <w:szCs w:val="24"/>
        </w:rPr>
        <w:t>-</w:t>
      </w:r>
      <w:r w:rsidRPr="00921089">
        <w:rPr>
          <w:rFonts w:ascii="Times New Roman" w:hAnsi="Times New Roman"/>
          <w:sz w:val="24"/>
          <w:szCs w:val="24"/>
        </w:rPr>
        <w:t xml:space="preserve">release schedule </w:t>
      </w:r>
      <w:r>
        <w:rPr>
          <w:rFonts w:ascii="Times New Roman" w:hAnsi="Times New Roman"/>
          <w:sz w:val="24"/>
          <w:szCs w:val="24"/>
        </w:rPr>
        <w:t>will</w:t>
      </w:r>
      <w:r w:rsidRPr="00921089">
        <w:rPr>
          <w:rFonts w:ascii="Times New Roman" w:hAnsi="Times New Roman"/>
          <w:sz w:val="24"/>
          <w:szCs w:val="24"/>
        </w:rPr>
        <w:t xml:space="preserve"> reserve a significant share of the total credits for release only after full achievement of performance standards.</w:t>
      </w:r>
      <w:r>
        <w:rPr>
          <w:rFonts w:ascii="Times New Roman" w:hAnsi="Times New Roman"/>
          <w:sz w:val="24"/>
          <w:szCs w:val="24"/>
        </w:rPr>
        <w:t xml:space="preserve">  As discussed in </w:t>
      </w:r>
      <w:r w:rsidRPr="00984CFC">
        <w:rPr>
          <w:rFonts w:ascii="Times New Roman" w:hAnsi="Times New Roman"/>
          <w:b/>
          <w:sz w:val="24"/>
          <w:szCs w:val="24"/>
        </w:rPr>
        <w:t>Section 4</w:t>
      </w:r>
      <w:r>
        <w:rPr>
          <w:rFonts w:ascii="Times New Roman" w:hAnsi="Times New Roman"/>
          <w:sz w:val="24"/>
          <w:szCs w:val="24"/>
        </w:rPr>
        <w:t xml:space="preserve"> of this policy, credits must be permanently set aside to achieve the net-conservation-benefit requirement.</w:t>
      </w:r>
    </w:p>
    <w:p w14:paraId="2612706E" w14:textId="77777777" w:rsidR="00781DCC" w:rsidRDefault="00781DCC" w:rsidP="00655349">
      <w:pPr>
        <w:spacing w:line="480" w:lineRule="auto"/>
        <w:ind w:firstLine="720"/>
        <w:rPr>
          <w:rFonts w:ascii="Times New Roman" w:hAnsi="Times New Roman"/>
          <w:sz w:val="24"/>
          <w:szCs w:val="24"/>
        </w:rPr>
      </w:pPr>
    </w:p>
    <w:p w14:paraId="2C6FE0F0" w14:textId="77777777" w:rsidR="00781DCC" w:rsidRDefault="00781DCC" w:rsidP="00655349">
      <w:pPr>
        <w:spacing w:line="480" w:lineRule="auto"/>
        <w:rPr>
          <w:rFonts w:ascii="Times New Roman" w:hAnsi="Times New Roman"/>
          <w:i/>
          <w:sz w:val="24"/>
          <w:szCs w:val="24"/>
        </w:rPr>
      </w:pPr>
      <w:r w:rsidRPr="00984CFC">
        <w:rPr>
          <w:rFonts w:ascii="Times New Roman" w:hAnsi="Times New Roman"/>
          <w:i/>
          <w:sz w:val="24"/>
          <w:szCs w:val="24"/>
        </w:rPr>
        <w:t>Credit Stacking</w:t>
      </w:r>
      <w:r>
        <w:rPr>
          <w:rFonts w:ascii="Times New Roman" w:hAnsi="Times New Roman"/>
          <w:i/>
          <w:sz w:val="24"/>
          <w:szCs w:val="24"/>
        </w:rPr>
        <w:t xml:space="preserve"> and Bundling</w:t>
      </w:r>
    </w:p>
    <w:p w14:paraId="5B151AC6" w14:textId="77777777" w:rsidR="00781DCC" w:rsidRPr="00E44E77" w:rsidRDefault="00781DCC" w:rsidP="00655349">
      <w:pPr>
        <w:spacing w:line="480" w:lineRule="auto"/>
        <w:rPr>
          <w:rFonts w:ascii="Times New Roman" w:hAnsi="Times New Roman"/>
          <w:sz w:val="24"/>
          <w:szCs w:val="24"/>
        </w:rPr>
      </w:pPr>
      <w:r w:rsidRPr="000F48BA">
        <w:rPr>
          <w:rFonts w:ascii="Times New Roman" w:hAnsi="Times New Roman"/>
          <w:sz w:val="24"/>
          <w:szCs w:val="24"/>
        </w:rPr>
        <w:t xml:space="preserve">The Service recognizes the inherent efficiencies in leveraging multiple conservation efforts on the landscape and encourages these coordinated efforts.  However, prelisting conservation actions taken under </w:t>
      </w:r>
      <w:r>
        <w:rPr>
          <w:rFonts w:ascii="Times New Roman" w:hAnsi="Times New Roman"/>
          <w:sz w:val="24"/>
          <w:szCs w:val="24"/>
        </w:rPr>
        <w:t xml:space="preserve">a </w:t>
      </w:r>
      <w:r w:rsidRPr="000F48BA">
        <w:rPr>
          <w:rFonts w:ascii="Times New Roman" w:hAnsi="Times New Roman"/>
          <w:sz w:val="24"/>
          <w:szCs w:val="24"/>
        </w:rPr>
        <w:t xml:space="preserve">voluntary prelisting conservation program and other conservation actions that occur on the same mitigation site must be accounted for separately, and all aspects of the different actions must be managed and tracked in a transparent manner.  Stacking mitigation credits within a mitigation site (i.e., more than one credit type on spatially overlapping areas) is allowed, but the stacked credits cannot be used to provide credits for more than one permitted environmental impact action even if all the resources included in the stacked credit are not needed for that action. To do so would result in a net loss of resources in most cases because using a prelisting conservation species credit separately from the functions and services that accompany its habitat, such as carbon sequestration or pollination services, would result in double counting (i.e., double dipping).  Double counting is selling or using a unit of the same ecosystem function or service on the ground more than once.  This can occur through an accounting error in which the credit is </w:t>
      </w:r>
      <w:r>
        <w:rPr>
          <w:rFonts w:ascii="Times New Roman" w:hAnsi="Times New Roman"/>
          <w:sz w:val="24"/>
          <w:szCs w:val="24"/>
        </w:rPr>
        <w:t>used</w:t>
      </w:r>
      <w:r w:rsidRPr="000F48BA">
        <w:rPr>
          <w:rFonts w:ascii="Times New Roman" w:hAnsi="Times New Roman"/>
          <w:sz w:val="24"/>
          <w:szCs w:val="24"/>
        </w:rPr>
        <w:t xml:space="preserve"> twice, and it also can occur when stacked credits are unstacked and one or more functions or services are </w:t>
      </w:r>
      <w:r>
        <w:rPr>
          <w:rFonts w:ascii="Times New Roman" w:hAnsi="Times New Roman"/>
          <w:sz w:val="24"/>
          <w:szCs w:val="24"/>
        </w:rPr>
        <w:t>used</w:t>
      </w:r>
      <w:r w:rsidRPr="000F48BA">
        <w:rPr>
          <w:rFonts w:ascii="Times New Roman" w:hAnsi="Times New Roman"/>
          <w:sz w:val="24"/>
          <w:szCs w:val="24"/>
        </w:rPr>
        <w:t xml:space="preserve"> separately.  For example, a credit representing an acre of habitat is </w:t>
      </w:r>
      <w:r>
        <w:rPr>
          <w:rFonts w:ascii="Times New Roman" w:hAnsi="Times New Roman"/>
          <w:sz w:val="24"/>
          <w:szCs w:val="24"/>
        </w:rPr>
        <w:t>used</w:t>
      </w:r>
      <w:r w:rsidRPr="000F48BA">
        <w:rPr>
          <w:rFonts w:ascii="Times New Roman" w:hAnsi="Times New Roman"/>
          <w:sz w:val="24"/>
          <w:szCs w:val="24"/>
        </w:rPr>
        <w:t xml:space="preserve"> once as a species habitat credit for a permitted action and again as a carbon credit for a different action in a different location.  The loss of species habitat at the first impact site included all functions and services associated with that habitat including carbon sequestration, so selling that same unit of compensatory mitigation again for carbon sequestration results in no carbon offset for the loss of carbon sequestration at the second impact location. Using a stacked credit separately to reflect its various values is an ecologically challenging accounting exercise.</w:t>
      </w:r>
    </w:p>
    <w:p w14:paraId="53B0F1A0" w14:textId="77777777" w:rsidR="00781DCC" w:rsidRDefault="00781DCC" w:rsidP="00655349">
      <w:pPr>
        <w:spacing w:line="480" w:lineRule="auto"/>
        <w:rPr>
          <w:rFonts w:ascii="Times New Roman" w:hAnsi="Times New Roman"/>
          <w:sz w:val="24"/>
          <w:szCs w:val="24"/>
        </w:rPr>
      </w:pPr>
    </w:p>
    <w:p w14:paraId="46325CD8" w14:textId="77777777" w:rsidR="00781DCC" w:rsidRPr="0099724C" w:rsidRDefault="00781DCC" w:rsidP="00655349">
      <w:pPr>
        <w:spacing w:line="480" w:lineRule="auto"/>
        <w:rPr>
          <w:rFonts w:ascii="Times New Roman" w:hAnsi="Times New Roman"/>
          <w:sz w:val="24"/>
          <w:szCs w:val="24"/>
        </w:rPr>
      </w:pPr>
      <w:r>
        <w:rPr>
          <w:rFonts w:ascii="Times New Roman" w:hAnsi="Times New Roman"/>
          <w:b/>
          <w:sz w:val="24"/>
          <w:szCs w:val="24"/>
        </w:rPr>
        <w:t xml:space="preserve">Section 9. Prelisting-Credit-Trading Process.  </w:t>
      </w:r>
      <w:r w:rsidRPr="0099724C">
        <w:rPr>
          <w:rFonts w:ascii="Times New Roman" w:hAnsi="Times New Roman"/>
          <w:sz w:val="24"/>
          <w:szCs w:val="24"/>
        </w:rPr>
        <w:t>Individuals or entities that have engaged in the generation of</w:t>
      </w:r>
      <w:r>
        <w:rPr>
          <w:rFonts w:ascii="Times New Roman" w:hAnsi="Times New Roman"/>
          <w:sz w:val="24"/>
          <w:szCs w:val="24"/>
        </w:rPr>
        <w:t xml:space="preserve"> voluntary-</w:t>
      </w:r>
      <w:r w:rsidRPr="0099724C">
        <w:rPr>
          <w:rFonts w:ascii="Times New Roman" w:hAnsi="Times New Roman"/>
          <w:sz w:val="24"/>
          <w:szCs w:val="24"/>
        </w:rPr>
        <w:t>prelisting</w:t>
      </w:r>
      <w:r>
        <w:rPr>
          <w:rFonts w:ascii="Times New Roman" w:hAnsi="Times New Roman"/>
          <w:sz w:val="24"/>
          <w:szCs w:val="24"/>
        </w:rPr>
        <w:t>-</w:t>
      </w:r>
      <w:r w:rsidRPr="0099724C">
        <w:rPr>
          <w:rFonts w:ascii="Times New Roman" w:hAnsi="Times New Roman"/>
          <w:sz w:val="24"/>
          <w:szCs w:val="24"/>
        </w:rPr>
        <w:t>conservation</w:t>
      </w:r>
      <w:r>
        <w:rPr>
          <w:rFonts w:ascii="Times New Roman" w:hAnsi="Times New Roman"/>
          <w:sz w:val="24"/>
          <w:szCs w:val="24"/>
        </w:rPr>
        <w:t xml:space="preserve">-action </w:t>
      </w:r>
      <w:r w:rsidRPr="0099724C">
        <w:rPr>
          <w:rFonts w:ascii="Times New Roman" w:hAnsi="Times New Roman"/>
          <w:sz w:val="24"/>
          <w:szCs w:val="24"/>
        </w:rPr>
        <w:t>credits may trade or sell the credits</w:t>
      </w:r>
      <w:r>
        <w:rPr>
          <w:rFonts w:ascii="Times New Roman" w:hAnsi="Times New Roman"/>
          <w:sz w:val="24"/>
          <w:szCs w:val="24"/>
        </w:rPr>
        <w:t xml:space="preserve"> before or after listing</w:t>
      </w:r>
      <w:r w:rsidRPr="0099724C">
        <w:rPr>
          <w:rFonts w:ascii="Times New Roman" w:hAnsi="Times New Roman"/>
          <w:sz w:val="24"/>
          <w:szCs w:val="24"/>
        </w:rPr>
        <w:t xml:space="preserve">.  </w:t>
      </w:r>
      <w:r w:rsidRPr="001D2375">
        <w:rPr>
          <w:rFonts w:ascii="Times New Roman" w:hAnsi="Times New Roman"/>
          <w:sz w:val="24"/>
          <w:szCs w:val="24"/>
        </w:rPr>
        <w:t>The administrator will establish a process and a legal mechanism for transferring credits to a third party.</w:t>
      </w:r>
      <w:r w:rsidRPr="0099724C">
        <w:rPr>
          <w:rFonts w:ascii="Times New Roman" w:hAnsi="Times New Roman"/>
          <w:sz w:val="24"/>
          <w:szCs w:val="24"/>
        </w:rPr>
        <w:t xml:space="preserve">  While there is flexibility in how the process will work in each </w:t>
      </w:r>
      <w:r>
        <w:rPr>
          <w:rFonts w:ascii="Times New Roman" w:hAnsi="Times New Roman"/>
          <w:sz w:val="24"/>
          <w:szCs w:val="24"/>
        </w:rPr>
        <w:t>S</w:t>
      </w:r>
      <w:r w:rsidRPr="0099724C">
        <w:rPr>
          <w:rFonts w:ascii="Times New Roman" w:hAnsi="Times New Roman"/>
          <w:sz w:val="24"/>
          <w:szCs w:val="24"/>
        </w:rPr>
        <w:t xml:space="preserve">tate, this policy lays out the minimum requirements for that process.  </w:t>
      </w:r>
      <w:r>
        <w:rPr>
          <w:rFonts w:ascii="Times New Roman" w:hAnsi="Times New Roman"/>
          <w:sz w:val="24"/>
          <w:szCs w:val="24"/>
        </w:rPr>
        <w:t>An example of a legal mechanism would be</w:t>
      </w:r>
      <w:r w:rsidRPr="009D401A">
        <w:rPr>
          <w:rFonts w:ascii="Times New Roman" w:hAnsi="Times New Roman"/>
          <w:sz w:val="24"/>
          <w:szCs w:val="24"/>
        </w:rPr>
        <w:t xml:space="preserve"> </w:t>
      </w:r>
      <w:r w:rsidRPr="0099724C">
        <w:rPr>
          <w:rFonts w:ascii="Times New Roman" w:hAnsi="Times New Roman"/>
          <w:sz w:val="24"/>
          <w:szCs w:val="24"/>
        </w:rPr>
        <w:t xml:space="preserve">a </w:t>
      </w:r>
      <w:r w:rsidRPr="001D2375">
        <w:rPr>
          <w:rFonts w:ascii="Times New Roman" w:hAnsi="Times New Roman"/>
          <w:sz w:val="24"/>
          <w:szCs w:val="24"/>
        </w:rPr>
        <w:t>Conservation Banking Agreement</w:t>
      </w:r>
      <w:r w:rsidRPr="0099724C">
        <w:rPr>
          <w:rFonts w:ascii="Times New Roman" w:hAnsi="Times New Roman"/>
          <w:sz w:val="24"/>
          <w:szCs w:val="24"/>
        </w:rPr>
        <w:t>,</w:t>
      </w:r>
      <w:r>
        <w:rPr>
          <w:rFonts w:ascii="Times New Roman" w:hAnsi="Times New Roman"/>
          <w:sz w:val="24"/>
          <w:szCs w:val="24"/>
        </w:rPr>
        <w:t xml:space="preserve"> which is part of</w:t>
      </w:r>
      <w:r w:rsidRPr="0099724C">
        <w:rPr>
          <w:rFonts w:ascii="Times New Roman" w:hAnsi="Times New Roman"/>
          <w:sz w:val="24"/>
          <w:szCs w:val="24"/>
        </w:rPr>
        <w:t xml:space="preserve"> an established or new conservation bank.  </w:t>
      </w:r>
      <w:r>
        <w:rPr>
          <w:rFonts w:ascii="Times New Roman" w:hAnsi="Times New Roman"/>
          <w:sz w:val="24"/>
          <w:szCs w:val="24"/>
        </w:rPr>
        <w:t>In this case, the agreement outlines</w:t>
      </w:r>
      <w:r w:rsidRPr="0099724C">
        <w:rPr>
          <w:rFonts w:ascii="Times New Roman" w:hAnsi="Times New Roman"/>
          <w:sz w:val="24"/>
          <w:szCs w:val="24"/>
        </w:rPr>
        <w:t xml:space="preserve"> the use and operation of such a bank</w:t>
      </w:r>
      <w:r>
        <w:rPr>
          <w:rFonts w:ascii="Times New Roman" w:hAnsi="Times New Roman"/>
          <w:sz w:val="24"/>
          <w:szCs w:val="24"/>
        </w:rPr>
        <w:t>.  The Service established b</w:t>
      </w:r>
      <w:r w:rsidRPr="0099724C">
        <w:rPr>
          <w:rFonts w:ascii="Times New Roman" w:hAnsi="Times New Roman"/>
          <w:sz w:val="24"/>
          <w:szCs w:val="24"/>
        </w:rPr>
        <w:t>anking guidance in 2003</w:t>
      </w:r>
      <w:r>
        <w:rPr>
          <w:rFonts w:ascii="Times New Roman" w:hAnsi="Times New Roman"/>
          <w:sz w:val="24"/>
          <w:szCs w:val="24"/>
        </w:rPr>
        <w:t>,</w:t>
      </w:r>
      <w:r w:rsidRPr="0099724C">
        <w:rPr>
          <w:rFonts w:ascii="Times New Roman" w:hAnsi="Times New Roman"/>
          <w:sz w:val="24"/>
          <w:szCs w:val="24"/>
        </w:rPr>
        <w:t xml:space="preserve"> </w:t>
      </w:r>
      <w:r>
        <w:rPr>
          <w:rFonts w:ascii="Times New Roman" w:hAnsi="Times New Roman"/>
          <w:sz w:val="24"/>
          <w:szCs w:val="24"/>
        </w:rPr>
        <w:t>which</w:t>
      </w:r>
      <w:r w:rsidRPr="0099724C">
        <w:rPr>
          <w:rFonts w:ascii="Times New Roman" w:hAnsi="Times New Roman"/>
          <w:sz w:val="24"/>
          <w:szCs w:val="24"/>
        </w:rPr>
        <w:t xml:space="preserve"> </w:t>
      </w:r>
      <w:r>
        <w:rPr>
          <w:rFonts w:ascii="Times New Roman" w:hAnsi="Times New Roman"/>
          <w:sz w:val="24"/>
          <w:szCs w:val="24"/>
        </w:rPr>
        <w:t>is incorporated into the Service’s mitigation policy</w:t>
      </w:r>
      <w:r w:rsidRPr="0099724C">
        <w:rPr>
          <w:rFonts w:ascii="Times New Roman" w:hAnsi="Times New Roman"/>
          <w:sz w:val="24"/>
          <w:szCs w:val="24"/>
        </w:rPr>
        <w:t xml:space="preserve">. </w:t>
      </w:r>
    </w:p>
    <w:p w14:paraId="15209C85" w14:textId="77777777" w:rsidR="00781DCC" w:rsidRPr="0099724C" w:rsidRDefault="00781DCC" w:rsidP="00655349">
      <w:pPr>
        <w:spacing w:line="480" w:lineRule="auto"/>
        <w:ind w:firstLine="720"/>
        <w:rPr>
          <w:rFonts w:ascii="Times New Roman" w:hAnsi="Times New Roman"/>
          <w:sz w:val="24"/>
          <w:szCs w:val="24"/>
        </w:rPr>
      </w:pPr>
      <w:r w:rsidRPr="0099724C">
        <w:rPr>
          <w:rFonts w:ascii="Times New Roman" w:hAnsi="Times New Roman"/>
          <w:sz w:val="24"/>
          <w:szCs w:val="24"/>
        </w:rPr>
        <w:t xml:space="preserve">Buyers of established </w:t>
      </w:r>
      <w:r>
        <w:rPr>
          <w:rFonts w:ascii="Times New Roman" w:hAnsi="Times New Roman"/>
          <w:sz w:val="24"/>
          <w:szCs w:val="24"/>
        </w:rPr>
        <w:t>voluntary-</w:t>
      </w:r>
      <w:r w:rsidRPr="0099724C">
        <w:rPr>
          <w:rFonts w:ascii="Times New Roman" w:hAnsi="Times New Roman"/>
          <w:sz w:val="24"/>
          <w:szCs w:val="24"/>
        </w:rPr>
        <w:t>prelisting</w:t>
      </w:r>
      <w:r>
        <w:rPr>
          <w:rFonts w:ascii="Times New Roman" w:hAnsi="Times New Roman"/>
          <w:sz w:val="24"/>
          <w:szCs w:val="24"/>
        </w:rPr>
        <w:t>-</w:t>
      </w:r>
      <w:r w:rsidRPr="0099724C">
        <w:rPr>
          <w:rFonts w:ascii="Times New Roman" w:hAnsi="Times New Roman"/>
          <w:sz w:val="24"/>
          <w:szCs w:val="24"/>
        </w:rPr>
        <w:t>conservation</w:t>
      </w:r>
      <w:r>
        <w:rPr>
          <w:rFonts w:ascii="Times New Roman" w:hAnsi="Times New Roman"/>
          <w:sz w:val="24"/>
          <w:szCs w:val="24"/>
        </w:rPr>
        <w:t xml:space="preserve">-action </w:t>
      </w:r>
      <w:r w:rsidRPr="0099724C">
        <w:rPr>
          <w:rFonts w:ascii="Times New Roman" w:hAnsi="Times New Roman"/>
          <w:sz w:val="24"/>
          <w:szCs w:val="24"/>
        </w:rPr>
        <w:t xml:space="preserve">credits may include any public or private entity.  </w:t>
      </w:r>
      <w:r w:rsidRPr="00DE4AA4">
        <w:rPr>
          <w:rFonts w:ascii="Times New Roman" w:hAnsi="Times New Roman"/>
          <w:sz w:val="24"/>
          <w:szCs w:val="24"/>
        </w:rPr>
        <w:t>The Service and any relevant S</w:t>
      </w:r>
      <w:r>
        <w:rPr>
          <w:rFonts w:ascii="Times New Roman" w:hAnsi="Times New Roman"/>
          <w:sz w:val="24"/>
          <w:szCs w:val="24"/>
        </w:rPr>
        <w:t>t</w:t>
      </w:r>
      <w:r w:rsidRPr="00DE4AA4">
        <w:rPr>
          <w:rFonts w:ascii="Times New Roman" w:hAnsi="Times New Roman"/>
          <w:sz w:val="24"/>
          <w:szCs w:val="24"/>
        </w:rPr>
        <w:t>ate wildlife agencies must review the overall process for third parties to purchase prelisting credits from the administrator.</w:t>
      </w:r>
      <w:r w:rsidRPr="0099724C">
        <w:rPr>
          <w:rFonts w:ascii="Times New Roman" w:hAnsi="Times New Roman"/>
          <w:sz w:val="24"/>
          <w:szCs w:val="24"/>
        </w:rPr>
        <w:t xml:space="preserve">  The administrator controlling funds </w:t>
      </w:r>
      <w:r>
        <w:rPr>
          <w:rFonts w:ascii="Times New Roman" w:hAnsi="Times New Roman"/>
          <w:sz w:val="24"/>
          <w:szCs w:val="24"/>
        </w:rPr>
        <w:t>will</w:t>
      </w:r>
      <w:r w:rsidRPr="0099724C">
        <w:rPr>
          <w:rFonts w:ascii="Times New Roman" w:hAnsi="Times New Roman"/>
          <w:sz w:val="24"/>
          <w:szCs w:val="24"/>
        </w:rPr>
        <w:t xml:space="preserve"> have the ability to separately manage, collect, and distribute funds.  Prior to collection of any funds, </w:t>
      </w:r>
      <w:r w:rsidRPr="001D2375">
        <w:rPr>
          <w:rFonts w:ascii="Times New Roman" w:hAnsi="Times New Roman"/>
          <w:sz w:val="24"/>
          <w:szCs w:val="24"/>
        </w:rPr>
        <w:t>the administrator must have plans in place that establish: the maximum time funds can be held before being spent; how funds will be invested (including inflation protection); processes for tracking and accounting for benefits generated by funds; guidelines for avoiding potential conflicts of interest between collecting and spending funds;</w:t>
      </w:r>
      <w:r w:rsidRPr="0099724C">
        <w:rPr>
          <w:rFonts w:ascii="Times New Roman" w:hAnsi="Times New Roman"/>
          <w:sz w:val="24"/>
          <w:szCs w:val="24"/>
        </w:rPr>
        <w:t xml:space="preserve"> and responsibility for performance of </w:t>
      </w:r>
      <w:r>
        <w:rPr>
          <w:rFonts w:ascii="Times New Roman" w:hAnsi="Times New Roman"/>
          <w:sz w:val="24"/>
          <w:szCs w:val="24"/>
        </w:rPr>
        <w:t>prelisting-conservation-action</w:t>
      </w:r>
      <w:r w:rsidRPr="0099724C">
        <w:rPr>
          <w:rFonts w:ascii="Times New Roman" w:hAnsi="Times New Roman"/>
          <w:sz w:val="24"/>
          <w:szCs w:val="24"/>
        </w:rPr>
        <w:t xml:space="preserve"> projects.</w:t>
      </w:r>
      <w:r>
        <w:rPr>
          <w:rFonts w:ascii="Times New Roman" w:hAnsi="Times New Roman"/>
          <w:sz w:val="24"/>
          <w:szCs w:val="24"/>
        </w:rPr>
        <w:t xml:space="preserve"> </w:t>
      </w:r>
      <w:r w:rsidRPr="0099724C">
        <w:rPr>
          <w:rFonts w:ascii="Times New Roman" w:hAnsi="Times New Roman"/>
          <w:sz w:val="24"/>
          <w:szCs w:val="24"/>
        </w:rPr>
        <w:t xml:space="preserve"> </w:t>
      </w:r>
      <w:r>
        <w:rPr>
          <w:rFonts w:ascii="Times New Roman" w:hAnsi="Times New Roman"/>
          <w:sz w:val="24"/>
          <w:szCs w:val="24"/>
        </w:rPr>
        <w:t>In the case where the State agency itself engages in implementing voluntary prelisting conservation actions to earn credits, we strongly recommend that either a third party acts as the administrator or a public review process is incorporated into the voluntary-prelisting-conservation program to ensure transparency.</w:t>
      </w:r>
    </w:p>
    <w:p w14:paraId="1F2149D3" w14:textId="77777777" w:rsidR="00781DCC" w:rsidRPr="0099724C" w:rsidRDefault="00781DCC" w:rsidP="00655349">
      <w:pPr>
        <w:spacing w:line="480" w:lineRule="auto"/>
        <w:ind w:firstLine="720"/>
        <w:rPr>
          <w:rFonts w:ascii="Times New Roman" w:hAnsi="Times New Roman"/>
          <w:sz w:val="24"/>
          <w:szCs w:val="24"/>
        </w:rPr>
      </w:pPr>
      <w:r w:rsidRPr="0099724C">
        <w:rPr>
          <w:rFonts w:ascii="Times New Roman" w:hAnsi="Times New Roman"/>
          <w:sz w:val="24"/>
          <w:szCs w:val="24"/>
        </w:rPr>
        <w:t xml:space="preserve">In addition to designing the legal agreement to facilitate trading of prelisting credits, the administrator </w:t>
      </w:r>
      <w:r>
        <w:rPr>
          <w:rFonts w:ascii="Times New Roman" w:hAnsi="Times New Roman"/>
          <w:sz w:val="24"/>
          <w:szCs w:val="24"/>
        </w:rPr>
        <w:t>will</w:t>
      </w:r>
      <w:r w:rsidRPr="0099724C">
        <w:rPr>
          <w:rFonts w:ascii="Times New Roman" w:hAnsi="Times New Roman"/>
          <w:sz w:val="24"/>
          <w:szCs w:val="24"/>
        </w:rPr>
        <w:t xml:space="preserve"> address the following requirements to facilitate the exchange of prelisting credits:</w:t>
      </w:r>
    </w:p>
    <w:p w14:paraId="5B19DD45" w14:textId="77777777" w:rsidR="00781DCC" w:rsidRPr="0099724C" w:rsidRDefault="00781DCC" w:rsidP="00781DCC">
      <w:pPr>
        <w:widowControl/>
        <w:numPr>
          <w:ilvl w:val="0"/>
          <w:numId w:val="37"/>
        </w:numPr>
        <w:autoSpaceDE/>
        <w:autoSpaceDN/>
        <w:adjustRightInd/>
        <w:spacing w:line="480" w:lineRule="auto"/>
        <w:ind w:left="1080"/>
        <w:contextualSpacing/>
        <w:rPr>
          <w:rFonts w:ascii="Times New Roman" w:hAnsi="Times New Roman"/>
          <w:b/>
          <w:sz w:val="24"/>
          <w:szCs w:val="24"/>
        </w:rPr>
      </w:pPr>
      <w:r w:rsidRPr="00984CFC">
        <w:rPr>
          <w:rFonts w:ascii="Times New Roman" w:hAnsi="Times New Roman"/>
          <w:i/>
          <w:sz w:val="24"/>
          <w:szCs w:val="24"/>
        </w:rPr>
        <w:t>Legal Instrument</w:t>
      </w:r>
      <w:r w:rsidRPr="00984CFC">
        <w:rPr>
          <w:rFonts w:ascii="Times New Roman" w:hAnsi="Times New Roman"/>
          <w:sz w:val="24"/>
          <w:szCs w:val="24"/>
        </w:rPr>
        <w:t>.</w:t>
      </w:r>
      <w:r w:rsidRPr="0099724C">
        <w:rPr>
          <w:rFonts w:ascii="Times New Roman" w:hAnsi="Times New Roman"/>
          <w:b/>
          <w:sz w:val="24"/>
          <w:szCs w:val="24"/>
        </w:rPr>
        <w:t xml:space="preserve">  </w:t>
      </w:r>
      <w:r w:rsidRPr="0099724C">
        <w:rPr>
          <w:rFonts w:ascii="Times New Roman" w:hAnsi="Times New Roman"/>
          <w:sz w:val="24"/>
          <w:szCs w:val="24"/>
        </w:rPr>
        <w:t xml:space="preserve">The mechanism for executing a </w:t>
      </w:r>
      <w:r>
        <w:rPr>
          <w:rFonts w:ascii="Times New Roman" w:hAnsi="Times New Roman"/>
          <w:sz w:val="24"/>
          <w:szCs w:val="24"/>
        </w:rPr>
        <w:t xml:space="preserve">specific </w:t>
      </w:r>
      <w:r w:rsidRPr="0099724C">
        <w:rPr>
          <w:rFonts w:ascii="Times New Roman" w:hAnsi="Times New Roman"/>
          <w:sz w:val="24"/>
          <w:szCs w:val="24"/>
        </w:rPr>
        <w:t>trade such as a written agreement, conservation</w:t>
      </w:r>
      <w:r>
        <w:rPr>
          <w:rFonts w:ascii="Times New Roman" w:hAnsi="Times New Roman"/>
          <w:sz w:val="24"/>
          <w:szCs w:val="24"/>
        </w:rPr>
        <w:t>-</w:t>
      </w:r>
      <w:r w:rsidRPr="0099724C">
        <w:rPr>
          <w:rFonts w:ascii="Times New Roman" w:hAnsi="Times New Roman"/>
          <w:sz w:val="24"/>
          <w:szCs w:val="24"/>
        </w:rPr>
        <w:t>banking agreement, contract, or other similar legal document.</w:t>
      </w:r>
    </w:p>
    <w:p w14:paraId="0A4A940F" w14:textId="77777777" w:rsidR="00781DCC" w:rsidRPr="0099724C" w:rsidRDefault="00781DCC" w:rsidP="00781DCC">
      <w:pPr>
        <w:widowControl/>
        <w:numPr>
          <w:ilvl w:val="0"/>
          <w:numId w:val="37"/>
        </w:numPr>
        <w:autoSpaceDE/>
        <w:autoSpaceDN/>
        <w:adjustRightInd/>
        <w:spacing w:line="480" w:lineRule="auto"/>
        <w:ind w:left="1080"/>
        <w:contextualSpacing/>
        <w:rPr>
          <w:rFonts w:ascii="Times New Roman" w:hAnsi="Times New Roman"/>
          <w:b/>
          <w:sz w:val="24"/>
          <w:szCs w:val="24"/>
        </w:rPr>
      </w:pPr>
      <w:r w:rsidRPr="00984CFC">
        <w:rPr>
          <w:rFonts w:ascii="Times New Roman" w:hAnsi="Times New Roman"/>
          <w:i/>
          <w:sz w:val="24"/>
          <w:szCs w:val="24"/>
        </w:rPr>
        <w:t>Credit Calculation</w:t>
      </w:r>
      <w:r w:rsidRPr="00984CFC">
        <w:rPr>
          <w:rFonts w:ascii="Times New Roman" w:hAnsi="Times New Roman"/>
          <w:sz w:val="24"/>
          <w:szCs w:val="24"/>
        </w:rPr>
        <w:t>.</w:t>
      </w:r>
      <w:r w:rsidRPr="0099724C">
        <w:rPr>
          <w:rFonts w:ascii="Times New Roman" w:hAnsi="Times New Roman"/>
          <w:sz w:val="24"/>
          <w:szCs w:val="24"/>
        </w:rPr>
        <w:t xml:space="preserve">  While the credits will have been established before a trade is conducted, credit calculation is necessary to confirm that the number of credits a potential buyer is required to purchase is based on the degree or amount of impact that </w:t>
      </w:r>
      <w:r>
        <w:rPr>
          <w:rFonts w:ascii="Times New Roman" w:hAnsi="Times New Roman"/>
          <w:sz w:val="24"/>
          <w:szCs w:val="24"/>
        </w:rPr>
        <w:t>the buyer’s</w:t>
      </w:r>
      <w:r w:rsidRPr="0099724C">
        <w:rPr>
          <w:rFonts w:ascii="Times New Roman" w:hAnsi="Times New Roman"/>
          <w:sz w:val="24"/>
          <w:szCs w:val="24"/>
        </w:rPr>
        <w:t xml:space="preserve"> development action has on the species or its habitat. </w:t>
      </w:r>
      <w:r>
        <w:rPr>
          <w:rFonts w:ascii="Times New Roman" w:hAnsi="Times New Roman"/>
          <w:sz w:val="24"/>
          <w:szCs w:val="24"/>
        </w:rPr>
        <w:t xml:space="preserve"> The credit calculation will include the amount needed to provide the required net conservation benefit.</w:t>
      </w:r>
    </w:p>
    <w:p w14:paraId="6A1EBDD1" w14:textId="77777777" w:rsidR="00781DCC" w:rsidRPr="0099724C" w:rsidRDefault="00781DCC" w:rsidP="00781DCC">
      <w:pPr>
        <w:widowControl/>
        <w:numPr>
          <w:ilvl w:val="0"/>
          <w:numId w:val="37"/>
        </w:numPr>
        <w:autoSpaceDE/>
        <w:autoSpaceDN/>
        <w:adjustRightInd/>
        <w:spacing w:line="480" w:lineRule="auto"/>
        <w:ind w:left="1080"/>
        <w:contextualSpacing/>
        <w:rPr>
          <w:rFonts w:ascii="Times New Roman" w:hAnsi="Times New Roman"/>
          <w:sz w:val="24"/>
          <w:szCs w:val="24"/>
        </w:rPr>
      </w:pPr>
      <w:r w:rsidRPr="00984CFC">
        <w:rPr>
          <w:rFonts w:ascii="Times New Roman" w:hAnsi="Times New Roman"/>
          <w:i/>
          <w:sz w:val="24"/>
          <w:szCs w:val="24"/>
        </w:rPr>
        <w:t>Approval</w:t>
      </w:r>
      <w:r w:rsidRPr="004175CC">
        <w:rPr>
          <w:rFonts w:ascii="Times New Roman" w:hAnsi="Times New Roman"/>
          <w:b/>
          <w:sz w:val="24"/>
          <w:szCs w:val="24"/>
        </w:rPr>
        <w:t>.</w:t>
      </w:r>
      <w:r w:rsidRPr="0099724C">
        <w:rPr>
          <w:rFonts w:ascii="Times New Roman" w:hAnsi="Times New Roman"/>
          <w:b/>
          <w:sz w:val="24"/>
          <w:szCs w:val="24"/>
        </w:rPr>
        <w:t xml:space="preserve">  </w:t>
      </w:r>
      <w:r w:rsidRPr="0099724C">
        <w:rPr>
          <w:rFonts w:ascii="Times New Roman" w:hAnsi="Times New Roman"/>
          <w:sz w:val="24"/>
          <w:szCs w:val="24"/>
        </w:rPr>
        <w:t>Potential third party buyers of prelisting credits need formal approval from the necessary regulatory agencies, including the Service and program administrator, to be in compliance with their</w:t>
      </w:r>
      <w:r w:rsidRPr="0099724C">
        <w:rPr>
          <w:rFonts w:ascii="Times New Roman" w:hAnsi="Times New Roman"/>
          <w:b/>
          <w:sz w:val="24"/>
          <w:szCs w:val="24"/>
        </w:rPr>
        <w:t xml:space="preserve"> </w:t>
      </w:r>
      <w:r w:rsidRPr="0099724C">
        <w:rPr>
          <w:rFonts w:ascii="Times New Roman" w:hAnsi="Times New Roman"/>
          <w:sz w:val="24"/>
          <w:szCs w:val="24"/>
        </w:rPr>
        <w:t>permit requirements through the acquisition (exchange/trading) of credits.  This step determines that buyers are both eligible to purchase and need to acquire credits to offset their impacts.</w:t>
      </w:r>
    </w:p>
    <w:p w14:paraId="3864E7DF" w14:textId="77777777" w:rsidR="00781DCC" w:rsidRPr="0099724C" w:rsidRDefault="00781DCC" w:rsidP="00781DCC">
      <w:pPr>
        <w:widowControl/>
        <w:numPr>
          <w:ilvl w:val="0"/>
          <w:numId w:val="37"/>
        </w:numPr>
        <w:tabs>
          <w:tab w:val="left" w:pos="90"/>
          <w:tab w:val="left" w:pos="720"/>
        </w:tabs>
        <w:autoSpaceDE/>
        <w:autoSpaceDN/>
        <w:adjustRightInd/>
        <w:spacing w:line="480" w:lineRule="auto"/>
        <w:ind w:left="1080"/>
        <w:contextualSpacing/>
        <w:rPr>
          <w:rFonts w:ascii="Times New Roman" w:hAnsi="Times New Roman"/>
          <w:sz w:val="24"/>
          <w:szCs w:val="24"/>
        </w:rPr>
      </w:pPr>
      <w:r w:rsidRPr="00984CFC">
        <w:rPr>
          <w:rFonts w:ascii="Times New Roman" w:hAnsi="Times New Roman"/>
          <w:i/>
          <w:sz w:val="24"/>
          <w:szCs w:val="24"/>
        </w:rPr>
        <w:t>Registry</w:t>
      </w:r>
      <w:r w:rsidRPr="00984CFC">
        <w:rPr>
          <w:rFonts w:ascii="Times New Roman" w:hAnsi="Times New Roman"/>
          <w:sz w:val="24"/>
          <w:szCs w:val="24"/>
        </w:rPr>
        <w:t>.</w:t>
      </w:r>
      <w:r w:rsidRPr="0099724C">
        <w:rPr>
          <w:rFonts w:ascii="Times New Roman" w:hAnsi="Times New Roman"/>
          <w:sz w:val="24"/>
          <w:szCs w:val="24"/>
        </w:rPr>
        <w:t xml:space="preserve"> The register of prelisting credits, managed either by the State or program administrator, </w:t>
      </w:r>
      <w:r>
        <w:rPr>
          <w:rFonts w:ascii="Times New Roman" w:hAnsi="Times New Roman"/>
          <w:sz w:val="24"/>
          <w:szCs w:val="24"/>
        </w:rPr>
        <w:t xml:space="preserve">will </w:t>
      </w:r>
      <w:r w:rsidRPr="0099724C">
        <w:rPr>
          <w:rFonts w:ascii="Times New Roman" w:hAnsi="Times New Roman"/>
          <w:sz w:val="24"/>
          <w:szCs w:val="24"/>
        </w:rPr>
        <w:t xml:space="preserve">track the acquisition of credits and certify that those credits are no longer available for use by another entity. </w:t>
      </w:r>
      <w:r>
        <w:rPr>
          <w:rFonts w:ascii="Times New Roman" w:hAnsi="Times New Roman"/>
          <w:sz w:val="24"/>
          <w:szCs w:val="24"/>
        </w:rPr>
        <w:t xml:space="preserve"> </w:t>
      </w:r>
      <w:r w:rsidRPr="0099724C">
        <w:rPr>
          <w:rFonts w:ascii="Times New Roman" w:hAnsi="Times New Roman"/>
          <w:sz w:val="24"/>
          <w:szCs w:val="24"/>
        </w:rPr>
        <w:t>Buyers may be required to pay an account origination fee that helps defer the costs of managing the registry.</w:t>
      </w:r>
    </w:p>
    <w:p w14:paraId="122033E6" w14:textId="77777777" w:rsidR="00781DCC" w:rsidRPr="0099724C" w:rsidRDefault="00781DCC" w:rsidP="00781DCC">
      <w:pPr>
        <w:widowControl/>
        <w:numPr>
          <w:ilvl w:val="0"/>
          <w:numId w:val="37"/>
        </w:numPr>
        <w:tabs>
          <w:tab w:val="left" w:pos="90"/>
          <w:tab w:val="left" w:pos="720"/>
        </w:tabs>
        <w:autoSpaceDE/>
        <w:autoSpaceDN/>
        <w:adjustRightInd/>
        <w:spacing w:line="480" w:lineRule="auto"/>
        <w:ind w:left="1080"/>
        <w:contextualSpacing/>
        <w:rPr>
          <w:rFonts w:ascii="Times New Roman" w:hAnsi="Times New Roman"/>
          <w:sz w:val="24"/>
          <w:szCs w:val="24"/>
        </w:rPr>
      </w:pPr>
      <w:r w:rsidRPr="00984CFC">
        <w:rPr>
          <w:rFonts w:ascii="Times New Roman" w:hAnsi="Times New Roman"/>
          <w:i/>
          <w:sz w:val="24"/>
          <w:szCs w:val="24"/>
        </w:rPr>
        <w:t>Control of Funds</w:t>
      </w:r>
      <w:r w:rsidRPr="00984CFC">
        <w:rPr>
          <w:rFonts w:ascii="Times New Roman" w:hAnsi="Times New Roman"/>
          <w:sz w:val="24"/>
          <w:szCs w:val="24"/>
        </w:rPr>
        <w:t>.</w:t>
      </w:r>
      <w:r w:rsidRPr="0099724C">
        <w:rPr>
          <w:rFonts w:ascii="Times New Roman" w:hAnsi="Times New Roman"/>
          <w:b/>
          <w:sz w:val="24"/>
          <w:szCs w:val="24"/>
        </w:rPr>
        <w:t xml:space="preserve">  </w:t>
      </w:r>
      <w:r w:rsidRPr="0099724C">
        <w:rPr>
          <w:rFonts w:ascii="Times New Roman" w:hAnsi="Times New Roman"/>
          <w:sz w:val="24"/>
          <w:szCs w:val="24"/>
        </w:rPr>
        <w:t xml:space="preserve">Confirm the availability and use of sufficient budgetary and financial assurances (whether the responsibility of the State, project developer, or </w:t>
      </w:r>
      <w:r>
        <w:rPr>
          <w:rFonts w:ascii="Times New Roman" w:hAnsi="Times New Roman"/>
          <w:sz w:val="24"/>
          <w:szCs w:val="24"/>
        </w:rPr>
        <w:t xml:space="preserve">a </w:t>
      </w:r>
      <w:r w:rsidRPr="0099724C">
        <w:rPr>
          <w:rFonts w:ascii="Times New Roman" w:hAnsi="Times New Roman"/>
          <w:sz w:val="24"/>
          <w:szCs w:val="24"/>
        </w:rPr>
        <w:t>third party) to ensure, with a high degree of confidence, the durability and effectiveness of</w:t>
      </w:r>
      <w:r>
        <w:rPr>
          <w:rFonts w:ascii="Times New Roman" w:hAnsi="Times New Roman"/>
          <w:sz w:val="24"/>
          <w:szCs w:val="24"/>
        </w:rPr>
        <w:t xml:space="preserve"> prelisting-conservation-action</w:t>
      </w:r>
      <w:r w:rsidRPr="0099724C">
        <w:rPr>
          <w:rFonts w:ascii="Times New Roman" w:hAnsi="Times New Roman"/>
          <w:sz w:val="24"/>
          <w:szCs w:val="24"/>
        </w:rPr>
        <w:t xml:space="preserve"> measures.</w:t>
      </w:r>
    </w:p>
    <w:p w14:paraId="7873C8E1" w14:textId="77777777" w:rsidR="00781DCC" w:rsidRPr="0099724C" w:rsidRDefault="00781DCC" w:rsidP="00781DCC">
      <w:pPr>
        <w:widowControl/>
        <w:numPr>
          <w:ilvl w:val="0"/>
          <w:numId w:val="37"/>
        </w:numPr>
        <w:autoSpaceDE/>
        <w:autoSpaceDN/>
        <w:adjustRightInd/>
        <w:spacing w:line="480" w:lineRule="auto"/>
        <w:ind w:left="1080"/>
        <w:contextualSpacing/>
        <w:rPr>
          <w:rFonts w:ascii="Times New Roman" w:hAnsi="Times New Roman"/>
          <w:sz w:val="24"/>
          <w:szCs w:val="24"/>
        </w:rPr>
      </w:pPr>
      <w:r w:rsidRPr="00984CFC">
        <w:rPr>
          <w:rFonts w:ascii="Times New Roman" w:hAnsi="Times New Roman"/>
          <w:i/>
          <w:sz w:val="24"/>
          <w:szCs w:val="24"/>
        </w:rPr>
        <w:t>Sale of Credits</w:t>
      </w:r>
      <w:r w:rsidRPr="00984CFC">
        <w:rPr>
          <w:rFonts w:ascii="Times New Roman" w:hAnsi="Times New Roman"/>
          <w:sz w:val="24"/>
          <w:szCs w:val="24"/>
        </w:rPr>
        <w:t>.</w:t>
      </w:r>
      <w:r w:rsidRPr="0099724C">
        <w:rPr>
          <w:rFonts w:ascii="Times New Roman" w:hAnsi="Times New Roman"/>
          <w:sz w:val="24"/>
          <w:szCs w:val="24"/>
        </w:rPr>
        <w:t xml:space="preserve"> </w:t>
      </w:r>
      <w:r>
        <w:rPr>
          <w:rFonts w:ascii="Times New Roman" w:hAnsi="Times New Roman"/>
          <w:sz w:val="24"/>
          <w:szCs w:val="24"/>
        </w:rPr>
        <w:t xml:space="preserve"> </w:t>
      </w:r>
      <w:r w:rsidRPr="0099724C">
        <w:rPr>
          <w:rFonts w:ascii="Times New Roman" w:hAnsi="Times New Roman"/>
          <w:sz w:val="24"/>
          <w:szCs w:val="24"/>
        </w:rPr>
        <w:t>Third</w:t>
      </w:r>
      <w:r>
        <w:rPr>
          <w:rFonts w:ascii="Times New Roman" w:hAnsi="Times New Roman"/>
          <w:sz w:val="24"/>
          <w:szCs w:val="24"/>
        </w:rPr>
        <w:t>-</w:t>
      </w:r>
      <w:r w:rsidRPr="0099724C">
        <w:rPr>
          <w:rFonts w:ascii="Times New Roman" w:hAnsi="Times New Roman"/>
          <w:sz w:val="24"/>
          <w:szCs w:val="24"/>
        </w:rPr>
        <w:t xml:space="preserve">party buyers and sellers </w:t>
      </w:r>
      <w:r>
        <w:rPr>
          <w:rFonts w:ascii="Times New Roman" w:hAnsi="Times New Roman"/>
          <w:sz w:val="24"/>
          <w:szCs w:val="24"/>
        </w:rPr>
        <w:t xml:space="preserve">will typically </w:t>
      </w:r>
      <w:r w:rsidRPr="0099724C">
        <w:rPr>
          <w:rFonts w:ascii="Times New Roman" w:hAnsi="Times New Roman"/>
          <w:sz w:val="24"/>
          <w:szCs w:val="24"/>
        </w:rPr>
        <w:t xml:space="preserve">negotiate and finalize a credit purchase rather than the administrator.  The registry </w:t>
      </w:r>
      <w:r>
        <w:rPr>
          <w:rFonts w:ascii="Times New Roman" w:hAnsi="Times New Roman"/>
          <w:sz w:val="24"/>
          <w:szCs w:val="24"/>
        </w:rPr>
        <w:t>will</w:t>
      </w:r>
      <w:r w:rsidRPr="0099724C">
        <w:rPr>
          <w:rFonts w:ascii="Times New Roman" w:hAnsi="Times New Roman"/>
          <w:sz w:val="24"/>
          <w:szCs w:val="24"/>
        </w:rPr>
        <w:t xml:space="preserve"> not set the price of the credits, </w:t>
      </w:r>
      <w:r>
        <w:rPr>
          <w:rFonts w:ascii="Times New Roman" w:hAnsi="Times New Roman"/>
          <w:sz w:val="24"/>
          <w:szCs w:val="24"/>
        </w:rPr>
        <w:t>and will not</w:t>
      </w:r>
      <w:r w:rsidRPr="0099724C">
        <w:rPr>
          <w:rFonts w:ascii="Times New Roman" w:hAnsi="Times New Roman"/>
          <w:sz w:val="24"/>
          <w:szCs w:val="24"/>
        </w:rPr>
        <w:t xml:space="preserve"> set the terms and condition of sales.  </w:t>
      </w:r>
    </w:p>
    <w:p w14:paraId="0CEE6723" w14:textId="77777777" w:rsidR="00781DCC" w:rsidRPr="00E44E77" w:rsidRDefault="00781DCC" w:rsidP="00781DCC">
      <w:pPr>
        <w:widowControl/>
        <w:numPr>
          <w:ilvl w:val="0"/>
          <w:numId w:val="37"/>
        </w:numPr>
        <w:autoSpaceDE/>
        <w:autoSpaceDN/>
        <w:adjustRightInd/>
        <w:spacing w:line="480" w:lineRule="auto"/>
        <w:ind w:left="1080"/>
        <w:contextualSpacing/>
        <w:rPr>
          <w:rFonts w:ascii="Times New Roman" w:hAnsi="Times New Roman"/>
          <w:b/>
          <w:sz w:val="24"/>
          <w:szCs w:val="24"/>
        </w:rPr>
      </w:pPr>
      <w:r w:rsidRPr="00984CFC">
        <w:rPr>
          <w:rFonts w:ascii="Times New Roman" w:hAnsi="Times New Roman"/>
          <w:i/>
          <w:sz w:val="24"/>
          <w:szCs w:val="24"/>
        </w:rPr>
        <w:t>Verification</w:t>
      </w:r>
      <w:r>
        <w:rPr>
          <w:rFonts w:ascii="Times New Roman" w:hAnsi="Times New Roman"/>
          <w:i/>
          <w:sz w:val="24"/>
          <w:szCs w:val="24"/>
        </w:rPr>
        <w:t xml:space="preserve"> Program</w:t>
      </w:r>
      <w:r w:rsidRPr="00984CFC">
        <w:rPr>
          <w:rFonts w:ascii="Times New Roman" w:hAnsi="Times New Roman"/>
          <w:sz w:val="24"/>
          <w:szCs w:val="24"/>
        </w:rPr>
        <w:t>.</w:t>
      </w:r>
      <w:r w:rsidRPr="0099724C">
        <w:rPr>
          <w:rFonts w:ascii="Times New Roman" w:hAnsi="Times New Roman"/>
          <w:b/>
          <w:sz w:val="24"/>
          <w:szCs w:val="24"/>
        </w:rPr>
        <w:t xml:space="preserve"> </w:t>
      </w:r>
      <w:r>
        <w:rPr>
          <w:rFonts w:ascii="Times New Roman" w:hAnsi="Times New Roman"/>
          <w:b/>
          <w:sz w:val="24"/>
          <w:szCs w:val="24"/>
        </w:rPr>
        <w:t xml:space="preserve"> </w:t>
      </w:r>
      <w:r w:rsidRPr="001D2375">
        <w:rPr>
          <w:rFonts w:ascii="Times New Roman" w:hAnsi="Times New Roman"/>
          <w:sz w:val="24"/>
          <w:szCs w:val="24"/>
        </w:rPr>
        <w:t xml:space="preserve">Sellers will conduct </w:t>
      </w:r>
      <w:r>
        <w:rPr>
          <w:rFonts w:ascii="Times New Roman" w:hAnsi="Times New Roman"/>
          <w:sz w:val="24"/>
          <w:szCs w:val="24"/>
        </w:rPr>
        <w:t>appropriate</w:t>
      </w:r>
      <w:r w:rsidRPr="001D2375">
        <w:rPr>
          <w:rFonts w:ascii="Times New Roman" w:hAnsi="Times New Roman"/>
          <w:sz w:val="24"/>
          <w:szCs w:val="24"/>
        </w:rPr>
        <w:t xml:space="preserve"> verification of all credits on a set schedule through independent verifiers and provide the data to the State or program administrator using </w:t>
      </w:r>
      <w:r w:rsidRPr="001D2375">
        <w:rPr>
          <w:rFonts w:ascii="Times New Roman" w:hAnsi="Times New Roman"/>
          <w:color w:val="222222"/>
          <w:sz w:val="24"/>
          <w:szCs w:val="24"/>
        </w:rPr>
        <w:t xml:space="preserve">a monitoring and evaluation framework to determine the effectiveness of </w:t>
      </w:r>
      <w:r w:rsidRPr="001D2375">
        <w:rPr>
          <w:rFonts w:ascii="Times New Roman" w:hAnsi="Times New Roman"/>
          <w:sz w:val="24"/>
          <w:szCs w:val="24"/>
        </w:rPr>
        <w:t xml:space="preserve">prelisting-conservation-action </w:t>
      </w:r>
      <w:r w:rsidRPr="001D2375">
        <w:rPr>
          <w:rFonts w:ascii="Times New Roman" w:hAnsi="Times New Roman"/>
          <w:color w:val="222222"/>
          <w:sz w:val="24"/>
          <w:szCs w:val="24"/>
        </w:rPr>
        <w:t>measures and progress toward the goals and objectives established by species strategies and plans, and to direct</w:t>
      </w:r>
      <w:r w:rsidRPr="0099724C">
        <w:rPr>
          <w:rFonts w:ascii="Times New Roman" w:hAnsi="Times New Roman"/>
          <w:sz w:val="24"/>
          <w:szCs w:val="24"/>
        </w:rPr>
        <w:t xml:space="preserve"> </w:t>
      </w:r>
      <w:r w:rsidRPr="0099724C">
        <w:rPr>
          <w:rFonts w:ascii="Times New Roman" w:hAnsi="Times New Roman"/>
          <w:color w:val="222222"/>
          <w:sz w:val="24"/>
          <w:szCs w:val="24"/>
        </w:rPr>
        <w:t xml:space="preserve">adjustments when necessary to correct </w:t>
      </w:r>
      <w:r>
        <w:rPr>
          <w:rFonts w:ascii="Times New Roman" w:hAnsi="Times New Roman"/>
          <w:color w:val="222222"/>
          <w:sz w:val="24"/>
          <w:szCs w:val="24"/>
        </w:rPr>
        <w:t xml:space="preserve">reversals in </w:t>
      </w:r>
      <w:r>
        <w:rPr>
          <w:rFonts w:ascii="Times New Roman" w:hAnsi="Times New Roman"/>
          <w:sz w:val="24"/>
          <w:szCs w:val="24"/>
        </w:rPr>
        <w:t>voluntary prelisting conservation actions</w:t>
      </w:r>
      <w:r w:rsidRPr="0099724C" w:rsidDel="006318C7">
        <w:rPr>
          <w:rFonts w:ascii="Times New Roman" w:hAnsi="Times New Roman"/>
          <w:color w:val="222222"/>
          <w:sz w:val="24"/>
          <w:szCs w:val="24"/>
        </w:rPr>
        <w:t xml:space="preserve"> </w:t>
      </w:r>
      <w:r w:rsidRPr="0099724C">
        <w:rPr>
          <w:rFonts w:ascii="Times New Roman" w:hAnsi="Times New Roman"/>
          <w:color w:val="222222"/>
          <w:sz w:val="24"/>
          <w:szCs w:val="24"/>
        </w:rPr>
        <w:t xml:space="preserve">and adapt to changing conditions (see discussion under </w:t>
      </w:r>
      <w:r w:rsidRPr="00984CFC">
        <w:rPr>
          <w:rFonts w:ascii="Times New Roman" w:hAnsi="Times New Roman"/>
          <w:i/>
          <w:color w:val="222222"/>
          <w:sz w:val="24"/>
          <w:szCs w:val="24"/>
        </w:rPr>
        <w:t>Adaptive Management</w:t>
      </w:r>
      <w:r>
        <w:rPr>
          <w:rFonts w:ascii="Times New Roman" w:hAnsi="Times New Roman"/>
          <w:color w:val="222222"/>
          <w:sz w:val="24"/>
          <w:szCs w:val="24"/>
        </w:rPr>
        <w:t xml:space="preserve"> in </w:t>
      </w:r>
      <w:r w:rsidRPr="00984CFC">
        <w:rPr>
          <w:rFonts w:ascii="Times New Roman" w:hAnsi="Times New Roman"/>
          <w:b/>
          <w:color w:val="222222"/>
          <w:sz w:val="24"/>
          <w:szCs w:val="24"/>
        </w:rPr>
        <w:t>Section 7</w:t>
      </w:r>
      <w:r w:rsidRPr="0099724C">
        <w:rPr>
          <w:rFonts w:ascii="Times New Roman" w:hAnsi="Times New Roman"/>
          <w:color w:val="222222"/>
          <w:sz w:val="24"/>
          <w:szCs w:val="24"/>
        </w:rPr>
        <w:t>).</w:t>
      </w:r>
      <w:r>
        <w:rPr>
          <w:rFonts w:ascii="Times New Roman" w:hAnsi="Times New Roman"/>
          <w:color w:val="222222"/>
          <w:sz w:val="24"/>
          <w:szCs w:val="24"/>
        </w:rPr>
        <w:t xml:space="preserve">  In addition, verification of credits will be necessary before the time at which credits can be used as mitigation for a listed species and continue to be verified on a schedule or plan that would be identified in Section 7 or Section 10 documents.</w:t>
      </w:r>
    </w:p>
    <w:p w14:paraId="30F765E2" w14:textId="77777777" w:rsidR="00781DCC" w:rsidRDefault="00781DCC" w:rsidP="00655349">
      <w:pPr>
        <w:spacing w:line="480" w:lineRule="auto"/>
        <w:rPr>
          <w:rFonts w:ascii="Times New Roman" w:hAnsi="Times New Roman"/>
          <w:b/>
          <w:sz w:val="24"/>
          <w:szCs w:val="24"/>
        </w:rPr>
      </w:pPr>
    </w:p>
    <w:p w14:paraId="1E0C6379" w14:textId="77777777" w:rsidR="00781DCC" w:rsidRDefault="00781DCC" w:rsidP="00655349">
      <w:pPr>
        <w:spacing w:line="480" w:lineRule="auto"/>
        <w:rPr>
          <w:rFonts w:ascii="Times New Roman" w:hAnsi="Times New Roman"/>
          <w:sz w:val="24"/>
          <w:szCs w:val="24"/>
        </w:rPr>
      </w:pPr>
      <w:r w:rsidRPr="00095C48">
        <w:rPr>
          <w:rFonts w:ascii="Times New Roman" w:hAnsi="Times New Roman"/>
          <w:b/>
          <w:sz w:val="24"/>
          <w:szCs w:val="24"/>
        </w:rPr>
        <w:t xml:space="preserve">Section </w:t>
      </w:r>
      <w:r>
        <w:rPr>
          <w:rFonts w:ascii="Times New Roman" w:hAnsi="Times New Roman"/>
          <w:b/>
          <w:sz w:val="24"/>
          <w:szCs w:val="24"/>
        </w:rPr>
        <w:t>10</w:t>
      </w:r>
      <w:r w:rsidRPr="00095C48">
        <w:rPr>
          <w:rFonts w:ascii="Times New Roman" w:hAnsi="Times New Roman"/>
          <w:b/>
          <w:sz w:val="24"/>
          <w:szCs w:val="24"/>
        </w:rPr>
        <w:t xml:space="preserve">.  </w:t>
      </w:r>
      <w:r>
        <w:rPr>
          <w:rFonts w:ascii="Times New Roman" w:hAnsi="Times New Roman"/>
          <w:b/>
          <w:sz w:val="24"/>
          <w:szCs w:val="24"/>
        </w:rPr>
        <w:t xml:space="preserve"> The Single Use of </w:t>
      </w:r>
      <w:r w:rsidRPr="00095C48">
        <w:rPr>
          <w:rFonts w:ascii="Times New Roman" w:hAnsi="Times New Roman"/>
          <w:b/>
          <w:sz w:val="24"/>
          <w:szCs w:val="24"/>
        </w:rPr>
        <w:t xml:space="preserve">Voluntary </w:t>
      </w:r>
      <w:r>
        <w:rPr>
          <w:rFonts w:ascii="Times New Roman" w:hAnsi="Times New Roman"/>
          <w:b/>
          <w:sz w:val="24"/>
          <w:szCs w:val="24"/>
        </w:rPr>
        <w:t>Prelisting</w:t>
      </w:r>
      <w:r w:rsidRPr="00095C48">
        <w:rPr>
          <w:rFonts w:ascii="Times New Roman" w:hAnsi="Times New Roman"/>
          <w:b/>
          <w:sz w:val="24"/>
          <w:szCs w:val="24"/>
        </w:rPr>
        <w:t xml:space="preserve"> Conservation Action</w:t>
      </w:r>
      <w:r>
        <w:rPr>
          <w:rFonts w:ascii="Times New Roman" w:hAnsi="Times New Roman"/>
          <w:b/>
          <w:sz w:val="24"/>
          <w:szCs w:val="24"/>
        </w:rPr>
        <w:t>s</w:t>
      </w:r>
      <w:r w:rsidRPr="00095C48">
        <w:rPr>
          <w:rFonts w:ascii="Times New Roman" w:hAnsi="Times New Roman"/>
          <w:b/>
          <w:sz w:val="24"/>
          <w:szCs w:val="24"/>
        </w:rPr>
        <w:t xml:space="preserve"> as a </w:t>
      </w:r>
      <w:r w:rsidRPr="00CD234B">
        <w:rPr>
          <w:rFonts w:ascii="Times New Roman" w:hAnsi="Times New Roman"/>
          <w:b/>
          <w:sz w:val="24"/>
          <w:szCs w:val="24"/>
        </w:rPr>
        <w:t>Mitigati</w:t>
      </w:r>
      <w:r>
        <w:rPr>
          <w:rFonts w:ascii="Times New Roman" w:hAnsi="Times New Roman"/>
          <w:b/>
          <w:sz w:val="24"/>
          <w:szCs w:val="24"/>
        </w:rPr>
        <w:t>on</w:t>
      </w:r>
      <w:r w:rsidRPr="00CD234B">
        <w:rPr>
          <w:rFonts w:ascii="Times New Roman" w:hAnsi="Times New Roman"/>
          <w:b/>
          <w:sz w:val="24"/>
          <w:szCs w:val="24"/>
        </w:rPr>
        <w:t xml:space="preserve"> or Compensatory Measure</w:t>
      </w:r>
      <w:r w:rsidRPr="00095C48">
        <w:rPr>
          <w:rFonts w:ascii="Times New Roman" w:hAnsi="Times New Roman"/>
          <w:b/>
          <w:sz w:val="24"/>
          <w:szCs w:val="24"/>
        </w:rPr>
        <w:t>.</w:t>
      </w:r>
      <w:r w:rsidRPr="00095C48">
        <w:rPr>
          <w:rFonts w:ascii="Times New Roman" w:hAnsi="Times New Roman"/>
          <w:sz w:val="24"/>
          <w:szCs w:val="24"/>
        </w:rPr>
        <w:t xml:space="preserve">  To the extent that </w:t>
      </w:r>
      <w:r>
        <w:rPr>
          <w:rFonts w:ascii="Times New Roman" w:hAnsi="Times New Roman"/>
          <w:sz w:val="24"/>
          <w:szCs w:val="24"/>
        </w:rPr>
        <w:t>a</w:t>
      </w:r>
      <w:r w:rsidRPr="00095C48">
        <w:rPr>
          <w:rFonts w:ascii="Times New Roman" w:hAnsi="Times New Roman"/>
          <w:sz w:val="24"/>
          <w:szCs w:val="24"/>
        </w:rPr>
        <w:t xml:space="preserve"> voluntary </w:t>
      </w:r>
      <w:r>
        <w:rPr>
          <w:rFonts w:ascii="Times New Roman" w:hAnsi="Times New Roman"/>
          <w:sz w:val="24"/>
          <w:szCs w:val="24"/>
        </w:rPr>
        <w:t>prelisting</w:t>
      </w:r>
      <w:r w:rsidRPr="00095C48">
        <w:rPr>
          <w:rFonts w:ascii="Times New Roman" w:hAnsi="Times New Roman"/>
          <w:sz w:val="24"/>
          <w:szCs w:val="24"/>
        </w:rPr>
        <w:t xml:space="preserve"> conservation action is treated by the Service as a measure to minimize or mitigate any future impact of the taking of an endangered or threatened species pursuant to </w:t>
      </w:r>
      <w:r>
        <w:rPr>
          <w:rFonts w:ascii="Times New Roman" w:hAnsi="Times New Roman"/>
          <w:sz w:val="24"/>
          <w:szCs w:val="24"/>
        </w:rPr>
        <w:t>s</w:t>
      </w:r>
      <w:r w:rsidRPr="00095C48">
        <w:rPr>
          <w:rFonts w:ascii="Times New Roman" w:hAnsi="Times New Roman"/>
          <w:sz w:val="24"/>
          <w:szCs w:val="24"/>
        </w:rPr>
        <w:t xml:space="preserve">ection 10(a)(1)(B) of the </w:t>
      </w:r>
      <w:r>
        <w:rPr>
          <w:rFonts w:ascii="Times New Roman" w:hAnsi="Times New Roman"/>
          <w:sz w:val="24"/>
          <w:szCs w:val="24"/>
        </w:rPr>
        <w:t>ESA</w:t>
      </w:r>
      <w:r w:rsidRPr="00095C48">
        <w:rPr>
          <w:rFonts w:ascii="Times New Roman" w:hAnsi="Times New Roman"/>
          <w:sz w:val="24"/>
          <w:szCs w:val="24"/>
        </w:rPr>
        <w:t xml:space="preserve">, or as an intended </w:t>
      </w:r>
      <w:r w:rsidRPr="00CD234B">
        <w:rPr>
          <w:rFonts w:ascii="Times New Roman" w:hAnsi="Times New Roman"/>
          <w:sz w:val="24"/>
          <w:szCs w:val="24"/>
        </w:rPr>
        <w:t>compensatory measure of</w:t>
      </w:r>
      <w:r w:rsidRPr="00095C48">
        <w:rPr>
          <w:rFonts w:ascii="Times New Roman" w:hAnsi="Times New Roman"/>
          <w:sz w:val="24"/>
          <w:szCs w:val="24"/>
        </w:rPr>
        <w:t xml:space="preserve"> a Federal agency action subject to the consultation requirements of </w:t>
      </w:r>
      <w:r>
        <w:rPr>
          <w:rFonts w:ascii="Times New Roman" w:hAnsi="Times New Roman"/>
          <w:sz w:val="24"/>
          <w:szCs w:val="24"/>
        </w:rPr>
        <w:t>s</w:t>
      </w:r>
      <w:r w:rsidRPr="00095C48">
        <w:rPr>
          <w:rFonts w:ascii="Times New Roman" w:hAnsi="Times New Roman"/>
          <w:sz w:val="24"/>
          <w:szCs w:val="24"/>
        </w:rPr>
        <w:t xml:space="preserve">ection 7(a)(2) or </w:t>
      </w:r>
      <w:r>
        <w:rPr>
          <w:rFonts w:ascii="Times New Roman" w:hAnsi="Times New Roman"/>
          <w:sz w:val="24"/>
          <w:szCs w:val="24"/>
        </w:rPr>
        <w:t>7(a)</w:t>
      </w:r>
      <w:r w:rsidRPr="00095C48">
        <w:rPr>
          <w:rFonts w:ascii="Times New Roman" w:hAnsi="Times New Roman"/>
          <w:sz w:val="24"/>
          <w:szCs w:val="24"/>
        </w:rPr>
        <w:t xml:space="preserve">(3) of the </w:t>
      </w:r>
      <w:r>
        <w:rPr>
          <w:rFonts w:ascii="Times New Roman" w:hAnsi="Times New Roman"/>
          <w:sz w:val="24"/>
          <w:szCs w:val="24"/>
        </w:rPr>
        <w:t>ESA</w:t>
      </w:r>
      <w:r w:rsidRPr="00095C48">
        <w:rPr>
          <w:rFonts w:ascii="Times New Roman" w:hAnsi="Times New Roman"/>
          <w:sz w:val="24"/>
          <w:szCs w:val="24"/>
        </w:rPr>
        <w:t xml:space="preserve">, </w:t>
      </w:r>
      <w:r>
        <w:rPr>
          <w:rFonts w:ascii="Times New Roman" w:hAnsi="Times New Roman"/>
          <w:sz w:val="24"/>
          <w:szCs w:val="24"/>
        </w:rPr>
        <w:t>that</w:t>
      </w:r>
      <w:r w:rsidRPr="00095C48">
        <w:rPr>
          <w:rFonts w:ascii="Times New Roman" w:hAnsi="Times New Roman"/>
          <w:sz w:val="24"/>
          <w:szCs w:val="24"/>
        </w:rPr>
        <w:t xml:space="preserve"> action </w:t>
      </w:r>
      <w:r>
        <w:rPr>
          <w:rFonts w:ascii="Times New Roman" w:hAnsi="Times New Roman"/>
          <w:sz w:val="24"/>
          <w:szCs w:val="24"/>
        </w:rPr>
        <w:t xml:space="preserve">and its associated credits may not be used again.  However, a short term action generating credits that is </w:t>
      </w:r>
      <w:r w:rsidRPr="00B85D97">
        <w:rPr>
          <w:rFonts w:ascii="Times New Roman" w:hAnsi="Times New Roman"/>
          <w:sz w:val="24"/>
          <w:szCs w:val="24"/>
        </w:rPr>
        <w:t xml:space="preserve">subsequently continued beyond </w:t>
      </w:r>
      <w:r>
        <w:rPr>
          <w:rFonts w:ascii="Times New Roman" w:hAnsi="Times New Roman"/>
          <w:sz w:val="24"/>
          <w:szCs w:val="24"/>
        </w:rPr>
        <w:t>a</w:t>
      </w:r>
      <w:r w:rsidRPr="00B85D97">
        <w:rPr>
          <w:rFonts w:ascii="Times New Roman" w:hAnsi="Times New Roman"/>
          <w:sz w:val="24"/>
          <w:szCs w:val="24"/>
        </w:rPr>
        <w:t xml:space="preserve"> previously specified ending date </w:t>
      </w:r>
      <w:r>
        <w:rPr>
          <w:rFonts w:ascii="Times New Roman" w:hAnsi="Times New Roman"/>
          <w:sz w:val="24"/>
          <w:szCs w:val="24"/>
        </w:rPr>
        <w:t xml:space="preserve">can earn additional prelisting conservation action credits </w:t>
      </w:r>
      <w:r w:rsidRPr="00B85D97">
        <w:rPr>
          <w:rFonts w:ascii="Times New Roman" w:hAnsi="Times New Roman"/>
          <w:sz w:val="24"/>
          <w:szCs w:val="24"/>
        </w:rPr>
        <w:t>generated during the new time period</w:t>
      </w:r>
      <w:r>
        <w:rPr>
          <w:rFonts w:ascii="Times New Roman" w:hAnsi="Times New Roman"/>
          <w:sz w:val="24"/>
          <w:szCs w:val="24"/>
        </w:rPr>
        <w:t>, as long as the new time period starts prior to the effective date of listing for that species</w:t>
      </w:r>
      <w:r w:rsidRPr="00B85D97">
        <w:rPr>
          <w:rFonts w:ascii="Times New Roman" w:hAnsi="Times New Roman"/>
          <w:sz w:val="24"/>
          <w:szCs w:val="24"/>
        </w:rPr>
        <w:t>.</w:t>
      </w:r>
    </w:p>
    <w:p w14:paraId="5C50E0A9" w14:textId="77777777" w:rsidR="00781DCC" w:rsidRDefault="00781DCC" w:rsidP="00655349">
      <w:pPr>
        <w:spacing w:line="480" w:lineRule="auto"/>
        <w:rPr>
          <w:rFonts w:ascii="Times New Roman" w:hAnsi="Times New Roman"/>
          <w:sz w:val="24"/>
          <w:szCs w:val="24"/>
        </w:rPr>
      </w:pPr>
    </w:p>
    <w:p w14:paraId="25C7AD14" w14:textId="77777777" w:rsidR="00781DCC" w:rsidRPr="00E90D3A" w:rsidRDefault="00781DCC" w:rsidP="00655349">
      <w:pPr>
        <w:spacing w:line="480" w:lineRule="auto"/>
        <w:rPr>
          <w:rFonts w:ascii="Times New Roman" w:hAnsi="Times New Roman"/>
          <w:sz w:val="24"/>
          <w:szCs w:val="24"/>
        </w:rPr>
      </w:pPr>
      <w:r w:rsidRPr="00E90D3A">
        <w:rPr>
          <w:rFonts w:ascii="Times New Roman" w:hAnsi="Times New Roman"/>
          <w:b/>
          <w:sz w:val="24"/>
          <w:szCs w:val="24"/>
        </w:rPr>
        <w:t xml:space="preserve">Section </w:t>
      </w:r>
      <w:r>
        <w:rPr>
          <w:rFonts w:ascii="Times New Roman" w:hAnsi="Times New Roman"/>
          <w:b/>
          <w:sz w:val="24"/>
          <w:szCs w:val="24"/>
        </w:rPr>
        <w:t>11</w:t>
      </w:r>
      <w:r w:rsidRPr="00E90D3A">
        <w:rPr>
          <w:rFonts w:ascii="Times New Roman" w:hAnsi="Times New Roman"/>
          <w:b/>
          <w:sz w:val="24"/>
          <w:szCs w:val="24"/>
        </w:rPr>
        <w:t xml:space="preserve">.  Relationship of Voluntary Prelisting Conservation Actions to Candidate Conservation Agreements.  </w:t>
      </w:r>
      <w:r w:rsidRPr="00E90D3A">
        <w:rPr>
          <w:rFonts w:ascii="Times New Roman" w:hAnsi="Times New Roman"/>
          <w:sz w:val="24"/>
          <w:szCs w:val="24"/>
        </w:rPr>
        <w:t>Landowners enrolled in Candidate Conservation Agreements (CCAs) or Candidate Conservation Agreement</w:t>
      </w:r>
      <w:r>
        <w:rPr>
          <w:rFonts w:ascii="Times New Roman" w:hAnsi="Times New Roman"/>
          <w:sz w:val="24"/>
          <w:szCs w:val="24"/>
        </w:rPr>
        <w:t>s</w:t>
      </w:r>
      <w:r w:rsidRPr="00E90D3A">
        <w:rPr>
          <w:rFonts w:ascii="Times New Roman" w:hAnsi="Times New Roman"/>
          <w:sz w:val="24"/>
          <w:szCs w:val="24"/>
        </w:rPr>
        <w:t xml:space="preserve"> with Assurances (CCAAs) can </w:t>
      </w:r>
      <w:r>
        <w:rPr>
          <w:rFonts w:ascii="Times New Roman" w:hAnsi="Times New Roman"/>
          <w:sz w:val="24"/>
          <w:szCs w:val="24"/>
        </w:rPr>
        <w:t xml:space="preserve">receive credit under this policy for prelisting conservation actions </w:t>
      </w:r>
      <w:r w:rsidRPr="00E90D3A">
        <w:rPr>
          <w:rFonts w:ascii="Times New Roman" w:hAnsi="Times New Roman"/>
          <w:sz w:val="24"/>
          <w:szCs w:val="24"/>
        </w:rPr>
        <w:t>if the actions are additional to the conservation measures required by the CCA</w:t>
      </w:r>
      <w:r>
        <w:rPr>
          <w:rFonts w:ascii="Times New Roman" w:hAnsi="Times New Roman"/>
          <w:sz w:val="24"/>
          <w:szCs w:val="24"/>
        </w:rPr>
        <w:t xml:space="preserve"> or </w:t>
      </w:r>
      <w:r w:rsidRPr="00E90D3A">
        <w:rPr>
          <w:rFonts w:ascii="Times New Roman" w:hAnsi="Times New Roman"/>
          <w:sz w:val="24"/>
          <w:szCs w:val="24"/>
        </w:rPr>
        <w:t xml:space="preserve">CCAA. </w:t>
      </w:r>
      <w:r>
        <w:rPr>
          <w:rFonts w:ascii="Times New Roman" w:hAnsi="Times New Roman"/>
          <w:sz w:val="24"/>
          <w:szCs w:val="24"/>
        </w:rPr>
        <w:t xml:space="preserve"> </w:t>
      </w:r>
      <w:r w:rsidRPr="00E90D3A">
        <w:rPr>
          <w:rFonts w:ascii="Times New Roman" w:hAnsi="Times New Roman"/>
          <w:sz w:val="24"/>
          <w:szCs w:val="24"/>
        </w:rPr>
        <w:t xml:space="preserve">In order to track conservation actions and ensure additionality, conservation measures and </w:t>
      </w:r>
      <w:r>
        <w:rPr>
          <w:rFonts w:ascii="Times New Roman" w:hAnsi="Times New Roman"/>
          <w:sz w:val="24"/>
          <w:szCs w:val="24"/>
        </w:rPr>
        <w:t xml:space="preserve">prelisting </w:t>
      </w:r>
      <w:r w:rsidRPr="00E90D3A">
        <w:rPr>
          <w:rFonts w:ascii="Times New Roman" w:hAnsi="Times New Roman"/>
          <w:sz w:val="24"/>
          <w:szCs w:val="24"/>
        </w:rPr>
        <w:t>conservation actions should be independently accounted for and reported to each respective program.</w:t>
      </w:r>
      <w:r>
        <w:rPr>
          <w:rFonts w:ascii="Times New Roman" w:hAnsi="Times New Roman"/>
          <w:sz w:val="24"/>
          <w:szCs w:val="24"/>
        </w:rPr>
        <w:t xml:space="preserve">  Alternatively, a landowner can exit the CCAA program and enter the same property in a voluntary prelisting conservation program.  However, the assurances and the incidental take permit associated with the CCAA would no longer be in effect.</w:t>
      </w:r>
    </w:p>
    <w:p w14:paraId="7847B181" w14:textId="77777777" w:rsidR="00781DCC" w:rsidRPr="00E90D3A" w:rsidRDefault="00781DCC" w:rsidP="00655349">
      <w:pPr>
        <w:spacing w:line="480" w:lineRule="auto"/>
        <w:ind w:firstLine="720"/>
        <w:rPr>
          <w:rFonts w:ascii="Times New Roman" w:hAnsi="Times New Roman"/>
          <w:sz w:val="24"/>
          <w:szCs w:val="24"/>
        </w:rPr>
      </w:pPr>
      <w:r w:rsidRPr="00E90D3A">
        <w:rPr>
          <w:rFonts w:ascii="Times New Roman" w:hAnsi="Times New Roman"/>
          <w:sz w:val="24"/>
          <w:szCs w:val="24"/>
        </w:rPr>
        <w:t xml:space="preserve">Actions managed in perpetuity through </w:t>
      </w:r>
      <w:r>
        <w:rPr>
          <w:rFonts w:ascii="Times New Roman" w:hAnsi="Times New Roman"/>
          <w:sz w:val="24"/>
          <w:szCs w:val="24"/>
        </w:rPr>
        <w:t>an agreement associated with a voluntary-prelisting-conservation</w:t>
      </w:r>
      <w:r w:rsidRPr="00E90D3A">
        <w:rPr>
          <w:rFonts w:ascii="Times New Roman" w:hAnsi="Times New Roman"/>
          <w:sz w:val="24"/>
          <w:szCs w:val="24"/>
        </w:rPr>
        <w:t xml:space="preserve"> </w:t>
      </w:r>
      <w:r>
        <w:rPr>
          <w:rFonts w:ascii="Times New Roman" w:hAnsi="Times New Roman"/>
          <w:sz w:val="24"/>
          <w:szCs w:val="24"/>
        </w:rPr>
        <w:t>program</w:t>
      </w:r>
      <w:r w:rsidRPr="00E90D3A">
        <w:rPr>
          <w:rFonts w:ascii="Times New Roman" w:hAnsi="Times New Roman"/>
          <w:sz w:val="24"/>
          <w:szCs w:val="24"/>
        </w:rPr>
        <w:t xml:space="preserve"> would provide both additionality and durability to the conservation measures provided under often shorter term candidate agreements. </w:t>
      </w:r>
      <w:r>
        <w:rPr>
          <w:rFonts w:ascii="Times New Roman" w:hAnsi="Times New Roman"/>
          <w:sz w:val="24"/>
          <w:szCs w:val="24"/>
        </w:rPr>
        <w:t xml:space="preserve"> </w:t>
      </w:r>
      <w:r w:rsidRPr="00E90D3A">
        <w:rPr>
          <w:rFonts w:ascii="Times New Roman" w:hAnsi="Times New Roman"/>
          <w:sz w:val="24"/>
          <w:szCs w:val="24"/>
        </w:rPr>
        <w:t>The ability to fund additional conservation on individual CCA</w:t>
      </w:r>
      <w:r>
        <w:rPr>
          <w:rFonts w:ascii="Times New Roman" w:hAnsi="Times New Roman"/>
          <w:sz w:val="24"/>
          <w:szCs w:val="24"/>
        </w:rPr>
        <w:t xml:space="preserve"> or </w:t>
      </w:r>
      <w:r w:rsidRPr="00E90D3A">
        <w:rPr>
          <w:rFonts w:ascii="Times New Roman" w:hAnsi="Times New Roman"/>
          <w:sz w:val="24"/>
          <w:szCs w:val="24"/>
        </w:rPr>
        <w:t xml:space="preserve">CCAA properties through </w:t>
      </w:r>
      <w:r>
        <w:rPr>
          <w:rFonts w:ascii="Times New Roman" w:hAnsi="Times New Roman"/>
          <w:sz w:val="24"/>
          <w:szCs w:val="24"/>
        </w:rPr>
        <w:t>voluntary-prelisting-conservation-action</w:t>
      </w:r>
      <w:r w:rsidRPr="00E90D3A">
        <w:rPr>
          <w:rFonts w:ascii="Times New Roman" w:hAnsi="Times New Roman"/>
          <w:sz w:val="24"/>
          <w:szCs w:val="24"/>
        </w:rPr>
        <w:t xml:space="preserve"> dollars could further guarantee implementation of positive conservation actions. </w:t>
      </w:r>
      <w:r>
        <w:rPr>
          <w:rFonts w:ascii="Times New Roman" w:hAnsi="Times New Roman"/>
          <w:sz w:val="24"/>
          <w:szCs w:val="24"/>
        </w:rPr>
        <w:t xml:space="preserve"> </w:t>
      </w:r>
      <w:r w:rsidRPr="00E90D3A">
        <w:rPr>
          <w:rFonts w:ascii="Times New Roman" w:hAnsi="Times New Roman"/>
          <w:sz w:val="24"/>
          <w:szCs w:val="24"/>
        </w:rPr>
        <w:t>By keeping op</w:t>
      </w:r>
      <w:r>
        <w:rPr>
          <w:rFonts w:ascii="Times New Roman" w:hAnsi="Times New Roman"/>
          <w:sz w:val="24"/>
          <w:szCs w:val="24"/>
        </w:rPr>
        <w:t xml:space="preserve">en the ability for those in CCAs or </w:t>
      </w:r>
      <w:r w:rsidRPr="00E90D3A">
        <w:rPr>
          <w:rFonts w:ascii="Times New Roman" w:hAnsi="Times New Roman"/>
          <w:sz w:val="24"/>
          <w:szCs w:val="24"/>
        </w:rPr>
        <w:t xml:space="preserve">CCAAs to market their additional conservation </w:t>
      </w:r>
      <w:r>
        <w:rPr>
          <w:rFonts w:ascii="Times New Roman" w:hAnsi="Times New Roman"/>
          <w:sz w:val="24"/>
          <w:szCs w:val="24"/>
        </w:rPr>
        <w:t>improvements</w:t>
      </w:r>
      <w:r w:rsidRPr="00E90D3A">
        <w:rPr>
          <w:rFonts w:ascii="Times New Roman" w:hAnsi="Times New Roman"/>
          <w:sz w:val="24"/>
          <w:szCs w:val="24"/>
        </w:rPr>
        <w:t xml:space="preserve"> to others needing to offset unavoidable impacts, more landowners </w:t>
      </w:r>
      <w:r>
        <w:rPr>
          <w:rFonts w:ascii="Times New Roman" w:hAnsi="Times New Roman"/>
          <w:sz w:val="24"/>
          <w:szCs w:val="24"/>
        </w:rPr>
        <w:t>could</w:t>
      </w:r>
      <w:r w:rsidRPr="00E90D3A">
        <w:rPr>
          <w:rFonts w:ascii="Times New Roman" w:hAnsi="Times New Roman"/>
          <w:sz w:val="24"/>
          <w:szCs w:val="24"/>
        </w:rPr>
        <w:t xml:space="preserve"> be encouraged to enroll in candidate agreements</w:t>
      </w:r>
      <w:r>
        <w:rPr>
          <w:rFonts w:ascii="Times New Roman" w:hAnsi="Times New Roman"/>
          <w:sz w:val="24"/>
          <w:szCs w:val="24"/>
        </w:rPr>
        <w:t>.</w:t>
      </w:r>
      <w:r w:rsidRPr="00E90D3A">
        <w:rPr>
          <w:rFonts w:ascii="Times New Roman" w:hAnsi="Times New Roman"/>
          <w:sz w:val="24"/>
          <w:szCs w:val="24"/>
        </w:rPr>
        <w:t xml:space="preserve"> </w:t>
      </w:r>
      <w:r>
        <w:rPr>
          <w:rFonts w:ascii="Times New Roman" w:hAnsi="Times New Roman"/>
          <w:sz w:val="24"/>
          <w:szCs w:val="24"/>
        </w:rPr>
        <w:t xml:space="preserve"> </w:t>
      </w:r>
      <w:r w:rsidRPr="00E90D3A">
        <w:rPr>
          <w:rFonts w:ascii="Times New Roman" w:hAnsi="Times New Roman"/>
          <w:sz w:val="24"/>
          <w:szCs w:val="24"/>
        </w:rPr>
        <w:t xml:space="preserve">Providing a menu of conservation options for landowners and reducing risk and uncertainty by securing conservation actions under </w:t>
      </w:r>
      <w:r>
        <w:rPr>
          <w:rFonts w:ascii="Times New Roman" w:hAnsi="Times New Roman"/>
          <w:sz w:val="24"/>
          <w:szCs w:val="24"/>
        </w:rPr>
        <w:t>a voluntary-prelisting-conservation program</w:t>
      </w:r>
      <w:r w:rsidRPr="00E90D3A">
        <w:rPr>
          <w:rFonts w:ascii="Times New Roman" w:hAnsi="Times New Roman"/>
          <w:sz w:val="24"/>
          <w:szCs w:val="24"/>
        </w:rPr>
        <w:t xml:space="preserve"> may contribute to an overall positive conservation goal for a species that operates on a landscape scale and for which protection and management of existing habitat is key to its survival.</w:t>
      </w:r>
    </w:p>
    <w:p w14:paraId="71718883" w14:textId="77777777" w:rsidR="00781DCC" w:rsidRDefault="00781DCC" w:rsidP="00655349">
      <w:pPr>
        <w:spacing w:line="480" w:lineRule="auto"/>
        <w:rPr>
          <w:rFonts w:ascii="Times New Roman" w:hAnsi="Times New Roman"/>
          <w:sz w:val="24"/>
          <w:szCs w:val="24"/>
        </w:rPr>
      </w:pPr>
    </w:p>
    <w:p w14:paraId="3160F43C" w14:textId="77777777" w:rsidR="00881609" w:rsidRDefault="00881609">
      <w:pPr>
        <w:tabs>
          <w:tab w:val="left" w:pos="0"/>
          <w:tab w:val="left" w:pos="416"/>
          <w:tab w:val="left" w:pos="1256"/>
          <w:tab w:val="left" w:pos="1440"/>
        </w:tabs>
        <w:suppressAutoHyphens/>
        <w:spacing w:line="240" w:lineRule="atLeast"/>
        <w:rPr>
          <w:rFonts w:ascii="Arial" w:hAnsi="Arial" w:cs="Arial"/>
          <w:b/>
          <w:sz w:val="22"/>
          <w:szCs w:val="22"/>
        </w:rPr>
      </w:pPr>
    </w:p>
    <w:sectPr w:rsidR="00881609" w:rsidSect="00F958C8">
      <w:headerReference w:type="even" r:id="rId9"/>
      <w:footerReference w:type="even" r:id="rId10"/>
      <w:footerReference w:type="default" r:id="rId11"/>
      <w:pgSz w:w="12240" w:h="15840"/>
      <w:pgMar w:top="1267" w:right="1195" w:bottom="1440" w:left="1195" w:header="720" w:footer="54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0C2EA" w14:textId="77777777" w:rsidR="001359DA" w:rsidRDefault="001359DA">
      <w:r>
        <w:separator/>
      </w:r>
    </w:p>
  </w:endnote>
  <w:endnote w:type="continuationSeparator" w:id="0">
    <w:p w14:paraId="06EB2C01" w14:textId="77777777" w:rsidR="001359DA" w:rsidRDefault="0013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57720" w14:textId="77777777" w:rsidR="00655349" w:rsidRDefault="00655349" w:rsidP="008431E7">
    <w:pPr>
      <w:spacing w:line="240" w:lineRule="exact"/>
      <w:rPr>
        <w:rFonts w:ascii="Arial" w:hAnsi="Arial" w:cs="Arial"/>
        <w:b/>
        <w:bCs/>
        <w:sz w:val="18"/>
        <w:szCs w:val="18"/>
      </w:rPr>
    </w:pPr>
    <w:r>
      <w:rPr>
        <w:noProof/>
      </w:rPr>
      <mc:AlternateContent>
        <mc:Choice Requires="wps">
          <w:drawing>
            <wp:inline distT="0" distB="0" distL="0" distR="0" wp14:anchorId="52C626EE" wp14:editId="16D04E8E">
              <wp:extent cx="6096000" cy="15240"/>
              <wp:effectExtent l="0" t="0" r="19050" b="22860"/>
              <wp:docPr id="2" name="Line 10" title="Object Alt-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3AFB0E93" id="Line 10" o:spid="_x0000_s1026" alt="Title: Object Alt-Text" style="visibility:visible;mso-wrap-style:square;mso-left-percent:-10001;mso-top-percent:-10001;mso-position-horizontal:absolute;mso-position-horizontal-relative:char;mso-position-vertical:absolute;mso-position-vertical-relative:line;mso-left-percent:-10001;mso-top-percent:-10001" from="0,0" to="48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DpKAIAAEUEAAAOAAAAZHJzL2Uyb0RvYy54bWysU8uu2jAQ3VfqP1jeQx4NFCLC1RWBbmgv&#10;0qUfYGyHuHVsyzYEVPXfOzYPcdtNVZWFGWdmzpyZOZ49nTqJjtw6oVWFs2GKEVdUM6H2Ff66XQ0m&#10;GDlPFCNSK17hM3f4af7+3aw3Jc91qyXjFgGIcmVvKtx6b8okcbTlHXFDbbgCZ6NtRzxc7T5hlvSA&#10;3skkT9Nx0mvLjNWUOwdf64sTzyN+03DqX5rGcY9khYGbj6eN5y6cyXxGyr0lphX0SoP8A4uOCAVF&#10;71A18QQdrPgDqhPUaqcbP6S6S3TTCMpjD9BNlv7WzWtLDI+9wHCcuY/J/T9Y+uW4sUiwCucYKdLB&#10;itZCcZSFYQkv4f6y+wZjRM/SD7b85MPIeuNKyFyojQ1N05N6NWtNvzuk9KIlas8j9e3ZQH4WMpI3&#10;KeHiDBTe9Z81gxhy8DrO79TYLkDCZNAprul8XxMURxQ+jtPpOE2BIAVfNsqLuMaElLdkY53/xHWH&#10;glFhCQ1FcHJcOx/IkPIWEmopvRJSRiVIhfoKT0f5KCY4LQULzhDm7H63kBYdSdBS/MXOwPMYZvVB&#10;sQjWcsKWV9sTIS82FJcq4EE7QOdqXcTyY5pOl5PlpBgU+Xg5KNK6HjyvFsVgvMo+juoP9WJRZz8D&#10;tawoW8EYV4HdTbhZ8XfCuD6hi+Tu0r2PIXmLHucFZG//kXTcZ1jhRQw7zc4be9szaDUGX99VeAyP&#10;d7AfX//8FwAAAP//AwBQSwMEFAAGAAgAAAAhALjx9b3ZAAAAAwEAAA8AAABkcnMvZG93bnJldi54&#10;bWxMj8FOwzAQRO9I/IO1SFyq1iagCkKcCgG5caGAet3GSxIRr9PYbQNfz8IFLiONZjXztlhNvlcH&#10;GmMX2MLFwoAiroPruLHw+lLNr0HFhOywD0wWPinCqjw9KTB34cjPdFinRkkJxxwttCkNudaxbslj&#10;XISBWLL3MHpMYsdGuxGPUu57nRmz1B47loUWB7pvqf5Y772FWL3Rrvqa1TOzuWwCZbuHp0e09vxs&#10;ursFlWhKf8fwgy/oUArTNuzZRdVbkEfSr0p2szRitxayK9Blof+zl98AAAD//wMAUEsBAi0AFAAG&#10;AAgAAAAhALaDOJL+AAAA4QEAABMAAAAAAAAAAAAAAAAAAAAAAFtDb250ZW50X1R5cGVzXS54bWxQ&#10;SwECLQAUAAYACAAAACEAOP0h/9YAAACUAQAACwAAAAAAAAAAAAAAAAAvAQAAX3JlbHMvLnJlbHNQ&#10;SwECLQAUAAYACAAAACEADmcA6SgCAABFBAAADgAAAAAAAAAAAAAAAAAuAgAAZHJzL2Uyb0RvYy54&#10;bWxQSwECLQAUAAYACAAAACEAuPH1vdkAAAADAQAADwAAAAAAAAAAAAAAAACCBAAAZHJzL2Rvd25y&#10;ZXYueG1sUEsFBgAAAAAEAAQA8wAAAIgFAAAAAA==&#10;">
              <w10:anchorlock/>
            </v:line>
          </w:pict>
        </mc:Fallback>
      </mc:AlternateContent>
    </w:r>
    <w:r>
      <w:rPr>
        <w:rFonts w:ascii="Arial" w:hAnsi="Arial" w:cs="Arial"/>
        <w:b/>
        <w:bCs/>
        <w:sz w:val="18"/>
        <w:szCs w:val="18"/>
      </w:rPr>
      <w:tab/>
      <w:t>SERVICE DIRECTIVES</w:t>
    </w:r>
  </w:p>
  <w:p w14:paraId="42C7CB42" w14:textId="77777777" w:rsidR="00655349" w:rsidRDefault="006553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390425"/>
      <w:docPartObj>
        <w:docPartGallery w:val="Page Numbers (Bottom of Page)"/>
        <w:docPartUnique/>
      </w:docPartObj>
    </w:sdtPr>
    <w:sdtEndPr>
      <w:rPr>
        <w:noProof/>
      </w:rPr>
    </w:sdtEndPr>
    <w:sdtContent>
      <w:p w14:paraId="0241482A" w14:textId="33E6C6FE" w:rsidR="004F3DA9" w:rsidRDefault="004F3DA9">
        <w:pPr>
          <w:pStyle w:val="Footer"/>
        </w:pPr>
        <w:r>
          <w:fldChar w:fldCharType="begin"/>
        </w:r>
        <w:r>
          <w:instrText xml:space="preserve"> PAGE   \* MERGEFORMAT </w:instrText>
        </w:r>
        <w:r>
          <w:fldChar w:fldCharType="separate"/>
        </w:r>
        <w:r w:rsidR="00104296">
          <w:rPr>
            <w:noProof/>
          </w:rPr>
          <w:t>1</w:t>
        </w:r>
        <w:r>
          <w:rPr>
            <w:noProof/>
          </w:rPr>
          <w:fldChar w:fldCharType="end"/>
        </w:r>
      </w:p>
    </w:sdtContent>
  </w:sdt>
  <w:p w14:paraId="2F645B6D" w14:textId="77777777" w:rsidR="00655349" w:rsidRDefault="00655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72ACC" w14:textId="77777777" w:rsidR="001359DA" w:rsidRDefault="001359DA">
      <w:r>
        <w:separator/>
      </w:r>
    </w:p>
  </w:footnote>
  <w:footnote w:type="continuationSeparator" w:id="0">
    <w:p w14:paraId="0FF94AB2" w14:textId="77777777" w:rsidR="001359DA" w:rsidRDefault="00135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89753" w14:textId="77777777" w:rsidR="00655349" w:rsidRPr="006E3510" w:rsidRDefault="00655349" w:rsidP="009569C0">
    <w:pPr>
      <w:pStyle w:val="Header"/>
      <w:jc w:val="right"/>
      <w:rPr>
        <w:rFonts w:ascii="Arial" w:hAnsi="Arial" w:cs="Arial"/>
        <w:b/>
        <w:sz w:val="18"/>
        <w:szCs w:val="18"/>
      </w:rPr>
    </w:pPr>
    <w:r w:rsidRPr="006E3510">
      <w:rPr>
        <w:rFonts w:ascii="Arial" w:hAnsi="Arial" w:cs="Arial"/>
        <w:b/>
        <w:sz w:val="18"/>
        <w:szCs w:val="18"/>
      </w:rPr>
      <w:t>Exhibit 1</w:t>
    </w:r>
  </w:p>
  <w:p w14:paraId="22720E4A" w14:textId="77777777" w:rsidR="00655349" w:rsidRDefault="00655349" w:rsidP="009569C0">
    <w:pPr>
      <w:pStyle w:val="Header"/>
      <w:jc w:val="right"/>
      <w:rPr>
        <w:rFonts w:ascii="Arial" w:hAnsi="Arial" w:cs="Arial"/>
        <w:b/>
        <w:sz w:val="18"/>
        <w:szCs w:val="18"/>
      </w:rPr>
    </w:pPr>
    <w:r w:rsidRPr="006E3510">
      <w:rPr>
        <w:rFonts w:ascii="Arial" w:hAnsi="Arial" w:cs="Arial"/>
        <w:b/>
        <w:sz w:val="18"/>
        <w:szCs w:val="18"/>
      </w:rPr>
      <w:t>011 FW 2</w:t>
    </w:r>
  </w:p>
  <w:p w14:paraId="0C9AFD22" w14:textId="77777777" w:rsidR="00655349" w:rsidRDefault="00655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71DD"/>
    <w:multiLevelType w:val="hybridMultilevel"/>
    <w:tmpl w:val="DE0AE688"/>
    <w:lvl w:ilvl="0" w:tplc="5270F1FC">
      <w:start w:val="4"/>
      <w:numFmt w:val="decimal"/>
      <w:lvlText w:val="(%1)"/>
      <w:lvlJc w:val="left"/>
      <w:pPr>
        <w:ind w:left="1776" w:hanging="10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50732"/>
    <w:multiLevelType w:val="hybridMultilevel"/>
    <w:tmpl w:val="5456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A5C8B"/>
    <w:multiLevelType w:val="hybridMultilevel"/>
    <w:tmpl w:val="4F82BC90"/>
    <w:lvl w:ilvl="0" w:tplc="2586FDC6">
      <w:start w:val="1"/>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7A2F8D"/>
    <w:multiLevelType w:val="multilevel"/>
    <w:tmpl w:val="BB649A6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EA918B7"/>
    <w:multiLevelType w:val="hybridMultilevel"/>
    <w:tmpl w:val="A5B6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F5CF2"/>
    <w:multiLevelType w:val="hybridMultilevel"/>
    <w:tmpl w:val="ED4412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cs="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cs="Courier New" w:hint="default"/>
      </w:rPr>
    </w:lvl>
    <w:lvl w:ilvl="8" w:tplc="04090005">
      <w:start w:val="1"/>
      <w:numFmt w:val="bullet"/>
      <w:lvlText w:val=""/>
      <w:lvlJc w:val="left"/>
      <w:pPr>
        <w:ind w:left="6539" w:hanging="360"/>
      </w:pPr>
      <w:rPr>
        <w:rFonts w:ascii="Wingdings" w:hAnsi="Wingdings" w:hint="default"/>
      </w:rPr>
    </w:lvl>
  </w:abstractNum>
  <w:abstractNum w:abstractNumId="6">
    <w:nsid w:val="16E57267"/>
    <w:multiLevelType w:val="hybridMultilevel"/>
    <w:tmpl w:val="4E163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F40EC6"/>
    <w:multiLevelType w:val="hybridMultilevel"/>
    <w:tmpl w:val="6974E7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902292E"/>
    <w:multiLevelType w:val="hybridMultilevel"/>
    <w:tmpl w:val="29DC418E"/>
    <w:lvl w:ilvl="0" w:tplc="327082F6">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A795221"/>
    <w:multiLevelType w:val="hybridMultilevel"/>
    <w:tmpl w:val="EE90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2F1C3E"/>
    <w:multiLevelType w:val="hybridMultilevel"/>
    <w:tmpl w:val="532E94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A73B12"/>
    <w:multiLevelType w:val="hybridMultilevel"/>
    <w:tmpl w:val="24764310"/>
    <w:lvl w:ilvl="0" w:tplc="253E2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385C7B"/>
    <w:multiLevelType w:val="hybridMultilevel"/>
    <w:tmpl w:val="4E429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3D3D89"/>
    <w:multiLevelType w:val="hybridMultilevel"/>
    <w:tmpl w:val="FEEEB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1A37B80"/>
    <w:multiLevelType w:val="hybridMultilevel"/>
    <w:tmpl w:val="D1FC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9E0B90"/>
    <w:multiLevelType w:val="hybridMultilevel"/>
    <w:tmpl w:val="A156E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6F61AB"/>
    <w:multiLevelType w:val="hybridMultilevel"/>
    <w:tmpl w:val="ED9C16A0"/>
    <w:lvl w:ilvl="0" w:tplc="3DAC43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FF25BD"/>
    <w:multiLevelType w:val="hybridMultilevel"/>
    <w:tmpl w:val="99A82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9061DE"/>
    <w:multiLevelType w:val="hybridMultilevel"/>
    <w:tmpl w:val="77BAB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767CF7"/>
    <w:multiLevelType w:val="hybridMultilevel"/>
    <w:tmpl w:val="4D5C239A"/>
    <w:lvl w:ilvl="0" w:tplc="9FF85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981285"/>
    <w:multiLevelType w:val="hybridMultilevel"/>
    <w:tmpl w:val="83AC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674874"/>
    <w:multiLevelType w:val="hybridMultilevel"/>
    <w:tmpl w:val="0BBC7EF6"/>
    <w:lvl w:ilvl="0" w:tplc="5C106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404881"/>
    <w:multiLevelType w:val="hybridMultilevel"/>
    <w:tmpl w:val="87B6F5D6"/>
    <w:lvl w:ilvl="0" w:tplc="253E2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CB78DA"/>
    <w:multiLevelType w:val="hybridMultilevel"/>
    <w:tmpl w:val="577C9D76"/>
    <w:lvl w:ilvl="0" w:tplc="278C971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A8B7502"/>
    <w:multiLevelType w:val="hybridMultilevel"/>
    <w:tmpl w:val="209E969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cs="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cs="Courier New" w:hint="default"/>
      </w:rPr>
    </w:lvl>
    <w:lvl w:ilvl="8" w:tplc="04090005">
      <w:start w:val="1"/>
      <w:numFmt w:val="bullet"/>
      <w:lvlText w:val=""/>
      <w:lvlJc w:val="left"/>
      <w:pPr>
        <w:ind w:left="6539" w:hanging="360"/>
      </w:pPr>
      <w:rPr>
        <w:rFonts w:ascii="Wingdings" w:hAnsi="Wingdings" w:hint="default"/>
      </w:rPr>
    </w:lvl>
  </w:abstractNum>
  <w:abstractNum w:abstractNumId="25">
    <w:nsid w:val="4BD15489"/>
    <w:multiLevelType w:val="hybridMultilevel"/>
    <w:tmpl w:val="E974A49A"/>
    <w:lvl w:ilvl="0" w:tplc="253E2586">
      <w:start w:val="1"/>
      <w:numFmt w:val="decimal"/>
      <w:lvlText w:val="(%1)"/>
      <w:lvlJc w:val="left"/>
      <w:pPr>
        <w:ind w:left="1776" w:hanging="10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39162C"/>
    <w:multiLevelType w:val="hybridMultilevel"/>
    <w:tmpl w:val="A006757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6BD58F6"/>
    <w:multiLevelType w:val="hybridMultilevel"/>
    <w:tmpl w:val="3918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670205"/>
    <w:multiLevelType w:val="hybridMultilevel"/>
    <w:tmpl w:val="DF1A61F2"/>
    <w:lvl w:ilvl="0" w:tplc="49FCAC92">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9C0A00"/>
    <w:multiLevelType w:val="hybridMultilevel"/>
    <w:tmpl w:val="E104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C02654"/>
    <w:multiLevelType w:val="hybridMultilevel"/>
    <w:tmpl w:val="85EA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9B002F"/>
    <w:multiLevelType w:val="hybridMultilevel"/>
    <w:tmpl w:val="F760B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7F1753"/>
    <w:multiLevelType w:val="hybridMultilevel"/>
    <w:tmpl w:val="DDEC6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DC77F9"/>
    <w:multiLevelType w:val="hybridMultilevel"/>
    <w:tmpl w:val="D7C65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BCB0D58"/>
    <w:multiLevelType w:val="hybridMultilevel"/>
    <w:tmpl w:val="140672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nsid w:val="6DF75A47"/>
    <w:multiLevelType w:val="hybridMultilevel"/>
    <w:tmpl w:val="04DE1348"/>
    <w:lvl w:ilvl="0" w:tplc="BE9621FC">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FB40F6"/>
    <w:multiLevelType w:val="hybridMultilevel"/>
    <w:tmpl w:val="52DE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087F1F"/>
    <w:multiLevelType w:val="multilevel"/>
    <w:tmpl w:val="1702FA6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nsid w:val="78802A74"/>
    <w:multiLevelType w:val="hybridMultilevel"/>
    <w:tmpl w:val="E0908278"/>
    <w:lvl w:ilvl="0" w:tplc="9FC01C9C">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E26108"/>
    <w:multiLevelType w:val="hybridMultilevel"/>
    <w:tmpl w:val="82DCCCA4"/>
    <w:lvl w:ilvl="0" w:tplc="5EF4107E">
      <w:start w:val="5"/>
      <w:numFmt w:val="decimal"/>
      <w:lvlText w:val="(%1)"/>
      <w:lvlJc w:val="left"/>
      <w:pPr>
        <w:ind w:left="1776" w:hanging="10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8"/>
  </w:num>
  <w:num w:numId="3">
    <w:abstractNumId w:val="2"/>
  </w:num>
  <w:num w:numId="4">
    <w:abstractNumId w:val="3"/>
  </w:num>
  <w:num w:numId="5">
    <w:abstractNumId w:val="35"/>
  </w:num>
  <w:num w:numId="6">
    <w:abstractNumId w:val="38"/>
  </w:num>
  <w:num w:numId="7">
    <w:abstractNumId w:val="19"/>
  </w:num>
  <w:num w:numId="8">
    <w:abstractNumId w:val="26"/>
  </w:num>
  <w:num w:numId="9">
    <w:abstractNumId w:val="16"/>
  </w:num>
  <w:num w:numId="10">
    <w:abstractNumId w:val="24"/>
  </w:num>
  <w:num w:numId="11">
    <w:abstractNumId w:val="5"/>
  </w:num>
  <w:num w:numId="12">
    <w:abstractNumId w:val="6"/>
  </w:num>
  <w:num w:numId="13">
    <w:abstractNumId w:val="25"/>
  </w:num>
  <w:num w:numId="14">
    <w:abstractNumId w:val="17"/>
  </w:num>
  <w:num w:numId="15">
    <w:abstractNumId w:val="11"/>
  </w:num>
  <w:num w:numId="16">
    <w:abstractNumId w:val="32"/>
  </w:num>
  <w:num w:numId="17">
    <w:abstractNumId w:val="28"/>
  </w:num>
  <w:num w:numId="18">
    <w:abstractNumId w:val="21"/>
  </w:num>
  <w:num w:numId="19">
    <w:abstractNumId w:val="23"/>
  </w:num>
  <w:num w:numId="20">
    <w:abstractNumId w:val="18"/>
  </w:num>
  <w:num w:numId="21">
    <w:abstractNumId w:val="29"/>
  </w:num>
  <w:num w:numId="22">
    <w:abstractNumId w:val="27"/>
  </w:num>
  <w:num w:numId="23">
    <w:abstractNumId w:val="9"/>
  </w:num>
  <w:num w:numId="24">
    <w:abstractNumId w:val="36"/>
  </w:num>
  <w:num w:numId="25">
    <w:abstractNumId w:val="7"/>
  </w:num>
  <w:num w:numId="26">
    <w:abstractNumId w:val="12"/>
  </w:num>
  <w:num w:numId="27">
    <w:abstractNumId w:val="20"/>
  </w:num>
  <w:num w:numId="28">
    <w:abstractNumId w:val="1"/>
  </w:num>
  <w:num w:numId="29">
    <w:abstractNumId w:val="30"/>
  </w:num>
  <w:num w:numId="30">
    <w:abstractNumId w:val="39"/>
  </w:num>
  <w:num w:numId="31">
    <w:abstractNumId w:val="15"/>
  </w:num>
  <w:num w:numId="32">
    <w:abstractNumId w:val="4"/>
  </w:num>
  <w:num w:numId="33">
    <w:abstractNumId w:val="13"/>
  </w:num>
  <w:num w:numId="34">
    <w:abstractNumId w:val="31"/>
  </w:num>
  <w:num w:numId="35">
    <w:abstractNumId w:val="14"/>
  </w:num>
  <w:num w:numId="36">
    <w:abstractNumId w:val="34"/>
  </w:num>
  <w:num w:numId="37">
    <w:abstractNumId w:val="10"/>
  </w:num>
  <w:num w:numId="38">
    <w:abstractNumId w:val="0"/>
  </w:num>
  <w:num w:numId="39">
    <w:abstractNumId w:val="3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81">
      <o:colormru v:ext="edit" colors="#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FB"/>
    <w:rsid w:val="00001ECB"/>
    <w:rsid w:val="00002BFD"/>
    <w:rsid w:val="00011E28"/>
    <w:rsid w:val="000271AF"/>
    <w:rsid w:val="00041353"/>
    <w:rsid w:val="0005202D"/>
    <w:rsid w:val="0006021B"/>
    <w:rsid w:val="00070FE5"/>
    <w:rsid w:val="00074A1A"/>
    <w:rsid w:val="00077EB5"/>
    <w:rsid w:val="00082B93"/>
    <w:rsid w:val="00097A7E"/>
    <w:rsid w:val="000A02E6"/>
    <w:rsid w:val="000A1447"/>
    <w:rsid w:val="000A4FC6"/>
    <w:rsid w:val="000A52C7"/>
    <w:rsid w:val="000A6DC6"/>
    <w:rsid w:val="000C2994"/>
    <w:rsid w:val="000E2FC5"/>
    <w:rsid w:val="000E429D"/>
    <w:rsid w:val="000F505C"/>
    <w:rsid w:val="00104296"/>
    <w:rsid w:val="00111AE3"/>
    <w:rsid w:val="00134DC3"/>
    <w:rsid w:val="001359DA"/>
    <w:rsid w:val="001534B5"/>
    <w:rsid w:val="00174C91"/>
    <w:rsid w:val="00183F3E"/>
    <w:rsid w:val="00192CE8"/>
    <w:rsid w:val="001A32C1"/>
    <w:rsid w:val="001B0D3E"/>
    <w:rsid w:val="001C0EA3"/>
    <w:rsid w:val="001D1CDD"/>
    <w:rsid w:val="00207929"/>
    <w:rsid w:val="00207BDC"/>
    <w:rsid w:val="002174CE"/>
    <w:rsid w:val="00224497"/>
    <w:rsid w:val="00225976"/>
    <w:rsid w:val="00230752"/>
    <w:rsid w:val="00236AC7"/>
    <w:rsid w:val="00244D14"/>
    <w:rsid w:val="00255253"/>
    <w:rsid w:val="002605D8"/>
    <w:rsid w:val="0028322A"/>
    <w:rsid w:val="00294309"/>
    <w:rsid w:val="00296102"/>
    <w:rsid w:val="0029662E"/>
    <w:rsid w:val="002969A0"/>
    <w:rsid w:val="002A0143"/>
    <w:rsid w:val="002A58AC"/>
    <w:rsid w:val="002B1818"/>
    <w:rsid w:val="002C2A3B"/>
    <w:rsid w:val="002E2A8D"/>
    <w:rsid w:val="002E3354"/>
    <w:rsid w:val="002F3367"/>
    <w:rsid w:val="002F509D"/>
    <w:rsid w:val="00306D03"/>
    <w:rsid w:val="0031521E"/>
    <w:rsid w:val="0032134A"/>
    <w:rsid w:val="00323918"/>
    <w:rsid w:val="00324DBC"/>
    <w:rsid w:val="00333228"/>
    <w:rsid w:val="00336C4F"/>
    <w:rsid w:val="00341054"/>
    <w:rsid w:val="0035431D"/>
    <w:rsid w:val="00366C70"/>
    <w:rsid w:val="00371578"/>
    <w:rsid w:val="003A387B"/>
    <w:rsid w:val="003B2D92"/>
    <w:rsid w:val="003D041B"/>
    <w:rsid w:val="003D29C3"/>
    <w:rsid w:val="003D3CE3"/>
    <w:rsid w:val="003E70C4"/>
    <w:rsid w:val="003F0D45"/>
    <w:rsid w:val="003F15D8"/>
    <w:rsid w:val="004077F3"/>
    <w:rsid w:val="00414D18"/>
    <w:rsid w:val="004230E1"/>
    <w:rsid w:val="00432D9A"/>
    <w:rsid w:val="004609B6"/>
    <w:rsid w:val="004678EB"/>
    <w:rsid w:val="004750B9"/>
    <w:rsid w:val="0048633D"/>
    <w:rsid w:val="0049154E"/>
    <w:rsid w:val="00492FEA"/>
    <w:rsid w:val="004C2B49"/>
    <w:rsid w:val="004C3751"/>
    <w:rsid w:val="004C487D"/>
    <w:rsid w:val="004C56F7"/>
    <w:rsid w:val="004C77EC"/>
    <w:rsid w:val="004D3B5F"/>
    <w:rsid w:val="004E038E"/>
    <w:rsid w:val="004E7B98"/>
    <w:rsid w:val="004F1649"/>
    <w:rsid w:val="004F3DA9"/>
    <w:rsid w:val="00501127"/>
    <w:rsid w:val="00522960"/>
    <w:rsid w:val="00522D89"/>
    <w:rsid w:val="00526B40"/>
    <w:rsid w:val="005318D7"/>
    <w:rsid w:val="005436BB"/>
    <w:rsid w:val="00551442"/>
    <w:rsid w:val="00563BC1"/>
    <w:rsid w:val="00566616"/>
    <w:rsid w:val="00570B86"/>
    <w:rsid w:val="00583B07"/>
    <w:rsid w:val="0058648D"/>
    <w:rsid w:val="00590E2A"/>
    <w:rsid w:val="005A5CEB"/>
    <w:rsid w:val="005A7B55"/>
    <w:rsid w:val="005B0259"/>
    <w:rsid w:val="005B0962"/>
    <w:rsid w:val="005D28FA"/>
    <w:rsid w:val="005D781C"/>
    <w:rsid w:val="005F2B3C"/>
    <w:rsid w:val="00614A72"/>
    <w:rsid w:val="00617C1A"/>
    <w:rsid w:val="00622BDF"/>
    <w:rsid w:val="00645057"/>
    <w:rsid w:val="00655349"/>
    <w:rsid w:val="0066280C"/>
    <w:rsid w:val="00663F5E"/>
    <w:rsid w:val="0067527C"/>
    <w:rsid w:val="00697231"/>
    <w:rsid w:val="006A3A25"/>
    <w:rsid w:val="006C1849"/>
    <w:rsid w:val="006C4327"/>
    <w:rsid w:val="006C5397"/>
    <w:rsid w:val="006D29BC"/>
    <w:rsid w:val="006D30D5"/>
    <w:rsid w:val="006D5DD8"/>
    <w:rsid w:val="006E3045"/>
    <w:rsid w:val="006E3510"/>
    <w:rsid w:val="00702978"/>
    <w:rsid w:val="0070420C"/>
    <w:rsid w:val="00713727"/>
    <w:rsid w:val="00720D6D"/>
    <w:rsid w:val="00723D44"/>
    <w:rsid w:val="00726DEC"/>
    <w:rsid w:val="007341A5"/>
    <w:rsid w:val="00742230"/>
    <w:rsid w:val="0074458B"/>
    <w:rsid w:val="00744989"/>
    <w:rsid w:val="0074792E"/>
    <w:rsid w:val="00747D9D"/>
    <w:rsid w:val="007524DE"/>
    <w:rsid w:val="00762ED9"/>
    <w:rsid w:val="00773B37"/>
    <w:rsid w:val="00781DCC"/>
    <w:rsid w:val="00781EF1"/>
    <w:rsid w:val="0078246B"/>
    <w:rsid w:val="00787040"/>
    <w:rsid w:val="007B2C9F"/>
    <w:rsid w:val="007B2F28"/>
    <w:rsid w:val="007B3445"/>
    <w:rsid w:val="007B4245"/>
    <w:rsid w:val="007C018A"/>
    <w:rsid w:val="007C3110"/>
    <w:rsid w:val="007E02F0"/>
    <w:rsid w:val="007E2041"/>
    <w:rsid w:val="007F2E2D"/>
    <w:rsid w:val="007F5189"/>
    <w:rsid w:val="00800C30"/>
    <w:rsid w:val="00805288"/>
    <w:rsid w:val="0081556E"/>
    <w:rsid w:val="008167A5"/>
    <w:rsid w:val="00820236"/>
    <w:rsid w:val="0082652C"/>
    <w:rsid w:val="00836BE1"/>
    <w:rsid w:val="008431E7"/>
    <w:rsid w:val="0084553B"/>
    <w:rsid w:val="008533C9"/>
    <w:rsid w:val="00853CF8"/>
    <w:rsid w:val="0086353C"/>
    <w:rsid w:val="00866059"/>
    <w:rsid w:val="00877879"/>
    <w:rsid w:val="00881609"/>
    <w:rsid w:val="0088495C"/>
    <w:rsid w:val="0088693C"/>
    <w:rsid w:val="00886AA8"/>
    <w:rsid w:val="008876DB"/>
    <w:rsid w:val="00892CAF"/>
    <w:rsid w:val="008A1CD1"/>
    <w:rsid w:val="008B3819"/>
    <w:rsid w:val="008B6441"/>
    <w:rsid w:val="008B7D4E"/>
    <w:rsid w:val="008C0554"/>
    <w:rsid w:val="008D102B"/>
    <w:rsid w:val="008E0B0E"/>
    <w:rsid w:val="008F3949"/>
    <w:rsid w:val="00901442"/>
    <w:rsid w:val="00922D3D"/>
    <w:rsid w:val="00951A02"/>
    <w:rsid w:val="00952641"/>
    <w:rsid w:val="009569C0"/>
    <w:rsid w:val="00963BB5"/>
    <w:rsid w:val="00973DF1"/>
    <w:rsid w:val="009749BE"/>
    <w:rsid w:val="00975979"/>
    <w:rsid w:val="00985413"/>
    <w:rsid w:val="00997CE9"/>
    <w:rsid w:val="009A4AFA"/>
    <w:rsid w:val="009B00F3"/>
    <w:rsid w:val="009B3782"/>
    <w:rsid w:val="009B6B03"/>
    <w:rsid w:val="009C6FDA"/>
    <w:rsid w:val="009D1789"/>
    <w:rsid w:val="009E09B3"/>
    <w:rsid w:val="009E2ADE"/>
    <w:rsid w:val="009E4F91"/>
    <w:rsid w:val="009F03F2"/>
    <w:rsid w:val="009F3293"/>
    <w:rsid w:val="009F7F80"/>
    <w:rsid w:val="00A02FC3"/>
    <w:rsid w:val="00A04338"/>
    <w:rsid w:val="00A13ABA"/>
    <w:rsid w:val="00A159D6"/>
    <w:rsid w:val="00A17511"/>
    <w:rsid w:val="00A209ED"/>
    <w:rsid w:val="00A2133B"/>
    <w:rsid w:val="00A26EC3"/>
    <w:rsid w:val="00A317B4"/>
    <w:rsid w:val="00A41892"/>
    <w:rsid w:val="00A425EE"/>
    <w:rsid w:val="00A470DF"/>
    <w:rsid w:val="00A77263"/>
    <w:rsid w:val="00A80924"/>
    <w:rsid w:val="00A9760D"/>
    <w:rsid w:val="00AA2B65"/>
    <w:rsid w:val="00AA6DF6"/>
    <w:rsid w:val="00AA797B"/>
    <w:rsid w:val="00AD555B"/>
    <w:rsid w:val="00AE7577"/>
    <w:rsid w:val="00B124F5"/>
    <w:rsid w:val="00B17B94"/>
    <w:rsid w:val="00B25E3A"/>
    <w:rsid w:val="00B316DE"/>
    <w:rsid w:val="00B542BA"/>
    <w:rsid w:val="00B56173"/>
    <w:rsid w:val="00B60458"/>
    <w:rsid w:val="00B92030"/>
    <w:rsid w:val="00B94077"/>
    <w:rsid w:val="00BA1856"/>
    <w:rsid w:val="00BA4393"/>
    <w:rsid w:val="00BA45D7"/>
    <w:rsid w:val="00BA6049"/>
    <w:rsid w:val="00BA6CFA"/>
    <w:rsid w:val="00BB3DE8"/>
    <w:rsid w:val="00BB523C"/>
    <w:rsid w:val="00BB5CF0"/>
    <w:rsid w:val="00BB7C95"/>
    <w:rsid w:val="00BC3C12"/>
    <w:rsid w:val="00BC575B"/>
    <w:rsid w:val="00BC6568"/>
    <w:rsid w:val="00BD39CE"/>
    <w:rsid w:val="00BE5CAC"/>
    <w:rsid w:val="00BF100A"/>
    <w:rsid w:val="00C00AE7"/>
    <w:rsid w:val="00C205B0"/>
    <w:rsid w:val="00C20D16"/>
    <w:rsid w:val="00C24C90"/>
    <w:rsid w:val="00C34A8A"/>
    <w:rsid w:val="00C4717A"/>
    <w:rsid w:val="00C50947"/>
    <w:rsid w:val="00C5687B"/>
    <w:rsid w:val="00C602D5"/>
    <w:rsid w:val="00C67977"/>
    <w:rsid w:val="00C72743"/>
    <w:rsid w:val="00C735DD"/>
    <w:rsid w:val="00C91CCB"/>
    <w:rsid w:val="00C924C7"/>
    <w:rsid w:val="00CB319E"/>
    <w:rsid w:val="00CB5052"/>
    <w:rsid w:val="00CC4ED0"/>
    <w:rsid w:val="00CC7369"/>
    <w:rsid w:val="00CC79BD"/>
    <w:rsid w:val="00CF5C97"/>
    <w:rsid w:val="00D33A23"/>
    <w:rsid w:val="00D36FEC"/>
    <w:rsid w:val="00D40BA8"/>
    <w:rsid w:val="00D415AB"/>
    <w:rsid w:val="00D4447D"/>
    <w:rsid w:val="00D5162A"/>
    <w:rsid w:val="00D52998"/>
    <w:rsid w:val="00D5377A"/>
    <w:rsid w:val="00D55EF6"/>
    <w:rsid w:val="00D67032"/>
    <w:rsid w:val="00D7422B"/>
    <w:rsid w:val="00D91974"/>
    <w:rsid w:val="00D925D5"/>
    <w:rsid w:val="00D9529A"/>
    <w:rsid w:val="00DA301F"/>
    <w:rsid w:val="00DA3816"/>
    <w:rsid w:val="00DB3C28"/>
    <w:rsid w:val="00DC178E"/>
    <w:rsid w:val="00DC70EE"/>
    <w:rsid w:val="00DF3C6F"/>
    <w:rsid w:val="00DF7D12"/>
    <w:rsid w:val="00E0157C"/>
    <w:rsid w:val="00E07A49"/>
    <w:rsid w:val="00E13A28"/>
    <w:rsid w:val="00E336E9"/>
    <w:rsid w:val="00E46CFB"/>
    <w:rsid w:val="00E51EEB"/>
    <w:rsid w:val="00E53D9A"/>
    <w:rsid w:val="00E573A1"/>
    <w:rsid w:val="00E630CE"/>
    <w:rsid w:val="00E745CF"/>
    <w:rsid w:val="00EA1FC7"/>
    <w:rsid w:val="00EB1EAB"/>
    <w:rsid w:val="00EB3A09"/>
    <w:rsid w:val="00EC5EC7"/>
    <w:rsid w:val="00EF0677"/>
    <w:rsid w:val="00EF4A30"/>
    <w:rsid w:val="00F019F9"/>
    <w:rsid w:val="00F038C9"/>
    <w:rsid w:val="00F05364"/>
    <w:rsid w:val="00F33160"/>
    <w:rsid w:val="00F37EB7"/>
    <w:rsid w:val="00F502DE"/>
    <w:rsid w:val="00F57BA8"/>
    <w:rsid w:val="00F61046"/>
    <w:rsid w:val="00F61AF3"/>
    <w:rsid w:val="00F62DDD"/>
    <w:rsid w:val="00F66591"/>
    <w:rsid w:val="00F6744D"/>
    <w:rsid w:val="00F74D1D"/>
    <w:rsid w:val="00F958C8"/>
    <w:rsid w:val="00FA2243"/>
    <w:rsid w:val="00FA4376"/>
    <w:rsid w:val="00FB177D"/>
    <w:rsid w:val="00FB40AA"/>
    <w:rsid w:val="00FB5623"/>
    <w:rsid w:val="00FB7C95"/>
    <w:rsid w:val="00FC3D67"/>
    <w:rsid w:val="00FC5352"/>
    <w:rsid w:val="00FD10B4"/>
    <w:rsid w:val="00FD1877"/>
    <w:rsid w:val="00FE077B"/>
    <w:rsid w:val="00FE43C7"/>
    <w:rsid w:val="00FF1403"/>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ccecff"/>
    </o:shapedefaults>
    <o:shapelayout v:ext="edit">
      <o:idmap v:ext="edit" data="1"/>
    </o:shapelayout>
  </w:shapeDefaults>
  <w:decimalSymbol w:val="."/>
  <w:listSeparator w:val=","/>
  <w14:docId w14:val="50AC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52C"/>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qFormat/>
    <w:rsid w:val="00742230"/>
    <w:pPr>
      <w:keepNext/>
      <w:outlineLvl w:val="0"/>
    </w:pPr>
    <w:rPr>
      <w:rFonts w:ascii="Arial" w:eastAsiaTheme="majorEastAsia" w:hAnsi="Arial" w:cstheme="majorBidi"/>
      <w:b/>
      <w:bCs/>
      <w:color w:val="984806" w:themeColor="accent6" w:themeShade="80"/>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WebGuide">
    <w:name w:val="Heading Web Guide"/>
    <w:basedOn w:val="Subtitle"/>
    <w:rsid w:val="0088693C"/>
    <w:pPr>
      <w:spacing w:after="0"/>
      <w:jc w:val="left"/>
      <w:outlineLvl w:val="9"/>
    </w:pPr>
    <w:rPr>
      <w:rFonts w:eastAsia="Times" w:cs="Times New Roman"/>
      <w:b/>
      <w:bCs/>
    </w:rPr>
  </w:style>
  <w:style w:type="paragraph" w:styleId="Subtitle">
    <w:name w:val="Subtitle"/>
    <w:basedOn w:val="Normal"/>
    <w:qFormat/>
    <w:rsid w:val="0088693C"/>
    <w:pPr>
      <w:spacing w:after="60"/>
      <w:jc w:val="center"/>
      <w:outlineLvl w:val="1"/>
    </w:pPr>
    <w:rPr>
      <w:rFonts w:ascii="Arial" w:hAnsi="Arial" w:cs="Arial"/>
    </w:rPr>
  </w:style>
  <w:style w:type="paragraph" w:styleId="Header">
    <w:name w:val="header"/>
    <w:basedOn w:val="Normal"/>
    <w:link w:val="HeaderChar"/>
    <w:uiPriority w:val="99"/>
    <w:rsid w:val="00F502DE"/>
    <w:pPr>
      <w:tabs>
        <w:tab w:val="center" w:pos="4320"/>
        <w:tab w:val="right" w:pos="8640"/>
      </w:tabs>
    </w:pPr>
  </w:style>
  <w:style w:type="paragraph" w:styleId="Footer">
    <w:name w:val="footer"/>
    <w:basedOn w:val="Normal"/>
    <w:link w:val="FooterChar"/>
    <w:uiPriority w:val="99"/>
    <w:rsid w:val="00F502DE"/>
    <w:pPr>
      <w:tabs>
        <w:tab w:val="center" w:pos="4320"/>
        <w:tab w:val="right" w:pos="8640"/>
      </w:tabs>
    </w:pPr>
  </w:style>
  <w:style w:type="character" w:styleId="PageNumber">
    <w:name w:val="page number"/>
    <w:basedOn w:val="DefaultParagraphFont"/>
    <w:rsid w:val="00F502DE"/>
  </w:style>
  <w:style w:type="paragraph" w:styleId="NormalWeb">
    <w:name w:val="Normal (Web)"/>
    <w:basedOn w:val="Normal"/>
    <w:rsid w:val="00DA301F"/>
    <w:pPr>
      <w:widowControl/>
      <w:autoSpaceDE/>
      <w:autoSpaceDN/>
      <w:adjustRightInd/>
      <w:spacing w:before="100" w:beforeAutospacing="1" w:after="100" w:afterAutospacing="1"/>
    </w:pPr>
    <w:rPr>
      <w:rFonts w:ascii="Times New Roman" w:hAnsi="Times New Roman" w:cs="Times New Roman"/>
      <w:color w:val="000000"/>
      <w:sz w:val="24"/>
      <w:szCs w:val="24"/>
    </w:rPr>
  </w:style>
  <w:style w:type="paragraph" w:styleId="BalloonText">
    <w:name w:val="Balloon Text"/>
    <w:basedOn w:val="Normal"/>
    <w:link w:val="BalloonTextChar"/>
    <w:uiPriority w:val="99"/>
    <w:semiHidden/>
    <w:rsid w:val="00892CAF"/>
    <w:rPr>
      <w:rFonts w:ascii="Tahoma" w:hAnsi="Tahoma" w:cs="Tahoma"/>
      <w:sz w:val="16"/>
      <w:szCs w:val="16"/>
    </w:rPr>
  </w:style>
  <w:style w:type="character" w:styleId="Hyperlink">
    <w:name w:val="Hyperlink"/>
    <w:uiPriority w:val="99"/>
    <w:rsid w:val="000A52C7"/>
    <w:rPr>
      <w:color w:val="0000FF"/>
      <w:u w:val="single"/>
    </w:rPr>
  </w:style>
  <w:style w:type="paragraph" w:styleId="ListParagraph">
    <w:name w:val="List Paragraph"/>
    <w:basedOn w:val="Normal"/>
    <w:uiPriority w:val="34"/>
    <w:qFormat/>
    <w:rsid w:val="000A52C7"/>
    <w:pPr>
      <w:widowControl/>
      <w:autoSpaceDE/>
      <w:autoSpaceDN/>
      <w:adjustRightInd/>
      <w:ind w:left="720"/>
    </w:pPr>
    <w:rPr>
      <w:rFonts w:ascii="Times New Roman" w:hAnsi="Times New Roman" w:cs="Times New Roman"/>
      <w:sz w:val="24"/>
      <w:szCs w:val="24"/>
    </w:rPr>
  </w:style>
  <w:style w:type="table" w:styleId="TableGrid">
    <w:name w:val="Table Grid"/>
    <w:basedOn w:val="TableNormal"/>
    <w:uiPriority w:val="99"/>
    <w:rsid w:val="0090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609B6"/>
    <w:rPr>
      <w:sz w:val="16"/>
      <w:szCs w:val="16"/>
    </w:rPr>
  </w:style>
  <w:style w:type="paragraph" w:styleId="CommentText">
    <w:name w:val="annotation text"/>
    <w:basedOn w:val="Normal"/>
    <w:link w:val="CommentTextChar"/>
    <w:uiPriority w:val="99"/>
    <w:rsid w:val="004609B6"/>
  </w:style>
  <w:style w:type="character" w:customStyle="1" w:styleId="CommentTextChar">
    <w:name w:val="Comment Text Char"/>
    <w:link w:val="CommentText"/>
    <w:uiPriority w:val="99"/>
    <w:rsid w:val="004609B6"/>
    <w:rPr>
      <w:rFonts w:ascii="Courier New" w:hAnsi="Courier New" w:cs="Courier New"/>
    </w:rPr>
  </w:style>
  <w:style w:type="paragraph" w:styleId="CommentSubject">
    <w:name w:val="annotation subject"/>
    <w:basedOn w:val="CommentText"/>
    <w:next w:val="CommentText"/>
    <w:link w:val="CommentSubjectChar"/>
    <w:uiPriority w:val="99"/>
    <w:rsid w:val="004609B6"/>
    <w:rPr>
      <w:b/>
      <w:bCs/>
    </w:rPr>
  </w:style>
  <w:style w:type="character" w:customStyle="1" w:styleId="CommentSubjectChar">
    <w:name w:val="Comment Subject Char"/>
    <w:link w:val="CommentSubject"/>
    <w:uiPriority w:val="99"/>
    <w:rsid w:val="004609B6"/>
    <w:rPr>
      <w:rFonts w:ascii="Courier New" w:hAnsi="Courier New" w:cs="Courier New"/>
      <w:b/>
      <w:bCs/>
    </w:rPr>
  </w:style>
  <w:style w:type="character" w:customStyle="1" w:styleId="apple-converted-space">
    <w:name w:val="apple-converted-space"/>
    <w:rsid w:val="00CC4ED0"/>
  </w:style>
  <w:style w:type="character" w:styleId="FollowedHyperlink">
    <w:name w:val="FollowedHyperlink"/>
    <w:rsid w:val="00A41892"/>
    <w:rPr>
      <w:color w:val="800080"/>
      <w:u w:val="single"/>
    </w:rPr>
  </w:style>
  <w:style w:type="character" w:customStyle="1" w:styleId="Heading1Char">
    <w:name w:val="Heading 1 Char"/>
    <w:basedOn w:val="DefaultParagraphFont"/>
    <w:link w:val="Heading1"/>
    <w:rsid w:val="00742230"/>
    <w:rPr>
      <w:rFonts w:ascii="Arial" w:eastAsiaTheme="majorEastAsia" w:hAnsi="Arial" w:cstheme="majorBidi"/>
      <w:b/>
      <w:bCs/>
      <w:color w:val="984806" w:themeColor="accent6" w:themeShade="80"/>
      <w:kern w:val="32"/>
      <w:sz w:val="28"/>
      <w:szCs w:val="32"/>
    </w:rPr>
  </w:style>
  <w:style w:type="paragraph" w:styleId="HTMLPreformatted">
    <w:name w:val="HTML Preformatted"/>
    <w:basedOn w:val="Normal"/>
    <w:link w:val="HTMLPreformattedChar"/>
    <w:uiPriority w:val="99"/>
    <w:unhideWhenUsed/>
    <w:rsid w:val="00781D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Times New Roman"/>
    </w:rPr>
  </w:style>
  <w:style w:type="character" w:customStyle="1" w:styleId="HTMLPreformattedChar">
    <w:name w:val="HTML Preformatted Char"/>
    <w:basedOn w:val="DefaultParagraphFont"/>
    <w:link w:val="HTMLPreformatted"/>
    <w:uiPriority w:val="99"/>
    <w:rsid w:val="00781DCC"/>
    <w:rPr>
      <w:rFonts w:ascii="Courier New" w:hAnsi="Courier New"/>
    </w:rPr>
  </w:style>
  <w:style w:type="character" w:customStyle="1" w:styleId="BalloonTextChar">
    <w:name w:val="Balloon Text Char"/>
    <w:link w:val="BalloonText"/>
    <w:uiPriority w:val="99"/>
    <w:semiHidden/>
    <w:rsid w:val="00781DCC"/>
    <w:rPr>
      <w:rFonts w:ascii="Tahoma" w:hAnsi="Tahoma" w:cs="Tahoma"/>
      <w:sz w:val="16"/>
      <w:szCs w:val="16"/>
    </w:rPr>
  </w:style>
  <w:style w:type="character" w:customStyle="1" w:styleId="HeaderChar">
    <w:name w:val="Header Char"/>
    <w:link w:val="Header"/>
    <w:uiPriority w:val="99"/>
    <w:rsid w:val="00781DCC"/>
    <w:rPr>
      <w:rFonts w:ascii="Courier New" w:hAnsi="Courier New" w:cs="Courier New"/>
    </w:rPr>
  </w:style>
  <w:style w:type="character" w:customStyle="1" w:styleId="FooterChar">
    <w:name w:val="Footer Char"/>
    <w:link w:val="Footer"/>
    <w:uiPriority w:val="99"/>
    <w:rsid w:val="00781DCC"/>
    <w:rPr>
      <w:rFonts w:ascii="Courier New" w:hAnsi="Courier New" w:cs="Courier New"/>
    </w:rPr>
  </w:style>
  <w:style w:type="paragraph" w:styleId="Revision">
    <w:name w:val="Revision"/>
    <w:hidden/>
    <w:uiPriority w:val="99"/>
    <w:semiHidden/>
    <w:rsid w:val="00781DCC"/>
    <w:rPr>
      <w:rFonts w:ascii="Calibri" w:eastAsia="Calibri" w:hAnsi="Calibri"/>
      <w:sz w:val="22"/>
      <w:szCs w:val="22"/>
    </w:rPr>
  </w:style>
  <w:style w:type="paragraph" w:customStyle="1" w:styleId="Default">
    <w:name w:val="Default"/>
    <w:rsid w:val="00781DCC"/>
    <w:pPr>
      <w:autoSpaceDE w:val="0"/>
      <w:autoSpaceDN w:val="0"/>
      <w:adjustRightInd w:val="0"/>
    </w:pPr>
    <w:rPr>
      <w:rFonts w:eastAsia="Calibri"/>
      <w:color w:val="000000"/>
      <w:sz w:val="24"/>
      <w:szCs w:val="24"/>
    </w:rPr>
  </w:style>
  <w:style w:type="paragraph" w:styleId="PlainText">
    <w:name w:val="Plain Text"/>
    <w:basedOn w:val="Normal"/>
    <w:link w:val="PlainTextChar"/>
    <w:uiPriority w:val="99"/>
    <w:semiHidden/>
    <w:unhideWhenUsed/>
    <w:rsid w:val="00781DCC"/>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81DCC"/>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52C"/>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qFormat/>
    <w:rsid w:val="00742230"/>
    <w:pPr>
      <w:keepNext/>
      <w:outlineLvl w:val="0"/>
    </w:pPr>
    <w:rPr>
      <w:rFonts w:ascii="Arial" w:eastAsiaTheme="majorEastAsia" w:hAnsi="Arial" w:cstheme="majorBidi"/>
      <w:b/>
      <w:bCs/>
      <w:color w:val="984806" w:themeColor="accent6" w:themeShade="80"/>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WebGuide">
    <w:name w:val="Heading Web Guide"/>
    <w:basedOn w:val="Subtitle"/>
    <w:rsid w:val="0088693C"/>
    <w:pPr>
      <w:spacing w:after="0"/>
      <w:jc w:val="left"/>
      <w:outlineLvl w:val="9"/>
    </w:pPr>
    <w:rPr>
      <w:rFonts w:eastAsia="Times" w:cs="Times New Roman"/>
      <w:b/>
      <w:bCs/>
    </w:rPr>
  </w:style>
  <w:style w:type="paragraph" w:styleId="Subtitle">
    <w:name w:val="Subtitle"/>
    <w:basedOn w:val="Normal"/>
    <w:qFormat/>
    <w:rsid w:val="0088693C"/>
    <w:pPr>
      <w:spacing w:after="60"/>
      <w:jc w:val="center"/>
      <w:outlineLvl w:val="1"/>
    </w:pPr>
    <w:rPr>
      <w:rFonts w:ascii="Arial" w:hAnsi="Arial" w:cs="Arial"/>
    </w:rPr>
  </w:style>
  <w:style w:type="paragraph" w:styleId="Header">
    <w:name w:val="header"/>
    <w:basedOn w:val="Normal"/>
    <w:link w:val="HeaderChar"/>
    <w:uiPriority w:val="99"/>
    <w:rsid w:val="00F502DE"/>
    <w:pPr>
      <w:tabs>
        <w:tab w:val="center" w:pos="4320"/>
        <w:tab w:val="right" w:pos="8640"/>
      </w:tabs>
    </w:pPr>
  </w:style>
  <w:style w:type="paragraph" w:styleId="Footer">
    <w:name w:val="footer"/>
    <w:basedOn w:val="Normal"/>
    <w:link w:val="FooterChar"/>
    <w:uiPriority w:val="99"/>
    <w:rsid w:val="00F502DE"/>
    <w:pPr>
      <w:tabs>
        <w:tab w:val="center" w:pos="4320"/>
        <w:tab w:val="right" w:pos="8640"/>
      </w:tabs>
    </w:pPr>
  </w:style>
  <w:style w:type="character" w:styleId="PageNumber">
    <w:name w:val="page number"/>
    <w:basedOn w:val="DefaultParagraphFont"/>
    <w:rsid w:val="00F502DE"/>
  </w:style>
  <w:style w:type="paragraph" w:styleId="NormalWeb">
    <w:name w:val="Normal (Web)"/>
    <w:basedOn w:val="Normal"/>
    <w:rsid w:val="00DA301F"/>
    <w:pPr>
      <w:widowControl/>
      <w:autoSpaceDE/>
      <w:autoSpaceDN/>
      <w:adjustRightInd/>
      <w:spacing w:before="100" w:beforeAutospacing="1" w:after="100" w:afterAutospacing="1"/>
    </w:pPr>
    <w:rPr>
      <w:rFonts w:ascii="Times New Roman" w:hAnsi="Times New Roman" w:cs="Times New Roman"/>
      <w:color w:val="000000"/>
      <w:sz w:val="24"/>
      <w:szCs w:val="24"/>
    </w:rPr>
  </w:style>
  <w:style w:type="paragraph" w:styleId="BalloonText">
    <w:name w:val="Balloon Text"/>
    <w:basedOn w:val="Normal"/>
    <w:link w:val="BalloonTextChar"/>
    <w:uiPriority w:val="99"/>
    <w:semiHidden/>
    <w:rsid w:val="00892CAF"/>
    <w:rPr>
      <w:rFonts w:ascii="Tahoma" w:hAnsi="Tahoma" w:cs="Tahoma"/>
      <w:sz w:val="16"/>
      <w:szCs w:val="16"/>
    </w:rPr>
  </w:style>
  <w:style w:type="character" w:styleId="Hyperlink">
    <w:name w:val="Hyperlink"/>
    <w:uiPriority w:val="99"/>
    <w:rsid w:val="000A52C7"/>
    <w:rPr>
      <w:color w:val="0000FF"/>
      <w:u w:val="single"/>
    </w:rPr>
  </w:style>
  <w:style w:type="paragraph" w:styleId="ListParagraph">
    <w:name w:val="List Paragraph"/>
    <w:basedOn w:val="Normal"/>
    <w:uiPriority w:val="34"/>
    <w:qFormat/>
    <w:rsid w:val="000A52C7"/>
    <w:pPr>
      <w:widowControl/>
      <w:autoSpaceDE/>
      <w:autoSpaceDN/>
      <w:adjustRightInd/>
      <w:ind w:left="720"/>
    </w:pPr>
    <w:rPr>
      <w:rFonts w:ascii="Times New Roman" w:hAnsi="Times New Roman" w:cs="Times New Roman"/>
      <w:sz w:val="24"/>
      <w:szCs w:val="24"/>
    </w:rPr>
  </w:style>
  <w:style w:type="table" w:styleId="TableGrid">
    <w:name w:val="Table Grid"/>
    <w:basedOn w:val="TableNormal"/>
    <w:uiPriority w:val="99"/>
    <w:rsid w:val="0090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609B6"/>
    <w:rPr>
      <w:sz w:val="16"/>
      <w:szCs w:val="16"/>
    </w:rPr>
  </w:style>
  <w:style w:type="paragraph" w:styleId="CommentText">
    <w:name w:val="annotation text"/>
    <w:basedOn w:val="Normal"/>
    <w:link w:val="CommentTextChar"/>
    <w:uiPriority w:val="99"/>
    <w:rsid w:val="004609B6"/>
  </w:style>
  <w:style w:type="character" w:customStyle="1" w:styleId="CommentTextChar">
    <w:name w:val="Comment Text Char"/>
    <w:link w:val="CommentText"/>
    <w:uiPriority w:val="99"/>
    <w:rsid w:val="004609B6"/>
    <w:rPr>
      <w:rFonts w:ascii="Courier New" w:hAnsi="Courier New" w:cs="Courier New"/>
    </w:rPr>
  </w:style>
  <w:style w:type="paragraph" w:styleId="CommentSubject">
    <w:name w:val="annotation subject"/>
    <w:basedOn w:val="CommentText"/>
    <w:next w:val="CommentText"/>
    <w:link w:val="CommentSubjectChar"/>
    <w:uiPriority w:val="99"/>
    <w:rsid w:val="004609B6"/>
    <w:rPr>
      <w:b/>
      <w:bCs/>
    </w:rPr>
  </w:style>
  <w:style w:type="character" w:customStyle="1" w:styleId="CommentSubjectChar">
    <w:name w:val="Comment Subject Char"/>
    <w:link w:val="CommentSubject"/>
    <w:uiPriority w:val="99"/>
    <w:rsid w:val="004609B6"/>
    <w:rPr>
      <w:rFonts w:ascii="Courier New" w:hAnsi="Courier New" w:cs="Courier New"/>
      <w:b/>
      <w:bCs/>
    </w:rPr>
  </w:style>
  <w:style w:type="character" w:customStyle="1" w:styleId="apple-converted-space">
    <w:name w:val="apple-converted-space"/>
    <w:rsid w:val="00CC4ED0"/>
  </w:style>
  <w:style w:type="character" w:styleId="FollowedHyperlink">
    <w:name w:val="FollowedHyperlink"/>
    <w:rsid w:val="00A41892"/>
    <w:rPr>
      <w:color w:val="800080"/>
      <w:u w:val="single"/>
    </w:rPr>
  </w:style>
  <w:style w:type="character" w:customStyle="1" w:styleId="Heading1Char">
    <w:name w:val="Heading 1 Char"/>
    <w:basedOn w:val="DefaultParagraphFont"/>
    <w:link w:val="Heading1"/>
    <w:rsid w:val="00742230"/>
    <w:rPr>
      <w:rFonts w:ascii="Arial" w:eastAsiaTheme="majorEastAsia" w:hAnsi="Arial" w:cstheme="majorBidi"/>
      <w:b/>
      <w:bCs/>
      <w:color w:val="984806" w:themeColor="accent6" w:themeShade="80"/>
      <w:kern w:val="32"/>
      <w:sz w:val="28"/>
      <w:szCs w:val="32"/>
    </w:rPr>
  </w:style>
  <w:style w:type="paragraph" w:styleId="HTMLPreformatted">
    <w:name w:val="HTML Preformatted"/>
    <w:basedOn w:val="Normal"/>
    <w:link w:val="HTMLPreformattedChar"/>
    <w:uiPriority w:val="99"/>
    <w:unhideWhenUsed/>
    <w:rsid w:val="00781D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Times New Roman"/>
    </w:rPr>
  </w:style>
  <w:style w:type="character" w:customStyle="1" w:styleId="HTMLPreformattedChar">
    <w:name w:val="HTML Preformatted Char"/>
    <w:basedOn w:val="DefaultParagraphFont"/>
    <w:link w:val="HTMLPreformatted"/>
    <w:uiPriority w:val="99"/>
    <w:rsid w:val="00781DCC"/>
    <w:rPr>
      <w:rFonts w:ascii="Courier New" w:hAnsi="Courier New"/>
    </w:rPr>
  </w:style>
  <w:style w:type="character" w:customStyle="1" w:styleId="BalloonTextChar">
    <w:name w:val="Balloon Text Char"/>
    <w:link w:val="BalloonText"/>
    <w:uiPriority w:val="99"/>
    <w:semiHidden/>
    <w:rsid w:val="00781DCC"/>
    <w:rPr>
      <w:rFonts w:ascii="Tahoma" w:hAnsi="Tahoma" w:cs="Tahoma"/>
      <w:sz w:val="16"/>
      <w:szCs w:val="16"/>
    </w:rPr>
  </w:style>
  <w:style w:type="character" w:customStyle="1" w:styleId="HeaderChar">
    <w:name w:val="Header Char"/>
    <w:link w:val="Header"/>
    <w:uiPriority w:val="99"/>
    <w:rsid w:val="00781DCC"/>
    <w:rPr>
      <w:rFonts w:ascii="Courier New" w:hAnsi="Courier New" w:cs="Courier New"/>
    </w:rPr>
  </w:style>
  <w:style w:type="character" w:customStyle="1" w:styleId="FooterChar">
    <w:name w:val="Footer Char"/>
    <w:link w:val="Footer"/>
    <w:uiPriority w:val="99"/>
    <w:rsid w:val="00781DCC"/>
    <w:rPr>
      <w:rFonts w:ascii="Courier New" w:hAnsi="Courier New" w:cs="Courier New"/>
    </w:rPr>
  </w:style>
  <w:style w:type="paragraph" w:styleId="Revision">
    <w:name w:val="Revision"/>
    <w:hidden/>
    <w:uiPriority w:val="99"/>
    <w:semiHidden/>
    <w:rsid w:val="00781DCC"/>
    <w:rPr>
      <w:rFonts w:ascii="Calibri" w:eastAsia="Calibri" w:hAnsi="Calibri"/>
      <w:sz w:val="22"/>
      <w:szCs w:val="22"/>
    </w:rPr>
  </w:style>
  <w:style w:type="paragraph" w:customStyle="1" w:styleId="Default">
    <w:name w:val="Default"/>
    <w:rsid w:val="00781DCC"/>
    <w:pPr>
      <w:autoSpaceDE w:val="0"/>
      <w:autoSpaceDN w:val="0"/>
      <w:adjustRightInd w:val="0"/>
    </w:pPr>
    <w:rPr>
      <w:rFonts w:eastAsia="Calibri"/>
      <w:color w:val="000000"/>
      <w:sz w:val="24"/>
      <w:szCs w:val="24"/>
    </w:rPr>
  </w:style>
  <w:style w:type="paragraph" w:styleId="PlainText">
    <w:name w:val="Plain Text"/>
    <w:basedOn w:val="Normal"/>
    <w:link w:val="PlainTextChar"/>
    <w:uiPriority w:val="99"/>
    <w:semiHidden/>
    <w:unhideWhenUsed/>
    <w:rsid w:val="00781DCC"/>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81DCC"/>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79119">
      <w:bodyDiv w:val="1"/>
      <w:marLeft w:val="0"/>
      <w:marRight w:val="0"/>
      <w:marTop w:val="0"/>
      <w:marBottom w:val="0"/>
      <w:divBdr>
        <w:top w:val="none" w:sz="0" w:space="0" w:color="auto"/>
        <w:left w:val="none" w:sz="0" w:space="0" w:color="auto"/>
        <w:bottom w:val="none" w:sz="0" w:space="0" w:color="auto"/>
        <w:right w:val="none" w:sz="0" w:space="0" w:color="auto"/>
      </w:divBdr>
    </w:div>
    <w:div w:id="1621523527">
      <w:bodyDiv w:val="1"/>
      <w:marLeft w:val="0"/>
      <w:marRight w:val="0"/>
      <w:marTop w:val="0"/>
      <w:marBottom w:val="0"/>
      <w:divBdr>
        <w:top w:val="none" w:sz="0" w:space="0" w:color="auto"/>
        <w:left w:val="none" w:sz="0" w:space="0" w:color="auto"/>
        <w:bottom w:val="none" w:sz="0" w:space="0" w:color="auto"/>
        <w:right w:val="none" w:sz="0" w:space="0" w:color="auto"/>
      </w:divBdr>
      <w:divsChild>
        <w:div w:id="1842428891">
          <w:marLeft w:val="0"/>
          <w:marRight w:val="0"/>
          <w:marTop w:val="0"/>
          <w:marBottom w:val="0"/>
          <w:divBdr>
            <w:top w:val="none" w:sz="0" w:space="0" w:color="auto"/>
            <w:left w:val="none" w:sz="0" w:space="0" w:color="auto"/>
            <w:bottom w:val="none" w:sz="0" w:space="0" w:color="auto"/>
            <w:right w:val="none" w:sz="0" w:space="0" w:color="auto"/>
          </w:divBdr>
          <w:divsChild>
            <w:div w:id="43409149">
              <w:marLeft w:val="0"/>
              <w:marRight w:val="0"/>
              <w:marTop w:val="0"/>
              <w:marBottom w:val="0"/>
              <w:divBdr>
                <w:top w:val="none" w:sz="0" w:space="0" w:color="auto"/>
                <w:left w:val="none" w:sz="0" w:space="0" w:color="auto"/>
                <w:bottom w:val="none" w:sz="0" w:space="0" w:color="auto"/>
                <w:right w:val="none" w:sz="0" w:space="0" w:color="auto"/>
              </w:divBdr>
            </w:div>
            <w:div w:id="433940073">
              <w:marLeft w:val="0"/>
              <w:marRight w:val="0"/>
              <w:marTop w:val="0"/>
              <w:marBottom w:val="0"/>
              <w:divBdr>
                <w:top w:val="none" w:sz="0" w:space="0" w:color="auto"/>
                <w:left w:val="none" w:sz="0" w:space="0" w:color="auto"/>
                <w:bottom w:val="none" w:sz="0" w:space="0" w:color="auto"/>
                <w:right w:val="none" w:sz="0" w:space="0" w:color="auto"/>
              </w:divBdr>
            </w:div>
            <w:div w:id="491524434">
              <w:marLeft w:val="0"/>
              <w:marRight w:val="0"/>
              <w:marTop w:val="0"/>
              <w:marBottom w:val="0"/>
              <w:divBdr>
                <w:top w:val="none" w:sz="0" w:space="0" w:color="auto"/>
                <w:left w:val="none" w:sz="0" w:space="0" w:color="auto"/>
                <w:bottom w:val="none" w:sz="0" w:space="0" w:color="auto"/>
                <w:right w:val="none" w:sz="0" w:space="0" w:color="auto"/>
              </w:divBdr>
            </w:div>
            <w:div w:id="689525145">
              <w:marLeft w:val="0"/>
              <w:marRight w:val="0"/>
              <w:marTop w:val="0"/>
              <w:marBottom w:val="0"/>
              <w:divBdr>
                <w:top w:val="none" w:sz="0" w:space="0" w:color="auto"/>
                <w:left w:val="none" w:sz="0" w:space="0" w:color="auto"/>
                <w:bottom w:val="none" w:sz="0" w:space="0" w:color="auto"/>
                <w:right w:val="none" w:sz="0" w:space="0" w:color="auto"/>
              </w:divBdr>
            </w:div>
            <w:div w:id="919605131">
              <w:marLeft w:val="0"/>
              <w:marRight w:val="0"/>
              <w:marTop w:val="0"/>
              <w:marBottom w:val="0"/>
              <w:divBdr>
                <w:top w:val="none" w:sz="0" w:space="0" w:color="auto"/>
                <w:left w:val="none" w:sz="0" w:space="0" w:color="auto"/>
                <w:bottom w:val="none" w:sz="0" w:space="0" w:color="auto"/>
                <w:right w:val="none" w:sz="0" w:space="0" w:color="auto"/>
              </w:divBdr>
            </w:div>
            <w:div w:id="1377582650">
              <w:marLeft w:val="0"/>
              <w:marRight w:val="0"/>
              <w:marTop w:val="0"/>
              <w:marBottom w:val="0"/>
              <w:divBdr>
                <w:top w:val="none" w:sz="0" w:space="0" w:color="auto"/>
                <w:left w:val="none" w:sz="0" w:space="0" w:color="auto"/>
                <w:bottom w:val="none" w:sz="0" w:space="0" w:color="auto"/>
                <w:right w:val="none" w:sz="0" w:space="0" w:color="auto"/>
              </w:divBdr>
            </w:div>
            <w:div w:id="1449157028">
              <w:marLeft w:val="0"/>
              <w:marRight w:val="0"/>
              <w:marTop w:val="0"/>
              <w:marBottom w:val="0"/>
              <w:divBdr>
                <w:top w:val="none" w:sz="0" w:space="0" w:color="auto"/>
                <w:left w:val="none" w:sz="0" w:space="0" w:color="auto"/>
                <w:bottom w:val="none" w:sz="0" w:space="0" w:color="auto"/>
                <w:right w:val="none" w:sz="0" w:space="0" w:color="auto"/>
              </w:divBdr>
            </w:div>
            <w:div w:id="1557739820">
              <w:marLeft w:val="0"/>
              <w:marRight w:val="0"/>
              <w:marTop w:val="0"/>
              <w:marBottom w:val="0"/>
              <w:divBdr>
                <w:top w:val="none" w:sz="0" w:space="0" w:color="auto"/>
                <w:left w:val="none" w:sz="0" w:space="0" w:color="auto"/>
                <w:bottom w:val="none" w:sz="0" w:space="0" w:color="auto"/>
                <w:right w:val="none" w:sz="0" w:space="0" w:color="auto"/>
              </w:divBdr>
            </w:div>
            <w:div w:id="1746610931">
              <w:marLeft w:val="0"/>
              <w:marRight w:val="0"/>
              <w:marTop w:val="0"/>
              <w:marBottom w:val="0"/>
              <w:divBdr>
                <w:top w:val="none" w:sz="0" w:space="0" w:color="auto"/>
                <w:left w:val="none" w:sz="0" w:space="0" w:color="auto"/>
                <w:bottom w:val="none" w:sz="0" w:space="0" w:color="auto"/>
                <w:right w:val="none" w:sz="0" w:space="0" w:color="auto"/>
              </w:divBdr>
            </w:div>
            <w:div w:id="1751344433">
              <w:marLeft w:val="0"/>
              <w:marRight w:val="0"/>
              <w:marTop w:val="0"/>
              <w:marBottom w:val="0"/>
              <w:divBdr>
                <w:top w:val="none" w:sz="0" w:space="0" w:color="auto"/>
                <w:left w:val="none" w:sz="0" w:space="0" w:color="auto"/>
                <w:bottom w:val="none" w:sz="0" w:space="0" w:color="auto"/>
                <w:right w:val="none" w:sz="0" w:space="0" w:color="auto"/>
              </w:divBdr>
            </w:div>
            <w:div w:id="1898735903">
              <w:marLeft w:val="0"/>
              <w:marRight w:val="0"/>
              <w:marTop w:val="0"/>
              <w:marBottom w:val="0"/>
              <w:divBdr>
                <w:top w:val="none" w:sz="0" w:space="0" w:color="auto"/>
                <w:left w:val="none" w:sz="0" w:space="0" w:color="auto"/>
                <w:bottom w:val="none" w:sz="0" w:space="0" w:color="auto"/>
                <w:right w:val="none" w:sz="0" w:space="0" w:color="auto"/>
              </w:divBdr>
            </w:div>
            <w:div w:id="1945765851">
              <w:marLeft w:val="0"/>
              <w:marRight w:val="0"/>
              <w:marTop w:val="0"/>
              <w:marBottom w:val="0"/>
              <w:divBdr>
                <w:top w:val="none" w:sz="0" w:space="0" w:color="auto"/>
                <w:left w:val="none" w:sz="0" w:space="0" w:color="auto"/>
                <w:bottom w:val="none" w:sz="0" w:space="0" w:color="auto"/>
                <w:right w:val="none" w:sz="0" w:space="0" w:color="auto"/>
              </w:divBdr>
            </w:div>
            <w:div w:id="2020425656">
              <w:marLeft w:val="0"/>
              <w:marRight w:val="0"/>
              <w:marTop w:val="0"/>
              <w:marBottom w:val="0"/>
              <w:divBdr>
                <w:top w:val="none" w:sz="0" w:space="0" w:color="auto"/>
                <w:left w:val="none" w:sz="0" w:space="0" w:color="auto"/>
                <w:bottom w:val="none" w:sz="0" w:space="0" w:color="auto"/>
                <w:right w:val="none" w:sz="0" w:space="0" w:color="auto"/>
              </w:divBdr>
            </w:div>
            <w:div w:id="21124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EA6A9-3A8A-45B0-8A8B-1AFF7BCD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11415</Words>
  <Characters>65068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Exhibit 1, 011 FW 2, Template for Service Manual Chapters</vt:lpstr>
    </vt:vector>
  </TitlesOfParts>
  <Company>U.S. Fish &amp; Wildlife Service</Company>
  <LinksUpToDate>false</LinksUpToDate>
  <CharactersWithSpaces>76331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 011 FW 2, Template for Service Manual Chapters</dc:title>
  <dc:creator>Division of Policy and Directives Management</dc:creator>
  <cp:keywords>sample template for writing Service policy, Service Manual chapter template, policy template</cp:keywords>
  <dc:description>This is the template Fish and Wildlife Service employees should use for developing policy for the Service Manual.</dc:description>
  <cp:lastModifiedBy>SYSTEM</cp:lastModifiedBy>
  <cp:revision>2</cp:revision>
  <cp:lastPrinted>2019-08-08T19:08:00Z</cp:lastPrinted>
  <dcterms:created xsi:type="dcterms:W3CDTF">2019-11-14T16:30:00Z</dcterms:created>
  <dcterms:modified xsi:type="dcterms:W3CDTF">2019-11-14T16:30:00Z</dcterms:modified>
</cp:coreProperties>
</file>