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0762" w:rsidP="00290762" w14:paraId="0CC63766" w14:textId="2233588F">
      <w:pPr>
        <w:tabs>
          <w:tab w:val="left" w:pos="7600"/>
        </w:tabs>
        <w:spacing w:before="82" w:after="0" w:line="250" w:lineRule="exact"/>
        <w:ind w:left="7562" w:right="54" w:hanging="7167"/>
        <w:jc w:val="center"/>
        <w:rPr>
          <w:rFonts w:ascii="Times New Roman" w:eastAsia="Times New Roman" w:hAnsi="Times New Roman" w:cs="Times New Roman"/>
          <w:b/>
          <w:bCs/>
          <w:spacing w:val="-6"/>
        </w:rPr>
      </w:pPr>
      <w:r>
        <w:rPr>
          <w:rFonts w:ascii="Times New Roman" w:eastAsia="Times New Roman" w:hAnsi="Times New Roman" w:cs="Times New Roman"/>
          <w:b/>
          <w:bCs/>
        </w:rPr>
        <w:t xml:space="preserve">Section 90.20(xiv), Public Safety Pool                                                                   </w:t>
      </w:r>
      <w:r>
        <w:rPr>
          <w:rFonts w:ascii="Times New Roman" w:eastAsia="Times New Roman" w:hAnsi="Times New Roman" w:cs="Times New Roman"/>
          <w:b/>
          <w:bCs/>
          <w:spacing w:val="-6"/>
        </w:rPr>
        <w:t>3060-1231</w:t>
      </w:r>
      <w:r w:rsidR="008C7DE5">
        <w:rPr>
          <w:rFonts w:ascii="Times New Roman" w:eastAsia="Times New Roman" w:hAnsi="Times New Roman" w:cs="Times New Roman"/>
          <w:b/>
          <w:bCs/>
          <w:spacing w:val="-6"/>
        </w:rPr>
        <w:t xml:space="preserve"> May 2023</w:t>
      </w:r>
    </w:p>
    <w:p w:rsidR="00290762" w:rsidP="00290762" w14:paraId="2B47F0DD" w14:textId="4CEFCB8E">
      <w:pPr>
        <w:tabs>
          <w:tab w:val="left" w:pos="7600"/>
        </w:tabs>
        <w:spacing w:before="82" w:after="0" w:line="250" w:lineRule="exact"/>
        <w:ind w:left="7562" w:right="54" w:hanging="7167"/>
        <w:jc w:val="right"/>
      </w:pPr>
      <w:r>
        <w:rPr>
          <w:rFonts w:ascii="Times New Roman" w:eastAsia="Times New Roman" w:hAnsi="Times New Roman" w:cs="Times New Roman"/>
          <w:b/>
          <w:bCs/>
        </w:rPr>
        <w:t xml:space="preserve">    </w:t>
      </w:r>
    </w:p>
    <w:p w:rsidR="00BD46E7" w14:paraId="4BBC0DAF" w14:textId="75F80A90">
      <w:pPr>
        <w:tabs>
          <w:tab w:val="left" w:pos="820"/>
        </w:tabs>
        <w:spacing w:after="0" w:line="760" w:lineRule="exact"/>
        <w:ind w:left="106" w:right="2558" w:firstLine="3247"/>
        <w:rPr>
          <w:rFonts w:ascii="Times New Roman" w:eastAsia="Times New Roman" w:hAnsi="Times New Roman" w:cs="Times New Roman"/>
          <w:b/>
          <w:bCs/>
        </w:rPr>
      </w:pPr>
      <w:r>
        <w:rPr>
          <w:rFonts w:ascii="Times New Roman" w:eastAsia="Times New Roman" w:hAnsi="Times New Roman" w:cs="Times New Roman"/>
          <w:b/>
          <w:bCs/>
          <w:spacing w:val="2"/>
        </w:rPr>
        <w:t>S</w:t>
      </w:r>
      <w:r>
        <w:rPr>
          <w:rFonts w:ascii="Times New Roman" w:eastAsia="Times New Roman" w:hAnsi="Times New Roman" w:cs="Times New Roman"/>
          <w:b/>
          <w:bCs/>
          <w:spacing w:val="-6"/>
        </w:rPr>
        <w:t>U</w:t>
      </w:r>
      <w:r>
        <w:rPr>
          <w:rFonts w:ascii="Times New Roman" w:eastAsia="Times New Roman" w:hAnsi="Times New Roman" w:cs="Times New Roman"/>
          <w:b/>
          <w:bCs/>
        </w:rPr>
        <w:t>P</w:t>
      </w:r>
      <w:r>
        <w:rPr>
          <w:rFonts w:ascii="Times New Roman" w:eastAsia="Times New Roman" w:hAnsi="Times New Roman" w:cs="Times New Roman"/>
          <w:b/>
          <w:bCs/>
          <w:spacing w:val="8"/>
        </w:rPr>
        <w:t>P</w:t>
      </w:r>
      <w:r>
        <w:rPr>
          <w:rFonts w:ascii="Times New Roman" w:eastAsia="Times New Roman" w:hAnsi="Times New Roman" w:cs="Times New Roman"/>
          <w:b/>
          <w:bCs/>
          <w:spacing w:val="1"/>
        </w:rPr>
        <w:t>O</w:t>
      </w:r>
      <w:r>
        <w:rPr>
          <w:rFonts w:ascii="Times New Roman" w:eastAsia="Times New Roman" w:hAnsi="Times New Roman" w:cs="Times New Roman"/>
          <w:b/>
          <w:bCs/>
          <w:spacing w:val="4"/>
        </w:rPr>
        <w:t>R</w:t>
      </w:r>
      <w:r>
        <w:rPr>
          <w:rFonts w:ascii="Times New Roman" w:eastAsia="Times New Roman" w:hAnsi="Times New Roman" w:cs="Times New Roman"/>
          <w:b/>
          <w:bCs/>
          <w:spacing w:val="-3"/>
        </w:rPr>
        <w:t>T</w:t>
      </w:r>
      <w:r>
        <w:rPr>
          <w:rFonts w:ascii="Times New Roman" w:eastAsia="Times New Roman" w:hAnsi="Times New Roman" w:cs="Times New Roman"/>
          <w:b/>
          <w:bCs/>
          <w:spacing w:val="-9"/>
        </w:rPr>
        <w:t>I</w:t>
      </w:r>
      <w:r>
        <w:rPr>
          <w:rFonts w:ascii="Times New Roman" w:eastAsia="Times New Roman" w:hAnsi="Times New Roman" w:cs="Times New Roman"/>
          <w:b/>
          <w:bCs/>
          <w:spacing w:val="4"/>
        </w:rPr>
        <w:t>N</w:t>
      </w:r>
      <w:r>
        <w:rPr>
          <w:rFonts w:ascii="Times New Roman" w:eastAsia="Times New Roman" w:hAnsi="Times New Roman" w:cs="Times New Roman"/>
          <w:b/>
          <w:bCs/>
        </w:rPr>
        <w:t>G</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3"/>
        </w:rPr>
        <w:t>ST</w:t>
      </w:r>
      <w:r>
        <w:rPr>
          <w:rFonts w:ascii="Times New Roman" w:eastAsia="Times New Roman" w:hAnsi="Times New Roman" w:cs="Times New Roman"/>
          <w:b/>
          <w:bCs/>
          <w:spacing w:val="-6"/>
        </w:rPr>
        <w:t>A</w:t>
      </w:r>
      <w:r>
        <w:rPr>
          <w:rFonts w:ascii="Times New Roman" w:eastAsia="Times New Roman" w:hAnsi="Times New Roman" w:cs="Times New Roman"/>
          <w:b/>
          <w:bCs/>
          <w:spacing w:val="-3"/>
        </w:rPr>
        <w:t>TE</w:t>
      </w:r>
      <w:r>
        <w:rPr>
          <w:rFonts w:ascii="Times New Roman" w:eastAsia="Times New Roman" w:hAnsi="Times New Roman" w:cs="Times New Roman"/>
          <w:b/>
          <w:bCs/>
          <w:spacing w:val="12"/>
        </w:rPr>
        <w:t>M</w:t>
      </w:r>
      <w:r>
        <w:rPr>
          <w:rFonts w:ascii="Times New Roman" w:eastAsia="Times New Roman" w:hAnsi="Times New Roman" w:cs="Times New Roman"/>
          <w:b/>
          <w:bCs/>
          <w:spacing w:val="-3"/>
        </w:rPr>
        <w:t>E</w:t>
      </w:r>
      <w:r>
        <w:rPr>
          <w:rFonts w:ascii="Times New Roman" w:eastAsia="Times New Roman" w:hAnsi="Times New Roman" w:cs="Times New Roman"/>
          <w:b/>
          <w:bCs/>
          <w:spacing w:val="4"/>
        </w:rPr>
        <w:t>N</w:t>
      </w:r>
      <w:r>
        <w:rPr>
          <w:rFonts w:ascii="Times New Roman" w:eastAsia="Times New Roman" w:hAnsi="Times New Roman" w:cs="Times New Roman"/>
          <w:b/>
          <w:bCs/>
        </w:rPr>
        <w:t>T</w:t>
      </w:r>
    </w:p>
    <w:p w:rsidR="00EA5F88" w:rsidP="007742C7" w14:paraId="3F851CFB" w14:textId="2D4D0C75">
      <w:pPr>
        <w:tabs>
          <w:tab w:val="left" w:pos="820"/>
        </w:tabs>
        <w:spacing w:after="0" w:line="760" w:lineRule="exact"/>
        <w:ind w:right="2558"/>
        <w:rPr>
          <w:rFonts w:ascii="Times New Roman" w:eastAsia="Times New Roman" w:hAnsi="Times New Roman" w:cs="Times New Roman"/>
        </w:rPr>
      </w:pPr>
      <w:r>
        <w:rPr>
          <w:rFonts w:ascii="Times New Roman" w:eastAsia="Times New Roman" w:hAnsi="Times New Roman" w:cs="Times New Roman"/>
          <w:b/>
          <w:bCs/>
          <w:spacing w:val="-6"/>
        </w:rPr>
        <w:t>A</w:t>
      </w:r>
      <w:r>
        <w:rPr>
          <w:rFonts w:ascii="Times New Roman" w:eastAsia="Times New Roman" w:hAnsi="Times New Roman" w:cs="Times New Roman"/>
          <w:b/>
          <w:bCs/>
        </w:rPr>
        <w:t>.</w:t>
      </w:r>
      <w:r>
        <w:rPr>
          <w:rFonts w:ascii="Times New Roman" w:eastAsia="Times New Roman" w:hAnsi="Times New Roman" w:cs="Times New Roman"/>
          <w:b/>
          <w:bCs/>
        </w:rPr>
        <w:tab/>
      </w:r>
      <w:r>
        <w:rPr>
          <w:rFonts w:ascii="Times New Roman" w:eastAsia="Times New Roman" w:hAnsi="Times New Roman" w:cs="Times New Roman"/>
          <w:b/>
          <w:bCs/>
          <w:spacing w:val="5"/>
          <w:u w:val="thick" w:color="000000"/>
        </w:rPr>
        <w:t>J</w:t>
      </w:r>
      <w:r>
        <w:rPr>
          <w:rFonts w:ascii="Times New Roman" w:eastAsia="Times New Roman" w:hAnsi="Times New Roman" w:cs="Times New Roman"/>
          <w:b/>
          <w:bCs/>
          <w:spacing w:val="2"/>
          <w:u w:val="thick" w:color="000000"/>
        </w:rPr>
        <w:t>u</w:t>
      </w:r>
      <w:r>
        <w:rPr>
          <w:rFonts w:ascii="Times New Roman" w:eastAsia="Times New Roman" w:hAnsi="Times New Roman" w:cs="Times New Roman"/>
          <w:b/>
          <w:bCs/>
          <w:u w:val="thick" w:color="000000"/>
        </w:rPr>
        <w:t>s</w:t>
      </w:r>
      <w:r>
        <w:rPr>
          <w:rFonts w:ascii="Times New Roman" w:eastAsia="Times New Roman" w:hAnsi="Times New Roman" w:cs="Times New Roman"/>
          <w:b/>
          <w:bCs/>
          <w:spacing w:val="4"/>
          <w:u w:val="thick" w:color="000000"/>
        </w:rPr>
        <w:t>t</w:t>
      </w:r>
      <w:r>
        <w:rPr>
          <w:rFonts w:ascii="Times New Roman" w:eastAsia="Times New Roman" w:hAnsi="Times New Roman" w:cs="Times New Roman"/>
          <w:b/>
          <w:bCs/>
          <w:spacing w:val="-13"/>
          <w:u w:val="thick" w:color="000000"/>
        </w:rPr>
        <w:t>i</w:t>
      </w:r>
      <w:r>
        <w:rPr>
          <w:rFonts w:ascii="Times New Roman" w:eastAsia="Times New Roman" w:hAnsi="Times New Roman" w:cs="Times New Roman"/>
          <w:b/>
          <w:bCs/>
          <w:spacing w:val="3"/>
          <w:u w:val="thick" w:color="000000"/>
        </w:rPr>
        <w:t>f</w:t>
      </w:r>
      <w:r>
        <w:rPr>
          <w:rFonts w:ascii="Times New Roman" w:eastAsia="Times New Roman" w:hAnsi="Times New Roman" w:cs="Times New Roman"/>
          <w:b/>
          <w:bCs/>
          <w:spacing w:val="-13"/>
          <w:u w:val="thick" w:color="000000"/>
        </w:rPr>
        <w:t>i</w:t>
      </w:r>
      <w:r>
        <w:rPr>
          <w:rFonts w:ascii="Times New Roman" w:eastAsia="Times New Roman" w:hAnsi="Times New Roman" w:cs="Times New Roman"/>
          <w:b/>
          <w:bCs/>
          <w:spacing w:val="7"/>
          <w:u w:val="thick" w:color="000000"/>
        </w:rPr>
        <w:t>c</w:t>
      </w:r>
      <w:r>
        <w:rPr>
          <w:rFonts w:ascii="Times New Roman" w:eastAsia="Times New Roman" w:hAnsi="Times New Roman" w:cs="Times New Roman"/>
          <w:b/>
          <w:bCs/>
          <w:spacing w:val="5"/>
          <w:u w:val="thick" w:color="000000"/>
        </w:rPr>
        <w:t>a</w:t>
      </w:r>
      <w:r>
        <w:rPr>
          <w:rFonts w:ascii="Times New Roman" w:eastAsia="Times New Roman" w:hAnsi="Times New Roman" w:cs="Times New Roman"/>
          <w:b/>
          <w:bCs/>
          <w:spacing w:val="3"/>
          <w:u w:val="thick" w:color="000000"/>
        </w:rPr>
        <w:t>t</w:t>
      </w:r>
      <w:r>
        <w:rPr>
          <w:rFonts w:ascii="Times New Roman" w:eastAsia="Times New Roman" w:hAnsi="Times New Roman" w:cs="Times New Roman"/>
          <w:b/>
          <w:bCs/>
          <w:spacing w:val="-13"/>
          <w:u w:val="thick" w:color="000000"/>
        </w:rPr>
        <w:t>i</w:t>
      </w:r>
      <w:r>
        <w:rPr>
          <w:rFonts w:ascii="Times New Roman" w:eastAsia="Times New Roman" w:hAnsi="Times New Roman" w:cs="Times New Roman"/>
          <w:b/>
          <w:bCs/>
          <w:spacing w:val="5"/>
          <w:u w:val="thick" w:color="000000"/>
        </w:rPr>
        <w:t>on</w:t>
      </w:r>
      <w:r>
        <w:rPr>
          <w:rFonts w:ascii="Times New Roman" w:eastAsia="Times New Roman" w:hAnsi="Times New Roman" w:cs="Times New Roman"/>
          <w:b/>
          <w:bCs/>
          <w:u w:val="thick" w:color="000000"/>
        </w:rPr>
        <w:t>:</w:t>
      </w:r>
    </w:p>
    <w:p w:rsidR="00EA5F88" w14:paraId="70B5AB0A" w14:textId="77777777">
      <w:pPr>
        <w:spacing w:before="2" w:after="0" w:line="150" w:lineRule="exact"/>
        <w:rPr>
          <w:sz w:val="15"/>
          <w:szCs w:val="15"/>
        </w:rPr>
      </w:pPr>
    </w:p>
    <w:p w:rsidR="005B5FB6" w:rsidRPr="005B5FB6" w:rsidP="005B5FB6" w14:paraId="007CC7EE" w14:textId="77777777">
      <w:pPr>
        <w:numPr>
          <w:ilvl w:val="0"/>
          <w:numId w:val="2"/>
        </w:numPr>
        <w:spacing w:after="0" w:line="240" w:lineRule="auto"/>
        <w:ind w:right="138"/>
        <w:rPr>
          <w:rFonts w:ascii="Times New Roman" w:eastAsia="Times New Roman" w:hAnsi="Times New Roman" w:cs="Times New Roman"/>
          <w:b/>
          <w:bCs/>
          <w:spacing w:val="5"/>
        </w:rPr>
      </w:pPr>
      <w:r w:rsidRPr="005B5FB6">
        <w:rPr>
          <w:rFonts w:ascii="Times New Roman" w:eastAsia="Times New Roman" w:hAnsi="Times New Roman" w:cs="Times New Roman"/>
          <w:b/>
          <w:bCs/>
          <w:spacing w:val="5"/>
        </w:rPr>
        <w:t>Explain the circumstances that make the collection of information necessary.  Identify any legal or administrative requirements that necessitate the collection.</w:t>
      </w:r>
    </w:p>
    <w:p w:rsidR="00741D64" w:rsidP="000722A2" w14:paraId="3DC5D0D2" w14:textId="77777777">
      <w:pPr>
        <w:spacing w:after="0" w:line="240" w:lineRule="auto"/>
        <w:ind w:left="106" w:right="138" w:firstLine="721"/>
        <w:rPr>
          <w:rFonts w:ascii="Times New Roman" w:eastAsia="Times New Roman" w:hAnsi="Times New Roman" w:cs="Times New Roman"/>
          <w:b/>
          <w:bCs/>
          <w:spacing w:val="5"/>
        </w:rPr>
      </w:pPr>
    </w:p>
    <w:p w:rsidR="00D403B8" w:rsidRPr="0008762F" w:rsidP="007742C7" w14:paraId="046F8105" w14:textId="03B70ACD">
      <w:pPr>
        <w:spacing w:after="0" w:line="240" w:lineRule="auto"/>
        <w:ind w:left="720" w:right="138"/>
        <w:rPr>
          <w:rFonts w:ascii="Times New Roman" w:hAnsi="Times New Roman" w:cs="Times New Roman"/>
        </w:rPr>
      </w:pPr>
      <w:r w:rsidRPr="0008762F">
        <w:rPr>
          <w:rFonts w:ascii="Times New Roman" w:hAnsi="Times New Roman" w:cs="Times New Roman"/>
        </w:rPr>
        <w:t>On August 23, 2016, the Commission adopted a Report and Order in PS Docket No. 15–199,</w:t>
      </w:r>
      <w:r w:rsidR="000722A2">
        <w:rPr>
          <w:rFonts w:ascii="Times New Roman" w:hAnsi="Times New Roman" w:cs="Times New Roman"/>
        </w:rPr>
        <w:t xml:space="preserve"> </w:t>
      </w:r>
      <w:r w:rsidRPr="0008762F">
        <w:rPr>
          <w:rFonts w:ascii="Times New Roman" w:hAnsi="Times New Roman" w:cs="Times New Roman"/>
        </w:rPr>
        <w:t>FCC 16–113 amending 47 CFR Part 90</w:t>
      </w:r>
      <w:r w:rsidRPr="0008762F" w:rsidR="00502AAF">
        <w:rPr>
          <w:rFonts w:ascii="Times New Roman" w:hAnsi="Times New Roman" w:cs="Times New Roman"/>
        </w:rPr>
        <w:t>.20</w:t>
      </w:r>
      <w:r w:rsidRPr="0008762F">
        <w:rPr>
          <w:rFonts w:ascii="Times New Roman" w:hAnsi="Times New Roman" w:cs="Times New Roman"/>
        </w:rPr>
        <w:t xml:space="preserve"> </w:t>
      </w:r>
      <w:r w:rsidRPr="0008762F">
        <w:rPr>
          <w:rFonts w:ascii="Times New Roman" w:hAnsi="Times New Roman" w:cs="Times New Roman"/>
        </w:rPr>
        <w:t>of the Commission’s rules to permit railroad police officers to use public safety interoperability channels to communicate with public safety entities already authorized to use those channels. Specifically, the amended rule permits railroad police officers empowered to carry out law enforcement functions to use public safety interoperability channels in the VHF (150–174 MHz, and 220–222 MHz, UHF (450–470 MHz), 700 MHz narrowband (769–775/ 799–805 MHz) and 800 MHz National Public Safety Planning Advisory Committee (NPSPAC) bands (806–809/ 851–854 MHz). Allowing railroad police officers to use these channels will promote interoperability, facilitate improved emergency response in railroad-related emergencies, and streamline access to these channels for emergency public safety communications.  The specific rule section for which we seek continued OMB approval are:</w:t>
      </w:r>
    </w:p>
    <w:p w:rsidR="00D403B8" w:rsidRPr="0008762F" w:rsidP="007742C7" w14:paraId="44B53CF6" w14:textId="77777777">
      <w:pPr>
        <w:widowControl/>
        <w:tabs>
          <w:tab w:val="left" w:pos="180"/>
        </w:tabs>
        <w:autoSpaceDE w:val="0"/>
        <w:autoSpaceDN w:val="0"/>
        <w:adjustRightInd w:val="0"/>
        <w:spacing w:after="0" w:line="240" w:lineRule="auto"/>
        <w:ind w:left="720"/>
        <w:rPr>
          <w:rFonts w:ascii="Times New Roman" w:hAnsi="Times New Roman" w:cs="Times New Roman"/>
          <w:b/>
        </w:rPr>
      </w:pPr>
    </w:p>
    <w:p w:rsidR="0008762F" w:rsidRPr="0008762F" w:rsidP="007742C7" w14:paraId="77F08048" w14:textId="77777777">
      <w:pPr>
        <w:widowControl/>
        <w:tabs>
          <w:tab w:val="left" w:pos="180"/>
        </w:tabs>
        <w:autoSpaceDE w:val="0"/>
        <w:autoSpaceDN w:val="0"/>
        <w:adjustRightInd w:val="0"/>
        <w:spacing w:after="0" w:line="240" w:lineRule="auto"/>
        <w:ind w:left="720"/>
        <w:rPr>
          <w:rFonts w:ascii="Times New Roman" w:eastAsia="Times New Roman" w:hAnsi="Times New Roman" w:cs="Times New Roman"/>
        </w:rPr>
      </w:pPr>
      <w:r w:rsidRPr="0008762F">
        <w:rPr>
          <w:rFonts w:ascii="Times New Roman" w:hAnsi="Times New Roman" w:cs="Times New Roman"/>
          <w:i/>
          <w:u w:val="single"/>
        </w:rPr>
        <w:t>47 C.F.R. § 90.20(b)</w:t>
      </w:r>
      <w:r w:rsidRPr="003B74AD">
        <w:rPr>
          <w:rFonts w:ascii="Times New Roman" w:eastAsia="Times New Roman" w:hAnsi="Times New Roman" w:cs="Times New Roman"/>
          <w:i/>
          <w:u w:val="single"/>
        </w:rPr>
        <w:t xml:space="preserve">(xiv)(A) </w:t>
      </w:r>
      <w:r w:rsidRPr="0008762F">
        <w:rPr>
          <w:rFonts w:ascii="Times New Roman" w:hAnsi="Times New Roman" w:cs="Times New Roman"/>
          <w:i/>
          <w:u w:val="single"/>
        </w:rPr>
        <w:t xml:space="preserve"> – Public Safety Pool</w:t>
      </w:r>
      <w:r w:rsidRPr="0008762F">
        <w:rPr>
          <w:rFonts w:ascii="Times New Roman" w:hAnsi="Times New Roman" w:cs="Times New Roman"/>
          <w:i/>
        </w:rPr>
        <w:t>.</w:t>
      </w:r>
      <w:r w:rsidRPr="0008762F">
        <w:rPr>
          <w:rFonts w:ascii="Times New Roman" w:hAnsi="Times New Roman" w:cs="Times New Roman"/>
        </w:rPr>
        <w:t xml:space="preserve">   </w:t>
      </w:r>
      <w:r w:rsidRPr="0008762F">
        <w:rPr>
          <w:rFonts w:ascii="Times New Roman" w:eastAsia="Times New Roman" w:hAnsi="Times New Roman" w:cs="Times New Roman"/>
        </w:rPr>
        <w:t>Requires e</w:t>
      </w:r>
      <w:r w:rsidRPr="003B74AD" w:rsidR="003B74AD">
        <w:rPr>
          <w:rFonts w:ascii="Times New Roman" w:eastAsia="Times New Roman" w:hAnsi="Times New Roman" w:cs="Times New Roman"/>
        </w:rPr>
        <w:t xml:space="preserve">mployers of railroad police officers </w:t>
      </w:r>
      <w:r w:rsidRPr="0008762F">
        <w:rPr>
          <w:rFonts w:ascii="Times New Roman" w:eastAsia="Times New Roman" w:hAnsi="Times New Roman" w:cs="Times New Roman"/>
        </w:rPr>
        <w:t xml:space="preserve">to </w:t>
      </w:r>
      <w:r w:rsidRPr="003B74AD" w:rsidR="003B74AD">
        <w:rPr>
          <w:rFonts w:ascii="Times New Roman" w:eastAsia="Times New Roman" w:hAnsi="Times New Roman" w:cs="Times New Roman"/>
        </w:rPr>
        <w:t>obtain concurrence from the relevant state interoperability coordinator or regional planning committee before applying for a license to the Federal Communications Commission or operating on the interoperability and mutual aid channels.</w:t>
      </w:r>
    </w:p>
    <w:p w:rsidR="0008762F" w:rsidP="007742C7" w14:paraId="60763EF8" w14:textId="485C46C8">
      <w:pPr>
        <w:widowControl/>
        <w:tabs>
          <w:tab w:val="left" w:pos="180"/>
        </w:tabs>
        <w:autoSpaceDE w:val="0"/>
        <w:autoSpaceDN w:val="0"/>
        <w:adjustRightInd w:val="0"/>
        <w:spacing w:after="0" w:line="240" w:lineRule="auto"/>
        <w:ind w:left="614"/>
        <w:rPr>
          <w:rFonts w:ascii="Times New Roman" w:hAnsi="Times New Roman" w:cs="Times New Roman"/>
        </w:rPr>
      </w:pPr>
    </w:p>
    <w:p w:rsidR="00162357" w:rsidP="007742C7" w14:paraId="7C724F61" w14:textId="54550A8C">
      <w:pPr>
        <w:widowControl/>
        <w:tabs>
          <w:tab w:val="left" w:pos="180"/>
        </w:tabs>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The Commission is seeking OMB approval of this </w:t>
      </w:r>
      <w:r w:rsidR="00A210E5">
        <w:rPr>
          <w:rFonts w:ascii="Times New Roman" w:hAnsi="Times New Roman" w:cs="Times New Roman"/>
        </w:rPr>
        <w:t xml:space="preserve">existing </w:t>
      </w:r>
      <w:r>
        <w:rPr>
          <w:rFonts w:ascii="Times New Roman" w:hAnsi="Times New Roman" w:cs="Times New Roman"/>
        </w:rPr>
        <w:t xml:space="preserve">information </w:t>
      </w:r>
      <w:r w:rsidR="00A210E5">
        <w:rPr>
          <w:rFonts w:ascii="Times New Roman" w:hAnsi="Times New Roman" w:cs="Times New Roman"/>
        </w:rPr>
        <w:t xml:space="preserve">collection </w:t>
      </w:r>
      <w:r>
        <w:rPr>
          <w:rFonts w:ascii="Times New Roman" w:hAnsi="Times New Roman" w:cs="Times New Roman"/>
        </w:rPr>
        <w:t>in order to obtain the three-year approval from them.</w:t>
      </w:r>
    </w:p>
    <w:p w:rsidR="00162357" w:rsidP="007742C7" w14:paraId="44938727" w14:textId="77777777">
      <w:pPr>
        <w:widowControl/>
        <w:tabs>
          <w:tab w:val="left" w:pos="180"/>
        </w:tabs>
        <w:autoSpaceDE w:val="0"/>
        <w:autoSpaceDN w:val="0"/>
        <w:adjustRightInd w:val="0"/>
        <w:spacing w:after="0" w:line="240" w:lineRule="auto"/>
        <w:ind w:left="720"/>
        <w:rPr>
          <w:rFonts w:ascii="Times New Roman" w:hAnsi="Times New Roman" w:cs="Times New Roman"/>
        </w:rPr>
      </w:pPr>
    </w:p>
    <w:p w:rsidR="00F97038" w:rsidRPr="0008762F" w:rsidP="007742C7" w14:paraId="335A90D4" w14:textId="77777777">
      <w:pPr>
        <w:widowControl/>
        <w:autoSpaceDE w:val="0"/>
        <w:autoSpaceDN w:val="0"/>
        <w:spacing w:line="240" w:lineRule="auto"/>
        <w:ind w:left="720"/>
        <w:rPr>
          <w:rFonts w:ascii="Times New Roman" w:hAnsi="Times New Roman" w:cs="Times New Roman"/>
        </w:rPr>
      </w:pPr>
      <w:r w:rsidRPr="00E62FD1">
        <w:rPr>
          <w:rFonts w:ascii="Times New Roman" w:hAnsi="Times New Roman" w:cs="Times New Roman"/>
        </w:rPr>
        <w:t>Statutory authority for these collections are contained in Sections 1, 2, 4(i), 4(j), 301, 303, 316, and 337 of the Communications Act of 1934, as amended, 47 U.S.C. §§ 151, 152, 154(i), 154(j), 301, 303, 316, and 337.</w:t>
      </w:r>
    </w:p>
    <w:p w:rsidR="00D403B8" w:rsidP="007742C7" w14:paraId="355F5A78" w14:textId="3FECA7B5">
      <w:pPr>
        <w:widowControl/>
        <w:tabs>
          <w:tab w:val="left" w:pos="180"/>
        </w:tabs>
        <w:autoSpaceDE w:val="0"/>
        <w:autoSpaceDN w:val="0"/>
        <w:adjustRightInd w:val="0"/>
        <w:spacing w:after="0" w:line="240" w:lineRule="auto"/>
        <w:ind w:left="720"/>
        <w:rPr>
          <w:rFonts w:ascii="Times New Roman" w:hAnsi="Times New Roman" w:cs="Times New Roman"/>
          <w:b/>
        </w:rPr>
      </w:pPr>
      <w:r w:rsidRPr="0008762F">
        <w:rPr>
          <w:rFonts w:ascii="Times New Roman" w:hAnsi="Times New Roman" w:cs="Times New Roman"/>
        </w:rPr>
        <w:t>This information collection does not affect individuals or households; thus</w:t>
      </w:r>
      <w:smartTag w:uri="urn:schemas-microsoft-com:office:smarttags" w:element="PersonName">
        <w:r w:rsidRPr="0008762F">
          <w:rPr>
            <w:rFonts w:ascii="Times New Roman" w:hAnsi="Times New Roman" w:cs="Times New Roman"/>
          </w:rPr>
          <w:t>,</w:t>
        </w:r>
      </w:smartTag>
      <w:r w:rsidRPr="0008762F">
        <w:rPr>
          <w:rFonts w:ascii="Times New Roman" w:hAnsi="Times New Roman" w:cs="Times New Roman"/>
        </w:rPr>
        <w:t xml:space="preserve"> there is no impact under the Privacy Act.</w:t>
      </w:r>
    </w:p>
    <w:p w:rsidR="008C4E82" w:rsidRPr="008C4E82" w:rsidP="008C4E82" w14:paraId="5D0D1EEA" w14:textId="77777777">
      <w:pPr>
        <w:widowControl/>
        <w:tabs>
          <w:tab w:val="left" w:pos="180"/>
        </w:tabs>
        <w:autoSpaceDE w:val="0"/>
        <w:autoSpaceDN w:val="0"/>
        <w:adjustRightInd w:val="0"/>
        <w:spacing w:after="0" w:line="240" w:lineRule="auto"/>
        <w:ind w:left="106"/>
        <w:rPr>
          <w:rFonts w:ascii="Times New Roman" w:hAnsi="Times New Roman" w:cs="Times New Roman"/>
          <w:b/>
        </w:rPr>
      </w:pPr>
    </w:p>
    <w:p w:rsidR="008C4E82" w:rsidRPr="007742C7" w:rsidP="007742C7" w14:paraId="5B67ED51" w14:textId="7F20B0A1">
      <w:pPr>
        <w:pStyle w:val="ListParagraph"/>
        <w:widowControl/>
        <w:numPr>
          <w:ilvl w:val="0"/>
          <w:numId w:val="2"/>
        </w:numPr>
        <w:tabs>
          <w:tab w:val="left" w:pos="180"/>
        </w:tabs>
        <w:autoSpaceDE w:val="0"/>
        <w:autoSpaceDN w:val="0"/>
        <w:adjustRightInd w:val="0"/>
        <w:spacing w:after="0" w:line="240" w:lineRule="auto"/>
        <w:rPr>
          <w:rFonts w:ascii="Times New Roman" w:hAnsi="Times New Roman" w:cs="Times New Roman"/>
          <w:b/>
        </w:rPr>
      </w:pPr>
      <w:r w:rsidRPr="007742C7">
        <w:rPr>
          <w:rFonts w:ascii="Times New Roman" w:hAnsi="Times New Roman" w:cs="Times New Roman"/>
          <w:b/>
        </w:rPr>
        <w:t>Indicate how, by whom and for what purpose the information is to be used.</w:t>
      </w:r>
    </w:p>
    <w:p w:rsidR="00B60B84" w:rsidRPr="0008762F" w:rsidP="007742C7" w14:paraId="4AAC1F0D" w14:textId="77777777">
      <w:pPr>
        <w:widowControl/>
        <w:tabs>
          <w:tab w:val="left" w:pos="180"/>
        </w:tabs>
        <w:autoSpaceDE w:val="0"/>
        <w:autoSpaceDN w:val="0"/>
        <w:adjustRightInd w:val="0"/>
        <w:spacing w:after="0" w:line="240" w:lineRule="auto"/>
        <w:rPr>
          <w:rFonts w:ascii="Times New Roman" w:hAnsi="Times New Roman" w:cs="Times New Roman"/>
          <w:b/>
        </w:rPr>
      </w:pPr>
    </w:p>
    <w:p w:rsidR="00EA5F88" w:rsidP="007742C7" w14:paraId="261E77ED" w14:textId="1B4FAED0">
      <w:pPr>
        <w:spacing w:after="0" w:line="240" w:lineRule="auto"/>
        <w:ind w:left="720" w:right="207"/>
        <w:rPr>
          <w:rFonts w:ascii="Times New Roman" w:hAnsi="Times New Roman" w:cs="Times New Roman"/>
        </w:rPr>
      </w:pPr>
      <w:r w:rsidRPr="0008762F">
        <w:rPr>
          <w:rFonts w:ascii="Times New Roman" w:hAnsi="Times New Roman" w:cs="Times New Roman"/>
        </w:rPr>
        <w:t xml:space="preserve">For information submitted to the Commission, Commission personnel will use the information obtained to assign licenses, and ensure that use of the spectrum will promote interoperability.  The information will also be used to determine whether prospective licensees will operate in compliance with the Commission's rules. Without such information, the Commission could not accommodate interoperability requirements or provide for the optimal use of the available frequencies.  For information provided to, or exchanged among third parties, the data will be used to establish eligibility.  </w:t>
      </w:r>
    </w:p>
    <w:p w:rsidR="008C7DE5" w:rsidRPr="000722A2" w:rsidP="007742C7" w14:paraId="7BFC9C78" w14:textId="77777777">
      <w:pPr>
        <w:spacing w:after="0" w:line="240" w:lineRule="auto"/>
        <w:ind w:left="720" w:right="207"/>
        <w:rPr>
          <w:rFonts w:ascii="Times New Roman" w:hAnsi="Times New Roman" w:cs="Times New Roman"/>
        </w:rPr>
      </w:pPr>
    </w:p>
    <w:p w:rsidR="004A1AB2" w:rsidRPr="004A1AB2" w:rsidP="004A1AB2" w14:paraId="3FB0F02B" w14:textId="77777777">
      <w:pPr>
        <w:spacing w:after="0" w:line="240" w:lineRule="auto"/>
        <w:rPr>
          <w:rFonts w:ascii="Times New Roman" w:hAnsi="Times New Roman" w:cs="Times New Roman"/>
        </w:rPr>
      </w:pPr>
    </w:p>
    <w:p w:rsidR="004A1AB2" w:rsidRPr="007742C7" w:rsidP="007742C7" w14:paraId="01FA7518" w14:textId="10B4889F">
      <w:pPr>
        <w:pStyle w:val="ListParagraph"/>
        <w:numPr>
          <w:ilvl w:val="0"/>
          <w:numId w:val="2"/>
        </w:numPr>
        <w:spacing w:after="0" w:line="240" w:lineRule="auto"/>
        <w:rPr>
          <w:rFonts w:ascii="Times New Roman" w:hAnsi="Times New Roman" w:cs="Times New Roman"/>
        </w:rPr>
      </w:pPr>
      <w:r w:rsidRPr="007742C7">
        <w:rPr>
          <w:rFonts w:ascii="Times New Roman" w:hAnsi="Times New Roman" w:cs="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32030" w:rsidRPr="0008762F" w:rsidP="0008762F" w14:paraId="4C622429" w14:textId="77777777">
      <w:pPr>
        <w:spacing w:after="0" w:line="240" w:lineRule="auto"/>
        <w:rPr>
          <w:rFonts w:ascii="Times New Roman" w:hAnsi="Times New Roman" w:cs="Times New Roman"/>
        </w:rPr>
      </w:pPr>
    </w:p>
    <w:p w:rsidR="00EA5F88" w:rsidP="007742C7" w14:paraId="185CBEF3" w14:textId="5AED0CEA">
      <w:pPr>
        <w:spacing w:after="0" w:line="240" w:lineRule="auto"/>
        <w:ind w:left="720" w:right="52"/>
        <w:jc w:val="both"/>
        <w:rPr>
          <w:rFonts w:ascii="Times New Roman" w:hAnsi="Times New Roman" w:cs="Times New Roman"/>
        </w:rPr>
      </w:pPr>
      <w:r w:rsidRPr="0008762F">
        <w:rPr>
          <w:rFonts w:ascii="Times New Roman" w:hAnsi="Times New Roman" w:cs="Times New Roman"/>
        </w:rPr>
        <w:t xml:space="preserve">Third party respondents are free to exchange information electronically if they desire, and the Commission encourages submissions to be made electronically whenever possible.  </w:t>
      </w:r>
    </w:p>
    <w:p w:rsidR="00DC0D3B" w:rsidRPr="00DC0D3B" w:rsidP="00DC0D3B" w14:paraId="0C6468AF" w14:textId="77777777">
      <w:pPr>
        <w:spacing w:after="0" w:line="240" w:lineRule="auto"/>
        <w:rPr>
          <w:rFonts w:ascii="Times New Roman" w:hAnsi="Times New Roman" w:cs="Times New Roman"/>
        </w:rPr>
      </w:pPr>
    </w:p>
    <w:p w:rsidR="00DC0D3B" w:rsidRPr="007742C7" w:rsidP="007742C7" w14:paraId="0310BBB9" w14:textId="626DF540">
      <w:pPr>
        <w:pStyle w:val="ListParagraph"/>
        <w:numPr>
          <w:ilvl w:val="0"/>
          <w:numId w:val="2"/>
        </w:numPr>
        <w:spacing w:after="0" w:line="240" w:lineRule="auto"/>
        <w:rPr>
          <w:rFonts w:ascii="Times New Roman" w:hAnsi="Times New Roman" w:cs="Times New Roman"/>
        </w:rPr>
      </w:pPr>
      <w:r w:rsidRPr="007742C7">
        <w:rPr>
          <w:rFonts w:ascii="Times New Roman" w:hAnsi="Times New Roman" w:cs="Times New Roman"/>
          <w:b/>
        </w:rPr>
        <w:t>Describe efforts to identify duplication.  Show specifically why any similar information already available cannot be used or modified for use for the purposes described in item 2 above.</w:t>
      </w:r>
    </w:p>
    <w:p w:rsidR="00DC0D3B" w:rsidP="0008762F" w14:paraId="24D7B8A7" w14:textId="61BDC627">
      <w:pPr>
        <w:spacing w:after="0" w:line="240" w:lineRule="auto"/>
        <w:rPr>
          <w:rFonts w:ascii="Times New Roman" w:hAnsi="Times New Roman" w:cs="Times New Roman"/>
        </w:rPr>
      </w:pPr>
    </w:p>
    <w:p w:rsidR="000722A2" w:rsidP="007742C7" w14:paraId="391623AE" w14:textId="10898F0C">
      <w:pPr>
        <w:spacing w:after="0" w:line="240" w:lineRule="auto"/>
        <w:ind w:left="720" w:right="-20"/>
        <w:rPr>
          <w:rFonts w:ascii="Times New Roman" w:hAnsi="Times New Roman" w:cs="Times New Roman"/>
        </w:rPr>
      </w:pPr>
      <w:r w:rsidRPr="0008762F">
        <w:rPr>
          <w:rFonts w:ascii="Times New Roman" w:hAnsi="Times New Roman" w:cs="Times New Roman"/>
        </w:rPr>
        <w:t xml:space="preserve">This agency does not impose a similar information collection on the respondents.  </w:t>
      </w:r>
    </w:p>
    <w:p w:rsidR="00EA5F88" w:rsidRPr="000722A2" w:rsidP="007742C7" w14:paraId="216394EB" w14:textId="77777777">
      <w:pPr>
        <w:spacing w:after="0" w:line="240" w:lineRule="auto"/>
        <w:ind w:left="720" w:right="-20"/>
        <w:rPr>
          <w:rFonts w:ascii="Times New Roman" w:hAnsi="Times New Roman" w:cs="Times New Roman"/>
        </w:rPr>
      </w:pPr>
      <w:r w:rsidRPr="0008762F">
        <w:rPr>
          <w:rFonts w:ascii="Times New Roman" w:hAnsi="Times New Roman" w:cs="Times New Roman"/>
        </w:rPr>
        <w:t>There are no similar data available.</w:t>
      </w:r>
    </w:p>
    <w:p w:rsidR="004D20F8" w:rsidRPr="004D20F8" w:rsidP="004D20F8" w14:paraId="3ADE8F66" w14:textId="77777777">
      <w:pPr>
        <w:spacing w:after="0" w:line="240" w:lineRule="auto"/>
        <w:ind w:left="106" w:right="370"/>
        <w:rPr>
          <w:rFonts w:ascii="Times New Roman" w:eastAsia="Times New Roman" w:hAnsi="Times New Roman" w:cs="Times New Roman"/>
        </w:rPr>
      </w:pPr>
    </w:p>
    <w:p w:rsidR="004D20F8" w:rsidRPr="007742C7" w:rsidP="007742C7" w14:paraId="07300138" w14:textId="6D8C4A26">
      <w:pPr>
        <w:pStyle w:val="ListParagraph"/>
        <w:numPr>
          <w:ilvl w:val="0"/>
          <w:numId w:val="2"/>
        </w:numPr>
        <w:spacing w:after="0" w:line="240" w:lineRule="auto"/>
        <w:ind w:right="370"/>
        <w:rPr>
          <w:rFonts w:ascii="Times New Roman" w:eastAsia="Times New Roman" w:hAnsi="Times New Roman" w:cs="Times New Roman"/>
        </w:rPr>
      </w:pPr>
      <w:r w:rsidRPr="007742C7">
        <w:rPr>
          <w:rFonts w:ascii="Times New Roman" w:eastAsia="Times New Roman" w:hAnsi="Times New Roman" w:cs="Times New Roman"/>
          <w:b/>
        </w:rPr>
        <w:t>If the collection of information impacts small businesses or other small entities describe any methods used to minimize burden.</w:t>
      </w:r>
    </w:p>
    <w:p w:rsidR="00B60B84" w:rsidRPr="0008762F" w:rsidP="0008762F" w14:paraId="04AF609E" w14:textId="77777777">
      <w:pPr>
        <w:spacing w:after="0" w:line="240" w:lineRule="auto"/>
        <w:ind w:left="106" w:right="370"/>
        <w:rPr>
          <w:rFonts w:ascii="Times New Roman" w:eastAsia="Times New Roman" w:hAnsi="Times New Roman" w:cs="Times New Roman"/>
        </w:rPr>
      </w:pPr>
    </w:p>
    <w:p w:rsidR="0008762F" w:rsidRPr="0008762F" w:rsidP="007742C7" w14:paraId="4051662B" w14:textId="584141D6">
      <w:pPr>
        <w:spacing w:after="0" w:line="240" w:lineRule="auto"/>
        <w:ind w:left="720" w:right="283"/>
        <w:rPr>
          <w:rFonts w:ascii="Times New Roman" w:hAnsi="Times New Roman" w:cs="Times New Roman"/>
        </w:rPr>
      </w:pPr>
      <w:r w:rsidRPr="0008762F">
        <w:rPr>
          <w:rFonts w:ascii="Times New Roman" w:hAnsi="Times New Roman" w:cs="Times New Roman"/>
        </w:rPr>
        <w:t xml:space="preserve">The collection of information will not have a significant economic impact on small entities.  In conformance with the Paperwork Reduction Act of 1995, the Commission is making an effort to minimize the burden on all respondents, regardless of size.  The Commission has limited the information requirements to those absolutely necessary to deter against possible abuses of the processes. </w:t>
      </w:r>
    </w:p>
    <w:p w:rsidR="00E717BC" w:rsidRPr="00E717BC" w:rsidP="00E717BC" w14:paraId="2E95C9E3" w14:textId="77777777">
      <w:pPr>
        <w:tabs>
          <w:tab w:val="left" w:pos="180"/>
        </w:tabs>
        <w:spacing w:after="0" w:line="240" w:lineRule="auto"/>
        <w:ind w:left="180"/>
        <w:jc w:val="both"/>
        <w:rPr>
          <w:rFonts w:ascii="Times New Roman" w:hAnsi="Times New Roman" w:cs="Times New Roman"/>
        </w:rPr>
      </w:pPr>
    </w:p>
    <w:p w:rsidR="00E717BC" w:rsidRPr="007742C7" w:rsidP="007742C7" w14:paraId="436ED1FF" w14:textId="7BDFADC0">
      <w:pPr>
        <w:pStyle w:val="ListParagraph"/>
        <w:numPr>
          <w:ilvl w:val="0"/>
          <w:numId w:val="2"/>
        </w:numPr>
        <w:tabs>
          <w:tab w:val="left" w:pos="180"/>
        </w:tabs>
        <w:spacing w:after="0" w:line="240" w:lineRule="auto"/>
        <w:jc w:val="both"/>
        <w:rPr>
          <w:rFonts w:ascii="Times New Roman" w:hAnsi="Times New Roman" w:cs="Times New Roman"/>
        </w:rPr>
      </w:pPr>
      <w:r w:rsidRPr="007742C7">
        <w:rPr>
          <w:rFonts w:ascii="Times New Roman" w:hAnsi="Times New Roman" w:cs="Times New Roman"/>
          <w:b/>
        </w:rPr>
        <w:t>Describe the consequences to a Federal program or policy activity, if the collection is not conducted or is conducted less frequently, as well as any technical or legal obstacles to reduce burden.</w:t>
      </w:r>
    </w:p>
    <w:p w:rsidR="00B60B84" w:rsidRPr="0008762F" w:rsidP="0008762F" w14:paraId="78B1BB82" w14:textId="77777777">
      <w:pPr>
        <w:tabs>
          <w:tab w:val="left" w:pos="180"/>
        </w:tabs>
        <w:spacing w:after="0" w:line="240" w:lineRule="auto"/>
        <w:ind w:left="180"/>
        <w:jc w:val="both"/>
        <w:rPr>
          <w:rFonts w:ascii="Times New Roman" w:hAnsi="Times New Roman" w:cs="Times New Roman"/>
        </w:rPr>
      </w:pPr>
    </w:p>
    <w:p w:rsidR="00EA5F88" w:rsidRPr="0008762F" w:rsidP="007742C7" w14:paraId="7EE487C5" w14:textId="275AF598">
      <w:pPr>
        <w:tabs>
          <w:tab w:val="left" w:pos="180"/>
        </w:tabs>
        <w:spacing w:after="0" w:line="240" w:lineRule="auto"/>
        <w:ind w:left="720"/>
        <w:rPr>
          <w:rFonts w:ascii="Times New Roman" w:eastAsia="Times New Roman" w:hAnsi="Times New Roman" w:cs="Times New Roman"/>
        </w:rPr>
      </w:pPr>
      <w:r w:rsidRPr="0008762F">
        <w:rPr>
          <w:rFonts w:ascii="Times New Roman" w:hAnsi="Times New Roman" w:cs="Times New Roman"/>
        </w:rPr>
        <w:t xml:space="preserve">Without the submission of concurrence, the Commission could not identify and accommodate interoperability needs and preferences.  The information is initially collected only once, although the railroad police are permitted to modify their licenses as needed.  Thus, the frequency of filing is determined by the respondents.  If railroads did not assist the Commission in obtaining support from interoperability coordinators or regional planning committees, it would undermine the Commission’s spectrum management responsibility and interoperability goals.  </w:t>
      </w:r>
    </w:p>
    <w:p w:rsidR="00AF33B2" w:rsidRPr="00AF33B2" w:rsidP="00AF33B2" w14:paraId="4E0646C8" w14:textId="77777777">
      <w:pPr>
        <w:spacing w:after="0" w:line="240" w:lineRule="auto"/>
        <w:rPr>
          <w:rFonts w:ascii="Times New Roman" w:hAnsi="Times New Roman" w:cs="Times New Roman"/>
        </w:rPr>
      </w:pPr>
    </w:p>
    <w:p w:rsidR="00AF33B2" w:rsidRPr="007742C7" w:rsidP="007742C7" w14:paraId="61D6582C" w14:textId="4A29BC48">
      <w:pPr>
        <w:pStyle w:val="ListParagraph"/>
        <w:numPr>
          <w:ilvl w:val="0"/>
          <w:numId w:val="2"/>
        </w:numPr>
        <w:spacing w:after="0" w:line="240" w:lineRule="auto"/>
        <w:rPr>
          <w:rFonts w:ascii="Times New Roman" w:hAnsi="Times New Roman" w:cs="Times New Roman"/>
        </w:rPr>
      </w:pPr>
      <w:r w:rsidRPr="007742C7">
        <w:rPr>
          <w:rFonts w:ascii="Times New Roman" w:hAnsi="Times New Roman" w:cs="Times New Roman"/>
          <w:b/>
        </w:rPr>
        <w:t>Explain any special circumstances that would cause an information collection to be conducted in a manner inconsistent with the criteria listed in supporting statement.</w:t>
      </w:r>
    </w:p>
    <w:p w:rsidR="00EA5F88" w:rsidRPr="0008762F" w:rsidP="0008762F" w14:paraId="203995F1" w14:textId="77777777">
      <w:pPr>
        <w:spacing w:after="0" w:line="240" w:lineRule="auto"/>
        <w:rPr>
          <w:rFonts w:ascii="Times New Roman" w:hAnsi="Times New Roman" w:cs="Times New Roman"/>
        </w:rPr>
      </w:pPr>
    </w:p>
    <w:p w:rsidR="00EA5F88" w:rsidRPr="000722A2" w:rsidP="007742C7" w14:paraId="5C39FE50" w14:textId="2028F9B3">
      <w:pPr>
        <w:spacing w:after="0" w:line="240" w:lineRule="auto"/>
        <w:ind w:right="99" w:firstLine="720"/>
        <w:rPr>
          <w:rFonts w:ascii="Times New Roman" w:hAnsi="Times New Roman" w:cs="Times New Roman"/>
        </w:rPr>
      </w:pPr>
      <w:r w:rsidRPr="0008762F">
        <w:rPr>
          <w:rFonts w:ascii="Times New Roman" w:hAnsi="Times New Roman" w:cs="Times New Roman"/>
        </w:rPr>
        <w:t>Current data co</w:t>
      </w:r>
      <w:r w:rsidRPr="0008762F" w:rsidR="00FF17E4">
        <w:rPr>
          <w:rFonts w:ascii="Times New Roman" w:hAnsi="Times New Roman" w:cs="Times New Roman"/>
        </w:rPr>
        <w:t xml:space="preserve">llection is consistent with 5 CFR </w:t>
      </w:r>
      <w:r w:rsidRPr="0008762F">
        <w:rPr>
          <w:rFonts w:ascii="Times New Roman" w:hAnsi="Times New Roman" w:cs="Times New Roman"/>
        </w:rPr>
        <w:t>§ 1320.6.</w:t>
      </w:r>
      <w:r w:rsidRPr="0008762F" w:rsidR="00FF17E4">
        <w:rPr>
          <w:rFonts w:ascii="Times New Roman" w:hAnsi="Times New Roman" w:cs="Times New Roman"/>
        </w:rPr>
        <w:t xml:space="preserve"> </w:t>
      </w:r>
    </w:p>
    <w:p w:rsidR="00504670" w:rsidRPr="00504670" w:rsidP="00504670" w14:paraId="2FB26F0F" w14:textId="77777777">
      <w:pPr>
        <w:spacing w:after="0" w:line="240" w:lineRule="auto"/>
        <w:rPr>
          <w:rFonts w:ascii="Times New Roman" w:hAnsi="Times New Roman" w:cs="Times New Roman"/>
        </w:rPr>
      </w:pPr>
    </w:p>
    <w:p w:rsidR="00504670" w:rsidRPr="007742C7" w:rsidP="007742C7" w14:paraId="6B5B5D00" w14:textId="71F69FB1">
      <w:pPr>
        <w:pStyle w:val="ListParagraph"/>
        <w:numPr>
          <w:ilvl w:val="0"/>
          <w:numId w:val="2"/>
        </w:numPr>
        <w:spacing w:after="0" w:line="240" w:lineRule="auto"/>
        <w:rPr>
          <w:rFonts w:ascii="Times New Roman" w:hAnsi="Times New Roman" w:cs="Times New Roman"/>
          <w:b/>
        </w:rPr>
      </w:pPr>
      <w:r w:rsidRPr="007742C7">
        <w:rPr>
          <w:rFonts w:ascii="Times New Roman" w:hAnsi="Times New Roman" w:cs="Times New Roman"/>
          <w:b/>
        </w:rPr>
        <w:t>If applicable, provide a copy and identify the date and page number of publication in the Federal Register of the agency’s notice, required by 5 CFR 1320.8(d), soliciting comments on the information prior to submission to OMB.</w:t>
      </w:r>
    </w:p>
    <w:p w:rsidR="00504670" w:rsidRPr="00504670" w:rsidP="007742C7" w14:paraId="2B0BBEF0" w14:textId="77777777">
      <w:pPr>
        <w:spacing w:after="0" w:line="240" w:lineRule="auto"/>
        <w:ind w:left="720"/>
        <w:rPr>
          <w:rFonts w:ascii="Times New Roman" w:hAnsi="Times New Roman" w:cs="Times New Roman"/>
        </w:rPr>
      </w:pPr>
      <w:r w:rsidRPr="00504670">
        <w:rPr>
          <w:rFonts w:ascii="Times New Roman" w:hAnsi="Times New Roman" w:cs="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04670" w:rsidRPr="00504670" w:rsidP="00504670" w14:paraId="7CA8D36D" w14:textId="77777777">
      <w:pPr>
        <w:spacing w:after="0" w:line="240" w:lineRule="auto"/>
        <w:rPr>
          <w:rFonts w:ascii="Times New Roman" w:hAnsi="Times New Roman" w:cs="Times New Roman"/>
        </w:rPr>
      </w:pPr>
    </w:p>
    <w:p w:rsidR="00EA5F88" w:rsidRPr="000722A2" w:rsidP="007742C7" w14:paraId="62579570" w14:textId="1BF64076">
      <w:pPr>
        <w:spacing w:after="0" w:line="240" w:lineRule="auto"/>
        <w:ind w:left="720" w:right="176"/>
        <w:rPr>
          <w:rFonts w:ascii="Times New Roman" w:hAnsi="Times New Roman" w:cs="Times New Roman"/>
        </w:rPr>
      </w:pPr>
      <w:r w:rsidRPr="0008762F">
        <w:rPr>
          <w:rFonts w:ascii="Times New Roman" w:hAnsi="Times New Roman" w:cs="Times New Roman"/>
        </w:rPr>
        <w:t xml:space="preserve">The Commission published a 60-day notice soliciting public comment which appeared in the Federal Register on </w:t>
      </w:r>
      <w:r w:rsidR="008758C0">
        <w:rPr>
          <w:rFonts w:ascii="Times New Roman" w:hAnsi="Times New Roman" w:cs="Times New Roman"/>
        </w:rPr>
        <w:t>March</w:t>
      </w:r>
      <w:r w:rsidR="008C7DE5">
        <w:rPr>
          <w:rFonts w:ascii="Times New Roman" w:hAnsi="Times New Roman" w:cs="Times New Roman"/>
        </w:rPr>
        <w:t xml:space="preserve"> 8</w:t>
      </w:r>
      <w:r w:rsidR="008758C0">
        <w:rPr>
          <w:rFonts w:ascii="Times New Roman" w:hAnsi="Times New Roman" w:cs="Times New Roman"/>
        </w:rPr>
        <w:t xml:space="preserve">, </w:t>
      </w:r>
      <w:r w:rsidR="00E62FD1">
        <w:rPr>
          <w:rFonts w:ascii="Times New Roman" w:hAnsi="Times New Roman" w:cs="Times New Roman"/>
        </w:rPr>
        <w:t>20</w:t>
      </w:r>
      <w:r w:rsidR="00A210E5">
        <w:rPr>
          <w:rFonts w:ascii="Times New Roman" w:hAnsi="Times New Roman" w:cs="Times New Roman"/>
        </w:rPr>
        <w:t>2</w:t>
      </w:r>
      <w:r w:rsidR="00540577">
        <w:rPr>
          <w:rFonts w:ascii="Times New Roman" w:hAnsi="Times New Roman" w:cs="Times New Roman"/>
        </w:rPr>
        <w:t>3</w:t>
      </w:r>
      <w:r w:rsidR="00E62FD1">
        <w:rPr>
          <w:rFonts w:ascii="Times New Roman" w:hAnsi="Times New Roman" w:cs="Times New Roman"/>
        </w:rPr>
        <w:t xml:space="preserve"> </w:t>
      </w:r>
      <w:r w:rsidRPr="0008762F">
        <w:rPr>
          <w:rFonts w:ascii="Times New Roman" w:hAnsi="Times New Roman" w:cs="Times New Roman"/>
        </w:rPr>
        <w:t>[</w:t>
      </w:r>
      <w:r w:rsidR="008C7DE5">
        <w:rPr>
          <w:rFonts w:ascii="Times New Roman" w:hAnsi="Times New Roman" w:cs="Times New Roman"/>
        </w:rPr>
        <w:t>88</w:t>
      </w:r>
      <w:r w:rsidR="00540577">
        <w:rPr>
          <w:rFonts w:ascii="Times New Roman" w:hAnsi="Times New Roman" w:cs="Times New Roman"/>
        </w:rPr>
        <w:t xml:space="preserve"> </w:t>
      </w:r>
      <w:r w:rsidRPr="00E62FD1" w:rsidR="00E62FD1">
        <w:rPr>
          <w:rFonts w:ascii="Times New Roman" w:hAnsi="Times New Roman" w:cs="Times New Roman"/>
        </w:rPr>
        <w:t>FR</w:t>
      </w:r>
      <w:r w:rsidR="008C7DE5">
        <w:rPr>
          <w:rFonts w:ascii="Times New Roman" w:hAnsi="Times New Roman" w:cs="Times New Roman"/>
        </w:rPr>
        <w:t xml:space="preserve"> 14368</w:t>
      </w:r>
      <w:r w:rsidRPr="0008762F">
        <w:rPr>
          <w:rFonts w:ascii="Times New Roman" w:hAnsi="Times New Roman" w:cs="Times New Roman"/>
        </w:rPr>
        <w:t xml:space="preserve">] seeking comments from the public </w:t>
      </w:r>
      <w:r w:rsidRPr="0008762F">
        <w:rPr>
          <w:rFonts w:ascii="Times New Roman" w:hAnsi="Times New Roman" w:cs="Times New Roman"/>
        </w:rPr>
        <w:t>on the information collection requirements contained in this supporting statement.  No comments were received as a result of the notice.</w:t>
      </w:r>
    </w:p>
    <w:p w:rsidR="003B127E" w:rsidRPr="003B127E" w:rsidP="003B127E" w14:paraId="4497204F" w14:textId="77777777">
      <w:pPr>
        <w:spacing w:after="0" w:line="240" w:lineRule="auto"/>
        <w:rPr>
          <w:rFonts w:ascii="Times New Roman" w:hAnsi="Times New Roman" w:cs="Times New Roman"/>
        </w:rPr>
      </w:pPr>
    </w:p>
    <w:p w:rsidR="003B127E" w:rsidRPr="007742C7" w:rsidP="007742C7" w14:paraId="74BF3F87" w14:textId="63E6983E">
      <w:pPr>
        <w:pStyle w:val="ListParagraph"/>
        <w:numPr>
          <w:ilvl w:val="0"/>
          <w:numId w:val="2"/>
        </w:numPr>
        <w:spacing w:after="0" w:line="240" w:lineRule="auto"/>
        <w:rPr>
          <w:rFonts w:ascii="Times New Roman" w:hAnsi="Times New Roman" w:cs="Times New Roman"/>
        </w:rPr>
      </w:pPr>
      <w:r w:rsidRPr="007742C7">
        <w:rPr>
          <w:rFonts w:ascii="Times New Roman" w:hAnsi="Times New Roman" w:cs="Times New Roman"/>
          <w:b/>
        </w:rPr>
        <w:t>Explain any decision to provide any payment or gift to respondents, other than remuneration of contractors or grantees.</w:t>
      </w:r>
    </w:p>
    <w:p w:rsidR="003B127E" w:rsidRPr="0008762F" w:rsidP="0008762F" w14:paraId="09EE16FE" w14:textId="77777777">
      <w:pPr>
        <w:spacing w:after="0" w:line="240" w:lineRule="auto"/>
        <w:rPr>
          <w:rFonts w:ascii="Times New Roman" w:hAnsi="Times New Roman" w:cs="Times New Roman"/>
        </w:rPr>
      </w:pPr>
    </w:p>
    <w:p w:rsidR="000722A2" w:rsidP="007742C7" w14:paraId="676DAFED" w14:textId="61948110">
      <w:pPr>
        <w:spacing w:after="0" w:line="240" w:lineRule="auto"/>
        <w:ind w:right="278" w:firstLine="720"/>
        <w:rPr>
          <w:rFonts w:ascii="Times New Roman" w:hAnsi="Times New Roman" w:cs="Times New Roman"/>
        </w:rPr>
      </w:pPr>
      <w:r w:rsidRPr="0008762F">
        <w:rPr>
          <w:rFonts w:ascii="Times New Roman" w:eastAsia="Times New Roman" w:hAnsi="Times New Roman" w:cs="Times New Roman"/>
          <w:bCs/>
          <w:spacing w:val="-1"/>
        </w:rPr>
        <w:t>N</w:t>
      </w:r>
      <w:r w:rsidRPr="0008762F" w:rsidR="00635AD3">
        <w:rPr>
          <w:rFonts w:ascii="Times New Roman" w:eastAsia="Times New Roman" w:hAnsi="Times New Roman" w:cs="Times New Roman"/>
          <w:bCs/>
        </w:rPr>
        <w:t>o</w:t>
      </w:r>
      <w:r w:rsidRPr="0008762F" w:rsidR="00635AD3">
        <w:rPr>
          <w:rFonts w:ascii="Times New Roman" w:eastAsia="Times New Roman" w:hAnsi="Times New Roman" w:cs="Times New Roman"/>
          <w:bCs/>
          <w:spacing w:val="7"/>
        </w:rPr>
        <w:t xml:space="preserve"> </w:t>
      </w:r>
      <w:r w:rsidRPr="0008762F" w:rsidR="00635AD3">
        <w:rPr>
          <w:rFonts w:ascii="Times New Roman" w:eastAsia="Times New Roman" w:hAnsi="Times New Roman" w:cs="Times New Roman"/>
          <w:bCs/>
          <w:spacing w:val="-5"/>
        </w:rPr>
        <w:t>p</w:t>
      </w:r>
      <w:r w:rsidRPr="0008762F" w:rsidR="00635AD3">
        <w:rPr>
          <w:rFonts w:ascii="Times New Roman" w:eastAsia="Times New Roman" w:hAnsi="Times New Roman" w:cs="Times New Roman"/>
          <w:bCs/>
          <w:spacing w:val="5"/>
        </w:rPr>
        <w:t>a</w:t>
      </w:r>
      <w:r w:rsidRPr="0008762F" w:rsidR="00635AD3">
        <w:rPr>
          <w:rFonts w:ascii="Times New Roman" w:eastAsia="Times New Roman" w:hAnsi="Times New Roman" w:cs="Times New Roman"/>
          <w:bCs/>
          <w:spacing w:val="-2"/>
        </w:rPr>
        <w:t>y</w:t>
      </w:r>
      <w:r w:rsidRPr="0008762F" w:rsidR="00635AD3">
        <w:rPr>
          <w:rFonts w:ascii="Times New Roman" w:eastAsia="Times New Roman" w:hAnsi="Times New Roman" w:cs="Times New Roman"/>
          <w:bCs/>
          <w:spacing w:val="1"/>
        </w:rPr>
        <w:t>m</w:t>
      </w:r>
      <w:r w:rsidRPr="0008762F" w:rsidR="00635AD3">
        <w:rPr>
          <w:rFonts w:ascii="Times New Roman" w:eastAsia="Times New Roman" w:hAnsi="Times New Roman" w:cs="Times New Roman"/>
          <w:bCs/>
          <w:spacing w:val="-2"/>
        </w:rPr>
        <w:t>e</w:t>
      </w:r>
      <w:r w:rsidRPr="0008762F" w:rsidR="00635AD3">
        <w:rPr>
          <w:rFonts w:ascii="Times New Roman" w:eastAsia="Times New Roman" w:hAnsi="Times New Roman" w:cs="Times New Roman"/>
          <w:bCs/>
          <w:spacing w:val="-8"/>
        </w:rPr>
        <w:t>n</w:t>
      </w:r>
      <w:r w:rsidRPr="0008762F" w:rsidR="00635AD3">
        <w:rPr>
          <w:rFonts w:ascii="Times New Roman" w:eastAsia="Times New Roman" w:hAnsi="Times New Roman" w:cs="Times New Roman"/>
          <w:bCs/>
        </w:rPr>
        <w:t>t</w:t>
      </w:r>
      <w:r w:rsidRPr="0008762F" w:rsidR="00635AD3">
        <w:rPr>
          <w:rFonts w:ascii="Times New Roman" w:eastAsia="Times New Roman" w:hAnsi="Times New Roman" w:cs="Times New Roman"/>
          <w:bCs/>
          <w:spacing w:val="-1"/>
        </w:rPr>
        <w:t xml:space="preserve"> </w:t>
      </w:r>
      <w:r w:rsidRPr="0008762F" w:rsidR="00635AD3">
        <w:rPr>
          <w:rFonts w:ascii="Times New Roman" w:eastAsia="Times New Roman" w:hAnsi="Times New Roman" w:cs="Times New Roman"/>
          <w:bCs/>
          <w:spacing w:val="5"/>
        </w:rPr>
        <w:t>o</w:t>
      </w:r>
      <w:r w:rsidRPr="0008762F" w:rsidR="00635AD3">
        <w:rPr>
          <w:rFonts w:ascii="Times New Roman" w:eastAsia="Times New Roman" w:hAnsi="Times New Roman" w:cs="Times New Roman"/>
          <w:bCs/>
        </w:rPr>
        <w:t>r</w:t>
      </w:r>
      <w:r w:rsidRPr="0008762F" w:rsidR="00635AD3">
        <w:rPr>
          <w:rFonts w:ascii="Times New Roman" w:eastAsia="Times New Roman" w:hAnsi="Times New Roman" w:cs="Times New Roman"/>
          <w:bCs/>
          <w:spacing w:val="3"/>
        </w:rPr>
        <w:t xml:space="preserve"> </w:t>
      </w:r>
      <w:r w:rsidRPr="0008762F" w:rsidR="00635AD3">
        <w:rPr>
          <w:rFonts w:ascii="Times New Roman" w:eastAsia="Times New Roman" w:hAnsi="Times New Roman" w:cs="Times New Roman"/>
          <w:bCs/>
          <w:spacing w:val="-5"/>
        </w:rPr>
        <w:t>g</w:t>
      </w:r>
      <w:r w:rsidRPr="0008762F" w:rsidR="00635AD3">
        <w:rPr>
          <w:rFonts w:ascii="Times New Roman" w:eastAsia="Times New Roman" w:hAnsi="Times New Roman" w:cs="Times New Roman"/>
          <w:bCs/>
          <w:spacing w:val="-4"/>
        </w:rPr>
        <w:t>i</w:t>
      </w:r>
      <w:r w:rsidRPr="0008762F" w:rsidR="00635AD3">
        <w:rPr>
          <w:rFonts w:ascii="Times New Roman" w:eastAsia="Times New Roman" w:hAnsi="Times New Roman" w:cs="Times New Roman"/>
          <w:bCs/>
          <w:spacing w:val="3"/>
        </w:rPr>
        <w:t>f</w:t>
      </w:r>
      <w:r w:rsidRPr="0008762F" w:rsidR="00635AD3">
        <w:rPr>
          <w:rFonts w:ascii="Times New Roman" w:eastAsia="Times New Roman" w:hAnsi="Times New Roman" w:cs="Times New Roman"/>
          <w:bCs/>
        </w:rPr>
        <w:t>t</w:t>
      </w:r>
      <w:r w:rsidRPr="0008762F" w:rsidR="00635AD3">
        <w:rPr>
          <w:rFonts w:ascii="Times New Roman" w:eastAsia="Times New Roman" w:hAnsi="Times New Roman" w:cs="Times New Roman"/>
          <w:bCs/>
          <w:spacing w:val="-1"/>
        </w:rPr>
        <w:t xml:space="preserve"> </w:t>
      </w:r>
      <w:r w:rsidRPr="0008762F" w:rsidR="00635AD3">
        <w:rPr>
          <w:rFonts w:ascii="Times New Roman" w:eastAsia="Times New Roman" w:hAnsi="Times New Roman" w:cs="Times New Roman"/>
          <w:bCs/>
          <w:spacing w:val="-3"/>
        </w:rPr>
        <w:t>w</w:t>
      </w:r>
      <w:r w:rsidRPr="0008762F" w:rsidR="00635AD3">
        <w:rPr>
          <w:rFonts w:ascii="Times New Roman" w:eastAsia="Times New Roman" w:hAnsi="Times New Roman" w:cs="Times New Roman"/>
          <w:bCs/>
          <w:spacing w:val="-4"/>
        </w:rPr>
        <w:t>i</w:t>
      </w:r>
      <w:r w:rsidRPr="0008762F" w:rsidR="00635AD3">
        <w:rPr>
          <w:rFonts w:ascii="Times New Roman" w:eastAsia="Times New Roman" w:hAnsi="Times New Roman" w:cs="Times New Roman"/>
          <w:bCs/>
          <w:spacing w:val="6"/>
        </w:rPr>
        <w:t>l</w:t>
      </w:r>
      <w:r w:rsidRPr="0008762F" w:rsidR="00635AD3">
        <w:rPr>
          <w:rFonts w:ascii="Times New Roman" w:eastAsia="Times New Roman" w:hAnsi="Times New Roman" w:cs="Times New Roman"/>
          <w:bCs/>
        </w:rPr>
        <w:t>l</w:t>
      </w:r>
      <w:r w:rsidRPr="0008762F" w:rsidR="00635AD3">
        <w:rPr>
          <w:rFonts w:ascii="Times New Roman" w:eastAsia="Times New Roman" w:hAnsi="Times New Roman" w:cs="Times New Roman"/>
          <w:bCs/>
          <w:spacing w:val="-1"/>
        </w:rPr>
        <w:t xml:space="preserve"> </w:t>
      </w:r>
      <w:r w:rsidRPr="0008762F" w:rsidR="00635AD3">
        <w:rPr>
          <w:rFonts w:ascii="Times New Roman" w:eastAsia="Times New Roman" w:hAnsi="Times New Roman" w:cs="Times New Roman"/>
          <w:bCs/>
          <w:spacing w:val="5"/>
        </w:rPr>
        <w:t>b</w:t>
      </w:r>
      <w:r w:rsidRPr="0008762F" w:rsidR="00635AD3">
        <w:rPr>
          <w:rFonts w:ascii="Times New Roman" w:eastAsia="Times New Roman" w:hAnsi="Times New Roman" w:cs="Times New Roman"/>
          <w:bCs/>
        </w:rPr>
        <w:t xml:space="preserve">e </w:t>
      </w:r>
      <w:r w:rsidRPr="0008762F" w:rsidR="00635AD3">
        <w:rPr>
          <w:rFonts w:ascii="Times New Roman" w:eastAsia="Times New Roman" w:hAnsi="Times New Roman" w:cs="Times New Roman"/>
          <w:bCs/>
          <w:spacing w:val="-5"/>
        </w:rPr>
        <w:t>g</w:t>
      </w:r>
      <w:r w:rsidRPr="0008762F" w:rsidR="00635AD3">
        <w:rPr>
          <w:rFonts w:ascii="Times New Roman" w:eastAsia="Times New Roman" w:hAnsi="Times New Roman" w:cs="Times New Roman"/>
          <w:bCs/>
          <w:spacing w:val="-4"/>
        </w:rPr>
        <w:t>i</w:t>
      </w:r>
      <w:r w:rsidRPr="0008762F" w:rsidR="00635AD3">
        <w:rPr>
          <w:rFonts w:ascii="Times New Roman" w:eastAsia="Times New Roman" w:hAnsi="Times New Roman" w:cs="Times New Roman"/>
          <w:bCs/>
          <w:spacing w:val="-2"/>
        </w:rPr>
        <w:t>v</w:t>
      </w:r>
      <w:r w:rsidRPr="0008762F" w:rsidR="00635AD3">
        <w:rPr>
          <w:rFonts w:ascii="Times New Roman" w:eastAsia="Times New Roman" w:hAnsi="Times New Roman" w:cs="Times New Roman"/>
          <w:bCs/>
          <w:spacing w:val="7"/>
        </w:rPr>
        <w:t>e</w:t>
      </w:r>
      <w:r w:rsidRPr="0008762F" w:rsidR="00635AD3">
        <w:rPr>
          <w:rFonts w:ascii="Times New Roman" w:eastAsia="Times New Roman" w:hAnsi="Times New Roman" w:cs="Times New Roman"/>
          <w:bCs/>
        </w:rPr>
        <w:t>n</w:t>
      </w:r>
      <w:r w:rsidRPr="0008762F" w:rsidR="00635AD3">
        <w:rPr>
          <w:rFonts w:ascii="Times New Roman" w:eastAsia="Times New Roman" w:hAnsi="Times New Roman" w:cs="Times New Roman"/>
          <w:bCs/>
          <w:spacing w:val="-5"/>
        </w:rPr>
        <w:t xml:space="preserve"> </w:t>
      </w:r>
      <w:r w:rsidRPr="0008762F" w:rsidR="00635AD3">
        <w:rPr>
          <w:rFonts w:ascii="Times New Roman" w:eastAsia="Times New Roman" w:hAnsi="Times New Roman" w:cs="Times New Roman"/>
          <w:bCs/>
          <w:spacing w:val="-4"/>
        </w:rPr>
        <w:t>t</w:t>
      </w:r>
      <w:r w:rsidRPr="0008762F" w:rsidR="00635AD3">
        <w:rPr>
          <w:rFonts w:ascii="Times New Roman" w:eastAsia="Times New Roman" w:hAnsi="Times New Roman" w:cs="Times New Roman"/>
          <w:bCs/>
        </w:rPr>
        <w:t>o</w:t>
      </w:r>
      <w:r w:rsidRPr="0008762F" w:rsidR="00635AD3">
        <w:rPr>
          <w:rFonts w:ascii="Times New Roman" w:eastAsia="Times New Roman" w:hAnsi="Times New Roman" w:cs="Times New Roman"/>
          <w:bCs/>
          <w:spacing w:val="7"/>
        </w:rPr>
        <w:t xml:space="preserve"> </w:t>
      </w:r>
      <w:r w:rsidRPr="0008762F" w:rsidR="00635AD3">
        <w:rPr>
          <w:rFonts w:ascii="Times New Roman" w:eastAsia="Times New Roman" w:hAnsi="Times New Roman" w:cs="Times New Roman"/>
          <w:bCs/>
        </w:rPr>
        <w:t>r</w:t>
      </w:r>
      <w:r w:rsidRPr="0008762F" w:rsidR="00635AD3">
        <w:rPr>
          <w:rFonts w:ascii="Times New Roman" w:eastAsia="Times New Roman" w:hAnsi="Times New Roman" w:cs="Times New Roman"/>
          <w:bCs/>
          <w:spacing w:val="-2"/>
        </w:rPr>
        <w:t>e</w:t>
      </w:r>
      <w:r w:rsidRPr="0008762F" w:rsidR="00635AD3">
        <w:rPr>
          <w:rFonts w:ascii="Times New Roman" w:eastAsia="Times New Roman" w:hAnsi="Times New Roman" w:cs="Times New Roman"/>
          <w:bCs/>
        </w:rPr>
        <w:t>s</w:t>
      </w:r>
      <w:r w:rsidRPr="0008762F" w:rsidR="00635AD3">
        <w:rPr>
          <w:rFonts w:ascii="Times New Roman" w:eastAsia="Times New Roman" w:hAnsi="Times New Roman" w:cs="Times New Roman"/>
          <w:bCs/>
          <w:spacing w:val="5"/>
        </w:rPr>
        <w:t>po</w:t>
      </w:r>
      <w:r w:rsidRPr="0008762F" w:rsidR="00635AD3">
        <w:rPr>
          <w:rFonts w:ascii="Times New Roman" w:eastAsia="Times New Roman" w:hAnsi="Times New Roman" w:cs="Times New Roman"/>
          <w:bCs/>
          <w:spacing w:val="-8"/>
        </w:rPr>
        <w:t>n</w:t>
      </w:r>
      <w:r w:rsidRPr="0008762F" w:rsidR="00635AD3">
        <w:rPr>
          <w:rFonts w:ascii="Times New Roman" w:eastAsia="Times New Roman" w:hAnsi="Times New Roman" w:cs="Times New Roman"/>
          <w:bCs/>
          <w:spacing w:val="5"/>
        </w:rPr>
        <w:t>d</w:t>
      </w:r>
      <w:r w:rsidRPr="0008762F" w:rsidR="00635AD3">
        <w:rPr>
          <w:rFonts w:ascii="Times New Roman" w:eastAsia="Times New Roman" w:hAnsi="Times New Roman" w:cs="Times New Roman"/>
          <w:bCs/>
          <w:spacing w:val="-2"/>
        </w:rPr>
        <w:t>e</w:t>
      </w:r>
      <w:r w:rsidRPr="0008762F" w:rsidR="00635AD3">
        <w:rPr>
          <w:rFonts w:ascii="Times New Roman" w:eastAsia="Times New Roman" w:hAnsi="Times New Roman" w:cs="Times New Roman"/>
          <w:bCs/>
          <w:spacing w:val="-8"/>
        </w:rPr>
        <w:t>n</w:t>
      </w:r>
      <w:r w:rsidRPr="0008762F" w:rsidR="00635AD3">
        <w:rPr>
          <w:rFonts w:ascii="Times New Roman" w:eastAsia="Times New Roman" w:hAnsi="Times New Roman" w:cs="Times New Roman"/>
          <w:bCs/>
          <w:spacing w:val="-4"/>
        </w:rPr>
        <w:t>t</w:t>
      </w:r>
      <w:r w:rsidRPr="0008762F" w:rsidR="00635AD3">
        <w:rPr>
          <w:rFonts w:ascii="Times New Roman" w:eastAsia="Times New Roman" w:hAnsi="Times New Roman" w:cs="Times New Roman"/>
          <w:bCs/>
        </w:rPr>
        <w:t>s</w:t>
      </w:r>
      <w:r w:rsidRPr="0008762F" w:rsidR="00635AD3">
        <w:rPr>
          <w:rFonts w:ascii="Times New Roman" w:eastAsia="Times New Roman" w:hAnsi="Times New Roman" w:cs="Times New Roman"/>
          <w:bCs/>
          <w:spacing w:val="3"/>
        </w:rPr>
        <w:t>.</w:t>
      </w:r>
    </w:p>
    <w:p w:rsidR="00425CB5" w:rsidRPr="00425CB5" w:rsidP="00425CB5" w14:paraId="7D74A63E" w14:textId="77777777">
      <w:pPr>
        <w:spacing w:after="0" w:line="240" w:lineRule="auto"/>
        <w:ind w:left="106" w:right="278" w:firstLine="721"/>
        <w:rPr>
          <w:rFonts w:ascii="Times New Roman" w:eastAsia="Times New Roman" w:hAnsi="Times New Roman" w:cs="Times New Roman"/>
          <w:b/>
          <w:bCs/>
          <w:spacing w:val="5"/>
        </w:rPr>
      </w:pPr>
    </w:p>
    <w:p w:rsidR="00425CB5" w:rsidRPr="007742C7" w:rsidP="007742C7" w14:paraId="7F1AA1F0" w14:textId="69BD2316">
      <w:pPr>
        <w:pStyle w:val="ListParagraph"/>
        <w:numPr>
          <w:ilvl w:val="0"/>
          <w:numId w:val="2"/>
        </w:numPr>
        <w:spacing w:after="0" w:line="240" w:lineRule="auto"/>
        <w:ind w:right="278"/>
        <w:rPr>
          <w:rFonts w:ascii="Times New Roman" w:eastAsia="Times New Roman" w:hAnsi="Times New Roman" w:cs="Times New Roman"/>
          <w:b/>
          <w:bCs/>
          <w:spacing w:val="5"/>
        </w:rPr>
      </w:pPr>
      <w:r w:rsidRPr="007742C7">
        <w:rPr>
          <w:rFonts w:ascii="Times New Roman" w:eastAsia="Times New Roman" w:hAnsi="Times New Roman" w:cs="Times New Roman"/>
          <w:b/>
          <w:bCs/>
          <w:spacing w:val="5"/>
        </w:rPr>
        <w:t>Describe any assurance of confidentiality provided to respondents and the basis for the assurance in statute, regulation, or agency policy.</w:t>
      </w:r>
    </w:p>
    <w:p w:rsidR="00CB7732" w:rsidP="000722A2" w14:paraId="570C8857" w14:textId="77777777">
      <w:pPr>
        <w:spacing w:after="0" w:line="240" w:lineRule="auto"/>
        <w:ind w:left="106" w:right="278" w:firstLine="721"/>
        <w:rPr>
          <w:rFonts w:ascii="Times New Roman" w:eastAsia="Times New Roman" w:hAnsi="Times New Roman" w:cs="Times New Roman"/>
          <w:b/>
          <w:bCs/>
          <w:spacing w:val="5"/>
        </w:rPr>
      </w:pPr>
    </w:p>
    <w:p w:rsidR="00EA5F88" w:rsidP="00540577" w14:paraId="6D0F7442" w14:textId="55DE86C4">
      <w:pPr>
        <w:spacing w:after="0" w:line="240" w:lineRule="auto"/>
        <w:ind w:right="278" w:firstLine="720"/>
        <w:rPr>
          <w:rFonts w:ascii="Times New Roman" w:hAnsi="Times New Roman" w:cs="Times New Roman"/>
        </w:rPr>
      </w:pPr>
      <w:r w:rsidRPr="0008762F">
        <w:rPr>
          <w:rFonts w:ascii="Times New Roman" w:hAnsi="Times New Roman" w:cs="Times New Roman"/>
        </w:rPr>
        <w:t xml:space="preserve">There is no need for confidentiality with this collection of information. </w:t>
      </w:r>
    </w:p>
    <w:p w:rsidR="00540577" w:rsidRPr="00AB7BBF" w:rsidP="00AB7BBF" w14:paraId="0A11BFEF" w14:textId="77777777">
      <w:pPr>
        <w:spacing w:after="0" w:line="240" w:lineRule="auto"/>
        <w:ind w:right="-20"/>
        <w:rPr>
          <w:rFonts w:ascii="Times New Roman" w:hAnsi="Times New Roman" w:cs="Times New Roman"/>
        </w:rPr>
      </w:pPr>
    </w:p>
    <w:p w:rsidR="00540577" w:rsidRPr="009F73F9" w:rsidP="00540577" w14:paraId="078DF65A" w14:textId="4C9739B0">
      <w:pPr>
        <w:pStyle w:val="ListParagraph"/>
        <w:numPr>
          <w:ilvl w:val="0"/>
          <w:numId w:val="2"/>
        </w:numPr>
        <w:spacing w:after="0" w:line="240" w:lineRule="auto"/>
        <w:ind w:right="-20"/>
        <w:rPr>
          <w:rFonts w:ascii="Times New Roman" w:hAnsi="Times New Roman" w:cs="Times New Roman"/>
          <w:b/>
          <w:bCs/>
        </w:rPr>
      </w:pPr>
      <w:r w:rsidRPr="009F73F9">
        <w:rPr>
          <w:rFonts w:ascii="Times New Roman" w:hAnsi="Times New Roman" w:cs="Times New Roman"/>
          <w:b/>
          <w:bCs/>
        </w:rPr>
        <w:t>Provide additional justification for any questions of a sensitive nature.</w:t>
      </w:r>
    </w:p>
    <w:p w:rsidR="00540577" w:rsidP="00540577" w14:paraId="20552E0D" w14:textId="77777777">
      <w:pPr>
        <w:pStyle w:val="ListParagraph"/>
        <w:spacing w:after="0" w:line="240" w:lineRule="auto"/>
        <w:ind w:right="-20"/>
        <w:rPr>
          <w:rFonts w:ascii="Times New Roman" w:hAnsi="Times New Roman" w:cs="Times New Roman"/>
        </w:rPr>
      </w:pPr>
    </w:p>
    <w:p w:rsidR="00540577" w:rsidRPr="00540577" w:rsidP="009F73F9" w14:paraId="34061449" w14:textId="26302702">
      <w:pPr>
        <w:pStyle w:val="ListParagraph"/>
        <w:spacing w:after="0" w:line="240" w:lineRule="auto"/>
        <w:ind w:right="-20"/>
        <w:rPr>
          <w:rFonts w:ascii="Times New Roman" w:hAnsi="Times New Roman" w:cs="Times New Roman"/>
        </w:rPr>
      </w:pPr>
      <w:r w:rsidRPr="00540577">
        <w:rPr>
          <w:rFonts w:ascii="Times New Roman" w:hAnsi="Times New Roman" w:cs="Times New Roman"/>
        </w:rPr>
        <w:t xml:space="preserve">There are no collections of information that are considered sensitive in nature or of a </w:t>
      </w:r>
    </w:p>
    <w:p w:rsidR="00540577" w:rsidRPr="00540577" w:rsidP="009F73F9" w14:paraId="57BF5376" w14:textId="68450391">
      <w:pPr>
        <w:pStyle w:val="ListParagraph"/>
        <w:spacing w:after="0" w:line="240" w:lineRule="auto"/>
        <w:ind w:right="-20"/>
        <w:rPr>
          <w:rFonts w:ascii="Times New Roman" w:hAnsi="Times New Roman" w:cs="Times New Roman"/>
        </w:rPr>
      </w:pPr>
      <w:r w:rsidRPr="00540577">
        <w:rPr>
          <w:rFonts w:ascii="Times New Roman" w:hAnsi="Times New Roman" w:cs="Times New Roman"/>
        </w:rPr>
        <w:t>private matter being sought from the applicants on this collection</w:t>
      </w:r>
    </w:p>
    <w:p w:rsidR="00540577" w:rsidRPr="009F73F9" w:rsidP="009F73F9" w14:paraId="2733D1CE" w14:textId="77777777">
      <w:pPr>
        <w:pStyle w:val="ListParagraph"/>
        <w:spacing w:after="0" w:line="240" w:lineRule="auto"/>
        <w:rPr>
          <w:rFonts w:ascii="Times New Roman" w:hAnsi="Times New Roman" w:cs="Times New Roman"/>
        </w:rPr>
      </w:pPr>
    </w:p>
    <w:p w:rsidR="00BC4029" w:rsidRPr="007742C7" w:rsidP="007742C7" w14:paraId="41530AD6" w14:textId="5E56136B">
      <w:pPr>
        <w:pStyle w:val="ListParagraph"/>
        <w:numPr>
          <w:ilvl w:val="0"/>
          <w:numId w:val="2"/>
        </w:numPr>
        <w:spacing w:after="0" w:line="240" w:lineRule="auto"/>
        <w:rPr>
          <w:rFonts w:ascii="Times New Roman" w:hAnsi="Times New Roman" w:cs="Times New Roman"/>
        </w:rPr>
      </w:pPr>
      <w:r w:rsidRPr="007742C7">
        <w:rPr>
          <w:rFonts w:ascii="Times New Roman" w:hAnsi="Times New Roman" w:cs="Times New Roman"/>
          <w:b/>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1A58A3" w:rsidP="0063156C" w14:paraId="4A704EB2" w14:textId="77777777">
      <w:pPr>
        <w:spacing w:after="0" w:line="240" w:lineRule="auto"/>
        <w:ind w:right="-20"/>
        <w:rPr>
          <w:rFonts w:ascii="Times New Roman" w:eastAsia="Times New Roman" w:hAnsi="Times New Roman" w:cs="Times New Roman"/>
          <w:b/>
          <w:bCs/>
          <w:spacing w:val="5"/>
        </w:rPr>
      </w:pPr>
    </w:p>
    <w:p w:rsidR="000722A2" w:rsidP="007742C7" w14:paraId="1C6D230B" w14:textId="20FABECE">
      <w:pPr>
        <w:spacing w:after="0" w:line="240" w:lineRule="auto"/>
        <w:ind w:left="720" w:right="-20"/>
        <w:rPr>
          <w:rFonts w:ascii="Times New Roman" w:hAnsi="Times New Roman" w:cs="Times New Roman"/>
        </w:rPr>
      </w:pPr>
      <w:r w:rsidRPr="0008762F">
        <w:rPr>
          <w:rFonts w:ascii="Times New Roman" w:hAnsi="Times New Roman" w:cs="Times New Roman"/>
        </w:rPr>
        <w:t>The Commission has derived the following estimates of the burden on respondents:</w:t>
      </w:r>
      <w:r w:rsidRPr="0008762F">
        <w:rPr>
          <w:rFonts w:ascii="Times New Roman" w:hAnsi="Times New Roman" w:cs="Times New Roman"/>
        </w:rPr>
        <w:tab/>
      </w:r>
    </w:p>
    <w:p w:rsidR="000722A2" w:rsidRPr="000722A2" w:rsidP="007742C7" w14:paraId="21E6248E" w14:textId="77777777">
      <w:pPr>
        <w:spacing w:after="0" w:line="240" w:lineRule="auto"/>
        <w:ind w:left="1547" w:right="-20"/>
        <w:rPr>
          <w:rFonts w:ascii="Times New Roman" w:hAnsi="Times New Roman" w:cs="Times New Roman"/>
        </w:rPr>
      </w:pPr>
    </w:p>
    <w:p w:rsidR="00ED712C" w:rsidRPr="0008762F" w:rsidP="007742C7" w14:paraId="151520F9" w14:textId="77777777">
      <w:pPr>
        <w:suppressAutoHyphens/>
        <w:spacing w:line="240" w:lineRule="auto"/>
        <w:ind w:left="720"/>
        <w:rPr>
          <w:rFonts w:ascii="Times New Roman" w:hAnsi="Times New Roman" w:cs="Times New Roman"/>
        </w:rPr>
      </w:pPr>
      <w:r w:rsidRPr="0008762F">
        <w:rPr>
          <w:rFonts w:ascii="Times New Roman" w:hAnsi="Times New Roman" w:cs="Times New Roman"/>
          <w:i/>
          <w:u w:val="single"/>
        </w:rPr>
        <w:t xml:space="preserve">47 CFR </w:t>
      </w:r>
      <w:r w:rsidRPr="0008762F">
        <w:rPr>
          <w:rFonts w:ascii="Times New Roman" w:hAnsi="Times New Roman" w:cs="Times New Roman"/>
          <w:u w:val="single"/>
        </w:rPr>
        <w:t xml:space="preserve">§ </w:t>
      </w:r>
      <w:r w:rsidRPr="0008762F">
        <w:rPr>
          <w:rFonts w:ascii="Times New Roman" w:hAnsi="Times New Roman" w:cs="Times New Roman"/>
          <w:i/>
          <w:u w:val="single"/>
        </w:rPr>
        <w:t>90.20(a)(2)(xiv) – Public Safety Pool</w:t>
      </w:r>
      <w:r w:rsidRPr="0008762F">
        <w:rPr>
          <w:rFonts w:ascii="Times New Roman" w:hAnsi="Times New Roman" w:cs="Times New Roman"/>
          <w:i/>
        </w:rPr>
        <w:t>.</w:t>
      </w:r>
      <w:r w:rsidRPr="0008762F">
        <w:rPr>
          <w:rFonts w:ascii="Times New Roman" w:hAnsi="Times New Roman" w:cs="Times New Roman"/>
        </w:rPr>
        <w:t xml:space="preserve">   Filing by railroad entities:  </w:t>
      </w:r>
    </w:p>
    <w:p w:rsidR="006B4485" w:rsidRPr="0061717D" w:rsidP="007742C7" w14:paraId="07F9F4B0" w14:textId="4E7695EA">
      <w:pPr>
        <w:suppressAutoHyphens/>
        <w:spacing w:line="240" w:lineRule="auto"/>
        <w:ind w:left="720"/>
        <w:rPr>
          <w:rFonts w:ascii="Times New Roman" w:hAnsi="Times New Roman" w:cs="Times New Roman"/>
        </w:rPr>
      </w:pPr>
      <w:r>
        <w:rPr>
          <w:rFonts w:ascii="Times New Roman" w:hAnsi="Times New Roman" w:cs="Times New Roman"/>
        </w:rPr>
        <w:t>S</w:t>
      </w:r>
      <w:r w:rsidRPr="0008762F" w:rsidR="00DF36AE">
        <w:rPr>
          <w:rFonts w:ascii="Times New Roman" w:hAnsi="Times New Roman" w:cs="Times New Roman"/>
        </w:rPr>
        <w:t xml:space="preserve">taff believes there are currently </w:t>
      </w:r>
      <w:r w:rsidR="005E5353">
        <w:rPr>
          <w:rFonts w:ascii="Times New Roman" w:hAnsi="Times New Roman" w:cs="Times New Roman"/>
        </w:rPr>
        <w:t>763</w:t>
      </w:r>
      <w:r>
        <w:rPr>
          <w:rFonts w:ascii="Times New Roman" w:hAnsi="Times New Roman" w:cs="Times New Roman"/>
        </w:rPr>
        <w:t xml:space="preserve"> </w:t>
      </w:r>
      <w:r w:rsidRPr="0008762F" w:rsidR="00DF36AE">
        <w:rPr>
          <w:rFonts w:ascii="Times New Roman" w:hAnsi="Times New Roman" w:cs="Times New Roman"/>
        </w:rPr>
        <w:t xml:space="preserve">railroads </w:t>
      </w:r>
      <w:r>
        <w:rPr>
          <w:rFonts w:ascii="Times New Roman" w:hAnsi="Times New Roman" w:cs="Times New Roman"/>
        </w:rPr>
        <w:t xml:space="preserve">entities </w:t>
      </w:r>
      <w:r w:rsidRPr="0008762F" w:rsidR="00DF36AE">
        <w:rPr>
          <w:rFonts w:ascii="Times New Roman" w:hAnsi="Times New Roman" w:cs="Times New Roman"/>
        </w:rPr>
        <w:t xml:space="preserve">that could potentially license public safety interoperability channels.  </w:t>
      </w:r>
      <w:r w:rsidR="005E5353">
        <w:rPr>
          <w:rFonts w:ascii="Times New Roman" w:hAnsi="Times New Roman" w:cs="Times New Roman"/>
        </w:rPr>
        <w:t>In the past three years, no such entities have licensed public safety interoperability channels.</w:t>
      </w:r>
      <w:r w:rsidRPr="000802B3" w:rsidR="000802B3">
        <w:t xml:space="preserve"> </w:t>
      </w:r>
      <w:bookmarkStart w:id="0" w:name="_Hlk35510743"/>
      <w:r w:rsidRPr="008758C0" w:rsidR="000802B3">
        <w:rPr>
          <w:rFonts w:ascii="Times New Roman" w:hAnsi="Times New Roman" w:cs="Times New Roman"/>
        </w:rPr>
        <w:t>As noted in paragraph 6 above, the railroads determine if they need to file.  Given that to date</w:t>
      </w:r>
      <w:r w:rsidR="008758C0">
        <w:rPr>
          <w:rFonts w:ascii="Times New Roman" w:hAnsi="Times New Roman" w:cs="Times New Roman"/>
        </w:rPr>
        <w:t>,</w:t>
      </w:r>
      <w:r w:rsidRPr="008758C0" w:rsidR="000802B3">
        <w:rPr>
          <w:rFonts w:ascii="Times New Roman" w:hAnsi="Times New Roman" w:cs="Times New Roman"/>
        </w:rPr>
        <w:t xml:space="preserve"> they have not been availing themselves of the provision we estimate that maybe</w:t>
      </w:r>
      <w:r w:rsidR="00EC6D52">
        <w:rPr>
          <w:rFonts w:ascii="Times New Roman" w:hAnsi="Times New Roman" w:cs="Times New Roman"/>
        </w:rPr>
        <w:t xml:space="preserve"> </w:t>
      </w:r>
      <w:r w:rsidR="007F371B">
        <w:rPr>
          <w:rFonts w:ascii="Times New Roman" w:hAnsi="Times New Roman" w:cs="Times New Roman"/>
        </w:rPr>
        <w:t>one</w:t>
      </w:r>
      <w:r w:rsidRPr="008758C0" w:rsidR="000802B3">
        <w:rPr>
          <w:rFonts w:ascii="Times New Roman" w:hAnsi="Times New Roman" w:cs="Times New Roman"/>
        </w:rPr>
        <w:t xml:space="preserve"> will file.</w:t>
      </w:r>
    </w:p>
    <w:bookmarkEnd w:id="0"/>
    <w:p w:rsidR="006B4485" w:rsidP="007742C7" w14:paraId="1BD322B6" w14:textId="65E2AEAC">
      <w:pPr>
        <w:suppressAutoHyphens/>
        <w:spacing w:line="240" w:lineRule="auto"/>
        <w:ind w:left="720"/>
        <w:rPr>
          <w:rFonts w:ascii="Times New Roman" w:hAnsi="Times New Roman" w:cs="Times New Roman"/>
        </w:rPr>
      </w:pPr>
      <w:r>
        <w:rPr>
          <w:rFonts w:ascii="Times New Roman" w:hAnsi="Times New Roman" w:cs="Times New Roman"/>
        </w:rPr>
        <w:t xml:space="preserve">We estimate that </w:t>
      </w:r>
      <w:r w:rsidR="007F371B">
        <w:rPr>
          <w:rFonts w:ascii="Times New Roman" w:hAnsi="Times New Roman" w:cs="Times New Roman"/>
        </w:rPr>
        <w:t xml:space="preserve">1 </w:t>
      </w:r>
      <w:r>
        <w:rPr>
          <w:rFonts w:ascii="Times New Roman" w:hAnsi="Times New Roman" w:cs="Times New Roman"/>
        </w:rPr>
        <w:t xml:space="preserve">railroad </w:t>
      </w:r>
      <w:r w:rsidR="007F371B">
        <w:rPr>
          <w:rFonts w:ascii="Times New Roman" w:hAnsi="Times New Roman" w:cs="Times New Roman"/>
        </w:rPr>
        <w:t xml:space="preserve">entity </w:t>
      </w:r>
      <w:r w:rsidR="005E5353">
        <w:rPr>
          <w:rFonts w:ascii="Times New Roman" w:hAnsi="Times New Roman" w:cs="Times New Roman"/>
        </w:rPr>
        <w:t>will</w:t>
      </w:r>
      <w:r>
        <w:rPr>
          <w:rFonts w:ascii="Times New Roman" w:hAnsi="Times New Roman" w:cs="Times New Roman"/>
        </w:rPr>
        <w:t xml:space="preserve"> submit one response per year.</w:t>
      </w:r>
    </w:p>
    <w:p w:rsidR="006B4485" w:rsidP="007742C7" w14:paraId="0DE75B9D" w14:textId="046CA49B">
      <w:pPr>
        <w:suppressAutoHyphens/>
        <w:spacing w:line="240" w:lineRule="auto"/>
        <w:ind w:left="720"/>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 xml:space="preserve">railroad </w:t>
      </w:r>
      <w:r>
        <w:rPr>
          <w:rFonts w:ascii="Times New Roman" w:hAnsi="Times New Roman" w:cs="Times New Roman"/>
        </w:rPr>
        <w:t xml:space="preserve">entity </w:t>
      </w:r>
      <w:r>
        <w:rPr>
          <w:rFonts w:ascii="Times New Roman" w:hAnsi="Times New Roman" w:cs="Times New Roman"/>
        </w:rPr>
        <w:t xml:space="preserve">x 1 response/year = </w:t>
      </w:r>
      <w:r>
        <w:rPr>
          <w:rFonts w:ascii="Times New Roman" w:hAnsi="Times New Roman" w:cs="Times New Roman"/>
        </w:rPr>
        <w:t xml:space="preserve">1  </w:t>
      </w:r>
      <w:r>
        <w:rPr>
          <w:rFonts w:ascii="Times New Roman" w:hAnsi="Times New Roman" w:cs="Times New Roman"/>
        </w:rPr>
        <w:t xml:space="preserve">response </w:t>
      </w:r>
    </w:p>
    <w:p w:rsidR="006B4485" w:rsidP="007742C7" w14:paraId="5C640A89" w14:textId="0C6BDEAB">
      <w:pPr>
        <w:suppressAutoHyphens/>
        <w:spacing w:line="240" w:lineRule="auto"/>
        <w:ind w:left="720"/>
      </w:pPr>
      <w:r w:rsidRPr="0008762F">
        <w:rPr>
          <w:rFonts w:ascii="Times New Roman" w:hAnsi="Times New Roman" w:cs="Times New Roman"/>
        </w:rPr>
        <w:t xml:space="preserve">We </w:t>
      </w:r>
      <w:r w:rsidRPr="0008762F">
        <w:rPr>
          <w:rFonts w:ascii="Times New Roman" w:hAnsi="Times New Roman" w:cs="Times New Roman"/>
          <w:shd w:val="clear" w:color="auto" w:fill="FFFFFF"/>
        </w:rPr>
        <w:t>also estimate that copies of approximately 100% of these requests for interoperability concurrence are filed electronically with state or regional planning entities per year.</w:t>
      </w:r>
      <w:r w:rsidRPr="0008762F">
        <w:rPr>
          <w:rFonts w:ascii="Times New Roman" w:hAnsi="Times New Roman" w:cs="Times New Roman"/>
        </w:rPr>
        <w:t xml:space="preserve">   </w:t>
      </w:r>
    </w:p>
    <w:p w:rsidR="00DF36AE" w:rsidRPr="0008762F" w:rsidP="007742C7" w14:paraId="70290C4D" w14:textId="56F37366">
      <w:pPr>
        <w:pStyle w:val="BodyTextIndent2"/>
        <w:spacing w:line="240" w:lineRule="auto"/>
        <w:ind w:left="720"/>
        <w:rPr>
          <w:szCs w:val="22"/>
        </w:rPr>
      </w:pPr>
      <w:r w:rsidRPr="0008762F">
        <w:rPr>
          <w:szCs w:val="22"/>
        </w:rPr>
        <w:t xml:space="preserve">The time required for electronic filing is estimated to be 1 hour per transaction (1 hour) for a total annual burden of </w:t>
      </w:r>
      <w:r w:rsidR="007F371B">
        <w:rPr>
          <w:szCs w:val="22"/>
        </w:rPr>
        <w:t xml:space="preserve">1 </w:t>
      </w:r>
      <w:r w:rsidRPr="0008762F">
        <w:rPr>
          <w:szCs w:val="22"/>
        </w:rPr>
        <w:t xml:space="preserve">hours annually:  </w:t>
      </w:r>
    </w:p>
    <w:p w:rsidR="00DF36AE" w:rsidRPr="0008762F" w:rsidP="007742C7" w14:paraId="71C9E75F" w14:textId="23068A0D">
      <w:pPr>
        <w:spacing w:line="240" w:lineRule="auto"/>
        <w:ind w:left="720" w:firstLine="720"/>
        <w:rPr>
          <w:rFonts w:ascii="Times New Roman" w:hAnsi="Times New Roman" w:cs="Times New Roman"/>
        </w:rPr>
      </w:pPr>
      <w:r w:rsidRPr="0008762F">
        <w:rPr>
          <w:rFonts w:ascii="Times New Roman" w:hAnsi="Times New Roman" w:cs="Times New Roman"/>
        </w:rPr>
        <w:t xml:space="preserve">1 hour x </w:t>
      </w:r>
      <w:r w:rsidR="007F371B">
        <w:rPr>
          <w:rFonts w:ascii="Times New Roman" w:hAnsi="Times New Roman" w:cs="Times New Roman"/>
        </w:rPr>
        <w:t>1</w:t>
      </w:r>
      <w:r w:rsidRPr="0008762F" w:rsidR="007F371B">
        <w:rPr>
          <w:rFonts w:ascii="Times New Roman" w:hAnsi="Times New Roman" w:cs="Times New Roman"/>
        </w:rPr>
        <w:t xml:space="preserve"> </w:t>
      </w:r>
      <w:r w:rsidRPr="0008762F">
        <w:rPr>
          <w:rFonts w:ascii="Times New Roman" w:hAnsi="Times New Roman" w:cs="Times New Roman"/>
        </w:rPr>
        <w:t xml:space="preserve">= </w:t>
      </w:r>
      <w:r w:rsidR="007F371B">
        <w:rPr>
          <w:rFonts w:ascii="Times New Roman" w:hAnsi="Times New Roman" w:cs="Times New Roman"/>
          <w:b/>
        </w:rPr>
        <w:t>1</w:t>
      </w:r>
      <w:r w:rsidRPr="0008762F" w:rsidR="007F371B">
        <w:rPr>
          <w:rFonts w:ascii="Times New Roman" w:hAnsi="Times New Roman" w:cs="Times New Roman"/>
          <w:b/>
        </w:rPr>
        <w:t xml:space="preserve"> </w:t>
      </w:r>
      <w:r w:rsidRPr="0008762F">
        <w:rPr>
          <w:rFonts w:ascii="Times New Roman" w:hAnsi="Times New Roman" w:cs="Times New Roman"/>
          <w:b/>
        </w:rPr>
        <w:t xml:space="preserve">hour. </w:t>
      </w:r>
      <w:r w:rsidRPr="0008762F">
        <w:rPr>
          <w:rFonts w:ascii="Times New Roman" w:hAnsi="Times New Roman" w:cs="Times New Roman"/>
        </w:rPr>
        <w:t xml:space="preserve"> </w:t>
      </w:r>
    </w:p>
    <w:p w:rsidR="001D5844" w:rsidP="007742C7" w14:paraId="4F0BD721" w14:textId="028A901A">
      <w:pPr>
        <w:spacing w:line="240" w:lineRule="auto"/>
        <w:ind w:left="720"/>
        <w:rPr>
          <w:rFonts w:ascii="Times New Roman" w:hAnsi="Times New Roman" w:cs="Times New Roman"/>
        </w:rPr>
      </w:pPr>
      <w:r>
        <w:rPr>
          <w:rFonts w:ascii="Times New Roman" w:hAnsi="Times New Roman" w:cs="Times New Roman"/>
        </w:rPr>
        <w:t xml:space="preserve">We estimate that </w:t>
      </w:r>
      <w:r w:rsidR="007F371B">
        <w:rPr>
          <w:rFonts w:ascii="Times New Roman" w:hAnsi="Times New Roman" w:cs="Times New Roman"/>
        </w:rPr>
        <w:t xml:space="preserve">1 </w:t>
      </w:r>
      <w:r>
        <w:rPr>
          <w:rFonts w:ascii="Times New Roman" w:hAnsi="Times New Roman" w:cs="Times New Roman"/>
        </w:rPr>
        <w:t>state or regional planning organization will submit one response per year.</w:t>
      </w:r>
    </w:p>
    <w:p w:rsidR="001D5844" w:rsidP="007742C7" w14:paraId="1756CA7D" w14:textId="3A343274">
      <w:pPr>
        <w:spacing w:line="240" w:lineRule="auto"/>
        <w:ind w:left="720"/>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 xml:space="preserve">state or regional organization x 1 response/year = </w:t>
      </w:r>
      <w:r>
        <w:rPr>
          <w:rFonts w:ascii="Times New Roman" w:hAnsi="Times New Roman" w:cs="Times New Roman"/>
        </w:rPr>
        <w:t xml:space="preserve">1 </w:t>
      </w:r>
      <w:r>
        <w:rPr>
          <w:rFonts w:ascii="Times New Roman" w:hAnsi="Times New Roman" w:cs="Times New Roman"/>
        </w:rPr>
        <w:t>response</w:t>
      </w:r>
      <w:r w:rsidR="00A60C18">
        <w:rPr>
          <w:rFonts w:ascii="Times New Roman" w:hAnsi="Times New Roman" w:cs="Times New Roman"/>
        </w:rPr>
        <w:t>.</w:t>
      </w:r>
    </w:p>
    <w:p w:rsidR="00DF36AE" w:rsidRPr="0008762F" w:rsidP="007742C7" w14:paraId="69BE1C06" w14:textId="04D813EC">
      <w:pPr>
        <w:spacing w:line="240" w:lineRule="auto"/>
        <w:ind w:left="720"/>
        <w:rPr>
          <w:rFonts w:ascii="Times New Roman" w:hAnsi="Times New Roman" w:cs="Times New Roman"/>
        </w:rPr>
      </w:pPr>
      <w:r w:rsidRPr="0008762F">
        <w:rPr>
          <w:rFonts w:ascii="Times New Roman" w:hAnsi="Times New Roman" w:cs="Times New Roman"/>
        </w:rPr>
        <w:t xml:space="preserve">We estimate that the application will be filed electronically with state - level agencies or organizations responsible for administering state emergency communications. In this latter </w:t>
      </w:r>
      <w:r w:rsidRPr="0008762F">
        <w:rPr>
          <w:rFonts w:ascii="Times New Roman" w:hAnsi="Times New Roman" w:cs="Times New Roman"/>
        </w:rPr>
        <w:t xml:space="preserve">case, the state or </w:t>
      </w:r>
      <w:r w:rsidR="000722A2">
        <w:rPr>
          <w:rFonts w:ascii="Times New Roman" w:hAnsi="Times New Roman" w:cs="Times New Roman"/>
        </w:rPr>
        <w:t>regional planning</w:t>
      </w:r>
      <w:r w:rsidRPr="0008762F">
        <w:rPr>
          <w:rFonts w:ascii="Times New Roman" w:hAnsi="Times New Roman" w:cs="Times New Roman"/>
        </w:rPr>
        <w:t xml:space="preserve"> organization will generally electronically file a statement approving or denying the license application.  The estimated time to electronically file each approval decision will be 1 hour for a total annual burden of </w:t>
      </w:r>
      <w:r w:rsidR="007F371B">
        <w:rPr>
          <w:rFonts w:ascii="Times New Roman" w:hAnsi="Times New Roman" w:cs="Times New Roman"/>
        </w:rPr>
        <w:t>1</w:t>
      </w:r>
      <w:r w:rsidRPr="0008762F" w:rsidR="007F371B">
        <w:rPr>
          <w:rFonts w:ascii="Times New Roman" w:hAnsi="Times New Roman" w:cs="Times New Roman"/>
        </w:rPr>
        <w:t xml:space="preserve"> </w:t>
      </w:r>
      <w:r w:rsidRPr="0008762F">
        <w:rPr>
          <w:rFonts w:ascii="Times New Roman" w:hAnsi="Times New Roman" w:cs="Times New Roman"/>
        </w:rPr>
        <w:t>hours:</w:t>
      </w:r>
    </w:p>
    <w:p w:rsidR="00DF36AE" w:rsidRPr="0008762F" w:rsidP="007742C7" w14:paraId="3D45FD67" w14:textId="5389D45D">
      <w:pPr>
        <w:spacing w:line="240" w:lineRule="auto"/>
        <w:ind w:left="720" w:firstLine="720"/>
        <w:rPr>
          <w:rFonts w:ascii="Times New Roman" w:hAnsi="Times New Roman" w:cs="Times New Roman"/>
        </w:rPr>
      </w:pPr>
      <w:r w:rsidRPr="0008762F">
        <w:rPr>
          <w:rFonts w:ascii="Times New Roman" w:hAnsi="Times New Roman" w:cs="Times New Roman"/>
        </w:rPr>
        <w:t xml:space="preserve">1 hour x </w:t>
      </w:r>
      <w:r w:rsidR="007F371B">
        <w:rPr>
          <w:rFonts w:ascii="Times New Roman" w:hAnsi="Times New Roman" w:cs="Times New Roman"/>
        </w:rPr>
        <w:t>1</w:t>
      </w:r>
      <w:r w:rsidRPr="0008762F" w:rsidR="007F371B">
        <w:rPr>
          <w:rFonts w:ascii="Times New Roman" w:hAnsi="Times New Roman" w:cs="Times New Roman"/>
        </w:rPr>
        <w:t xml:space="preserve"> </w:t>
      </w:r>
      <w:r w:rsidRPr="0008762F">
        <w:rPr>
          <w:rFonts w:ascii="Times New Roman" w:hAnsi="Times New Roman" w:cs="Times New Roman"/>
        </w:rPr>
        <w:t xml:space="preserve">= </w:t>
      </w:r>
      <w:r w:rsidRPr="0008762F">
        <w:rPr>
          <w:rFonts w:ascii="Times New Roman" w:hAnsi="Times New Roman" w:cs="Times New Roman"/>
          <w:b/>
        </w:rPr>
        <w:t xml:space="preserve"> </w:t>
      </w:r>
      <w:r w:rsidR="007F371B">
        <w:rPr>
          <w:rFonts w:ascii="Times New Roman" w:hAnsi="Times New Roman" w:cs="Times New Roman"/>
          <w:b/>
        </w:rPr>
        <w:t xml:space="preserve">1 </w:t>
      </w:r>
      <w:r w:rsidRPr="0008762F">
        <w:rPr>
          <w:rFonts w:ascii="Times New Roman" w:hAnsi="Times New Roman" w:cs="Times New Roman"/>
          <w:b/>
        </w:rPr>
        <w:t xml:space="preserve">hours. </w:t>
      </w:r>
      <w:r w:rsidRPr="0008762F">
        <w:rPr>
          <w:rFonts w:ascii="Times New Roman" w:hAnsi="Times New Roman" w:cs="Times New Roman"/>
        </w:rPr>
        <w:t xml:space="preserve"> </w:t>
      </w:r>
    </w:p>
    <w:p w:rsidR="00DF36AE" w:rsidRPr="0008762F" w:rsidP="007742C7" w14:paraId="41172F7C" w14:textId="57C81731">
      <w:pPr>
        <w:spacing w:line="240" w:lineRule="auto"/>
        <w:ind w:left="720" w:firstLine="720"/>
        <w:rPr>
          <w:rFonts w:ascii="Times New Roman" w:hAnsi="Times New Roman" w:cs="Times New Roman"/>
          <w:b/>
        </w:rPr>
      </w:pPr>
      <w:r w:rsidRPr="0008762F">
        <w:rPr>
          <w:rFonts w:ascii="Times New Roman" w:hAnsi="Times New Roman" w:cs="Times New Roman"/>
          <w:b/>
        </w:rPr>
        <w:t xml:space="preserve">Total Number of Respondents: </w:t>
      </w:r>
      <w:r w:rsidR="007F371B">
        <w:rPr>
          <w:rFonts w:ascii="Times New Roman" w:hAnsi="Times New Roman" w:cs="Times New Roman"/>
          <w:b/>
        </w:rPr>
        <w:t xml:space="preserve">1 </w:t>
      </w:r>
      <w:r w:rsidR="006B4485">
        <w:rPr>
          <w:rFonts w:ascii="Times New Roman" w:hAnsi="Times New Roman" w:cs="Times New Roman"/>
          <w:b/>
        </w:rPr>
        <w:t xml:space="preserve">railroad </w:t>
      </w:r>
      <w:r w:rsidR="007F371B">
        <w:rPr>
          <w:rFonts w:ascii="Times New Roman" w:hAnsi="Times New Roman" w:cs="Times New Roman"/>
          <w:b/>
        </w:rPr>
        <w:t xml:space="preserve">entity </w:t>
      </w:r>
      <w:r w:rsidR="001D5844">
        <w:rPr>
          <w:rFonts w:ascii="Times New Roman" w:hAnsi="Times New Roman" w:cs="Times New Roman"/>
          <w:b/>
        </w:rPr>
        <w:t xml:space="preserve">+ </w:t>
      </w:r>
      <w:r w:rsidR="007F371B">
        <w:rPr>
          <w:rFonts w:ascii="Times New Roman" w:hAnsi="Times New Roman" w:cs="Times New Roman"/>
          <w:b/>
        </w:rPr>
        <w:t xml:space="preserve">1 </w:t>
      </w:r>
      <w:r w:rsidR="001D5844">
        <w:rPr>
          <w:rFonts w:ascii="Times New Roman" w:hAnsi="Times New Roman" w:cs="Times New Roman"/>
          <w:b/>
        </w:rPr>
        <w:t xml:space="preserve">state </w:t>
      </w:r>
      <w:r w:rsidR="006B4485">
        <w:rPr>
          <w:rFonts w:ascii="Times New Roman" w:hAnsi="Times New Roman" w:cs="Times New Roman"/>
          <w:b/>
        </w:rPr>
        <w:t xml:space="preserve">or </w:t>
      </w:r>
      <w:r w:rsidR="001D5844">
        <w:rPr>
          <w:rFonts w:ascii="Times New Roman" w:hAnsi="Times New Roman" w:cs="Times New Roman"/>
          <w:b/>
        </w:rPr>
        <w:t xml:space="preserve">regional planning </w:t>
      </w:r>
      <w:r w:rsidR="006B4485">
        <w:rPr>
          <w:rFonts w:ascii="Times New Roman" w:hAnsi="Times New Roman" w:cs="Times New Roman"/>
          <w:b/>
        </w:rPr>
        <w:t xml:space="preserve">organization = </w:t>
      </w:r>
      <w:r w:rsidR="007F371B">
        <w:rPr>
          <w:rFonts w:ascii="Times New Roman" w:hAnsi="Times New Roman" w:cs="Times New Roman"/>
          <w:b/>
        </w:rPr>
        <w:t xml:space="preserve">2 </w:t>
      </w:r>
      <w:r w:rsidR="001D5844">
        <w:rPr>
          <w:rFonts w:ascii="Times New Roman" w:hAnsi="Times New Roman" w:cs="Times New Roman"/>
          <w:b/>
        </w:rPr>
        <w:t>respondents</w:t>
      </w:r>
      <w:r w:rsidRPr="0008762F">
        <w:rPr>
          <w:rFonts w:ascii="Times New Roman" w:hAnsi="Times New Roman" w:cs="Times New Roman"/>
          <w:b/>
        </w:rPr>
        <w:t>.</w:t>
      </w:r>
    </w:p>
    <w:p w:rsidR="00DF36AE" w:rsidRPr="0008762F" w:rsidP="007742C7" w14:paraId="3185846F" w14:textId="5A0D9911">
      <w:pPr>
        <w:spacing w:line="240" w:lineRule="auto"/>
        <w:ind w:left="720" w:firstLine="720"/>
        <w:rPr>
          <w:rFonts w:ascii="Times New Roman" w:hAnsi="Times New Roman" w:cs="Times New Roman"/>
          <w:b/>
        </w:rPr>
      </w:pPr>
      <w:r w:rsidRPr="0008762F">
        <w:rPr>
          <w:rFonts w:ascii="Times New Roman" w:hAnsi="Times New Roman" w:cs="Times New Roman"/>
          <w:b/>
        </w:rPr>
        <w:t xml:space="preserve">Total Number of Responses Annually: </w:t>
      </w:r>
      <w:r w:rsidR="007F371B">
        <w:rPr>
          <w:rFonts w:ascii="Times New Roman" w:hAnsi="Times New Roman" w:cs="Times New Roman"/>
          <w:b/>
        </w:rPr>
        <w:t xml:space="preserve">1 </w:t>
      </w:r>
      <w:r w:rsidR="006B4485">
        <w:rPr>
          <w:rFonts w:ascii="Times New Roman" w:hAnsi="Times New Roman" w:cs="Times New Roman"/>
          <w:b/>
        </w:rPr>
        <w:t xml:space="preserve">+ </w:t>
      </w:r>
      <w:r w:rsidR="007F371B">
        <w:rPr>
          <w:rFonts w:ascii="Times New Roman" w:hAnsi="Times New Roman" w:cs="Times New Roman"/>
          <w:b/>
        </w:rPr>
        <w:t xml:space="preserve">1 </w:t>
      </w:r>
      <w:r w:rsidR="006B4485">
        <w:rPr>
          <w:rFonts w:ascii="Times New Roman" w:hAnsi="Times New Roman" w:cs="Times New Roman"/>
          <w:b/>
        </w:rPr>
        <w:t xml:space="preserve">= </w:t>
      </w:r>
      <w:r w:rsidR="00A210E5">
        <w:rPr>
          <w:rFonts w:ascii="Times New Roman" w:hAnsi="Times New Roman" w:cs="Times New Roman"/>
          <w:b/>
        </w:rPr>
        <w:t xml:space="preserve"> </w:t>
      </w:r>
      <w:r w:rsidR="007F371B">
        <w:rPr>
          <w:rFonts w:ascii="Times New Roman" w:hAnsi="Times New Roman" w:cs="Times New Roman"/>
          <w:b/>
        </w:rPr>
        <w:t xml:space="preserve">2 </w:t>
      </w:r>
      <w:r w:rsidR="001D5844">
        <w:rPr>
          <w:rFonts w:ascii="Times New Roman" w:hAnsi="Times New Roman" w:cs="Times New Roman"/>
          <w:b/>
        </w:rPr>
        <w:t>responses</w:t>
      </w:r>
      <w:r w:rsidRPr="0008762F">
        <w:rPr>
          <w:rFonts w:ascii="Times New Roman" w:hAnsi="Times New Roman" w:cs="Times New Roman"/>
          <w:b/>
        </w:rPr>
        <w:t>.</w:t>
      </w:r>
    </w:p>
    <w:p w:rsidR="00DF36AE" w:rsidRPr="0008762F" w:rsidP="007742C7" w14:paraId="6A366EBD" w14:textId="01B91F23">
      <w:pPr>
        <w:spacing w:line="240" w:lineRule="auto"/>
        <w:ind w:left="720" w:firstLine="720"/>
        <w:rPr>
          <w:rFonts w:ascii="Times New Roman" w:hAnsi="Times New Roman" w:cs="Times New Roman"/>
          <w:b/>
        </w:rPr>
      </w:pPr>
      <w:r w:rsidRPr="0008762F">
        <w:rPr>
          <w:rFonts w:ascii="Times New Roman" w:hAnsi="Times New Roman" w:cs="Times New Roman"/>
          <w:b/>
        </w:rPr>
        <w:t>Total Annual Hourly Burden</w:t>
      </w:r>
      <w:r w:rsidRPr="00E62FD1">
        <w:rPr>
          <w:rFonts w:ascii="Times New Roman" w:hAnsi="Times New Roman" w:cs="Times New Roman"/>
        </w:rPr>
        <w:t xml:space="preserve">: </w:t>
      </w:r>
      <w:r w:rsidR="007F371B">
        <w:rPr>
          <w:rFonts w:ascii="Times New Roman" w:hAnsi="Times New Roman" w:cs="Times New Roman"/>
          <w:b/>
          <w:bCs/>
        </w:rPr>
        <w:t>1</w:t>
      </w:r>
      <w:r w:rsidRPr="00E62FD1" w:rsidR="007F371B">
        <w:rPr>
          <w:rFonts w:ascii="Times New Roman" w:hAnsi="Times New Roman" w:cs="Times New Roman"/>
          <w:b/>
        </w:rPr>
        <w:t xml:space="preserve"> </w:t>
      </w:r>
      <w:r w:rsidRPr="00E62FD1">
        <w:rPr>
          <w:rFonts w:ascii="Times New Roman" w:hAnsi="Times New Roman" w:cs="Times New Roman"/>
          <w:b/>
        </w:rPr>
        <w:t xml:space="preserve">+ </w:t>
      </w:r>
      <w:r w:rsidR="007F371B">
        <w:rPr>
          <w:rFonts w:ascii="Times New Roman" w:hAnsi="Times New Roman" w:cs="Times New Roman"/>
          <w:b/>
        </w:rPr>
        <w:t>1</w:t>
      </w:r>
      <w:r w:rsidRPr="00E62FD1" w:rsidR="007F371B">
        <w:rPr>
          <w:rFonts w:ascii="Times New Roman" w:hAnsi="Times New Roman" w:cs="Times New Roman"/>
          <w:b/>
        </w:rPr>
        <w:t xml:space="preserve"> </w:t>
      </w:r>
      <w:r w:rsidRPr="00E62FD1">
        <w:rPr>
          <w:rFonts w:ascii="Times New Roman" w:hAnsi="Times New Roman" w:cs="Times New Roman"/>
          <w:b/>
        </w:rPr>
        <w:t>=</w:t>
      </w:r>
      <w:r w:rsidRPr="00E62FD1">
        <w:rPr>
          <w:rFonts w:ascii="Times New Roman" w:hAnsi="Times New Roman" w:cs="Times New Roman"/>
        </w:rPr>
        <w:t xml:space="preserve"> </w:t>
      </w:r>
      <w:r w:rsidR="007F371B">
        <w:rPr>
          <w:rFonts w:ascii="Times New Roman" w:hAnsi="Times New Roman" w:cs="Times New Roman"/>
          <w:b/>
          <w:bCs/>
        </w:rPr>
        <w:t>2</w:t>
      </w:r>
      <w:r w:rsidR="007F371B">
        <w:rPr>
          <w:rFonts w:ascii="Times New Roman" w:hAnsi="Times New Roman" w:cs="Times New Roman"/>
        </w:rPr>
        <w:t xml:space="preserve"> </w:t>
      </w:r>
      <w:r w:rsidRPr="0008762F">
        <w:rPr>
          <w:rFonts w:ascii="Times New Roman" w:hAnsi="Times New Roman" w:cs="Times New Roman"/>
          <w:b/>
        </w:rPr>
        <w:t>hours.</w:t>
      </w:r>
    </w:p>
    <w:p w:rsidR="00DF36AE" w:rsidRPr="0008762F" w:rsidP="007742C7" w14:paraId="45432F63" w14:textId="77777777">
      <w:pPr>
        <w:spacing w:line="240" w:lineRule="auto"/>
        <w:ind w:left="720"/>
        <w:rPr>
          <w:rFonts w:ascii="Times New Roman" w:hAnsi="Times New Roman" w:cs="Times New Roman"/>
          <w:shd w:val="clear" w:color="auto" w:fill="FFFFFF"/>
        </w:rPr>
      </w:pPr>
      <w:r w:rsidRPr="0008762F">
        <w:rPr>
          <w:rFonts w:ascii="Times New Roman" w:hAnsi="Times New Roman" w:cs="Times New Roman"/>
          <w:shd w:val="clear" w:color="auto" w:fill="FFFFFF"/>
        </w:rPr>
        <w:t xml:space="preserve">We note that the annual hourly burden per respondent will vary depending on the number of applications filed by each respondent and whether the application and supporting statement is filed electronically.  </w:t>
      </w:r>
    </w:p>
    <w:p w:rsidR="00DF36AE" w:rsidRPr="0008762F" w:rsidP="007742C7" w14:paraId="3D7DC3EE" w14:textId="77777777">
      <w:pPr>
        <w:spacing w:line="240" w:lineRule="auto"/>
        <w:ind w:left="720"/>
        <w:rPr>
          <w:rFonts w:ascii="Times New Roman" w:hAnsi="Times New Roman" w:cs="Times New Roman"/>
          <w:shd w:val="clear" w:color="auto" w:fill="FFFFFF"/>
        </w:rPr>
      </w:pPr>
      <w:r w:rsidRPr="0008762F">
        <w:rPr>
          <w:rFonts w:ascii="Times New Roman" w:hAnsi="Times New Roman" w:cs="Times New Roman"/>
          <w:b/>
          <w:shd w:val="clear" w:color="auto" w:fill="FFFFFF"/>
        </w:rPr>
        <w:t>“In-House Cost”</w:t>
      </w:r>
      <w:r w:rsidRPr="0008762F">
        <w:rPr>
          <w:rFonts w:ascii="Times New Roman" w:hAnsi="Times New Roman" w:cs="Times New Roman"/>
          <w:shd w:val="clear" w:color="auto" w:fill="FFFFFF"/>
        </w:rPr>
        <w:t>:  The Commission estimates that</w:t>
      </w:r>
      <w:r w:rsidR="000722A2">
        <w:rPr>
          <w:rFonts w:ascii="Times New Roman" w:hAnsi="Times New Roman" w:cs="Times New Roman"/>
          <w:shd w:val="clear" w:color="auto" w:fill="FFFFFF"/>
        </w:rPr>
        <w:t xml:space="preserve"> railroad,</w:t>
      </w:r>
      <w:r w:rsidRPr="0008762F">
        <w:rPr>
          <w:rFonts w:ascii="Times New Roman" w:hAnsi="Times New Roman" w:cs="Times New Roman"/>
          <w:shd w:val="clear" w:color="auto" w:fill="FFFFFF"/>
        </w:rPr>
        <w:t xml:space="preserve"> state government</w:t>
      </w:r>
      <w:r w:rsidR="000722A2">
        <w:rPr>
          <w:rFonts w:ascii="Times New Roman" w:hAnsi="Times New Roman" w:cs="Times New Roman"/>
          <w:shd w:val="clear" w:color="auto" w:fill="FFFFFF"/>
        </w:rPr>
        <w:t xml:space="preserve"> and regional planning</w:t>
      </w:r>
      <w:r w:rsidRPr="0008762F">
        <w:rPr>
          <w:rFonts w:ascii="Times New Roman" w:hAnsi="Times New Roman" w:cs="Times New Roman"/>
          <w:shd w:val="clear" w:color="auto" w:fill="FFFFFF"/>
        </w:rPr>
        <w:t xml:space="preserve"> personnel will be paid an hourly rate of $40 per hour to fulfill the requirements contained in this collection.  </w:t>
      </w:r>
    </w:p>
    <w:p w:rsidR="00EA5F88" w:rsidP="007742C7" w14:paraId="1CD24892" w14:textId="3DA108AB">
      <w:pPr>
        <w:pStyle w:val="BodyTextIndent2"/>
        <w:spacing w:line="240" w:lineRule="auto"/>
        <w:ind w:left="720" w:firstLine="720"/>
        <w:rPr>
          <w:b/>
          <w:szCs w:val="22"/>
        </w:rPr>
      </w:pPr>
      <w:r w:rsidRPr="0008762F">
        <w:rPr>
          <w:b/>
          <w:szCs w:val="22"/>
        </w:rPr>
        <w:t>Total Annual “In</w:t>
      </w:r>
      <w:r w:rsidR="00691ACE">
        <w:rPr>
          <w:b/>
          <w:szCs w:val="22"/>
        </w:rPr>
        <w:t>-</w:t>
      </w:r>
      <w:r w:rsidRPr="0008762F">
        <w:rPr>
          <w:b/>
          <w:szCs w:val="22"/>
        </w:rPr>
        <w:t>House” Cost:</w:t>
      </w:r>
      <w:r w:rsidRPr="0008762F">
        <w:rPr>
          <w:szCs w:val="22"/>
        </w:rPr>
        <w:t xml:space="preserve">  </w:t>
      </w:r>
      <w:r w:rsidR="007F371B">
        <w:rPr>
          <w:szCs w:val="22"/>
        </w:rPr>
        <w:t>2</w:t>
      </w:r>
      <w:r w:rsidRPr="0008762F" w:rsidR="007F371B">
        <w:rPr>
          <w:szCs w:val="22"/>
        </w:rPr>
        <w:t xml:space="preserve"> </w:t>
      </w:r>
      <w:r w:rsidRPr="0008762F">
        <w:rPr>
          <w:szCs w:val="22"/>
        </w:rPr>
        <w:t xml:space="preserve">burden hours x $40 per hour = </w:t>
      </w:r>
      <w:r w:rsidRPr="0008762F">
        <w:rPr>
          <w:b/>
          <w:szCs w:val="22"/>
        </w:rPr>
        <w:t>$</w:t>
      </w:r>
      <w:r w:rsidR="007F371B">
        <w:rPr>
          <w:b/>
          <w:szCs w:val="22"/>
        </w:rPr>
        <w:t>80</w:t>
      </w:r>
    </w:p>
    <w:p w:rsidR="00315595" w:rsidP="00AB7BBF" w14:paraId="37E06B3E" w14:textId="77777777">
      <w:pPr>
        <w:spacing w:before="29" w:after="0" w:line="240" w:lineRule="auto"/>
        <w:ind w:right="-20"/>
        <w:rPr>
          <w:rFonts w:ascii="Times New Roman" w:eastAsia="Times New Roman" w:hAnsi="Times New Roman" w:cs="Times New Roman"/>
          <w:b/>
          <w:bCs/>
          <w:spacing w:val="5"/>
        </w:rPr>
      </w:pPr>
    </w:p>
    <w:p w:rsidR="00315595" w:rsidRPr="007742C7" w:rsidP="00555558" w14:paraId="2B00283E" w14:textId="04B12D56">
      <w:pPr>
        <w:pStyle w:val="ListParagraph"/>
        <w:numPr>
          <w:ilvl w:val="0"/>
          <w:numId w:val="2"/>
        </w:numPr>
        <w:spacing w:before="4" w:after="0" w:line="240" w:lineRule="auto"/>
        <w:ind w:right="-20"/>
        <w:rPr>
          <w:rFonts w:ascii="Times New Roman" w:hAnsi="Times New Roman" w:cs="Times New Roman"/>
        </w:rPr>
      </w:pPr>
      <w:r w:rsidRPr="007742C7">
        <w:rPr>
          <w:rFonts w:ascii="Times New Roman" w:eastAsia="Times New Roman" w:hAnsi="Times New Roman" w:cs="Times New Roman"/>
          <w:b/>
          <w:bCs/>
          <w:spacing w:val="9"/>
        </w:rPr>
        <w:t>P</w:t>
      </w:r>
      <w:r w:rsidRPr="007742C7">
        <w:rPr>
          <w:rFonts w:ascii="Times New Roman" w:eastAsia="Times New Roman" w:hAnsi="Times New Roman" w:cs="Times New Roman"/>
          <w:b/>
          <w:bCs/>
          <w:spacing w:val="-12"/>
        </w:rPr>
        <w:t>r</w:t>
      </w:r>
      <w:r w:rsidRPr="007742C7">
        <w:rPr>
          <w:rFonts w:ascii="Times New Roman" w:eastAsia="Times New Roman" w:hAnsi="Times New Roman" w:cs="Times New Roman"/>
          <w:b/>
          <w:bCs/>
          <w:spacing w:val="5"/>
        </w:rPr>
        <w:t>o</w:t>
      </w:r>
      <w:r w:rsidRPr="007742C7">
        <w:rPr>
          <w:rFonts w:ascii="Times New Roman" w:eastAsia="Times New Roman" w:hAnsi="Times New Roman" w:cs="Times New Roman"/>
          <w:b/>
          <w:bCs/>
          <w:spacing w:val="-5"/>
        </w:rPr>
        <w:t>v</w:t>
      </w:r>
      <w:r w:rsidRPr="007742C7">
        <w:rPr>
          <w:rFonts w:ascii="Times New Roman" w:eastAsia="Times New Roman" w:hAnsi="Times New Roman" w:cs="Times New Roman"/>
          <w:b/>
          <w:bCs/>
          <w:spacing w:val="-13"/>
        </w:rPr>
        <w:t>i</w:t>
      </w:r>
      <w:r w:rsidRPr="007742C7">
        <w:rPr>
          <w:rFonts w:ascii="Times New Roman" w:eastAsia="Times New Roman" w:hAnsi="Times New Roman" w:cs="Times New Roman"/>
          <w:b/>
          <w:bCs/>
          <w:spacing w:val="2"/>
        </w:rPr>
        <w:t>d</w:t>
      </w:r>
      <w:r w:rsidRPr="007742C7">
        <w:rPr>
          <w:rFonts w:ascii="Times New Roman" w:eastAsia="Times New Roman" w:hAnsi="Times New Roman" w:cs="Times New Roman"/>
          <w:b/>
          <w:bCs/>
        </w:rPr>
        <w:t>e</w:t>
      </w:r>
      <w:r w:rsidRPr="007742C7">
        <w:rPr>
          <w:rFonts w:ascii="Times New Roman" w:eastAsia="Times New Roman" w:hAnsi="Times New Roman" w:cs="Times New Roman"/>
          <w:b/>
          <w:bCs/>
          <w:spacing w:val="10"/>
        </w:rPr>
        <w:t xml:space="preserve"> </w:t>
      </w:r>
      <w:r w:rsidRPr="007742C7">
        <w:rPr>
          <w:rFonts w:ascii="Times New Roman" w:eastAsia="Times New Roman" w:hAnsi="Times New Roman" w:cs="Times New Roman"/>
          <w:b/>
          <w:bCs/>
          <w:spacing w:val="5"/>
        </w:rPr>
        <w:t>a</w:t>
      </w:r>
      <w:r w:rsidRPr="007742C7">
        <w:rPr>
          <w:rFonts w:ascii="Times New Roman" w:eastAsia="Times New Roman" w:hAnsi="Times New Roman" w:cs="Times New Roman"/>
          <w:b/>
          <w:bCs/>
        </w:rPr>
        <w:t>n</w:t>
      </w:r>
      <w:r w:rsidRPr="007742C7">
        <w:rPr>
          <w:rFonts w:ascii="Times New Roman" w:eastAsia="Times New Roman" w:hAnsi="Times New Roman" w:cs="Times New Roman"/>
          <w:b/>
          <w:bCs/>
          <w:spacing w:val="-5"/>
        </w:rPr>
        <w:t xml:space="preserve"> </w:t>
      </w:r>
      <w:r w:rsidRPr="007742C7">
        <w:rPr>
          <w:rFonts w:ascii="Times New Roman" w:eastAsia="Times New Roman" w:hAnsi="Times New Roman" w:cs="Times New Roman"/>
          <w:b/>
          <w:bCs/>
          <w:spacing w:val="7"/>
        </w:rPr>
        <w:t>e</w:t>
      </w:r>
      <w:r w:rsidRPr="007742C7">
        <w:rPr>
          <w:rFonts w:ascii="Times New Roman" w:eastAsia="Times New Roman" w:hAnsi="Times New Roman" w:cs="Times New Roman"/>
          <w:b/>
          <w:bCs/>
        </w:rPr>
        <w:t>s</w:t>
      </w:r>
      <w:r w:rsidRPr="007742C7">
        <w:rPr>
          <w:rFonts w:ascii="Times New Roman" w:eastAsia="Times New Roman" w:hAnsi="Times New Roman" w:cs="Times New Roman"/>
          <w:b/>
          <w:bCs/>
          <w:spacing w:val="4"/>
        </w:rPr>
        <w:t>t</w:t>
      </w:r>
      <w:r w:rsidRPr="007742C7">
        <w:rPr>
          <w:rFonts w:ascii="Times New Roman" w:eastAsia="Times New Roman" w:hAnsi="Times New Roman" w:cs="Times New Roman"/>
          <w:b/>
          <w:bCs/>
          <w:spacing w:val="-13"/>
        </w:rPr>
        <w:t>i</w:t>
      </w:r>
      <w:r w:rsidRPr="007742C7">
        <w:rPr>
          <w:rFonts w:ascii="Times New Roman" w:eastAsia="Times New Roman" w:hAnsi="Times New Roman" w:cs="Times New Roman"/>
          <w:b/>
          <w:bCs/>
          <w:spacing w:val="-2"/>
        </w:rPr>
        <w:t>m</w:t>
      </w:r>
      <w:r w:rsidRPr="007742C7">
        <w:rPr>
          <w:rFonts w:ascii="Times New Roman" w:eastAsia="Times New Roman" w:hAnsi="Times New Roman" w:cs="Times New Roman"/>
          <w:b/>
          <w:bCs/>
          <w:spacing w:val="5"/>
        </w:rPr>
        <w:t>a</w:t>
      </w:r>
      <w:r w:rsidRPr="007742C7">
        <w:rPr>
          <w:rFonts w:ascii="Times New Roman" w:eastAsia="Times New Roman" w:hAnsi="Times New Roman" w:cs="Times New Roman"/>
          <w:b/>
          <w:bCs/>
          <w:spacing w:val="-6"/>
        </w:rPr>
        <w:t>t</w:t>
      </w:r>
      <w:r w:rsidRPr="007742C7">
        <w:rPr>
          <w:rFonts w:ascii="Times New Roman" w:eastAsia="Times New Roman" w:hAnsi="Times New Roman" w:cs="Times New Roman"/>
          <w:b/>
          <w:bCs/>
        </w:rPr>
        <w:t xml:space="preserve">e </w:t>
      </w:r>
      <w:r w:rsidRPr="007742C7">
        <w:rPr>
          <w:rFonts w:ascii="Times New Roman" w:eastAsia="Times New Roman" w:hAnsi="Times New Roman" w:cs="Times New Roman"/>
          <w:b/>
          <w:bCs/>
          <w:spacing w:val="5"/>
        </w:rPr>
        <w:t>o</w:t>
      </w:r>
      <w:r w:rsidRPr="007742C7">
        <w:rPr>
          <w:rFonts w:ascii="Times New Roman" w:eastAsia="Times New Roman" w:hAnsi="Times New Roman" w:cs="Times New Roman"/>
          <w:b/>
          <w:bCs/>
        </w:rPr>
        <w:t>f</w:t>
      </w:r>
      <w:r w:rsidRPr="007742C7">
        <w:rPr>
          <w:rFonts w:ascii="Times New Roman" w:eastAsia="Times New Roman" w:hAnsi="Times New Roman" w:cs="Times New Roman"/>
          <w:b/>
          <w:bCs/>
          <w:spacing w:val="-4"/>
        </w:rPr>
        <w:t xml:space="preserve"> </w:t>
      </w:r>
      <w:r w:rsidRPr="007742C7">
        <w:rPr>
          <w:rFonts w:ascii="Times New Roman" w:eastAsia="Times New Roman" w:hAnsi="Times New Roman" w:cs="Times New Roman"/>
          <w:b/>
          <w:bCs/>
          <w:spacing w:val="3"/>
        </w:rPr>
        <w:t>t</w:t>
      </w:r>
      <w:r w:rsidRPr="007742C7">
        <w:rPr>
          <w:rFonts w:ascii="Times New Roman" w:eastAsia="Times New Roman" w:hAnsi="Times New Roman" w:cs="Times New Roman"/>
          <w:b/>
          <w:bCs/>
          <w:spacing w:val="-8"/>
        </w:rPr>
        <w:t>h</w:t>
      </w:r>
      <w:r w:rsidRPr="007742C7">
        <w:rPr>
          <w:rFonts w:ascii="Times New Roman" w:eastAsia="Times New Roman" w:hAnsi="Times New Roman" w:cs="Times New Roman"/>
          <w:b/>
          <w:bCs/>
        </w:rPr>
        <w:t>e</w:t>
      </w:r>
      <w:r w:rsidRPr="007742C7">
        <w:rPr>
          <w:rFonts w:ascii="Times New Roman" w:eastAsia="Times New Roman" w:hAnsi="Times New Roman" w:cs="Times New Roman"/>
          <w:b/>
          <w:bCs/>
          <w:spacing w:val="10"/>
        </w:rPr>
        <w:t xml:space="preserve"> </w:t>
      </w:r>
      <w:r w:rsidRPr="007742C7">
        <w:rPr>
          <w:rFonts w:ascii="Times New Roman" w:eastAsia="Times New Roman" w:hAnsi="Times New Roman" w:cs="Times New Roman"/>
          <w:b/>
          <w:bCs/>
          <w:spacing w:val="-6"/>
        </w:rPr>
        <w:t>t</w:t>
      </w:r>
      <w:r w:rsidRPr="007742C7">
        <w:rPr>
          <w:rFonts w:ascii="Times New Roman" w:eastAsia="Times New Roman" w:hAnsi="Times New Roman" w:cs="Times New Roman"/>
          <w:b/>
          <w:bCs/>
          <w:spacing w:val="5"/>
        </w:rPr>
        <w:t>o</w:t>
      </w:r>
      <w:r w:rsidRPr="007742C7">
        <w:rPr>
          <w:rFonts w:ascii="Times New Roman" w:eastAsia="Times New Roman" w:hAnsi="Times New Roman" w:cs="Times New Roman"/>
          <w:b/>
          <w:bCs/>
          <w:spacing w:val="-6"/>
        </w:rPr>
        <w:t>t</w:t>
      </w:r>
      <w:r w:rsidRPr="007742C7">
        <w:rPr>
          <w:rFonts w:ascii="Times New Roman" w:eastAsia="Times New Roman" w:hAnsi="Times New Roman" w:cs="Times New Roman"/>
          <w:b/>
          <w:bCs/>
          <w:spacing w:val="5"/>
        </w:rPr>
        <w:t>a</w:t>
      </w:r>
      <w:r w:rsidRPr="007742C7">
        <w:rPr>
          <w:rFonts w:ascii="Times New Roman" w:eastAsia="Times New Roman" w:hAnsi="Times New Roman" w:cs="Times New Roman"/>
          <w:b/>
          <w:bCs/>
        </w:rPr>
        <w:t>l</w:t>
      </w:r>
      <w:r w:rsidRPr="007742C7">
        <w:rPr>
          <w:rFonts w:ascii="Times New Roman" w:eastAsia="Times New Roman" w:hAnsi="Times New Roman" w:cs="Times New Roman"/>
          <w:b/>
          <w:bCs/>
          <w:spacing w:val="-11"/>
        </w:rPr>
        <w:t xml:space="preserve"> </w:t>
      </w:r>
      <w:r w:rsidRPr="007742C7">
        <w:rPr>
          <w:rFonts w:ascii="Times New Roman" w:eastAsia="Times New Roman" w:hAnsi="Times New Roman" w:cs="Times New Roman"/>
          <w:b/>
          <w:bCs/>
          <w:spacing w:val="5"/>
        </w:rPr>
        <w:t>a</w:t>
      </w:r>
      <w:r w:rsidRPr="007742C7">
        <w:rPr>
          <w:rFonts w:ascii="Times New Roman" w:eastAsia="Times New Roman" w:hAnsi="Times New Roman" w:cs="Times New Roman"/>
          <w:b/>
          <w:bCs/>
          <w:spacing w:val="2"/>
        </w:rPr>
        <w:t>nnu</w:t>
      </w:r>
      <w:r w:rsidRPr="007742C7">
        <w:rPr>
          <w:rFonts w:ascii="Times New Roman" w:eastAsia="Times New Roman" w:hAnsi="Times New Roman" w:cs="Times New Roman"/>
          <w:b/>
          <w:bCs/>
          <w:spacing w:val="5"/>
        </w:rPr>
        <w:t>a</w:t>
      </w:r>
      <w:r w:rsidRPr="007742C7">
        <w:rPr>
          <w:rFonts w:ascii="Times New Roman" w:eastAsia="Times New Roman" w:hAnsi="Times New Roman" w:cs="Times New Roman"/>
          <w:b/>
          <w:bCs/>
        </w:rPr>
        <w:t>l</w:t>
      </w:r>
      <w:r w:rsidRPr="007742C7">
        <w:rPr>
          <w:rFonts w:ascii="Times New Roman" w:eastAsia="Times New Roman" w:hAnsi="Times New Roman" w:cs="Times New Roman"/>
          <w:b/>
          <w:bCs/>
          <w:spacing w:val="-11"/>
        </w:rPr>
        <w:t xml:space="preserve"> </w:t>
      </w:r>
      <w:r w:rsidRPr="007742C7">
        <w:rPr>
          <w:rFonts w:ascii="Times New Roman" w:eastAsia="Times New Roman" w:hAnsi="Times New Roman" w:cs="Times New Roman"/>
          <w:b/>
          <w:bCs/>
          <w:spacing w:val="-2"/>
        </w:rPr>
        <w:t>c</w:t>
      </w:r>
      <w:r w:rsidRPr="007742C7">
        <w:rPr>
          <w:rFonts w:ascii="Times New Roman" w:eastAsia="Times New Roman" w:hAnsi="Times New Roman" w:cs="Times New Roman"/>
          <w:b/>
          <w:bCs/>
          <w:spacing w:val="5"/>
        </w:rPr>
        <w:t>o</w:t>
      </w:r>
      <w:r w:rsidRPr="007742C7">
        <w:rPr>
          <w:rFonts w:ascii="Times New Roman" w:eastAsia="Times New Roman" w:hAnsi="Times New Roman" w:cs="Times New Roman"/>
          <w:b/>
          <w:bCs/>
        </w:rPr>
        <w:t>st</w:t>
      </w:r>
      <w:r w:rsidRPr="007742C7">
        <w:rPr>
          <w:rFonts w:ascii="Times New Roman" w:eastAsia="Times New Roman" w:hAnsi="Times New Roman" w:cs="Times New Roman"/>
          <w:b/>
          <w:bCs/>
          <w:spacing w:val="7"/>
        </w:rPr>
        <w:t xml:space="preserve"> </w:t>
      </w:r>
      <w:r w:rsidRPr="007742C7">
        <w:rPr>
          <w:rFonts w:ascii="Times New Roman" w:eastAsia="Times New Roman" w:hAnsi="Times New Roman" w:cs="Times New Roman"/>
          <w:b/>
          <w:bCs/>
          <w:spacing w:val="2"/>
        </w:rPr>
        <w:t>bu</w:t>
      </w:r>
      <w:r w:rsidRPr="007742C7">
        <w:rPr>
          <w:rFonts w:ascii="Times New Roman" w:eastAsia="Times New Roman" w:hAnsi="Times New Roman" w:cs="Times New Roman"/>
          <w:b/>
          <w:bCs/>
          <w:spacing w:val="-2"/>
        </w:rPr>
        <w:t>r</w:t>
      </w:r>
      <w:r w:rsidRPr="007742C7">
        <w:rPr>
          <w:rFonts w:ascii="Times New Roman" w:eastAsia="Times New Roman" w:hAnsi="Times New Roman" w:cs="Times New Roman"/>
          <w:b/>
          <w:bCs/>
          <w:spacing w:val="-8"/>
        </w:rPr>
        <w:t>d</w:t>
      </w:r>
      <w:r w:rsidRPr="007742C7">
        <w:rPr>
          <w:rFonts w:ascii="Times New Roman" w:eastAsia="Times New Roman" w:hAnsi="Times New Roman" w:cs="Times New Roman"/>
          <w:b/>
          <w:bCs/>
          <w:spacing w:val="7"/>
        </w:rPr>
        <w:t>e</w:t>
      </w:r>
      <w:r w:rsidRPr="007742C7">
        <w:rPr>
          <w:rFonts w:ascii="Times New Roman" w:eastAsia="Times New Roman" w:hAnsi="Times New Roman" w:cs="Times New Roman"/>
          <w:b/>
          <w:bCs/>
        </w:rPr>
        <w:t>n</w:t>
      </w:r>
      <w:r w:rsidRPr="007742C7">
        <w:rPr>
          <w:rFonts w:ascii="Times New Roman" w:eastAsia="Times New Roman" w:hAnsi="Times New Roman" w:cs="Times New Roman"/>
          <w:b/>
          <w:bCs/>
          <w:spacing w:val="-5"/>
        </w:rPr>
        <w:t xml:space="preserve"> </w:t>
      </w:r>
      <w:r w:rsidRPr="007742C7">
        <w:rPr>
          <w:rFonts w:ascii="Times New Roman" w:eastAsia="Times New Roman" w:hAnsi="Times New Roman" w:cs="Times New Roman"/>
          <w:b/>
          <w:bCs/>
          <w:spacing w:val="3"/>
        </w:rPr>
        <w:t>t</w:t>
      </w:r>
      <w:r w:rsidRPr="007742C7">
        <w:rPr>
          <w:rFonts w:ascii="Times New Roman" w:eastAsia="Times New Roman" w:hAnsi="Times New Roman" w:cs="Times New Roman"/>
          <w:b/>
          <w:bCs/>
        </w:rPr>
        <w:t>o</w:t>
      </w:r>
      <w:r w:rsidRPr="007742C7">
        <w:rPr>
          <w:rFonts w:ascii="Times New Roman" w:eastAsia="Times New Roman" w:hAnsi="Times New Roman" w:cs="Times New Roman"/>
          <w:b/>
          <w:bCs/>
          <w:spacing w:val="7"/>
        </w:rPr>
        <w:t xml:space="preserve"> </w:t>
      </w:r>
      <w:r w:rsidRPr="007742C7">
        <w:rPr>
          <w:rFonts w:ascii="Times New Roman" w:eastAsia="Times New Roman" w:hAnsi="Times New Roman" w:cs="Times New Roman"/>
          <w:b/>
          <w:bCs/>
          <w:spacing w:val="-12"/>
        </w:rPr>
        <w:t>r</w:t>
      </w:r>
      <w:r w:rsidRPr="007742C7">
        <w:rPr>
          <w:rFonts w:ascii="Times New Roman" w:eastAsia="Times New Roman" w:hAnsi="Times New Roman" w:cs="Times New Roman"/>
          <w:b/>
          <w:bCs/>
          <w:spacing w:val="7"/>
        </w:rPr>
        <w:t>e</w:t>
      </w:r>
      <w:r w:rsidRPr="007742C7">
        <w:rPr>
          <w:rFonts w:ascii="Times New Roman" w:eastAsia="Times New Roman" w:hAnsi="Times New Roman" w:cs="Times New Roman"/>
          <w:b/>
          <w:bCs/>
        </w:rPr>
        <w:t>s</w:t>
      </w:r>
      <w:r w:rsidRPr="007742C7">
        <w:rPr>
          <w:rFonts w:ascii="Times New Roman" w:eastAsia="Times New Roman" w:hAnsi="Times New Roman" w:cs="Times New Roman"/>
          <w:b/>
          <w:bCs/>
          <w:spacing w:val="-7"/>
        </w:rPr>
        <w:t>p</w:t>
      </w:r>
      <w:r w:rsidRPr="007742C7">
        <w:rPr>
          <w:rFonts w:ascii="Times New Roman" w:eastAsia="Times New Roman" w:hAnsi="Times New Roman" w:cs="Times New Roman"/>
          <w:b/>
          <w:bCs/>
          <w:spacing w:val="5"/>
        </w:rPr>
        <w:t>o</w:t>
      </w:r>
      <w:r w:rsidRPr="007742C7">
        <w:rPr>
          <w:rFonts w:ascii="Times New Roman" w:eastAsia="Times New Roman" w:hAnsi="Times New Roman" w:cs="Times New Roman"/>
          <w:b/>
          <w:bCs/>
          <w:spacing w:val="2"/>
        </w:rPr>
        <w:t>n</w:t>
      </w:r>
      <w:r w:rsidRPr="007742C7">
        <w:rPr>
          <w:rFonts w:ascii="Times New Roman" w:eastAsia="Times New Roman" w:hAnsi="Times New Roman" w:cs="Times New Roman"/>
          <w:b/>
          <w:bCs/>
          <w:spacing w:val="-8"/>
        </w:rPr>
        <w:t>d</w:t>
      </w:r>
      <w:r w:rsidRPr="007742C7">
        <w:rPr>
          <w:rFonts w:ascii="Times New Roman" w:eastAsia="Times New Roman" w:hAnsi="Times New Roman" w:cs="Times New Roman"/>
          <w:b/>
          <w:bCs/>
          <w:spacing w:val="-2"/>
        </w:rPr>
        <w:t>e</w:t>
      </w:r>
      <w:r w:rsidRPr="007742C7">
        <w:rPr>
          <w:rFonts w:ascii="Times New Roman" w:eastAsia="Times New Roman" w:hAnsi="Times New Roman" w:cs="Times New Roman"/>
          <w:b/>
          <w:bCs/>
          <w:spacing w:val="2"/>
        </w:rPr>
        <w:t>n</w:t>
      </w:r>
      <w:r w:rsidRPr="007742C7">
        <w:rPr>
          <w:rFonts w:ascii="Times New Roman" w:eastAsia="Times New Roman" w:hAnsi="Times New Roman" w:cs="Times New Roman"/>
          <w:b/>
          <w:bCs/>
          <w:spacing w:val="3"/>
        </w:rPr>
        <w:t>t</w:t>
      </w:r>
      <w:r w:rsidRPr="007742C7">
        <w:rPr>
          <w:rFonts w:ascii="Times New Roman" w:eastAsia="Times New Roman" w:hAnsi="Times New Roman" w:cs="Times New Roman"/>
          <w:b/>
          <w:bCs/>
        </w:rPr>
        <w:t>s</w:t>
      </w:r>
      <w:r w:rsidRPr="007742C7">
        <w:rPr>
          <w:rFonts w:ascii="Times New Roman" w:eastAsia="Times New Roman" w:hAnsi="Times New Roman" w:cs="Times New Roman"/>
          <w:b/>
          <w:bCs/>
          <w:spacing w:val="-6"/>
        </w:rPr>
        <w:t xml:space="preserve"> </w:t>
      </w:r>
      <w:r w:rsidRPr="007742C7">
        <w:rPr>
          <w:rFonts w:ascii="Times New Roman" w:eastAsia="Times New Roman" w:hAnsi="Times New Roman" w:cs="Times New Roman"/>
          <w:b/>
          <w:bCs/>
          <w:spacing w:val="5"/>
        </w:rPr>
        <w:t>o</w:t>
      </w:r>
      <w:r w:rsidRPr="007742C7">
        <w:rPr>
          <w:rFonts w:ascii="Times New Roman" w:eastAsia="Times New Roman" w:hAnsi="Times New Roman" w:cs="Times New Roman"/>
          <w:b/>
          <w:bCs/>
        </w:rPr>
        <w:t>r</w:t>
      </w:r>
      <w:r w:rsidRPr="007742C7" w:rsidR="00AB6F4E">
        <w:rPr>
          <w:rFonts w:ascii="Times New Roman" w:eastAsia="Times New Roman" w:hAnsi="Times New Roman" w:cs="Times New Roman"/>
        </w:rPr>
        <w:t xml:space="preserve"> </w:t>
      </w:r>
      <w:r w:rsidRPr="007742C7">
        <w:rPr>
          <w:rFonts w:ascii="Times New Roman" w:eastAsia="Times New Roman" w:hAnsi="Times New Roman" w:cs="Times New Roman"/>
          <w:b/>
          <w:bCs/>
          <w:spacing w:val="-2"/>
        </w:rPr>
        <w:t>r</w:t>
      </w:r>
      <w:r w:rsidRPr="007742C7">
        <w:rPr>
          <w:rFonts w:ascii="Times New Roman" w:eastAsia="Times New Roman" w:hAnsi="Times New Roman" w:cs="Times New Roman"/>
          <w:b/>
          <w:bCs/>
          <w:spacing w:val="7"/>
        </w:rPr>
        <w:t>e</w:t>
      </w:r>
      <w:r w:rsidRPr="007742C7">
        <w:rPr>
          <w:rFonts w:ascii="Times New Roman" w:eastAsia="Times New Roman" w:hAnsi="Times New Roman" w:cs="Times New Roman"/>
          <w:b/>
          <w:bCs/>
          <w:spacing w:val="-2"/>
        </w:rPr>
        <w:t>c</w:t>
      </w:r>
      <w:r w:rsidRPr="007742C7">
        <w:rPr>
          <w:rFonts w:ascii="Times New Roman" w:eastAsia="Times New Roman" w:hAnsi="Times New Roman" w:cs="Times New Roman"/>
          <w:b/>
          <w:bCs/>
          <w:spacing w:val="5"/>
        </w:rPr>
        <w:t>o</w:t>
      </w:r>
      <w:r w:rsidRPr="007742C7">
        <w:rPr>
          <w:rFonts w:ascii="Times New Roman" w:eastAsia="Times New Roman" w:hAnsi="Times New Roman" w:cs="Times New Roman"/>
          <w:b/>
          <w:bCs/>
          <w:spacing w:val="-2"/>
        </w:rPr>
        <w:t>r</w:t>
      </w:r>
      <w:r w:rsidRPr="007742C7">
        <w:rPr>
          <w:rFonts w:ascii="Times New Roman" w:eastAsia="Times New Roman" w:hAnsi="Times New Roman" w:cs="Times New Roman"/>
          <w:b/>
          <w:bCs/>
        </w:rPr>
        <w:t>d</w:t>
      </w:r>
      <w:r w:rsidRPr="007742C7">
        <w:rPr>
          <w:rFonts w:ascii="Times New Roman" w:eastAsia="Times New Roman" w:hAnsi="Times New Roman" w:cs="Times New Roman"/>
          <w:b/>
          <w:bCs/>
          <w:spacing w:val="6"/>
        </w:rPr>
        <w:t xml:space="preserve"> </w:t>
      </w:r>
      <w:r w:rsidRPr="007742C7">
        <w:rPr>
          <w:rFonts w:ascii="Times New Roman" w:eastAsia="Times New Roman" w:hAnsi="Times New Roman" w:cs="Times New Roman"/>
          <w:b/>
          <w:bCs/>
          <w:spacing w:val="-8"/>
        </w:rPr>
        <w:t>k</w:t>
      </w:r>
      <w:r w:rsidRPr="007742C7">
        <w:rPr>
          <w:rFonts w:ascii="Times New Roman" w:eastAsia="Times New Roman" w:hAnsi="Times New Roman" w:cs="Times New Roman"/>
          <w:b/>
          <w:bCs/>
          <w:spacing w:val="-2"/>
        </w:rPr>
        <w:t>ee</w:t>
      </w:r>
      <w:r w:rsidRPr="007742C7">
        <w:rPr>
          <w:rFonts w:ascii="Times New Roman" w:eastAsia="Times New Roman" w:hAnsi="Times New Roman" w:cs="Times New Roman"/>
          <w:b/>
          <w:bCs/>
          <w:spacing w:val="2"/>
        </w:rPr>
        <w:t>p</w:t>
      </w:r>
      <w:r w:rsidRPr="007742C7">
        <w:rPr>
          <w:rFonts w:ascii="Times New Roman" w:eastAsia="Times New Roman" w:hAnsi="Times New Roman" w:cs="Times New Roman"/>
          <w:b/>
          <w:bCs/>
          <w:spacing w:val="7"/>
        </w:rPr>
        <w:t>e</w:t>
      </w:r>
      <w:r w:rsidRPr="007742C7">
        <w:rPr>
          <w:rFonts w:ascii="Times New Roman" w:eastAsia="Times New Roman" w:hAnsi="Times New Roman" w:cs="Times New Roman"/>
          <w:b/>
          <w:bCs/>
          <w:spacing w:val="-2"/>
        </w:rPr>
        <w:t>r</w:t>
      </w:r>
      <w:r w:rsidRPr="007742C7">
        <w:rPr>
          <w:rFonts w:ascii="Times New Roman" w:eastAsia="Times New Roman" w:hAnsi="Times New Roman" w:cs="Times New Roman"/>
          <w:b/>
          <w:bCs/>
        </w:rPr>
        <w:t>s</w:t>
      </w:r>
      <w:r w:rsidRPr="007742C7">
        <w:rPr>
          <w:rFonts w:ascii="Times New Roman" w:eastAsia="Times New Roman" w:hAnsi="Times New Roman" w:cs="Times New Roman"/>
          <w:b/>
          <w:bCs/>
          <w:spacing w:val="-7"/>
        </w:rPr>
        <w:t xml:space="preserve"> </w:t>
      </w:r>
      <w:r w:rsidRPr="007742C7">
        <w:rPr>
          <w:rFonts w:ascii="Times New Roman" w:eastAsia="Times New Roman" w:hAnsi="Times New Roman" w:cs="Times New Roman"/>
          <w:b/>
          <w:bCs/>
          <w:spacing w:val="-2"/>
        </w:rPr>
        <w:t>r</w:t>
      </w:r>
      <w:r w:rsidRPr="007742C7">
        <w:rPr>
          <w:rFonts w:ascii="Times New Roman" w:eastAsia="Times New Roman" w:hAnsi="Times New Roman" w:cs="Times New Roman"/>
          <w:b/>
          <w:bCs/>
          <w:spacing w:val="7"/>
        </w:rPr>
        <w:t>e</w:t>
      </w:r>
      <w:r w:rsidRPr="007742C7">
        <w:rPr>
          <w:rFonts w:ascii="Times New Roman" w:eastAsia="Times New Roman" w:hAnsi="Times New Roman" w:cs="Times New Roman"/>
          <w:b/>
          <w:bCs/>
        </w:rPr>
        <w:t>s</w:t>
      </w:r>
      <w:r w:rsidRPr="007742C7">
        <w:rPr>
          <w:rFonts w:ascii="Times New Roman" w:eastAsia="Times New Roman" w:hAnsi="Times New Roman" w:cs="Times New Roman"/>
          <w:b/>
          <w:bCs/>
          <w:spacing w:val="2"/>
        </w:rPr>
        <w:t>u</w:t>
      </w:r>
      <w:r w:rsidRPr="007742C7">
        <w:rPr>
          <w:rFonts w:ascii="Times New Roman" w:eastAsia="Times New Roman" w:hAnsi="Times New Roman" w:cs="Times New Roman"/>
          <w:b/>
          <w:bCs/>
          <w:spacing w:val="-13"/>
        </w:rPr>
        <w:t>l</w:t>
      </w:r>
      <w:r w:rsidRPr="007742C7">
        <w:rPr>
          <w:rFonts w:ascii="Times New Roman" w:eastAsia="Times New Roman" w:hAnsi="Times New Roman" w:cs="Times New Roman"/>
          <w:b/>
          <w:bCs/>
          <w:spacing w:val="3"/>
        </w:rPr>
        <w:t>t</w:t>
      </w:r>
      <w:r w:rsidRPr="007742C7">
        <w:rPr>
          <w:rFonts w:ascii="Times New Roman" w:eastAsia="Times New Roman" w:hAnsi="Times New Roman" w:cs="Times New Roman"/>
          <w:b/>
          <w:bCs/>
          <w:spacing w:val="-13"/>
        </w:rPr>
        <w:t>i</w:t>
      </w:r>
      <w:r w:rsidRPr="007742C7">
        <w:rPr>
          <w:rFonts w:ascii="Times New Roman" w:eastAsia="Times New Roman" w:hAnsi="Times New Roman" w:cs="Times New Roman"/>
          <w:b/>
          <w:bCs/>
          <w:spacing w:val="2"/>
        </w:rPr>
        <w:t>n</w:t>
      </w:r>
      <w:r w:rsidRPr="007742C7">
        <w:rPr>
          <w:rFonts w:ascii="Times New Roman" w:eastAsia="Times New Roman" w:hAnsi="Times New Roman" w:cs="Times New Roman"/>
          <w:b/>
          <w:bCs/>
        </w:rPr>
        <w:t>g</w:t>
      </w:r>
      <w:r w:rsidRPr="007742C7">
        <w:rPr>
          <w:rFonts w:ascii="Times New Roman" w:eastAsia="Times New Roman" w:hAnsi="Times New Roman" w:cs="Times New Roman"/>
          <w:b/>
          <w:bCs/>
          <w:spacing w:val="7"/>
        </w:rPr>
        <w:t xml:space="preserve"> </w:t>
      </w:r>
      <w:r w:rsidRPr="007742C7">
        <w:rPr>
          <w:rFonts w:ascii="Times New Roman" w:eastAsia="Times New Roman" w:hAnsi="Times New Roman" w:cs="Times New Roman"/>
          <w:b/>
          <w:bCs/>
          <w:spacing w:val="3"/>
        </w:rPr>
        <w:t>f</w:t>
      </w:r>
      <w:r w:rsidRPr="007742C7">
        <w:rPr>
          <w:rFonts w:ascii="Times New Roman" w:eastAsia="Times New Roman" w:hAnsi="Times New Roman" w:cs="Times New Roman"/>
          <w:b/>
          <w:bCs/>
          <w:spacing w:val="-2"/>
        </w:rPr>
        <w:t>r</w:t>
      </w:r>
      <w:r w:rsidRPr="007742C7">
        <w:rPr>
          <w:rFonts w:ascii="Times New Roman" w:eastAsia="Times New Roman" w:hAnsi="Times New Roman" w:cs="Times New Roman"/>
          <w:b/>
          <w:bCs/>
          <w:spacing w:val="5"/>
        </w:rPr>
        <w:t>o</w:t>
      </w:r>
      <w:r w:rsidRPr="007742C7">
        <w:rPr>
          <w:rFonts w:ascii="Times New Roman" w:eastAsia="Times New Roman" w:hAnsi="Times New Roman" w:cs="Times New Roman"/>
          <w:b/>
          <w:bCs/>
        </w:rPr>
        <w:t>m</w:t>
      </w:r>
      <w:r w:rsidRPr="007742C7">
        <w:rPr>
          <w:rFonts w:ascii="Times New Roman" w:eastAsia="Times New Roman" w:hAnsi="Times New Roman" w:cs="Times New Roman"/>
          <w:b/>
          <w:bCs/>
          <w:spacing w:val="1"/>
        </w:rPr>
        <w:t xml:space="preserve"> </w:t>
      </w:r>
      <w:r w:rsidRPr="007742C7">
        <w:rPr>
          <w:rFonts w:ascii="Times New Roman" w:eastAsia="Times New Roman" w:hAnsi="Times New Roman" w:cs="Times New Roman"/>
          <w:b/>
          <w:bCs/>
          <w:spacing w:val="-6"/>
        </w:rPr>
        <w:t>t</w:t>
      </w:r>
      <w:r w:rsidRPr="007742C7">
        <w:rPr>
          <w:rFonts w:ascii="Times New Roman" w:eastAsia="Times New Roman" w:hAnsi="Times New Roman" w:cs="Times New Roman"/>
          <w:b/>
          <w:bCs/>
          <w:spacing w:val="-8"/>
        </w:rPr>
        <w:t>h</w:t>
      </w:r>
      <w:r w:rsidRPr="007742C7">
        <w:rPr>
          <w:rFonts w:ascii="Times New Roman" w:eastAsia="Times New Roman" w:hAnsi="Times New Roman" w:cs="Times New Roman"/>
          <w:b/>
          <w:bCs/>
        </w:rPr>
        <w:t xml:space="preserve">e </w:t>
      </w:r>
      <w:r w:rsidRPr="007742C7">
        <w:rPr>
          <w:rFonts w:ascii="Times New Roman" w:eastAsia="Times New Roman" w:hAnsi="Times New Roman" w:cs="Times New Roman"/>
          <w:b/>
          <w:bCs/>
          <w:spacing w:val="7"/>
        </w:rPr>
        <w:t>c</w:t>
      </w:r>
      <w:r w:rsidRPr="007742C7">
        <w:rPr>
          <w:rFonts w:ascii="Times New Roman" w:eastAsia="Times New Roman" w:hAnsi="Times New Roman" w:cs="Times New Roman"/>
          <w:b/>
          <w:bCs/>
          <w:spacing w:val="5"/>
        </w:rPr>
        <w:t>o</w:t>
      </w:r>
      <w:r w:rsidRPr="007742C7">
        <w:rPr>
          <w:rFonts w:ascii="Times New Roman" w:eastAsia="Times New Roman" w:hAnsi="Times New Roman" w:cs="Times New Roman"/>
          <w:b/>
          <w:bCs/>
          <w:spacing w:val="-4"/>
        </w:rPr>
        <w:t>l</w:t>
      </w:r>
      <w:r w:rsidRPr="007742C7">
        <w:rPr>
          <w:rFonts w:ascii="Times New Roman" w:eastAsia="Times New Roman" w:hAnsi="Times New Roman" w:cs="Times New Roman"/>
          <w:b/>
          <w:bCs/>
          <w:spacing w:val="-13"/>
        </w:rPr>
        <w:t>l</w:t>
      </w:r>
      <w:r w:rsidRPr="007742C7">
        <w:rPr>
          <w:rFonts w:ascii="Times New Roman" w:eastAsia="Times New Roman" w:hAnsi="Times New Roman" w:cs="Times New Roman"/>
          <w:b/>
          <w:bCs/>
          <w:spacing w:val="7"/>
        </w:rPr>
        <w:t>ec</w:t>
      </w:r>
      <w:r w:rsidRPr="007742C7">
        <w:rPr>
          <w:rFonts w:ascii="Times New Roman" w:eastAsia="Times New Roman" w:hAnsi="Times New Roman" w:cs="Times New Roman"/>
          <w:b/>
          <w:bCs/>
          <w:spacing w:val="3"/>
        </w:rPr>
        <w:t>t</w:t>
      </w:r>
      <w:r w:rsidRPr="007742C7">
        <w:rPr>
          <w:rFonts w:ascii="Times New Roman" w:eastAsia="Times New Roman" w:hAnsi="Times New Roman" w:cs="Times New Roman"/>
          <w:b/>
          <w:bCs/>
          <w:spacing w:val="-13"/>
        </w:rPr>
        <w:t>i</w:t>
      </w:r>
      <w:r w:rsidRPr="007742C7">
        <w:rPr>
          <w:rFonts w:ascii="Times New Roman" w:eastAsia="Times New Roman" w:hAnsi="Times New Roman" w:cs="Times New Roman"/>
          <w:b/>
          <w:bCs/>
          <w:spacing w:val="5"/>
        </w:rPr>
        <w:t>o</w:t>
      </w:r>
      <w:r w:rsidRPr="007742C7">
        <w:rPr>
          <w:rFonts w:ascii="Times New Roman" w:eastAsia="Times New Roman" w:hAnsi="Times New Roman" w:cs="Times New Roman"/>
          <w:b/>
          <w:bCs/>
        </w:rPr>
        <w:t>n</w:t>
      </w:r>
      <w:r w:rsidRPr="007742C7">
        <w:rPr>
          <w:rFonts w:ascii="Times New Roman" w:eastAsia="Times New Roman" w:hAnsi="Times New Roman" w:cs="Times New Roman"/>
          <w:b/>
          <w:bCs/>
          <w:spacing w:val="-5"/>
        </w:rPr>
        <w:t xml:space="preserve"> </w:t>
      </w:r>
      <w:r w:rsidRPr="007742C7">
        <w:rPr>
          <w:rFonts w:ascii="Times New Roman" w:eastAsia="Times New Roman" w:hAnsi="Times New Roman" w:cs="Times New Roman"/>
          <w:b/>
          <w:bCs/>
          <w:spacing w:val="5"/>
        </w:rPr>
        <w:t>o</w:t>
      </w:r>
      <w:r w:rsidRPr="007742C7">
        <w:rPr>
          <w:rFonts w:ascii="Times New Roman" w:eastAsia="Times New Roman" w:hAnsi="Times New Roman" w:cs="Times New Roman"/>
          <w:b/>
          <w:bCs/>
        </w:rPr>
        <w:t>f</w:t>
      </w:r>
      <w:r w:rsidRPr="007742C7">
        <w:rPr>
          <w:rFonts w:ascii="Times New Roman" w:eastAsia="Times New Roman" w:hAnsi="Times New Roman" w:cs="Times New Roman"/>
          <w:b/>
          <w:bCs/>
          <w:spacing w:val="5"/>
        </w:rPr>
        <w:t xml:space="preserve"> </w:t>
      </w:r>
      <w:r w:rsidRPr="007742C7">
        <w:rPr>
          <w:rFonts w:ascii="Times New Roman" w:eastAsia="Times New Roman" w:hAnsi="Times New Roman" w:cs="Times New Roman"/>
          <w:b/>
          <w:bCs/>
          <w:spacing w:val="-13"/>
        </w:rPr>
        <w:t>i</w:t>
      </w:r>
      <w:r w:rsidRPr="007742C7">
        <w:rPr>
          <w:rFonts w:ascii="Times New Roman" w:eastAsia="Times New Roman" w:hAnsi="Times New Roman" w:cs="Times New Roman"/>
          <w:b/>
          <w:bCs/>
          <w:spacing w:val="2"/>
        </w:rPr>
        <w:t>n</w:t>
      </w:r>
      <w:r w:rsidRPr="007742C7">
        <w:rPr>
          <w:rFonts w:ascii="Times New Roman" w:eastAsia="Times New Roman" w:hAnsi="Times New Roman" w:cs="Times New Roman"/>
          <w:b/>
          <w:bCs/>
          <w:spacing w:val="3"/>
        </w:rPr>
        <w:t>f</w:t>
      </w:r>
      <w:r w:rsidRPr="007742C7">
        <w:rPr>
          <w:rFonts w:ascii="Times New Roman" w:eastAsia="Times New Roman" w:hAnsi="Times New Roman" w:cs="Times New Roman"/>
          <w:b/>
          <w:bCs/>
          <w:spacing w:val="5"/>
        </w:rPr>
        <w:t>o</w:t>
      </w:r>
      <w:r w:rsidRPr="007742C7">
        <w:rPr>
          <w:rFonts w:ascii="Times New Roman" w:eastAsia="Times New Roman" w:hAnsi="Times New Roman" w:cs="Times New Roman"/>
          <w:b/>
          <w:bCs/>
          <w:spacing w:val="-2"/>
        </w:rPr>
        <w:t>rm</w:t>
      </w:r>
      <w:r w:rsidRPr="007742C7">
        <w:rPr>
          <w:rFonts w:ascii="Times New Roman" w:eastAsia="Times New Roman" w:hAnsi="Times New Roman" w:cs="Times New Roman"/>
          <w:b/>
          <w:bCs/>
          <w:spacing w:val="-5"/>
        </w:rPr>
        <w:t>a</w:t>
      </w:r>
      <w:r w:rsidRPr="007742C7">
        <w:rPr>
          <w:rFonts w:ascii="Times New Roman" w:eastAsia="Times New Roman" w:hAnsi="Times New Roman" w:cs="Times New Roman"/>
          <w:b/>
          <w:bCs/>
          <w:spacing w:val="3"/>
        </w:rPr>
        <w:t>t</w:t>
      </w:r>
      <w:r w:rsidRPr="007742C7">
        <w:rPr>
          <w:rFonts w:ascii="Times New Roman" w:eastAsia="Times New Roman" w:hAnsi="Times New Roman" w:cs="Times New Roman"/>
          <w:b/>
          <w:bCs/>
          <w:spacing w:val="-13"/>
        </w:rPr>
        <w:t>i</w:t>
      </w:r>
      <w:r w:rsidRPr="007742C7">
        <w:rPr>
          <w:rFonts w:ascii="Times New Roman" w:eastAsia="Times New Roman" w:hAnsi="Times New Roman" w:cs="Times New Roman"/>
          <w:b/>
          <w:bCs/>
          <w:spacing w:val="5"/>
        </w:rPr>
        <w:t>o</w:t>
      </w:r>
      <w:r w:rsidRPr="007742C7">
        <w:rPr>
          <w:rFonts w:ascii="Times New Roman" w:eastAsia="Times New Roman" w:hAnsi="Times New Roman" w:cs="Times New Roman"/>
          <w:b/>
          <w:bCs/>
          <w:spacing w:val="2"/>
        </w:rPr>
        <w:t>n</w:t>
      </w:r>
      <w:r w:rsidRPr="007742C7">
        <w:rPr>
          <w:rFonts w:ascii="Times New Roman" w:eastAsia="Times New Roman" w:hAnsi="Times New Roman" w:cs="Times New Roman"/>
          <w:b/>
          <w:bCs/>
        </w:rPr>
        <w:t xml:space="preserve">. </w:t>
      </w:r>
    </w:p>
    <w:p w:rsidR="00AB6F4E" w:rsidRPr="00AB6F4E" w:rsidP="007742C7" w14:paraId="1C24E707" w14:textId="77777777">
      <w:pPr>
        <w:pStyle w:val="ListParagraph"/>
        <w:spacing w:before="4" w:after="0" w:line="240" w:lineRule="auto"/>
        <w:ind w:right="-20"/>
        <w:rPr>
          <w:rFonts w:ascii="Times New Roman" w:hAnsi="Times New Roman" w:cs="Times New Roman"/>
        </w:rPr>
      </w:pPr>
    </w:p>
    <w:p w:rsidR="00315595" w:rsidRPr="0008762F" w:rsidP="007742C7" w14:paraId="4014AED6" w14:textId="77777777">
      <w:pPr>
        <w:spacing w:after="0" w:line="240" w:lineRule="auto"/>
        <w:ind w:left="720" w:right="56"/>
        <w:rPr>
          <w:rFonts w:ascii="Times New Roman" w:eastAsia="Times New Roman" w:hAnsi="Times New Roman" w:cs="Times New Roman"/>
        </w:rPr>
      </w:pPr>
      <w:r w:rsidRPr="0008762F">
        <w:rPr>
          <w:rFonts w:ascii="Times New Roman" w:hAnsi="Times New Roman" w:cs="Times New Roman"/>
          <w:snapToGrid w:val="0"/>
        </w:rPr>
        <w:t xml:space="preserve">The Commission believes that the coordination of applications with state interoperability entities and the regional planning committees, will impose no annual cost burden on respondents from either capital or start-up costs, or from operation and maintenance of equipment, or from purchase of outside services.  The Commission believes that the state and regional interested entities already possess the necessary materials, and that the agencies and other interested entities will have procured these materials in the course of conducting their customary and usual business.  The Commission further believes that the affected entities already employ a large pool of highly able professional and clerical staff, which makes the likelihood of purchase of outside services remote. </w:t>
      </w:r>
    </w:p>
    <w:p w:rsidR="00315595" w:rsidRPr="0008762F" w:rsidP="0008762F" w14:paraId="0D5F4EC3" w14:textId="77777777">
      <w:pPr>
        <w:pStyle w:val="BodyTextIndent2"/>
        <w:spacing w:line="240" w:lineRule="auto"/>
        <w:ind w:left="0" w:firstLine="720"/>
        <w:rPr>
          <w:b/>
          <w:szCs w:val="22"/>
        </w:rPr>
      </w:pPr>
    </w:p>
    <w:p w:rsidR="008767E2" w:rsidRPr="007742C7" w:rsidP="007742C7" w14:paraId="34E487F8" w14:textId="63ABEE76">
      <w:pPr>
        <w:pStyle w:val="ListParagraph"/>
        <w:numPr>
          <w:ilvl w:val="0"/>
          <w:numId w:val="2"/>
        </w:numPr>
        <w:spacing w:before="29" w:after="0" w:line="240" w:lineRule="auto"/>
        <w:ind w:right="-20"/>
        <w:rPr>
          <w:rFonts w:ascii="Times New Roman" w:eastAsia="Times New Roman" w:hAnsi="Times New Roman" w:cs="Times New Roman"/>
          <w:b/>
          <w:bCs/>
          <w:spacing w:val="5"/>
        </w:rPr>
      </w:pPr>
      <w:r w:rsidRPr="007742C7">
        <w:rPr>
          <w:rFonts w:ascii="Times New Roman" w:eastAsia="Times New Roman" w:hAnsi="Times New Roman" w:cs="Times New Roman"/>
          <w:b/>
          <w:bCs/>
          <w:spacing w:val="5"/>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00E433D1" w:rsidP="0008762F" w14:paraId="2E04408B" w14:textId="77777777">
      <w:pPr>
        <w:suppressAutoHyphens/>
        <w:spacing w:line="240" w:lineRule="auto"/>
        <w:outlineLvl w:val="0"/>
        <w:rPr>
          <w:rFonts w:ascii="Times New Roman" w:hAnsi="Times New Roman" w:cs="Times New Roman"/>
        </w:rPr>
      </w:pPr>
    </w:p>
    <w:p w:rsidR="00DF36AE" w:rsidRPr="0008762F" w:rsidP="007742C7" w14:paraId="516E9E56" w14:textId="00B15486">
      <w:pPr>
        <w:suppressAutoHyphens/>
        <w:spacing w:line="240" w:lineRule="auto"/>
        <w:ind w:left="720"/>
        <w:outlineLvl w:val="0"/>
        <w:rPr>
          <w:rFonts w:ascii="Times New Roman" w:hAnsi="Times New Roman" w:cs="Times New Roman"/>
        </w:rPr>
      </w:pPr>
      <w:r w:rsidRPr="0008762F">
        <w:rPr>
          <w:rFonts w:ascii="Times New Roman" w:hAnsi="Times New Roman" w:cs="Times New Roman"/>
        </w:rPr>
        <w:t>Program analysts will be reviewing state and regional planning committee concurrence statements to ensure that they contain the information required by the rules and determining that the applicant meets the Commission’s eligibility rules.</w:t>
      </w:r>
    </w:p>
    <w:p w:rsidR="00DF36AE" w:rsidP="007742C7" w14:paraId="1BBD3C2F" w14:textId="151662DE">
      <w:pPr>
        <w:suppressAutoHyphens/>
        <w:spacing w:line="240" w:lineRule="auto"/>
        <w:ind w:left="720"/>
        <w:outlineLvl w:val="0"/>
        <w:rPr>
          <w:rFonts w:ascii="Times New Roman" w:hAnsi="Times New Roman" w:cs="Times New Roman"/>
        </w:rPr>
      </w:pPr>
      <w:r w:rsidRPr="0008762F">
        <w:rPr>
          <w:rFonts w:ascii="Times New Roman" w:hAnsi="Times New Roman" w:cs="Times New Roman"/>
        </w:rPr>
        <w:t xml:space="preserve">Program Analyst GS </w:t>
      </w:r>
      <w:r w:rsidR="007F371B">
        <w:rPr>
          <w:rFonts w:ascii="Times New Roman" w:hAnsi="Times New Roman" w:cs="Times New Roman"/>
        </w:rPr>
        <w:t>12</w:t>
      </w:r>
      <w:r w:rsidR="0044762B">
        <w:rPr>
          <w:rFonts w:ascii="Times New Roman" w:hAnsi="Times New Roman" w:cs="Times New Roman"/>
        </w:rPr>
        <w:t>/5</w:t>
      </w:r>
      <w:r w:rsidRPr="0008762F">
        <w:rPr>
          <w:rFonts w:ascii="Times New Roman" w:hAnsi="Times New Roman" w:cs="Times New Roman"/>
        </w:rPr>
        <w:t xml:space="preserve"> at approximately </w:t>
      </w:r>
      <w:r w:rsidR="000722A2">
        <w:rPr>
          <w:rFonts w:ascii="Times New Roman" w:hAnsi="Times New Roman" w:cs="Times New Roman"/>
        </w:rPr>
        <w:t>$</w:t>
      </w:r>
      <w:r w:rsidR="007F371B">
        <w:rPr>
          <w:rFonts w:ascii="Times New Roman" w:hAnsi="Times New Roman" w:cs="Times New Roman"/>
        </w:rPr>
        <w:t>51.15</w:t>
      </w:r>
      <w:r w:rsidRPr="0008762F">
        <w:rPr>
          <w:rFonts w:ascii="Times New Roman" w:hAnsi="Times New Roman" w:cs="Times New Roman"/>
        </w:rPr>
        <w:t>/hour x 1</w:t>
      </w:r>
      <w:r w:rsidR="005964E7">
        <w:rPr>
          <w:rFonts w:ascii="Times New Roman" w:hAnsi="Times New Roman" w:cs="Times New Roman"/>
        </w:rPr>
        <w:t xml:space="preserve"> </w:t>
      </w:r>
      <w:r w:rsidRPr="0008762F">
        <w:rPr>
          <w:rFonts w:ascii="Times New Roman" w:hAnsi="Times New Roman" w:cs="Times New Roman"/>
        </w:rPr>
        <w:t xml:space="preserve">hour x </w:t>
      </w:r>
      <w:r w:rsidR="007F371B">
        <w:rPr>
          <w:rFonts w:ascii="Times New Roman" w:hAnsi="Times New Roman" w:cs="Times New Roman"/>
        </w:rPr>
        <w:t xml:space="preserve">2 </w:t>
      </w:r>
      <w:r w:rsidRPr="0008762F">
        <w:rPr>
          <w:rFonts w:ascii="Times New Roman" w:hAnsi="Times New Roman" w:cs="Times New Roman"/>
        </w:rPr>
        <w:t>= $</w:t>
      </w:r>
      <w:r w:rsidR="007F371B">
        <w:rPr>
          <w:rFonts w:ascii="Times New Roman" w:hAnsi="Times New Roman" w:cs="Times New Roman"/>
        </w:rPr>
        <w:t>102.30</w:t>
      </w:r>
    </w:p>
    <w:p w:rsidR="00302758" w:rsidP="007742C7" w14:paraId="3B891F57" w14:textId="77777777">
      <w:pPr>
        <w:suppressAutoHyphens/>
        <w:spacing w:line="240" w:lineRule="auto"/>
        <w:ind w:left="720"/>
        <w:outlineLvl w:val="0"/>
        <w:rPr>
          <w:rFonts w:ascii="Times New Roman" w:hAnsi="Times New Roman" w:cs="Times New Roman"/>
        </w:rPr>
      </w:pPr>
    </w:p>
    <w:p w:rsidR="00302758" w:rsidP="007742C7" w14:paraId="64EF2A2A" w14:textId="77777777">
      <w:pPr>
        <w:suppressAutoHyphens/>
        <w:spacing w:line="240" w:lineRule="auto"/>
        <w:ind w:left="720"/>
        <w:outlineLvl w:val="0"/>
        <w:rPr>
          <w:rFonts w:ascii="Times New Roman" w:hAnsi="Times New Roman" w:cs="Times New Roman"/>
        </w:rPr>
      </w:pPr>
    </w:p>
    <w:p w:rsidR="001C0D84" w:rsidRPr="007742C7" w:rsidP="007742C7" w14:paraId="526D993F" w14:textId="0A58FC80">
      <w:pPr>
        <w:pStyle w:val="ListParagraph"/>
        <w:numPr>
          <w:ilvl w:val="0"/>
          <w:numId w:val="2"/>
        </w:numPr>
        <w:suppressAutoHyphens/>
        <w:spacing w:line="240" w:lineRule="auto"/>
        <w:outlineLvl w:val="0"/>
        <w:rPr>
          <w:rFonts w:ascii="Times New Roman" w:hAnsi="Times New Roman" w:cs="Times New Roman"/>
        </w:rPr>
      </w:pPr>
      <w:r w:rsidRPr="007742C7">
        <w:rPr>
          <w:rFonts w:ascii="Times New Roman" w:hAnsi="Times New Roman" w:cs="Times New Roman"/>
          <w:b/>
        </w:rPr>
        <w:t>Explain the reasons for any program changes or adjustments reported.</w:t>
      </w:r>
    </w:p>
    <w:p w:rsidR="00E62FD1" w:rsidP="007742C7" w14:paraId="3243B71F" w14:textId="10ACC196">
      <w:pPr>
        <w:spacing w:after="0" w:line="240" w:lineRule="auto"/>
        <w:ind w:left="720" w:right="-20"/>
        <w:rPr>
          <w:rFonts w:ascii="Times New Roman" w:hAnsi="Times New Roman" w:cs="Times New Roman"/>
        </w:rPr>
      </w:pPr>
      <w:r>
        <w:rPr>
          <w:rFonts w:ascii="Times New Roman" w:hAnsi="Times New Roman" w:cs="Times New Roman"/>
        </w:rPr>
        <w:t xml:space="preserve">There are no program changes.  </w:t>
      </w:r>
      <w:r w:rsidR="00B70E5C">
        <w:rPr>
          <w:rFonts w:ascii="Times New Roman" w:hAnsi="Times New Roman" w:cs="Times New Roman"/>
        </w:rPr>
        <w:t>Th</w:t>
      </w:r>
      <w:r w:rsidR="008738A1">
        <w:rPr>
          <w:rFonts w:ascii="Times New Roman" w:hAnsi="Times New Roman" w:cs="Times New Roman"/>
        </w:rPr>
        <w:t xml:space="preserve">ere are adjustments to this </w:t>
      </w:r>
      <w:r w:rsidR="00B70E5C">
        <w:rPr>
          <w:rFonts w:ascii="Times New Roman" w:hAnsi="Times New Roman" w:cs="Times New Roman"/>
        </w:rPr>
        <w:t xml:space="preserve">information collection </w:t>
      </w:r>
      <w:r w:rsidR="008738A1">
        <w:rPr>
          <w:rFonts w:ascii="Times New Roman" w:hAnsi="Times New Roman" w:cs="Times New Roman"/>
        </w:rPr>
        <w:t>from the last submission t</w:t>
      </w:r>
      <w:r w:rsidR="0061717D">
        <w:rPr>
          <w:rFonts w:ascii="Times New Roman" w:hAnsi="Times New Roman" w:cs="Times New Roman"/>
        </w:rPr>
        <w:t>o</w:t>
      </w:r>
      <w:r w:rsidR="008738A1">
        <w:rPr>
          <w:rFonts w:ascii="Times New Roman" w:hAnsi="Times New Roman" w:cs="Times New Roman"/>
        </w:rPr>
        <w:t xml:space="preserve"> OMB.  There are </w:t>
      </w:r>
      <w:r w:rsidR="005E5353">
        <w:rPr>
          <w:rFonts w:ascii="Times New Roman" w:hAnsi="Times New Roman" w:cs="Times New Roman"/>
        </w:rPr>
        <w:t>decrease</w:t>
      </w:r>
      <w:r w:rsidR="008738A1">
        <w:rPr>
          <w:rFonts w:ascii="Times New Roman" w:hAnsi="Times New Roman" w:cs="Times New Roman"/>
        </w:rPr>
        <w:t>s</w:t>
      </w:r>
      <w:r w:rsidR="00B70E5C">
        <w:rPr>
          <w:rFonts w:ascii="Times New Roman" w:hAnsi="Times New Roman" w:cs="Times New Roman"/>
        </w:rPr>
        <w:t xml:space="preserve"> in the total number of respondents</w:t>
      </w:r>
      <w:r w:rsidR="008738A1">
        <w:rPr>
          <w:rFonts w:ascii="Times New Roman" w:hAnsi="Times New Roman" w:cs="Times New Roman"/>
        </w:rPr>
        <w:t>, total annual responses and total annual burden hours by -</w:t>
      </w:r>
      <w:r w:rsidR="00C05EE9">
        <w:rPr>
          <w:rFonts w:ascii="Times New Roman" w:hAnsi="Times New Roman" w:cs="Times New Roman"/>
        </w:rPr>
        <w:t xml:space="preserve">2 </w:t>
      </w:r>
      <w:r w:rsidR="0061717D">
        <w:rPr>
          <w:rFonts w:ascii="Times New Roman" w:hAnsi="Times New Roman" w:cs="Times New Roman"/>
        </w:rPr>
        <w:t xml:space="preserve">based on the decline in the railroad entities filing for licenses. </w:t>
      </w:r>
    </w:p>
    <w:p w:rsidR="000A4548" w:rsidRPr="000A4548" w:rsidP="000A4548" w14:paraId="2645A8AA" w14:textId="77777777">
      <w:pPr>
        <w:spacing w:after="0" w:line="240" w:lineRule="auto"/>
        <w:ind w:left="827" w:right="-20"/>
        <w:rPr>
          <w:rFonts w:ascii="Times New Roman" w:eastAsia="Times New Roman" w:hAnsi="Times New Roman" w:cs="Times New Roman"/>
        </w:rPr>
      </w:pPr>
    </w:p>
    <w:p w:rsidR="000A4548" w:rsidRPr="000A4548" w:rsidP="000A4548" w14:paraId="59644800" w14:textId="77777777">
      <w:pPr>
        <w:numPr>
          <w:ilvl w:val="0"/>
          <w:numId w:val="2"/>
        </w:numPr>
        <w:spacing w:after="0" w:line="240" w:lineRule="auto"/>
        <w:ind w:right="-20"/>
        <w:rPr>
          <w:rFonts w:ascii="Times New Roman" w:eastAsia="Times New Roman" w:hAnsi="Times New Roman" w:cs="Times New Roman"/>
          <w:b/>
        </w:rPr>
      </w:pPr>
      <w:r w:rsidRPr="000A4548">
        <w:rPr>
          <w:rFonts w:ascii="Times New Roman" w:eastAsia="Times New Roman" w:hAnsi="Times New Roman" w:cs="Times New Roman"/>
          <w:b/>
        </w:rPr>
        <w:t>For collections of information whose results will be published, outline plans for tabulation and publication.</w:t>
      </w:r>
    </w:p>
    <w:p w:rsidR="003D60C9" w:rsidRPr="003D60C9" w:rsidP="003D60C9" w14:paraId="13DCF91E" w14:textId="77777777">
      <w:pPr>
        <w:spacing w:after="0" w:line="240" w:lineRule="auto"/>
        <w:ind w:left="827" w:right="-20"/>
        <w:rPr>
          <w:rFonts w:ascii="Times New Roman" w:eastAsia="Times New Roman" w:hAnsi="Times New Roman" w:cs="Times New Roman"/>
        </w:rPr>
      </w:pPr>
    </w:p>
    <w:p w:rsidR="00EA5F88" w:rsidRPr="003D60C9" w:rsidP="007742C7" w14:paraId="1F4DB23E" w14:textId="2EA70BD9">
      <w:pPr>
        <w:spacing w:after="0" w:line="240" w:lineRule="auto"/>
        <w:ind w:right="166" w:firstLine="720"/>
        <w:rPr>
          <w:rFonts w:ascii="Times New Roman" w:hAnsi="Times New Roman" w:cs="Times New Roman"/>
        </w:rPr>
      </w:pPr>
      <w:r w:rsidRPr="0008762F">
        <w:rPr>
          <w:rFonts w:ascii="Times New Roman" w:hAnsi="Times New Roman" w:cs="Times New Roman"/>
        </w:rPr>
        <w:t>The data will not be published for statistical use.</w:t>
      </w:r>
    </w:p>
    <w:p w:rsidR="005E4F60" w:rsidRPr="005E4F60" w:rsidP="005E4F60" w14:paraId="67B857FB" w14:textId="77777777">
      <w:pPr>
        <w:spacing w:after="0" w:line="240" w:lineRule="auto"/>
        <w:rPr>
          <w:rFonts w:ascii="Times New Roman" w:hAnsi="Times New Roman" w:cs="Times New Roman"/>
        </w:rPr>
      </w:pPr>
    </w:p>
    <w:p w:rsidR="005E4F60" w:rsidRPr="007742C7" w:rsidP="007742C7" w14:paraId="26143564" w14:textId="34C4D227">
      <w:pPr>
        <w:pStyle w:val="ListParagraph"/>
        <w:numPr>
          <w:ilvl w:val="0"/>
          <w:numId w:val="2"/>
        </w:numPr>
        <w:spacing w:after="0" w:line="240" w:lineRule="auto"/>
        <w:rPr>
          <w:rFonts w:ascii="Times New Roman" w:hAnsi="Times New Roman" w:cs="Times New Roman"/>
          <w:b/>
        </w:rPr>
      </w:pPr>
      <w:r w:rsidRPr="007742C7">
        <w:rPr>
          <w:rFonts w:ascii="Times New Roman" w:hAnsi="Times New Roman" w:cs="Times New Roman"/>
          <w:b/>
        </w:rPr>
        <w:t>If seeking approval to not display the expiration date for OMB approval of the information collection, explain the reasons that display would be inappropriate.</w:t>
      </w:r>
    </w:p>
    <w:p w:rsidR="00EA5F88" w:rsidRPr="0008762F" w:rsidP="0008762F" w14:paraId="02BBACCC" w14:textId="77777777">
      <w:pPr>
        <w:spacing w:after="0" w:line="240" w:lineRule="auto"/>
        <w:rPr>
          <w:rFonts w:ascii="Times New Roman" w:hAnsi="Times New Roman" w:cs="Times New Roman"/>
        </w:rPr>
      </w:pPr>
    </w:p>
    <w:p w:rsidR="005A5993" w:rsidRPr="005A5993" w:rsidP="007742C7" w14:paraId="7B801CD2" w14:textId="7CEE2B38">
      <w:pPr>
        <w:spacing w:after="0" w:line="240" w:lineRule="auto"/>
        <w:ind w:left="720" w:right="216"/>
        <w:rPr>
          <w:rFonts w:ascii="Times New Roman" w:hAnsi="Times New Roman" w:cs="Times New Roman"/>
        </w:rPr>
      </w:pPr>
      <w:r w:rsidRPr="005A5993">
        <w:rPr>
          <w:rFonts w:ascii="Times New Roman" w:hAnsi="Times New Roman" w:cs="Times New Roman"/>
        </w:rPr>
        <w:t xml:space="preserve">We do not seek approval to not display the expiration date for OMB approval of the information collection.   </w:t>
      </w:r>
      <w:bookmarkStart w:id="1" w:name="_Hlk132109402"/>
      <w:r w:rsidRPr="005A5993">
        <w:rPr>
          <w:rFonts w:ascii="Times New Roman" w:hAnsi="Times New Roman" w:cs="Times New Roman"/>
        </w:rPr>
        <w:t xml:space="preserve">OMB control numbers and expiration dates for the Commission’s information collection requirements assigned by OMB pursuant to the Paperwork Reduction Act of 1995, Public Law 104–13 can be found at </w:t>
      </w:r>
      <w:hyperlink r:id="rId8" w:history="1">
        <w:r w:rsidRPr="005A5993">
          <w:rPr>
            <w:rStyle w:val="Hyperlink"/>
            <w:rFonts w:ascii="Times New Roman" w:hAnsi="Times New Roman" w:cs="Times New Roman"/>
            <w:i/>
            <w:iCs/>
          </w:rPr>
          <w:t>https://www.reginfo.gov/public/do/PRAMain</w:t>
        </w:r>
      </w:hyperlink>
      <w:bookmarkEnd w:id="1"/>
      <w:r w:rsidRPr="005A5993">
        <w:rPr>
          <w:rStyle w:val="Emphasis"/>
          <w:rFonts w:ascii="Times New Roman" w:hAnsi="Times New Roman" w:cs="Times New Roman"/>
          <w:color w:val="4472C4"/>
        </w:rPr>
        <w:t xml:space="preserve">  </w:t>
      </w:r>
      <w:r w:rsidRPr="005A5993">
        <w:rPr>
          <w:rFonts w:ascii="Times New Roman" w:hAnsi="Times New Roman" w:cs="Times New Roman"/>
          <w:color w:val="000000"/>
        </w:rPr>
        <w:t xml:space="preserve"> </w:t>
      </w:r>
      <w:r w:rsidRPr="005A5993">
        <w:rPr>
          <w:rFonts w:ascii="Times New Roman" w:hAnsi="Times New Roman" w:cs="Times New Roman"/>
        </w:rPr>
        <w:t xml:space="preserve"> </w:t>
      </w:r>
      <w:r w:rsidRPr="005A5993">
        <w:rPr>
          <w:rFonts w:ascii="Times New Roman" w:hAnsi="Times New Roman" w:cs="Times New Roman"/>
          <w:i/>
          <w:iCs/>
        </w:rPr>
        <w:t>See</w:t>
      </w:r>
      <w:r w:rsidRPr="005A5993">
        <w:rPr>
          <w:rFonts w:ascii="Times New Roman" w:hAnsi="Times New Roman" w:cs="Times New Roman"/>
        </w:rPr>
        <w:t xml:space="preserve"> 47 CFR § 0.408</w:t>
      </w:r>
      <w:r w:rsidR="00AB7BBF">
        <w:rPr>
          <w:rFonts w:ascii="Times New Roman" w:hAnsi="Times New Roman" w:cs="Times New Roman"/>
        </w:rPr>
        <w:t>.</w:t>
      </w:r>
    </w:p>
    <w:p w:rsidR="005A5993" w:rsidP="007742C7" w14:paraId="031A35CE" w14:textId="77777777">
      <w:pPr>
        <w:spacing w:after="0" w:line="240" w:lineRule="auto"/>
        <w:ind w:left="720" w:right="216"/>
        <w:rPr>
          <w:rFonts w:ascii="Times New Roman" w:hAnsi="Times New Roman" w:cs="Times New Roman"/>
        </w:rPr>
      </w:pPr>
    </w:p>
    <w:p w:rsidR="00AB7BBF" w:rsidRPr="00AB7BBF" w:rsidP="007742C7" w14:paraId="1E83F91D" w14:textId="680924CD">
      <w:pPr>
        <w:pStyle w:val="ListParagraph"/>
        <w:numPr>
          <w:ilvl w:val="0"/>
          <w:numId w:val="2"/>
        </w:numPr>
        <w:spacing w:after="0" w:line="240" w:lineRule="auto"/>
        <w:rPr>
          <w:rFonts w:ascii="Times New Roman" w:hAnsi="Times New Roman" w:cs="Times New Roman"/>
        </w:rPr>
      </w:pPr>
      <w:r w:rsidRPr="00AB7BBF">
        <w:rPr>
          <w:rFonts w:ascii="Times New Roman" w:hAnsi="Times New Roman" w:cs="Times New Roman"/>
        </w:rPr>
        <w:t>Explain any exceptions to the statement certifying compliance with 5 C.F.R. § 1320.9 and the related provisions of 5 C.F.R. § 1320.8(b)(3)</w:t>
      </w:r>
      <w:r>
        <w:rPr>
          <w:rFonts w:ascii="Times New Roman" w:hAnsi="Times New Roman" w:cs="Times New Roman"/>
        </w:rPr>
        <w:t>.</w:t>
      </w:r>
    </w:p>
    <w:p w:rsidR="00AB7BBF" w:rsidP="007742C7" w14:paraId="0FA75E0A" w14:textId="77777777">
      <w:pPr>
        <w:spacing w:after="0" w:line="240" w:lineRule="auto"/>
        <w:ind w:right="-20" w:firstLine="720"/>
        <w:rPr>
          <w:rFonts w:ascii="Times New Roman" w:eastAsia="Times New Roman" w:hAnsi="Times New Roman" w:cs="Times New Roman"/>
          <w:bCs/>
          <w:spacing w:val="-5"/>
        </w:rPr>
      </w:pPr>
    </w:p>
    <w:p w:rsidR="00691ACE" w:rsidRPr="00E62FD1" w:rsidP="007742C7" w14:paraId="4A2BA794" w14:textId="1FDD80EA">
      <w:pPr>
        <w:spacing w:after="0" w:line="240" w:lineRule="auto"/>
        <w:ind w:right="-20" w:firstLine="720"/>
        <w:rPr>
          <w:rFonts w:ascii="Times New Roman" w:eastAsia="Times New Roman" w:hAnsi="Times New Roman" w:cs="Times New Roman"/>
          <w:bCs/>
          <w:spacing w:val="-5"/>
        </w:rPr>
      </w:pPr>
      <w:r>
        <w:rPr>
          <w:rFonts w:ascii="Times New Roman" w:eastAsia="Times New Roman" w:hAnsi="Times New Roman" w:cs="Times New Roman"/>
          <w:bCs/>
          <w:spacing w:val="-5"/>
        </w:rPr>
        <w:t xml:space="preserve">There are no exceptions to the Certification Statement. </w:t>
      </w:r>
    </w:p>
    <w:p w:rsidR="00FA0762" w:rsidRPr="0008762F" w:rsidP="00E62FD1" w14:paraId="3C7B1352" w14:textId="425BD7C9">
      <w:pPr>
        <w:spacing w:after="0" w:line="240" w:lineRule="auto"/>
        <w:ind w:left="827" w:right="-20"/>
        <w:rPr>
          <w:rFonts w:ascii="Times New Roman" w:hAnsi="Times New Roman" w:cs="Times New Roman"/>
        </w:rPr>
      </w:pPr>
    </w:p>
    <w:p w:rsidR="00EA5F88" w:rsidRPr="0008762F" w:rsidP="0008762F" w14:paraId="3646C6F8" w14:textId="5931FFDB">
      <w:pPr>
        <w:spacing w:after="0" w:line="240" w:lineRule="auto"/>
        <w:rPr>
          <w:rFonts w:ascii="Times New Roman" w:eastAsia="Times New Roman" w:hAnsi="Times New Roman" w:cs="Times New Roman"/>
        </w:rPr>
      </w:pPr>
      <w:r w:rsidRPr="0008762F">
        <w:rPr>
          <w:rFonts w:ascii="Times New Roman" w:eastAsia="Times New Roman" w:hAnsi="Times New Roman" w:cs="Times New Roman"/>
          <w:b/>
          <w:bCs/>
          <w:spacing w:val="6"/>
          <w:position w:val="-1"/>
        </w:rPr>
        <w:t>B</w:t>
      </w:r>
      <w:r w:rsidRPr="0008762F">
        <w:rPr>
          <w:rFonts w:ascii="Times New Roman" w:eastAsia="Times New Roman" w:hAnsi="Times New Roman" w:cs="Times New Roman"/>
          <w:b/>
          <w:bCs/>
          <w:position w:val="-1"/>
        </w:rPr>
        <w:t>.</w:t>
      </w:r>
      <w:r w:rsidRPr="0008762F">
        <w:rPr>
          <w:rFonts w:ascii="Times New Roman" w:eastAsia="Times New Roman" w:hAnsi="Times New Roman" w:cs="Times New Roman"/>
          <w:b/>
          <w:bCs/>
          <w:spacing w:val="-4"/>
          <w:position w:val="-1"/>
        </w:rPr>
        <w:t xml:space="preserve"> </w:t>
      </w:r>
      <w:r w:rsidRPr="007742C7">
        <w:rPr>
          <w:rFonts w:ascii="Times New Roman" w:eastAsia="Times New Roman" w:hAnsi="Times New Roman" w:cs="Times New Roman"/>
          <w:b/>
          <w:bCs/>
          <w:spacing w:val="4"/>
          <w:position w:val="-1"/>
        </w:rPr>
        <w:t>C</w:t>
      </w:r>
      <w:r w:rsidRPr="007742C7">
        <w:rPr>
          <w:rFonts w:ascii="Times New Roman" w:eastAsia="Times New Roman" w:hAnsi="Times New Roman" w:cs="Times New Roman"/>
          <w:b/>
          <w:bCs/>
          <w:spacing w:val="5"/>
          <w:position w:val="-1"/>
        </w:rPr>
        <w:t>o</w:t>
      </w:r>
      <w:r w:rsidRPr="007742C7">
        <w:rPr>
          <w:rFonts w:ascii="Times New Roman" w:eastAsia="Times New Roman" w:hAnsi="Times New Roman" w:cs="Times New Roman"/>
          <w:b/>
          <w:bCs/>
          <w:spacing w:val="-4"/>
          <w:position w:val="-1"/>
        </w:rPr>
        <w:t>l</w:t>
      </w:r>
      <w:r w:rsidRPr="007742C7">
        <w:rPr>
          <w:rFonts w:ascii="Times New Roman" w:eastAsia="Times New Roman" w:hAnsi="Times New Roman" w:cs="Times New Roman"/>
          <w:b/>
          <w:bCs/>
          <w:spacing w:val="-13"/>
          <w:position w:val="-1"/>
        </w:rPr>
        <w:t>l</w:t>
      </w:r>
      <w:r w:rsidRPr="007742C7">
        <w:rPr>
          <w:rFonts w:ascii="Times New Roman" w:eastAsia="Times New Roman" w:hAnsi="Times New Roman" w:cs="Times New Roman"/>
          <w:b/>
          <w:bCs/>
          <w:spacing w:val="7"/>
          <w:position w:val="-1"/>
        </w:rPr>
        <w:t>e</w:t>
      </w:r>
      <w:r w:rsidRPr="007742C7">
        <w:rPr>
          <w:rFonts w:ascii="Times New Roman" w:eastAsia="Times New Roman" w:hAnsi="Times New Roman" w:cs="Times New Roman"/>
          <w:b/>
          <w:bCs/>
          <w:spacing w:val="-2"/>
          <w:position w:val="-1"/>
        </w:rPr>
        <w:t>c</w:t>
      </w:r>
      <w:r w:rsidRPr="007742C7">
        <w:rPr>
          <w:rFonts w:ascii="Times New Roman" w:eastAsia="Times New Roman" w:hAnsi="Times New Roman" w:cs="Times New Roman"/>
          <w:b/>
          <w:bCs/>
          <w:spacing w:val="3"/>
          <w:position w:val="-1"/>
        </w:rPr>
        <w:t>t</w:t>
      </w:r>
      <w:r w:rsidRPr="007742C7">
        <w:rPr>
          <w:rFonts w:ascii="Times New Roman" w:eastAsia="Times New Roman" w:hAnsi="Times New Roman" w:cs="Times New Roman"/>
          <w:b/>
          <w:bCs/>
          <w:spacing w:val="-13"/>
          <w:position w:val="-1"/>
        </w:rPr>
        <w:t>i</w:t>
      </w:r>
      <w:r w:rsidRPr="007742C7">
        <w:rPr>
          <w:rFonts w:ascii="Times New Roman" w:eastAsia="Times New Roman" w:hAnsi="Times New Roman" w:cs="Times New Roman"/>
          <w:b/>
          <w:bCs/>
          <w:spacing w:val="5"/>
          <w:position w:val="-1"/>
        </w:rPr>
        <w:t>o</w:t>
      </w:r>
      <w:r w:rsidRPr="007742C7">
        <w:rPr>
          <w:rFonts w:ascii="Times New Roman" w:eastAsia="Times New Roman" w:hAnsi="Times New Roman" w:cs="Times New Roman"/>
          <w:b/>
          <w:bCs/>
          <w:spacing w:val="2"/>
          <w:position w:val="-1"/>
        </w:rPr>
        <w:t>n</w:t>
      </w:r>
      <w:r w:rsidRPr="007742C7">
        <w:rPr>
          <w:rFonts w:ascii="Times New Roman" w:eastAsia="Times New Roman" w:hAnsi="Times New Roman" w:cs="Times New Roman"/>
          <w:b/>
          <w:bCs/>
          <w:position w:val="-1"/>
        </w:rPr>
        <w:t>s</w:t>
      </w:r>
      <w:r w:rsidRPr="007742C7">
        <w:rPr>
          <w:rFonts w:ascii="Times New Roman" w:eastAsia="Times New Roman" w:hAnsi="Times New Roman" w:cs="Times New Roman"/>
          <w:b/>
          <w:bCs/>
          <w:spacing w:val="3"/>
          <w:position w:val="-1"/>
        </w:rPr>
        <w:t xml:space="preserve"> </w:t>
      </w:r>
      <w:r w:rsidRPr="007742C7">
        <w:rPr>
          <w:rFonts w:ascii="Times New Roman" w:eastAsia="Times New Roman" w:hAnsi="Times New Roman" w:cs="Times New Roman"/>
          <w:b/>
          <w:bCs/>
          <w:spacing w:val="5"/>
          <w:position w:val="-1"/>
        </w:rPr>
        <w:t>o</w:t>
      </w:r>
      <w:r w:rsidRPr="007742C7">
        <w:rPr>
          <w:rFonts w:ascii="Times New Roman" w:eastAsia="Times New Roman" w:hAnsi="Times New Roman" w:cs="Times New Roman"/>
          <w:b/>
          <w:bCs/>
          <w:position w:val="-1"/>
        </w:rPr>
        <w:t>f</w:t>
      </w:r>
      <w:r w:rsidRPr="007742C7">
        <w:rPr>
          <w:rFonts w:ascii="Times New Roman" w:eastAsia="Times New Roman" w:hAnsi="Times New Roman" w:cs="Times New Roman"/>
          <w:b/>
          <w:bCs/>
          <w:spacing w:val="-4"/>
          <w:position w:val="-1"/>
        </w:rPr>
        <w:t xml:space="preserve"> </w:t>
      </w:r>
      <w:r w:rsidRPr="007742C7">
        <w:rPr>
          <w:rFonts w:ascii="Times New Roman" w:eastAsia="Times New Roman" w:hAnsi="Times New Roman" w:cs="Times New Roman"/>
          <w:b/>
          <w:bCs/>
          <w:position w:val="-1"/>
        </w:rPr>
        <w:t>I</w:t>
      </w:r>
      <w:r w:rsidRPr="007742C7">
        <w:rPr>
          <w:rFonts w:ascii="Times New Roman" w:eastAsia="Times New Roman" w:hAnsi="Times New Roman" w:cs="Times New Roman"/>
          <w:b/>
          <w:bCs/>
          <w:spacing w:val="2"/>
          <w:position w:val="-1"/>
        </w:rPr>
        <w:t>n</w:t>
      </w:r>
      <w:r w:rsidRPr="007742C7">
        <w:rPr>
          <w:rFonts w:ascii="Times New Roman" w:eastAsia="Times New Roman" w:hAnsi="Times New Roman" w:cs="Times New Roman"/>
          <w:b/>
          <w:bCs/>
          <w:spacing w:val="-6"/>
          <w:position w:val="-1"/>
        </w:rPr>
        <w:t>f</w:t>
      </w:r>
      <w:r w:rsidRPr="007742C7">
        <w:rPr>
          <w:rFonts w:ascii="Times New Roman" w:eastAsia="Times New Roman" w:hAnsi="Times New Roman" w:cs="Times New Roman"/>
          <w:b/>
          <w:bCs/>
          <w:spacing w:val="5"/>
          <w:position w:val="-1"/>
        </w:rPr>
        <w:t>o</w:t>
      </w:r>
      <w:r w:rsidRPr="007742C7">
        <w:rPr>
          <w:rFonts w:ascii="Times New Roman" w:eastAsia="Times New Roman" w:hAnsi="Times New Roman" w:cs="Times New Roman"/>
          <w:b/>
          <w:bCs/>
          <w:spacing w:val="-2"/>
          <w:position w:val="-1"/>
        </w:rPr>
        <w:t>rm</w:t>
      </w:r>
      <w:r w:rsidRPr="007742C7">
        <w:rPr>
          <w:rFonts w:ascii="Times New Roman" w:eastAsia="Times New Roman" w:hAnsi="Times New Roman" w:cs="Times New Roman"/>
          <w:b/>
          <w:bCs/>
          <w:spacing w:val="5"/>
          <w:position w:val="-1"/>
        </w:rPr>
        <w:t>a</w:t>
      </w:r>
      <w:r w:rsidRPr="007742C7">
        <w:rPr>
          <w:rFonts w:ascii="Times New Roman" w:eastAsia="Times New Roman" w:hAnsi="Times New Roman" w:cs="Times New Roman"/>
          <w:b/>
          <w:bCs/>
          <w:spacing w:val="3"/>
          <w:position w:val="-1"/>
        </w:rPr>
        <w:t>t</w:t>
      </w:r>
      <w:r w:rsidRPr="007742C7">
        <w:rPr>
          <w:rFonts w:ascii="Times New Roman" w:eastAsia="Times New Roman" w:hAnsi="Times New Roman" w:cs="Times New Roman"/>
          <w:b/>
          <w:bCs/>
          <w:spacing w:val="-13"/>
          <w:position w:val="-1"/>
        </w:rPr>
        <w:t>i</w:t>
      </w:r>
      <w:r w:rsidRPr="007742C7">
        <w:rPr>
          <w:rFonts w:ascii="Times New Roman" w:eastAsia="Times New Roman" w:hAnsi="Times New Roman" w:cs="Times New Roman"/>
          <w:b/>
          <w:bCs/>
          <w:spacing w:val="5"/>
          <w:position w:val="-1"/>
        </w:rPr>
        <w:t>o</w:t>
      </w:r>
      <w:r w:rsidRPr="007742C7">
        <w:rPr>
          <w:rFonts w:ascii="Times New Roman" w:eastAsia="Times New Roman" w:hAnsi="Times New Roman" w:cs="Times New Roman"/>
          <w:b/>
          <w:bCs/>
          <w:position w:val="-1"/>
        </w:rPr>
        <w:t>n</w:t>
      </w:r>
      <w:r w:rsidRPr="007742C7">
        <w:rPr>
          <w:rFonts w:ascii="Times New Roman" w:eastAsia="Times New Roman" w:hAnsi="Times New Roman" w:cs="Times New Roman"/>
          <w:b/>
          <w:bCs/>
          <w:spacing w:val="4"/>
          <w:position w:val="-1"/>
        </w:rPr>
        <w:t xml:space="preserve"> </w:t>
      </w:r>
      <w:r w:rsidRPr="007742C7">
        <w:rPr>
          <w:rFonts w:ascii="Times New Roman" w:eastAsia="Times New Roman" w:hAnsi="Times New Roman" w:cs="Times New Roman"/>
          <w:b/>
          <w:bCs/>
          <w:spacing w:val="-3"/>
          <w:position w:val="-1"/>
        </w:rPr>
        <w:t>E</w:t>
      </w:r>
      <w:r w:rsidRPr="007742C7">
        <w:rPr>
          <w:rFonts w:ascii="Times New Roman" w:eastAsia="Times New Roman" w:hAnsi="Times New Roman" w:cs="Times New Roman"/>
          <w:b/>
          <w:bCs/>
          <w:spacing w:val="-2"/>
          <w:position w:val="-1"/>
        </w:rPr>
        <w:t>m</w:t>
      </w:r>
      <w:r w:rsidRPr="007742C7">
        <w:rPr>
          <w:rFonts w:ascii="Times New Roman" w:eastAsia="Times New Roman" w:hAnsi="Times New Roman" w:cs="Times New Roman"/>
          <w:b/>
          <w:bCs/>
          <w:spacing w:val="2"/>
          <w:position w:val="-1"/>
        </w:rPr>
        <w:t>p</w:t>
      </w:r>
      <w:r w:rsidRPr="007742C7">
        <w:rPr>
          <w:rFonts w:ascii="Times New Roman" w:eastAsia="Times New Roman" w:hAnsi="Times New Roman" w:cs="Times New Roman"/>
          <w:b/>
          <w:bCs/>
          <w:spacing w:val="-13"/>
          <w:position w:val="-1"/>
        </w:rPr>
        <w:t>l</w:t>
      </w:r>
      <w:r w:rsidRPr="007742C7">
        <w:rPr>
          <w:rFonts w:ascii="Times New Roman" w:eastAsia="Times New Roman" w:hAnsi="Times New Roman" w:cs="Times New Roman"/>
          <w:b/>
          <w:bCs/>
          <w:spacing w:val="5"/>
          <w:position w:val="-1"/>
        </w:rPr>
        <w:t>oy</w:t>
      </w:r>
      <w:r w:rsidRPr="007742C7">
        <w:rPr>
          <w:rFonts w:ascii="Times New Roman" w:eastAsia="Times New Roman" w:hAnsi="Times New Roman" w:cs="Times New Roman"/>
          <w:b/>
          <w:bCs/>
          <w:spacing w:val="-13"/>
          <w:position w:val="-1"/>
        </w:rPr>
        <w:t>i</w:t>
      </w:r>
      <w:r w:rsidRPr="007742C7">
        <w:rPr>
          <w:rFonts w:ascii="Times New Roman" w:eastAsia="Times New Roman" w:hAnsi="Times New Roman" w:cs="Times New Roman"/>
          <w:b/>
          <w:bCs/>
          <w:spacing w:val="2"/>
          <w:position w:val="-1"/>
        </w:rPr>
        <w:t>n</w:t>
      </w:r>
      <w:r w:rsidRPr="007742C7">
        <w:rPr>
          <w:rFonts w:ascii="Times New Roman" w:eastAsia="Times New Roman" w:hAnsi="Times New Roman" w:cs="Times New Roman"/>
          <w:b/>
          <w:bCs/>
          <w:position w:val="-1"/>
        </w:rPr>
        <w:t>g</w:t>
      </w:r>
      <w:r w:rsidRPr="007742C7">
        <w:rPr>
          <w:rFonts w:ascii="Times New Roman" w:eastAsia="Times New Roman" w:hAnsi="Times New Roman" w:cs="Times New Roman"/>
          <w:b/>
          <w:bCs/>
          <w:spacing w:val="7"/>
          <w:position w:val="-1"/>
        </w:rPr>
        <w:t xml:space="preserve"> </w:t>
      </w:r>
      <w:r w:rsidRPr="007742C7">
        <w:rPr>
          <w:rFonts w:ascii="Times New Roman" w:eastAsia="Times New Roman" w:hAnsi="Times New Roman" w:cs="Times New Roman"/>
          <w:b/>
          <w:bCs/>
          <w:spacing w:val="2"/>
          <w:position w:val="-1"/>
        </w:rPr>
        <w:t>S</w:t>
      </w:r>
      <w:r w:rsidRPr="007742C7">
        <w:rPr>
          <w:rFonts w:ascii="Times New Roman" w:eastAsia="Times New Roman" w:hAnsi="Times New Roman" w:cs="Times New Roman"/>
          <w:b/>
          <w:bCs/>
          <w:spacing w:val="3"/>
          <w:position w:val="-1"/>
        </w:rPr>
        <w:t>t</w:t>
      </w:r>
      <w:r w:rsidRPr="007742C7">
        <w:rPr>
          <w:rFonts w:ascii="Times New Roman" w:eastAsia="Times New Roman" w:hAnsi="Times New Roman" w:cs="Times New Roman"/>
          <w:b/>
          <w:bCs/>
          <w:spacing w:val="-5"/>
          <w:position w:val="-1"/>
        </w:rPr>
        <w:t>a</w:t>
      </w:r>
      <w:r w:rsidRPr="007742C7">
        <w:rPr>
          <w:rFonts w:ascii="Times New Roman" w:eastAsia="Times New Roman" w:hAnsi="Times New Roman" w:cs="Times New Roman"/>
          <w:b/>
          <w:bCs/>
          <w:spacing w:val="3"/>
          <w:position w:val="-1"/>
        </w:rPr>
        <w:t>t</w:t>
      </w:r>
      <w:r w:rsidRPr="007742C7">
        <w:rPr>
          <w:rFonts w:ascii="Times New Roman" w:eastAsia="Times New Roman" w:hAnsi="Times New Roman" w:cs="Times New Roman"/>
          <w:b/>
          <w:bCs/>
          <w:spacing w:val="-13"/>
          <w:position w:val="-1"/>
        </w:rPr>
        <w:t>i</w:t>
      </w:r>
      <w:r w:rsidRPr="007742C7">
        <w:rPr>
          <w:rFonts w:ascii="Times New Roman" w:eastAsia="Times New Roman" w:hAnsi="Times New Roman" w:cs="Times New Roman"/>
          <w:b/>
          <w:bCs/>
          <w:position w:val="-1"/>
        </w:rPr>
        <w:t>st</w:t>
      </w:r>
      <w:r w:rsidR="00EC6D52">
        <w:rPr>
          <w:rFonts w:ascii="Times New Roman" w:eastAsia="Times New Roman" w:hAnsi="Times New Roman" w:cs="Times New Roman"/>
          <w:b/>
          <w:bCs/>
          <w:position w:val="-1"/>
        </w:rPr>
        <w:t>ical</w:t>
      </w:r>
      <w:r w:rsidRPr="007742C7">
        <w:rPr>
          <w:rFonts w:ascii="Times New Roman" w:eastAsia="Times New Roman" w:hAnsi="Times New Roman" w:cs="Times New Roman"/>
          <w:b/>
          <w:bCs/>
          <w:spacing w:val="-42"/>
          <w:position w:val="-1"/>
        </w:rPr>
        <w:t xml:space="preserve"> </w:t>
      </w:r>
      <w:r w:rsidRPr="007742C7">
        <w:rPr>
          <w:rFonts w:ascii="Times New Roman" w:eastAsia="Times New Roman" w:hAnsi="Times New Roman" w:cs="Times New Roman"/>
          <w:b/>
          <w:bCs/>
          <w:spacing w:val="-11"/>
          <w:position w:val="-1"/>
        </w:rPr>
        <w:t xml:space="preserve"> </w:t>
      </w:r>
      <w:r w:rsidRPr="007742C7">
        <w:rPr>
          <w:rFonts w:ascii="Times New Roman" w:eastAsia="Times New Roman" w:hAnsi="Times New Roman" w:cs="Times New Roman"/>
          <w:b/>
          <w:bCs/>
          <w:spacing w:val="3"/>
          <w:position w:val="-1"/>
        </w:rPr>
        <w:t>M</w:t>
      </w:r>
      <w:r w:rsidRPr="007742C7">
        <w:rPr>
          <w:rFonts w:ascii="Times New Roman" w:eastAsia="Times New Roman" w:hAnsi="Times New Roman" w:cs="Times New Roman"/>
          <w:b/>
          <w:bCs/>
          <w:spacing w:val="7"/>
          <w:position w:val="-1"/>
        </w:rPr>
        <w:t>e</w:t>
      </w:r>
      <w:r w:rsidRPr="007742C7">
        <w:rPr>
          <w:rFonts w:ascii="Times New Roman" w:eastAsia="Times New Roman" w:hAnsi="Times New Roman" w:cs="Times New Roman"/>
          <w:b/>
          <w:bCs/>
          <w:spacing w:val="-6"/>
          <w:position w:val="-1"/>
        </w:rPr>
        <w:t>t</w:t>
      </w:r>
      <w:r w:rsidRPr="007742C7">
        <w:rPr>
          <w:rFonts w:ascii="Times New Roman" w:eastAsia="Times New Roman" w:hAnsi="Times New Roman" w:cs="Times New Roman"/>
          <w:b/>
          <w:bCs/>
          <w:spacing w:val="2"/>
          <w:position w:val="-1"/>
        </w:rPr>
        <w:t>h</w:t>
      </w:r>
      <w:r w:rsidRPr="007742C7">
        <w:rPr>
          <w:rFonts w:ascii="Times New Roman" w:eastAsia="Times New Roman" w:hAnsi="Times New Roman" w:cs="Times New Roman"/>
          <w:b/>
          <w:bCs/>
          <w:spacing w:val="5"/>
          <w:position w:val="-1"/>
        </w:rPr>
        <w:t>o</w:t>
      </w:r>
      <w:r w:rsidRPr="007742C7">
        <w:rPr>
          <w:rFonts w:ascii="Times New Roman" w:eastAsia="Times New Roman" w:hAnsi="Times New Roman" w:cs="Times New Roman"/>
          <w:b/>
          <w:bCs/>
          <w:spacing w:val="2"/>
          <w:position w:val="-1"/>
        </w:rPr>
        <w:t>d</w:t>
      </w:r>
      <w:r w:rsidRPr="007742C7">
        <w:rPr>
          <w:rFonts w:ascii="Times New Roman" w:eastAsia="Times New Roman" w:hAnsi="Times New Roman" w:cs="Times New Roman"/>
          <w:b/>
          <w:bCs/>
          <w:spacing w:val="-9"/>
          <w:position w:val="-1"/>
        </w:rPr>
        <w:t>s</w:t>
      </w:r>
      <w:r w:rsidRPr="007742C7">
        <w:rPr>
          <w:rFonts w:ascii="Times New Roman" w:eastAsia="Times New Roman" w:hAnsi="Times New Roman" w:cs="Times New Roman"/>
          <w:b/>
          <w:bCs/>
          <w:position w:val="-1"/>
        </w:rPr>
        <w:t>:</w:t>
      </w:r>
    </w:p>
    <w:p w:rsidR="00CE29F5" w:rsidRPr="0008762F" w:rsidP="0008762F" w14:paraId="63B9DE99" w14:textId="77777777">
      <w:pPr>
        <w:spacing w:before="19" w:after="0" w:line="240" w:lineRule="auto"/>
        <w:rPr>
          <w:rFonts w:ascii="Times New Roman" w:hAnsi="Times New Roman" w:cs="Times New Roman"/>
        </w:rPr>
      </w:pPr>
    </w:p>
    <w:p w:rsidR="00C26761" w:rsidRPr="0008762F" w:rsidP="0008762F" w14:paraId="00BB2D6E" w14:textId="7C73D9E4">
      <w:pPr>
        <w:tabs>
          <w:tab w:val="left" w:pos="-720"/>
          <w:tab w:val="left" w:pos="180"/>
        </w:tabs>
        <w:suppressAutoHyphens/>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08762F">
        <w:rPr>
          <w:rFonts w:ascii="Times New Roman" w:hAnsi="Times New Roman" w:cs="Times New Roman"/>
        </w:rPr>
        <w:t xml:space="preserve">No statistical methods are employed. </w:t>
      </w:r>
    </w:p>
    <w:p w:rsidR="00EA5F88" w:rsidRPr="00C26761" w14:paraId="27CA92C7" w14:textId="77777777">
      <w:pPr>
        <w:spacing w:after="0" w:line="250" w:lineRule="exact"/>
        <w:ind w:left="106" w:right="375"/>
        <w:rPr>
          <w:rFonts w:ascii="Times New Roman" w:eastAsia="Times New Roman" w:hAnsi="Times New Roman" w:cs="Times New Roman"/>
        </w:rPr>
      </w:pPr>
    </w:p>
    <w:sectPr w:rsidSect="00290762">
      <w:footerReference w:type="default" r:id="rId9"/>
      <w:pgSz w:w="12240" w:h="15840"/>
      <w:pgMar w:top="1360" w:right="1720" w:bottom="1240" w:left="1700" w:header="0" w:footer="10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F88" w14:paraId="69BB933F" w14:textId="77777777">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3823970</wp:posOffset>
              </wp:positionH>
              <wp:positionV relativeFrom="page">
                <wp:posOffset>9258300</wp:posOffset>
              </wp:positionV>
              <wp:extent cx="127000" cy="177800"/>
              <wp:effectExtent l="4445" t="0" r="1905" b="317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5F88" w14:textId="77777777">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065CA2">
                            <w:rPr>
                              <w:rFonts w:ascii="Times New Roman" w:eastAsia="Times New Roman" w:hAnsi="Times New Roman" w:cs="Times New Roman"/>
                              <w:noProof/>
                              <w:sz w:val="24"/>
                              <w:szCs w:val="24"/>
                            </w:rP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4pt;margin-top:729pt;margin-left:301.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EA5F88" w14:paraId="66E6E8D2" w14:textId="77777777">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065CA2">
                      <w:rPr>
                        <w:rFonts w:ascii="Times New Roman" w:eastAsia="Times New Roman" w:hAnsi="Times New Roman" w:cs="Times New Roman"/>
                        <w:noProof/>
                        <w:sz w:val="24"/>
                        <w:szCs w:val="24"/>
                      </w:rPr>
                      <w:t>2</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A3619"/>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C3163C"/>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4786B60"/>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3F2A5B"/>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BEB4DC4"/>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D5737A6"/>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FEA1766"/>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B9B181A"/>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F8C39E4"/>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15D7C05"/>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1B476C4"/>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3550B9B"/>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B5D2F71"/>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cs="Times New Roman"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abstractNum>
  <w:abstractNum w:abstractNumId="14">
    <w:nsid w:val="47026632"/>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9785456"/>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A6823FD"/>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31921927">
    <w:abstractNumId w:val="13"/>
    <w:lvlOverride w:ilvl="0">
      <w:startOverride w:val="1"/>
    </w:lvlOverride>
  </w:num>
  <w:num w:numId="2" w16cid:durableId="1719621560">
    <w:abstractNumId w:val="5"/>
  </w:num>
  <w:num w:numId="3" w16cid:durableId="374235473">
    <w:abstractNumId w:val="0"/>
  </w:num>
  <w:num w:numId="4" w16cid:durableId="1142499910">
    <w:abstractNumId w:val="7"/>
  </w:num>
  <w:num w:numId="5" w16cid:durableId="273707412">
    <w:abstractNumId w:val="8"/>
  </w:num>
  <w:num w:numId="6" w16cid:durableId="1350258076">
    <w:abstractNumId w:val="6"/>
  </w:num>
  <w:num w:numId="7" w16cid:durableId="1736200837">
    <w:abstractNumId w:val="14"/>
  </w:num>
  <w:num w:numId="8" w16cid:durableId="370962058">
    <w:abstractNumId w:val="4"/>
  </w:num>
  <w:num w:numId="9" w16cid:durableId="1866868644">
    <w:abstractNumId w:val="11"/>
  </w:num>
  <w:num w:numId="10" w16cid:durableId="1394542166">
    <w:abstractNumId w:val="16"/>
  </w:num>
  <w:num w:numId="11" w16cid:durableId="393240031">
    <w:abstractNumId w:val="10"/>
  </w:num>
  <w:num w:numId="12" w16cid:durableId="1325935965">
    <w:abstractNumId w:val="12"/>
  </w:num>
  <w:num w:numId="13" w16cid:durableId="983507145">
    <w:abstractNumId w:val="15"/>
  </w:num>
  <w:num w:numId="14" w16cid:durableId="938024400">
    <w:abstractNumId w:val="1"/>
  </w:num>
  <w:num w:numId="15" w16cid:durableId="478887719">
    <w:abstractNumId w:val="9"/>
  </w:num>
  <w:num w:numId="16" w16cid:durableId="243879578">
    <w:abstractNumId w:val="2"/>
  </w:num>
  <w:num w:numId="17" w16cid:durableId="734282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F88"/>
    <w:rsid w:val="00016B5B"/>
    <w:rsid w:val="00041461"/>
    <w:rsid w:val="00065CA2"/>
    <w:rsid w:val="000722A2"/>
    <w:rsid w:val="000756F5"/>
    <w:rsid w:val="000802B3"/>
    <w:rsid w:val="0008762F"/>
    <w:rsid w:val="00090E26"/>
    <w:rsid w:val="0009288C"/>
    <w:rsid w:val="000A23F8"/>
    <w:rsid w:val="000A4548"/>
    <w:rsid w:val="000A7328"/>
    <w:rsid w:val="000C16BA"/>
    <w:rsid w:val="000F042D"/>
    <w:rsid w:val="00117A59"/>
    <w:rsid w:val="00122CEB"/>
    <w:rsid w:val="00130819"/>
    <w:rsid w:val="00162357"/>
    <w:rsid w:val="001820E4"/>
    <w:rsid w:val="001A58A3"/>
    <w:rsid w:val="001B45B5"/>
    <w:rsid w:val="001C0D84"/>
    <w:rsid w:val="001D0B7B"/>
    <w:rsid w:val="001D5844"/>
    <w:rsid w:val="00227309"/>
    <w:rsid w:val="00290762"/>
    <w:rsid w:val="00302758"/>
    <w:rsid w:val="00315595"/>
    <w:rsid w:val="003B127E"/>
    <w:rsid w:val="003B74AD"/>
    <w:rsid w:val="003D60C9"/>
    <w:rsid w:val="003E3848"/>
    <w:rsid w:val="003E6B2C"/>
    <w:rsid w:val="003F6BB7"/>
    <w:rsid w:val="00424564"/>
    <w:rsid w:val="00425CB5"/>
    <w:rsid w:val="0044762B"/>
    <w:rsid w:val="004A1AB2"/>
    <w:rsid w:val="004D20F8"/>
    <w:rsid w:val="004D2732"/>
    <w:rsid w:val="004D2930"/>
    <w:rsid w:val="004E0B79"/>
    <w:rsid w:val="004F23AD"/>
    <w:rsid w:val="00502AAF"/>
    <w:rsid w:val="00504670"/>
    <w:rsid w:val="00505FAF"/>
    <w:rsid w:val="00540577"/>
    <w:rsid w:val="00553498"/>
    <w:rsid w:val="00555558"/>
    <w:rsid w:val="005964E7"/>
    <w:rsid w:val="005A5993"/>
    <w:rsid w:val="005B5FB6"/>
    <w:rsid w:val="005E4F60"/>
    <w:rsid w:val="005E5353"/>
    <w:rsid w:val="00600456"/>
    <w:rsid w:val="0061717D"/>
    <w:rsid w:val="0063156C"/>
    <w:rsid w:val="00632560"/>
    <w:rsid w:val="00635AD3"/>
    <w:rsid w:val="00663AC6"/>
    <w:rsid w:val="00676976"/>
    <w:rsid w:val="00687EA5"/>
    <w:rsid w:val="00690BAA"/>
    <w:rsid w:val="00691ACE"/>
    <w:rsid w:val="006A2FC0"/>
    <w:rsid w:val="006B4480"/>
    <w:rsid w:val="006B4485"/>
    <w:rsid w:val="006C2EFA"/>
    <w:rsid w:val="006D5F07"/>
    <w:rsid w:val="00741D64"/>
    <w:rsid w:val="0077380D"/>
    <w:rsid w:val="007742C7"/>
    <w:rsid w:val="00796108"/>
    <w:rsid w:val="00796420"/>
    <w:rsid w:val="007C15EF"/>
    <w:rsid w:val="007F371B"/>
    <w:rsid w:val="0082388B"/>
    <w:rsid w:val="008239A1"/>
    <w:rsid w:val="008422D5"/>
    <w:rsid w:val="00844593"/>
    <w:rsid w:val="008738A1"/>
    <w:rsid w:val="008758C0"/>
    <w:rsid w:val="008767E2"/>
    <w:rsid w:val="008B75E6"/>
    <w:rsid w:val="008C4E82"/>
    <w:rsid w:val="008C7DE5"/>
    <w:rsid w:val="008E516F"/>
    <w:rsid w:val="008F2255"/>
    <w:rsid w:val="00901B14"/>
    <w:rsid w:val="00940500"/>
    <w:rsid w:val="00946D52"/>
    <w:rsid w:val="00993913"/>
    <w:rsid w:val="009C4C5E"/>
    <w:rsid w:val="009F73F9"/>
    <w:rsid w:val="00A00AB5"/>
    <w:rsid w:val="00A14054"/>
    <w:rsid w:val="00A2083C"/>
    <w:rsid w:val="00A210E5"/>
    <w:rsid w:val="00A53068"/>
    <w:rsid w:val="00A60C18"/>
    <w:rsid w:val="00A8413F"/>
    <w:rsid w:val="00AB6F4E"/>
    <w:rsid w:val="00AB7BBF"/>
    <w:rsid w:val="00AF2211"/>
    <w:rsid w:val="00AF33B2"/>
    <w:rsid w:val="00B30F4E"/>
    <w:rsid w:val="00B53D06"/>
    <w:rsid w:val="00B609FC"/>
    <w:rsid w:val="00B60B84"/>
    <w:rsid w:val="00B62582"/>
    <w:rsid w:val="00B70E5C"/>
    <w:rsid w:val="00BC4029"/>
    <w:rsid w:val="00BD46E7"/>
    <w:rsid w:val="00BD690A"/>
    <w:rsid w:val="00BE43AD"/>
    <w:rsid w:val="00C02D5C"/>
    <w:rsid w:val="00C05EE9"/>
    <w:rsid w:val="00C26761"/>
    <w:rsid w:val="00C373F0"/>
    <w:rsid w:val="00C74C3B"/>
    <w:rsid w:val="00CB7732"/>
    <w:rsid w:val="00CE29F5"/>
    <w:rsid w:val="00D11479"/>
    <w:rsid w:val="00D20690"/>
    <w:rsid w:val="00D32030"/>
    <w:rsid w:val="00D403B8"/>
    <w:rsid w:val="00D64851"/>
    <w:rsid w:val="00DC0D3B"/>
    <w:rsid w:val="00DF36AE"/>
    <w:rsid w:val="00E27271"/>
    <w:rsid w:val="00E40D9B"/>
    <w:rsid w:val="00E433D1"/>
    <w:rsid w:val="00E43755"/>
    <w:rsid w:val="00E445A8"/>
    <w:rsid w:val="00E62FD1"/>
    <w:rsid w:val="00E717BC"/>
    <w:rsid w:val="00EA5F88"/>
    <w:rsid w:val="00EC6D52"/>
    <w:rsid w:val="00ED712C"/>
    <w:rsid w:val="00EE3972"/>
    <w:rsid w:val="00F5196A"/>
    <w:rsid w:val="00F902BA"/>
    <w:rsid w:val="00F97038"/>
    <w:rsid w:val="00FA0762"/>
    <w:rsid w:val="00FD44ED"/>
    <w:rsid w:val="00FF17E4"/>
    <w:rsid w:val="00FF54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2D16DB"/>
  <w15:docId w15:val="{7BDF2F88-4AF7-4DB4-AE82-6D58B96B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74AD"/>
    <w:pPr>
      <w:widowControl/>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ED712C"/>
    <w:pPr>
      <w:spacing w:after="120" w:line="480" w:lineRule="auto"/>
      <w:ind w:left="360"/>
    </w:pPr>
    <w:rPr>
      <w:rFonts w:ascii="Times New Roman" w:eastAsia="Times New Roman" w:hAnsi="Times New Roman" w:cs="Times New Roman"/>
      <w:snapToGrid w:val="0"/>
      <w:szCs w:val="20"/>
    </w:rPr>
  </w:style>
  <w:style w:type="character" w:customStyle="1" w:styleId="BodyTextIndent2Char">
    <w:name w:val="Body Text Indent 2 Char"/>
    <w:basedOn w:val="DefaultParagraphFont"/>
    <w:link w:val="BodyTextIndent2"/>
    <w:rsid w:val="00ED712C"/>
    <w:rPr>
      <w:rFonts w:ascii="Times New Roman" w:eastAsia="Times New Roman" w:hAnsi="Times New Roman" w:cs="Times New Roman"/>
      <w:snapToGrid w:val="0"/>
      <w:szCs w:val="20"/>
    </w:rPr>
  </w:style>
  <w:style w:type="character" w:customStyle="1" w:styleId="ParaNumChar">
    <w:name w:val="ParaNum Char"/>
    <w:link w:val="ParaNum"/>
    <w:locked/>
    <w:rsid w:val="000A23F8"/>
  </w:style>
  <w:style w:type="paragraph" w:customStyle="1" w:styleId="ParaNum">
    <w:name w:val="ParaNum"/>
    <w:basedOn w:val="Normal"/>
    <w:link w:val="ParaNumChar"/>
    <w:rsid w:val="000A23F8"/>
    <w:pPr>
      <w:numPr>
        <w:numId w:val="1"/>
      </w:numPr>
      <w:tabs>
        <w:tab w:val="left" w:pos="1440"/>
      </w:tabs>
      <w:spacing w:after="220" w:line="240" w:lineRule="auto"/>
      <w:jc w:val="both"/>
    </w:pPr>
  </w:style>
  <w:style w:type="paragraph" w:styleId="Header">
    <w:name w:val="header"/>
    <w:basedOn w:val="Normal"/>
    <w:link w:val="HeaderChar"/>
    <w:uiPriority w:val="99"/>
    <w:unhideWhenUsed/>
    <w:rsid w:val="00F97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038"/>
  </w:style>
  <w:style w:type="paragraph" w:styleId="Footer">
    <w:name w:val="footer"/>
    <w:basedOn w:val="Normal"/>
    <w:link w:val="FooterChar"/>
    <w:uiPriority w:val="99"/>
    <w:unhideWhenUsed/>
    <w:rsid w:val="00F97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038"/>
  </w:style>
  <w:style w:type="paragraph" w:styleId="BalloonText">
    <w:name w:val="Balloon Text"/>
    <w:basedOn w:val="Normal"/>
    <w:link w:val="BalloonTextChar"/>
    <w:uiPriority w:val="99"/>
    <w:semiHidden/>
    <w:unhideWhenUsed/>
    <w:rsid w:val="00A208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83C"/>
    <w:rPr>
      <w:rFonts w:ascii="Segoe UI" w:hAnsi="Segoe UI" w:cs="Segoe UI"/>
      <w:sz w:val="18"/>
      <w:szCs w:val="18"/>
    </w:rPr>
  </w:style>
  <w:style w:type="character" w:styleId="CommentReference">
    <w:name w:val="annotation reference"/>
    <w:basedOn w:val="DefaultParagraphFont"/>
    <w:uiPriority w:val="99"/>
    <w:semiHidden/>
    <w:unhideWhenUsed/>
    <w:rsid w:val="00632560"/>
    <w:rPr>
      <w:sz w:val="16"/>
      <w:szCs w:val="16"/>
    </w:rPr>
  </w:style>
  <w:style w:type="paragraph" w:styleId="CommentText">
    <w:name w:val="annotation text"/>
    <w:basedOn w:val="Normal"/>
    <w:link w:val="CommentTextChar"/>
    <w:uiPriority w:val="99"/>
    <w:semiHidden/>
    <w:unhideWhenUsed/>
    <w:rsid w:val="00632560"/>
    <w:pPr>
      <w:spacing w:line="240" w:lineRule="auto"/>
    </w:pPr>
    <w:rPr>
      <w:sz w:val="20"/>
      <w:szCs w:val="20"/>
    </w:rPr>
  </w:style>
  <w:style w:type="character" w:customStyle="1" w:styleId="CommentTextChar">
    <w:name w:val="Comment Text Char"/>
    <w:basedOn w:val="DefaultParagraphFont"/>
    <w:link w:val="CommentText"/>
    <w:uiPriority w:val="99"/>
    <w:semiHidden/>
    <w:rsid w:val="00632560"/>
    <w:rPr>
      <w:sz w:val="20"/>
      <w:szCs w:val="20"/>
    </w:rPr>
  </w:style>
  <w:style w:type="paragraph" w:styleId="CommentSubject">
    <w:name w:val="annotation subject"/>
    <w:basedOn w:val="CommentText"/>
    <w:next w:val="CommentText"/>
    <w:link w:val="CommentSubjectChar"/>
    <w:uiPriority w:val="99"/>
    <w:semiHidden/>
    <w:unhideWhenUsed/>
    <w:rsid w:val="00632560"/>
    <w:rPr>
      <w:b/>
      <w:bCs/>
    </w:rPr>
  </w:style>
  <w:style w:type="character" w:customStyle="1" w:styleId="CommentSubjectChar">
    <w:name w:val="Comment Subject Char"/>
    <w:basedOn w:val="CommentTextChar"/>
    <w:link w:val="CommentSubject"/>
    <w:uiPriority w:val="99"/>
    <w:semiHidden/>
    <w:rsid w:val="00632560"/>
    <w:rPr>
      <w:b/>
      <w:bCs/>
      <w:sz w:val="20"/>
      <w:szCs w:val="20"/>
    </w:rPr>
  </w:style>
  <w:style w:type="paragraph" w:styleId="FootnoteText">
    <w:name w:val="footnote text"/>
    <w:basedOn w:val="Normal"/>
    <w:link w:val="FootnoteTextChar"/>
    <w:uiPriority w:val="99"/>
    <w:semiHidden/>
    <w:unhideWhenUsed/>
    <w:rsid w:val="00B625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2582"/>
    <w:rPr>
      <w:sz w:val="20"/>
      <w:szCs w:val="20"/>
    </w:rPr>
  </w:style>
  <w:style w:type="character" w:styleId="FootnoteReference">
    <w:name w:val="footnote reference"/>
    <w:basedOn w:val="DefaultParagraphFont"/>
    <w:uiPriority w:val="99"/>
    <w:semiHidden/>
    <w:unhideWhenUsed/>
    <w:rsid w:val="00B62582"/>
    <w:rPr>
      <w:vertAlign w:val="superscript"/>
    </w:rPr>
  </w:style>
  <w:style w:type="paragraph" w:styleId="Revision">
    <w:name w:val="Revision"/>
    <w:hidden/>
    <w:uiPriority w:val="99"/>
    <w:semiHidden/>
    <w:rsid w:val="00424564"/>
    <w:pPr>
      <w:widowControl/>
      <w:spacing w:after="0" w:line="240" w:lineRule="auto"/>
    </w:pPr>
  </w:style>
  <w:style w:type="paragraph" w:styleId="ListParagraph">
    <w:name w:val="List Paragraph"/>
    <w:basedOn w:val="Normal"/>
    <w:uiPriority w:val="34"/>
    <w:qFormat/>
    <w:rsid w:val="00A53068"/>
    <w:pPr>
      <w:ind w:left="720"/>
      <w:contextualSpacing/>
    </w:pPr>
  </w:style>
  <w:style w:type="character" w:styleId="Hyperlink">
    <w:name w:val="Hyperlink"/>
    <w:uiPriority w:val="99"/>
    <w:unhideWhenUsed/>
    <w:rsid w:val="005A5993"/>
    <w:rPr>
      <w:color w:val="0000FF"/>
      <w:u w:val="single"/>
    </w:rPr>
  </w:style>
  <w:style w:type="character" w:styleId="Emphasis">
    <w:name w:val="Emphasis"/>
    <w:basedOn w:val="DefaultParagraphFont"/>
    <w:uiPriority w:val="20"/>
    <w:qFormat/>
    <w:rsid w:val="005A59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reginfo.gov/public/do/PRAMain"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8" ma:contentTypeDescription="Create a new document." ma:contentTypeScope="" ma:versionID="bc3a987b13e159c430e7c2870d5fb50e">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2d571b89a806f2b598289125e648c89f"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2584e1f-e9e7-4133-a51b-3f2e12b8b212" xsi:nil="true"/>
  </documentManagement>
</p:properties>
</file>

<file path=customXml/itemProps1.xml><?xml version="1.0" encoding="utf-8"?>
<ds:datastoreItem xmlns:ds="http://schemas.openxmlformats.org/officeDocument/2006/customXml" ds:itemID="{2F69371E-1CB2-4D0C-BD22-D10ED3515D5D}">
  <ds:schemaRefs>
    <ds:schemaRef ds:uri="http://schemas.microsoft.com/sharepoint/v3/contenttype/forms"/>
  </ds:schemaRefs>
</ds:datastoreItem>
</file>

<file path=customXml/itemProps2.xml><?xml version="1.0" encoding="utf-8"?>
<ds:datastoreItem xmlns:ds="http://schemas.openxmlformats.org/officeDocument/2006/customXml" ds:itemID="{AF899A4F-0E74-46D2-B0FA-325EA9A8A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B4BE4-6D3F-46CA-87A4-5E1CA60AD1F1}">
  <ds:schemaRefs>
    <ds:schemaRef ds:uri="http://schemas.openxmlformats.org/officeDocument/2006/bibliography"/>
  </ds:schemaRefs>
</ds:datastoreItem>
</file>

<file path=customXml/itemProps4.xml><?xml version="1.0" encoding="utf-8"?>
<ds:datastoreItem xmlns:ds="http://schemas.openxmlformats.org/officeDocument/2006/customXml" ds:itemID="{66C0DDF5-EE95-40FC-96E4-1E01CA0CB52F}">
  <ds:schemaRefs>
    <ds:schemaRef ds:uri="http://schemas.microsoft.com/office/2006/metadata/properties"/>
    <ds:schemaRef ds:uri="http://schemas.microsoft.com/office/infopath/2007/PartnerControls"/>
    <ds:schemaRef ds:uri="82584e1f-e9e7-4133-a51b-3f2e12b8b21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1863</Words>
  <Characters>10621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Justification for Emergency Clearance</vt:lpstr>
    </vt:vector>
  </TitlesOfParts>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Emergency Clearance</dc:title>
  <dc:creator>mhall</dc:creator>
  <cp:lastModifiedBy>Nicole Ongele</cp:lastModifiedBy>
  <cp:revision>4</cp:revision>
  <dcterms:created xsi:type="dcterms:W3CDTF">2023-05-09T19:05:00Z</dcterms:created>
  <dcterms:modified xsi:type="dcterms:W3CDTF">2023-05-09T19:07:00Z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y fmtid="{D5CDD505-2E9C-101B-9397-08002B2CF9AE}" pid="3" name="Created">
    <vt:filetime>2015-05-12T00:00:00Z</vt:filetime>
  </property>
  <property fmtid="{D5CDD505-2E9C-101B-9397-08002B2CF9AE}" pid="4" name="LastSaved">
    <vt:filetime>2015-09-02T00:00:00Z</vt:filetime>
  </property>
</Properties>
</file>