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2EA" w:rsidRPr="00391F4D" w:rsidP="003312EA" w14:paraId="581F6D6D" w14:textId="3A20D394">
      <w:pPr>
        <w:spacing w:line="184" w:lineRule="exact"/>
        <w:ind w:left="6750" w:right="-20" w:firstLine="450"/>
        <w:rPr>
          <w:rFonts w:eastAsia="Arial" w:cs="Times New Roman"/>
          <w:sz w:val="16"/>
          <w:szCs w:val="16"/>
        </w:rPr>
      </w:pPr>
      <w:bookmarkStart w:id="0" w:name="_Hlk103679617"/>
      <w:bookmarkStart w:id="1" w:name="_Hlk103678682"/>
      <w:r w:rsidRPr="00391F4D">
        <w:rPr>
          <w:rFonts w:eastAsia="Arial" w:cs="Times New Roman"/>
          <w:sz w:val="16"/>
          <w:szCs w:val="16"/>
        </w:rPr>
        <w:t>OMB</w:t>
      </w:r>
      <w:r w:rsidRPr="00391F4D">
        <w:rPr>
          <w:rFonts w:eastAsia="Arial" w:cs="Times New Roman"/>
          <w:spacing w:val="-4"/>
          <w:sz w:val="16"/>
          <w:szCs w:val="16"/>
        </w:rPr>
        <w:t xml:space="preserve"> </w:t>
      </w:r>
      <w:r w:rsidRPr="00391F4D">
        <w:rPr>
          <w:rFonts w:eastAsia="Arial" w:cs="Times New Roman"/>
          <w:sz w:val="16"/>
          <w:szCs w:val="16"/>
        </w:rPr>
        <w:t>Con</w:t>
      </w:r>
      <w:r w:rsidRPr="00391F4D">
        <w:rPr>
          <w:rFonts w:eastAsia="Arial" w:cs="Times New Roman"/>
          <w:spacing w:val="1"/>
          <w:sz w:val="16"/>
          <w:szCs w:val="16"/>
        </w:rPr>
        <w:t>t</w:t>
      </w:r>
      <w:r w:rsidRPr="00391F4D">
        <w:rPr>
          <w:rFonts w:eastAsia="Arial" w:cs="Times New Roman"/>
          <w:sz w:val="16"/>
          <w:szCs w:val="16"/>
        </w:rPr>
        <w:t>rol</w:t>
      </w:r>
      <w:r w:rsidRPr="00391F4D">
        <w:rPr>
          <w:rFonts w:eastAsia="Arial" w:cs="Times New Roman"/>
          <w:spacing w:val="-5"/>
          <w:sz w:val="16"/>
          <w:szCs w:val="16"/>
        </w:rPr>
        <w:t xml:space="preserve"> </w:t>
      </w:r>
      <w:r w:rsidRPr="00391F4D">
        <w:rPr>
          <w:rFonts w:eastAsia="Arial" w:cs="Times New Roman"/>
          <w:spacing w:val="1"/>
          <w:sz w:val="16"/>
          <w:szCs w:val="16"/>
        </w:rPr>
        <w:t>No</w:t>
      </w:r>
      <w:r w:rsidRPr="00391F4D">
        <w:rPr>
          <w:rFonts w:eastAsia="Arial" w:cs="Times New Roman"/>
          <w:sz w:val="16"/>
          <w:szCs w:val="16"/>
        </w:rPr>
        <w:t>.</w:t>
      </w:r>
      <w:r w:rsidRPr="00391F4D">
        <w:rPr>
          <w:rFonts w:eastAsia="Arial" w:cs="Times New Roman"/>
          <w:spacing w:val="-3"/>
          <w:sz w:val="16"/>
          <w:szCs w:val="16"/>
        </w:rPr>
        <w:t xml:space="preserve"> 2127-</w:t>
      </w:r>
      <w:r w:rsidRPr="00391F4D" w:rsidR="00391F4D">
        <w:rPr>
          <w:rFonts w:eastAsia="Arial" w:cs="Times New Roman"/>
          <w:spacing w:val="-3"/>
          <w:sz w:val="16"/>
          <w:szCs w:val="16"/>
        </w:rPr>
        <w:t>XXXX</w:t>
      </w:r>
    </w:p>
    <w:p w:rsidR="003312EA" w:rsidRPr="00391F4D" w:rsidP="00391F4D" w14:paraId="76D57355" w14:textId="3C00F3E1">
      <w:pPr>
        <w:spacing w:line="184" w:lineRule="exact"/>
        <w:ind w:left="6750" w:right="-20" w:firstLine="450"/>
        <w:rPr>
          <w:rFonts w:cs="Times New Roman"/>
          <w:b/>
          <w:bCs/>
          <w:sz w:val="16"/>
          <w:szCs w:val="16"/>
        </w:rPr>
      </w:pPr>
      <w:r w:rsidRPr="00391F4D">
        <w:rPr>
          <w:rFonts w:eastAsia="Arial" w:cs="Times New Roman"/>
          <w:sz w:val="16"/>
          <w:szCs w:val="16"/>
        </w:rPr>
        <w:t>E</w:t>
      </w:r>
      <w:r w:rsidRPr="00391F4D">
        <w:rPr>
          <w:rFonts w:eastAsia="Arial" w:cs="Times New Roman"/>
          <w:spacing w:val="-1"/>
          <w:sz w:val="16"/>
          <w:szCs w:val="16"/>
        </w:rPr>
        <w:t>x</w:t>
      </w:r>
      <w:r w:rsidRPr="00391F4D">
        <w:rPr>
          <w:rFonts w:eastAsia="Arial" w:cs="Times New Roman"/>
          <w:sz w:val="16"/>
          <w:szCs w:val="16"/>
        </w:rPr>
        <w:t>piration</w:t>
      </w:r>
      <w:r w:rsidRPr="00391F4D">
        <w:rPr>
          <w:rFonts w:eastAsia="Arial" w:cs="Times New Roman"/>
          <w:spacing w:val="-7"/>
          <w:sz w:val="16"/>
          <w:szCs w:val="16"/>
        </w:rPr>
        <w:t xml:space="preserve"> </w:t>
      </w:r>
      <w:r w:rsidRPr="00391F4D">
        <w:rPr>
          <w:rFonts w:eastAsia="Arial" w:cs="Times New Roman"/>
          <w:sz w:val="16"/>
          <w:szCs w:val="16"/>
        </w:rPr>
        <w:t>Da</w:t>
      </w:r>
      <w:r w:rsidRPr="00391F4D">
        <w:rPr>
          <w:rFonts w:eastAsia="Arial" w:cs="Times New Roman"/>
          <w:spacing w:val="1"/>
          <w:sz w:val="16"/>
          <w:szCs w:val="16"/>
        </w:rPr>
        <w:t>t</w:t>
      </w:r>
      <w:r w:rsidRPr="00391F4D">
        <w:rPr>
          <w:rFonts w:eastAsia="Arial" w:cs="Times New Roman"/>
          <w:sz w:val="16"/>
          <w:szCs w:val="16"/>
        </w:rPr>
        <w:t>e:</w:t>
      </w:r>
      <w:bookmarkEnd w:id="0"/>
      <w:r w:rsidRPr="00391F4D" w:rsidR="00D666A6">
        <w:rPr>
          <w:rFonts w:eastAsia="Arial" w:cs="Times New Roman"/>
          <w:spacing w:val="-3"/>
          <w:sz w:val="16"/>
          <w:szCs w:val="16"/>
        </w:rPr>
        <w:t xml:space="preserve"> </w:t>
      </w:r>
      <w:r w:rsidRPr="00391F4D" w:rsidR="00391F4D">
        <w:rPr>
          <w:rFonts w:eastAsia="Times New Roman"/>
          <w:sz w:val="16"/>
          <w:szCs w:val="16"/>
        </w:rPr>
        <w:t>XX/XX/XXXX</w:t>
      </w:r>
    </w:p>
    <w:p w:rsidR="003312EA" w:rsidRPr="00391F4D" w:rsidP="003312EA" w14:paraId="76790ED9" w14:textId="1DC17638">
      <w:pPr>
        <w:pStyle w:val="APANormal"/>
        <w:rPr>
          <w:sz w:val="16"/>
          <w:szCs w:val="16"/>
        </w:rPr>
      </w:pPr>
      <w:bookmarkStart w:id="2" w:name="_Hlk103679436"/>
      <w:r w:rsidRPr="00391F4D">
        <w:rPr>
          <w:sz w:val="16"/>
          <w:szCs w:val="16"/>
        </w:rPr>
        <w:t>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w:t>
      </w:r>
      <w:r w:rsidR="00FD70D9">
        <w:rPr>
          <w:sz w:val="16"/>
          <w:szCs w:val="16"/>
        </w:rPr>
        <w:t>XXXX</w:t>
      </w:r>
      <w:r w:rsidRPr="00391F4D">
        <w:rPr>
          <w:sz w:val="16"/>
          <w:szCs w:val="16"/>
        </w:rPr>
        <w:t>. The average amount of time to complete the form is</w:t>
      </w:r>
      <w:r w:rsidRPr="00391F4D" w:rsidR="001F79B4">
        <w:rPr>
          <w:sz w:val="16"/>
          <w:szCs w:val="16"/>
        </w:rPr>
        <w:t xml:space="preserve"> </w:t>
      </w:r>
      <w:r w:rsidRPr="00391F4D" w:rsidR="00814915">
        <w:rPr>
          <w:sz w:val="16"/>
          <w:szCs w:val="16"/>
        </w:rPr>
        <w:t>2 hours</w:t>
      </w:r>
      <w:r w:rsidRPr="00391F4D">
        <w:rPr>
          <w:sz w:val="16"/>
          <w:szCs w:val="16"/>
        </w:rPr>
        <w:t>. All responses to this collection of information are voluntary. The purpose of this research study is to examine public attitudes toward motor vehicle safety and relationships between attitudes, behaviors, and demographics.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bookmarkEnd w:id="1"/>
    <w:bookmarkEnd w:id="2"/>
    <w:p w:rsidR="003312EA" w:rsidP="008C5860" w14:paraId="746C1D2A" w14:textId="77777777">
      <w:pPr>
        <w:pStyle w:val="Heading1"/>
        <w:spacing w:before="0" w:line="240" w:lineRule="auto"/>
        <w:jc w:val="center"/>
        <w:rPr>
          <w:rFonts w:ascii="Times New Roman" w:hAnsi="Times New Roman" w:cs="Times New Roman"/>
          <w:b/>
          <w:bCs/>
          <w:sz w:val="24"/>
          <w:szCs w:val="24"/>
        </w:rPr>
      </w:pPr>
    </w:p>
    <w:p w:rsidR="003312EA" w:rsidP="008C5860" w14:paraId="2BF5FFF6" w14:textId="77777777">
      <w:pPr>
        <w:pStyle w:val="Heading1"/>
        <w:spacing w:before="0" w:line="240" w:lineRule="auto"/>
        <w:jc w:val="center"/>
        <w:rPr>
          <w:rFonts w:ascii="Times New Roman" w:hAnsi="Times New Roman" w:cs="Times New Roman"/>
          <w:b/>
          <w:bCs/>
          <w:sz w:val="24"/>
          <w:szCs w:val="24"/>
        </w:rPr>
      </w:pPr>
    </w:p>
    <w:p w:rsidR="008C5860" w:rsidRPr="002F36AC" w:rsidP="008C5860" w14:paraId="372F27F9" w14:textId="1A3FFCE4">
      <w:pPr>
        <w:pStyle w:val="Heading1"/>
        <w:spacing w:before="0" w:line="240" w:lineRule="auto"/>
        <w:jc w:val="center"/>
        <w:rPr>
          <w:rFonts w:ascii="Times New Roman" w:hAnsi="Times New Roman" w:cs="Times New Roman"/>
          <w:b/>
          <w:bCs/>
          <w:sz w:val="24"/>
          <w:szCs w:val="24"/>
        </w:rPr>
      </w:pPr>
      <w:r w:rsidRPr="002F36AC">
        <w:rPr>
          <w:rFonts w:ascii="Times New Roman" w:hAnsi="Times New Roman" w:cs="Times New Roman"/>
          <w:b/>
          <w:bCs/>
          <w:sz w:val="24"/>
          <w:szCs w:val="24"/>
        </w:rPr>
        <w:t xml:space="preserve">Strategies to Improve DRE Officers’ Performance and </w:t>
      </w:r>
      <w:r w:rsidRPr="002F36AC" w:rsidR="00D666A6">
        <w:rPr>
          <w:rFonts w:ascii="Times New Roman" w:hAnsi="Times New Roman" w:cs="Times New Roman"/>
          <w:b/>
          <w:bCs/>
          <w:sz w:val="24"/>
          <w:szCs w:val="24"/>
        </w:rPr>
        <w:br/>
      </w:r>
      <w:r w:rsidRPr="002F36AC">
        <w:rPr>
          <w:rFonts w:ascii="Times New Roman" w:hAnsi="Times New Roman" w:cs="Times New Roman"/>
          <w:b/>
          <w:bCs/>
          <w:sz w:val="24"/>
          <w:szCs w:val="24"/>
        </w:rPr>
        <w:t>Law Enforcement Agencies’ DRE Programs</w:t>
      </w:r>
    </w:p>
    <w:p w:rsidR="008C5860" w:rsidRPr="002F36AC" w:rsidP="008C5860" w14:paraId="271D3E25" w14:textId="77777777">
      <w:pPr>
        <w:pStyle w:val="Heading1"/>
        <w:spacing w:before="0" w:line="240" w:lineRule="auto"/>
        <w:jc w:val="center"/>
        <w:rPr>
          <w:rFonts w:ascii="Times New Roman" w:hAnsi="Times New Roman" w:cs="Times New Roman"/>
          <w:b/>
          <w:bCs/>
          <w:sz w:val="24"/>
          <w:szCs w:val="24"/>
        </w:rPr>
      </w:pPr>
      <w:r w:rsidRPr="002F36AC">
        <w:rPr>
          <w:rFonts w:ascii="Times New Roman" w:hAnsi="Times New Roman" w:cs="Times New Roman"/>
          <w:b/>
          <w:bCs/>
          <w:sz w:val="24"/>
          <w:szCs w:val="24"/>
        </w:rPr>
        <w:t>Monthly Progress Report</w:t>
      </w:r>
    </w:p>
    <w:p w:rsidR="008C5860" w:rsidRPr="002F36AC" w:rsidP="008C5860" w14:paraId="27E5DE3F" w14:textId="10E36E9B">
      <w:pPr>
        <w:spacing w:after="0"/>
        <w:rPr>
          <w:rFonts w:cs="Times New Roman"/>
          <w:szCs w:val="24"/>
        </w:rPr>
      </w:pPr>
    </w:p>
    <w:p w:rsidR="0046142D" w:rsidRPr="002F36AC" w:rsidP="008C5860" w14:paraId="0016D7CD" w14:textId="54C5C48A">
      <w:pPr>
        <w:spacing w:after="0"/>
        <w:rPr>
          <w:rFonts w:cs="Times New Roman"/>
          <w:szCs w:val="24"/>
        </w:rPr>
      </w:pPr>
      <w:r w:rsidRPr="002F36AC">
        <w:rPr>
          <w:rFonts w:cs="Times New Roman"/>
          <w:szCs w:val="24"/>
        </w:rPr>
        <w:t>This monthly reporting provides the opportunity to check-in with participating agencies to assure successful implementation of program efforts. We encourage you to document your accomplishments, give forward thought to problems/delays and suggested solutions to remedy such risks, and to ask for assistance, when and where needed.</w:t>
      </w:r>
    </w:p>
    <w:p w:rsidR="003312EA" w:rsidRPr="002F36AC" w:rsidP="008C5860" w14:paraId="70F9D3AE" w14:textId="77777777">
      <w:pPr>
        <w:spacing w:after="0"/>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840"/>
      </w:tblGrid>
      <w:tr w14:paraId="4BF490BA" w14:textId="77777777" w:rsidTr="00CC1B4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vAlign w:val="center"/>
          </w:tcPr>
          <w:p w:rsidR="008C5860" w:rsidRPr="002F36AC" w:rsidP="00CC1B4D" w14:paraId="388BD155" w14:textId="77777777">
            <w:pPr>
              <w:rPr>
                <w:rFonts w:cs="Times New Roman"/>
                <w:b/>
                <w:szCs w:val="24"/>
              </w:rPr>
            </w:pPr>
            <w:r w:rsidRPr="002F36AC">
              <w:rPr>
                <w:rFonts w:cs="Times New Roman"/>
                <w:b/>
                <w:szCs w:val="24"/>
              </w:rPr>
              <w:t>Reporting Period:</w:t>
            </w:r>
          </w:p>
        </w:tc>
        <w:tc>
          <w:tcPr>
            <w:tcW w:w="5840" w:type="dxa"/>
            <w:vAlign w:val="center"/>
          </w:tcPr>
          <w:p w:rsidR="008C5860" w:rsidRPr="002F36AC" w:rsidP="00CC1B4D" w14:paraId="66EA776D" w14:textId="521B6DB4">
            <w:pPr>
              <w:rPr>
                <w:rFonts w:cs="Times New Roman"/>
                <w:szCs w:val="24"/>
              </w:rPr>
            </w:pPr>
          </w:p>
        </w:tc>
      </w:tr>
      <w:tr w14:paraId="54BEE767" w14:textId="77777777" w:rsidTr="00CC1B4D">
        <w:tblPrEx>
          <w:tblW w:w="0" w:type="auto"/>
          <w:tblLook w:val="04A0"/>
        </w:tblPrEx>
        <w:tc>
          <w:tcPr>
            <w:tcW w:w="3510" w:type="dxa"/>
            <w:vAlign w:val="center"/>
          </w:tcPr>
          <w:p w:rsidR="008C5860" w:rsidRPr="002F36AC" w:rsidP="00CC1B4D" w14:paraId="0060FA47" w14:textId="77777777">
            <w:pPr>
              <w:rPr>
                <w:rFonts w:cs="Times New Roman"/>
                <w:b/>
                <w:szCs w:val="24"/>
              </w:rPr>
            </w:pPr>
            <w:r w:rsidRPr="002F36AC">
              <w:rPr>
                <w:rFonts w:cs="Times New Roman"/>
                <w:b/>
                <w:szCs w:val="24"/>
              </w:rPr>
              <w:t>Agency Name:</w:t>
            </w:r>
          </w:p>
        </w:tc>
        <w:tc>
          <w:tcPr>
            <w:tcW w:w="5840" w:type="dxa"/>
            <w:vAlign w:val="center"/>
          </w:tcPr>
          <w:p w:rsidR="008C5860" w:rsidRPr="002F36AC" w:rsidP="00CC1B4D" w14:paraId="236E2CF1" w14:textId="77777777">
            <w:pPr>
              <w:rPr>
                <w:rFonts w:cs="Times New Roman"/>
                <w:szCs w:val="24"/>
              </w:rPr>
            </w:pPr>
          </w:p>
        </w:tc>
      </w:tr>
      <w:tr w14:paraId="1C97671F" w14:textId="77777777" w:rsidTr="00CC1B4D">
        <w:tblPrEx>
          <w:tblW w:w="0" w:type="auto"/>
          <w:tblLook w:val="04A0"/>
        </w:tblPrEx>
        <w:tc>
          <w:tcPr>
            <w:tcW w:w="3510" w:type="dxa"/>
            <w:vAlign w:val="center"/>
          </w:tcPr>
          <w:p w:rsidR="008C5860" w:rsidRPr="002F36AC" w:rsidP="00CC1B4D" w14:paraId="3AC03814" w14:textId="77777777">
            <w:pPr>
              <w:rPr>
                <w:rFonts w:cs="Times New Roman"/>
                <w:b/>
                <w:szCs w:val="24"/>
              </w:rPr>
            </w:pPr>
            <w:r w:rsidRPr="002F36AC">
              <w:rPr>
                <w:rFonts w:cs="Times New Roman"/>
                <w:b/>
                <w:szCs w:val="24"/>
              </w:rPr>
              <w:t>Name of Person Completing Report:</w:t>
            </w:r>
          </w:p>
        </w:tc>
        <w:tc>
          <w:tcPr>
            <w:tcW w:w="5840" w:type="dxa"/>
            <w:vAlign w:val="center"/>
          </w:tcPr>
          <w:p w:rsidR="008C5860" w:rsidRPr="002F36AC" w:rsidP="00CC1B4D" w14:paraId="7B34330D" w14:textId="77777777">
            <w:pPr>
              <w:rPr>
                <w:rFonts w:cs="Times New Roman"/>
                <w:szCs w:val="24"/>
              </w:rPr>
            </w:pPr>
          </w:p>
        </w:tc>
      </w:tr>
    </w:tbl>
    <w:p w:rsidR="008C5860" w:rsidRPr="002F36AC" w:rsidP="008C5860" w14:paraId="775BCB3A" w14:textId="77777777">
      <w:pPr>
        <w:spacing w:after="0"/>
        <w:rPr>
          <w:rFonts w:cs="Times New Roman"/>
          <w:szCs w:val="24"/>
        </w:rPr>
      </w:pPr>
      <w:r w:rsidRPr="002F36AC">
        <w:rPr>
          <w:rFonts w:cs="Times New Roman"/>
          <w:szCs w:val="24"/>
        </w:rPr>
        <w:tab/>
      </w:r>
      <w:r w:rsidRPr="002F36AC">
        <w:rPr>
          <w:rFonts w:cs="Times New Roman"/>
          <w:szCs w:val="24"/>
        </w:rPr>
        <w:tab/>
      </w:r>
    </w:p>
    <w:p w:rsidR="008C5860" w:rsidRPr="002F36AC" w:rsidP="008C5860" w14:paraId="17906E67"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Relevant Accomplishments Made during the Reporting Period</w:t>
      </w:r>
    </w:p>
    <w:p w:rsidR="008C5860" w:rsidRPr="002F36AC" w:rsidP="008C5860" w14:paraId="1AE8227D" w14:textId="77777777">
      <w:pPr>
        <w:pStyle w:val="ListParagraph"/>
        <w:numPr>
          <w:ilvl w:val="0"/>
          <w:numId w:val="2"/>
        </w:numPr>
        <w:spacing w:after="160" w:line="259" w:lineRule="auto"/>
        <w:rPr>
          <w:rFonts w:cs="Times New Roman"/>
          <w:szCs w:val="24"/>
        </w:rPr>
      </w:pPr>
    </w:p>
    <w:p w:rsidR="008C5860" w:rsidRPr="002F36AC" w:rsidP="008C5860" w14:paraId="567FCA4F"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 xml:space="preserve">Summary of Equipment/Tools Received </w:t>
      </w:r>
    </w:p>
    <w:tbl>
      <w:tblPr>
        <w:tblStyle w:val="GridTable4Accent5"/>
        <w:tblW w:w="9175" w:type="dxa"/>
        <w:tblLook w:val="04E0"/>
      </w:tblPr>
      <w:tblGrid>
        <w:gridCol w:w="6385"/>
        <w:gridCol w:w="2790"/>
      </w:tblGrid>
      <w:tr w14:paraId="516073E3" w14:textId="77777777" w:rsidTr="007F0FFB">
        <w:tblPrEx>
          <w:tblW w:w="9175" w:type="dxa"/>
          <w:tblLook w:val="04E0"/>
        </w:tblPrEx>
        <w:trPr>
          <w:trHeight w:val="300"/>
          <w:tblHeader/>
        </w:trPr>
        <w:tc>
          <w:tcPr>
            <w:tcW w:w="6385" w:type="dxa"/>
            <w:noWrap/>
            <w:hideMark/>
          </w:tcPr>
          <w:p w:rsidR="008C5860" w:rsidRPr="002F36AC" w:rsidP="00CC1B4D" w14:paraId="7F811BAD" w14:textId="77777777">
            <w:pPr>
              <w:rPr>
                <w:rFonts w:eastAsia="Times New Roman" w:cs="Times New Roman"/>
                <w:szCs w:val="24"/>
              </w:rPr>
            </w:pPr>
            <w:r w:rsidRPr="002F36AC">
              <w:rPr>
                <w:rFonts w:eastAsia="Times New Roman" w:cs="Times New Roman"/>
                <w:szCs w:val="24"/>
              </w:rPr>
              <w:t>Item</w:t>
            </w:r>
          </w:p>
        </w:tc>
        <w:tc>
          <w:tcPr>
            <w:tcW w:w="2790" w:type="dxa"/>
            <w:noWrap/>
            <w:hideMark/>
          </w:tcPr>
          <w:p w:rsidR="008C5860" w:rsidRPr="002F36AC" w:rsidP="00CC1B4D" w14:paraId="170FBA08" w14:textId="77777777">
            <w:pPr>
              <w:rPr>
                <w:rFonts w:eastAsia="Times New Roman" w:cs="Times New Roman"/>
                <w:szCs w:val="24"/>
              </w:rPr>
            </w:pPr>
            <w:r w:rsidRPr="002F36AC">
              <w:rPr>
                <w:rFonts w:eastAsia="Times New Roman" w:cs="Times New Roman"/>
                <w:szCs w:val="24"/>
              </w:rPr>
              <w:t>Date of Receipt</w:t>
            </w:r>
          </w:p>
        </w:tc>
      </w:tr>
      <w:tr w14:paraId="55FF596C" w14:textId="77777777" w:rsidTr="007F0FFB">
        <w:tblPrEx>
          <w:tblW w:w="9175" w:type="dxa"/>
          <w:tblLook w:val="04E0"/>
        </w:tblPrEx>
        <w:trPr>
          <w:trHeight w:val="300"/>
        </w:trPr>
        <w:tc>
          <w:tcPr>
            <w:tcW w:w="6385" w:type="dxa"/>
            <w:noWrap/>
            <w:vAlign w:val="bottom"/>
          </w:tcPr>
          <w:p w:rsidR="008C5860" w:rsidRPr="002F36AC" w:rsidP="00CC1B4D" w14:paraId="7C4AA108" w14:textId="77777777">
            <w:pPr>
              <w:rPr>
                <w:rFonts w:eastAsia="Times New Roman" w:cs="Times New Roman"/>
                <w:color w:val="000000"/>
                <w:szCs w:val="24"/>
              </w:rPr>
            </w:pPr>
          </w:p>
        </w:tc>
        <w:tc>
          <w:tcPr>
            <w:tcW w:w="2790" w:type="dxa"/>
            <w:noWrap/>
            <w:vAlign w:val="bottom"/>
          </w:tcPr>
          <w:p w:rsidR="008C5860" w:rsidRPr="002F36AC" w:rsidP="00CC1B4D" w14:paraId="56109A61" w14:textId="77777777">
            <w:pPr>
              <w:jc w:val="right"/>
              <w:rPr>
                <w:rFonts w:eastAsia="Times New Roman" w:cs="Times New Roman"/>
                <w:color w:val="000000"/>
                <w:szCs w:val="24"/>
              </w:rPr>
            </w:pPr>
          </w:p>
        </w:tc>
      </w:tr>
      <w:tr w14:paraId="4D67B0C0" w14:textId="77777777" w:rsidTr="007F0FFB">
        <w:tblPrEx>
          <w:tblW w:w="9175" w:type="dxa"/>
          <w:tblLook w:val="04E0"/>
        </w:tblPrEx>
        <w:trPr>
          <w:trHeight w:val="300"/>
        </w:trPr>
        <w:tc>
          <w:tcPr>
            <w:tcW w:w="6385" w:type="dxa"/>
            <w:noWrap/>
            <w:vAlign w:val="bottom"/>
          </w:tcPr>
          <w:p w:rsidR="008C5860" w:rsidRPr="002F36AC" w:rsidP="00CC1B4D" w14:paraId="40166A70" w14:textId="77777777">
            <w:pPr>
              <w:rPr>
                <w:rFonts w:eastAsia="Times New Roman" w:cs="Times New Roman"/>
                <w:color w:val="000000"/>
                <w:szCs w:val="24"/>
              </w:rPr>
            </w:pPr>
          </w:p>
        </w:tc>
        <w:tc>
          <w:tcPr>
            <w:tcW w:w="2790" w:type="dxa"/>
            <w:noWrap/>
            <w:vAlign w:val="bottom"/>
          </w:tcPr>
          <w:p w:rsidR="008C5860" w:rsidRPr="002F36AC" w:rsidP="00CC1B4D" w14:paraId="36FE1B3C" w14:textId="77777777">
            <w:pPr>
              <w:jc w:val="right"/>
              <w:rPr>
                <w:rFonts w:eastAsia="Times New Roman" w:cs="Times New Roman"/>
                <w:color w:val="000000"/>
                <w:szCs w:val="24"/>
              </w:rPr>
            </w:pPr>
          </w:p>
        </w:tc>
      </w:tr>
      <w:tr w14:paraId="0CFA2029" w14:textId="77777777" w:rsidTr="007F0FFB">
        <w:tblPrEx>
          <w:tblW w:w="9175" w:type="dxa"/>
          <w:tblLook w:val="04E0"/>
        </w:tblPrEx>
        <w:trPr>
          <w:trHeight w:val="300"/>
        </w:trPr>
        <w:tc>
          <w:tcPr>
            <w:tcW w:w="6385" w:type="dxa"/>
            <w:noWrap/>
            <w:vAlign w:val="bottom"/>
          </w:tcPr>
          <w:p w:rsidR="008C5860" w:rsidRPr="002F36AC" w:rsidP="00CC1B4D" w14:paraId="1DF49B6E" w14:textId="77777777">
            <w:pPr>
              <w:rPr>
                <w:rFonts w:eastAsia="Times New Roman" w:cs="Times New Roman"/>
                <w:color w:val="000000"/>
                <w:szCs w:val="24"/>
              </w:rPr>
            </w:pPr>
          </w:p>
        </w:tc>
        <w:tc>
          <w:tcPr>
            <w:tcW w:w="2790" w:type="dxa"/>
            <w:noWrap/>
            <w:vAlign w:val="bottom"/>
          </w:tcPr>
          <w:p w:rsidR="008C5860" w:rsidRPr="002F36AC" w:rsidP="00CC1B4D" w14:paraId="4BFB9118" w14:textId="77777777">
            <w:pPr>
              <w:jc w:val="right"/>
              <w:rPr>
                <w:rFonts w:eastAsia="Times New Roman" w:cs="Times New Roman"/>
                <w:color w:val="000000"/>
                <w:szCs w:val="24"/>
              </w:rPr>
            </w:pPr>
          </w:p>
        </w:tc>
      </w:tr>
      <w:tr w14:paraId="50F71317" w14:textId="77777777" w:rsidTr="007F0FFB">
        <w:tblPrEx>
          <w:tblW w:w="9175" w:type="dxa"/>
          <w:tblLook w:val="04E0"/>
        </w:tblPrEx>
        <w:trPr>
          <w:trHeight w:val="300"/>
        </w:trPr>
        <w:tc>
          <w:tcPr>
            <w:tcW w:w="6385" w:type="dxa"/>
            <w:noWrap/>
            <w:vAlign w:val="bottom"/>
          </w:tcPr>
          <w:p w:rsidR="008C5860" w:rsidRPr="002F36AC" w:rsidP="00CC1B4D" w14:paraId="72B08195" w14:textId="77777777">
            <w:pPr>
              <w:rPr>
                <w:rFonts w:eastAsia="Times New Roman" w:cs="Times New Roman"/>
                <w:color w:val="000000"/>
                <w:szCs w:val="24"/>
              </w:rPr>
            </w:pPr>
          </w:p>
        </w:tc>
        <w:tc>
          <w:tcPr>
            <w:tcW w:w="2790" w:type="dxa"/>
            <w:noWrap/>
            <w:vAlign w:val="bottom"/>
          </w:tcPr>
          <w:p w:rsidR="008C5860" w:rsidRPr="002F36AC" w:rsidP="00CC1B4D" w14:paraId="78683646" w14:textId="77777777">
            <w:pPr>
              <w:jc w:val="right"/>
              <w:rPr>
                <w:rFonts w:eastAsia="Times New Roman" w:cs="Times New Roman"/>
                <w:color w:val="000000"/>
                <w:szCs w:val="24"/>
              </w:rPr>
            </w:pPr>
          </w:p>
        </w:tc>
      </w:tr>
      <w:tr w14:paraId="4D68088A" w14:textId="77777777" w:rsidTr="007F0FFB">
        <w:tblPrEx>
          <w:tblW w:w="9175" w:type="dxa"/>
          <w:tblLook w:val="04E0"/>
        </w:tblPrEx>
        <w:trPr>
          <w:trHeight w:val="300"/>
        </w:trPr>
        <w:tc>
          <w:tcPr>
            <w:tcW w:w="6385" w:type="dxa"/>
            <w:noWrap/>
            <w:vAlign w:val="bottom"/>
          </w:tcPr>
          <w:p w:rsidR="008C5860" w:rsidRPr="002F36AC" w:rsidP="00CC1B4D" w14:paraId="31A43658" w14:textId="77777777">
            <w:pPr>
              <w:rPr>
                <w:rFonts w:eastAsia="Times New Roman" w:cs="Times New Roman"/>
                <w:color w:val="000000"/>
                <w:szCs w:val="24"/>
              </w:rPr>
            </w:pPr>
          </w:p>
        </w:tc>
        <w:tc>
          <w:tcPr>
            <w:tcW w:w="2790" w:type="dxa"/>
            <w:noWrap/>
            <w:vAlign w:val="bottom"/>
          </w:tcPr>
          <w:p w:rsidR="008C5860" w:rsidRPr="002F36AC" w:rsidP="00CC1B4D" w14:paraId="03C59169" w14:textId="77777777">
            <w:pPr>
              <w:jc w:val="right"/>
              <w:rPr>
                <w:rFonts w:eastAsia="Times New Roman" w:cs="Times New Roman"/>
                <w:color w:val="000000"/>
                <w:szCs w:val="24"/>
              </w:rPr>
            </w:pPr>
          </w:p>
        </w:tc>
      </w:tr>
      <w:tr w14:paraId="46BB0C5D" w14:textId="77777777" w:rsidTr="007F0FFB">
        <w:tblPrEx>
          <w:tblW w:w="9175" w:type="dxa"/>
          <w:tblLook w:val="04E0"/>
        </w:tblPrEx>
        <w:trPr>
          <w:trHeight w:val="300"/>
        </w:trPr>
        <w:tc>
          <w:tcPr>
            <w:tcW w:w="6385" w:type="dxa"/>
            <w:tcBorders>
              <w:top w:val="single" w:sz="4" w:space="0" w:color="9CC2E5" w:themeColor="accent5" w:themeTint="99"/>
            </w:tcBorders>
            <w:noWrap/>
            <w:vAlign w:val="bottom"/>
          </w:tcPr>
          <w:p w:rsidR="008C5860" w:rsidRPr="002F36AC" w:rsidP="00CC1B4D" w14:paraId="2B1C7418" w14:textId="77777777">
            <w:pPr>
              <w:rPr>
                <w:rFonts w:cs="Times New Roman"/>
                <w:color w:val="000000"/>
                <w:szCs w:val="24"/>
              </w:rPr>
            </w:pPr>
          </w:p>
        </w:tc>
        <w:tc>
          <w:tcPr>
            <w:tcW w:w="2790" w:type="dxa"/>
            <w:tcBorders>
              <w:top w:val="single" w:sz="4" w:space="0" w:color="9CC2E5" w:themeColor="accent5" w:themeTint="99"/>
            </w:tcBorders>
            <w:noWrap/>
            <w:vAlign w:val="bottom"/>
          </w:tcPr>
          <w:p w:rsidR="008C5860" w:rsidRPr="002F36AC" w:rsidP="00CC1B4D" w14:paraId="7D9E8E03" w14:textId="77777777">
            <w:pPr>
              <w:jc w:val="right"/>
              <w:rPr>
                <w:rFonts w:cs="Times New Roman"/>
                <w:color w:val="000000"/>
                <w:szCs w:val="24"/>
              </w:rPr>
            </w:pPr>
          </w:p>
        </w:tc>
      </w:tr>
    </w:tbl>
    <w:p w:rsidR="008C5860" w:rsidRPr="002F36AC" w:rsidP="008C5860" w14:paraId="10D62E9E" w14:textId="23D5740C">
      <w:pPr>
        <w:pStyle w:val="Heading2"/>
        <w:rPr>
          <w:rFonts w:ascii="Times New Roman" w:hAnsi="Times New Roman" w:cs="Times New Roman"/>
          <w:sz w:val="24"/>
          <w:szCs w:val="24"/>
        </w:rPr>
      </w:pPr>
      <w:r w:rsidRPr="002F36AC">
        <w:rPr>
          <w:rFonts w:ascii="Times New Roman" w:hAnsi="Times New Roman" w:cs="Times New Roman"/>
          <w:sz w:val="24"/>
          <w:szCs w:val="24"/>
        </w:rPr>
        <w:t>Anticipated Additional Equipment/Tool</w:t>
      </w:r>
      <w:r w:rsidRPr="002F36AC" w:rsidR="00D666A6">
        <w:rPr>
          <w:rFonts w:ascii="Times New Roman" w:hAnsi="Times New Roman" w:cs="Times New Roman"/>
          <w:sz w:val="24"/>
          <w:szCs w:val="24"/>
        </w:rPr>
        <w:t>s</w:t>
      </w:r>
      <w:r w:rsidRPr="002F36AC">
        <w:rPr>
          <w:rFonts w:ascii="Times New Roman" w:hAnsi="Times New Roman" w:cs="Times New Roman"/>
          <w:sz w:val="24"/>
          <w:szCs w:val="24"/>
        </w:rPr>
        <w:t xml:space="preserve"> Needed</w:t>
      </w:r>
    </w:p>
    <w:tbl>
      <w:tblPr>
        <w:tblStyle w:val="GridTable4Accent5"/>
        <w:tblW w:w="9085" w:type="dxa"/>
        <w:tblLook w:val="04E0"/>
      </w:tblPr>
      <w:tblGrid>
        <w:gridCol w:w="3595"/>
        <w:gridCol w:w="5490"/>
      </w:tblGrid>
      <w:tr w14:paraId="06669010" w14:textId="77777777" w:rsidTr="007F0FFB">
        <w:tblPrEx>
          <w:tblW w:w="9085" w:type="dxa"/>
          <w:tblLook w:val="04E0"/>
        </w:tblPrEx>
        <w:trPr>
          <w:trHeight w:val="300"/>
          <w:tblHeader/>
        </w:trPr>
        <w:tc>
          <w:tcPr>
            <w:tcW w:w="3595" w:type="dxa"/>
            <w:noWrap/>
            <w:hideMark/>
          </w:tcPr>
          <w:p w:rsidR="008C5860" w:rsidRPr="002F36AC" w:rsidP="00CC1B4D" w14:paraId="03C72D48" w14:textId="77777777">
            <w:pPr>
              <w:rPr>
                <w:rFonts w:eastAsia="Times New Roman" w:cs="Times New Roman"/>
                <w:szCs w:val="24"/>
              </w:rPr>
            </w:pPr>
            <w:r w:rsidRPr="002F36AC">
              <w:rPr>
                <w:rFonts w:eastAsia="Times New Roman" w:cs="Times New Roman"/>
                <w:szCs w:val="24"/>
              </w:rPr>
              <w:t>Item</w:t>
            </w:r>
          </w:p>
        </w:tc>
        <w:tc>
          <w:tcPr>
            <w:tcW w:w="5490" w:type="dxa"/>
            <w:noWrap/>
            <w:hideMark/>
          </w:tcPr>
          <w:p w:rsidR="008C5860" w:rsidRPr="002F36AC" w:rsidP="00CC1B4D" w14:paraId="0B20DA62" w14:textId="77777777">
            <w:pPr>
              <w:rPr>
                <w:rFonts w:eastAsia="Times New Roman" w:cs="Times New Roman"/>
                <w:szCs w:val="24"/>
              </w:rPr>
            </w:pPr>
            <w:r w:rsidRPr="002F36AC">
              <w:rPr>
                <w:rFonts w:eastAsia="Times New Roman" w:cs="Times New Roman"/>
                <w:szCs w:val="24"/>
              </w:rPr>
              <w:t>Description of Why Item is Needed</w:t>
            </w:r>
          </w:p>
        </w:tc>
      </w:tr>
      <w:tr w14:paraId="0D28C769" w14:textId="77777777" w:rsidTr="007F0FFB">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27B15A9B" w14:textId="77777777">
            <w:pPr>
              <w:rPr>
                <w:rFonts w:eastAsia="Times New Roman" w:cs="Times New Roman"/>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59EDA6E7" w14:textId="77777777">
            <w:pPr>
              <w:jc w:val="right"/>
              <w:rPr>
                <w:rFonts w:eastAsia="Times New Roman" w:cs="Times New Roman"/>
                <w:color w:val="000000"/>
                <w:szCs w:val="24"/>
              </w:rPr>
            </w:pPr>
          </w:p>
        </w:tc>
      </w:tr>
      <w:tr w14:paraId="51ED8CED" w14:textId="77777777" w:rsidTr="007F0FFB">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7076B24D" w14:textId="77777777">
            <w:pPr>
              <w:rPr>
                <w:rFonts w:eastAsia="Times New Roman" w:cs="Times New Roman"/>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14A325CB" w14:textId="77777777">
            <w:pPr>
              <w:jc w:val="right"/>
              <w:rPr>
                <w:rFonts w:eastAsia="Times New Roman" w:cs="Times New Roman"/>
                <w:color w:val="000000"/>
                <w:szCs w:val="24"/>
              </w:rPr>
            </w:pPr>
          </w:p>
        </w:tc>
      </w:tr>
      <w:tr w14:paraId="025ACBCC" w14:textId="77777777" w:rsidTr="007F0FFB">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21443212" w14:textId="77777777">
            <w:pPr>
              <w:rPr>
                <w:rFonts w:eastAsia="Times New Roman" w:cs="Times New Roman"/>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5041AB70" w14:textId="77777777">
            <w:pPr>
              <w:jc w:val="right"/>
              <w:rPr>
                <w:rFonts w:eastAsia="Times New Roman" w:cs="Times New Roman"/>
                <w:color w:val="000000"/>
                <w:szCs w:val="24"/>
              </w:rPr>
            </w:pPr>
          </w:p>
        </w:tc>
      </w:tr>
      <w:tr w14:paraId="63407E18" w14:textId="77777777" w:rsidTr="007F0FFB">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7048F7FF" w14:textId="77777777">
            <w:pPr>
              <w:rPr>
                <w:rFonts w:eastAsia="Times New Roman" w:cs="Times New Roman"/>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3A5ED5E5" w14:textId="77777777">
            <w:pPr>
              <w:jc w:val="right"/>
              <w:rPr>
                <w:rFonts w:eastAsia="Times New Roman" w:cs="Times New Roman"/>
                <w:color w:val="000000"/>
                <w:szCs w:val="24"/>
              </w:rPr>
            </w:pPr>
          </w:p>
        </w:tc>
      </w:tr>
      <w:tr w14:paraId="18FBF20B" w14:textId="77777777" w:rsidTr="007F0FFB">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auto"/>
              <w:right w:val="single" w:sz="4" w:space="0" w:color="5B9BD5" w:themeColor="accent5"/>
            </w:tcBorders>
            <w:noWrap/>
            <w:vAlign w:val="bottom"/>
          </w:tcPr>
          <w:p w:rsidR="008C5860" w:rsidRPr="002F36AC" w:rsidP="00CC1B4D" w14:paraId="3C3238A2" w14:textId="77777777">
            <w:pPr>
              <w:rPr>
                <w:rFonts w:eastAsia="Times New Roman" w:cs="Times New Roman"/>
                <w:color w:val="000000"/>
                <w:szCs w:val="24"/>
              </w:rPr>
            </w:pPr>
          </w:p>
        </w:tc>
        <w:tc>
          <w:tcPr>
            <w:tcW w:w="5490" w:type="dxa"/>
            <w:tcBorders>
              <w:top w:val="single" w:sz="4" w:space="0" w:color="5B9BD5" w:themeColor="accent5"/>
              <w:left w:val="single" w:sz="4" w:space="0" w:color="5B9BD5" w:themeColor="accent5"/>
              <w:bottom w:val="single" w:sz="4" w:space="0" w:color="auto"/>
            </w:tcBorders>
            <w:noWrap/>
            <w:vAlign w:val="bottom"/>
          </w:tcPr>
          <w:p w:rsidR="008C5860" w:rsidRPr="002F36AC" w:rsidP="00CC1B4D" w14:paraId="6DB3777D" w14:textId="77777777">
            <w:pPr>
              <w:jc w:val="right"/>
              <w:rPr>
                <w:rFonts w:eastAsia="Times New Roman" w:cs="Times New Roman"/>
                <w:color w:val="000000"/>
                <w:szCs w:val="24"/>
              </w:rPr>
            </w:pPr>
          </w:p>
        </w:tc>
      </w:tr>
    </w:tbl>
    <w:p w:rsidR="008C5860" w:rsidRPr="002F36AC" w:rsidP="008C5860" w14:paraId="14815EC0" w14:textId="77777777">
      <w:pPr>
        <w:spacing w:after="0" w:line="240" w:lineRule="auto"/>
        <w:rPr>
          <w:rFonts w:cs="Times New Roman"/>
          <w:szCs w:val="24"/>
        </w:rPr>
      </w:pPr>
    </w:p>
    <w:p w:rsidR="008C5860" w:rsidRPr="002F36AC" w:rsidP="008C5860" w14:paraId="421C9B8E"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Plans for Accomplishments in the Next Reporting Period</w:t>
      </w:r>
    </w:p>
    <w:p w:rsidR="008C5860" w:rsidRPr="002F36AC" w:rsidP="008C5860" w14:paraId="5E886C14" w14:textId="77777777">
      <w:pPr>
        <w:pStyle w:val="ListParagraph"/>
        <w:numPr>
          <w:ilvl w:val="0"/>
          <w:numId w:val="1"/>
        </w:numPr>
        <w:spacing w:after="160" w:line="259" w:lineRule="auto"/>
        <w:rPr>
          <w:rFonts w:cs="Times New Roman"/>
          <w:szCs w:val="24"/>
        </w:rPr>
      </w:pPr>
    </w:p>
    <w:p w:rsidR="008C5860" w:rsidRPr="002F36AC" w:rsidP="008C5860" w14:paraId="32A71EC6" w14:textId="77777777">
      <w:pPr>
        <w:pStyle w:val="Default"/>
        <w:rPr>
          <w:rFonts w:eastAsiaTheme="majorEastAsia"/>
          <w:color w:val="2F5496" w:themeColor="accent1" w:themeShade="BF"/>
        </w:rPr>
      </w:pPr>
      <w:r w:rsidRPr="002F36AC">
        <w:rPr>
          <w:rFonts w:eastAsiaTheme="majorEastAsia"/>
          <w:color w:val="2F5496" w:themeColor="accent1" w:themeShade="BF"/>
        </w:rPr>
        <w:t xml:space="preserve">Preliminary or Interim Results, Conclusions, Trends or Other Items of Interest </w:t>
      </w:r>
    </w:p>
    <w:p w:rsidR="008C5860" w:rsidRPr="002F36AC" w:rsidP="008C5860" w14:paraId="50544DCC" w14:textId="77777777">
      <w:pPr>
        <w:pStyle w:val="ListParagraph"/>
        <w:numPr>
          <w:ilvl w:val="0"/>
          <w:numId w:val="1"/>
        </w:numPr>
        <w:spacing w:after="160" w:line="259" w:lineRule="auto"/>
        <w:rPr>
          <w:rFonts w:cs="Times New Roman"/>
          <w:szCs w:val="24"/>
        </w:rPr>
      </w:pPr>
    </w:p>
    <w:p w:rsidR="008C5860" w:rsidRPr="002F36AC" w:rsidP="008C5860" w14:paraId="4D3969F8" w14:textId="77777777">
      <w:pPr>
        <w:pStyle w:val="ListParagraph"/>
        <w:spacing w:after="0" w:line="240" w:lineRule="auto"/>
        <w:contextualSpacing w:val="0"/>
        <w:rPr>
          <w:rFonts w:cs="Times New Roman"/>
          <w:szCs w:val="24"/>
        </w:rPr>
      </w:pPr>
    </w:p>
    <w:p w:rsidR="008C5860" w:rsidRPr="002F36AC" w:rsidP="008C5860" w14:paraId="2EA32749"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Problems or Delays and Suggestions for Remedy</w:t>
      </w:r>
    </w:p>
    <w:p w:rsidR="008C5860" w:rsidRPr="002F36AC" w:rsidP="008C5860" w14:paraId="4426ED57" w14:textId="77777777">
      <w:pPr>
        <w:pStyle w:val="ListParagraph"/>
        <w:numPr>
          <w:ilvl w:val="0"/>
          <w:numId w:val="1"/>
        </w:numPr>
        <w:spacing w:after="160" w:line="259" w:lineRule="auto"/>
        <w:rPr>
          <w:rFonts w:cs="Times New Roman"/>
          <w:szCs w:val="24"/>
        </w:rPr>
      </w:pPr>
    </w:p>
    <w:p w:rsidR="008C5860" w:rsidRPr="002F36AC" w:rsidP="008C5860" w14:paraId="246C09EF"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Specific Action Requested</w:t>
      </w:r>
    </w:p>
    <w:p w:rsidR="008C5860" w:rsidRPr="002F36AC" w:rsidP="008C5860" w14:paraId="5FC5DBCE" w14:textId="77777777">
      <w:pPr>
        <w:pStyle w:val="ListParagraph"/>
        <w:numPr>
          <w:ilvl w:val="0"/>
          <w:numId w:val="1"/>
        </w:numPr>
        <w:spacing w:after="160" w:line="259" w:lineRule="auto"/>
        <w:rPr>
          <w:rFonts w:cs="Times New Roman"/>
          <w:szCs w:val="24"/>
        </w:rPr>
      </w:pPr>
    </w:p>
    <w:p w:rsidR="00CF231B" w:rsidRPr="002F36AC" w:rsidP="008C5860" w14:paraId="18432DFC" w14:textId="25209E54">
      <w:pPr>
        <w:rPr>
          <w:rFonts w:cs="Times New Roman"/>
          <w:szCs w:val="24"/>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217" w14:paraId="070B91F7" w14:textId="536AFC9A">
    <w:pPr>
      <w:pStyle w:val="Footer"/>
      <w:jc w:val="center"/>
    </w:pPr>
    <w:r>
      <w:t>NHTSA Form 1662</w:t>
    </w:r>
    <w:r>
      <w:tab/>
    </w:r>
    <w:r>
      <w:tab/>
    </w:r>
    <w:sdt>
      <w:sdtPr>
        <w:id w:val="262111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312EA" w:rsidRPr="003312EA" w14:paraId="18B9B929" w14:textId="3507CB35">
    <w:pPr>
      <w:pStyle w:val="Footer"/>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CB3822"/>
    <w:multiLevelType w:val="hybridMultilevel"/>
    <w:tmpl w:val="74508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B02FF4"/>
    <w:multiLevelType w:val="hybridMultilevel"/>
    <w:tmpl w:val="CD167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8268903">
    <w:abstractNumId w:val="0"/>
  </w:num>
  <w:num w:numId="2" w16cid:durableId="176803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60"/>
    <w:rsid w:val="00043A8C"/>
    <w:rsid w:val="00053146"/>
    <w:rsid w:val="00073496"/>
    <w:rsid w:val="000943CB"/>
    <w:rsid w:val="000B098E"/>
    <w:rsid w:val="000C778D"/>
    <w:rsid w:val="001F79B4"/>
    <w:rsid w:val="00261C78"/>
    <w:rsid w:val="002F36AC"/>
    <w:rsid w:val="003312EA"/>
    <w:rsid w:val="003558CF"/>
    <w:rsid w:val="00391BFE"/>
    <w:rsid w:val="00391F4D"/>
    <w:rsid w:val="00397CF6"/>
    <w:rsid w:val="0043791B"/>
    <w:rsid w:val="00451AAC"/>
    <w:rsid w:val="0046142D"/>
    <w:rsid w:val="00532AA3"/>
    <w:rsid w:val="00580D31"/>
    <w:rsid w:val="005D50D6"/>
    <w:rsid w:val="00607742"/>
    <w:rsid w:val="006426C1"/>
    <w:rsid w:val="006652B8"/>
    <w:rsid w:val="00685962"/>
    <w:rsid w:val="00713C77"/>
    <w:rsid w:val="007E4185"/>
    <w:rsid w:val="007E7CEA"/>
    <w:rsid w:val="007F0FFB"/>
    <w:rsid w:val="00814915"/>
    <w:rsid w:val="00837FB3"/>
    <w:rsid w:val="00851FBD"/>
    <w:rsid w:val="008763CC"/>
    <w:rsid w:val="008C5860"/>
    <w:rsid w:val="008C79CB"/>
    <w:rsid w:val="00930739"/>
    <w:rsid w:val="0099182C"/>
    <w:rsid w:val="009A6217"/>
    <w:rsid w:val="00A44E26"/>
    <w:rsid w:val="00A84B89"/>
    <w:rsid w:val="00AC1A5D"/>
    <w:rsid w:val="00B161F7"/>
    <w:rsid w:val="00BC71FA"/>
    <w:rsid w:val="00C234D3"/>
    <w:rsid w:val="00CC1B4D"/>
    <w:rsid w:val="00CC2290"/>
    <w:rsid w:val="00CF231B"/>
    <w:rsid w:val="00D666A6"/>
    <w:rsid w:val="00DC55BC"/>
    <w:rsid w:val="00F615C7"/>
    <w:rsid w:val="00FD70D9"/>
    <w:rsid w:val="00FF1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0EB9A"/>
  <w15:chartTrackingRefBased/>
  <w15:docId w15:val="{7E5F5446-AA6B-4545-A861-66DBDD2D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60"/>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8C5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5860"/>
    <w:pPr>
      <w:keepNext/>
      <w:keepLines/>
      <w:spacing w:before="40" w:after="0" w:line="48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8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5860"/>
    <w:rPr>
      <w:rFonts w:asciiTheme="majorHAnsi" w:eastAsiaTheme="majorEastAsia" w:hAnsiTheme="majorHAnsi" w:cstheme="majorBidi"/>
      <w:color w:val="2F5496" w:themeColor="accent1" w:themeShade="BF"/>
      <w:sz w:val="26"/>
      <w:szCs w:val="26"/>
    </w:rPr>
  </w:style>
  <w:style w:type="paragraph" w:styleId="ListParagraph">
    <w:name w:val="List Paragraph"/>
    <w:aliases w:val="Bulleted List,Bulleted List Paragraph,Sub Bullet"/>
    <w:basedOn w:val="Normal"/>
    <w:link w:val="ListParagraphChar"/>
    <w:uiPriority w:val="34"/>
    <w:qFormat/>
    <w:rsid w:val="008C5860"/>
    <w:pPr>
      <w:ind w:left="720"/>
      <w:contextualSpacing/>
    </w:pPr>
  </w:style>
  <w:style w:type="table" w:styleId="TableGrid">
    <w:name w:val="Table Grid"/>
    <w:basedOn w:val="TableNormal"/>
    <w:uiPriority w:val="39"/>
    <w:rsid w:val="008C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ed List Paragraph Char,Sub Bullet Char"/>
    <w:basedOn w:val="DefaultParagraphFont"/>
    <w:link w:val="ListParagraph"/>
    <w:uiPriority w:val="34"/>
    <w:rsid w:val="008C5860"/>
    <w:rPr>
      <w:rFonts w:ascii="Times New Roman" w:hAnsi="Times New Roman"/>
      <w:sz w:val="24"/>
    </w:rPr>
  </w:style>
  <w:style w:type="table" w:styleId="GridTable4Accent5">
    <w:name w:val="Grid Table 4 Accent 5"/>
    <w:basedOn w:val="TableNormal"/>
    <w:uiPriority w:val="49"/>
    <w:rsid w:val="008C58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C58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ANormalChar">
    <w:name w:val="APA Normal Char"/>
    <w:link w:val="APANormal"/>
    <w:locked/>
    <w:rsid w:val="003312EA"/>
    <w:rPr>
      <w:rFonts w:ascii="Times New Roman" w:hAnsi="Times New Roman" w:cs="Times New Roman"/>
      <w:sz w:val="24"/>
      <w:szCs w:val="24"/>
    </w:rPr>
  </w:style>
  <w:style w:type="paragraph" w:customStyle="1" w:styleId="APANormal">
    <w:name w:val="APA Normal"/>
    <w:basedOn w:val="Normal"/>
    <w:link w:val="APANormalChar"/>
    <w:qFormat/>
    <w:rsid w:val="003312EA"/>
    <w:pPr>
      <w:autoSpaceDE w:val="0"/>
      <w:autoSpaceDN w:val="0"/>
      <w:adjustRightInd w:val="0"/>
      <w:spacing w:after="240" w:line="240" w:lineRule="auto"/>
    </w:pPr>
    <w:rPr>
      <w:rFonts w:cs="Times New Roman"/>
      <w:szCs w:val="24"/>
    </w:rPr>
  </w:style>
  <w:style w:type="paragraph" w:styleId="Header">
    <w:name w:val="header"/>
    <w:basedOn w:val="Normal"/>
    <w:link w:val="HeaderChar"/>
    <w:uiPriority w:val="99"/>
    <w:unhideWhenUsed/>
    <w:rsid w:val="0033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EA"/>
    <w:rPr>
      <w:rFonts w:ascii="Times New Roman" w:hAnsi="Times New Roman"/>
      <w:sz w:val="24"/>
    </w:rPr>
  </w:style>
  <w:style w:type="paragraph" w:styleId="Footer">
    <w:name w:val="footer"/>
    <w:basedOn w:val="Normal"/>
    <w:link w:val="FooterChar"/>
    <w:uiPriority w:val="99"/>
    <w:unhideWhenUsed/>
    <w:rsid w:val="0033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EA"/>
    <w:rPr>
      <w:rFonts w:ascii="Times New Roman" w:hAnsi="Times New Roman"/>
      <w:sz w:val="24"/>
    </w:rPr>
  </w:style>
  <w:style w:type="character" w:styleId="CommentReference">
    <w:name w:val="annotation reference"/>
    <w:basedOn w:val="DefaultParagraphFont"/>
    <w:uiPriority w:val="99"/>
    <w:semiHidden/>
    <w:unhideWhenUsed/>
    <w:rsid w:val="006426C1"/>
    <w:rPr>
      <w:sz w:val="16"/>
      <w:szCs w:val="16"/>
    </w:rPr>
  </w:style>
  <w:style w:type="paragraph" w:styleId="CommentText">
    <w:name w:val="annotation text"/>
    <w:basedOn w:val="Normal"/>
    <w:link w:val="CommentTextChar"/>
    <w:uiPriority w:val="99"/>
    <w:unhideWhenUsed/>
    <w:rsid w:val="006426C1"/>
    <w:pPr>
      <w:spacing w:line="240" w:lineRule="auto"/>
    </w:pPr>
    <w:rPr>
      <w:sz w:val="20"/>
      <w:szCs w:val="20"/>
    </w:rPr>
  </w:style>
  <w:style w:type="character" w:customStyle="1" w:styleId="CommentTextChar">
    <w:name w:val="Comment Text Char"/>
    <w:basedOn w:val="DefaultParagraphFont"/>
    <w:link w:val="CommentText"/>
    <w:uiPriority w:val="99"/>
    <w:rsid w:val="006426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26C1"/>
    <w:rPr>
      <w:b/>
      <w:bCs/>
    </w:rPr>
  </w:style>
  <w:style w:type="character" w:customStyle="1" w:styleId="CommentSubjectChar">
    <w:name w:val="Comment Subject Char"/>
    <w:basedOn w:val="CommentTextChar"/>
    <w:link w:val="CommentSubject"/>
    <w:uiPriority w:val="99"/>
    <w:semiHidden/>
    <w:rsid w:val="006426C1"/>
    <w:rPr>
      <w:rFonts w:ascii="Times New Roman" w:hAnsi="Times New Roman"/>
      <w:b/>
      <w:bCs/>
      <w:sz w:val="20"/>
      <w:szCs w:val="20"/>
    </w:rPr>
  </w:style>
  <w:style w:type="paragraph" w:styleId="Revision">
    <w:name w:val="Revision"/>
    <w:hidden/>
    <w:uiPriority w:val="99"/>
    <w:semiHidden/>
    <w:rsid w:val="008763C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6DCE-1597-4B3B-BAFC-5038A019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Strategies to Improve DRE Officers’ Performance and  Law Enforcement Agencies’ D</vt:lpstr>
      <vt:lpstr>Monthly Progress Report</vt:lpstr>
      <vt:lpstr>    Relevant Accomplishments Made during the Reporting Period</vt:lpstr>
      <vt:lpstr>    Summary of Equipment/Tools Received </vt:lpstr>
      <vt:lpstr>    Anticipated Additional Equipment/Tools Needed</vt:lpstr>
      <vt:lpstr>    Plans for Accomplishments in the Next Reporting Period</vt:lpstr>
      <vt:lpstr>    Problems or Delays and Suggestions for Remedy</vt:lpstr>
      <vt:lpstr>    Specific Action Requested</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Milani, Jacqueline (NHTSA)</dc:creator>
  <cp:lastModifiedBy>Clary Mole (NHTSA)</cp:lastModifiedBy>
  <cp:revision>2</cp:revision>
  <dcterms:created xsi:type="dcterms:W3CDTF">2024-03-07T19:47:00Z</dcterms:created>
  <dcterms:modified xsi:type="dcterms:W3CDTF">2024-03-07T19:47:00Z</dcterms:modified>
</cp:coreProperties>
</file>