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2E5C" w:rsidP="00571EDB" w14:paraId="53AA832C" w14:textId="5D3EA0E8">
      <w:pPr>
        <w:jc w:val="center"/>
        <w:rPr>
          <w:bCs/>
        </w:rPr>
      </w:pPr>
      <w:r>
        <w:rPr>
          <w:bCs/>
        </w:rPr>
        <w:t>U.S.</w:t>
      </w:r>
      <w:r w:rsidRPr="006A4910">
        <w:rPr>
          <w:bCs/>
        </w:rPr>
        <w:t xml:space="preserve"> Food and Drug Administration</w:t>
      </w:r>
    </w:p>
    <w:p w:rsidR="00312E5C" w:rsidP="00571EDB" w14:paraId="4C8C9685" w14:textId="77777777">
      <w:pPr>
        <w:jc w:val="center"/>
        <w:rPr>
          <w:b/>
          <w:sz w:val="28"/>
          <w:szCs w:val="28"/>
        </w:rPr>
      </w:pPr>
    </w:p>
    <w:p w:rsidR="00F5150F" w:rsidRPr="00B060ED" w:rsidP="00571EDB" w14:paraId="1BA88C37" w14:textId="19F5B324">
      <w:pPr>
        <w:jc w:val="center"/>
        <w:rPr>
          <w:b/>
          <w:sz w:val="28"/>
          <w:szCs w:val="28"/>
        </w:rPr>
      </w:pPr>
      <w:r>
        <w:t>Targeted Mechanism of Action Presentations in Prescription Drug Promotion</w:t>
      </w:r>
    </w:p>
    <w:p w:rsidR="00F5150F" w:rsidP="00F5150F" w14:paraId="2C17CAC3" w14:textId="4A665BA0">
      <w:pPr>
        <w:jc w:val="center"/>
        <w:rPr>
          <w:bCs/>
        </w:rPr>
      </w:pPr>
      <w:r w:rsidRPr="00312E5C">
        <w:rPr>
          <w:bCs/>
        </w:rPr>
        <w:t xml:space="preserve">OMB Control Number </w:t>
      </w:r>
      <w:r w:rsidRPr="00312E5C" w:rsidR="00BF0D9A">
        <w:rPr>
          <w:bCs/>
        </w:rPr>
        <w:t>0910-0</w:t>
      </w:r>
      <w:r w:rsidR="002471F3">
        <w:rPr>
          <w:bCs/>
        </w:rPr>
        <w:t>9</w:t>
      </w:r>
      <w:r w:rsidR="002B5C7D">
        <w:rPr>
          <w:bCs/>
        </w:rPr>
        <w:t>08</w:t>
      </w:r>
    </w:p>
    <w:p w:rsidR="00604088" w:rsidRPr="00312E5C" w:rsidP="00F5150F" w14:paraId="6E3CD0F8" w14:textId="46F11F14">
      <w:pPr>
        <w:jc w:val="center"/>
        <w:rPr>
          <w:bCs/>
        </w:rPr>
      </w:pPr>
      <w:r>
        <w:rPr>
          <w:bCs/>
        </w:rPr>
        <w:t xml:space="preserve">Expiration Date:  </w:t>
      </w:r>
      <w:r w:rsidR="002471F3">
        <w:rPr>
          <w:bCs/>
        </w:rPr>
        <w:t>November 30, 2025</w:t>
      </w:r>
    </w:p>
    <w:p w:rsidR="00F5150F" w:rsidRPr="0093604E" w:rsidP="00F5150F" w14:paraId="27CA57D5" w14:textId="77777777">
      <w:pPr>
        <w:tabs>
          <w:tab w:val="left" w:pos="3255"/>
        </w:tabs>
        <w:rPr>
          <w:b/>
        </w:rPr>
      </w:pPr>
      <w:r w:rsidRPr="0093604E">
        <w:rPr>
          <w:b/>
        </w:rPr>
        <w:tab/>
      </w:r>
    </w:p>
    <w:p w:rsidR="00312E5C" w:rsidRPr="00BA1BE8" w:rsidP="00312E5C" w14:paraId="23897940" w14:textId="69BBD4D3">
      <w:pPr>
        <w:jc w:val="center"/>
        <w:rPr>
          <w:b/>
        </w:rPr>
      </w:pPr>
      <w:r w:rsidRPr="0093138A">
        <w:rPr>
          <w:bCs/>
        </w:rPr>
        <w:t xml:space="preserve">No Material or </w:t>
      </w:r>
      <w:r w:rsidR="00604088">
        <w:rPr>
          <w:bCs/>
        </w:rPr>
        <w:t>Non</w:t>
      </w:r>
      <w:r w:rsidR="002042E9">
        <w:rPr>
          <w:bCs/>
        </w:rPr>
        <w:t>-S</w:t>
      </w:r>
      <w:r w:rsidR="00604088">
        <w:rPr>
          <w:bCs/>
        </w:rPr>
        <w:t>ubstantiv</w:t>
      </w:r>
      <w:r w:rsidR="0086196F">
        <w:rPr>
          <w:bCs/>
        </w:rPr>
        <w:t xml:space="preserve">e </w:t>
      </w:r>
      <w:r>
        <w:rPr>
          <w:bCs/>
        </w:rPr>
        <w:t>Change to a Currently Approved Collection</w:t>
      </w:r>
      <w:r>
        <w:rPr>
          <w:bCs/>
        </w:rPr>
        <w:t xml:space="preserve"> (83-C)</w:t>
      </w:r>
    </w:p>
    <w:p w:rsidR="003D1862" w:rsidP="00A0298D" w14:paraId="7F1A5B1D" w14:textId="6BE2FD1A">
      <w:pPr>
        <w:rPr>
          <w:sz w:val="28"/>
          <w:szCs w:val="28"/>
        </w:rPr>
      </w:pPr>
    </w:p>
    <w:p w:rsidR="00C704B4" w:rsidP="00A0298D" w14:paraId="7E14D1DE" w14:textId="77777777"/>
    <w:p w:rsidR="00C704B4" w:rsidP="00A0298D" w14:paraId="226EE454" w14:textId="01CB42C7">
      <w:r>
        <w:t xml:space="preserve">FDA is </w:t>
      </w:r>
      <w:r w:rsidRPr="00244EB0" w:rsidR="00A0298D">
        <w:t xml:space="preserve">proposing modifications to </w:t>
      </w:r>
      <w:r w:rsidR="004C17D2">
        <w:t xml:space="preserve">the </w:t>
      </w:r>
      <w:r w:rsidR="0091187E">
        <w:t xml:space="preserve">approved information collection </w:t>
      </w:r>
      <w:r w:rsidR="004C17D2">
        <w:t>study questionnaire</w:t>
      </w:r>
      <w:r w:rsidRPr="00244EB0" w:rsidR="00A0298D">
        <w:t xml:space="preserve"> based on findings from </w:t>
      </w:r>
      <w:r w:rsidR="004C17D2">
        <w:t>pretesting</w:t>
      </w:r>
      <w:r w:rsidR="002042E9">
        <w:t xml:space="preserve"> and in accordance with the terms of </w:t>
      </w:r>
      <w:r w:rsidR="0091187E">
        <w:t>clearance</w:t>
      </w:r>
      <w:r w:rsidRPr="00244EB0" w:rsidR="00A0298D">
        <w:t xml:space="preserve">. </w:t>
      </w:r>
      <w:r>
        <w:t xml:space="preserve"> </w:t>
      </w:r>
      <w:r w:rsidR="00BF0110">
        <w:t xml:space="preserve">The </w:t>
      </w:r>
      <w:r w:rsidR="00820510">
        <w:t xml:space="preserve">revised </w:t>
      </w:r>
      <w:r w:rsidR="00440D1B">
        <w:t xml:space="preserve">questionnaire is </w:t>
      </w:r>
      <w:r w:rsidR="00BF0110">
        <w:t>attached</w:t>
      </w:r>
      <w:r>
        <w:t>,</w:t>
      </w:r>
      <w:r w:rsidRPr="00244EB0" w:rsidR="00A0298D">
        <w:t xml:space="preserve"> </w:t>
      </w:r>
      <w:r w:rsidRPr="00244EB0" w:rsidR="000A3C04">
        <w:t>and the</w:t>
      </w:r>
      <w:r w:rsidR="0091187E">
        <w:t xml:space="preserve"> proposed</w:t>
      </w:r>
      <w:r w:rsidRPr="00244EB0" w:rsidR="000A3C04">
        <w:t xml:space="preserve"> changes</w:t>
      </w:r>
      <w:r w:rsidR="0091187E">
        <w:t xml:space="preserve"> to the study questions</w:t>
      </w:r>
      <w:r w:rsidRPr="00244EB0" w:rsidR="000A3C04">
        <w:t xml:space="preserve"> </w:t>
      </w:r>
      <w:r w:rsidR="0038022C">
        <w:t>are also</w:t>
      </w:r>
      <w:r w:rsidRPr="00244EB0" w:rsidR="000A3C04">
        <w:t xml:space="preserve"> summarized below.</w:t>
      </w:r>
      <w:r w:rsidRPr="00244EB0" w:rsidR="00A0298D">
        <w:t xml:space="preserve"> </w:t>
      </w:r>
      <w:r>
        <w:t xml:space="preserve"> FDA is not requesting</w:t>
      </w:r>
      <w:r w:rsidRPr="00244EB0" w:rsidR="00A0298D">
        <w:t xml:space="preserve"> change</w:t>
      </w:r>
      <w:r>
        <w:t>s</w:t>
      </w:r>
      <w:r w:rsidRPr="00244EB0" w:rsidR="00A0298D">
        <w:t xml:space="preserve"> to the burden hours for this </w:t>
      </w:r>
      <w:r w:rsidR="0091187E">
        <w:t>information collection.</w:t>
      </w:r>
    </w:p>
    <w:p w:rsidR="00A43F4A" w:rsidP="00A0298D" w14:paraId="6DCD7E1E" w14:textId="77777777">
      <w:pPr>
        <w:rPr>
          <w:highlight w:val="yellow"/>
        </w:rPr>
      </w:pPr>
    </w:p>
    <w:p w:rsidR="009C1FA6" w:rsidP="009C1FA6" w14:paraId="7E98CC1A" w14:textId="05E1C151">
      <w:pPr>
        <w:pStyle w:val="ListParagraph"/>
        <w:numPr>
          <w:ilvl w:val="0"/>
          <w:numId w:val="11"/>
        </w:numPr>
        <w:rPr>
          <w:rFonts w:cstheme="minorHAnsi"/>
        </w:rPr>
      </w:pPr>
      <w:r w:rsidRPr="00FF1A37">
        <w:rPr>
          <w:rFonts w:cstheme="minorHAnsi"/>
        </w:rPr>
        <w:t>Q7, Q8, Q9, Q10, Q11 – remove the response option “Don’t know”</w:t>
      </w:r>
    </w:p>
    <w:p w:rsidR="002142BD" w:rsidRPr="002142BD" w:rsidP="002142BD" w14:paraId="40C1EA8A" w14:textId="77777777">
      <w:pPr>
        <w:ind w:left="360"/>
        <w:rPr>
          <w:rFonts w:cstheme="minorHAnsi"/>
        </w:rPr>
      </w:pPr>
    </w:p>
    <w:p w:rsidR="009C1FA6" w:rsidP="009C1FA6" w14:paraId="46DAFC8B" w14:textId="6A4F7DBF">
      <w:pPr>
        <w:pStyle w:val="ListParagraph"/>
        <w:numPr>
          <w:ilvl w:val="0"/>
          <w:numId w:val="11"/>
        </w:numPr>
        <w:rPr>
          <w:rFonts w:cstheme="minorHAnsi"/>
        </w:rPr>
      </w:pPr>
      <w:r w:rsidRPr="00FF1A37">
        <w:rPr>
          <w:rFonts w:cstheme="minorHAnsi"/>
        </w:rPr>
        <w:t xml:space="preserve">Q9 – change the question text from </w:t>
      </w:r>
      <w:r>
        <w:rPr>
          <w:rFonts w:cstheme="minorHAnsi"/>
        </w:rPr>
        <w:t>“</w:t>
      </w:r>
      <w:r w:rsidRPr="00FF1A37">
        <w:rPr>
          <w:rFonts w:cstheme="minorHAnsi"/>
        </w:rPr>
        <w:t>LEYTROL attaches to the Nectin-4 protein on cancer cells only</w:t>
      </w:r>
      <w:r>
        <w:rPr>
          <w:rFonts w:cstheme="minorHAnsi"/>
        </w:rPr>
        <w:t>”</w:t>
      </w:r>
      <w:r w:rsidRPr="00FF1A37">
        <w:rPr>
          <w:rFonts w:cstheme="minorHAnsi"/>
        </w:rPr>
        <w:t xml:space="preserve"> to </w:t>
      </w:r>
      <w:r>
        <w:rPr>
          <w:rFonts w:cstheme="minorHAnsi"/>
        </w:rPr>
        <w:t>“</w:t>
      </w:r>
      <w:r w:rsidRPr="00FF1A37">
        <w:rPr>
          <w:rFonts w:cstheme="minorHAnsi"/>
        </w:rPr>
        <w:t>LEYTROL only attaches to cancer cells.</w:t>
      </w:r>
      <w:r>
        <w:rPr>
          <w:rFonts w:cstheme="minorHAnsi"/>
        </w:rPr>
        <w:t>”</w:t>
      </w:r>
    </w:p>
    <w:p w:rsidR="002142BD" w:rsidRPr="002142BD" w:rsidP="002142BD" w14:paraId="06980033" w14:textId="77777777">
      <w:pPr>
        <w:ind w:left="360"/>
        <w:rPr>
          <w:rFonts w:cstheme="minorHAnsi"/>
        </w:rPr>
      </w:pPr>
    </w:p>
    <w:p w:rsidR="009C1FA6" w:rsidP="009C1FA6" w14:paraId="5A173BD5" w14:textId="104C6904">
      <w:pPr>
        <w:pStyle w:val="ListParagraph"/>
        <w:numPr>
          <w:ilvl w:val="0"/>
          <w:numId w:val="11"/>
        </w:numPr>
        <w:rPr>
          <w:rFonts w:cstheme="minorHAnsi"/>
        </w:rPr>
      </w:pPr>
      <w:r w:rsidRPr="00FF1A37">
        <w:rPr>
          <w:rFonts w:cstheme="minorHAnsi"/>
        </w:rPr>
        <w:t xml:space="preserve">Q11 – change the question text from </w:t>
      </w:r>
      <w:r>
        <w:rPr>
          <w:rFonts w:cstheme="minorHAnsi"/>
        </w:rPr>
        <w:t>“</w:t>
      </w:r>
      <w:r w:rsidRPr="00FF1A37">
        <w:rPr>
          <w:rFonts w:cstheme="minorHAnsi"/>
        </w:rPr>
        <w:t>LEYTROL targets any cell in the body (healthy or cancerous) that has the specific Nectin-4 protein</w:t>
      </w:r>
      <w:r>
        <w:rPr>
          <w:rFonts w:cstheme="minorHAnsi"/>
        </w:rPr>
        <w:t>”</w:t>
      </w:r>
      <w:r w:rsidRPr="00FF1A37">
        <w:rPr>
          <w:rFonts w:cstheme="minorHAnsi"/>
        </w:rPr>
        <w:t xml:space="preserve"> to </w:t>
      </w:r>
      <w:r>
        <w:rPr>
          <w:rFonts w:cstheme="minorHAnsi"/>
        </w:rPr>
        <w:t>“</w:t>
      </w:r>
      <w:r w:rsidRPr="00FF1A37">
        <w:rPr>
          <w:rFonts w:cstheme="minorHAnsi"/>
        </w:rPr>
        <w:t>LEYTROL targets both healthy cells and cancer cells if they have a specific protein called Nectin-4.</w:t>
      </w:r>
      <w:r>
        <w:rPr>
          <w:rFonts w:cstheme="minorHAnsi"/>
        </w:rPr>
        <w:t>”</w:t>
      </w:r>
    </w:p>
    <w:p w:rsidR="002142BD" w:rsidRPr="002142BD" w:rsidP="002142BD" w14:paraId="5E6572AD" w14:textId="77777777">
      <w:pPr>
        <w:ind w:left="360"/>
        <w:rPr>
          <w:rFonts w:cstheme="minorHAnsi"/>
        </w:rPr>
      </w:pPr>
    </w:p>
    <w:p w:rsidR="00E11F01" w:rsidP="009C1FA6" w14:paraId="2293C087" w14:textId="1D892D43">
      <w:pPr>
        <w:pStyle w:val="ListParagraph"/>
        <w:numPr>
          <w:ilvl w:val="0"/>
          <w:numId w:val="11"/>
        </w:numPr>
        <w:rPr>
          <w:rFonts w:cstheme="minorHAnsi"/>
        </w:rPr>
      </w:pPr>
      <w:r w:rsidRPr="00FF1A37">
        <w:rPr>
          <w:rFonts w:cstheme="minorHAnsi"/>
        </w:rPr>
        <w:t xml:space="preserve">Add two </w:t>
      </w:r>
      <w:r w:rsidR="0091187E">
        <w:rPr>
          <w:rFonts w:cstheme="minorHAnsi"/>
        </w:rPr>
        <w:t xml:space="preserve">response </w:t>
      </w:r>
      <w:r w:rsidRPr="00FF1A37">
        <w:rPr>
          <w:rFonts w:cstheme="minorHAnsi"/>
        </w:rPr>
        <w:t xml:space="preserve">items to Q35: </w:t>
      </w:r>
    </w:p>
    <w:p w:rsidR="00E11F01" w:rsidRPr="00E11F01" w:rsidP="00E11F01" w14:paraId="194DBF75" w14:textId="77777777">
      <w:pPr>
        <w:pStyle w:val="ListParagraph"/>
        <w:rPr>
          <w:rFonts w:cstheme="minorHAnsi"/>
        </w:rPr>
      </w:pPr>
    </w:p>
    <w:p w:rsidR="00EC7B99" w:rsidP="00EC7B99" w14:paraId="7819991E" w14:textId="22701848">
      <w:pPr>
        <w:pStyle w:val="ListParagraph"/>
        <w:numPr>
          <w:ilvl w:val="0"/>
          <w:numId w:val="13"/>
        </w:numPr>
        <w:rPr>
          <w:rFonts w:cstheme="minorHAnsi"/>
        </w:rPr>
      </w:pPr>
      <w:r w:rsidRPr="00FF1A37">
        <w:rPr>
          <w:rFonts w:cstheme="minorHAnsi"/>
        </w:rPr>
        <w:t xml:space="preserve">Q35_C5. </w:t>
      </w:r>
      <w:r w:rsidR="00D51734">
        <w:rPr>
          <w:rFonts w:cstheme="minorHAnsi"/>
        </w:rPr>
        <w:t xml:space="preserve"> </w:t>
      </w:r>
      <w:r w:rsidRPr="00FF1A37">
        <w:rPr>
          <w:rFonts w:cstheme="minorHAnsi"/>
        </w:rPr>
        <w:t xml:space="preserve">Most medicines are addictive. </w:t>
      </w:r>
      <w:r w:rsidR="00490CD8">
        <w:rPr>
          <w:rFonts w:cstheme="minorHAnsi"/>
        </w:rPr>
        <w:t xml:space="preserve"> </w:t>
      </w:r>
      <w:r w:rsidRPr="00FF1A37">
        <w:rPr>
          <w:rFonts w:cstheme="minorHAnsi"/>
        </w:rPr>
        <w:t xml:space="preserve"> </w:t>
      </w:r>
    </w:p>
    <w:p w:rsidR="003D1862" w:rsidRPr="002F0F05" w:rsidP="003D1862" w14:paraId="214B0CE3" w14:textId="0370D9C5">
      <w:pPr>
        <w:pStyle w:val="ListParagraph"/>
        <w:numPr>
          <w:ilvl w:val="0"/>
          <w:numId w:val="13"/>
        </w:numPr>
        <w:rPr>
          <w:rFonts w:cstheme="minorHAnsi"/>
        </w:rPr>
      </w:pPr>
      <w:r w:rsidRPr="00FF1A37">
        <w:rPr>
          <w:rFonts w:cstheme="minorHAnsi"/>
        </w:rPr>
        <w:t xml:space="preserve">Q35_C6. </w:t>
      </w:r>
      <w:r w:rsidR="00D51734">
        <w:rPr>
          <w:rFonts w:cstheme="minorHAnsi"/>
        </w:rPr>
        <w:t xml:space="preserve"> </w:t>
      </w:r>
      <w:r w:rsidRPr="00FF1A37">
        <w:rPr>
          <w:rFonts w:cstheme="minorHAnsi"/>
        </w:rPr>
        <w:t>All medicines are poisons</w:t>
      </w:r>
      <w:r>
        <w:rPr>
          <w:rFonts w:cstheme="minorHAnsi"/>
        </w:rPr>
        <w:t>.</w:t>
      </w:r>
    </w:p>
    <w:p w:rsidR="002145DA" w:rsidP="009E5FEA" w14:paraId="45995DB1" w14:textId="573A11EB">
      <w:pPr>
        <w:rPr>
          <w:lang w:eastAsia="ja-JP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591680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4088" w14:paraId="470F873E" w14:textId="33A513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4088" w14:paraId="5F276C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662BD3"/>
    <w:multiLevelType w:val="hybridMultilevel"/>
    <w:tmpl w:val="CBF640BA"/>
    <w:lvl w:ilvl="0">
      <w:start w:val="1"/>
      <w:numFmt w:val="decimal"/>
      <w:lvlText w:val="(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1824"/>
    <w:multiLevelType w:val="hybridMultilevel"/>
    <w:tmpl w:val="7EC6E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F02AC"/>
    <w:multiLevelType w:val="hybridMultilevel"/>
    <w:tmpl w:val="3C7E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4DCB"/>
    <w:multiLevelType w:val="hybridMultilevel"/>
    <w:tmpl w:val="04B2605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3DD16A4"/>
    <w:multiLevelType w:val="hybridMultilevel"/>
    <w:tmpl w:val="9F4E1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C0CC2"/>
    <w:multiLevelType w:val="hybridMultilevel"/>
    <w:tmpl w:val="33441E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0574B4"/>
    <w:multiLevelType w:val="hybridMultilevel"/>
    <w:tmpl w:val="D29AD6F2"/>
    <w:lvl w:ilvl="0">
      <w:start w:val="1"/>
      <w:numFmt w:val="decimal"/>
      <w:lvlText w:val="(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32A11"/>
    <w:multiLevelType w:val="hybridMultilevel"/>
    <w:tmpl w:val="9A0666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A47AAB"/>
    <w:multiLevelType w:val="hybridMultilevel"/>
    <w:tmpl w:val="5C165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90810"/>
    <w:multiLevelType w:val="hybridMultilevel"/>
    <w:tmpl w:val="70144C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B47CC"/>
    <w:multiLevelType w:val="hybridMultilevel"/>
    <w:tmpl w:val="168A346E"/>
    <w:lvl w:ilvl="0">
      <w:start w:val="1"/>
      <w:numFmt w:val="decimal"/>
      <w:lvlText w:val="(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8673F"/>
    <w:multiLevelType w:val="hybridMultilevel"/>
    <w:tmpl w:val="7758E87E"/>
    <w:lvl w:ilvl="0">
      <w:start w:val="1"/>
      <w:numFmt w:val="bullet"/>
      <w:pStyle w:val="bulle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6B49EE"/>
    <w:multiLevelType w:val="hybridMultilevel"/>
    <w:tmpl w:val="42BA46BA"/>
    <w:lvl w:ilvl="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240023">
    <w:abstractNumId w:val="8"/>
  </w:num>
  <w:num w:numId="2" w16cid:durableId="312568928">
    <w:abstractNumId w:val="3"/>
  </w:num>
  <w:num w:numId="3" w16cid:durableId="565260395">
    <w:abstractNumId w:val="10"/>
  </w:num>
  <w:num w:numId="4" w16cid:durableId="1273587782">
    <w:abstractNumId w:val="0"/>
  </w:num>
  <w:num w:numId="5" w16cid:durableId="661547608">
    <w:abstractNumId w:val="6"/>
  </w:num>
  <w:num w:numId="6" w16cid:durableId="566184105">
    <w:abstractNumId w:val="9"/>
  </w:num>
  <w:num w:numId="7" w16cid:durableId="1155754992">
    <w:abstractNumId w:val="11"/>
  </w:num>
  <w:num w:numId="8" w16cid:durableId="341277514">
    <w:abstractNumId w:val="5"/>
  </w:num>
  <w:num w:numId="9" w16cid:durableId="431752446">
    <w:abstractNumId w:val="2"/>
  </w:num>
  <w:num w:numId="10" w16cid:durableId="983658541">
    <w:abstractNumId w:val="4"/>
  </w:num>
  <w:num w:numId="11" w16cid:durableId="2117090043">
    <w:abstractNumId w:val="1"/>
  </w:num>
  <w:num w:numId="12" w16cid:durableId="199712966">
    <w:abstractNumId w:val="7"/>
  </w:num>
  <w:num w:numId="13" w16cid:durableId="2075927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F"/>
    <w:rsid w:val="000161F4"/>
    <w:rsid w:val="00051C42"/>
    <w:rsid w:val="00071314"/>
    <w:rsid w:val="000A3C04"/>
    <w:rsid w:val="000A7202"/>
    <w:rsid w:val="000B6779"/>
    <w:rsid w:val="000C17A3"/>
    <w:rsid w:val="000F54A0"/>
    <w:rsid w:val="00113786"/>
    <w:rsid w:val="0011589E"/>
    <w:rsid w:val="00116813"/>
    <w:rsid w:val="00151060"/>
    <w:rsid w:val="001E4D00"/>
    <w:rsid w:val="001E5B02"/>
    <w:rsid w:val="001F1559"/>
    <w:rsid w:val="002042E9"/>
    <w:rsid w:val="00211421"/>
    <w:rsid w:val="002142BD"/>
    <w:rsid w:val="002145DA"/>
    <w:rsid w:val="0022712B"/>
    <w:rsid w:val="00236346"/>
    <w:rsid w:val="00244EB0"/>
    <w:rsid w:val="002471F3"/>
    <w:rsid w:val="00265963"/>
    <w:rsid w:val="0026785D"/>
    <w:rsid w:val="002704A3"/>
    <w:rsid w:val="00275CF4"/>
    <w:rsid w:val="002A3B83"/>
    <w:rsid w:val="002A63EC"/>
    <w:rsid w:val="002A739C"/>
    <w:rsid w:val="002B026F"/>
    <w:rsid w:val="002B4358"/>
    <w:rsid w:val="002B5C7D"/>
    <w:rsid w:val="002C10D0"/>
    <w:rsid w:val="002F0F05"/>
    <w:rsid w:val="00312E5C"/>
    <w:rsid w:val="003158AD"/>
    <w:rsid w:val="00337B01"/>
    <w:rsid w:val="0038022C"/>
    <w:rsid w:val="003D1862"/>
    <w:rsid w:val="0041622F"/>
    <w:rsid w:val="00421176"/>
    <w:rsid w:val="00440C9F"/>
    <w:rsid w:val="00440D1B"/>
    <w:rsid w:val="00463C4D"/>
    <w:rsid w:val="00490CD8"/>
    <w:rsid w:val="004C17D2"/>
    <w:rsid w:val="0052303D"/>
    <w:rsid w:val="00537FE4"/>
    <w:rsid w:val="00571EDB"/>
    <w:rsid w:val="00590A9E"/>
    <w:rsid w:val="005B45D0"/>
    <w:rsid w:val="005C2E8C"/>
    <w:rsid w:val="005D5CE5"/>
    <w:rsid w:val="00604088"/>
    <w:rsid w:val="00626E5A"/>
    <w:rsid w:val="0064221B"/>
    <w:rsid w:val="0068716E"/>
    <w:rsid w:val="006A4910"/>
    <w:rsid w:val="006D4122"/>
    <w:rsid w:val="006D64C5"/>
    <w:rsid w:val="006E6EAF"/>
    <w:rsid w:val="00701F4C"/>
    <w:rsid w:val="00712925"/>
    <w:rsid w:val="00723885"/>
    <w:rsid w:val="0076731B"/>
    <w:rsid w:val="0079106D"/>
    <w:rsid w:val="00792C0E"/>
    <w:rsid w:val="007A69DC"/>
    <w:rsid w:val="007E40DB"/>
    <w:rsid w:val="00804183"/>
    <w:rsid w:val="00820510"/>
    <w:rsid w:val="00826839"/>
    <w:rsid w:val="00843591"/>
    <w:rsid w:val="008566E1"/>
    <w:rsid w:val="0086196F"/>
    <w:rsid w:val="008662EE"/>
    <w:rsid w:val="0089480F"/>
    <w:rsid w:val="008A76D5"/>
    <w:rsid w:val="008E4CC5"/>
    <w:rsid w:val="0091187E"/>
    <w:rsid w:val="00926F0A"/>
    <w:rsid w:val="0093138A"/>
    <w:rsid w:val="0093604E"/>
    <w:rsid w:val="00961BAD"/>
    <w:rsid w:val="00985529"/>
    <w:rsid w:val="009C1FA6"/>
    <w:rsid w:val="009E545D"/>
    <w:rsid w:val="009E5FEA"/>
    <w:rsid w:val="00A00423"/>
    <w:rsid w:val="00A0298D"/>
    <w:rsid w:val="00A04546"/>
    <w:rsid w:val="00A33015"/>
    <w:rsid w:val="00A43F4A"/>
    <w:rsid w:val="00A47961"/>
    <w:rsid w:val="00A61608"/>
    <w:rsid w:val="00A97F20"/>
    <w:rsid w:val="00AE405A"/>
    <w:rsid w:val="00AF2786"/>
    <w:rsid w:val="00AF5E7E"/>
    <w:rsid w:val="00B04B49"/>
    <w:rsid w:val="00B060ED"/>
    <w:rsid w:val="00B601B9"/>
    <w:rsid w:val="00B61D0E"/>
    <w:rsid w:val="00BA08EA"/>
    <w:rsid w:val="00BA1BE8"/>
    <w:rsid w:val="00BD2802"/>
    <w:rsid w:val="00BF0110"/>
    <w:rsid w:val="00BF0D9A"/>
    <w:rsid w:val="00BF3760"/>
    <w:rsid w:val="00BF4ED8"/>
    <w:rsid w:val="00C15DE7"/>
    <w:rsid w:val="00C67D30"/>
    <w:rsid w:val="00C704B4"/>
    <w:rsid w:val="00C7627C"/>
    <w:rsid w:val="00CA7A40"/>
    <w:rsid w:val="00CA7AB4"/>
    <w:rsid w:val="00CE20E2"/>
    <w:rsid w:val="00D136AE"/>
    <w:rsid w:val="00D44C7F"/>
    <w:rsid w:val="00D51734"/>
    <w:rsid w:val="00D73891"/>
    <w:rsid w:val="00DA6DE5"/>
    <w:rsid w:val="00DF7E53"/>
    <w:rsid w:val="00E11F01"/>
    <w:rsid w:val="00E441EC"/>
    <w:rsid w:val="00EA34A2"/>
    <w:rsid w:val="00EA5616"/>
    <w:rsid w:val="00EB1E61"/>
    <w:rsid w:val="00EC7B99"/>
    <w:rsid w:val="00ED7E26"/>
    <w:rsid w:val="00F1497D"/>
    <w:rsid w:val="00F26291"/>
    <w:rsid w:val="00F5150F"/>
    <w:rsid w:val="00FF1A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8574D8"/>
  <w15:docId w15:val="{053BB436-7883-47A0-BEF2-0AAF6C71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0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60ED"/>
    <w:rPr>
      <w:sz w:val="24"/>
      <w:szCs w:val="24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EA5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0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08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604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88"/>
    <w:rPr>
      <w:b/>
      <w:bCs/>
    </w:rPr>
  </w:style>
  <w:style w:type="paragraph" w:customStyle="1" w:styleId="Text">
    <w:name w:val="Text"/>
    <w:basedOn w:val="Normal"/>
    <w:link w:val="TextChar"/>
    <w:qFormat/>
    <w:rsid w:val="002A63EC"/>
    <w:pPr>
      <w:spacing w:after="240"/>
      <w:ind w:left="634"/>
    </w:pPr>
    <w:rPr>
      <w:rFonts w:eastAsia="SimSun"/>
      <w:szCs w:val="22"/>
      <w:lang w:eastAsia="zh-CN"/>
    </w:rPr>
  </w:style>
  <w:style w:type="character" w:customStyle="1" w:styleId="TextChar">
    <w:name w:val="Text Char"/>
    <w:basedOn w:val="DefaultParagraphFont"/>
    <w:link w:val="Text"/>
    <w:rsid w:val="002A63EC"/>
    <w:rPr>
      <w:rFonts w:eastAsia="SimSun"/>
      <w:sz w:val="24"/>
      <w:szCs w:val="22"/>
      <w:lang w:eastAsia="zh-CN"/>
    </w:rPr>
  </w:style>
  <w:style w:type="paragraph" w:customStyle="1" w:styleId="bullets">
    <w:name w:val="bullets"/>
    <w:aliases w:val="b1,bu"/>
    <w:basedOn w:val="Normal"/>
    <w:link w:val="bulletsChar"/>
    <w:qFormat/>
    <w:rsid w:val="006D64C5"/>
    <w:pPr>
      <w:numPr>
        <w:numId w:val="7"/>
      </w:numPr>
      <w:spacing w:after="160"/>
      <w:ind w:left="720"/>
    </w:pPr>
    <w:rPr>
      <w:rFonts w:ascii="Verdana" w:eastAsia="SimSun" w:hAnsi="Verdana"/>
      <w:sz w:val="20"/>
      <w:szCs w:val="20"/>
      <w:lang w:eastAsia="zh-CN"/>
    </w:rPr>
  </w:style>
  <w:style w:type="character" w:customStyle="1" w:styleId="bulletsChar">
    <w:name w:val="bullets Char"/>
    <w:aliases w:val="bu Char,bu Char Char,bullets Char Char"/>
    <w:link w:val="bullets"/>
    <w:rsid w:val="006D64C5"/>
    <w:rPr>
      <w:rFonts w:ascii="Verdana" w:eastAsia="SimSun" w:hAnsi="Verdana"/>
      <w:lang w:eastAsia="zh-CN"/>
    </w:r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link w:val="ListParagraph"/>
    <w:uiPriority w:val="34"/>
    <w:locked/>
    <w:rsid w:val="006D64C5"/>
    <w:rPr>
      <w:sz w:val="24"/>
      <w:szCs w:val="24"/>
    </w:rPr>
  </w:style>
  <w:style w:type="paragraph" w:styleId="Revision">
    <w:name w:val="Revision"/>
    <w:hidden/>
    <w:uiPriority w:val="99"/>
    <w:semiHidden/>
    <w:rsid w:val="00337B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7FCD-449A-4CEB-B0C5-08588049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Capezzuto, JonnaLynn</cp:lastModifiedBy>
  <cp:revision>2</cp:revision>
  <cp:lastPrinted>2023-04-26T15:23:00Z</cp:lastPrinted>
  <dcterms:created xsi:type="dcterms:W3CDTF">2023-05-18T15:54:00Z</dcterms:created>
  <dcterms:modified xsi:type="dcterms:W3CDTF">2023-05-18T15:54:00Z</dcterms:modified>
</cp:coreProperties>
</file>