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3907" w:rsidP="007C4157" w14:paraId="5D70921D" w14:textId="167A8CFE">
      <w:pPr>
        <w:jc w:val="center"/>
        <w:rPr>
          <w:rFonts w:ascii="Verdana" w:hAnsi="Verdana"/>
          <w:b/>
          <w:bCs/>
          <w:sz w:val="24"/>
          <w:szCs w:val="24"/>
        </w:rPr>
      </w:pPr>
      <w:bookmarkStart w:id="0" w:name="_Hlk99113582"/>
      <w:r w:rsidRPr="707DB8A9">
        <w:rPr>
          <w:rFonts w:ascii="Verdana" w:hAnsi="Verdana"/>
          <w:b/>
          <w:bCs/>
          <w:sz w:val="24"/>
          <w:szCs w:val="24"/>
        </w:rPr>
        <w:t>ATTACHMENT 11</w:t>
      </w:r>
      <w:r w:rsidRPr="707DB8A9" w:rsidR="005024CC">
        <w:rPr>
          <w:rFonts w:ascii="Verdana" w:hAnsi="Verdana"/>
          <w:b/>
          <w:bCs/>
          <w:sz w:val="24"/>
          <w:szCs w:val="24"/>
        </w:rPr>
        <w:t>b</w:t>
      </w:r>
      <w:r w:rsidRPr="707DB8A9">
        <w:rPr>
          <w:rFonts w:ascii="Verdana" w:hAnsi="Verdana"/>
          <w:b/>
          <w:bCs/>
          <w:sz w:val="24"/>
          <w:szCs w:val="24"/>
        </w:rPr>
        <w:t xml:space="preserve">: </w:t>
      </w:r>
      <w:r w:rsidR="00E3375D">
        <w:rPr>
          <w:rFonts w:ascii="Verdana" w:hAnsi="Verdana"/>
          <w:b/>
          <w:bCs/>
          <w:sz w:val="24"/>
          <w:szCs w:val="24"/>
        </w:rPr>
        <w:t xml:space="preserve">Pen and Paper Personal </w:t>
      </w:r>
      <w:r w:rsidR="002A7179">
        <w:rPr>
          <w:rFonts w:ascii="Verdana" w:hAnsi="Verdana"/>
          <w:b/>
          <w:bCs/>
          <w:sz w:val="24"/>
          <w:szCs w:val="24"/>
        </w:rPr>
        <w:t>Interview (</w:t>
      </w:r>
      <w:r w:rsidRPr="707DB8A9" w:rsidR="00FF1B53">
        <w:rPr>
          <w:rFonts w:ascii="Verdana" w:hAnsi="Verdana"/>
          <w:b/>
          <w:bCs/>
          <w:sz w:val="24"/>
          <w:szCs w:val="24"/>
        </w:rPr>
        <w:t>PAPI</w:t>
      </w:r>
      <w:r w:rsidR="002A7179">
        <w:rPr>
          <w:rFonts w:ascii="Verdana" w:hAnsi="Verdana"/>
          <w:b/>
          <w:bCs/>
          <w:sz w:val="24"/>
          <w:szCs w:val="24"/>
        </w:rPr>
        <w:t>)</w:t>
      </w:r>
      <w:r w:rsidRPr="707DB8A9" w:rsidR="00FF1B53">
        <w:rPr>
          <w:rFonts w:ascii="Verdana" w:hAnsi="Verdana"/>
          <w:b/>
          <w:bCs/>
          <w:sz w:val="24"/>
          <w:szCs w:val="24"/>
        </w:rPr>
        <w:t xml:space="preserve"> </w:t>
      </w:r>
      <w:r w:rsidRPr="707DB8A9">
        <w:rPr>
          <w:rFonts w:ascii="Verdana" w:hAnsi="Verdana"/>
          <w:b/>
          <w:bCs/>
          <w:sz w:val="24"/>
          <w:szCs w:val="24"/>
        </w:rPr>
        <w:t>L</w:t>
      </w:r>
      <w:r w:rsidR="001274BD">
        <w:rPr>
          <w:rFonts w:ascii="Verdana" w:hAnsi="Verdana"/>
          <w:b/>
          <w:bCs/>
          <w:sz w:val="24"/>
          <w:szCs w:val="24"/>
        </w:rPr>
        <w:t xml:space="preserve">ead </w:t>
      </w:r>
      <w:r w:rsidRPr="707DB8A9">
        <w:rPr>
          <w:rFonts w:ascii="Verdana" w:hAnsi="Verdana"/>
          <w:b/>
          <w:bCs/>
          <w:sz w:val="24"/>
          <w:szCs w:val="24"/>
        </w:rPr>
        <w:t>L</w:t>
      </w:r>
      <w:r w:rsidR="001274BD">
        <w:rPr>
          <w:rFonts w:ascii="Verdana" w:hAnsi="Verdana"/>
          <w:b/>
          <w:bCs/>
          <w:sz w:val="24"/>
          <w:szCs w:val="24"/>
        </w:rPr>
        <w:t xml:space="preserve">etter </w:t>
      </w:r>
      <w:r w:rsidR="00815401">
        <w:rPr>
          <w:rFonts w:ascii="Verdana" w:hAnsi="Verdana"/>
          <w:b/>
          <w:bCs/>
          <w:sz w:val="24"/>
          <w:szCs w:val="24"/>
        </w:rPr>
        <w:t>for</w:t>
      </w:r>
      <w:r w:rsidR="0060407E">
        <w:rPr>
          <w:rFonts w:ascii="Verdana" w:hAnsi="Verdana"/>
          <w:b/>
          <w:bCs/>
          <w:sz w:val="24"/>
          <w:szCs w:val="24"/>
        </w:rPr>
        <w:t xml:space="preserve"> Select Households</w:t>
      </w:r>
      <w:r w:rsidR="00D17FEE">
        <w:rPr>
          <w:rFonts w:ascii="Verdana" w:hAnsi="Verdana"/>
          <w:b/>
          <w:bCs/>
          <w:sz w:val="24"/>
          <w:szCs w:val="24"/>
        </w:rPr>
        <w:t>:</w:t>
      </w:r>
      <w:r w:rsidRPr="707DB8A9">
        <w:rPr>
          <w:rFonts w:ascii="Verdana" w:hAnsi="Verdana"/>
          <w:b/>
          <w:bCs/>
          <w:sz w:val="24"/>
          <w:szCs w:val="24"/>
        </w:rPr>
        <w:t xml:space="preserve"> </w:t>
      </w:r>
      <w:r w:rsidRPr="707DB8A9" w:rsidR="00D17FEE">
        <w:rPr>
          <w:rFonts w:ascii="Verdana" w:hAnsi="Verdana"/>
          <w:b/>
          <w:bCs/>
          <w:sz w:val="24"/>
          <w:szCs w:val="24"/>
        </w:rPr>
        <w:t xml:space="preserve">Baseline </w:t>
      </w:r>
      <w:r w:rsidRPr="707DB8A9" w:rsidR="00C26CCC">
        <w:rPr>
          <w:rFonts w:ascii="Verdana" w:hAnsi="Verdana"/>
          <w:b/>
          <w:bCs/>
          <w:sz w:val="24"/>
          <w:szCs w:val="24"/>
        </w:rPr>
        <w:t>(Printed on RTI letterhead)</w:t>
      </w:r>
    </w:p>
    <w:bookmarkEnd w:id="0"/>
    <w:p w:rsidR="00FF1B53" w:rsidP="00FF1B53" w14:paraId="1FD634B0" w14:textId="1BA90682">
      <w:pPr>
        <w:rPr>
          <w:rFonts w:ascii="Arial" w:hAnsi="Arial" w:cs="Arial"/>
        </w:rPr>
      </w:pPr>
      <w:r w:rsidRPr="69EE29B8">
        <w:rPr>
          <w:rFonts w:ascii="Arial" w:hAnsi="Arial" w:cs="Arial"/>
        </w:rPr>
        <w:t>Dear Adult Resident,</w:t>
      </w:r>
    </w:p>
    <w:p w:rsidR="00FF1B53" w:rsidP="00FF1B53" w14:paraId="77B01A2D" w14:textId="76C9D6F8">
      <w:pPr>
        <w:rPr>
          <w:rFonts w:ascii="Arial" w:hAnsi="Arial" w:cs="Arial"/>
        </w:rPr>
      </w:pPr>
      <w:r w:rsidRPr="4869EFAA">
        <w:rPr>
          <w:rFonts w:ascii="Arial" w:hAnsi="Arial" w:cs="Arial"/>
        </w:rPr>
        <w:t xml:space="preserve">The U.S. Food and Drug Administration (FDA) is conducting the Health and Media Study across the United States. Your address was randomly chosen along with </w:t>
      </w:r>
      <w:r w:rsidR="002929AB">
        <w:rPr>
          <w:rFonts w:ascii="Arial" w:hAnsi="Arial" w:cs="Arial"/>
        </w:rPr>
        <w:t>approximately</w:t>
      </w:r>
      <w:r w:rsidRPr="4869EFAA">
        <w:rPr>
          <w:rFonts w:ascii="Arial" w:hAnsi="Arial" w:cs="Arial"/>
        </w:rPr>
        <w:t xml:space="preserve"> 300,000 others nationwide. RTI International, a nonprofit research organization, was selected by the FDA to conduct this study. </w:t>
      </w:r>
      <w:r w:rsidRPr="4869EFAA" w:rsidR="00CB3B72">
        <w:rPr>
          <w:rFonts w:ascii="Arial" w:hAnsi="Arial" w:cs="Arial"/>
        </w:rPr>
        <w:t>We have sent you</w:t>
      </w:r>
      <w:r w:rsidRPr="4869EFAA" w:rsidR="000258B4">
        <w:rPr>
          <w:rFonts w:ascii="Arial" w:hAnsi="Arial" w:cs="Arial"/>
        </w:rPr>
        <w:t xml:space="preserve"> earlier invitations and this will be your last chance to participate in this important study. </w:t>
      </w:r>
    </w:p>
    <w:p w:rsidR="00FF1B53" w:rsidP="00FF1B53" w14:paraId="39E9332C" w14:textId="501B5F2F">
      <w:pPr>
        <w:rPr>
          <w:rFonts w:ascii="Arial" w:hAnsi="Arial" w:cs="Arial"/>
          <w:b/>
        </w:rPr>
      </w:pPr>
      <w:r>
        <w:rPr>
          <w:rFonts w:ascii="Arial" w:hAnsi="Arial" w:cs="Arial"/>
          <w:b/>
          <w:bCs/>
        </w:rPr>
        <w:t xml:space="preserve">Please see the enclosed brief, 5-minute </w:t>
      </w:r>
      <w:r w:rsidRPr="3BDFDBAD">
        <w:rPr>
          <w:rFonts w:ascii="Arial" w:hAnsi="Arial" w:cs="Arial"/>
          <w:b/>
          <w:bCs/>
        </w:rPr>
        <w:t>questionnaire for</w:t>
      </w:r>
      <w:r>
        <w:rPr>
          <w:rFonts w:ascii="Arial" w:hAnsi="Arial" w:cs="Arial"/>
          <w:b/>
          <w:bCs/>
        </w:rPr>
        <w:t xml:space="preserve"> an adult household member to complete to determine your household’s eligibility for this study.</w:t>
      </w:r>
    </w:p>
    <w:p w:rsidR="00FF1B53" w:rsidP="00FF1B53" w14:paraId="425CFE85" w14:textId="451F6EA8">
      <w:pPr>
        <w:rPr>
          <w:rFonts w:ascii="Arial" w:hAnsi="Arial" w:cs="Arial"/>
          <w:b/>
          <w:bCs/>
        </w:rPr>
      </w:pPr>
      <w:r>
        <w:rPr>
          <w:rFonts w:ascii="Arial" w:hAnsi="Arial" w:cs="Arial"/>
          <w:b/>
          <w:bCs/>
        </w:rPr>
        <w:t>Or i</w:t>
      </w:r>
      <w:r w:rsidRPr="6C7A49D1">
        <w:rPr>
          <w:rFonts w:ascii="Arial" w:hAnsi="Arial" w:cs="Arial"/>
          <w:b/>
          <w:bCs/>
        </w:rPr>
        <w:t xml:space="preserve">f you would prefer to complete the </w:t>
      </w:r>
      <w:r w:rsidRPr="1979039B">
        <w:rPr>
          <w:rFonts w:ascii="Arial" w:hAnsi="Arial" w:cs="Arial"/>
          <w:b/>
          <w:bCs/>
        </w:rPr>
        <w:t>questions</w:t>
      </w:r>
      <w:r w:rsidRPr="61DF0D20">
        <w:rPr>
          <w:rFonts w:ascii="Arial" w:hAnsi="Arial" w:cs="Arial"/>
          <w:b/>
          <w:bCs/>
        </w:rPr>
        <w:t xml:space="preserve"> </w:t>
      </w:r>
      <w:r w:rsidRPr="2883392F">
        <w:rPr>
          <w:rFonts w:ascii="Arial" w:hAnsi="Arial" w:cs="Arial"/>
          <w:b/>
          <w:bCs/>
        </w:rPr>
        <w:t>online, follow these steps:</w:t>
      </w:r>
    </w:p>
    <w:p w:rsidR="00FF1B53" w:rsidRPr="00B820C2" w:rsidP="00FF1B53" w14:paraId="049CFE80" w14:textId="77777777">
      <w:pPr>
        <w:pStyle w:val="ListParagraph"/>
        <w:numPr>
          <w:ilvl w:val="0"/>
          <w:numId w:val="4"/>
        </w:numPr>
        <w:rPr>
          <w:rFonts w:eastAsiaTheme="minorEastAsia"/>
          <w:b/>
        </w:rPr>
      </w:pPr>
      <w:r w:rsidRPr="006B5C63">
        <w:rPr>
          <w:rFonts w:ascii="Arial" w:hAnsi="Arial" w:cs="Arial"/>
          <w:b/>
        </w:rPr>
        <w:t>Visit [SURVEY LINK] (or scan the QR code below).</w:t>
      </w:r>
    </w:p>
    <w:p w:rsidR="00FF1B53" w:rsidRPr="00B820C2" w:rsidP="00FF1B53" w14:paraId="15DC213C" w14:textId="77777777">
      <w:pPr>
        <w:pStyle w:val="ListParagraph"/>
        <w:numPr>
          <w:ilvl w:val="0"/>
          <w:numId w:val="4"/>
        </w:numPr>
        <w:rPr>
          <w:rFonts w:eastAsiaTheme="minorEastAsia"/>
          <w:b/>
        </w:rPr>
      </w:pPr>
      <w:r w:rsidRPr="006B5C63">
        <w:rPr>
          <w:rFonts w:ascii="Arial" w:hAnsi="Arial" w:cs="Arial"/>
          <w:b/>
        </w:rPr>
        <w:t xml:space="preserve">Enter your </w:t>
      </w:r>
      <w:r w:rsidRPr="23973D6D">
        <w:rPr>
          <w:rFonts w:ascii="Arial" w:hAnsi="Arial" w:cs="Arial"/>
          <w:b/>
          <w:bCs/>
        </w:rPr>
        <w:t>Participant Code</w:t>
      </w:r>
      <w:r w:rsidRPr="006B5C63">
        <w:rPr>
          <w:rFonts w:ascii="Arial" w:hAnsi="Arial" w:cs="Arial"/>
          <w:b/>
        </w:rPr>
        <w:t>: [PASSWORD]</w:t>
      </w:r>
    </w:p>
    <w:p w:rsidR="00FF1B53" w:rsidRPr="00B820C2" w:rsidP="00FF1B53" w14:paraId="38F3BF22" w14:textId="77777777">
      <w:pPr>
        <w:pStyle w:val="ListParagraph"/>
        <w:numPr>
          <w:ilvl w:val="0"/>
          <w:numId w:val="4"/>
        </w:numPr>
        <w:rPr>
          <w:rFonts w:eastAsiaTheme="minorEastAsia"/>
          <w:b/>
        </w:rPr>
      </w:pPr>
      <w:r w:rsidRPr="006B5C63">
        <w:rPr>
          <w:rFonts w:ascii="Arial" w:hAnsi="Arial" w:cs="Arial"/>
          <w:b/>
        </w:rPr>
        <w:t>Follow on-screen instructions to answer the general questions. This will take only a few minutes.</w:t>
      </w:r>
    </w:p>
    <w:p w:rsidR="00FF1B53" w:rsidRPr="001A7A4C" w:rsidP="001A7A4C" w14:paraId="24DAD0BE" w14:textId="3C067874">
      <w:pPr>
        <w:rPr>
          <w:rFonts w:ascii="Arial" w:hAnsi="Arial" w:cs="Arial"/>
        </w:rPr>
      </w:pPr>
      <w:r>
        <w:rPr>
          <w:rFonts w:ascii="Arial" w:hAnsi="Arial" w:cs="Arial"/>
        </w:rPr>
        <w:t xml:space="preserve">Based on the responses to the enclosed </w:t>
      </w:r>
      <w:r w:rsidRPr="0BD6E34B">
        <w:rPr>
          <w:rFonts w:ascii="Arial" w:hAnsi="Arial" w:cs="Arial"/>
        </w:rPr>
        <w:t>questionnaire</w:t>
      </w:r>
      <w:r>
        <w:rPr>
          <w:rFonts w:ascii="Arial" w:hAnsi="Arial" w:cs="Arial"/>
        </w:rPr>
        <w:t xml:space="preserve">, </w:t>
      </w:r>
      <w:r w:rsidR="00636A37">
        <w:rPr>
          <w:rFonts w:ascii="Arial" w:hAnsi="Arial" w:cs="Arial"/>
        </w:rPr>
        <w:t xml:space="preserve">a member of your household may be invited to participate. </w:t>
      </w:r>
      <w:r>
        <w:rPr>
          <w:rFonts w:ascii="Arial" w:hAnsi="Arial" w:cs="Arial"/>
        </w:rPr>
        <w:t>If selected, an RTI representative will call you to give you more information.</w:t>
      </w:r>
    </w:p>
    <w:p w:rsidR="00FF1B53" w:rsidRPr="00087A2F" w:rsidP="00FF1B53" w14:paraId="42F1558A" w14:textId="59D8CDA4">
      <w:pPr>
        <w:pStyle w:val="ListParagraph"/>
        <w:ind w:left="0"/>
        <w:rPr>
          <w:rFonts w:ascii="Arial" w:hAnsi="Arial" w:cs="Arial"/>
        </w:rPr>
      </w:pPr>
      <w:r>
        <w:rPr>
          <w:rFonts w:ascii="Arial" w:hAnsi="Arial" w:cs="Arial"/>
        </w:rPr>
        <w:t xml:space="preserve">If an eligible member of your household is chosen, he or she will be </w:t>
      </w:r>
      <w:r>
        <w:rPr>
          <w:rFonts w:ascii="Arial" w:hAnsi="Arial" w:cs="Arial"/>
          <w:b/>
          <w:bCs/>
        </w:rPr>
        <w:t>offered $</w:t>
      </w:r>
      <w:r w:rsidR="007C1DA3">
        <w:rPr>
          <w:rFonts w:ascii="Arial" w:hAnsi="Arial" w:cs="Arial"/>
          <w:b/>
          <w:bCs/>
        </w:rPr>
        <w:t>25</w:t>
      </w:r>
      <w:r>
        <w:rPr>
          <w:rFonts w:ascii="Arial" w:hAnsi="Arial" w:cs="Arial"/>
        </w:rPr>
        <w:t xml:space="preserve"> upon completing the survey.</w:t>
      </w:r>
    </w:p>
    <w:p w:rsidR="00FF1B53" w:rsidP="00FF1B53" w14:paraId="3F6B7051" w14:textId="6E3812C4">
      <w:pPr>
        <w:rPr>
          <w:rFonts w:ascii="Verdana" w:eastAsia="Verdana" w:hAnsi="Verdana" w:cs="Verdana"/>
          <w:sz w:val="20"/>
          <w:szCs w:val="20"/>
        </w:rPr>
      </w:pPr>
      <w:r w:rsidRPr="24CC0FC8">
        <w:rPr>
          <w:rFonts w:ascii="Arial" w:hAnsi="Arial" w:cs="Arial"/>
        </w:rPr>
        <w:t>Your participation is voluntary. Y</w:t>
      </w:r>
      <w:r w:rsidRPr="24CC0FC8">
        <w:rPr>
          <w:rFonts w:ascii="Arial" w:eastAsia="Arial" w:hAnsi="Arial" w:cs="Arial"/>
        </w:rPr>
        <w:t xml:space="preserve">ou can </w:t>
      </w:r>
      <w:r w:rsidRPr="0910BBCC">
        <w:rPr>
          <w:rFonts w:ascii="Arial" w:eastAsia="Arial" w:hAnsi="Arial" w:cs="Arial"/>
        </w:rPr>
        <w:t xml:space="preserve">choose not to </w:t>
      </w:r>
      <w:r w:rsidRPr="24CC0FC8">
        <w:rPr>
          <w:rFonts w:ascii="Arial" w:eastAsia="Arial" w:hAnsi="Arial" w:cs="Arial"/>
        </w:rPr>
        <w:t>respond to any question and may drop out of the survey at any time for any reason. Your identity will not be known in the results of the study. Everything you share will be kept private to the extent allowed by law.</w:t>
      </w:r>
      <w:r w:rsidRPr="24CC0FC8">
        <w:rPr>
          <w:rFonts w:ascii="Arial" w:hAnsi="Arial" w:cs="Arial"/>
        </w:rPr>
        <w:t xml:space="preserve"> </w:t>
      </w:r>
      <w:r w:rsidRPr="24CC0FC8">
        <w:rPr>
          <w:rFonts w:ascii="Arial" w:eastAsia="Arial" w:hAnsi="Arial" w:cs="Arial"/>
        </w:rPr>
        <w:t>There are no direct benefits to you from taking this survey. However, you will be contributing to important research related to tobacco.</w:t>
      </w:r>
      <w:r w:rsidRPr="24CC0FC8">
        <w:rPr>
          <w:rFonts w:ascii="Verdana" w:eastAsia="Verdana" w:hAnsi="Verdana" w:cs="Verdana"/>
          <w:sz w:val="20"/>
          <w:szCs w:val="20"/>
        </w:rPr>
        <w:t xml:space="preserve"> </w:t>
      </w:r>
      <w:r w:rsidRPr="00CB3B72">
        <w:rPr>
          <w:rFonts w:ascii="Arial" w:eastAsia="Arial" w:hAnsi="Arial" w:cs="Arial"/>
        </w:rPr>
        <w:t>The information collected by this study will also improve our understanding of how public education campaigns affect attitudes, beliefs, and behaviors toward tobacco use.</w:t>
      </w:r>
    </w:p>
    <w:p w:rsidR="00FF1B53" w:rsidP="00FF1B53" w14:paraId="17C09D75" w14:textId="3848E839">
      <w:pPr>
        <w:rPr>
          <w:rFonts w:ascii="Arial" w:hAnsi="Arial" w:cs="Arial"/>
        </w:rPr>
      </w:pPr>
      <w:r>
        <w:rPr>
          <w:rFonts w:ascii="Arial" w:hAnsi="Arial" w:cs="Arial"/>
        </w:rPr>
        <w:t xml:space="preserve">For more information about this study, you can call our project assistance line at </w:t>
      </w:r>
      <w:r w:rsidRPr="7598A69F">
        <w:rPr>
          <w:rFonts w:ascii="Arial" w:hAnsi="Arial" w:cs="Arial"/>
        </w:rPr>
        <w:t>1-866-800-9177</w:t>
      </w:r>
      <w:r>
        <w:rPr>
          <w:rFonts w:ascii="Arial" w:hAnsi="Arial" w:cs="Arial"/>
        </w:rPr>
        <w:t xml:space="preserve"> or email us at </w:t>
      </w:r>
      <w:hyperlink r:id="rId4">
        <w:r w:rsidRPr="7598A69F" w:rsidR="00CB3B72">
          <w:rPr>
            <w:rStyle w:val="Hyperlink"/>
            <w:rFonts w:ascii="Arial" w:hAnsi="Arial" w:cs="Arial"/>
          </w:rPr>
          <w:t>HealthAndMediaStudy@rti.org</w:t>
        </w:r>
      </w:hyperlink>
      <w:r w:rsidRPr="7598A69F">
        <w:rPr>
          <w:rFonts w:ascii="Arial" w:hAnsi="Arial" w:cs="Arial"/>
        </w:rPr>
        <w:t>.</w:t>
      </w:r>
      <w:r>
        <w:rPr>
          <w:rFonts w:ascii="Arial" w:hAnsi="Arial" w:cs="Arial"/>
        </w:rPr>
        <w:t xml:space="preserve"> If you have a question about your rights as a study participant, you can call the Advarra Institutional Review Board at (877) 992-4724.</w:t>
      </w:r>
    </w:p>
    <w:p w:rsidR="00FF1B53" w:rsidRPr="00DE3422" w:rsidP="00FF1B53" w14:paraId="71BA8455" w14:textId="77FACE95">
      <w:pPr>
        <w:rPr>
          <w:rFonts w:ascii="Arial" w:hAnsi="Arial" w:cs="Arial"/>
        </w:rPr>
      </w:pPr>
      <w:r>
        <w:rPr>
          <w:noProof/>
        </w:rPr>
        <mc:AlternateContent>
          <mc:Choice Requires="wps">
            <w:drawing>
              <wp:inline distT="45720" distB="45720" distL="114300" distR="114300">
                <wp:extent cx="1219200" cy="952500"/>
                <wp:effectExtent l="0" t="0" r="19050" b="19050"/>
                <wp:docPr id="12479382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0" cy="952500"/>
                        </a:xfrm>
                        <a:prstGeom prst="rect">
                          <a:avLst/>
                        </a:prstGeom>
                        <a:solidFill>
                          <a:srgbClr val="FFFFFF"/>
                        </a:solidFill>
                        <a:ln w="9525">
                          <a:solidFill>
                            <a:srgbClr val="000000"/>
                          </a:solidFill>
                          <a:miter lim="800000"/>
                          <a:headEnd/>
                          <a:tailEnd/>
                        </a:ln>
                      </wps:spPr>
                      <wps:txbx>
                        <w:txbxContent>
                          <w:p w:rsidR="007A2548" w14:textId="06DC1F02">
                            <w:r>
                              <w:t>Insert QR Code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96pt;height:75pt;mso-left-percent:-10001;mso-position-horizontal-relative:char;mso-position-vertical-relative:line;mso-top-percent:-10001;mso-wrap-style:square;visibility:visible;v-text-anchor:top">
                <v:textbox>
                  <w:txbxContent>
                    <w:p w:rsidR="007A2548" w14:paraId="7FBFA638" w14:textId="06DC1F02">
                      <w:r>
                        <w:t>Insert QR Code</w:t>
                      </w:r>
                    </w:p>
                  </w:txbxContent>
                </v:textbox>
                <w10:wrap type="none"/>
                <w10:anchorlock/>
              </v:shape>
            </w:pict>
          </mc:Fallback>
        </mc:AlternateContent>
      </w:r>
      <w:r w:rsidR="00FF1B53">
        <w:rPr>
          <w:noProof/>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1362205" cy="381000"/>
            <wp:effectExtent l="0" t="0" r="9525" b="0"/>
            <wp:wrapNone/>
            <wp:docPr id="439380797" name="Picture 24264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80797" name="Picture 24264227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62205" cy="381000"/>
                    </a:xfrm>
                    <a:prstGeom prst="rect">
                      <a:avLst/>
                    </a:prstGeom>
                  </pic:spPr>
                </pic:pic>
              </a:graphicData>
            </a:graphic>
            <wp14:sizeRelH relativeFrom="page">
              <wp14:pctWidth>0</wp14:pctWidth>
            </wp14:sizeRelH>
            <wp14:sizeRelV relativeFrom="page">
              <wp14:pctHeight>0</wp14:pctHeight>
            </wp14:sizeRelV>
          </wp:anchor>
        </w:drawing>
      </w:r>
      <w:r w:rsidR="00FF1B53">
        <w:rPr>
          <w:rFonts w:ascii="Arial" w:hAnsi="Arial" w:cs="Arial"/>
        </w:rPr>
        <w:t>S</w:t>
      </w:r>
      <w:r w:rsidRPr="00DE3422" w:rsidR="00FF1B53">
        <w:rPr>
          <w:rFonts w:ascii="Arial" w:hAnsi="Arial" w:cs="Arial"/>
        </w:rPr>
        <w:t>incerely,</w:t>
      </w:r>
    </w:p>
    <w:p w:rsidR="7598A69F" w:rsidP="7598A69F" w14:paraId="2EFE0612" w14:textId="0C48A628"/>
    <w:p w:rsidR="00FF1B53" w:rsidRPr="00DE3422" w:rsidP="00FF1B53" w14:paraId="1B73A326" w14:textId="250BF62D">
      <w:pPr>
        <w:spacing w:after="0" w:line="240" w:lineRule="auto"/>
        <w:rPr>
          <w:rFonts w:ascii="Arial" w:hAnsi="Arial" w:cs="Arial"/>
        </w:rPr>
      </w:pPr>
      <w:r>
        <w:rPr>
          <w:rFonts w:ascii="Arial" w:hAnsi="Arial" w:cs="Arial"/>
        </w:rPr>
        <w:t xml:space="preserve">Anna </w:t>
      </w:r>
      <w:r>
        <w:rPr>
          <w:rFonts w:ascii="Arial" w:hAnsi="Arial" w:cs="Arial"/>
        </w:rPr>
        <w:t>MacMonegle</w:t>
      </w:r>
    </w:p>
    <w:p w:rsidR="00FF1B53" w:rsidRPr="00DE3422" w:rsidP="00FF1B53" w14:paraId="3E469C6E" w14:textId="77777777">
      <w:pPr>
        <w:spacing w:after="0" w:line="240" w:lineRule="auto"/>
        <w:rPr>
          <w:rFonts w:ascii="Arial" w:hAnsi="Arial" w:cs="Arial"/>
        </w:rPr>
      </w:pPr>
      <w:r w:rsidRPr="00DE3422">
        <w:rPr>
          <w:rFonts w:ascii="Arial" w:hAnsi="Arial" w:cs="Arial"/>
        </w:rPr>
        <w:t>Study Director</w:t>
      </w:r>
    </w:p>
    <w:p w:rsidR="00FF1B53" w:rsidRPr="00087A2F" w:rsidP="00FF1B53" w14:paraId="35EC0792" w14:textId="77777777">
      <w:pPr>
        <w:rPr>
          <w:rFonts w:ascii="Arial" w:hAnsi="Arial" w:cs="Arial"/>
        </w:rPr>
      </w:pPr>
      <w:r w:rsidRPr="00DE3422">
        <w:rPr>
          <w:rFonts w:ascii="Arial" w:hAnsi="Arial" w:cs="Arial"/>
        </w:rPr>
        <w:t>RTI International</w:t>
      </w:r>
    </w:p>
    <w:p w:rsidR="00BE4733" w:rsidP="347F4F48" w14:paraId="22E2BE41" w14:textId="77777777">
      <w:pPr>
        <w:spacing w:line="240" w:lineRule="auto"/>
        <w:rPr>
          <w:rFonts w:ascii="Verdana" w:eastAsia="Verdana" w:hAnsi="Verdana" w:cs="Verdana"/>
          <w:color w:val="000000" w:themeColor="text1"/>
          <w:sz w:val="20"/>
          <w:szCs w:val="20"/>
        </w:rPr>
      </w:pPr>
    </w:p>
    <w:p w:rsidR="00961E3A" w:rsidP="347F4F48" w14:paraId="08B35442" w14:textId="77777777">
      <w:pPr>
        <w:spacing w:line="240" w:lineRule="auto"/>
        <w:rPr>
          <w:rFonts w:ascii="Verdana" w:eastAsia="Verdana" w:hAnsi="Verdana" w:cs="Verdana"/>
          <w:color w:val="000000" w:themeColor="text1"/>
          <w:sz w:val="20"/>
          <w:szCs w:val="20"/>
        </w:rPr>
      </w:pPr>
    </w:p>
    <w:p w:rsidR="007C4157" w:rsidRPr="00E85FE1" w:rsidP="00BE4733" w14:paraId="246139A8" w14:textId="1B2573C2">
      <w:pPr>
        <w:spacing w:after="0" w:line="240" w:lineRule="auto"/>
        <w:rPr>
          <w:rFonts w:ascii="Verdana" w:eastAsia="Verdana" w:hAnsi="Verdana" w:cs="Verdana"/>
          <w:color w:val="000000" w:themeColor="text1"/>
          <w:sz w:val="20"/>
          <w:szCs w:val="20"/>
        </w:rPr>
      </w:pPr>
      <w:r w:rsidRPr="347F4F48">
        <w:rPr>
          <w:rFonts w:ascii="Verdana" w:eastAsia="Verdana" w:hAnsi="Verdana" w:cs="Verdana"/>
          <w:color w:val="000000" w:themeColor="text1"/>
          <w:sz w:val="20"/>
          <w:szCs w:val="20"/>
        </w:rPr>
        <w:t>OMB No: [FILL NUMBER]</w:t>
      </w:r>
      <w:r>
        <w:tab/>
      </w:r>
      <w:r>
        <w:tab/>
      </w:r>
      <w:r>
        <w:tab/>
      </w:r>
      <w:r>
        <w:tab/>
      </w:r>
      <w:r>
        <w:tab/>
      </w:r>
      <w:r w:rsidRPr="347F4F48">
        <w:rPr>
          <w:rFonts w:ascii="Verdana" w:eastAsia="Verdana" w:hAnsi="Verdana" w:cs="Verdana"/>
          <w:color w:val="000000" w:themeColor="text1"/>
          <w:sz w:val="20"/>
          <w:szCs w:val="20"/>
        </w:rPr>
        <w:t>Expiration Date: [FILL DATE]</w:t>
      </w:r>
    </w:p>
    <w:p w:rsidR="007C4157" w:rsidRPr="00E85FE1" w:rsidP="347F4F48" w14:paraId="3B28B901" w14:textId="7C659030">
      <w:pPr>
        <w:spacing w:line="240" w:lineRule="auto"/>
        <w:rPr>
          <w:rFonts w:ascii="Verdana" w:eastAsia="Verdana" w:hAnsi="Verdana" w:cs="Verdana"/>
          <w:color w:val="000000" w:themeColor="text1"/>
          <w:sz w:val="20"/>
          <w:szCs w:val="20"/>
        </w:rPr>
      </w:pPr>
      <w:r w:rsidRPr="347F4F48">
        <w:rPr>
          <w:rFonts w:ascii="Verdana" w:eastAsia="Verdana" w:hAnsi="Verdana" w:cs="Verdana"/>
          <w:color w:val="000000" w:themeColor="text1"/>
          <w:sz w:val="20"/>
          <w:szCs w:val="20"/>
        </w:rPr>
        <w:t xml:space="preserve">Paperwork Reduction Act Statement: </w:t>
      </w:r>
      <w:r w:rsidRPr="347F4F48">
        <w:rPr>
          <w:rFonts w:ascii="Verdana" w:eastAsia="Verdana" w:hAnsi="Verdana" w:cs="Verdana"/>
          <w:strike/>
          <w:color w:val="D13438"/>
          <w:sz w:val="20"/>
          <w:szCs w:val="20"/>
        </w:rPr>
        <w:t xml:space="preserve"> </w:t>
      </w:r>
      <w:r w:rsidRPr="347F4F48">
        <w:rPr>
          <w:rFonts w:ascii="Verdana" w:eastAsia="Verdana" w:hAnsi="Verdana" w:cs="Verdana"/>
          <w:color w:val="000000" w:themeColor="text1"/>
          <w:sz w:val="20"/>
          <w:szCs w:val="20"/>
        </w:rPr>
        <w:t xml:space="preserve">The public reporting burden for this collection of information has been estimated to average </w:t>
      </w:r>
      <w:r w:rsidR="00003E15">
        <w:rPr>
          <w:rFonts w:ascii="Verdana" w:eastAsia="Verdana" w:hAnsi="Verdana" w:cs="Verdana"/>
          <w:color w:val="000000" w:themeColor="text1"/>
          <w:sz w:val="20"/>
          <w:szCs w:val="20"/>
        </w:rPr>
        <w:t>2</w:t>
      </w:r>
      <w:r w:rsidR="00FD2B5B">
        <w:rPr>
          <w:rFonts w:ascii="Verdana" w:eastAsia="Verdana" w:hAnsi="Verdana" w:cs="Verdana"/>
          <w:color w:val="000000" w:themeColor="text1"/>
          <w:sz w:val="20"/>
          <w:szCs w:val="20"/>
        </w:rPr>
        <w:t xml:space="preserve"> </w:t>
      </w:r>
      <w:r w:rsidRPr="00003E15">
        <w:rPr>
          <w:rFonts w:ascii="Verdana" w:eastAsia="Verdana" w:hAnsi="Verdana" w:cs="Verdana"/>
          <w:color w:val="000000" w:themeColor="text1"/>
          <w:sz w:val="20"/>
          <w:szCs w:val="20"/>
        </w:rPr>
        <w:t>minutes per response</w:t>
      </w:r>
      <w:r w:rsidRPr="347F4F48">
        <w:rPr>
          <w:rFonts w:ascii="Verdana" w:eastAsia="Verdana" w:hAnsi="Verdana" w:cs="Verdana"/>
          <w:color w:val="000000" w:themeColor="text1"/>
          <w:sz w:val="20"/>
          <w:szCs w:val="20"/>
        </w:rPr>
        <w:t xml:space="preserve">. Send comments regarding this burden estimate or any other aspects of this collection of information, including suggestions for reducing burden to </w:t>
      </w:r>
      <w:hyperlink r:id="rId6" w:history="1">
        <w:r w:rsidRPr="347F4F48">
          <w:rPr>
            <w:rStyle w:val="Hyperlink"/>
            <w:rFonts w:ascii="Verdana" w:eastAsia="Verdana" w:hAnsi="Verdana" w:cs="Verdana"/>
            <w:sz w:val="20"/>
            <w:szCs w:val="20"/>
          </w:rPr>
          <w:t>PRAStaff@fda.hhs.gov</w:t>
        </w:r>
      </w:hyperlink>
      <w:r w:rsidRPr="347F4F48">
        <w:rPr>
          <w:rFonts w:ascii="Verdana" w:eastAsia="Verdana" w:hAnsi="Verdana" w:cs="Verdana"/>
          <w:color w:val="000000" w:themeColor="text1"/>
          <w:sz w:val="20"/>
          <w:szCs w:val="20"/>
        </w:rPr>
        <w:t>.</w:t>
      </w:r>
    </w:p>
    <w:p w:rsidR="007C4157" w:rsidRPr="00E85FE1" w:rsidP="347F4F48" w14:paraId="246B5D3E" w14:textId="4BC9831F">
      <w:pPr>
        <w:rPr>
          <w:rFonts w:ascii="Calibri" w:eastAsia="Calibri" w:hAnsi="Calibri" w:cs="Calibri"/>
          <w:color w:val="000000" w:themeColor="text1"/>
        </w:rPr>
      </w:pPr>
    </w:p>
    <w:p w:rsidR="007C4157" w:rsidRPr="00E85FE1" w:rsidP="0DBA4BA7" w14:paraId="5F67499E" w14:textId="00DCD8F2">
      <w:pPr>
        <w:rPr>
          <w:rFonts w:ascii="Arial" w:hAnsi="Arial" w:cs="Arial"/>
        </w:rPr>
      </w:pPr>
    </w:p>
    <w:p w:rsidR="007C4157" w:rsidRPr="00E85FE1" w:rsidP="007C4157" w14:paraId="4B7EA071" w14:textId="08B728F7">
      <w:pPr>
        <w:rPr>
          <w:rFonts w:ascii="Arial" w:hAnsi="Arial" w:cs="Arial"/>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D96" w:rsidP="00033D96" w14:paraId="42B39017" w14:textId="0A6C5FBE">
    <w:pPr>
      <w:pStyle w:val="Header"/>
      <w:jc w:val="right"/>
    </w:pPr>
    <w:r>
      <w:t>OMB Control Number 0910-XXXX</w:t>
    </w:r>
  </w:p>
  <w:p w:rsidR="00033D96" w:rsidP="0055131C" w14:paraId="748D1E3A" w14:textId="337E2C0B">
    <w:pPr>
      <w:pStyle w:val="Header"/>
      <w:jc w:val="right"/>
    </w:pPr>
    <w:r>
      <w:t>Expiration Date XX/XX/XXXX</w:t>
    </w:r>
  </w:p>
  <w:p w:rsidR="00033D96" w14:paraId="10C772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6270A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D96A67"/>
    <w:multiLevelType w:val="hybridMultilevel"/>
    <w:tmpl w:val="9F6C6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7"/>
    <w:rsid w:val="00003E15"/>
    <w:rsid w:val="000258B4"/>
    <w:rsid w:val="00026F69"/>
    <w:rsid w:val="00033D96"/>
    <w:rsid w:val="000662F0"/>
    <w:rsid w:val="0008261B"/>
    <w:rsid w:val="00087A2F"/>
    <w:rsid w:val="000E2D03"/>
    <w:rsid w:val="000E4679"/>
    <w:rsid w:val="000F4952"/>
    <w:rsid w:val="00125CAD"/>
    <w:rsid w:val="001274BD"/>
    <w:rsid w:val="0013574F"/>
    <w:rsid w:val="00154C55"/>
    <w:rsid w:val="00194384"/>
    <w:rsid w:val="001A7A4C"/>
    <w:rsid w:val="001B0D3E"/>
    <w:rsid w:val="001B402C"/>
    <w:rsid w:val="00244B46"/>
    <w:rsid w:val="002929AB"/>
    <w:rsid w:val="002A7179"/>
    <w:rsid w:val="002B4D78"/>
    <w:rsid w:val="002D0C6C"/>
    <w:rsid w:val="002F5328"/>
    <w:rsid w:val="003116CC"/>
    <w:rsid w:val="00354BDC"/>
    <w:rsid w:val="00356FD4"/>
    <w:rsid w:val="003B34E7"/>
    <w:rsid w:val="004057FE"/>
    <w:rsid w:val="00413F7E"/>
    <w:rsid w:val="00417FE1"/>
    <w:rsid w:val="00432695"/>
    <w:rsid w:val="00447E05"/>
    <w:rsid w:val="004A1C90"/>
    <w:rsid w:val="004A5F8E"/>
    <w:rsid w:val="004C6D1D"/>
    <w:rsid w:val="004E4C50"/>
    <w:rsid w:val="005024CC"/>
    <w:rsid w:val="0052488C"/>
    <w:rsid w:val="005327A5"/>
    <w:rsid w:val="00534CD6"/>
    <w:rsid w:val="0055131C"/>
    <w:rsid w:val="005577CB"/>
    <w:rsid w:val="00587D26"/>
    <w:rsid w:val="005B58C1"/>
    <w:rsid w:val="0060407E"/>
    <w:rsid w:val="00636A37"/>
    <w:rsid w:val="00644168"/>
    <w:rsid w:val="00656080"/>
    <w:rsid w:val="006571F9"/>
    <w:rsid w:val="00691099"/>
    <w:rsid w:val="006B39B8"/>
    <w:rsid w:val="006B442A"/>
    <w:rsid w:val="006B5C63"/>
    <w:rsid w:val="006D3907"/>
    <w:rsid w:val="006E725F"/>
    <w:rsid w:val="006F0379"/>
    <w:rsid w:val="006F7433"/>
    <w:rsid w:val="00702D43"/>
    <w:rsid w:val="00703D62"/>
    <w:rsid w:val="007301D6"/>
    <w:rsid w:val="00734759"/>
    <w:rsid w:val="00740FD8"/>
    <w:rsid w:val="00741DBD"/>
    <w:rsid w:val="007555A4"/>
    <w:rsid w:val="007734F6"/>
    <w:rsid w:val="00780076"/>
    <w:rsid w:val="007A0CAB"/>
    <w:rsid w:val="007A2548"/>
    <w:rsid w:val="007C1DA3"/>
    <w:rsid w:val="007C4157"/>
    <w:rsid w:val="007E58ED"/>
    <w:rsid w:val="0080092E"/>
    <w:rsid w:val="00815401"/>
    <w:rsid w:val="00822099"/>
    <w:rsid w:val="008472A2"/>
    <w:rsid w:val="00887678"/>
    <w:rsid w:val="008D099F"/>
    <w:rsid w:val="008E3523"/>
    <w:rsid w:val="008E60F7"/>
    <w:rsid w:val="00961E3A"/>
    <w:rsid w:val="009712AF"/>
    <w:rsid w:val="00A109ED"/>
    <w:rsid w:val="00A26F04"/>
    <w:rsid w:val="00A927F2"/>
    <w:rsid w:val="00AA09A4"/>
    <w:rsid w:val="00AD557C"/>
    <w:rsid w:val="00AE24DA"/>
    <w:rsid w:val="00B0021D"/>
    <w:rsid w:val="00B06F3B"/>
    <w:rsid w:val="00B4245A"/>
    <w:rsid w:val="00B52645"/>
    <w:rsid w:val="00B56247"/>
    <w:rsid w:val="00B6387D"/>
    <w:rsid w:val="00B726E3"/>
    <w:rsid w:val="00B72EC1"/>
    <w:rsid w:val="00B75281"/>
    <w:rsid w:val="00B75B6F"/>
    <w:rsid w:val="00B77E6A"/>
    <w:rsid w:val="00B820C2"/>
    <w:rsid w:val="00B84E28"/>
    <w:rsid w:val="00B868B6"/>
    <w:rsid w:val="00B96FB0"/>
    <w:rsid w:val="00BC49F8"/>
    <w:rsid w:val="00BE4733"/>
    <w:rsid w:val="00BF0892"/>
    <w:rsid w:val="00BF13F9"/>
    <w:rsid w:val="00C21BF9"/>
    <w:rsid w:val="00C26CCC"/>
    <w:rsid w:val="00C31314"/>
    <w:rsid w:val="00C42BC2"/>
    <w:rsid w:val="00C90786"/>
    <w:rsid w:val="00CB3B72"/>
    <w:rsid w:val="00CE3BD8"/>
    <w:rsid w:val="00CF2466"/>
    <w:rsid w:val="00D10C1A"/>
    <w:rsid w:val="00D17FEE"/>
    <w:rsid w:val="00D23238"/>
    <w:rsid w:val="00D56624"/>
    <w:rsid w:val="00D77071"/>
    <w:rsid w:val="00D81CB5"/>
    <w:rsid w:val="00DE3422"/>
    <w:rsid w:val="00E24284"/>
    <w:rsid w:val="00E3047A"/>
    <w:rsid w:val="00E3375D"/>
    <w:rsid w:val="00E33CB4"/>
    <w:rsid w:val="00E538FA"/>
    <w:rsid w:val="00E5575E"/>
    <w:rsid w:val="00E822DD"/>
    <w:rsid w:val="00E85FE1"/>
    <w:rsid w:val="00EB3EA8"/>
    <w:rsid w:val="00ED4A8F"/>
    <w:rsid w:val="00EE0CD9"/>
    <w:rsid w:val="00EF0E9A"/>
    <w:rsid w:val="00F00086"/>
    <w:rsid w:val="00F23FFC"/>
    <w:rsid w:val="00F429DF"/>
    <w:rsid w:val="00F86865"/>
    <w:rsid w:val="00F94EE1"/>
    <w:rsid w:val="00FB145F"/>
    <w:rsid w:val="00FD2B5B"/>
    <w:rsid w:val="00FE3D41"/>
    <w:rsid w:val="00FE402C"/>
    <w:rsid w:val="00FF1B53"/>
    <w:rsid w:val="0910BBCC"/>
    <w:rsid w:val="0BD6E34B"/>
    <w:rsid w:val="0BE06B0D"/>
    <w:rsid w:val="0DBA4BA7"/>
    <w:rsid w:val="1681E27A"/>
    <w:rsid w:val="17919AFA"/>
    <w:rsid w:val="1979039B"/>
    <w:rsid w:val="1B2FA146"/>
    <w:rsid w:val="23973D6D"/>
    <w:rsid w:val="24CC0FC8"/>
    <w:rsid w:val="2883392F"/>
    <w:rsid w:val="2BCE4D26"/>
    <w:rsid w:val="347F4F48"/>
    <w:rsid w:val="353BD0F3"/>
    <w:rsid w:val="3BDFDBAD"/>
    <w:rsid w:val="45E29F86"/>
    <w:rsid w:val="4869EFAA"/>
    <w:rsid w:val="48FECF6C"/>
    <w:rsid w:val="4AB8C45F"/>
    <w:rsid w:val="4E8609AD"/>
    <w:rsid w:val="607CF3E2"/>
    <w:rsid w:val="61DF0D20"/>
    <w:rsid w:val="65506505"/>
    <w:rsid w:val="6615A5B0"/>
    <w:rsid w:val="672A0BD2"/>
    <w:rsid w:val="69EE29B8"/>
    <w:rsid w:val="6C7A49D1"/>
    <w:rsid w:val="707DB8A9"/>
    <w:rsid w:val="7598A69F"/>
    <w:rsid w:val="7CAAD6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005B8"/>
  <w15:chartTrackingRefBased/>
  <w15:docId w15:val="{CF62BD50-B46C-49BE-B0F8-EA6BD685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157"/>
    <w:rPr>
      <w:sz w:val="16"/>
      <w:szCs w:val="16"/>
    </w:rPr>
  </w:style>
  <w:style w:type="paragraph" w:styleId="CommentText">
    <w:name w:val="annotation text"/>
    <w:basedOn w:val="Normal"/>
    <w:link w:val="CommentTextChar"/>
    <w:uiPriority w:val="99"/>
    <w:semiHidden/>
    <w:unhideWhenUsed/>
    <w:rsid w:val="007C4157"/>
    <w:pPr>
      <w:spacing w:line="240" w:lineRule="auto"/>
    </w:pPr>
    <w:rPr>
      <w:sz w:val="20"/>
      <w:szCs w:val="20"/>
    </w:rPr>
  </w:style>
  <w:style w:type="character" w:customStyle="1" w:styleId="CommentTextChar">
    <w:name w:val="Comment Text Char"/>
    <w:basedOn w:val="DefaultParagraphFont"/>
    <w:link w:val="CommentText"/>
    <w:uiPriority w:val="99"/>
    <w:semiHidden/>
    <w:rsid w:val="007C4157"/>
    <w:rPr>
      <w:sz w:val="20"/>
      <w:szCs w:val="20"/>
    </w:rPr>
  </w:style>
  <w:style w:type="paragraph" w:styleId="ListParagraph">
    <w:name w:val="List Paragraph"/>
    <w:basedOn w:val="Normal"/>
    <w:uiPriority w:val="34"/>
    <w:qFormat/>
    <w:rsid w:val="007C4157"/>
    <w:pPr>
      <w:ind w:left="720"/>
      <w:contextualSpacing/>
    </w:pPr>
  </w:style>
  <w:style w:type="character" w:styleId="Mention">
    <w:name w:val="Mention"/>
    <w:basedOn w:val="DefaultParagraphFont"/>
    <w:uiPriority w:val="99"/>
    <w:unhideWhenUsed/>
    <w:rsid w:val="007C4157"/>
    <w:rPr>
      <w:color w:val="2B579A"/>
      <w:shd w:val="clear" w:color="auto" w:fill="E6E6E6"/>
    </w:rPr>
  </w:style>
  <w:style w:type="character" w:styleId="Hyperlink">
    <w:name w:val="Hyperlink"/>
    <w:basedOn w:val="DefaultParagraphFont"/>
    <w:uiPriority w:val="99"/>
    <w:unhideWhenUsed/>
    <w:rsid w:val="007C41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A7A4C"/>
    <w:rPr>
      <w:b/>
      <w:bCs/>
    </w:rPr>
  </w:style>
  <w:style w:type="character" w:customStyle="1" w:styleId="CommentSubjectChar">
    <w:name w:val="Comment Subject Char"/>
    <w:basedOn w:val="CommentTextChar"/>
    <w:link w:val="CommentSubject"/>
    <w:uiPriority w:val="99"/>
    <w:semiHidden/>
    <w:rsid w:val="001A7A4C"/>
    <w:rPr>
      <w:b/>
      <w:bCs/>
      <w:sz w:val="20"/>
      <w:szCs w:val="20"/>
    </w:rPr>
  </w:style>
  <w:style w:type="character" w:styleId="UnresolvedMention">
    <w:name w:val="Unresolved Mention"/>
    <w:basedOn w:val="DefaultParagraphFont"/>
    <w:uiPriority w:val="99"/>
    <w:unhideWhenUsed/>
    <w:rsid w:val="00CB3B72"/>
    <w:rPr>
      <w:color w:val="605E5C"/>
      <w:shd w:val="clear" w:color="auto" w:fill="E1DFDD"/>
    </w:rPr>
  </w:style>
  <w:style w:type="paragraph" w:styleId="Header">
    <w:name w:val="header"/>
    <w:basedOn w:val="Normal"/>
    <w:link w:val="HeaderChar"/>
    <w:uiPriority w:val="99"/>
    <w:unhideWhenUsed/>
    <w:rsid w:val="00A26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F04"/>
  </w:style>
  <w:style w:type="paragraph" w:styleId="Footer">
    <w:name w:val="footer"/>
    <w:basedOn w:val="Normal"/>
    <w:link w:val="FooterChar"/>
    <w:uiPriority w:val="99"/>
    <w:unhideWhenUsed/>
    <w:rsid w:val="00A26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althAndMediaStudy@rti.org" TargetMode="External" /><Relationship Id="rId5" Type="http://schemas.openxmlformats.org/officeDocument/2006/relationships/image" Target="media/image1.png" /><Relationship Id="rId6" Type="http://schemas.openxmlformats.org/officeDocument/2006/relationships/hyperlink" Target="mailto:PRAStaff@fda.hhs.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2022-11-30T19:07:00Z</dcterms:created>
  <dcterms:modified xsi:type="dcterms:W3CDTF">2022-11-30T19:07:00Z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