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3568" w14:paraId="00000001" w14:textId="77777777">
      <w:pPr>
        <w:jc w:val="center"/>
        <w:rPr>
          <w:b/>
          <w:sz w:val="24"/>
          <w:szCs w:val="24"/>
        </w:rPr>
      </w:pPr>
      <w:r>
        <w:rPr>
          <w:b/>
          <w:sz w:val="24"/>
          <w:szCs w:val="24"/>
        </w:rPr>
        <w:t>Focus Group Protocol for Space Weather Advisory Group User Survey</w:t>
      </w:r>
    </w:p>
    <w:p w:rsidR="00843568" w14:paraId="00000002" w14:textId="77777777">
      <w:pPr>
        <w:jc w:val="center"/>
        <w:rPr>
          <w:b/>
          <w:color w:val="0000FF"/>
          <w:sz w:val="24"/>
          <w:szCs w:val="24"/>
        </w:rPr>
      </w:pPr>
      <w:r>
        <w:rPr>
          <w:b/>
          <w:sz w:val="24"/>
          <w:szCs w:val="24"/>
        </w:rPr>
        <w:br/>
      </w:r>
      <w:r>
        <w:rPr>
          <w:b/>
          <w:color w:val="0000FF"/>
          <w:sz w:val="24"/>
          <w:szCs w:val="24"/>
        </w:rPr>
        <w:t>HUMAN SPACE FLIGHT SECTOR</w:t>
      </w:r>
    </w:p>
    <w:p w:rsidR="00843568" w14:paraId="00000003" w14:textId="77777777">
      <w:pPr>
        <w:rPr>
          <w:sz w:val="24"/>
          <w:szCs w:val="24"/>
        </w:rPr>
      </w:pPr>
    </w:p>
    <w:p w:rsidR="00843568" w14:paraId="00000004" w14:textId="77777777">
      <w:pPr>
        <w:shd w:val="clear" w:color="auto" w:fill="FFFFFF"/>
        <w:spacing w:line="240" w:lineRule="auto"/>
        <w:rPr>
          <w:b/>
          <w:color w:val="202124"/>
          <w:sz w:val="24"/>
          <w:szCs w:val="24"/>
        </w:rPr>
      </w:pPr>
      <w:r>
        <w:rPr>
          <w:b/>
          <w:color w:val="202124"/>
          <w:sz w:val="24"/>
          <w:szCs w:val="24"/>
        </w:rPr>
        <w:t>Focus Group Information</w:t>
      </w:r>
    </w:p>
    <w:p w:rsidR="00843568" w14:paraId="00000005" w14:textId="77777777">
      <w:pPr>
        <w:shd w:val="clear" w:color="auto" w:fill="FFFFFF"/>
        <w:spacing w:line="240" w:lineRule="auto"/>
        <w:rPr>
          <w:b/>
          <w:color w:val="202124"/>
          <w:sz w:val="24"/>
          <w:szCs w:val="24"/>
        </w:rPr>
      </w:pPr>
    </w:p>
    <w:p w:rsidR="00843568"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843568" w14:paraId="00000007" w14:textId="77777777">
      <w:pPr>
        <w:shd w:val="clear" w:color="auto" w:fill="FFFFFF"/>
        <w:spacing w:line="240" w:lineRule="auto"/>
        <w:rPr>
          <w:color w:val="202124"/>
          <w:sz w:val="24"/>
          <w:szCs w:val="24"/>
        </w:rPr>
      </w:pPr>
    </w:p>
    <w:p w:rsidR="00843568" w14:paraId="00000008" w14:textId="77777777">
      <w:pPr>
        <w:shd w:val="clear" w:color="auto" w:fill="FFFFFF"/>
        <w:spacing w:line="240" w:lineRule="auto"/>
        <w:rPr>
          <w:color w:val="202124"/>
          <w:sz w:val="24"/>
          <w:szCs w:val="24"/>
        </w:rPr>
      </w:pPr>
      <w:r>
        <w:rPr>
          <w:color w:val="202124"/>
          <w:sz w:val="24"/>
          <w:szCs w:val="24"/>
        </w:rPr>
        <w:t>Moderator: [Add before focus group]</w:t>
      </w:r>
    </w:p>
    <w:p w:rsidR="00843568" w14:paraId="00000009" w14:textId="77777777">
      <w:pPr>
        <w:shd w:val="clear" w:color="auto" w:fill="FFFFFF"/>
        <w:spacing w:line="240" w:lineRule="auto"/>
        <w:rPr>
          <w:color w:val="202124"/>
          <w:sz w:val="24"/>
          <w:szCs w:val="24"/>
        </w:rPr>
      </w:pPr>
    </w:p>
    <w:p w:rsidR="00843568" w14:paraId="0000000A" w14:textId="77777777">
      <w:pPr>
        <w:shd w:val="clear" w:color="auto" w:fill="FFFFFF"/>
        <w:spacing w:line="240" w:lineRule="auto"/>
        <w:rPr>
          <w:color w:val="202124"/>
          <w:sz w:val="24"/>
          <w:szCs w:val="24"/>
        </w:rPr>
      </w:pPr>
      <w:r>
        <w:rPr>
          <w:color w:val="202124"/>
          <w:sz w:val="24"/>
          <w:szCs w:val="24"/>
        </w:rPr>
        <w:t>Focus Group Participants: [Make sure people complete the sign in sheet]</w:t>
      </w:r>
    </w:p>
    <w:p w:rsidR="00843568" w14:paraId="0000000B" w14:textId="77777777">
      <w:pPr>
        <w:shd w:val="clear" w:color="auto" w:fill="FFFFFF"/>
        <w:spacing w:line="240" w:lineRule="auto"/>
        <w:rPr>
          <w:color w:val="202124"/>
          <w:sz w:val="24"/>
          <w:szCs w:val="24"/>
        </w:rPr>
      </w:pPr>
    </w:p>
    <w:p w:rsidR="00843568" w14:paraId="0000000C" w14:textId="77777777">
      <w:pPr>
        <w:shd w:val="clear" w:color="auto" w:fill="FFFFFF"/>
        <w:spacing w:line="240" w:lineRule="auto"/>
        <w:rPr>
          <w:b/>
          <w:color w:val="202124"/>
          <w:sz w:val="24"/>
          <w:szCs w:val="24"/>
        </w:rPr>
      </w:pPr>
    </w:p>
    <w:p w:rsidR="00843568"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843568" w14:paraId="0000000E" w14:textId="77777777">
      <w:pPr>
        <w:shd w:val="clear" w:color="auto" w:fill="FFFFFF"/>
        <w:spacing w:line="240" w:lineRule="auto"/>
        <w:rPr>
          <w:color w:val="202124"/>
          <w:sz w:val="24"/>
          <w:szCs w:val="24"/>
        </w:rPr>
      </w:pPr>
    </w:p>
    <w:p w:rsidR="00843568" w14:paraId="0000000F" w14:textId="77777777">
      <w:pPr>
        <w:shd w:val="clear" w:color="auto" w:fill="FFFFFF"/>
        <w:spacing w:after="200" w:line="240" w:lineRule="auto"/>
        <w:rPr>
          <w:b/>
          <w:color w:val="202124"/>
          <w:sz w:val="24"/>
          <w:szCs w:val="24"/>
        </w:rPr>
      </w:pPr>
      <w:r>
        <w:rPr>
          <w:b/>
          <w:color w:val="202124"/>
          <w:sz w:val="24"/>
          <w:szCs w:val="24"/>
        </w:rPr>
        <w:t>Welcome</w:t>
      </w:r>
    </w:p>
    <w:p w:rsidR="00843568" w14:paraId="00000010"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843568" w14:paraId="00000011" w14:textId="77777777">
      <w:pPr>
        <w:shd w:val="clear" w:color="auto" w:fill="FFFFFF"/>
        <w:spacing w:line="240" w:lineRule="auto"/>
        <w:rPr>
          <w:b/>
          <w:color w:val="202124"/>
          <w:sz w:val="24"/>
          <w:szCs w:val="24"/>
        </w:rPr>
      </w:pPr>
    </w:p>
    <w:p w:rsidR="00843568" w14:paraId="00000012" w14:textId="77777777">
      <w:pPr>
        <w:shd w:val="clear" w:color="auto" w:fill="FFFFFF"/>
        <w:spacing w:after="200" w:line="240" w:lineRule="auto"/>
        <w:rPr>
          <w:color w:val="202124"/>
          <w:sz w:val="24"/>
          <w:szCs w:val="24"/>
        </w:rPr>
      </w:pPr>
      <w:r>
        <w:rPr>
          <w:b/>
          <w:color w:val="202124"/>
          <w:sz w:val="24"/>
          <w:szCs w:val="24"/>
        </w:rPr>
        <w:t xml:space="preserve">Introduction </w:t>
      </w:r>
    </w:p>
    <w:p w:rsidR="00843568" w14:paraId="00000013"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843568" w14:paraId="00000014" w14:textId="77777777">
      <w:pPr>
        <w:shd w:val="clear" w:color="auto" w:fill="FFFFFF"/>
        <w:spacing w:line="240" w:lineRule="auto"/>
        <w:rPr>
          <w:color w:val="202124"/>
          <w:sz w:val="24"/>
          <w:szCs w:val="24"/>
        </w:rPr>
      </w:pPr>
    </w:p>
    <w:p w:rsidR="00843568" w14:paraId="00000015"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843568" w14:paraId="00000016" w14:textId="77777777">
      <w:pPr>
        <w:shd w:val="clear" w:color="auto" w:fill="FFFFFF"/>
        <w:spacing w:line="240" w:lineRule="auto"/>
        <w:rPr>
          <w:color w:val="202124"/>
          <w:sz w:val="24"/>
          <w:szCs w:val="24"/>
        </w:rPr>
      </w:pPr>
    </w:p>
    <w:p w:rsidR="00843568" w14:paraId="00000017"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843568" w14:paraId="00000018" w14:textId="77777777">
      <w:pPr>
        <w:shd w:val="clear" w:color="auto" w:fill="FFFFFF"/>
        <w:spacing w:line="240" w:lineRule="auto"/>
        <w:rPr>
          <w:color w:val="202124"/>
          <w:sz w:val="24"/>
          <w:szCs w:val="24"/>
        </w:rPr>
      </w:pPr>
    </w:p>
    <w:p w:rsidR="00843568" w14:paraId="00000019"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843568" w14:paraId="0000001A"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843568" w14:paraId="0000001B" w14:textId="77777777">
      <w:pPr>
        <w:widowControl w:val="0"/>
        <w:shd w:val="clear" w:color="auto" w:fill="FFFFFF"/>
        <w:spacing w:line="240" w:lineRule="auto"/>
        <w:rPr>
          <w:color w:val="202124"/>
          <w:sz w:val="24"/>
          <w:szCs w:val="24"/>
        </w:rPr>
      </w:pPr>
    </w:p>
    <w:p w:rsidR="00843568" w14:paraId="0000001C"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843568" w14:paraId="0000001D"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843568" w14:paraId="0000001E"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843568" w14:paraId="0000001F" w14:textId="77777777">
      <w:pPr>
        <w:widowControl w:val="0"/>
        <w:shd w:val="clear" w:color="auto" w:fill="FFFFFF"/>
        <w:spacing w:line="240" w:lineRule="auto"/>
        <w:rPr>
          <w:color w:val="202124"/>
          <w:sz w:val="24"/>
          <w:szCs w:val="24"/>
        </w:rPr>
      </w:pPr>
      <w:r>
        <w:rPr>
          <w:color w:val="202124"/>
          <w:sz w:val="24"/>
          <w:szCs w:val="24"/>
        </w:rPr>
        <w:t xml:space="preserve">We want this to be a discussion so please feel free to respond to each other's </w:t>
      </w:r>
      <w:r>
        <w:rPr>
          <w:color w:val="202124"/>
          <w:sz w:val="24"/>
          <w:szCs w:val="24"/>
        </w:rPr>
        <w:t>comments. That said, let’s go over the ground rules for today’s conversation.</w:t>
      </w:r>
    </w:p>
    <w:p w:rsidR="00843568" w14:paraId="00000020" w14:textId="77777777">
      <w:pPr>
        <w:numPr>
          <w:ilvl w:val="0"/>
          <w:numId w:val="1"/>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843568" w14:paraId="00000021" w14:textId="77777777">
      <w:pPr>
        <w:numPr>
          <w:ilvl w:val="0"/>
          <w:numId w:val="1"/>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843568" w14:paraId="00000022" w14:textId="77777777">
      <w:pPr>
        <w:numPr>
          <w:ilvl w:val="0"/>
          <w:numId w:val="1"/>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843568" w14:paraId="00000023" w14:textId="7ADFB8DC">
      <w:pPr>
        <w:numPr>
          <w:ilvl w:val="0"/>
          <w:numId w:val="1"/>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AE5B95">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843568" w14:paraId="00000024" w14:textId="77777777">
      <w:pPr>
        <w:shd w:val="clear" w:color="auto" w:fill="FFFFFF"/>
        <w:spacing w:before="180" w:line="240" w:lineRule="auto"/>
        <w:rPr>
          <w:b/>
          <w:color w:val="202124"/>
          <w:sz w:val="24"/>
          <w:szCs w:val="24"/>
        </w:rPr>
      </w:pPr>
      <w:r>
        <w:rPr>
          <w:color w:val="202124"/>
          <w:sz w:val="24"/>
          <w:szCs w:val="24"/>
        </w:rPr>
        <w:t xml:space="preserve">Thank you again for your time and cooperation. Before we begin, do you have any questions for me? </w:t>
      </w:r>
    </w:p>
    <w:p w:rsidR="00843568" w14:paraId="00000025" w14:textId="77777777">
      <w:pPr>
        <w:rPr>
          <w:b/>
          <w:color w:val="202124"/>
          <w:sz w:val="24"/>
          <w:szCs w:val="24"/>
        </w:rPr>
      </w:pPr>
      <w:r>
        <w:pict>
          <v:rect id="_x0000_i1025" style="width:0;height:1.5pt" o:hralign="center" o:hrstd="t" o:hr="t" fillcolor="#a0a0a0" stroked="f"/>
        </w:pict>
      </w:r>
    </w:p>
    <w:p w:rsidR="00843568" w14:paraId="00000026" w14:textId="77777777">
      <w:pPr>
        <w:rPr>
          <w:b/>
          <w:sz w:val="24"/>
          <w:szCs w:val="24"/>
        </w:rPr>
      </w:pPr>
    </w:p>
    <w:p w:rsidR="00843568" w14:paraId="00000027" w14:textId="77777777">
      <w:pPr>
        <w:rPr>
          <w:b/>
          <w:sz w:val="24"/>
          <w:szCs w:val="24"/>
        </w:rPr>
      </w:pPr>
      <w:r>
        <w:rPr>
          <w:b/>
          <w:sz w:val="24"/>
          <w:szCs w:val="24"/>
        </w:rPr>
        <w:t>Let’s begin with your current and future use of and need for space weather observations, information and forecasts:</w:t>
      </w:r>
    </w:p>
    <w:p w:rsidR="00843568" w14:paraId="00000028" w14:textId="77777777">
      <w:pPr>
        <w:rPr>
          <w:sz w:val="24"/>
          <w:szCs w:val="24"/>
        </w:rPr>
      </w:pPr>
    </w:p>
    <w:p w:rsidR="00843568" w14:paraId="00000029" w14:textId="77777777">
      <w:pPr>
        <w:numPr>
          <w:ilvl w:val="0"/>
          <w:numId w:val="2"/>
        </w:numPr>
        <w:spacing w:after="200"/>
        <w:rPr>
          <w:sz w:val="24"/>
          <w:szCs w:val="24"/>
        </w:rPr>
      </w:pPr>
      <w:r>
        <w:rPr>
          <w:sz w:val="24"/>
          <w:szCs w:val="24"/>
        </w:rPr>
        <w:t>How do you use space weather observations, information or forecasts, or other information such as advisories or alerts?</w:t>
      </w:r>
    </w:p>
    <w:p w:rsidR="00843568" w14:paraId="0000002A" w14:textId="77777777">
      <w:pPr>
        <w:numPr>
          <w:ilvl w:val="0"/>
          <w:numId w:val="2"/>
        </w:numPr>
        <w:spacing w:after="200"/>
        <w:rPr>
          <w:sz w:val="24"/>
          <w:szCs w:val="24"/>
        </w:rPr>
      </w:pPr>
      <w:r>
        <w:rPr>
          <w:sz w:val="24"/>
          <w:szCs w:val="24"/>
        </w:rPr>
        <w:t>What are your sources for space weather information? [Examples if needed: international, commercial, agency, and academic space weather sources]</w:t>
      </w:r>
    </w:p>
    <w:p w:rsidR="00843568" w14:paraId="0000002B" w14:textId="77777777">
      <w:pPr>
        <w:numPr>
          <w:ilvl w:val="1"/>
          <w:numId w:val="2"/>
        </w:numPr>
        <w:spacing w:after="200"/>
        <w:rPr>
          <w:sz w:val="24"/>
          <w:szCs w:val="24"/>
        </w:rPr>
      </w:pPr>
      <w:r>
        <w:rPr>
          <w:sz w:val="24"/>
          <w:szCs w:val="24"/>
        </w:rPr>
        <w:t>[Probe: How does your enterprise use the NOAA Space Weather Prediction Center website as a source for space weather information?</w:t>
      </w:r>
    </w:p>
    <w:p w:rsidR="00843568" w14:paraId="0000002C" w14:textId="77777777">
      <w:pPr>
        <w:numPr>
          <w:ilvl w:val="1"/>
          <w:numId w:val="2"/>
        </w:numPr>
        <w:spacing w:after="200"/>
        <w:rPr>
          <w:sz w:val="24"/>
          <w:szCs w:val="24"/>
        </w:rPr>
      </w:pPr>
      <w:r>
        <w:rPr>
          <w:sz w:val="24"/>
          <w:szCs w:val="24"/>
        </w:rPr>
        <w:t>How are you seeking to expand your sources for information?</w:t>
      </w:r>
    </w:p>
    <w:p w:rsidR="00843568" w14:paraId="0000002D" w14:textId="77777777">
      <w:pPr>
        <w:numPr>
          <w:ilvl w:val="0"/>
          <w:numId w:val="2"/>
        </w:numPr>
        <w:spacing w:after="200"/>
        <w:rPr>
          <w:sz w:val="24"/>
          <w:szCs w:val="24"/>
        </w:rPr>
      </w:pPr>
      <w:r>
        <w:rPr>
          <w:sz w:val="24"/>
          <w:szCs w:val="24"/>
        </w:rPr>
        <w:t>How satisfied are you with the current quality of the current space weather observations for your uses?</w:t>
      </w:r>
    </w:p>
    <w:p w:rsidR="00843568" w14:paraId="0000002E" w14:textId="77777777">
      <w:pPr>
        <w:numPr>
          <w:ilvl w:val="0"/>
          <w:numId w:val="2"/>
        </w:numPr>
        <w:spacing w:after="200"/>
        <w:rPr>
          <w:sz w:val="24"/>
          <w:szCs w:val="24"/>
        </w:rPr>
      </w:pPr>
      <w:r>
        <w:rPr>
          <w:sz w:val="24"/>
          <w:szCs w:val="24"/>
        </w:rPr>
        <w:t>What regulations and/or policies require you to use space weather observations, information, or forecasts?</w:t>
      </w:r>
    </w:p>
    <w:p w:rsidR="00843568" w14:paraId="0000002F" w14:textId="77777777">
      <w:pPr>
        <w:numPr>
          <w:ilvl w:val="0"/>
          <w:numId w:val="2"/>
        </w:numPr>
        <w:spacing w:after="200"/>
        <w:rPr>
          <w:sz w:val="24"/>
          <w:szCs w:val="24"/>
        </w:rPr>
      </w:pPr>
      <w:r>
        <w:rPr>
          <w:sz w:val="24"/>
          <w:szCs w:val="24"/>
        </w:rPr>
        <w:t>How are your operations affected by space weather?</w:t>
      </w:r>
    </w:p>
    <w:p w:rsidR="00843568" w14:paraId="00000030" w14:textId="77777777">
      <w:pPr>
        <w:numPr>
          <w:ilvl w:val="1"/>
          <w:numId w:val="2"/>
        </w:numPr>
        <w:spacing w:after="200"/>
        <w:rPr>
          <w:sz w:val="24"/>
          <w:szCs w:val="24"/>
        </w:rPr>
      </w:pPr>
      <w:r>
        <w:rPr>
          <w:sz w:val="24"/>
          <w:szCs w:val="24"/>
        </w:rPr>
        <w:t>What are the decision-making limits and thresholds?</w:t>
      </w:r>
    </w:p>
    <w:p w:rsidR="00843568" w14:paraId="00000031" w14:textId="77777777">
      <w:pPr>
        <w:numPr>
          <w:ilvl w:val="1"/>
          <w:numId w:val="2"/>
        </w:numPr>
        <w:spacing w:after="200"/>
        <w:rPr>
          <w:sz w:val="24"/>
          <w:szCs w:val="24"/>
        </w:rPr>
      </w:pPr>
      <w:r>
        <w:rPr>
          <w:sz w:val="24"/>
          <w:szCs w:val="24"/>
        </w:rPr>
        <w:t>[If human health and equipment are mentioned] How do you assess the impact of space weather on human health and equipment functionality?</w:t>
      </w:r>
    </w:p>
    <w:p w:rsidR="00843568" w:rsidRPr="00803C35" w:rsidP="00803C35" w14:paraId="00000033" w14:textId="14FF4F96">
      <w:pPr>
        <w:numPr>
          <w:ilvl w:val="0"/>
          <w:numId w:val="2"/>
        </w:numPr>
        <w:spacing w:after="200"/>
        <w:rPr>
          <w:sz w:val="24"/>
          <w:szCs w:val="24"/>
        </w:rPr>
      </w:pPr>
      <w:r>
        <w:rPr>
          <w:sz w:val="24"/>
          <w:szCs w:val="24"/>
        </w:rPr>
        <w:t>How can forecasts be improved to meet your needs?</w:t>
      </w:r>
    </w:p>
    <w:p w:rsidR="00843568" w14:paraId="00000034" w14:textId="77777777">
      <w:pPr>
        <w:rPr>
          <w:b/>
          <w:sz w:val="24"/>
          <w:szCs w:val="24"/>
        </w:rPr>
      </w:pPr>
      <w:r>
        <w:rPr>
          <w:b/>
          <w:sz w:val="24"/>
          <w:szCs w:val="24"/>
        </w:rPr>
        <w:t>Let’s turn to technological systems, components, or elements affected by space weather:</w:t>
      </w:r>
    </w:p>
    <w:p w:rsidR="00843568" w14:paraId="00000035" w14:textId="77777777">
      <w:pPr>
        <w:rPr>
          <w:b/>
          <w:sz w:val="24"/>
          <w:szCs w:val="24"/>
        </w:rPr>
      </w:pPr>
    </w:p>
    <w:p w:rsidR="00843568" w14:paraId="00000036" w14:textId="77777777">
      <w:pPr>
        <w:numPr>
          <w:ilvl w:val="0"/>
          <w:numId w:val="2"/>
        </w:numPr>
        <w:spacing w:after="200"/>
        <w:rPr>
          <w:sz w:val="24"/>
          <w:szCs w:val="24"/>
        </w:rPr>
      </w:pPr>
      <w:r>
        <w:rPr>
          <w:sz w:val="24"/>
          <w:szCs w:val="24"/>
        </w:rPr>
        <w:t>Which measurements or observations would enhance monitoring of space weather?</w:t>
      </w:r>
    </w:p>
    <w:p w:rsidR="00843568" w14:paraId="00000037" w14:textId="77777777">
      <w:pPr>
        <w:numPr>
          <w:ilvl w:val="0"/>
          <w:numId w:val="2"/>
        </w:numPr>
        <w:spacing w:after="200"/>
        <w:rPr>
          <w:sz w:val="24"/>
          <w:szCs w:val="24"/>
        </w:rPr>
      </w:pPr>
      <w:r>
        <w:rPr>
          <w:sz w:val="24"/>
          <w:szCs w:val="24"/>
        </w:rPr>
        <w:t>What modeling information would improve space weather risk mitigation for you?</w:t>
      </w:r>
    </w:p>
    <w:p w:rsidR="00843568" w14:paraId="00000038" w14:textId="77777777">
      <w:pPr>
        <w:numPr>
          <w:ilvl w:val="0"/>
          <w:numId w:val="2"/>
        </w:numPr>
        <w:spacing w:after="200"/>
        <w:rPr>
          <w:sz w:val="24"/>
          <w:szCs w:val="24"/>
        </w:rPr>
      </w:pPr>
      <w:r>
        <w:rPr>
          <w:sz w:val="24"/>
          <w:szCs w:val="24"/>
        </w:rPr>
        <w:t>How would you use research, instrumentation, or modeling activities itself to obtain that information or look to other sources?</w:t>
      </w:r>
    </w:p>
    <w:p w:rsidR="00843568" w14:paraId="00000039" w14:textId="77777777">
      <w:pPr>
        <w:rPr>
          <w:b/>
          <w:sz w:val="24"/>
          <w:szCs w:val="24"/>
        </w:rPr>
      </w:pPr>
      <w:r>
        <w:rPr>
          <w:b/>
          <w:sz w:val="24"/>
          <w:szCs w:val="24"/>
        </w:rPr>
        <w:t>Finally, let’s talk about risk reduction and resilience activities:</w:t>
      </w:r>
    </w:p>
    <w:p w:rsidR="00843568" w14:paraId="0000003A" w14:textId="77777777">
      <w:pPr>
        <w:rPr>
          <w:b/>
          <w:sz w:val="24"/>
          <w:szCs w:val="24"/>
        </w:rPr>
      </w:pPr>
    </w:p>
    <w:p w:rsidR="00843568" w14:paraId="0000003B" w14:textId="77777777">
      <w:pPr>
        <w:numPr>
          <w:ilvl w:val="0"/>
          <w:numId w:val="2"/>
        </w:numPr>
        <w:spacing w:after="200"/>
        <w:rPr>
          <w:sz w:val="24"/>
          <w:szCs w:val="24"/>
        </w:rPr>
      </w:pPr>
      <w:r>
        <w:rPr>
          <w:sz w:val="24"/>
          <w:szCs w:val="24"/>
        </w:rPr>
        <w:t>What are the risks related to personnel/equipment safety, economic viability, or operational resilience?</w:t>
      </w:r>
    </w:p>
    <w:p w:rsidR="00843568" w14:paraId="0000003C" w14:textId="77777777">
      <w:pPr>
        <w:numPr>
          <w:ilvl w:val="0"/>
          <w:numId w:val="2"/>
        </w:numPr>
        <w:spacing w:after="200"/>
        <w:rPr>
          <w:sz w:val="24"/>
          <w:szCs w:val="24"/>
        </w:rPr>
      </w:pPr>
      <w:r>
        <w:rPr>
          <w:sz w:val="24"/>
          <w:szCs w:val="24"/>
        </w:rPr>
        <w:t>How does your risk management process account for space weather?</w:t>
      </w:r>
    </w:p>
    <w:p w:rsidR="00843568" w14:paraId="0000003D" w14:textId="77777777">
      <w:pPr>
        <w:numPr>
          <w:ilvl w:val="0"/>
          <w:numId w:val="2"/>
        </w:numPr>
        <w:spacing w:after="200"/>
        <w:rPr>
          <w:sz w:val="24"/>
          <w:szCs w:val="24"/>
        </w:rPr>
      </w:pPr>
      <w:r>
        <w:rPr>
          <w:sz w:val="24"/>
          <w:szCs w:val="24"/>
        </w:rPr>
        <w:t>Which simulations or activities do you perform to mitigate risk of future events?</w:t>
      </w:r>
    </w:p>
    <w:p w:rsidR="00843568" w14:paraId="0000003E" w14:textId="77777777">
      <w:pPr>
        <w:numPr>
          <w:ilvl w:val="0"/>
          <w:numId w:val="2"/>
        </w:numPr>
        <w:spacing w:after="200"/>
        <w:rPr>
          <w:sz w:val="24"/>
          <w:szCs w:val="24"/>
        </w:rPr>
      </w:pPr>
      <w:r>
        <w:rPr>
          <w:sz w:val="24"/>
          <w:szCs w:val="24"/>
        </w:rPr>
        <w:t xml:space="preserve"> What different or new sources of space weather information do you need to mitigate risks?</w:t>
      </w:r>
    </w:p>
    <w:p w:rsidR="00843568" w14:paraId="0000003F" w14:textId="77777777">
      <w:pPr>
        <w:rPr>
          <w:b/>
          <w:sz w:val="24"/>
          <w:szCs w:val="24"/>
        </w:rPr>
      </w:pPr>
      <w:r>
        <w:rPr>
          <w:b/>
          <w:sz w:val="24"/>
          <w:szCs w:val="24"/>
        </w:rPr>
        <w:t>Last Question</w:t>
      </w:r>
    </w:p>
    <w:p w:rsidR="00843568" w14:paraId="00000040" w14:textId="77777777">
      <w:pPr>
        <w:rPr>
          <w:b/>
          <w:sz w:val="24"/>
          <w:szCs w:val="24"/>
        </w:rPr>
      </w:pPr>
    </w:p>
    <w:p w:rsidR="00843568" w14:paraId="00000041" w14:textId="77777777">
      <w:pPr>
        <w:numPr>
          <w:ilvl w:val="0"/>
          <w:numId w:val="2"/>
        </w:numPr>
        <w:rPr>
          <w:sz w:val="24"/>
          <w:szCs w:val="24"/>
        </w:rPr>
      </w:pPr>
      <w:r>
        <w:rPr>
          <w:sz w:val="24"/>
          <w:szCs w:val="24"/>
        </w:rPr>
        <w:t>Are there any other things that we have not asked about that you wish to share?</w:t>
      </w:r>
    </w:p>
    <w:p w:rsidR="00843568" w14:paraId="00000042" w14:textId="77777777">
      <w:pPr>
        <w:rPr>
          <w:sz w:val="24"/>
          <w:szCs w:val="24"/>
        </w:rPr>
      </w:pPr>
    </w:p>
    <w:p w:rsidR="00843568" w14:paraId="00000043" w14:textId="77777777">
      <w:pPr>
        <w:rPr>
          <w:b/>
          <w:sz w:val="24"/>
          <w:szCs w:val="24"/>
        </w:rPr>
      </w:pPr>
      <w:r>
        <w:rPr>
          <w:b/>
          <w:sz w:val="24"/>
          <w:szCs w:val="24"/>
        </w:rPr>
        <w:t>Wrap Up</w:t>
      </w:r>
    </w:p>
    <w:p w:rsidR="00843568" w14:paraId="00000044" w14:textId="3D45F0B0">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AE5B95">
        <w:rPr>
          <w:sz w:val="24"/>
          <w:szCs w:val="24"/>
        </w:rPr>
        <w:t xml:space="preserve"> </w:t>
      </w:r>
      <w:r>
        <w:rPr>
          <w:sz w:val="24"/>
          <w:szCs w:val="24"/>
        </w:rPr>
        <w:t>Thank you once again for your time and energy.</w:t>
      </w:r>
    </w:p>
    <w:p w:rsidR="00803C35" w14:paraId="3F2F55C5" w14:textId="15FA4B7F">
      <w:pPr>
        <w:rPr>
          <w:b/>
          <w:sz w:val="24"/>
          <w:szCs w:val="24"/>
        </w:rPr>
      </w:pPr>
    </w:p>
    <w:p w:rsidR="004F1046" w:rsidRPr="00CA1F76" w:rsidP="004F1046" w14:paraId="1BE1D386" w14:textId="77777777">
      <w:pPr>
        <w:rPr>
          <w:sz w:val="16"/>
          <w:szCs w:val="16"/>
        </w:rPr>
      </w:pPr>
      <w:r w:rsidRPr="00CA1F76">
        <w:rPr>
          <w:sz w:val="16"/>
          <w:szCs w:val="16"/>
        </w:rPr>
        <w:t xml:space="preserve">Public Burden Statement </w:t>
      </w:r>
    </w:p>
    <w:p w:rsidR="004F1046" w:rsidRPr="00CA1F76" w:rsidP="004F1046" w14:paraId="417C7D64" w14:textId="77777777">
      <w:pPr>
        <w:rPr>
          <w:sz w:val="16"/>
          <w:szCs w:val="16"/>
        </w:rPr>
      </w:pPr>
      <w:r w:rsidRPr="00CA1F76">
        <w:rPr>
          <w:sz w:val="16"/>
          <w:szCs w:val="16"/>
        </w:rPr>
        <w:t xml:space="preserve"> </w:t>
      </w:r>
    </w:p>
    <w:p w:rsidR="004F1046" w:rsidRPr="00CA1F76" w:rsidP="004F1046" w14:paraId="5FE34AA1" w14:textId="77777777">
      <w:pPr>
        <w:rPr>
          <w:sz w:val="16"/>
          <w:szCs w:val="16"/>
        </w:rPr>
      </w:pPr>
      <w:r w:rsidRPr="00CA1F76">
        <w:rPr>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w:t>
      </w:r>
      <w:r w:rsidRPr="00CA1F76">
        <w:rPr>
          <w:sz w:val="16"/>
          <w:szCs w:val="16"/>
        </w:rPr>
        <w:t>collection, including suggestions for reducing this burden to the Dr. Jennifer Meehan, National Weather Service, NAA, 1325 East West Highway, Silver Spring, MD, 20910, jennifer.meehan@noaa.gov.</w:t>
      </w:r>
    </w:p>
    <w:p w:rsidR="00803C35" w14:paraId="3E2F1450" w14:textId="77777777">
      <w:pPr>
        <w:rPr>
          <w:b/>
          <w:sz w:val="24"/>
          <w:szCs w:val="24"/>
        </w:rPr>
      </w:pPr>
      <w:bookmarkStart w:id="0" w:name="_GoBack"/>
      <w:bookmarkEnd w:id="0"/>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568" w14:paraId="00000045" w14:textId="77777777">
    <w:pPr>
      <w:jc w:val="right"/>
    </w:pPr>
    <w:r>
      <w:t>OMB Control No. 0648-XXXX</w:t>
    </w:r>
  </w:p>
  <w:p w:rsidR="00843568" w14:paraId="00000046" w14:textId="77777777">
    <w:pP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974E61"/>
    <w:multiLevelType w:val="multilevel"/>
    <w:tmpl w:val="5F1C49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CF2414E"/>
    <w:multiLevelType w:val="multilevel"/>
    <w:tmpl w:val="3C363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68"/>
    <w:rsid w:val="004F1046"/>
    <w:rsid w:val="00563E6B"/>
    <w:rsid w:val="00803C35"/>
    <w:rsid w:val="00834A74"/>
    <w:rsid w:val="00843568"/>
    <w:rsid w:val="00AE5B95"/>
    <w:rsid w:val="00CA1F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3BB5E"/>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5</cp:revision>
  <dcterms:created xsi:type="dcterms:W3CDTF">2023-04-11T11:24:00Z</dcterms:created>
  <dcterms:modified xsi:type="dcterms:W3CDTF">2023-05-01T15:26:00Z</dcterms:modified>
</cp:coreProperties>
</file>