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2349500"/>
            <wp:effectExtent l="0" t="0" r="0" b="0"/>
            <wp:docPr id="1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943600" cy="5473700"/>
            <wp:effectExtent l="0" t="0" r="0" b="0"/>
            <wp:docPr id="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</w:pPr>
      <w:r w:rsidRPr="00000000">
        <w:drawing>
          <wp:inline distT="114300" distB="114300" distL="114300" distR="114300">
            <wp:extent cx="5943600" cy="4648200"/>
            <wp:effectExtent l="0" t="0" r="0" b="0"/>
            <wp:docPr id="1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5">
      <w:pPr>
        <w:pStyle w:val="normal0"/>
      </w:pPr>
    </w:p>
    <w:p w:rsidR="00000000" w:rsidRPr="00000000" w:rsidP="00000000" w14:paraId="00000006">
      <w:pPr>
        <w:pStyle w:val="normal0"/>
      </w:pPr>
      <w:r w:rsidRPr="00000000">
        <w:drawing>
          <wp:inline distT="114300" distB="114300" distL="114300" distR="114300">
            <wp:extent cx="5943600" cy="18542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7">
      <w:pPr>
        <w:pStyle w:val="normal0"/>
      </w:pPr>
      <w:r w:rsidRPr="00000000">
        <w:drawing>
          <wp:inline distT="114300" distB="114300" distL="114300" distR="114300">
            <wp:extent cx="5943600" cy="2451100"/>
            <wp:effectExtent l="0" t="0" r="0" b="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4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8">
      <w:pPr>
        <w:pStyle w:val="normal0"/>
      </w:pPr>
    </w:p>
    <w:p w:rsidR="00000000" w:rsidRPr="00000000" w:rsidP="00000000" w14:paraId="00000009">
      <w:pPr>
        <w:pStyle w:val="normal0"/>
      </w:pPr>
      <w:r w:rsidRPr="00000000">
        <w:drawing>
          <wp:inline distT="114300" distB="114300" distL="114300" distR="114300">
            <wp:extent cx="5943600" cy="1054100"/>
            <wp:effectExtent l="0" t="0" r="0" b="0"/>
            <wp:docPr id="15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6.pn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pStyle w:val="normal0"/>
      </w:pPr>
    </w:p>
    <w:p w:rsidR="00000000" w:rsidRPr="00000000" w:rsidP="00000000" w14:paraId="0000000B">
      <w:pPr>
        <w:pStyle w:val="normal0"/>
      </w:pPr>
      <w:r w:rsidRPr="00000000">
        <w:drawing>
          <wp:inline distT="114300" distB="114300" distL="114300" distR="114300">
            <wp:extent cx="5943600" cy="1231900"/>
            <wp:effectExtent l="0" t="0" r="0" b="0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6.pn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C">
      <w:pPr>
        <w:pStyle w:val="normal0"/>
      </w:pPr>
      <w:r w:rsidRPr="00000000">
        <w:rPr>
          <w:rFonts w:ascii="Overpass" w:eastAsia="Overpass" w:hAnsi="Overpass" w:cs="Overpass"/>
          <w:b/>
          <w:color w:val="202124"/>
          <w:highlight w:val="white"/>
          <w:rtl w:val="0"/>
        </w:rPr>
        <w:t>[If ‘Yes’ is Selected for Amplification Collaborator, respondent will see questions 12-14]</w:t>
      </w:r>
      <w:r w:rsidRPr="00000000">
        <w:drawing>
          <wp:inline distT="114300" distB="114300" distL="114300" distR="114300">
            <wp:extent cx="5943600" cy="327660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pStyle w:val="normal0"/>
      </w:pPr>
    </w:p>
    <w:p w:rsidR="00000000" w:rsidRPr="00000000" w:rsidP="00000000" w14:paraId="0000000E">
      <w:pPr>
        <w:pStyle w:val="normal0"/>
      </w:pPr>
      <w:r w:rsidRPr="00000000">
        <w:drawing>
          <wp:inline distT="114300" distB="114300" distL="114300" distR="114300">
            <wp:extent cx="5943600" cy="36449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F">
      <w:pPr>
        <w:pStyle w:val="normal0"/>
      </w:pPr>
    </w:p>
    <w:p w:rsidR="00000000" w:rsidRPr="00000000" w:rsidP="00000000" w14:paraId="00000010">
      <w:pPr>
        <w:pStyle w:val="normal0"/>
        <w:rPr>
          <w:rFonts w:ascii="Overpass" w:eastAsia="Overpass" w:hAnsi="Overpass" w:cs="Overpass"/>
          <w:b/>
          <w:color w:val="202124"/>
          <w:highlight w:val="white"/>
        </w:rPr>
      </w:pPr>
      <w:r w:rsidRPr="00000000">
        <w:drawing>
          <wp:inline distT="114300" distB="114300" distL="114300" distR="114300">
            <wp:extent cx="5943600" cy="2679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pStyle w:val="normal0"/>
      </w:pPr>
    </w:p>
    <w:p w:rsidR="00000000" w:rsidRPr="00000000" w:rsidP="00000000" w14:paraId="00000012">
      <w:pPr>
        <w:pStyle w:val="normal0"/>
        <w:rPr>
          <w:rFonts w:ascii="Overpass" w:eastAsia="Overpass" w:hAnsi="Overpass" w:cs="Overpass"/>
          <w:b/>
          <w:color w:val="202124"/>
          <w:highlight w:val="white"/>
        </w:rPr>
      </w:pPr>
      <w:r w:rsidRPr="00000000">
        <w:drawing>
          <wp:inline distT="114300" distB="114300" distL="114300" distR="114300">
            <wp:extent cx="5943600" cy="1231900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pStyle w:val="normal0"/>
        <w:rPr>
          <w:rFonts w:ascii="Overpass" w:eastAsia="Overpass" w:hAnsi="Overpass" w:cs="Overpass"/>
          <w:b/>
          <w:color w:val="202124"/>
          <w:highlight w:val="white"/>
        </w:rPr>
      </w:pPr>
    </w:p>
    <w:p w:rsidR="00000000" w:rsidRPr="00000000" w:rsidP="00000000" w14:paraId="00000014">
      <w:pPr>
        <w:pStyle w:val="normal0"/>
      </w:pPr>
      <w:r w:rsidRPr="00000000">
        <w:rPr>
          <w:rFonts w:ascii="Overpass" w:eastAsia="Overpass" w:hAnsi="Overpass" w:cs="Overpass"/>
          <w:b/>
          <w:color w:val="202124"/>
          <w:highlight w:val="white"/>
          <w:rtl w:val="0"/>
        </w:rPr>
        <w:t>[If ‘Yes’ is Selected for Global Collaborator, respondent will see questions 16-21]</w:t>
      </w:r>
    </w:p>
    <w:p w:rsidR="00000000" w:rsidRPr="00000000" w:rsidP="00000000" w14:paraId="00000015">
      <w:pPr>
        <w:pStyle w:val="normal0"/>
      </w:pPr>
      <w:r w:rsidRPr="00000000">
        <w:drawing>
          <wp:inline distT="114300" distB="114300" distL="114300" distR="114300">
            <wp:extent cx="5943600" cy="2184400"/>
            <wp:effectExtent l="0" t="0" r="0" b="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2.png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6">
      <w:pPr>
        <w:pStyle w:val="normal0"/>
      </w:pPr>
    </w:p>
    <w:p w:rsidR="00000000" w:rsidRPr="00000000" w:rsidP="00000000" w14:paraId="00000017">
      <w:pPr>
        <w:pStyle w:val="normal0"/>
      </w:pPr>
      <w:r w:rsidRPr="00000000">
        <w:drawing>
          <wp:inline distT="114300" distB="114300" distL="114300" distR="114300">
            <wp:extent cx="5943600" cy="914400"/>
            <wp:effectExtent l="0" t="0" r="0" b="0"/>
            <wp:docPr id="18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3568700"/>
            <wp:effectExtent l="0" t="0" r="0" b="0"/>
            <wp:docPr id="20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8">
      <w:pPr>
        <w:pStyle w:val="normal0"/>
      </w:pPr>
    </w:p>
    <w:p w:rsidR="00000000" w:rsidRPr="00000000" w:rsidP="00000000" w14:paraId="00000019">
      <w:pPr>
        <w:pStyle w:val="normal0"/>
      </w:pPr>
      <w:r w:rsidRPr="00000000">
        <w:drawing>
          <wp:inline distT="114300" distB="114300" distL="114300" distR="114300">
            <wp:extent cx="5943600" cy="2184400"/>
            <wp:effectExtent l="0" t="0" r="0" b="0"/>
            <wp:docPr id="3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7.png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A">
      <w:pPr>
        <w:pStyle w:val="normal0"/>
      </w:pPr>
    </w:p>
    <w:p w:rsidR="00000000" w:rsidRPr="00000000" w:rsidP="00000000" w14:paraId="0000001B">
      <w:pPr>
        <w:pStyle w:val="normal0"/>
      </w:pPr>
      <w:r w:rsidRPr="00000000">
        <w:drawing>
          <wp:inline distT="114300" distB="114300" distL="114300" distR="114300">
            <wp:extent cx="5943600" cy="5003800"/>
            <wp:effectExtent l="0" t="0" r="0" b="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0.png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C">
      <w:pPr>
        <w:pStyle w:val="normal0"/>
      </w:pPr>
      <w:r w:rsidRPr="00000000">
        <w:drawing>
          <wp:inline distT="114300" distB="114300" distL="114300" distR="114300">
            <wp:extent cx="5943600" cy="990600"/>
            <wp:effectExtent l="0" t="0" r="0" b="0"/>
            <wp:docPr id="1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0.png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1651000"/>
            <wp:effectExtent l="0" t="0" r="0" b="0"/>
            <wp:docPr id="6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D">
      <w:pPr>
        <w:pStyle w:val="normal0"/>
      </w:pPr>
    </w:p>
    <w:p w:rsidR="00000000" w:rsidRPr="00000000" w:rsidP="00000000" w14:paraId="0000001E">
      <w:pPr>
        <w:pStyle w:val="normal0"/>
      </w:pPr>
      <w:r w:rsidRPr="00000000">
        <w:drawing>
          <wp:inline distT="114300" distB="114300" distL="114300" distR="114300">
            <wp:extent cx="5943600" cy="5105400"/>
            <wp:effectExtent l="0" t="0" r="0" b="0"/>
            <wp:docPr id="12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F">
      <w:pPr>
        <w:pStyle w:val="normal0"/>
      </w:pPr>
    </w:p>
    <w:p w:rsidR="00000000" w:rsidRPr="00000000" w:rsidP="00000000" w14:paraId="00000020">
      <w:pPr>
        <w:pStyle w:val="normal0"/>
      </w:pPr>
      <w:r w:rsidRPr="00000000">
        <w:drawing>
          <wp:inline distT="114300" distB="114300" distL="114300" distR="114300">
            <wp:extent cx="5943600" cy="21717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Overpas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png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3F886-3695-4140-9A7E-6B9D3D4F2AD4}">
  <ds:schemaRefs/>
</ds:datastoreItem>
</file>

<file path=customXml/itemProps2.xml><?xml version="1.0" encoding="utf-8"?>
<ds:datastoreItem xmlns:ds="http://schemas.openxmlformats.org/officeDocument/2006/customXml" ds:itemID="{82BAA5D7-365C-4787-81BA-7BA8D67BB851}">
  <ds:schemaRefs/>
</ds:datastoreItem>
</file>

<file path=customXml/itemProps3.xml><?xml version="1.0" encoding="utf-8"?>
<ds:datastoreItem xmlns:ds="http://schemas.openxmlformats.org/officeDocument/2006/customXml" ds:itemID="{ECE077DE-B365-4BB4-ACBD-399928151A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