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2f2f2">
    <v:background id="_x0000_s1025" w:themeColor="background1" w:themeShade="F2" filled="t" fillcolor="#f2f2f2"/>
  </w:background>
  <w:body>
    <w:p w:rsidR="00737836" w14:paraId="7B2F95C4" w14:textId="0C4D6BB4">
      <w:pPr>
        <w:spacing w:before="2640" w:after="0" w:line="240" w:lineRule="auto"/>
        <w:ind w:left="-2304"/>
        <w:jc w:val="center"/>
        <w:rPr>
          <w:rFonts w:ascii="Arial" w:eastAsia="Arial" w:hAnsi="Arial" w:cs="Arial"/>
          <w:sz w:val="28"/>
          <w:szCs w:val="28"/>
        </w:rPr>
      </w:pPr>
      <w:r>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column">
                  <wp:posOffset>4729480</wp:posOffset>
                </wp:positionH>
                <wp:positionV relativeFrom="paragraph">
                  <wp:posOffset>-535940</wp:posOffset>
                </wp:positionV>
                <wp:extent cx="2362200" cy="10140950"/>
                <wp:effectExtent l="57150" t="19050" r="57150" b="698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14095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RPr="001D08E6" w:rsidP="00692E83" w14:textId="06847E0A">
                            <w:pPr>
                              <w:pStyle w:val="Header"/>
                              <w:tabs>
                                <w:tab w:val="left" w:pos="3393"/>
                                <w:tab w:val="clear" w:pos="4680"/>
                                <w:tab w:val="clear" w:pos="9360"/>
                              </w:tabs>
                              <w:jc w:val="right"/>
                              <w:rPr>
                                <w:rFonts w:asciiTheme="minorHAnsi" w:hAnsiTheme="minorHAnsi" w:cstheme="minorHAnsi"/>
                                <w:b/>
                                <w:color w:val="C00000"/>
                              </w:rPr>
                            </w:pPr>
                            <w:r w:rsidRPr="001D08E6">
                              <w:rPr>
                                <w:rFonts w:asciiTheme="minorHAnsi" w:hAnsiTheme="minorHAnsi" w:cstheme="minorHAnsi"/>
                                <w:b/>
                                <w:color w:val="C00000"/>
                              </w:rPr>
                              <w:t>OMB Control No,:</w:t>
                            </w:r>
                          </w:p>
                          <w:p w:rsidR="00692E83" w:rsidRPr="001D08E6" w:rsidP="00692E83"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692E83" w:rsidP="00692E83" w14:textId="77777777">
                            <w:pPr>
                              <w:jc w:val="center"/>
                            </w:pPr>
                          </w:p>
                          <w:p w:rsidR="00692E83" w:rsidP="00692E8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86pt;height:798.5pt;margin-top:-42.2pt;margin-left:372.4pt;mso-height-percent:0;mso-height-relative:margin;mso-width-percent:0;mso-width-relative:margin;mso-wrap-distance-bottom:0;mso-wrap-distance-left:9pt;mso-wrap-distance-right:9pt;mso-wrap-distance-top:0;mso-wrap-style:square;position:absolute;visibility:visible;v-text-anchor:middle;z-index:-251638784" fillcolor="#ccaa2c" stroked="f">
                <v:shadow on="t" color="black" opacity="22937f" origin=",0.5" offset="0,1.81pt"/>
                <v:textbox>
                  <w:txbxContent>
                    <w:p w:rsidR="00692E83" w:rsidP="00692E83" w14:paraId="36393E8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F76E6A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A09DD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04F6A6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57240C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136657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3FDFE1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64E990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74F6EE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D26A80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8EF3E8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8CBF6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E773D9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82F6BF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6EBDB2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80862E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5445B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2B0C95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0E9043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E4A477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6FB330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98A98A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1C42EB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B6B15E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231EA6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D23E6B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765A7E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8ABEB9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9B29A29"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F7CC75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9DB678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411A96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65D8BE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6DEF34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094905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B638E2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3A19A9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F8EE6A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19FE659"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286A15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CD466AE"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CA685B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0BCA45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3EE91C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6238F8E"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8B9C45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288026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CC1361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D23EAB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9E313B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1C3D99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EA7A4D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A2075D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B27676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24061B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74092D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70B9F2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783FFE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8BAF00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C2B5C6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3E3F5F7" w14:textId="77777777">
                      <w:pPr>
                        <w:pStyle w:val="Header"/>
                        <w:tabs>
                          <w:tab w:val="left" w:pos="3393"/>
                          <w:tab w:val="clear" w:pos="4680"/>
                          <w:tab w:val="clear" w:pos="9360"/>
                        </w:tabs>
                        <w:jc w:val="right"/>
                        <w:rPr>
                          <w:rFonts w:asciiTheme="minorHAnsi" w:hAnsiTheme="minorHAnsi" w:cstheme="minorHAnsi"/>
                          <w:b/>
                          <w:color w:val="C00000"/>
                        </w:rPr>
                      </w:pPr>
                    </w:p>
                    <w:p w:rsidR="00692E83" w:rsidRPr="001D08E6" w:rsidP="00692E83" w14:paraId="1BB5AC7D" w14:textId="06847E0A">
                      <w:pPr>
                        <w:pStyle w:val="Header"/>
                        <w:tabs>
                          <w:tab w:val="left" w:pos="3393"/>
                          <w:tab w:val="clear" w:pos="4680"/>
                          <w:tab w:val="clear" w:pos="9360"/>
                        </w:tabs>
                        <w:jc w:val="right"/>
                        <w:rPr>
                          <w:rFonts w:asciiTheme="minorHAnsi" w:hAnsiTheme="minorHAnsi" w:cstheme="minorHAnsi"/>
                          <w:b/>
                          <w:color w:val="C00000"/>
                        </w:rPr>
                      </w:pPr>
                      <w:r w:rsidRPr="001D08E6">
                        <w:rPr>
                          <w:rFonts w:asciiTheme="minorHAnsi" w:hAnsiTheme="minorHAnsi" w:cstheme="minorHAnsi"/>
                          <w:b/>
                          <w:color w:val="C00000"/>
                        </w:rPr>
                        <w:t>OMB Control No,:</w:t>
                      </w:r>
                    </w:p>
                    <w:p w:rsidR="00692E83" w:rsidRPr="001D08E6" w:rsidP="00692E83" w14:paraId="23A6FB13"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692E83" w:rsidP="00692E83" w14:paraId="57FABC33" w14:textId="77777777">
                      <w:pPr>
                        <w:jc w:val="center"/>
                      </w:pPr>
                    </w:p>
                    <w:p w:rsidR="00692E83" w:rsidP="00692E83" w14:paraId="62A9C315" w14:textId="77777777">
                      <w:pPr>
                        <w:jc w:val="center"/>
                      </w:pPr>
                    </w:p>
                  </w:txbxContent>
                </v:textbox>
              </v:rect>
            </w:pict>
          </mc:Fallback>
        </mc:AlternateContent>
      </w:r>
      <w:r w:rsidRPr="003D2585">
        <w:rPr>
          <w:rFonts w:ascii="Arial" w:hAnsi="Arial" w:cs="Arial"/>
          <w:noProof/>
        </w:rPr>
        <mc:AlternateContent>
          <mc:Choice Requires="wps">
            <w:drawing>
              <wp:anchor distT="0" distB="0" distL="114300" distR="114300" simplePos="0" relativeHeight="251664384" behindDoc="1" locked="0" layoutInCell="1" allowOverlap="1">
                <wp:simplePos x="0" y="0"/>
                <wp:positionH relativeFrom="margin">
                  <wp:posOffset>2478405</wp:posOffset>
                </wp:positionH>
                <wp:positionV relativeFrom="paragraph">
                  <wp:posOffset>0</wp:posOffset>
                </wp:positionV>
                <wp:extent cx="2314575" cy="14414500"/>
                <wp:effectExtent l="0" t="0" r="9525" b="635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314575" cy="14414500"/>
                        </a:xfrm>
                        <a:prstGeom prst="rect">
                          <a:avLst/>
                        </a:prstGeom>
                        <a:solidFill>
                          <a:schemeClr val="accent1"/>
                        </a:solidFill>
                        <a:ln w="12700">
                          <a:noFill/>
                          <a:prstDash val="solid"/>
                          <a:miter lim="800000"/>
                          <a:headEnd w="sm" len="sm"/>
                          <a:tailEnd w="sm" len="sm"/>
                        </a:ln>
                      </wps:spPr>
                      <wps:txbx>
                        <w:txbxContent>
                          <w:p w:rsidR="005D5346" w:rsidP="00737836" w14:textId="05D7BCF3">
                            <w:pPr>
                              <w:spacing w:before="0"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27" style="width:182.25pt;height:1135pt;margin-top:0;margin-left:19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1072" fillcolor="#ccaa2c" stroked="f" strokeweight="1pt">
                <v:stroke startarrowwidth="narrow" startarrowlength="short" endarrowwidth="narrow" endarrowlength="short"/>
                <v:textbox inset="7.2pt,7.2pt,7.2pt,7.2pt">
                  <w:txbxContent>
                    <w:p w:rsidR="005D5346" w:rsidP="00737836" w14:paraId="1F33F660" w14:textId="05D7BCF3">
                      <w:pPr>
                        <w:spacing w:before="0" w:after="0" w:line="240" w:lineRule="auto"/>
                      </w:pPr>
                    </w:p>
                  </w:txbxContent>
                </v:textbox>
                <w10:wrap type="topAndBottom"/>
              </v:rect>
            </w:pict>
          </mc:Fallback>
        </mc:AlternateContent>
      </w:r>
      <w:r w:rsidRPr="003D2585">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margin">
                  <wp:posOffset>-721995</wp:posOffset>
                </wp:positionH>
                <wp:positionV relativeFrom="paragraph">
                  <wp:posOffset>-586740</wp:posOffset>
                </wp:positionV>
                <wp:extent cx="5514975" cy="10188575"/>
                <wp:effectExtent l="0" t="0" r="9525"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10188575"/>
                        </a:xfrm>
                        <a:prstGeom prst="rect">
                          <a:avLst/>
                        </a:prstGeom>
                        <a:solidFill>
                          <a:schemeClr val="lt1"/>
                        </a:solidFill>
                        <a:ln>
                          <a:noFill/>
                        </a:ln>
                      </wps:spPr>
                      <wps:txbx>
                        <w:txbxContent>
                          <w:p w:rsidR="005D5346" w:rsidP="002356DC" w14:textId="17FE7375">
                            <w:pPr>
                              <w:spacing w:line="275" w:lineRule="auto"/>
                            </w:pPr>
                          </w:p>
                          <w:p w:rsidR="005D5346" w:rsidP="002356DC" w14:textId="77777777">
                            <w:pPr>
                              <w:spacing w:line="275" w:lineRule="auto"/>
                            </w:pPr>
                          </w:p>
                          <w:p w:rsidR="005D5346" w:rsidP="005C70E9" w14:textId="77777777">
                            <w:pPr>
                              <w:spacing w:after="0" w:line="275" w:lineRule="auto"/>
                              <w:ind w:left="576" w:right="432"/>
                              <w:jc w:val="center"/>
                              <w:rPr>
                                <w:rFonts w:ascii="Arial" w:eastAsia="Arial" w:hAnsi="Arial" w:cs="Arial"/>
                                <w:color w:val="565656" w:themeColor="accent3"/>
                                <w:sz w:val="52"/>
                              </w:rPr>
                            </w:pPr>
                            <w:r>
                              <w:rPr>
                                <w:noProof/>
                              </w:rPr>
                              <w:drawing>
                                <wp:inline distT="0" distB="0" distL="0" distR="0">
                                  <wp:extent cx="4162934" cy="1912883"/>
                                  <wp:effectExtent l="0" t="0" r="0" b="0"/>
                                  <wp:docPr id="13394053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05394"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r>
                          </w:p>
                          <w:p w:rsidR="005D5346" w:rsidP="005C70E9" w14:textId="5FE57C70">
                            <w:pPr>
                              <w:spacing w:after="0" w:line="275" w:lineRule="auto"/>
                              <w:ind w:left="576" w:right="432"/>
                              <w:jc w:val="center"/>
                              <w:rPr>
                                <w:rFonts w:ascii="Arial" w:eastAsia="Arial" w:hAnsi="Arial" w:cs="Arial"/>
                                <w:color w:val="565656" w:themeColor="accent3"/>
                                <w:sz w:val="52"/>
                              </w:rPr>
                            </w:pPr>
                          </w:p>
                          <w:p w:rsidR="005D5346" w:rsidP="005C70E9" w14:textId="77777777">
                            <w:pPr>
                              <w:spacing w:after="0" w:line="275" w:lineRule="auto"/>
                              <w:ind w:left="576" w:right="432"/>
                              <w:jc w:val="center"/>
                              <w:rPr>
                                <w:rFonts w:ascii="Arial" w:eastAsia="Arial" w:hAnsi="Arial" w:cs="Arial"/>
                                <w:color w:val="565656" w:themeColor="accent3"/>
                                <w:sz w:val="52"/>
                              </w:rPr>
                            </w:pPr>
                          </w:p>
                          <w:p w:rsidR="005D5346" w:rsidRPr="00FC24B4" w:rsidP="005C70E9"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(MIECHV) </w:t>
                            </w:r>
                          </w:p>
                          <w:p w:rsidR="00B45CA7" w:rsidP="005C70E9" w14:textId="7777777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p w:rsidR="00B45CA7" w:rsidP="005C70E9" w14:textId="77777777">
                            <w:pPr>
                              <w:spacing w:before="0" w:line="275" w:lineRule="auto"/>
                              <w:ind w:left="576" w:right="432"/>
                              <w:jc w:val="center"/>
                              <w:rPr>
                                <w:rFonts w:ascii="Arial" w:eastAsia="Arial" w:hAnsi="Arial" w:cs="Arial"/>
                                <w:color w:val="565656" w:themeColor="accent3"/>
                                <w:sz w:val="52"/>
                              </w:rPr>
                            </w:pPr>
                          </w:p>
                          <w:p w:rsidR="005D5346" w:rsidP="005C70E9" w14:textId="2F46B3FA">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Implementation and Expansion Grants</w:t>
                            </w:r>
                          </w:p>
                          <w:p w:rsidR="005D5346" w:rsidRPr="00FC24B4" w:rsidP="005C70E9" w14:textId="77777777">
                            <w:pPr>
                              <w:spacing w:line="275" w:lineRule="auto"/>
                              <w:ind w:left="576" w:right="432"/>
                              <w:jc w:val="center"/>
                              <w:rPr>
                                <w:color w:val="565656" w:themeColor="accent3"/>
                              </w:rPr>
                            </w:pPr>
                          </w:p>
                          <w:p w:rsidR="005D5346" w:rsidRPr="00FC24B4" w:rsidP="005C70E9" w14:textId="77777777">
                            <w:pPr>
                              <w:spacing w:line="275" w:lineRule="auto"/>
                              <w:ind w:left="576" w:right="432"/>
                              <w:jc w:val="center"/>
                              <w:rPr>
                                <w:color w:val="565656" w:themeColor="accent3"/>
                              </w:rPr>
                            </w:pPr>
                          </w:p>
                          <w:p w:rsidR="005D5346" w:rsidRPr="00A670F7" w:rsidP="005C70E9" w14:textId="4DA131FC">
                            <w:pPr>
                              <w:spacing w:line="275" w:lineRule="auto"/>
                              <w:ind w:left="576" w:right="432"/>
                              <w:jc w:val="center"/>
                              <w:rPr>
                                <w:color w:val="565656" w:themeColor="accent3"/>
                                <w:sz w:val="24"/>
                                <w:szCs w:val="24"/>
                              </w:rPr>
                            </w:pPr>
                            <w:r>
                              <w:rPr>
                                <w:rFonts w:ascii="Arial" w:eastAsia="Arial" w:hAnsi="Arial" w:cs="Arial"/>
                                <w:color w:val="565656" w:themeColor="accent3"/>
                                <w:sz w:val="52"/>
                              </w:rPr>
                              <w:br/>
                            </w:r>
                            <w:r>
                              <w:rPr>
                                <w:rFonts w:ascii="Arial" w:eastAsia="Arial" w:hAnsi="Arial" w:cs="Arial"/>
                                <w:color w:val="565656" w:themeColor="accent3"/>
                                <w:sz w:val="52"/>
                              </w:rPr>
                              <w:br/>
                            </w:r>
                          </w:p>
                          <w:p w:rsidR="005D5346" w:rsidP="006E05E7" w14:textId="4599DDBC">
                            <w:pPr>
                              <w:spacing w:line="275" w:lineRule="auto"/>
                              <w:ind w:left="576" w:right="432"/>
                              <w:jc w:val="center"/>
                              <w:rPr>
                                <w:color w:val="565656" w:themeColor="accent3"/>
                              </w:rPr>
                            </w:pPr>
                          </w:p>
                          <w:p w:rsidR="005D5346" w:rsidP="006E05E7" w14:textId="0F8A6358">
                            <w:pPr>
                              <w:spacing w:line="275" w:lineRule="auto"/>
                              <w:ind w:left="576" w:right="432"/>
                              <w:jc w:val="center"/>
                              <w:rPr>
                                <w:color w:val="565656" w:themeColor="accent3"/>
                              </w:rPr>
                            </w:pPr>
                          </w:p>
                          <w:p w:rsidR="005D5346" w:rsidRPr="00FC24B4" w:rsidP="006E05E7" w14:textId="0DD2CC98">
                            <w:pPr>
                              <w:spacing w:line="275" w:lineRule="auto"/>
                              <w:ind w:left="576" w:right="432"/>
                              <w:jc w:val="center"/>
                              <w:rPr>
                                <w:color w:val="565656" w:themeColor="accent3"/>
                              </w:rPr>
                            </w:pP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p>
                          <w:p w:rsidR="005D5346" w14:textId="77777777">
                            <w:pPr>
                              <w:spacing w:line="275" w:lineRule="auto"/>
                              <w:jc w:val="center"/>
                            </w:pPr>
                          </w:p>
                          <w:p w:rsidR="005D5346" w14:textId="02FB023D">
                            <w:pPr>
                              <w:spacing w:line="275" w:lineRule="auto"/>
                              <w:jc w:val="center"/>
                            </w:pP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9" o:spid="_x0000_s1028" style="width:434.25pt;height:802.25pt;margin-top:-46.2pt;margin-left:-5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hite" stroked="f">
                <v:textbox inset="7.2pt,3.6pt,7.2pt,3.6pt">
                  <w:txbxContent>
                    <w:p w:rsidR="005D5346" w:rsidP="002356DC" w14:paraId="48233B6E" w14:textId="17FE7375">
                      <w:pPr>
                        <w:spacing w:line="275" w:lineRule="auto"/>
                      </w:pPr>
                    </w:p>
                    <w:p w:rsidR="005D5346" w:rsidP="002356DC" w14:paraId="17A00EF9" w14:textId="77777777">
                      <w:pPr>
                        <w:spacing w:line="275" w:lineRule="auto"/>
                      </w:pPr>
                    </w:p>
                    <w:p w:rsidR="005D5346" w:rsidP="005C70E9" w14:paraId="0CE96FDF" w14:textId="77777777">
                      <w:pPr>
                        <w:spacing w:after="0" w:line="275" w:lineRule="auto"/>
                        <w:ind w:left="576" w:right="432"/>
                        <w:jc w:val="center"/>
                        <w:rPr>
                          <w:rFonts w:ascii="Arial" w:eastAsia="Arial" w:hAnsi="Arial" w:cs="Arial"/>
                          <w:color w:val="565656" w:themeColor="accent3"/>
                          <w:sz w:val="52"/>
                        </w:rPr>
                      </w:pPr>
                      <w:drawing>
                        <wp:inline distT="0" distB="0" distL="0" distR="0">
                          <wp:extent cx="4162934" cy="1912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p>
                    <w:p w:rsidR="005D5346" w:rsidP="005C70E9" w14:paraId="1BCBE9CD" w14:textId="5FE57C70">
                      <w:pPr>
                        <w:spacing w:after="0" w:line="275" w:lineRule="auto"/>
                        <w:ind w:left="576" w:right="432"/>
                        <w:jc w:val="center"/>
                        <w:rPr>
                          <w:rFonts w:ascii="Arial" w:eastAsia="Arial" w:hAnsi="Arial" w:cs="Arial"/>
                          <w:color w:val="565656" w:themeColor="accent3"/>
                          <w:sz w:val="52"/>
                        </w:rPr>
                      </w:pPr>
                    </w:p>
                    <w:p w:rsidR="005D5346" w:rsidP="005C70E9" w14:paraId="1A11809C" w14:textId="77777777">
                      <w:pPr>
                        <w:spacing w:after="0" w:line="275" w:lineRule="auto"/>
                        <w:ind w:left="576" w:right="432"/>
                        <w:jc w:val="center"/>
                        <w:rPr>
                          <w:rFonts w:ascii="Arial" w:eastAsia="Arial" w:hAnsi="Arial" w:cs="Arial"/>
                          <w:color w:val="565656" w:themeColor="accent3"/>
                          <w:sz w:val="52"/>
                        </w:rPr>
                      </w:pPr>
                    </w:p>
                    <w:p w:rsidR="005D5346" w:rsidRPr="00FC24B4" w:rsidP="005C70E9" w14:paraId="0AABCED8"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paraId="7C2AECD0"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(MIECHV) </w:t>
                      </w:r>
                    </w:p>
                    <w:p w:rsidR="00B45CA7" w:rsidP="005C70E9" w14:paraId="520F47EA" w14:textId="7777777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p w:rsidR="00B45CA7" w:rsidP="005C70E9" w14:paraId="46733ABD" w14:textId="77777777">
                      <w:pPr>
                        <w:spacing w:before="0" w:line="275" w:lineRule="auto"/>
                        <w:ind w:left="576" w:right="432"/>
                        <w:jc w:val="center"/>
                        <w:rPr>
                          <w:rFonts w:ascii="Arial" w:eastAsia="Arial" w:hAnsi="Arial" w:cs="Arial"/>
                          <w:color w:val="565656" w:themeColor="accent3"/>
                          <w:sz w:val="52"/>
                        </w:rPr>
                      </w:pPr>
                    </w:p>
                    <w:p w:rsidR="005D5346" w:rsidP="005C70E9" w14:paraId="017E7FE5" w14:textId="2F46B3FA">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Implementation and Expansion Grants</w:t>
                      </w:r>
                    </w:p>
                    <w:p w:rsidR="005D5346" w:rsidRPr="00FC24B4" w:rsidP="005C70E9" w14:paraId="070B2226" w14:textId="77777777">
                      <w:pPr>
                        <w:spacing w:line="275" w:lineRule="auto"/>
                        <w:ind w:left="576" w:right="432"/>
                        <w:jc w:val="center"/>
                        <w:rPr>
                          <w:color w:val="565656" w:themeColor="accent3"/>
                        </w:rPr>
                      </w:pPr>
                    </w:p>
                    <w:p w:rsidR="005D5346" w:rsidRPr="00FC24B4" w:rsidP="005C70E9" w14:paraId="5129B52A" w14:textId="77777777">
                      <w:pPr>
                        <w:spacing w:line="275" w:lineRule="auto"/>
                        <w:ind w:left="576" w:right="432"/>
                        <w:jc w:val="center"/>
                        <w:rPr>
                          <w:color w:val="565656" w:themeColor="accent3"/>
                        </w:rPr>
                      </w:pPr>
                    </w:p>
                    <w:p w:rsidR="005D5346" w:rsidRPr="00A670F7" w:rsidP="005C70E9" w14:paraId="4817F049" w14:textId="4DA131FC">
                      <w:pPr>
                        <w:spacing w:line="275" w:lineRule="auto"/>
                        <w:ind w:left="576" w:right="432"/>
                        <w:jc w:val="center"/>
                        <w:rPr>
                          <w:color w:val="565656" w:themeColor="accent3"/>
                          <w:sz w:val="24"/>
                          <w:szCs w:val="24"/>
                        </w:rPr>
                      </w:pPr>
                      <w:r>
                        <w:rPr>
                          <w:rFonts w:ascii="Arial" w:eastAsia="Arial" w:hAnsi="Arial" w:cs="Arial"/>
                          <w:color w:val="565656" w:themeColor="accent3"/>
                          <w:sz w:val="52"/>
                        </w:rPr>
                        <w:br/>
                      </w:r>
                      <w:r>
                        <w:rPr>
                          <w:rFonts w:ascii="Arial" w:eastAsia="Arial" w:hAnsi="Arial" w:cs="Arial"/>
                          <w:color w:val="565656" w:themeColor="accent3"/>
                          <w:sz w:val="52"/>
                        </w:rPr>
                        <w:br/>
                      </w:r>
                    </w:p>
                    <w:p w:rsidR="005D5346" w:rsidP="006E05E7" w14:paraId="4914FF7B" w14:textId="4599DDBC">
                      <w:pPr>
                        <w:spacing w:line="275" w:lineRule="auto"/>
                        <w:ind w:left="576" w:right="432"/>
                        <w:jc w:val="center"/>
                        <w:rPr>
                          <w:color w:val="565656" w:themeColor="accent3"/>
                        </w:rPr>
                      </w:pPr>
                    </w:p>
                    <w:p w:rsidR="005D5346" w:rsidP="006E05E7" w14:paraId="3ADC5D26" w14:textId="0F8A6358">
                      <w:pPr>
                        <w:spacing w:line="275" w:lineRule="auto"/>
                        <w:ind w:left="576" w:right="432"/>
                        <w:jc w:val="center"/>
                        <w:rPr>
                          <w:color w:val="565656" w:themeColor="accent3"/>
                        </w:rPr>
                      </w:pPr>
                    </w:p>
                    <w:p w:rsidR="005D5346" w:rsidRPr="00FC24B4" w:rsidP="006E05E7" w14:paraId="1594B89D" w14:textId="0DD2CC98">
                      <w:pPr>
                        <w:spacing w:line="275" w:lineRule="auto"/>
                        <w:ind w:left="576" w:right="432"/>
                        <w:jc w:val="center"/>
                        <w:rPr>
                          <w:color w:val="565656" w:themeColor="accent3"/>
                        </w:rPr>
                      </w:pP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p>
                    <w:p w:rsidR="005D5346" w14:paraId="596A0D2A" w14:textId="77777777">
                      <w:pPr>
                        <w:spacing w:line="275" w:lineRule="auto"/>
                        <w:jc w:val="center"/>
                      </w:pPr>
                    </w:p>
                    <w:p w:rsidR="005D5346" w14:paraId="5487ECA2" w14:textId="02FB023D">
                      <w:pPr>
                        <w:spacing w:line="275" w:lineRule="auto"/>
                        <w:jc w:val="center"/>
                      </w:pPr>
                    </w:p>
                  </w:txbxContent>
                </v:textbox>
                <w10:wrap anchorx="margin"/>
              </v:rect>
            </w:pict>
          </mc:Fallback>
        </mc:AlternateContent>
      </w:r>
      <w:r w:rsidR="00FE5FFA">
        <w:rPr>
          <w:rFonts w:ascii="Arial" w:eastAsia="Arial" w:hAnsi="Arial" w:cs="Arial"/>
          <w:sz w:val="28"/>
          <w:szCs w:val="28"/>
        </w:rPr>
        <w:t xml:space="preserve">   </w:t>
      </w:r>
      <w:r w:rsidRPr="003D2585" w:rsidR="00E61CC1">
        <w:rPr>
          <w:rFonts w:ascii="Arial" w:eastAsia="Arial" w:hAnsi="Arial" w:cs="Arial"/>
          <w:sz w:val="28"/>
          <w:szCs w:val="28"/>
        </w:rPr>
        <w:t xml:space="preserve">Insert Cover Page </w:t>
      </w:r>
      <w:bookmarkStart w:id="0" w:name="_gjdgxs" w:colFirst="0" w:colLast="0"/>
      <w:bookmarkEnd w:id="0"/>
    </w:p>
    <w:p w:rsidR="002B080E" w:rsidRPr="003D2585" w:rsidP="00A3116D" w14:paraId="0C59B1A4" w14:textId="049AE059">
      <w:pPr>
        <w:spacing w:before="2640" w:after="0" w:line="240" w:lineRule="auto"/>
        <w:jc w:val="center"/>
        <w:rPr>
          <w:rFonts w:ascii="Arial" w:eastAsia="Arial" w:hAnsi="Arial" w:cs="Arial"/>
          <w:b/>
          <w:color w:val="193448"/>
          <w:sz w:val="28"/>
          <w:szCs w:val="28"/>
        </w:rPr>
        <w:sectPr w:rsidSect="00B26C5C">
          <w:headerReference w:type="default" r:id="rId11"/>
          <w:footerReference w:type="default" r:id="rId12"/>
          <w:headerReference w:type="first" r:id="rId13"/>
          <w:footerReference w:type="first" r:id="rId14"/>
          <w:pgSz w:w="12240" w:h="15840" w:code="1"/>
          <w:pgMar w:top="864" w:right="1152" w:bottom="1152" w:left="1152" w:header="0" w:footer="0" w:gutter="0"/>
          <w:pgNumType w:start="1"/>
          <w:cols w:space="720"/>
          <w:titlePg/>
          <w:docGrid w:linePitch="245"/>
        </w:sectPr>
      </w:pPr>
    </w:p>
    <w:p w:rsidR="00C50E0F" w:rsidRPr="00265D7C" w:rsidP="00C50E0F" w14:paraId="52416100" w14:textId="0B9FFD96">
      <w:pPr>
        <w:shd w:val="clear" w:color="auto" w:fill="F2F2F2" w:themeFill="background1" w:themeFillShade="F2"/>
        <w:rPr>
          <w:rFonts w:asciiTheme="minorHAnsi" w:hAnsiTheme="minorHAnsi" w:cstheme="minorHAnsi"/>
          <w:lang w:val="en"/>
        </w:rPr>
      </w:pPr>
      <w:r w:rsidRPr="00265D7C">
        <w:rPr>
          <w:rFonts w:asciiTheme="minorHAnsi" w:hAnsiTheme="minorHAnsi" w:cstheme="minorHAnsi"/>
        </w:rPr>
        <w:t>PAPERWORK REDUCTION ACT OF 1995 (Pub</w:t>
      </w:r>
      <w:r>
        <w:rPr>
          <w:rFonts w:asciiTheme="minorHAnsi" w:hAnsiTheme="minorHAnsi" w:cstheme="minorHAnsi"/>
        </w:rPr>
        <w:t>lic Law</w:t>
      </w:r>
      <w:r w:rsidRPr="00265D7C">
        <w:rPr>
          <w:rFonts w:asciiTheme="minorHAnsi" w:hAnsiTheme="minorHAnsi" w:cstheme="minorHAnsi"/>
        </w:rPr>
        <w:t xml:space="preserve"> 104-13) </w:t>
      </w:r>
      <w:r w:rsidRPr="00265D7C">
        <w:rPr>
          <w:rFonts w:asciiTheme="minorHAnsi" w:hAnsiTheme="minorHAnsi" w:cstheme="minorHAnsi"/>
          <w:lang w:val="en"/>
        </w:rPr>
        <w:t xml:space="preserve">STATEMENT OF PUBLIC BURDEN: </w:t>
      </w:r>
      <w:r>
        <w:rPr>
          <w:rFonts w:asciiTheme="minorHAnsi" w:hAnsiTheme="minorHAnsi" w:cstheme="minorHAnsi"/>
          <w:lang w:val="en"/>
        </w:rPr>
        <w:t xml:space="preserve"> </w:t>
      </w:r>
      <w:r w:rsidRPr="00265D7C">
        <w:rPr>
          <w:rFonts w:asciiTheme="minorHAnsi" w:hAnsiTheme="minorHAnsi" w:cstheme="minorHAnsi"/>
        </w:rPr>
        <w:t xml:space="preserve">The purpose of this information collection is to provide guidance for Tribal Home Visiting Grantees when they are developing their Implementation Plans. Public reporting burden for this collection of information is estimated to average 1,000 hours per grantee, including the time for reviewing instructions, gathering and maintaining the data needed, and reviewing the collection of information. </w:t>
      </w:r>
      <w:r>
        <w:rPr>
          <w:rFonts w:asciiTheme="minorHAnsi" w:hAnsiTheme="minorHAnsi" w:cstheme="minorHAnsi"/>
        </w:rPr>
        <w:t xml:space="preserve"> </w:t>
      </w:r>
      <w:r w:rsidRPr="00265D7C">
        <w:rPr>
          <w:rFonts w:asciiTheme="minorHAnsi" w:hAnsiTheme="minorHAnsi" w:cstheme="minorHAnsi"/>
          <w:lang w:val="en"/>
        </w:rPr>
        <w:t xml:space="preserve">This collection of information is required to retain a benefit of Title V of the Social Security Act. </w:t>
      </w:r>
      <w:r>
        <w:rPr>
          <w:rFonts w:asciiTheme="minorHAnsi" w:hAnsiTheme="minorHAnsi" w:cstheme="minorHAnsi"/>
          <w:lang w:val="en"/>
        </w:rPr>
        <w:t xml:space="preserve"> </w:t>
      </w:r>
      <w:r w:rsidRPr="00265D7C">
        <w:rPr>
          <w:rFonts w:asciiTheme="minorHAnsi" w:hAnsiTheme="minorHAnsi"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Pr>
          <w:rFonts w:asciiTheme="minorHAnsi" w:hAnsiTheme="minorHAnsi" w:cstheme="minorHAnsi"/>
        </w:rPr>
        <w:t xml:space="preserve"> </w:t>
      </w:r>
      <w:r w:rsidRPr="00265D7C">
        <w:rPr>
          <w:rFonts w:asciiTheme="minorHAnsi" w:hAnsiTheme="minorHAnsi" w:cstheme="minorHAnsi"/>
        </w:rPr>
        <w:t>The OMB # is 0970-0</w:t>
      </w:r>
      <w:r w:rsidRPr="00265D7C">
        <w:rPr>
          <w:rFonts w:asciiTheme="minorHAnsi" w:hAnsiTheme="minorHAnsi" w:cstheme="minorHAnsi"/>
          <w:highlight w:val="yellow"/>
        </w:rPr>
        <w:t>XXX</w:t>
      </w:r>
      <w:r w:rsidRPr="00265D7C">
        <w:rPr>
          <w:rFonts w:asciiTheme="minorHAnsi" w:hAnsiTheme="minorHAnsi" w:cstheme="minorHAnsi"/>
        </w:rPr>
        <w:t xml:space="preserve"> and the expiration date is </w:t>
      </w:r>
      <w:r w:rsidRPr="00265D7C">
        <w:rPr>
          <w:rFonts w:asciiTheme="minorHAnsi" w:hAnsiTheme="minorHAnsi" w:cstheme="minorHAnsi"/>
          <w:highlight w:val="yellow"/>
        </w:rPr>
        <w:t>XX/XX/XXXX</w:t>
      </w:r>
      <w:r w:rsidRPr="00265D7C">
        <w:rPr>
          <w:rFonts w:asciiTheme="minorHAnsi" w:hAnsiTheme="minorHAnsi" w:cstheme="minorHAnsi"/>
        </w:rPr>
        <w:t>.</w:t>
      </w:r>
      <w:r>
        <w:rPr>
          <w:rFonts w:asciiTheme="minorHAnsi" w:hAnsiTheme="minorHAnsi" w:cstheme="minorHAnsi"/>
        </w:rPr>
        <w:t xml:space="preserve"> </w:t>
      </w:r>
      <w:r w:rsidRPr="00265D7C">
        <w:rPr>
          <w:rFonts w:asciiTheme="minorHAnsi" w:hAnsiTheme="minorHAnsi" w:cstheme="minorHAnsi"/>
        </w:rPr>
        <w:t xml:space="preserve"> </w:t>
      </w:r>
      <w:r w:rsidRPr="00265D7C">
        <w:rPr>
          <w:rFonts w:asciiTheme="minorHAnsi" w:hAnsiTheme="minorHAnsi" w:cstheme="minorHAnsi"/>
          <w:lang w:val="en"/>
        </w:rPr>
        <w:t>If you have any comments on this collection of information, please contact:</w:t>
      </w:r>
    </w:p>
    <w:p w:rsidR="00C50E0F" w:rsidP="00C50E0F" w14:paraId="31330F92" w14:textId="77777777">
      <w:pPr>
        <w:shd w:val="clear" w:color="auto" w:fill="F2F2F2" w:themeFill="background1" w:themeFillShade="F2"/>
        <w:jc w:val="center"/>
        <w:rPr>
          <w:rFonts w:ascii="Times New Roman" w:hAnsi="Times New Roman" w:cs="Times New Roman"/>
          <w:color w:val="000000"/>
          <w:lang w:val="en"/>
        </w:rPr>
      </w:pPr>
    </w:p>
    <w:p w:rsidR="00C50E0F" w:rsidRPr="000D5B24" w:rsidP="00C50E0F" w14:paraId="0EE9345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Anne Bergan</w:t>
      </w:r>
    </w:p>
    <w:p w:rsidR="00C50E0F" w:rsidRPr="000D5B24" w:rsidP="00C50E0F" w14:paraId="2389174A"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Senior Policy Analyst</w:t>
      </w:r>
    </w:p>
    <w:p w:rsidR="00C50E0F" w:rsidRPr="000D5B24" w:rsidP="00C50E0F" w14:paraId="5D4F4221"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 xml:space="preserve">Tribal Home Visiting Program </w:t>
      </w:r>
    </w:p>
    <w:p w:rsidR="00C50E0F" w:rsidRPr="000D5B24" w:rsidP="00C50E0F" w14:paraId="44A8DA6F"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Administration for Children and Families, HHS</w:t>
      </w:r>
    </w:p>
    <w:p w:rsidR="00C50E0F" w:rsidRPr="000D5B24" w:rsidP="00C50E0F" w14:paraId="1CD0A420"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Mary E. Switzer Building</w:t>
      </w:r>
    </w:p>
    <w:p w:rsidR="00C50E0F" w:rsidRPr="000D5B24" w:rsidP="00C50E0F" w14:paraId="0B35244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330 C Street, SW</w:t>
      </w:r>
      <w:r>
        <w:rPr>
          <w:rFonts w:asciiTheme="majorHAnsi" w:hAnsiTheme="majorHAnsi" w:cstheme="majorHAnsi"/>
          <w:szCs w:val="18"/>
        </w:rPr>
        <w:t>.</w:t>
      </w:r>
      <w:r w:rsidRPr="000D5B24">
        <w:rPr>
          <w:rFonts w:asciiTheme="majorHAnsi" w:hAnsiTheme="majorHAnsi" w:cstheme="majorHAnsi"/>
          <w:szCs w:val="18"/>
        </w:rPr>
        <w:t xml:space="preserve"> Suite 3014F</w:t>
      </w:r>
    </w:p>
    <w:p w:rsidR="00C50E0F" w:rsidRPr="000D5B24" w:rsidP="00C50E0F" w14:paraId="10BCE081"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Washington, DC 20201</w:t>
      </w:r>
    </w:p>
    <w:p w:rsidR="00C50E0F" w:rsidRPr="000D5B24" w:rsidP="00C50E0F" w14:paraId="38FD7740" w14:textId="77777777">
      <w:pPr>
        <w:spacing w:before="0" w:after="0" w:line="240" w:lineRule="auto"/>
        <w:rPr>
          <w:rFonts w:asciiTheme="majorHAnsi" w:hAnsiTheme="majorHAnsi" w:cstheme="majorHAnsi"/>
          <w:noProof/>
          <w:szCs w:val="18"/>
        </w:rPr>
      </w:pPr>
      <w:hyperlink r:id="rId15" w:history="1">
        <w:r w:rsidRPr="000D5B24">
          <w:rPr>
            <w:rStyle w:val="Hyperlink"/>
            <w:rFonts w:asciiTheme="majorHAnsi" w:hAnsiTheme="majorHAnsi" w:cstheme="majorHAnsi"/>
            <w:noProof/>
            <w:szCs w:val="18"/>
          </w:rPr>
          <w:t>anne.bergan@acf.hhs.gov</w:t>
        </w:r>
      </w:hyperlink>
      <w:r w:rsidRPr="000D5B24">
        <w:rPr>
          <w:rFonts w:asciiTheme="majorHAnsi" w:hAnsiTheme="majorHAnsi" w:cstheme="majorHAnsi"/>
          <w:noProof/>
          <w:szCs w:val="18"/>
        </w:rPr>
        <w:t xml:space="preserve">  </w:t>
      </w:r>
    </w:p>
    <w:p w:rsidR="00C50E0F" w:rsidRPr="000D5B24" w:rsidP="00C50E0F" w14:paraId="6ED4A98A"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202</w:t>
      </w:r>
      <w:r>
        <w:rPr>
          <w:rFonts w:asciiTheme="majorHAnsi" w:hAnsiTheme="majorHAnsi" w:cstheme="majorHAnsi"/>
          <w:noProof/>
          <w:szCs w:val="18"/>
        </w:rPr>
        <w:t>-</w:t>
      </w:r>
      <w:r w:rsidRPr="000D5B24">
        <w:rPr>
          <w:rFonts w:asciiTheme="majorHAnsi" w:hAnsiTheme="majorHAnsi" w:cstheme="majorHAnsi"/>
          <w:noProof/>
          <w:szCs w:val="18"/>
        </w:rPr>
        <w:t xml:space="preserve">260-8515 </w:t>
      </w:r>
    </w:p>
    <w:p w:rsidR="00C50E0F" w14:paraId="3ED4A6F1" w14:textId="77777777">
      <w:pPr>
        <w:rPr>
          <w:rFonts w:ascii="Arial" w:eastAsia="Arial" w:hAnsi="Arial" w:cs="Arial"/>
          <w:b/>
          <w:sz w:val="28"/>
          <w:szCs w:val="28"/>
        </w:rPr>
      </w:pPr>
      <w:r>
        <w:rPr>
          <w:rFonts w:ascii="Arial" w:eastAsia="Arial" w:hAnsi="Arial" w:cs="Arial"/>
          <w:b/>
          <w:sz w:val="28"/>
          <w:szCs w:val="28"/>
        </w:rPr>
        <w:br w:type="page"/>
      </w:r>
    </w:p>
    <w:p w:rsidR="002B080E" w:rsidRPr="00A3116D" w:rsidP="00A3116D" w14:paraId="7A50A257" w14:textId="05879E68">
      <w:pPr>
        <w:jc w:val="center"/>
        <w:rPr>
          <w:rFonts w:ascii="Arial" w:eastAsia="Arial" w:hAnsi="Arial" w:cs="Arial"/>
          <w:b/>
          <w:sz w:val="28"/>
          <w:szCs w:val="28"/>
        </w:rPr>
      </w:pPr>
      <w:r w:rsidRPr="00A3116D">
        <w:rPr>
          <w:rFonts w:ascii="Arial" w:eastAsia="Arial" w:hAnsi="Arial" w:cs="Arial"/>
          <w:b/>
          <w:sz w:val="28"/>
          <w:szCs w:val="28"/>
        </w:rPr>
        <w:t>I</w:t>
      </w:r>
      <w:r w:rsidRPr="00A3116D" w:rsidR="00E61CC1">
        <w:rPr>
          <w:rFonts w:ascii="Arial" w:eastAsia="Arial" w:hAnsi="Arial" w:cs="Arial"/>
          <w:b/>
          <w:sz w:val="28"/>
          <w:szCs w:val="28"/>
        </w:rPr>
        <w:t>NTRODUCTION</w:t>
      </w:r>
    </w:p>
    <w:p w:rsidR="001C46EB" w:rsidRPr="003D2585" w:rsidP="001C46EB" w14:paraId="21E2A09B" w14:textId="1BB78B89">
      <w:pPr>
        <w:spacing w:line="240" w:lineRule="auto"/>
        <w:rPr>
          <w:rFonts w:ascii="Arial" w:eastAsia="Arial" w:hAnsi="Arial" w:cs="Arial"/>
        </w:rPr>
      </w:pPr>
      <w:r w:rsidRPr="003D2585">
        <w:rPr>
          <w:rFonts w:ascii="Arial" w:eastAsia="Arial" w:hAnsi="Arial" w:cs="Arial"/>
        </w:rPr>
        <w:t xml:space="preserve">This document </w:t>
      </w:r>
      <w:r>
        <w:rPr>
          <w:rFonts w:ascii="Arial" w:eastAsia="Arial" w:hAnsi="Arial" w:cs="Arial"/>
        </w:rPr>
        <w:t>guides</w:t>
      </w:r>
      <w:r w:rsidRPr="003D2585">
        <w:rPr>
          <w:rFonts w:ascii="Arial" w:eastAsia="Arial" w:hAnsi="Arial" w:cs="Arial"/>
        </w:rPr>
        <w:t xml:space="preserve"> the submission of the </w:t>
      </w:r>
      <w:r w:rsidR="00821C8E">
        <w:rPr>
          <w:rFonts w:ascii="Arial" w:eastAsia="Arial" w:hAnsi="Arial" w:cs="Arial"/>
        </w:rPr>
        <w:t>I</w:t>
      </w:r>
      <w:r w:rsidRPr="003D2585">
        <w:rPr>
          <w:rFonts w:ascii="Arial" w:eastAsia="Arial" w:hAnsi="Arial" w:cs="Arial"/>
        </w:rPr>
        <w:t xml:space="preserve">mplementation </w:t>
      </w:r>
      <w:r w:rsidR="00821C8E">
        <w:rPr>
          <w:rFonts w:ascii="Arial" w:eastAsia="Arial" w:hAnsi="Arial" w:cs="Arial"/>
        </w:rPr>
        <w:t>P</w:t>
      </w:r>
      <w:r w:rsidRPr="003D2585">
        <w:rPr>
          <w:rFonts w:ascii="Arial" w:eastAsia="Arial" w:hAnsi="Arial" w:cs="Arial"/>
        </w:rPr>
        <w:t>lan</w:t>
      </w:r>
      <w:r>
        <w:rPr>
          <w:rFonts w:ascii="Arial" w:eastAsia="Arial" w:hAnsi="Arial" w:cs="Arial"/>
        </w:rPr>
        <w:t xml:space="preserve"> (IP)</w:t>
      </w:r>
      <w:r w:rsidRPr="003D2585">
        <w:rPr>
          <w:rFonts w:ascii="Arial" w:eastAsia="Arial" w:hAnsi="Arial" w:cs="Arial"/>
        </w:rPr>
        <w:t xml:space="preserve"> for Tribal </w:t>
      </w:r>
      <w:r w:rsidRPr="00BF0367" w:rsidR="0070105D">
        <w:rPr>
          <w:rFonts w:ascii="Arial" w:eastAsia="Arial" w:hAnsi="Arial" w:cs="Arial"/>
        </w:rPr>
        <w:t xml:space="preserve">Maternal, Infant, and Early Childhood Home Visiting </w:t>
      </w:r>
      <w:r w:rsidR="0070105D">
        <w:rPr>
          <w:rFonts w:ascii="Arial" w:eastAsia="Arial" w:hAnsi="Arial" w:cs="Arial"/>
        </w:rPr>
        <w:t>(</w:t>
      </w:r>
      <w:r w:rsidRPr="003D2585">
        <w:rPr>
          <w:rFonts w:ascii="Arial" w:eastAsia="Arial" w:hAnsi="Arial" w:cs="Arial"/>
        </w:rPr>
        <w:t>MIECHV</w:t>
      </w:r>
      <w:r w:rsidR="0070105D">
        <w:rPr>
          <w:rFonts w:ascii="Arial" w:eastAsia="Arial" w:hAnsi="Arial" w:cs="Arial"/>
        </w:rPr>
        <w:t>)</w:t>
      </w:r>
      <w:r w:rsidRPr="003D2585">
        <w:rPr>
          <w:rFonts w:ascii="Arial" w:eastAsia="Arial" w:hAnsi="Arial" w:cs="Arial"/>
        </w:rPr>
        <w:t xml:space="preserve"> </w:t>
      </w:r>
      <w:r w:rsidR="00B33DE6">
        <w:rPr>
          <w:rFonts w:ascii="Arial" w:eastAsia="Arial" w:hAnsi="Arial" w:cs="Arial"/>
        </w:rPr>
        <w:t>Implementation and Expansion (IEG</w:t>
      </w:r>
      <w:r w:rsidRPr="003D2585">
        <w:rPr>
          <w:rFonts w:ascii="Arial" w:eastAsia="Arial" w:hAnsi="Arial" w:cs="Arial"/>
        </w:rPr>
        <w:t xml:space="preserve">) </w:t>
      </w:r>
      <w:r w:rsidR="00031682">
        <w:rPr>
          <w:rFonts w:ascii="Arial" w:eastAsia="Arial" w:hAnsi="Arial" w:cs="Arial"/>
        </w:rPr>
        <w:t>grantees.</w:t>
      </w:r>
    </w:p>
    <w:p w:rsidR="001C46EB" w:rsidP="001C46EB" w14:paraId="0E382A7C" w14:textId="13D01AB8">
      <w:pPr>
        <w:spacing w:line="240" w:lineRule="auto"/>
        <w:rPr>
          <w:rFonts w:ascii="Arial" w:eastAsia="Arial" w:hAnsi="Arial" w:cs="Arial"/>
        </w:rPr>
      </w:pPr>
      <w:r w:rsidRPr="003D2585">
        <w:rPr>
          <w:rFonts w:ascii="Arial" w:eastAsia="Arial" w:hAnsi="Arial" w:cs="Arial"/>
        </w:rPr>
        <w:t xml:space="preserve">Each grantee will work closely with the Administration for Children and Families (ACF) and Technical Assistance (TA) providers in the development of the </w:t>
      </w:r>
      <w:r w:rsidR="00543C0C">
        <w:rPr>
          <w:rFonts w:ascii="Arial" w:eastAsia="Arial" w:hAnsi="Arial" w:cs="Arial"/>
        </w:rPr>
        <w:t>IP</w:t>
      </w:r>
      <w:r w:rsidRPr="003D2585">
        <w:rPr>
          <w:rFonts w:ascii="Arial" w:eastAsia="Arial" w:hAnsi="Arial" w:cs="Arial"/>
        </w:rPr>
        <w:t>. There will be TA opportunities to support each grantee with the development of a quality plan, including monthly calls</w:t>
      </w:r>
      <w:r>
        <w:rPr>
          <w:rFonts w:ascii="Arial" w:eastAsia="Arial" w:hAnsi="Arial" w:cs="Arial"/>
        </w:rPr>
        <w:t xml:space="preserve"> with your </w:t>
      </w:r>
      <w:r w:rsidR="00543C0C">
        <w:rPr>
          <w:rFonts w:ascii="Arial" w:eastAsia="Arial" w:hAnsi="Arial" w:cs="Arial"/>
        </w:rPr>
        <w:t xml:space="preserve">Tribal Home Visiting (THV) </w:t>
      </w:r>
      <w:r>
        <w:rPr>
          <w:rFonts w:ascii="Arial" w:eastAsia="Arial" w:hAnsi="Arial" w:cs="Arial"/>
        </w:rPr>
        <w:t>Federal Project Officer (FPO) and TA providers</w:t>
      </w:r>
      <w:r w:rsidRPr="003D2585">
        <w:rPr>
          <w:rFonts w:ascii="Arial" w:eastAsia="Arial" w:hAnsi="Arial" w:cs="Arial"/>
        </w:rPr>
        <w:t xml:space="preserve">, webinars, individual TA, </w:t>
      </w:r>
      <w:r>
        <w:rPr>
          <w:rFonts w:ascii="Arial" w:eastAsia="Arial" w:hAnsi="Arial" w:cs="Arial"/>
        </w:rPr>
        <w:t xml:space="preserve">the </w:t>
      </w:r>
      <w:r w:rsidRPr="003D2585">
        <w:rPr>
          <w:rFonts w:ascii="Arial" w:eastAsia="Arial" w:hAnsi="Arial" w:cs="Arial"/>
        </w:rPr>
        <w:t xml:space="preserve">grantee kickoff meeting, </w:t>
      </w:r>
      <w:r w:rsidR="00031682">
        <w:rPr>
          <w:rFonts w:ascii="Arial" w:eastAsia="Arial" w:hAnsi="Arial" w:cs="Arial"/>
        </w:rPr>
        <w:t xml:space="preserve">site visits, including on-site TA, </w:t>
      </w:r>
      <w:r w:rsidRPr="003D2585">
        <w:rPr>
          <w:rFonts w:ascii="Arial" w:eastAsia="Arial" w:hAnsi="Arial" w:cs="Arial"/>
        </w:rPr>
        <w:t>as well as additional tools and resources on the</w:t>
      </w:r>
      <w:r>
        <w:rPr>
          <w:rFonts w:ascii="Arial" w:eastAsia="Arial" w:hAnsi="Arial" w:cs="Arial"/>
        </w:rPr>
        <w:t xml:space="preserve"> Implementation Plan Guidance (IPG) Resource Library</w:t>
      </w:r>
      <w:r w:rsidR="004E2D9D">
        <w:rPr>
          <w:rFonts w:ascii="Arial" w:eastAsia="Arial" w:hAnsi="Arial" w:cs="Arial"/>
        </w:rPr>
        <w:t xml:space="preserve">. </w:t>
      </w:r>
      <w:r w:rsidR="00280040">
        <w:rPr>
          <w:rFonts w:ascii="Arial" w:eastAsia="Arial" w:hAnsi="Arial" w:cs="Arial"/>
        </w:rPr>
        <w:t xml:space="preserve">(This includes an “IPG Examples Guide,” which provides select examples for some sections in the IPG.) </w:t>
      </w:r>
      <w:r w:rsidR="004E2D9D">
        <w:rPr>
          <w:rFonts w:ascii="Arial" w:eastAsia="Arial" w:hAnsi="Arial" w:cs="Arial"/>
        </w:rPr>
        <w:t>Grantees will receive a link to this library from their FPO and TA providers.</w:t>
      </w:r>
      <w:r w:rsidRPr="003D2585">
        <w:rPr>
          <w:rFonts w:ascii="Arial" w:eastAsia="Arial" w:hAnsi="Arial" w:cs="Arial"/>
        </w:rPr>
        <w:t xml:space="preserve"> </w:t>
      </w:r>
      <w:r w:rsidR="00536B46">
        <w:rPr>
          <w:rFonts w:ascii="Arial" w:eastAsia="Arial" w:hAnsi="Arial" w:cs="Arial"/>
        </w:rPr>
        <w:t xml:space="preserve">In addition, the submission of the plan will be an iterative process with feedback being given incrementally. </w:t>
      </w:r>
    </w:p>
    <w:p w:rsidR="001C46EB" w:rsidRPr="003D2585" w:rsidP="001C46EB" w14:paraId="1BC29829" w14:textId="08B5CE25">
      <w:pPr>
        <w:spacing w:line="240" w:lineRule="auto"/>
        <w:rPr>
          <w:rFonts w:ascii="Arial" w:eastAsia="Arial" w:hAnsi="Arial" w:cs="Arial"/>
        </w:rPr>
      </w:pPr>
      <w:r w:rsidRPr="003D2585">
        <w:rPr>
          <w:rFonts w:ascii="Arial" w:eastAsia="Arial" w:hAnsi="Arial" w:cs="Arial"/>
        </w:rPr>
        <w:t xml:space="preserve">The </w:t>
      </w:r>
      <w:r>
        <w:rPr>
          <w:rFonts w:ascii="Arial" w:eastAsia="Arial" w:hAnsi="Arial" w:cs="Arial"/>
        </w:rPr>
        <w:t>visual on the next page</w:t>
      </w:r>
      <w:r w:rsidRPr="003D2585">
        <w:rPr>
          <w:rFonts w:ascii="Arial" w:eastAsia="Arial" w:hAnsi="Arial" w:cs="Arial"/>
        </w:rPr>
        <w:t xml:space="preserve"> demonstrates the process that will lead to </w:t>
      </w:r>
      <w:r>
        <w:rPr>
          <w:rFonts w:ascii="Arial" w:eastAsia="Arial" w:hAnsi="Arial" w:cs="Arial"/>
        </w:rPr>
        <w:t xml:space="preserve">implementing a </w:t>
      </w:r>
      <w:r w:rsidRPr="003D2585">
        <w:rPr>
          <w:rFonts w:ascii="Arial" w:eastAsia="Arial" w:hAnsi="Arial" w:cs="Arial"/>
        </w:rPr>
        <w:t>high-quality tribal home visiting program.</w:t>
      </w:r>
      <w:r>
        <w:rPr>
          <w:rFonts w:ascii="Arial" w:eastAsia="Arial" w:hAnsi="Arial" w:cs="Arial"/>
        </w:rPr>
        <w:t xml:space="preserve"> </w:t>
      </w:r>
      <w:r w:rsidRPr="003D2585">
        <w:rPr>
          <w:rFonts w:ascii="Arial" w:eastAsia="Arial" w:hAnsi="Arial" w:cs="Arial"/>
        </w:rPr>
        <w:t xml:space="preserve">The work begins with planning the </w:t>
      </w:r>
      <w:r w:rsidR="00924BAB">
        <w:rPr>
          <w:rFonts w:ascii="Arial" w:eastAsia="Arial" w:hAnsi="Arial" w:cs="Arial"/>
        </w:rPr>
        <w:t>C</w:t>
      </w:r>
      <w:r w:rsidRPr="003D2585">
        <w:rPr>
          <w:rFonts w:ascii="Arial" w:eastAsia="Arial" w:hAnsi="Arial" w:cs="Arial"/>
        </w:rPr>
        <w:t xml:space="preserve">ommunity </w:t>
      </w:r>
      <w:r w:rsidR="00924BAB">
        <w:rPr>
          <w:rFonts w:ascii="Arial" w:eastAsia="Arial" w:hAnsi="Arial" w:cs="Arial"/>
        </w:rPr>
        <w:t>N</w:t>
      </w:r>
      <w:r w:rsidRPr="003D2585">
        <w:rPr>
          <w:rFonts w:ascii="Arial" w:eastAsia="Arial" w:hAnsi="Arial" w:cs="Arial"/>
        </w:rPr>
        <w:t xml:space="preserve">eeds and </w:t>
      </w:r>
      <w:r w:rsidR="00924BAB">
        <w:rPr>
          <w:rFonts w:ascii="Arial" w:eastAsia="Arial" w:hAnsi="Arial" w:cs="Arial"/>
        </w:rPr>
        <w:t>R</w:t>
      </w:r>
      <w:r w:rsidRPr="003D2585">
        <w:rPr>
          <w:rFonts w:ascii="Arial" w:eastAsia="Arial" w:hAnsi="Arial" w:cs="Arial"/>
        </w:rPr>
        <w:t xml:space="preserve">eadiness </w:t>
      </w:r>
      <w:r w:rsidR="00924BAB">
        <w:rPr>
          <w:rFonts w:ascii="Arial" w:eastAsia="Arial" w:hAnsi="Arial" w:cs="Arial"/>
        </w:rPr>
        <w:t>A</w:t>
      </w:r>
      <w:r w:rsidRPr="003D2585">
        <w:rPr>
          <w:rFonts w:ascii="Arial" w:eastAsia="Arial" w:hAnsi="Arial" w:cs="Arial"/>
        </w:rPr>
        <w:t>ssessment (CNRA) process, moves to the collection and analysis of CNRA data</w:t>
      </w:r>
      <w:r w:rsidR="001F01B9">
        <w:rPr>
          <w:rFonts w:ascii="Arial" w:eastAsia="Arial" w:hAnsi="Arial" w:cs="Arial"/>
        </w:rPr>
        <w:t>,</w:t>
      </w:r>
      <w:r w:rsidRPr="003D2585">
        <w:rPr>
          <w:rFonts w:ascii="Arial" w:eastAsia="Arial" w:hAnsi="Arial" w:cs="Arial"/>
        </w:rPr>
        <w:t xml:space="preserve"> </w:t>
      </w:r>
      <w:r>
        <w:rPr>
          <w:rFonts w:ascii="Arial" w:eastAsia="Arial" w:hAnsi="Arial" w:cs="Arial"/>
        </w:rPr>
        <w:t>and prioritizes</w:t>
      </w:r>
      <w:r w:rsidRPr="003D2585">
        <w:rPr>
          <w:rFonts w:ascii="Arial" w:eastAsia="Arial" w:hAnsi="Arial" w:cs="Arial"/>
        </w:rPr>
        <w:t xml:space="preserve"> what has been learned from the CNRA. Next is </w:t>
      </w:r>
      <w:r>
        <w:rPr>
          <w:rFonts w:ascii="Arial" w:eastAsia="Arial" w:hAnsi="Arial" w:cs="Arial"/>
        </w:rPr>
        <w:t xml:space="preserve">program design, </w:t>
      </w:r>
      <w:r w:rsidRPr="003D2585">
        <w:rPr>
          <w:rFonts w:ascii="Arial" w:eastAsia="Arial" w:hAnsi="Arial" w:cs="Arial"/>
        </w:rPr>
        <w:t xml:space="preserve">which will lead to </w:t>
      </w:r>
      <w:r>
        <w:rPr>
          <w:rFonts w:ascii="Arial" w:eastAsia="Arial" w:hAnsi="Arial" w:cs="Arial"/>
        </w:rPr>
        <w:t>developing</w:t>
      </w:r>
      <w:r w:rsidRPr="003D2585">
        <w:rPr>
          <w:rFonts w:ascii="Arial" w:eastAsia="Arial" w:hAnsi="Arial" w:cs="Arial"/>
        </w:rPr>
        <w:t xml:space="preserve"> the</w:t>
      </w:r>
      <w:r w:rsidR="00A670F7">
        <w:rPr>
          <w:rFonts w:ascii="Arial" w:eastAsia="Arial" w:hAnsi="Arial" w:cs="Arial"/>
        </w:rPr>
        <w:t xml:space="preserve"> program blueprint,</w:t>
      </w:r>
      <w:r w:rsidR="000443E5">
        <w:rPr>
          <w:rFonts w:ascii="Arial" w:eastAsia="Arial" w:hAnsi="Arial" w:cs="Arial"/>
        </w:rPr>
        <w:t xml:space="preserve"> </w:t>
      </w:r>
      <w:r>
        <w:rPr>
          <w:rFonts w:ascii="Arial" w:eastAsia="Arial" w:hAnsi="Arial" w:cs="Arial"/>
        </w:rPr>
        <w:t xml:space="preserve">and setting the program up to collect and track data. </w:t>
      </w:r>
    </w:p>
    <w:p w:rsidR="00280040" w:rsidP="00280040" w14:paraId="02DA0458" w14:textId="77777777">
      <w:pPr>
        <w:spacing w:line="240" w:lineRule="auto"/>
        <w:rPr>
          <w:rFonts w:ascii="Arial" w:eastAsia="Arial" w:hAnsi="Arial" w:cs="Arial"/>
        </w:rPr>
      </w:pPr>
      <w:r>
        <w:rPr>
          <w:rFonts w:ascii="Arial" w:eastAsia="Arial" w:hAnsi="Arial" w:cs="Arial"/>
        </w:rPr>
        <w:t>Also included in this IPG is a conceptual framework of home visiting implementation quality, intended to offer a way to</w:t>
      </w:r>
      <w:r w:rsidRPr="001C46EB">
        <w:rPr>
          <w:rFonts w:ascii="Arial" w:eastAsia="Arial" w:hAnsi="Arial" w:cs="Arial"/>
        </w:rPr>
        <w:t xml:space="preserve"> think about quality in</w:t>
      </w:r>
      <w:r>
        <w:rPr>
          <w:rFonts w:ascii="Arial" w:eastAsia="Arial" w:hAnsi="Arial" w:cs="Arial"/>
        </w:rPr>
        <w:t xml:space="preserve"> a </w:t>
      </w:r>
      <w:r w:rsidRPr="001C46EB">
        <w:rPr>
          <w:rFonts w:ascii="Arial" w:eastAsia="Arial" w:hAnsi="Arial" w:cs="Arial"/>
        </w:rPr>
        <w:t xml:space="preserve">holistic way and </w:t>
      </w:r>
      <w:r>
        <w:rPr>
          <w:rFonts w:ascii="Arial" w:eastAsia="Arial" w:hAnsi="Arial" w:cs="Arial"/>
        </w:rPr>
        <w:t>evoke questions for implementation, continuous quality improvement, and evaluation.</w:t>
      </w:r>
    </w:p>
    <w:p w:rsidR="00280040" w:rsidRPr="00031682" w:rsidP="00280040" w14:paraId="6D04F150" w14:textId="504446E2">
      <w:pPr>
        <w:spacing w:line="240" w:lineRule="auto"/>
        <w:rPr>
          <w:rFonts w:ascii="Arial" w:eastAsia="Arial" w:hAnsi="Arial" w:cs="Arial"/>
        </w:rPr>
      </w:pPr>
      <w:r w:rsidRPr="00280040">
        <w:rPr>
          <w:rFonts w:ascii="Arial" w:eastAsia="Arial" w:hAnsi="Arial" w:cs="Arial"/>
        </w:rPr>
        <w:t xml:space="preserve">As you go through the CNRA process and implementation planning, intentionally consider the promotion of equity in the design, development, and implementation of your home visiting program. </w:t>
      </w:r>
      <w:r w:rsidR="00D92AC5">
        <w:rPr>
          <w:rFonts w:ascii="Arial" w:eastAsia="Arial" w:hAnsi="Arial" w:cs="Arial"/>
        </w:rPr>
        <w:t>You’ll find some resources to support you as you have these conversations, within the IPG Toolkit.</w:t>
      </w:r>
    </w:p>
    <w:p w:rsidR="00BF5E47" w:rsidP="001C46EB" w14:paraId="6D8B17B0" w14:textId="41B20BED">
      <w:pPr>
        <w:spacing w:line="240" w:lineRule="auto"/>
        <w:rPr>
          <w:rFonts w:ascii="Arial" w:eastAsia="Arial" w:hAnsi="Arial" w:cs="Arial"/>
        </w:rPr>
      </w:pPr>
      <w:r w:rsidRPr="003D2585">
        <w:rPr>
          <w:rFonts w:ascii="Arial" w:eastAsia="Arial" w:hAnsi="Arial" w:cs="Arial"/>
        </w:rPr>
        <w:t xml:space="preserve">Grantees are expected to respond to every section of the guidance and each element listed under each section. The text boxes included within this guidance expand so that each response can fully address each element. The IPG was developed with the goal that by responding to each section and area, grantees will have developed a comprehensive plan that will outline critical activities required to </w:t>
      </w:r>
      <w:r>
        <w:rPr>
          <w:rFonts w:ascii="Arial" w:eastAsia="Arial" w:hAnsi="Arial" w:cs="Arial"/>
        </w:rPr>
        <w:t>execute their Tribal MIECHV grant successfully</w:t>
      </w:r>
      <w:r w:rsidRPr="003D2585">
        <w:rPr>
          <w:rFonts w:ascii="Arial" w:eastAsia="Arial" w:hAnsi="Arial" w:cs="Arial"/>
        </w:rPr>
        <w:t>.</w:t>
      </w:r>
      <w:r w:rsidR="00DA66CE">
        <w:rPr>
          <w:rFonts w:ascii="Arial" w:eastAsia="Arial" w:hAnsi="Arial" w:cs="Arial"/>
        </w:rPr>
        <w:t xml:space="preserve"> </w:t>
      </w:r>
    </w:p>
    <w:p w:rsidR="009D5545" w:rsidP="001C46EB" w14:paraId="12D701EF" w14:textId="165E9062">
      <w:pPr>
        <w:spacing w:line="240" w:lineRule="auto"/>
        <w:rPr>
          <w:rFonts w:ascii="Arial" w:hAnsi="Arial" w:cs="Arial"/>
        </w:rPr>
      </w:pPr>
      <w:r w:rsidRPr="00031682">
        <w:rPr>
          <w:rFonts w:ascii="Arial" w:hAnsi="Arial" w:cs="Arial"/>
        </w:rPr>
        <w:t xml:space="preserve">The </w:t>
      </w:r>
      <w:r w:rsidRPr="00031682" w:rsidR="00DA66CE">
        <w:rPr>
          <w:rFonts w:ascii="Arial" w:hAnsi="Arial" w:cs="Arial"/>
        </w:rPr>
        <w:t>IPG</w:t>
      </w:r>
      <w:r w:rsidRPr="00031682">
        <w:rPr>
          <w:rFonts w:ascii="Arial" w:hAnsi="Arial" w:cs="Arial"/>
        </w:rPr>
        <w:t xml:space="preserve"> is designed in a way such that each section builds on the previous. Grantees will follow an iterative process and timeline to submit sections of the </w:t>
      </w:r>
      <w:r w:rsidR="0070105D">
        <w:rPr>
          <w:rFonts w:ascii="Arial" w:hAnsi="Arial" w:cs="Arial"/>
        </w:rPr>
        <w:t xml:space="preserve">IP </w:t>
      </w:r>
      <w:r w:rsidRPr="00031682">
        <w:rPr>
          <w:rFonts w:ascii="Arial" w:hAnsi="Arial" w:cs="Arial"/>
        </w:rPr>
        <w:t xml:space="preserve">in accordance with submission milestones provided by ACF, and support provided by ACF and TA providers. </w:t>
      </w:r>
    </w:p>
    <w:p w:rsidR="001C46EB" w:rsidP="001C46EB" w14:paraId="1FE18630" w14:textId="71B6D35A">
      <w:pPr>
        <w:spacing w:line="240" w:lineRule="auto"/>
        <w:rPr>
          <w:rFonts w:ascii="Arial" w:eastAsia="Arial" w:hAnsi="Arial" w:cs="Arial"/>
        </w:rPr>
      </w:pPr>
      <w:r w:rsidRPr="00031682">
        <w:rPr>
          <w:rFonts w:ascii="Arial" w:eastAsia="Arial" w:hAnsi="Arial" w:cs="Arial"/>
        </w:rPr>
        <w:t xml:space="preserve">Grantees will be permitted to implement program services (including data collection) upon approval of the </w:t>
      </w:r>
      <w:r w:rsidR="00543C0C">
        <w:rPr>
          <w:rFonts w:ascii="Arial" w:eastAsia="Arial" w:hAnsi="Arial" w:cs="Arial"/>
        </w:rPr>
        <w:t>IP.</w:t>
      </w:r>
    </w:p>
    <w:p w:rsidR="001C46EB" w:rsidRPr="009D7B58" w:rsidP="001C46EB" w14:paraId="29E5A51F" w14:textId="7BC1FE63">
      <w:pPr>
        <w:spacing w:line="240" w:lineRule="auto"/>
        <w:rPr>
          <w:rFonts w:ascii="Arial" w:eastAsia="Arial" w:hAnsi="Arial" w:cs="Arial"/>
          <w:b/>
          <w:bCs/>
        </w:rPr>
      </w:pPr>
      <w:r w:rsidRPr="009D7B58">
        <w:rPr>
          <w:rFonts w:ascii="Arial" w:eastAsia="Arial" w:hAnsi="Arial" w:cs="Arial"/>
          <w:b/>
          <w:bCs/>
        </w:rPr>
        <w:t>What is the Implementation Plan?</w:t>
      </w:r>
    </w:p>
    <w:p w:rsidR="001C46EB" w:rsidP="001C46EB" w14:paraId="69FC6D40" w14:textId="6B7C742F">
      <w:pPr>
        <w:spacing w:line="240" w:lineRule="auto"/>
        <w:rPr>
          <w:rFonts w:ascii="Arial" w:eastAsia="Arial" w:hAnsi="Arial" w:cs="Arial"/>
        </w:rPr>
      </w:pPr>
      <w:r w:rsidRPr="4681ADD6">
        <w:rPr>
          <w:rFonts w:ascii="Arial" w:eastAsia="Arial" w:hAnsi="Arial" w:cs="Arial"/>
        </w:rPr>
        <w:t>The</w:t>
      </w:r>
      <w:r w:rsidRPr="4681ADD6" w:rsidR="7F46F8E8">
        <w:rPr>
          <w:rFonts w:ascii="Arial" w:eastAsia="Arial" w:hAnsi="Arial" w:cs="Arial"/>
        </w:rPr>
        <w:t xml:space="preserve"> IP</w:t>
      </w:r>
      <w:r w:rsidRPr="4681ADD6" w:rsidR="1E0B88F2">
        <w:rPr>
          <w:rFonts w:ascii="Arial" w:eastAsia="Arial" w:hAnsi="Arial" w:cs="Arial"/>
        </w:rPr>
        <w:t xml:space="preserve"> </w:t>
      </w:r>
      <w:r w:rsidRPr="4681ADD6">
        <w:rPr>
          <w:rFonts w:ascii="Arial" w:eastAsia="Arial" w:hAnsi="Arial" w:cs="Arial"/>
        </w:rPr>
        <w:t xml:space="preserve">is a blueprint for </w:t>
      </w:r>
      <w:r w:rsidRPr="4681ADD6" w:rsidR="4B9A5DA9">
        <w:rPr>
          <w:rFonts w:ascii="Arial" w:eastAsia="Arial" w:hAnsi="Arial" w:cs="Arial"/>
        </w:rPr>
        <w:t>T</w:t>
      </w:r>
      <w:r w:rsidRPr="4681ADD6" w:rsidR="7F46F8E8">
        <w:rPr>
          <w:rFonts w:ascii="Arial" w:eastAsia="Arial" w:hAnsi="Arial" w:cs="Arial"/>
        </w:rPr>
        <w:t>HV</w:t>
      </w:r>
      <w:r w:rsidRPr="4681ADD6" w:rsidR="4B9A5DA9">
        <w:rPr>
          <w:rFonts w:ascii="Arial" w:eastAsia="Arial" w:hAnsi="Arial" w:cs="Arial"/>
        </w:rPr>
        <w:t xml:space="preserve"> </w:t>
      </w:r>
      <w:r w:rsidRPr="4681ADD6">
        <w:rPr>
          <w:rFonts w:ascii="Arial" w:eastAsia="Arial" w:hAnsi="Arial" w:cs="Arial"/>
        </w:rPr>
        <w:t xml:space="preserve">program implementation. Grantees should implement their program as laid out in their </w:t>
      </w:r>
      <w:r w:rsidRPr="4681ADD6" w:rsidR="4B9A5DA9">
        <w:rPr>
          <w:rFonts w:ascii="Arial" w:eastAsia="Arial" w:hAnsi="Arial" w:cs="Arial"/>
        </w:rPr>
        <w:t>IP</w:t>
      </w:r>
      <w:r w:rsidRPr="4681ADD6">
        <w:rPr>
          <w:rFonts w:ascii="Arial" w:eastAsia="Arial" w:hAnsi="Arial" w:cs="Arial"/>
        </w:rPr>
        <w:t xml:space="preserve">, but to some extent, the plan is a living document. The </w:t>
      </w:r>
      <w:r w:rsidRPr="4681ADD6" w:rsidR="2F07D925">
        <w:rPr>
          <w:rFonts w:ascii="Arial" w:eastAsia="Arial" w:hAnsi="Arial" w:cs="Arial"/>
        </w:rPr>
        <w:t>IP</w:t>
      </w:r>
      <w:r w:rsidRPr="4681ADD6">
        <w:rPr>
          <w:rFonts w:ascii="Arial" w:eastAsia="Arial" w:hAnsi="Arial" w:cs="Arial"/>
        </w:rPr>
        <w:t xml:space="preserve"> should be aligned with the program budget, and grantees are encouraged to keep </w:t>
      </w:r>
      <w:r w:rsidR="006D06F2">
        <w:rPr>
          <w:rFonts w:ascii="Arial" w:eastAsia="Arial" w:hAnsi="Arial" w:cs="Arial"/>
        </w:rPr>
        <w:t xml:space="preserve">Year 2-5 </w:t>
      </w:r>
      <w:r w:rsidRPr="4681ADD6">
        <w:rPr>
          <w:rFonts w:ascii="Arial" w:eastAsia="Arial" w:hAnsi="Arial" w:cs="Arial"/>
        </w:rPr>
        <w:t>budgets while planning for implementation.</w:t>
      </w:r>
      <w:r w:rsidRPr="4681ADD6" w:rsidR="1D8C42C5">
        <w:rPr>
          <w:rFonts w:ascii="Arial" w:eastAsia="Arial" w:hAnsi="Arial" w:cs="Arial"/>
        </w:rPr>
        <w:t xml:space="preserve"> Developing the IP is a long and thorough process, and the end product, while a living document, </w:t>
      </w:r>
      <w:r w:rsidRPr="4681ADD6" w:rsidR="72E84A47">
        <w:rPr>
          <w:rFonts w:ascii="Arial" w:eastAsia="Arial" w:hAnsi="Arial" w:cs="Arial"/>
        </w:rPr>
        <w:t xml:space="preserve">includes detailed program context and information that </w:t>
      </w:r>
      <w:r w:rsidRPr="4681ADD6" w:rsidR="1D8C42C5">
        <w:rPr>
          <w:rFonts w:ascii="Arial" w:eastAsia="Arial" w:hAnsi="Arial" w:cs="Arial"/>
        </w:rPr>
        <w:t>will serve as a reference to current staff and new staff throughout implementation of the grant.</w:t>
      </w:r>
    </w:p>
    <w:p w:rsidR="001C46EB" w:rsidRPr="007074ED" w:rsidP="001C46EB" w14:paraId="13F82C09" w14:textId="74244A4D">
      <w:pPr>
        <w:spacing w:line="240" w:lineRule="auto"/>
        <w:rPr>
          <w:rFonts w:ascii="Arial" w:eastAsia="Arial" w:hAnsi="Arial" w:cs="Arial"/>
          <w:b/>
          <w:bCs/>
        </w:rPr>
      </w:pPr>
      <w:r w:rsidRPr="007074ED">
        <w:rPr>
          <w:rFonts w:ascii="Arial" w:eastAsia="Arial" w:hAnsi="Arial" w:cs="Arial"/>
          <w:b/>
          <w:bCs/>
        </w:rPr>
        <w:t>How often is it updated?</w:t>
      </w:r>
    </w:p>
    <w:p w:rsidR="00C906E5" w:rsidRPr="00C906E5" w:rsidP="00C906E5" w14:paraId="67C2129E" w14:textId="6FE25156">
      <w:pPr>
        <w:spacing w:line="240" w:lineRule="auto"/>
        <w:rPr>
          <w:rFonts w:ascii="Arial" w:eastAsia="Arial" w:hAnsi="Arial" w:cs="Arial"/>
        </w:rPr>
      </w:pPr>
      <w:r w:rsidRPr="4681ADD6">
        <w:rPr>
          <w:rFonts w:ascii="Arial" w:eastAsia="Arial" w:hAnsi="Arial" w:cs="Arial"/>
        </w:rPr>
        <w:t xml:space="preserve">Grantees are encouraged to regularly review and update their </w:t>
      </w:r>
      <w:r w:rsidR="0070105D">
        <w:rPr>
          <w:rFonts w:ascii="Arial" w:eastAsia="Arial" w:hAnsi="Arial" w:cs="Arial"/>
        </w:rPr>
        <w:t>IP</w:t>
      </w:r>
      <w:r w:rsidRPr="4681ADD6">
        <w:rPr>
          <w:rFonts w:ascii="Arial" w:eastAsia="Arial" w:hAnsi="Arial" w:cs="Arial"/>
        </w:rPr>
        <w:t xml:space="preserve"> to ensure it accurately reflects activities throughout the grant. As grantees begin implementation, anticipate adjustments to the plan that reflect what is effective for the program. At a minimum, the </w:t>
      </w:r>
      <w:r w:rsidR="0070105D">
        <w:rPr>
          <w:rFonts w:ascii="Arial" w:eastAsia="Arial" w:hAnsi="Arial" w:cs="Arial"/>
        </w:rPr>
        <w:t>IP</w:t>
      </w:r>
      <w:r w:rsidRPr="4681ADD6">
        <w:rPr>
          <w:rFonts w:ascii="Arial" w:eastAsia="Arial" w:hAnsi="Arial" w:cs="Arial"/>
        </w:rPr>
        <w:t xml:space="preserve"> should be reviewed and updated annually to reflect current practices as part of Non-Competing Continuation (NCC) application grantees submit to receive the next year’s funding.  Although the NCC application time provides an opportunity to review and update the plans, grantees are not limited to making adjustments during this time alone.</w:t>
      </w:r>
      <w:r w:rsidR="000443E5">
        <w:rPr>
          <w:rFonts w:ascii="Arial" w:eastAsia="Arial" w:hAnsi="Arial" w:cs="Arial"/>
        </w:rPr>
        <w:t xml:space="preserve"> It is not expected that section</w:t>
      </w:r>
      <w:r w:rsidR="00515F68">
        <w:rPr>
          <w:rFonts w:ascii="Arial" w:eastAsia="Arial" w:hAnsi="Arial" w:cs="Arial"/>
        </w:rPr>
        <w:t xml:space="preserve"> 1</w:t>
      </w:r>
      <w:r w:rsidR="00280040">
        <w:rPr>
          <w:rFonts w:ascii="Arial" w:eastAsia="Arial" w:hAnsi="Arial" w:cs="Arial"/>
        </w:rPr>
        <w:t xml:space="preserve"> (</w:t>
      </w:r>
      <w:r w:rsidR="000443E5">
        <w:rPr>
          <w:rFonts w:ascii="Arial" w:eastAsia="Arial" w:hAnsi="Arial" w:cs="Arial"/>
        </w:rPr>
        <w:t>the CNRA</w:t>
      </w:r>
      <w:r w:rsidR="00280040">
        <w:rPr>
          <w:rFonts w:ascii="Arial" w:eastAsia="Arial" w:hAnsi="Arial" w:cs="Arial"/>
        </w:rPr>
        <w:t>)</w:t>
      </w:r>
      <w:r w:rsidR="000443E5">
        <w:rPr>
          <w:rFonts w:ascii="Arial" w:eastAsia="Arial" w:hAnsi="Arial" w:cs="Arial"/>
        </w:rPr>
        <w:t xml:space="preserve"> will be updated after its submission.</w:t>
      </w:r>
    </w:p>
    <w:p w:rsidR="000443E5" w:rsidP="001C46EB" w14:paraId="3FC9D467" w14:textId="0FAB7FB7">
      <w:pPr>
        <w:spacing w:line="240" w:lineRule="auto"/>
        <w:rPr>
          <w:rFonts w:ascii="Arial" w:eastAsia="Arial" w:hAnsi="Arial" w:cs="Arial"/>
        </w:rPr>
      </w:pPr>
      <w:r w:rsidRPr="4681ADD6">
        <w:rPr>
          <w:rFonts w:ascii="Arial" w:eastAsia="Arial" w:hAnsi="Arial" w:cs="Arial"/>
        </w:rPr>
        <w:t>Components of the IP that will require conversation</w:t>
      </w:r>
      <w:r w:rsidRPr="4681ADD6" w:rsidR="0207A253">
        <w:rPr>
          <w:rFonts w:ascii="Arial" w:eastAsia="Arial" w:hAnsi="Arial" w:cs="Arial"/>
        </w:rPr>
        <w:t>s with FPO and approval by ACF b</w:t>
      </w:r>
      <w:r w:rsidRPr="4681ADD6">
        <w:rPr>
          <w:rFonts w:ascii="Arial" w:eastAsia="Arial" w:hAnsi="Arial" w:cs="Arial"/>
        </w:rPr>
        <w:t>efore grantees move forward in making changes</w:t>
      </w:r>
      <w:r w:rsidRPr="4681ADD6" w:rsidR="0207A253">
        <w:rPr>
          <w:rFonts w:ascii="Arial" w:eastAsia="Arial" w:hAnsi="Arial" w:cs="Arial"/>
        </w:rPr>
        <w:t xml:space="preserve"> include</w:t>
      </w:r>
      <w:r w:rsidRPr="4681ADD6">
        <w:rPr>
          <w:rFonts w:ascii="Arial" w:eastAsia="Arial" w:hAnsi="Arial" w:cs="Arial"/>
        </w:rPr>
        <w:t xml:space="preserve"> communities served; program design,</w:t>
      </w:r>
      <w:r w:rsidRPr="4681ADD6" w:rsidR="0207A253">
        <w:rPr>
          <w:rFonts w:ascii="Arial" w:eastAsia="Arial" w:hAnsi="Arial" w:cs="Arial"/>
        </w:rPr>
        <w:t xml:space="preserve"> such as</w:t>
      </w:r>
      <w:r w:rsidRPr="4681ADD6">
        <w:rPr>
          <w:rFonts w:ascii="Arial" w:eastAsia="Arial" w:hAnsi="Arial" w:cs="Arial"/>
        </w:rPr>
        <w:t xml:space="preserve"> </w:t>
      </w:r>
      <w:r w:rsidR="0070105D">
        <w:rPr>
          <w:rFonts w:ascii="Arial" w:eastAsia="Arial" w:hAnsi="Arial" w:cs="Arial"/>
        </w:rPr>
        <w:t>the Home Visiting (</w:t>
      </w:r>
      <w:r w:rsidRPr="4681ADD6">
        <w:rPr>
          <w:rFonts w:ascii="Arial" w:eastAsia="Arial" w:hAnsi="Arial" w:cs="Arial"/>
        </w:rPr>
        <w:t>HV</w:t>
      </w:r>
      <w:r w:rsidR="0070105D">
        <w:rPr>
          <w:rFonts w:ascii="Arial" w:eastAsia="Arial" w:hAnsi="Arial" w:cs="Arial"/>
        </w:rPr>
        <w:t>)</w:t>
      </w:r>
      <w:r w:rsidRPr="4681ADD6">
        <w:rPr>
          <w:rFonts w:ascii="Arial" w:eastAsia="Arial" w:hAnsi="Arial" w:cs="Arial"/>
        </w:rPr>
        <w:t xml:space="preserve"> model, adaptations, enhancements, supplements</w:t>
      </w:r>
      <w:r w:rsidRPr="4681ADD6" w:rsidR="0207A253">
        <w:rPr>
          <w:rFonts w:ascii="Arial" w:eastAsia="Arial" w:hAnsi="Arial" w:cs="Arial"/>
        </w:rPr>
        <w:t xml:space="preserve">; </w:t>
      </w:r>
      <w:r w:rsidRPr="4681ADD6">
        <w:rPr>
          <w:rFonts w:ascii="Arial" w:eastAsia="Arial" w:hAnsi="Arial" w:cs="Arial"/>
        </w:rPr>
        <w:t>caseload/number of families served</w:t>
      </w:r>
      <w:r w:rsidRPr="4681ADD6" w:rsidR="0207A253">
        <w:rPr>
          <w:rFonts w:ascii="Arial" w:eastAsia="Arial" w:hAnsi="Arial" w:cs="Arial"/>
        </w:rPr>
        <w:t>;</w:t>
      </w:r>
      <w:r w:rsidRPr="4681ADD6">
        <w:rPr>
          <w:rFonts w:ascii="Arial" w:eastAsia="Arial" w:hAnsi="Arial" w:cs="Arial"/>
        </w:rPr>
        <w:t xml:space="preserve"> and </w:t>
      </w:r>
      <w:r w:rsidRPr="4681ADD6" w:rsidR="0207A253">
        <w:rPr>
          <w:rFonts w:ascii="Arial" w:eastAsia="Arial" w:hAnsi="Arial" w:cs="Arial"/>
        </w:rPr>
        <w:t xml:space="preserve">the </w:t>
      </w:r>
      <w:r w:rsidRPr="4681ADD6">
        <w:rPr>
          <w:rFonts w:ascii="Arial" w:eastAsia="Arial" w:hAnsi="Arial" w:cs="Arial"/>
        </w:rPr>
        <w:t>performance measurement plan</w:t>
      </w:r>
      <w:r w:rsidRPr="4681ADD6" w:rsidR="7F46F8E8">
        <w:rPr>
          <w:rFonts w:ascii="Arial" w:eastAsia="Arial" w:hAnsi="Arial" w:cs="Arial"/>
        </w:rPr>
        <w:t xml:space="preserve">. </w:t>
      </w:r>
      <w:r w:rsidRPr="4681ADD6">
        <w:rPr>
          <w:rFonts w:ascii="Arial" w:eastAsia="Arial" w:hAnsi="Arial" w:cs="Arial"/>
        </w:rPr>
        <w:t xml:space="preserve">Grantees should not </w:t>
      </w:r>
      <w:r w:rsidRPr="4681ADD6" w:rsidR="7F46F8E8">
        <w:rPr>
          <w:rFonts w:ascii="Arial" w:eastAsia="Arial" w:hAnsi="Arial" w:cs="Arial"/>
        </w:rPr>
        <w:t>make changes</w:t>
      </w:r>
      <w:r w:rsidRPr="4681ADD6">
        <w:rPr>
          <w:rFonts w:ascii="Arial" w:eastAsia="Arial" w:hAnsi="Arial" w:cs="Arial"/>
        </w:rPr>
        <w:t xml:space="preserve"> to the </w:t>
      </w:r>
      <w:r w:rsidRPr="4681ADD6" w:rsidR="7F46F8E8">
        <w:rPr>
          <w:rFonts w:ascii="Arial" w:eastAsia="Arial" w:hAnsi="Arial" w:cs="Arial"/>
        </w:rPr>
        <w:t>selected home visiting</w:t>
      </w:r>
      <w:r w:rsidRPr="4681ADD6">
        <w:rPr>
          <w:rFonts w:ascii="Arial" w:eastAsia="Arial" w:hAnsi="Arial" w:cs="Arial"/>
        </w:rPr>
        <w:t xml:space="preserve"> model mid-course, but there may be an opportunity to consider additional adaptations, enhancements and supplements as the model is implemented with families.</w:t>
      </w:r>
    </w:p>
    <w:p w:rsidR="000443E5" w:rsidRPr="00C36EAD" w:rsidP="00A05FBF" w14:paraId="5BFFE4BE" w14:textId="259CE85D">
      <w:pPr>
        <w:rPr>
          <w:rFonts w:ascii="Arial" w:hAnsi="Arial"/>
          <w:caps/>
        </w:rPr>
      </w:pPr>
      <w:r>
        <w:rPr>
          <w:rFonts w:ascii="Arial" w:eastAsia="Arial" w:hAnsi="Arial" w:cs="Arial"/>
        </w:rPr>
        <w:br w:type="page"/>
      </w:r>
    </w:p>
    <w:sdt>
      <w:sdtPr>
        <w:rPr>
          <w:rFonts w:ascii="Calibri" w:eastAsia="Calibri" w:hAnsi="Calibri" w:cs="Calibri"/>
          <w:color w:val="auto"/>
          <w:sz w:val="18"/>
          <w:szCs w:val="20"/>
        </w:rPr>
        <w:id w:val="-716508530"/>
        <w:docPartObj>
          <w:docPartGallery w:val="Table of Contents"/>
          <w:docPartUnique/>
        </w:docPartObj>
      </w:sdtPr>
      <w:sdtEndPr>
        <w:rPr>
          <w:rFonts w:ascii="Arial" w:hAnsi="Arial" w:cs="Arial"/>
          <w:b/>
          <w:bCs/>
          <w:noProof/>
          <w:szCs w:val="18"/>
        </w:rPr>
      </w:sdtEndPr>
      <w:sdtContent>
        <w:p w:rsidR="00607DE0" w:rsidRPr="00607DE0" w:rsidP="00523326" w14:paraId="71890562" w14:textId="77777777">
          <w:pPr>
            <w:pStyle w:val="TOCHeading"/>
            <w:jc w:val="center"/>
            <w:rPr>
              <w:rFonts w:ascii="Arial" w:hAnsi="Arial" w:cs="Arial"/>
              <w:noProof/>
              <w:sz w:val="18"/>
              <w:szCs w:val="18"/>
            </w:rPr>
          </w:pPr>
          <w:r w:rsidRPr="00A3116D">
            <w:rPr>
              <w:b/>
              <w:bCs/>
              <w:smallCaps/>
            </w:rPr>
            <w:t>Table of Contents</w:t>
          </w:r>
          <w:r>
            <w:br/>
          </w:r>
          <w:r w:rsidRPr="00607DE0">
            <w:rPr>
              <w:rFonts w:ascii="Arial" w:hAnsi="Arial" w:cs="Arial"/>
              <w:sz w:val="18"/>
              <w:szCs w:val="18"/>
            </w:rPr>
            <w:fldChar w:fldCharType="begin"/>
          </w:r>
          <w:r w:rsidRPr="00607DE0">
            <w:rPr>
              <w:rFonts w:ascii="Arial" w:hAnsi="Arial" w:cs="Arial"/>
              <w:sz w:val="18"/>
              <w:szCs w:val="18"/>
            </w:rPr>
            <w:instrText xml:space="preserve"> TOC \o "1-3" \h \z \u </w:instrText>
          </w:r>
          <w:r w:rsidRPr="00607DE0">
            <w:rPr>
              <w:rFonts w:ascii="Arial" w:hAnsi="Arial" w:cs="Arial"/>
              <w:sz w:val="18"/>
              <w:szCs w:val="18"/>
            </w:rPr>
            <w:fldChar w:fldCharType="separate"/>
          </w:r>
        </w:p>
        <w:p w:rsidR="00607DE0" w:rsidRPr="00607DE0" w14:paraId="17AB39E6" w14:textId="178D8431">
          <w:pPr>
            <w:pStyle w:val="TOC1"/>
            <w:rPr>
              <w:rFonts w:ascii="Arial" w:hAnsi="Arial" w:eastAsiaTheme="minorEastAsia" w:cs="Arial"/>
              <w:noProof/>
              <w:szCs w:val="18"/>
            </w:rPr>
          </w:pPr>
        </w:p>
        <w:p w:rsidR="00607DE0" w:rsidRPr="00607DE0" w14:paraId="1ED8DC5C" w14:textId="574C0871">
          <w:pPr>
            <w:pStyle w:val="TOC1"/>
            <w:rPr>
              <w:rFonts w:ascii="Arial" w:hAnsi="Arial" w:eastAsiaTheme="minorEastAsia" w:cs="Arial"/>
              <w:noProof/>
              <w:szCs w:val="18"/>
            </w:rPr>
          </w:pPr>
          <w:hyperlink w:anchor="_Toc131532517" w:history="1">
            <w:r w:rsidRPr="00607DE0">
              <w:rPr>
                <w:rStyle w:val="Hyperlink"/>
                <w:rFonts w:ascii="Arial" w:eastAsia="Arial" w:hAnsi="Arial" w:cs="Arial"/>
                <w:b/>
                <w:noProof/>
                <w:szCs w:val="18"/>
              </w:rPr>
              <w:t>GRANTEE INFORMATION</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_Toc131532517 \h </w:instrText>
            </w:r>
            <w:r w:rsidRPr="00607DE0">
              <w:rPr>
                <w:rFonts w:ascii="Arial" w:hAnsi="Arial" w:cs="Arial"/>
                <w:noProof/>
                <w:webHidden/>
                <w:szCs w:val="18"/>
              </w:rPr>
              <w:fldChar w:fldCharType="separate"/>
            </w:r>
            <w:r w:rsidRPr="00607DE0">
              <w:rPr>
                <w:rFonts w:ascii="Arial" w:hAnsi="Arial" w:cs="Arial"/>
                <w:noProof/>
                <w:webHidden/>
                <w:szCs w:val="18"/>
              </w:rPr>
              <w:t>9</w:t>
            </w:r>
            <w:r w:rsidRPr="00607DE0">
              <w:rPr>
                <w:rFonts w:ascii="Arial" w:hAnsi="Arial" w:cs="Arial"/>
                <w:noProof/>
                <w:webHidden/>
                <w:szCs w:val="18"/>
              </w:rPr>
              <w:fldChar w:fldCharType="end"/>
            </w:r>
          </w:hyperlink>
        </w:p>
        <w:p w:rsidR="00607DE0" w:rsidRPr="00607DE0" w14:paraId="008A8AEB" w14:textId="04B738C2">
          <w:pPr>
            <w:pStyle w:val="TOC1"/>
            <w:rPr>
              <w:rFonts w:ascii="Arial" w:hAnsi="Arial" w:eastAsiaTheme="minorEastAsia" w:cs="Arial"/>
              <w:noProof/>
              <w:szCs w:val="18"/>
            </w:rPr>
          </w:pPr>
          <w:hyperlink w:anchor="_Toc131532518" w:history="1">
            <w:r w:rsidRPr="00607DE0">
              <w:rPr>
                <w:rStyle w:val="Hyperlink"/>
                <w:rFonts w:ascii="Arial" w:eastAsia="Arial" w:hAnsi="Arial" w:cs="Arial"/>
                <w:b/>
                <w:noProof/>
                <w:szCs w:val="18"/>
              </w:rPr>
              <w:t>ABOUT THE CNRA</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_Toc131532518 \h </w:instrText>
            </w:r>
            <w:r w:rsidRPr="00607DE0">
              <w:rPr>
                <w:rFonts w:ascii="Arial" w:hAnsi="Arial" w:cs="Arial"/>
                <w:noProof/>
                <w:webHidden/>
                <w:szCs w:val="18"/>
              </w:rPr>
              <w:fldChar w:fldCharType="separate"/>
            </w:r>
            <w:r w:rsidRPr="00607DE0">
              <w:rPr>
                <w:rFonts w:ascii="Arial" w:hAnsi="Arial" w:cs="Arial"/>
                <w:noProof/>
                <w:webHidden/>
                <w:szCs w:val="18"/>
              </w:rPr>
              <w:t>10</w:t>
            </w:r>
            <w:r w:rsidRPr="00607DE0">
              <w:rPr>
                <w:rFonts w:ascii="Arial" w:hAnsi="Arial" w:cs="Arial"/>
                <w:noProof/>
                <w:webHidden/>
                <w:szCs w:val="18"/>
              </w:rPr>
              <w:fldChar w:fldCharType="end"/>
            </w:r>
          </w:hyperlink>
        </w:p>
        <w:p w:rsidR="00607DE0" w:rsidRPr="00607DE0" w14:paraId="5E001683" w14:textId="7E252548">
          <w:pPr>
            <w:pStyle w:val="TOC1"/>
            <w:rPr>
              <w:rFonts w:ascii="Arial" w:hAnsi="Arial" w:eastAsiaTheme="minorEastAsia" w:cs="Arial"/>
              <w:noProof/>
              <w:szCs w:val="18"/>
            </w:rPr>
          </w:pPr>
          <w:hyperlink w:anchor="_Toc131532519" w:history="1">
            <w:r w:rsidRPr="00607DE0">
              <w:rPr>
                <w:rStyle w:val="Hyperlink"/>
                <w:rFonts w:ascii="Arial" w:eastAsia="Arial" w:hAnsi="Arial" w:cs="Arial"/>
                <w:b/>
                <w:noProof/>
                <w:szCs w:val="18"/>
              </w:rPr>
              <w:t>CNRA PLANNING</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_Toc131532519 \h </w:instrText>
            </w:r>
            <w:r w:rsidRPr="00607DE0">
              <w:rPr>
                <w:rFonts w:ascii="Arial" w:hAnsi="Arial" w:cs="Arial"/>
                <w:noProof/>
                <w:webHidden/>
                <w:szCs w:val="18"/>
              </w:rPr>
              <w:fldChar w:fldCharType="separate"/>
            </w:r>
            <w:r w:rsidRPr="00607DE0">
              <w:rPr>
                <w:rFonts w:ascii="Arial" w:hAnsi="Arial" w:cs="Arial"/>
                <w:noProof/>
                <w:webHidden/>
                <w:szCs w:val="18"/>
              </w:rPr>
              <w:t>11</w:t>
            </w:r>
            <w:r w:rsidRPr="00607DE0">
              <w:rPr>
                <w:rFonts w:ascii="Arial" w:hAnsi="Arial" w:cs="Arial"/>
                <w:noProof/>
                <w:webHidden/>
                <w:szCs w:val="18"/>
              </w:rPr>
              <w:fldChar w:fldCharType="end"/>
            </w:r>
          </w:hyperlink>
        </w:p>
        <w:p w:rsidR="00607DE0" w:rsidRPr="00607DE0" w14:paraId="446C81D2" w14:textId="4395CCAE">
          <w:pPr>
            <w:pStyle w:val="TOC3"/>
            <w:rPr>
              <w:rFonts w:eastAsiaTheme="minorEastAsia"/>
              <w:i w:val="0"/>
              <w:caps w:val="0"/>
              <w:szCs w:val="18"/>
            </w:rPr>
          </w:pPr>
          <w:hyperlink w:anchor="_Toc131532520" w:history="1">
            <w:r w:rsidRPr="00607DE0">
              <w:rPr>
                <w:rStyle w:val="Hyperlink"/>
                <w:szCs w:val="18"/>
              </w:rPr>
              <w:t>A.</w:t>
            </w:r>
            <w:r w:rsidRPr="00607DE0">
              <w:rPr>
                <w:rFonts w:eastAsiaTheme="minorEastAsia"/>
                <w:i w:val="0"/>
                <w:caps w:val="0"/>
                <w:szCs w:val="18"/>
              </w:rPr>
              <w:tab/>
            </w:r>
            <w:r w:rsidRPr="00607DE0">
              <w:rPr>
                <w:rStyle w:val="Hyperlink"/>
                <w:szCs w:val="18"/>
              </w:rPr>
              <w:t>NEEDS ASSESSMENT METHODOLOGY</w:t>
            </w:r>
            <w:r w:rsidRPr="00607DE0">
              <w:rPr>
                <w:webHidden/>
                <w:szCs w:val="18"/>
              </w:rPr>
              <w:tab/>
            </w:r>
            <w:r w:rsidRPr="00607DE0">
              <w:rPr>
                <w:webHidden/>
                <w:szCs w:val="18"/>
              </w:rPr>
              <w:fldChar w:fldCharType="begin"/>
            </w:r>
            <w:r w:rsidRPr="00607DE0">
              <w:rPr>
                <w:webHidden/>
                <w:szCs w:val="18"/>
              </w:rPr>
              <w:instrText xml:space="preserve"> PAGEREF _Toc131532520 \h </w:instrText>
            </w:r>
            <w:r w:rsidRPr="00607DE0">
              <w:rPr>
                <w:webHidden/>
                <w:szCs w:val="18"/>
              </w:rPr>
              <w:fldChar w:fldCharType="separate"/>
            </w:r>
            <w:r w:rsidRPr="00607DE0">
              <w:rPr>
                <w:webHidden/>
                <w:szCs w:val="18"/>
              </w:rPr>
              <w:t>11</w:t>
            </w:r>
            <w:r w:rsidRPr="00607DE0">
              <w:rPr>
                <w:webHidden/>
                <w:szCs w:val="18"/>
              </w:rPr>
              <w:fldChar w:fldCharType="end"/>
            </w:r>
          </w:hyperlink>
        </w:p>
        <w:p w:rsidR="00607DE0" w:rsidRPr="00607DE0" w14:paraId="11BD3F9E" w14:textId="07B5E857">
          <w:pPr>
            <w:pStyle w:val="TOC3"/>
            <w:rPr>
              <w:rFonts w:eastAsiaTheme="minorEastAsia"/>
              <w:i w:val="0"/>
              <w:caps w:val="0"/>
              <w:szCs w:val="18"/>
            </w:rPr>
          </w:pPr>
          <w:hyperlink w:anchor="_Toc131532521" w:history="1">
            <w:r w:rsidRPr="00607DE0">
              <w:rPr>
                <w:rStyle w:val="Hyperlink"/>
                <w:szCs w:val="18"/>
              </w:rPr>
              <w:t>B.</w:t>
            </w:r>
            <w:r w:rsidRPr="00607DE0">
              <w:rPr>
                <w:rFonts w:eastAsiaTheme="minorEastAsia"/>
                <w:i w:val="0"/>
                <w:caps w:val="0"/>
                <w:szCs w:val="18"/>
              </w:rPr>
              <w:tab/>
            </w:r>
            <w:r w:rsidRPr="00607DE0">
              <w:rPr>
                <w:rStyle w:val="Hyperlink"/>
                <w:szCs w:val="18"/>
              </w:rPr>
              <w:t>TEAM ROLES AND RESPONSIBILITIES</w:t>
            </w:r>
            <w:r w:rsidRPr="00607DE0">
              <w:rPr>
                <w:webHidden/>
                <w:szCs w:val="18"/>
              </w:rPr>
              <w:tab/>
            </w:r>
            <w:r w:rsidRPr="00607DE0">
              <w:rPr>
                <w:webHidden/>
                <w:szCs w:val="18"/>
              </w:rPr>
              <w:fldChar w:fldCharType="begin"/>
            </w:r>
            <w:r w:rsidRPr="00607DE0">
              <w:rPr>
                <w:webHidden/>
                <w:szCs w:val="18"/>
              </w:rPr>
              <w:instrText xml:space="preserve"> PAGEREF _Toc131532521 \h </w:instrText>
            </w:r>
            <w:r w:rsidRPr="00607DE0">
              <w:rPr>
                <w:webHidden/>
                <w:szCs w:val="18"/>
              </w:rPr>
              <w:fldChar w:fldCharType="separate"/>
            </w:r>
            <w:r w:rsidRPr="00607DE0">
              <w:rPr>
                <w:webHidden/>
                <w:szCs w:val="18"/>
              </w:rPr>
              <w:t>11</w:t>
            </w:r>
            <w:r w:rsidRPr="00607DE0">
              <w:rPr>
                <w:webHidden/>
                <w:szCs w:val="18"/>
              </w:rPr>
              <w:fldChar w:fldCharType="end"/>
            </w:r>
          </w:hyperlink>
        </w:p>
        <w:p w:rsidR="00607DE0" w:rsidRPr="00607DE0" w14:paraId="243E3A36" w14:textId="51365D41">
          <w:pPr>
            <w:pStyle w:val="TOC3"/>
            <w:rPr>
              <w:rFonts w:eastAsiaTheme="minorEastAsia"/>
              <w:i w:val="0"/>
              <w:caps w:val="0"/>
              <w:szCs w:val="18"/>
            </w:rPr>
          </w:pPr>
          <w:hyperlink w:anchor="_Toc131532522" w:history="1">
            <w:r w:rsidRPr="00607DE0">
              <w:rPr>
                <w:rStyle w:val="Hyperlink"/>
                <w:szCs w:val="18"/>
              </w:rPr>
              <w:t>C.</w:t>
            </w:r>
            <w:r w:rsidRPr="00607DE0">
              <w:rPr>
                <w:rFonts w:eastAsiaTheme="minorEastAsia"/>
                <w:i w:val="0"/>
                <w:caps w:val="0"/>
                <w:szCs w:val="18"/>
              </w:rPr>
              <w:tab/>
            </w:r>
            <w:r w:rsidRPr="00607DE0">
              <w:rPr>
                <w:rStyle w:val="Hyperlink"/>
                <w:szCs w:val="18"/>
              </w:rPr>
              <w:t>COMMUNITY Participation and Coordination</w:t>
            </w:r>
            <w:r w:rsidRPr="00607DE0">
              <w:rPr>
                <w:webHidden/>
                <w:szCs w:val="18"/>
              </w:rPr>
              <w:tab/>
            </w:r>
            <w:r w:rsidRPr="00607DE0">
              <w:rPr>
                <w:webHidden/>
                <w:szCs w:val="18"/>
              </w:rPr>
              <w:fldChar w:fldCharType="begin"/>
            </w:r>
            <w:r w:rsidRPr="00607DE0">
              <w:rPr>
                <w:webHidden/>
                <w:szCs w:val="18"/>
              </w:rPr>
              <w:instrText xml:space="preserve"> PAGEREF _Toc131532522 \h </w:instrText>
            </w:r>
            <w:r w:rsidRPr="00607DE0">
              <w:rPr>
                <w:webHidden/>
                <w:szCs w:val="18"/>
              </w:rPr>
              <w:fldChar w:fldCharType="separate"/>
            </w:r>
            <w:r w:rsidRPr="00607DE0">
              <w:rPr>
                <w:webHidden/>
                <w:szCs w:val="18"/>
              </w:rPr>
              <w:t>11</w:t>
            </w:r>
            <w:r w:rsidRPr="00607DE0">
              <w:rPr>
                <w:webHidden/>
                <w:szCs w:val="18"/>
              </w:rPr>
              <w:fldChar w:fldCharType="end"/>
            </w:r>
          </w:hyperlink>
        </w:p>
        <w:p w:rsidR="00607DE0" w:rsidRPr="00607DE0" w14:paraId="024BEABC" w14:textId="7AFD6BA2">
          <w:pPr>
            <w:pStyle w:val="TOC3"/>
            <w:rPr>
              <w:rFonts w:eastAsiaTheme="minorEastAsia"/>
              <w:i w:val="0"/>
              <w:caps w:val="0"/>
              <w:szCs w:val="18"/>
            </w:rPr>
          </w:pPr>
          <w:hyperlink w:anchor="_Toc131532523" w:history="1">
            <w:r w:rsidRPr="00607DE0">
              <w:rPr>
                <w:rStyle w:val="Hyperlink"/>
                <w:szCs w:val="18"/>
              </w:rPr>
              <w:t>D.</w:t>
            </w:r>
            <w:r w:rsidRPr="00607DE0">
              <w:rPr>
                <w:rFonts w:eastAsiaTheme="minorEastAsia"/>
                <w:i w:val="0"/>
                <w:caps w:val="0"/>
                <w:szCs w:val="18"/>
              </w:rPr>
              <w:tab/>
            </w:r>
            <w:r w:rsidRPr="00607DE0">
              <w:rPr>
                <w:rStyle w:val="Hyperlink"/>
                <w:szCs w:val="18"/>
              </w:rPr>
              <w:t>Other Needs Assessments</w:t>
            </w:r>
            <w:r w:rsidRPr="00607DE0">
              <w:rPr>
                <w:webHidden/>
                <w:szCs w:val="18"/>
              </w:rPr>
              <w:tab/>
            </w:r>
            <w:r w:rsidRPr="00607DE0">
              <w:rPr>
                <w:webHidden/>
                <w:szCs w:val="18"/>
              </w:rPr>
              <w:fldChar w:fldCharType="begin"/>
            </w:r>
            <w:r w:rsidRPr="00607DE0">
              <w:rPr>
                <w:webHidden/>
                <w:szCs w:val="18"/>
              </w:rPr>
              <w:instrText xml:space="preserve"> PAGEREF _Toc131532523 \h </w:instrText>
            </w:r>
            <w:r w:rsidRPr="00607DE0">
              <w:rPr>
                <w:webHidden/>
                <w:szCs w:val="18"/>
              </w:rPr>
              <w:fldChar w:fldCharType="separate"/>
            </w:r>
            <w:r w:rsidRPr="00607DE0">
              <w:rPr>
                <w:webHidden/>
                <w:szCs w:val="18"/>
              </w:rPr>
              <w:t>12</w:t>
            </w:r>
            <w:r w:rsidRPr="00607DE0">
              <w:rPr>
                <w:webHidden/>
                <w:szCs w:val="18"/>
              </w:rPr>
              <w:fldChar w:fldCharType="end"/>
            </w:r>
          </w:hyperlink>
        </w:p>
        <w:p w:rsidR="00607DE0" w:rsidRPr="00607DE0" w14:paraId="3578DBDB" w14:textId="5C2D2547">
          <w:pPr>
            <w:pStyle w:val="TOC1"/>
            <w:rPr>
              <w:rFonts w:ascii="Arial" w:hAnsi="Arial" w:eastAsiaTheme="minorEastAsia" w:cs="Arial"/>
              <w:noProof/>
              <w:szCs w:val="18"/>
            </w:rPr>
          </w:pPr>
          <w:hyperlink w:anchor="_Toc131532524" w:history="1">
            <w:r w:rsidRPr="00607DE0">
              <w:rPr>
                <w:rStyle w:val="Hyperlink"/>
                <w:rFonts w:ascii="Arial" w:eastAsia="Arial" w:hAnsi="Arial" w:cs="Arial"/>
                <w:b/>
                <w:noProof/>
                <w:szCs w:val="18"/>
              </w:rPr>
              <w:t>SECTION 1: CNRA</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_Toc131532524 \h </w:instrText>
            </w:r>
            <w:r w:rsidRPr="00607DE0">
              <w:rPr>
                <w:rFonts w:ascii="Arial" w:hAnsi="Arial" w:cs="Arial"/>
                <w:noProof/>
                <w:webHidden/>
                <w:szCs w:val="18"/>
              </w:rPr>
              <w:fldChar w:fldCharType="separate"/>
            </w:r>
            <w:r w:rsidRPr="00607DE0">
              <w:rPr>
                <w:rFonts w:ascii="Arial" w:hAnsi="Arial" w:cs="Arial"/>
                <w:noProof/>
                <w:webHidden/>
                <w:szCs w:val="18"/>
              </w:rPr>
              <w:t>13</w:t>
            </w:r>
            <w:r w:rsidRPr="00607DE0">
              <w:rPr>
                <w:rFonts w:ascii="Arial" w:hAnsi="Arial" w:cs="Arial"/>
                <w:noProof/>
                <w:webHidden/>
                <w:szCs w:val="18"/>
              </w:rPr>
              <w:fldChar w:fldCharType="end"/>
            </w:r>
          </w:hyperlink>
        </w:p>
        <w:p w:rsidR="00607DE0" w:rsidRPr="00607DE0" w:rsidP="00607DE0" w14:paraId="789724D1" w14:textId="54CDC8C0">
          <w:pPr>
            <w:pStyle w:val="TOC2"/>
            <w:rPr>
              <w:rFonts w:eastAsiaTheme="minorEastAsia"/>
              <w:sz w:val="18"/>
              <w:szCs w:val="18"/>
            </w:rPr>
          </w:pPr>
          <w:hyperlink w:anchor="_Toc131532525" w:history="1">
            <w:r w:rsidRPr="00607DE0">
              <w:rPr>
                <w:rStyle w:val="Hyperlink"/>
                <w:sz w:val="18"/>
                <w:szCs w:val="18"/>
              </w:rPr>
              <w:t>SECTION 1.1: Organizational Capacity and Readiness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_Toc131532525 \h </w:instrText>
            </w:r>
            <w:r w:rsidRPr="00607DE0">
              <w:rPr>
                <w:webHidden/>
                <w:sz w:val="18"/>
                <w:szCs w:val="18"/>
              </w:rPr>
              <w:fldChar w:fldCharType="separate"/>
            </w:r>
            <w:r w:rsidRPr="00607DE0">
              <w:rPr>
                <w:webHidden/>
                <w:sz w:val="18"/>
                <w:szCs w:val="18"/>
              </w:rPr>
              <w:t>13</w:t>
            </w:r>
            <w:r w:rsidRPr="00607DE0">
              <w:rPr>
                <w:webHidden/>
                <w:sz w:val="18"/>
                <w:szCs w:val="18"/>
              </w:rPr>
              <w:fldChar w:fldCharType="end"/>
            </w:r>
          </w:hyperlink>
        </w:p>
        <w:p w:rsidR="00607DE0" w:rsidRPr="00607DE0" w14:paraId="596C68F9" w14:textId="6DB0421A">
          <w:pPr>
            <w:pStyle w:val="TOC3"/>
            <w:rPr>
              <w:rFonts w:eastAsiaTheme="minorEastAsia"/>
              <w:i w:val="0"/>
              <w:caps w:val="0"/>
              <w:szCs w:val="18"/>
            </w:rPr>
          </w:pPr>
          <w:hyperlink w:anchor="_Toc131532526" w:history="1">
            <w:r w:rsidRPr="00607DE0">
              <w:rPr>
                <w:rStyle w:val="Hyperlink"/>
                <w:szCs w:val="18"/>
              </w:rPr>
              <w:t>A.</w:t>
            </w:r>
            <w:r w:rsidRPr="00607DE0">
              <w:rPr>
                <w:rFonts w:eastAsiaTheme="minorEastAsia"/>
                <w:i w:val="0"/>
                <w:caps w:val="0"/>
                <w:szCs w:val="18"/>
              </w:rPr>
              <w:tab/>
            </w:r>
            <w:r w:rsidRPr="00607DE0">
              <w:rPr>
                <w:rStyle w:val="Hyperlink"/>
                <w:szCs w:val="18"/>
              </w:rPr>
              <w:t>Organizational Capacity And Readiness for Implementing Tribal Home Visiting</w:t>
            </w:r>
            <w:r w:rsidRPr="00607DE0">
              <w:rPr>
                <w:webHidden/>
                <w:szCs w:val="18"/>
              </w:rPr>
              <w:tab/>
            </w:r>
            <w:r w:rsidRPr="00607DE0">
              <w:rPr>
                <w:webHidden/>
                <w:szCs w:val="18"/>
              </w:rPr>
              <w:fldChar w:fldCharType="begin"/>
            </w:r>
            <w:r w:rsidRPr="00607DE0">
              <w:rPr>
                <w:webHidden/>
                <w:szCs w:val="18"/>
              </w:rPr>
              <w:instrText xml:space="preserve"> PAGEREF _Toc131532526 \h </w:instrText>
            </w:r>
            <w:r w:rsidRPr="00607DE0">
              <w:rPr>
                <w:webHidden/>
                <w:szCs w:val="18"/>
              </w:rPr>
              <w:fldChar w:fldCharType="separate"/>
            </w:r>
            <w:r w:rsidRPr="00607DE0">
              <w:rPr>
                <w:webHidden/>
                <w:szCs w:val="18"/>
              </w:rPr>
              <w:t>13</w:t>
            </w:r>
            <w:r w:rsidRPr="00607DE0">
              <w:rPr>
                <w:webHidden/>
                <w:szCs w:val="18"/>
              </w:rPr>
              <w:fldChar w:fldCharType="end"/>
            </w:r>
          </w:hyperlink>
        </w:p>
        <w:p w:rsidR="00607DE0" w:rsidRPr="00607DE0" w14:paraId="2F040CD2" w14:textId="21A325D0">
          <w:pPr>
            <w:pStyle w:val="TOC3"/>
            <w:rPr>
              <w:rFonts w:eastAsiaTheme="minorEastAsia"/>
              <w:i w:val="0"/>
              <w:caps w:val="0"/>
              <w:szCs w:val="18"/>
            </w:rPr>
          </w:pPr>
          <w:hyperlink w:anchor="_Toc131532527" w:history="1">
            <w:r w:rsidRPr="00607DE0">
              <w:rPr>
                <w:rStyle w:val="Hyperlink"/>
                <w:szCs w:val="18"/>
              </w:rPr>
              <w:t>B.     Organizational and Program Capacity and Readiness Reflection</w:t>
            </w:r>
            <w:r w:rsidRPr="00607DE0">
              <w:rPr>
                <w:webHidden/>
                <w:szCs w:val="18"/>
              </w:rPr>
              <w:tab/>
            </w:r>
            <w:r w:rsidRPr="00607DE0">
              <w:rPr>
                <w:webHidden/>
                <w:szCs w:val="18"/>
              </w:rPr>
              <w:fldChar w:fldCharType="begin"/>
            </w:r>
            <w:r w:rsidRPr="00607DE0">
              <w:rPr>
                <w:webHidden/>
                <w:szCs w:val="18"/>
              </w:rPr>
              <w:instrText xml:space="preserve"> PAGEREF _Toc131532527 \h </w:instrText>
            </w:r>
            <w:r w:rsidRPr="00607DE0">
              <w:rPr>
                <w:webHidden/>
                <w:szCs w:val="18"/>
              </w:rPr>
              <w:fldChar w:fldCharType="separate"/>
            </w:r>
            <w:r w:rsidRPr="00607DE0">
              <w:rPr>
                <w:webHidden/>
                <w:szCs w:val="18"/>
              </w:rPr>
              <w:t>17</w:t>
            </w:r>
            <w:r w:rsidRPr="00607DE0">
              <w:rPr>
                <w:webHidden/>
                <w:szCs w:val="18"/>
              </w:rPr>
              <w:fldChar w:fldCharType="end"/>
            </w:r>
          </w:hyperlink>
        </w:p>
        <w:p w:rsidR="00607DE0" w:rsidRPr="00607DE0" w:rsidP="00607DE0" w14:paraId="496CB180" w14:textId="330782BE">
          <w:pPr>
            <w:pStyle w:val="TOC2"/>
            <w:rPr>
              <w:rFonts w:eastAsiaTheme="minorEastAsia"/>
              <w:sz w:val="18"/>
              <w:szCs w:val="18"/>
            </w:rPr>
          </w:pPr>
          <w:hyperlink w:anchor="_Toc131532528" w:history="1">
            <w:r w:rsidRPr="00607DE0">
              <w:rPr>
                <w:rStyle w:val="Hyperlink"/>
                <w:sz w:val="18"/>
                <w:szCs w:val="18"/>
              </w:rPr>
              <w:t>SECTION 1.2: Community Context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_Toc131532528 \h </w:instrText>
            </w:r>
            <w:r w:rsidRPr="00607DE0">
              <w:rPr>
                <w:webHidden/>
                <w:sz w:val="18"/>
                <w:szCs w:val="18"/>
              </w:rPr>
              <w:fldChar w:fldCharType="separate"/>
            </w:r>
            <w:r w:rsidRPr="00607DE0">
              <w:rPr>
                <w:webHidden/>
                <w:sz w:val="18"/>
                <w:szCs w:val="18"/>
              </w:rPr>
              <w:t>17</w:t>
            </w:r>
            <w:r w:rsidRPr="00607DE0">
              <w:rPr>
                <w:webHidden/>
                <w:sz w:val="18"/>
                <w:szCs w:val="18"/>
              </w:rPr>
              <w:fldChar w:fldCharType="end"/>
            </w:r>
          </w:hyperlink>
        </w:p>
        <w:p w:rsidR="00607DE0" w:rsidRPr="00607DE0" w14:paraId="69E253D7" w14:textId="548A18FA">
          <w:pPr>
            <w:pStyle w:val="TOC3"/>
            <w:rPr>
              <w:rFonts w:eastAsiaTheme="minorEastAsia"/>
              <w:i w:val="0"/>
              <w:caps w:val="0"/>
              <w:szCs w:val="18"/>
            </w:rPr>
          </w:pPr>
          <w:hyperlink w:anchor="_Toc131532529" w:history="1">
            <w:r w:rsidRPr="00607DE0">
              <w:rPr>
                <w:rStyle w:val="Hyperlink"/>
                <w:szCs w:val="18"/>
              </w:rPr>
              <w:t>A.</w:t>
            </w:r>
            <w:r w:rsidRPr="00607DE0">
              <w:rPr>
                <w:rFonts w:eastAsiaTheme="minorEastAsia"/>
                <w:i w:val="0"/>
                <w:caps w:val="0"/>
                <w:szCs w:val="18"/>
              </w:rPr>
              <w:tab/>
            </w:r>
            <w:r w:rsidRPr="00607DE0">
              <w:rPr>
                <w:rStyle w:val="Hyperlink"/>
                <w:szCs w:val="18"/>
              </w:rPr>
              <w:t>Community Factors Likely to Influence Program Design and Implementation</w:t>
            </w:r>
            <w:r w:rsidRPr="00607DE0">
              <w:rPr>
                <w:webHidden/>
                <w:szCs w:val="18"/>
              </w:rPr>
              <w:tab/>
            </w:r>
            <w:r w:rsidRPr="00607DE0">
              <w:rPr>
                <w:webHidden/>
                <w:szCs w:val="18"/>
              </w:rPr>
              <w:fldChar w:fldCharType="begin"/>
            </w:r>
            <w:r w:rsidRPr="00607DE0">
              <w:rPr>
                <w:webHidden/>
                <w:szCs w:val="18"/>
              </w:rPr>
              <w:instrText xml:space="preserve"> PAGEREF _Toc131532529 \h </w:instrText>
            </w:r>
            <w:r w:rsidRPr="00607DE0">
              <w:rPr>
                <w:webHidden/>
                <w:szCs w:val="18"/>
              </w:rPr>
              <w:fldChar w:fldCharType="separate"/>
            </w:r>
            <w:r w:rsidRPr="00607DE0">
              <w:rPr>
                <w:webHidden/>
                <w:szCs w:val="18"/>
              </w:rPr>
              <w:t>17</w:t>
            </w:r>
            <w:r w:rsidRPr="00607DE0">
              <w:rPr>
                <w:webHidden/>
                <w:szCs w:val="18"/>
              </w:rPr>
              <w:fldChar w:fldCharType="end"/>
            </w:r>
          </w:hyperlink>
        </w:p>
        <w:p w:rsidR="00607DE0" w:rsidRPr="00607DE0" w14:paraId="2AB73EDE" w14:textId="4E452318">
          <w:pPr>
            <w:pStyle w:val="TOC3"/>
            <w:rPr>
              <w:rFonts w:eastAsiaTheme="minorEastAsia"/>
              <w:i w:val="0"/>
              <w:caps w:val="0"/>
              <w:szCs w:val="18"/>
            </w:rPr>
          </w:pPr>
          <w:hyperlink w:anchor="_Toc131532530" w:history="1">
            <w:r w:rsidRPr="00607DE0">
              <w:rPr>
                <w:rStyle w:val="Hyperlink"/>
                <w:szCs w:val="18"/>
              </w:rPr>
              <w:t>B.</w:t>
            </w:r>
            <w:r w:rsidRPr="00607DE0">
              <w:rPr>
                <w:rFonts w:eastAsiaTheme="minorEastAsia"/>
                <w:i w:val="0"/>
                <w:caps w:val="0"/>
                <w:szCs w:val="18"/>
              </w:rPr>
              <w:tab/>
            </w:r>
            <w:r w:rsidRPr="00607DE0">
              <w:rPr>
                <w:rStyle w:val="Hyperlink"/>
                <w:szCs w:val="18"/>
              </w:rPr>
              <w:t>Secondary Data</w:t>
            </w:r>
            <w:r w:rsidRPr="00607DE0">
              <w:rPr>
                <w:webHidden/>
                <w:szCs w:val="18"/>
              </w:rPr>
              <w:tab/>
            </w:r>
            <w:r w:rsidRPr="00607DE0">
              <w:rPr>
                <w:webHidden/>
                <w:szCs w:val="18"/>
              </w:rPr>
              <w:fldChar w:fldCharType="begin"/>
            </w:r>
            <w:r w:rsidRPr="00607DE0">
              <w:rPr>
                <w:webHidden/>
                <w:szCs w:val="18"/>
              </w:rPr>
              <w:instrText xml:space="preserve"> PAGEREF _Toc131532530 \h </w:instrText>
            </w:r>
            <w:r w:rsidRPr="00607DE0">
              <w:rPr>
                <w:webHidden/>
                <w:szCs w:val="18"/>
              </w:rPr>
              <w:fldChar w:fldCharType="separate"/>
            </w:r>
            <w:r w:rsidRPr="00607DE0">
              <w:rPr>
                <w:webHidden/>
                <w:szCs w:val="18"/>
              </w:rPr>
              <w:t>19</w:t>
            </w:r>
            <w:r w:rsidRPr="00607DE0">
              <w:rPr>
                <w:webHidden/>
                <w:szCs w:val="18"/>
              </w:rPr>
              <w:fldChar w:fldCharType="end"/>
            </w:r>
          </w:hyperlink>
        </w:p>
        <w:p w:rsidR="00607DE0" w:rsidRPr="00607DE0" w14:paraId="52F3835E" w14:textId="606F94D5">
          <w:pPr>
            <w:pStyle w:val="TOC3"/>
            <w:rPr>
              <w:rFonts w:eastAsiaTheme="minorEastAsia"/>
              <w:i w:val="0"/>
              <w:caps w:val="0"/>
              <w:szCs w:val="18"/>
            </w:rPr>
          </w:pPr>
          <w:hyperlink w:anchor="_Toc131532531" w:history="1">
            <w:r w:rsidRPr="00607DE0">
              <w:rPr>
                <w:rStyle w:val="Hyperlink"/>
                <w:szCs w:val="18"/>
              </w:rPr>
              <w:t>C.</w:t>
            </w:r>
            <w:r w:rsidRPr="00607DE0">
              <w:rPr>
                <w:rFonts w:eastAsiaTheme="minorEastAsia"/>
                <w:i w:val="0"/>
                <w:caps w:val="0"/>
                <w:szCs w:val="18"/>
              </w:rPr>
              <w:tab/>
            </w:r>
            <w:r w:rsidRPr="00607DE0">
              <w:rPr>
                <w:rStyle w:val="Hyperlink"/>
                <w:szCs w:val="18"/>
              </w:rPr>
              <w:t>Primary Data</w:t>
            </w:r>
            <w:r w:rsidRPr="00607DE0">
              <w:rPr>
                <w:webHidden/>
                <w:szCs w:val="18"/>
              </w:rPr>
              <w:tab/>
            </w:r>
            <w:r w:rsidRPr="00607DE0">
              <w:rPr>
                <w:webHidden/>
                <w:szCs w:val="18"/>
              </w:rPr>
              <w:fldChar w:fldCharType="begin"/>
            </w:r>
            <w:r w:rsidRPr="00607DE0">
              <w:rPr>
                <w:webHidden/>
                <w:szCs w:val="18"/>
              </w:rPr>
              <w:instrText xml:space="preserve"> PAGEREF _Toc131532531 \h </w:instrText>
            </w:r>
            <w:r w:rsidRPr="00607DE0">
              <w:rPr>
                <w:webHidden/>
                <w:szCs w:val="18"/>
              </w:rPr>
              <w:fldChar w:fldCharType="separate"/>
            </w:r>
            <w:r w:rsidRPr="00607DE0">
              <w:rPr>
                <w:webHidden/>
                <w:szCs w:val="18"/>
              </w:rPr>
              <w:t>19</w:t>
            </w:r>
            <w:r w:rsidRPr="00607DE0">
              <w:rPr>
                <w:webHidden/>
                <w:szCs w:val="18"/>
              </w:rPr>
              <w:fldChar w:fldCharType="end"/>
            </w:r>
          </w:hyperlink>
        </w:p>
        <w:p w:rsidR="00607DE0" w:rsidRPr="00607DE0" w14:paraId="63039A3E" w14:textId="5DE25CC7">
          <w:pPr>
            <w:pStyle w:val="TOC3"/>
            <w:rPr>
              <w:rFonts w:eastAsiaTheme="minorEastAsia"/>
              <w:i w:val="0"/>
              <w:caps w:val="0"/>
              <w:szCs w:val="18"/>
            </w:rPr>
          </w:pPr>
          <w:hyperlink w:anchor="_Toc131532532" w:history="1">
            <w:r w:rsidRPr="00607DE0">
              <w:rPr>
                <w:rStyle w:val="Hyperlink"/>
                <w:szCs w:val="18"/>
              </w:rPr>
              <w:t>D.</w:t>
            </w:r>
            <w:r w:rsidRPr="00607DE0">
              <w:rPr>
                <w:rFonts w:eastAsiaTheme="minorEastAsia"/>
                <w:i w:val="0"/>
                <w:caps w:val="0"/>
                <w:szCs w:val="18"/>
              </w:rPr>
              <w:tab/>
            </w:r>
            <w:r w:rsidRPr="00607DE0">
              <w:rPr>
                <w:rStyle w:val="Hyperlink"/>
                <w:szCs w:val="18"/>
              </w:rPr>
              <w:t>Community Context Reflection</w:t>
            </w:r>
            <w:r w:rsidRPr="00607DE0">
              <w:rPr>
                <w:webHidden/>
                <w:szCs w:val="18"/>
              </w:rPr>
              <w:tab/>
            </w:r>
            <w:r w:rsidRPr="00607DE0">
              <w:rPr>
                <w:webHidden/>
                <w:szCs w:val="18"/>
              </w:rPr>
              <w:fldChar w:fldCharType="begin"/>
            </w:r>
            <w:r w:rsidRPr="00607DE0">
              <w:rPr>
                <w:webHidden/>
                <w:szCs w:val="18"/>
              </w:rPr>
              <w:instrText xml:space="preserve"> PAGEREF _Toc131532532 \h </w:instrText>
            </w:r>
            <w:r w:rsidRPr="00607DE0">
              <w:rPr>
                <w:webHidden/>
                <w:szCs w:val="18"/>
              </w:rPr>
              <w:fldChar w:fldCharType="separate"/>
            </w:r>
            <w:r w:rsidRPr="00607DE0">
              <w:rPr>
                <w:webHidden/>
                <w:szCs w:val="18"/>
              </w:rPr>
              <w:t>20</w:t>
            </w:r>
            <w:r w:rsidRPr="00607DE0">
              <w:rPr>
                <w:webHidden/>
                <w:szCs w:val="18"/>
              </w:rPr>
              <w:fldChar w:fldCharType="end"/>
            </w:r>
          </w:hyperlink>
        </w:p>
        <w:p w:rsidR="00607DE0" w:rsidRPr="00607DE0" w:rsidP="00607DE0" w14:paraId="1C412859" w14:textId="1863EE45">
          <w:pPr>
            <w:pStyle w:val="TOC2"/>
            <w:rPr>
              <w:rFonts w:eastAsiaTheme="minorEastAsia"/>
              <w:sz w:val="18"/>
              <w:szCs w:val="18"/>
            </w:rPr>
          </w:pPr>
          <w:hyperlink w:anchor="_Toc131532533" w:history="1">
            <w:r w:rsidRPr="00607DE0">
              <w:rPr>
                <w:rStyle w:val="Hyperlink"/>
                <w:sz w:val="18"/>
                <w:szCs w:val="18"/>
              </w:rPr>
              <w:t>SECTION 1.3: Community Assets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_Toc131532533 \h </w:instrText>
            </w:r>
            <w:r w:rsidRPr="00607DE0">
              <w:rPr>
                <w:webHidden/>
                <w:sz w:val="18"/>
                <w:szCs w:val="18"/>
              </w:rPr>
              <w:fldChar w:fldCharType="separate"/>
            </w:r>
            <w:r w:rsidRPr="00607DE0">
              <w:rPr>
                <w:webHidden/>
                <w:sz w:val="18"/>
                <w:szCs w:val="18"/>
              </w:rPr>
              <w:t>21</w:t>
            </w:r>
            <w:r w:rsidRPr="00607DE0">
              <w:rPr>
                <w:webHidden/>
                <w:sz w:val="18"/>
                <w:szCs w:val="18"/>
              </w:rPr>
              <w:fldChar w:fldCharType="end"/>
            </w:r>
          </w:hyperlink>
        </w:p>
        <w:p w:rsidR="00607DE0" w:rsidRPr="00607DE0" w14:paraId="0AB5A06C" w14:textId="0552398C">
          <w:pPr>
            <w:pStyle w:val="TOC3"/>
            <w:rPr>
              <w:rFonts w:eastAsiaTheme="minorEastAsia"/>
              <w:i w:val="0"/>
              <w:caps w:val="0"/>
              <w:szCs w:val="18"/>
            </w:rPr>
          </w:pPr>
          <w:hyperlink w:anchor="_Toc131532534" w:history="1">
            <w:r w:rsidRPr="00607DE0">
              <w:rPr>
                <w:rStyle w:val="Hyperlink"/>
                <w:szCs w:val="18"/>
              </w:rPr>
              <w:t>A.</w:t>
            </w:r>
            <w:r w:rsidRPr="00607DE0">
              <w:rPr>
                <w:rFonts w:eastAsiaTheme="minorEastAsia"/>
                <w:i w:val="0"/>
                <w:caps w:val="0"/>
                <w:szCs w:val="18"/>
              </w:rPr>
              <w:tab/>
            </w:r>
            <w:r w:rsidRPr="00607DE0">
              <w:rPr>
                <w:rStyle w:val="Hyperlink"/>
                <w:szCs w:val="18"/>
              </w:rPr>
              <w:t>Home Visiting and Early Childhood Systems Asset Mapping</w:t>
            </w:r>
            <w:r w:rsidRPr="00607DE0">
              <w:rPr>
                <w:webHidden/>
                <w:szCs w:val="18"/>
              </w:rPr>
              <w:tab/>
            </w:r>
            <w:r w:rsidRPr="00607DE0">
              <w:rPr>
                <w:webHidden/>
                <w:szCs w:val="18"/>
              </w:rPr>
              <w:fldChar w:fldCharType="begin"/>
            </w:r>
            <w:r w:rsidRPr="00607DE0">
              <w:rPr>
                <w:webHidden/>
                <w:szCs w:val="18"/>
              </w:rPr>
              <w:instrText xml:space="preserve"> PAGEREF _Toc131532534 \h </w:instrText>
            </w:r>
            <w:r w:rsidRPr="00607DE0">
              <w:rPr>
                <w:webHidden/>
                <w:szCs w:val="18"/>
              </w:rPr>
              <w:fldChar w:fldCharType="separate"/>
            </w:r>
            <w:r w:rsidRPr="00607DE0">
              <w:rPr>
                <w:webHidden/>
                <w:szCs w:val="18"/>
              </w:rPr>
              <w:t>21</w:t>
            </w:r>
            <w:r w:rsidRPr="00607DE0">
              <w:rPr>
                <w:webHidden/>
                <w:szCs w:val="18"/>
              </w:rPr>
              <w:fldChar w:fldCharType="end"/>
            </w:r>
          </w:hyperlink>
        </w:p>
        <w:p w:rsidR="00607DE0" w:rsidRPr="00607DE0" w14:paraId="74D80AA6" w14:textId="79B3F136">
          <w:pPr>
            <w:pStyle w:val="TOC3"/>
            <w:rPr>
              <w:rFonts w:eastAsiaTheme="minorEastAsia"/>
              <w:i w:val="0"/>
              <w:caps w:val="0"/>
              <w:szCs w:val="18"/>
            </w:rPr>
          </w:pPr>
          <w:hyperlink w:anchor="_Toc131532535" w:history="1">
            <w:r w:rsidRPr="00607DE0">
              <w:rPr>
                <w:rStyle w:val="Hyperlink"/>
                <w:szCs w:val="18"/>
              </w:rPr>
              <w:t>B.</w:t>
            </w:r>
            <w:r w:rsidRPr="00607DE0">
              <w:rPr>
                <w:rFonts w:eastAsiaTheme="minorEastAsia"/>
                <w:i w:val="0"/>
                <w:caps w:val="0"/>
                <w:szCs w:val="18"/>
              </w:rPr>
              <w:tab/>
            </w:r>
            <w:r w:rsidRPr="00607DE0">
              <w:rPr>
                <w:rStyle w:val="Hyperlink"/>
                <w:szCs w:val="18"/>
              </w:rPr>
              <w:t>Services and Systems Quality and Capacity Assessment</w:t>
            </w:r>
            <w:r w:rsidRPr="00607DE0">
              <w:rPr>
                <w:webHidden/>
                <w:szCs w:val="18"/>
              </w:rPr>
              <w:tab/>
            </w:r>
            <w:r w:rsidRPr="00607DE0">
              <w:rPr>
                <w:webHidden/>
                <w:szCs w:val="18"/>
              </w:rPr>
              <w:fldChar w:fldCharType="begin"/>
            </w:r>
            <w:r w:rsidRPr="00607DE0">
              <w:rPr>
                <w:webHidden/>
                <w:szCs w:val="18"/>
              </w:rPr>
              <w:instrText xml:space="preserve"> PAGEREF _Toc131532535 \h </w:instrText>
            </w:r>
            <w:r w:rsidRPr="00607DE0">
              <w:rPr>
                <w:webHidden/>
                <w:szCs w:val="18"/>
              </w:rPr>
              <w:fldChar w:fldCharType="separate"/>
            </w:r>
            <w:r w:rsidRPr="00607DE0">
              <w:rPr>
                <w:webHidden/>
                <w:szCs w:val="18"/>
              </w:rPr>
              <w:t>21</w:t>
            </w:r>
            <w:r w:rsidRPr="00607DE0">
              <w:rPr>
                <w:webHidden/>
                <w:szCs w:val="18"/>
              </w:rPr>
              <w:fldChar w:fldCharType="end"/>
            </w:r>
          </w:hyperlink>
        </w:p>
        <w:p w:rsidR="00607DE0" w:rsidRPr="00607DE0" w14:paraId="1F1D8415" w14:textId="20A2A2E4">
          <w:pPr>
            <w:pStyle w:val="TOC3"/>
            <w:rPr>
              <w:rFonts w:eastAsiaTheme="minorEastAsia"/>
              <w:i w:val="0"/>
              <w:caps w:val="0"/>
              <w:szCs w:val="18"/>
            </w:rPr>
          </w:pPr>
          <w:hyperlink w:anchor="_Toc131532536" w:history="1">
            <w:r w:rsidRPr="00607DE0">
              <w:rPr>
                <w:rStyle w:val="Hyperlink"/>
                <w:szCs w:val="18"/>
              </w:rPr>
              <w:t>C.</w:t>
            </w:r>
            <w:r w:rsidRPr="00607DE0">
              <w:rPr>
                <w:rFonts w:eastAsiaTheme="minorEastAsia"/>
                <w:i w:val="0"/>
                <w:caps w:val="0"/>
                <w:szCs w:val="18"/>
              </w:rPr>
              <w:tab/>
            </w:r>
            <w:r w:rsidRPr="00607DE0">
              <w:rPr>
                <w:rStyle w:val="Hyperlink"/>
                <w:szCs w:val="18"/>
              </w:rPr>
              <w:t>Community Asset Mapping Reflection</w:t>
            </w:r>
            <w:r w:rsidRPr="00607DE0">
              <w:rPr>
                <w:webHidden/>
                <w:szCs w:val="18"/>
              </w:rPr>
              <w:tab/>
            </w:r>
            <w:r w:rsidRPr="00607DE0">
              <w:rPr>
                <w:webHidden/>
                <w:szCs w:val="18"/>
              </w:rPr>
              <w:fldChar w:fldCharType="begin"/>
            </w:r>
            <w:r w:rsidRPr="00607DE0">
              <w:rPr>
                <w:webHidden/>
                <w:szCs w:val="18"/>
              </w:rPr>
              <w:instrText xml:space="preserve"> PAGEREF _Toc131532536 \h </w:instrText>
            </w:r>
            <w:r w:rsidRPr="00607DE0">
              <w:rPr>
                <w:webHidden/>
                <w:szCs w:val="18"/>
              </w:rPr>
              <w:fldChar w:fldCharType="separate"/>
            </w:r>
            <w:r w:rsidRPr="00607DE0">
              <w:rPr>
                <w:webHidden/>
                <w:szCs w:val="18"/>
              </w:rPr>
              <w:t>22</w:t>
            </w:r>
            <w:r w:rsidRPr="00607DE0">
              <w:rPr>
                <w:webHidden/>
                <w:szCs w:val="18"/>
              </w:rPr>
              <w:fldChar w:fldCharType="end"/>
            </w:r>
          </w:hyperlink>
        </w:p>
        <w:p w:rsidR="00607DE0" w:rsidRPr="00607DE0" w:rsidP="00607DE0" w14:paraId="4A60E42F" w14:textId="5C17E1BD">
          <w:pPr>
            <w:pStyle w:val="TOC2"/>
            <w:rPr>
              <w:rFonts w:eastAsiaTheme="minorEastAsia"/>
              <w:sz w:val="18"/>
              <w:szCs w:val="18"/>
            </w:rPr>
          </w:pPr>
          <w:hyperlink w:anchor="_Toc131532537" w:history="1">
            <w:r w:rsidRPr="00607DE0">
              <w:rPr>
                <w:rStyle w:val="Hyperlink"/>
                <w:sz w:val="18"/>
                <w:szCs w:val="18"/>
              </w:rPr>
              <w:t>SECTION 1.4: Successes, Challenges, and Lessons Learned</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_Toc131532537 \h </w:instrText>
            </w:r>
            <w:r w:rsidRPr="00607DE0">
              <w:rPr>
                <w:webHidden/>
                <w:sz w:val="18"/>
                <w:szCs w:val="18"/>
              </w:rPr>
              <w:fldChar w:fldCharType="separate"/>
            </w:r>
            <w:r w:rsidRPr="00607DE0">
              <w:rPr>
                <w:webHidden/>
                <w:sz w:val="18"/>
                <w:szCs w:val="18"/>
              </w:rPr>
              <w:t>23</w:t>
            </w:r>
            <w:r w:rsidRPr="00607DE0">
              <w:rPr>
                <w:webHidden/>
                <w:sz w:val="18"/>
                <w:szCs w:val="18"/>
              </w:rPr>
              <w:fldChar w:fldCharType="end"/>
            </w:r>
          </w:hyperlink>
        </w:p>
        <w:p w:rsidR="00607DE0" w:rsidRPr="00607DE0" w14:paraId="6E1EEC65" w14:textId="59F55A9A">
          <w:pPr>
            <w:pStyle w:val="TOC1"/>
            <w:rPr>
              <w:rFonts w:ascii="Arial" w:hAnsi="Arial" w:eastAsiaTheme="minorEastAsia" w:cs="Arial"/>
              <w:noProof/>
              <w:szCs w:val="18"/>
            </w:rPr>
          </w:pPr>
          <w:hyperlink w:anchor="_Toc131532539" w:history="1">
            <w:r w:rsidRPr="00607DE0">
              <w:rPr>
                <w:rStyle w:val="Hyperlink"/>
                <w:rFonts w:ascii="Arial" w:eastAsia="Arial" w:hAnsi="Arial" w:cs="Arial"/>
                <w:b/>
                <w:noProof/>
                <w:szCs w:val="18"/>
              </w:rPr>
              <w:t>SECTION 2: PROGRAM DESIGN</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_Toc131532539 \h </w:instrText>
            </w:r>
            <w:r w:rsidRPr="00607DE0">
              <w:rPr>
                <w:rFonts w:ascii="Arial" w:hAnsi="Arial" w:cs="Arial"/>
                <w:noProof/>
                <w:webHidden/>
                <w:szCs w:val="18"/>
              </w:rPr>
              <w:fldChar w:fldCharType="separate"/>
            </w:r>
            <w:r w:rsidRPr="00607DE0">
              <w:rPr>
                <w:rFonts w:ascii="Arial" w:hAnsi="Arial" w:cs="Arial"/>
                <w:noProof/>
                <w:webHidden/>
                <w:szCs w:val="18"/>
              </w:rPr>
              <w:t>24</w:t>
            </w:r>
            <w:r w:rsidRPr="00607DE0">
              <w:rPr>
                <w:rFonts w:ascii="Arial" w:hAnsi="Arial" w:cs="Arial"/>
                <w:noProof/>
                <w:webHidden/>
                <w:szCs w:val="18"/>
              </w:rPr>
              <w:fldChar w:fldCharType="end"/>
            </w:r>
          </w:hyperlink>
        </w:p>
        <w:p w:rsidR="00607DE0" w:rsidRPr="00607DE0" w:rsidP="00607DE0" w14:paraId="335FD395" w14:textId="0F39FA88">
          <w:pPr>
            <w:pStyle w:val="TOC2"/>
            <w:rPr>
              <w:rFonts w:eastAsiaTheme="minorEastAsia"/>
              <w:sz w:val="18"/>
              <w:szCs w:val="18"/>
            </w:rPr>
          </w:pPr>
          <w:hyperlink w:anchor="_Toc131532540" w:history="1">
            <w:r w:rsidRPr="00607DE0">
              <w:rPr>
                <w:rStyle w:val="Hyperlink"/>
                <w:sz w:val="18"/>
                <w:szCs w:val="18"/>
              </w:rPr>
              <w:t>SECTION 2.1: Data Analysis and Prioritization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_Toc131532540 \h </w:instrText>
            </w:r>
            <w:r w:rsidRPr="00607DE0">
              <w:rPr>
                <w:webHidden/>
                <w:sz w:val="18"/>
                <w:szCs w:val="18"/>
              </w:rPr>
              <w:fldChar w:fldCharType="separate"/>
            </w:r>
            <w:r w:rsidRPr="00607DE0">
              <w:rPr>
                <w:webHidden/>
                <w:sz w:val="18"/>
                <w:szCs w:val="18"/>
              </w:rPr>
              <w:t>24</w:t>
            </w:r>
            <w:r w:rsidRPr="00607DE0">
              <w:rPr>
                <w:webHidden/>
                <w:sz w:val="18"/>
                <w:szCs w:val="18"/>
              </w:rPr>
              <w:fldChar w:fldCharType="end"/>
            </w:r>
          </w:hyperlink>
        </w:p>
        <w:p w:rsidR="00607DE0" w:rsidRPr="00607DE0" w14:paraId="7E44D377" w14:textId="592262B4">
          <w:pPr>
            <w:pStyle w:val="TOC3"/>
            <w:rPr>
              <w:rFonts w:eastAsiaTheme="minorEastAsia"/>
              <w:i w:val="0"/>
              <w:caps w:val="0"/>
              <w:szCs w:val="18"/>
            </w:rPr>
          </w:pPr>
          <w:hyperlink w:anchor="_Toc131532541" w:history="1">
            <w:r w:rsidRPr="00607DE0">
              <w:rPr>
                <w:rStyle w:val="Hyperlink"/>
                <w:szCs w:val="18"/>
              </w:rPr>
              <w:t>A.</w:t>
            </w:r>
            <w:r w:rsidRPr="00607DE0">
              <w:rPr>
                <w:rFonts w:eastAsiaTheme="minorEastAsia"/>
                <w:i w:val="0"/>
                <w:caps w:val="0"/>
                <w:szCs w:val="18"/>
              </w:rPr>
              <w:tab/>
            </w:r>
            <w:r w:rsidRPr="00607DE0">
              <w:rPr>
                <w:rStyle w:val="Hyperlink"/>
                <w:szCs w:val="18"/>
              </w:rPr>
              <w:t>Data Analysis and Reflection</w:t>
            </w:r>
            <w:r w:rsidRPr="00607DE0">
              <w:rPr>
                <w:webHidden/>
                <w:szCs w:val="18"/>
              </w:rPr>
              <w:tab/>
            </w:r>
            <w:r w:rsidRPr="00607DE0">
              <w:rPr>
                <w:webHidden/>
                <w:szCs w:val="18"/>
              </w:rPr>
              <w:fldChar w:fldCharType="begin"/>
            </w:r>
            <w:r w:rsidRPr="00607DE0">
              <w:rPr>
                <w:webHidden/>
                <w:szCs w:val="18"/>
              </w:rPr>
              <w:instrText xml:space="preserve"> PAGEREF _Toc131532541 \h </w:instrText>
            </w:r>
            <w:r w:rsidRPr="00607DE0">
              <w:rPr>
                <w:webHidden/>
                <w:szCs w:val="18"/>
              </w:rPr>
              <w:fldChar w:fldCharType="separate"/>
            </w:r>
            <w:r w:rsidRPr="00607DE0">
              <w:rPr>
                <w:webHidden/>
                <w:szCs w:val="18"/>
              </w:rPr>
              <w:t>24</w:t>
            </w:r>
            <w:r w:rsidRPr="00607DE0">
              <w:rPr>
                <w:webHidden/>
                <w:szCs w:val="18"/>
              </w:rPr>
              <w:fldChar w:fldCharType="end"/>
            </w:r>
          </w:hyperlink>
        </w:p>
        <w:p w:rsidR="00607DE0" w:rsidRPr="00607DE0" w14:paraId="3171825A" w14:textId="3D9529E6">
          <w:pPr>
            <w:pStyle w:val="TOC3"/>
            <w:rPr>
              <w:rFonts w:eastAsiaTheme="minorEastAsia"/>
              <w:i w:val="0"/>
              <w:caps w:val="0"/>
              <w:szCs w:val="18"/>
            </w:rPr>
          </w:pPr>
          <w:hyperlink w:anchor="_Toc131532542" w:history="1">
            <w:r w:rsidRPr="00607DE0">
              <w:rPr>
                <w:rStyle w:val="Hyperlink"/>
                <w:szCs w:val="18"/>
              </w:rPr>
              <w:t>B.</w:t>
            </w:r>
            <w:r w:rsidRPr="00607DE0">
              <w:rPr>
                <w:rFonts w:eastAsiaTheme="minorEastAsia"/>
                <w:i w:val="0"/>
                <w:caps w:val="0"/>
                <w:szCs w:val="18"/>
              </w:rPr>
              <w:tab/>
            </w:r>
            <w:r w:rsidRPr="00607DE0">
              <w:rPr>
                <w:rStyle w:val="Hyperlink"/>
                <w:szCs w:val="18"/>
              </w:rPr>
              <w:t>Prioritization for Program Design</w:t>
            </w:r>
            <w:r w:rsidRPr="00607DE0">
              <w:rPr>
                <w:webHidden/>
                <w:szCs w:val="18"/>
              </w:rPr>
              <w:tab/>
            </w:r>
            <w:r w:rsidRPr="00607DE0">
              <w:rPr>
                <w:webHidden/>
                <w:szCs w:val="18"/>
              </w:rPr>
              <w:fldChar w:fldCharType="begin"/>
            </w:r>
            <w:r w:rsidRPr="00607DE0">
              <w:rPr>
                <w:webHidden/>
                <w:szCs w:val="18"/>
              </w:rPr>
              <w:instrText xml:space="preserve"> PAGEREF _Toc131532542 \h </w:instrText>
            </w:r>
            <w:r w:rsidRPr="00607DE0">
              <w:rPr>
                <w:webHidden/>
                <w:szCs w:val="18"/>
              </w:rPr>
              <w:fldChar w:fldCharType="separate"/>
            </w:r>
            <w:r w:rsidRPr="00607DE0">
              <w:rPr>
                <w:webHidden/>
                <w:szCs w:val="18"/>
              </w:rPr>
              <w:t>24</w:t>
            </w:r>
            <w:r w:rsidRPr="00607DE0">
              <w:rPr>
                <w:webHidden/>
                <w:szCs w:val="18"/>
              </w:rPr>
              <w:fldChar w:fldCharType="end"/>
            </w:r>
          </w:hyperlink>
        </w:p>
        <w:p w:rsidR="00607DE0" w:rsidRPr="00607DE0" w:rsidP="00607DE0" w14:paraId="6AA295ED" w14:textId="132385CB">
          <w:pPr>
            <w:pStyle w:val="TOC2"/>
            <w:rPr>
              <w:rFonts w:eastAsiaTheme="minorEastAsia"/>
              <w:sz w:val="18"/>
              <w:szCs w:val="18"/>
            </w:rPr>
          </w:pPr>
          <w:hyperlink w:anchor="_Toc131532543" w:history="1">
            <w:r w:rsidRPr="00607DE0">
              <w:rPr>
                <w:rStyle w:val="Hyperlink"/>
                <w:sz w:val="18"/>
                <w:szCs w:val="18"/>
              </w:rPr>
              <w:t>SECTION 2.2: Program Design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_Toc131532543 \h </w:instrText>
            </w:r>
            <w:r w:rsidRPr="00607DE0">
              <w:rPr>
                <w:webHidden/>
                <w:sz w:val="18"/>
                <w:szCs w:val="18"/>
              </w:rPr>
              <w:fldChar w:fldCharType="separate"/>
            </w:r>
            <w:r w:rsidRPr="00607DE0">
              <w:rPr>
                <w:webHidden/>
                <w:sz w:val="18"/>
                <w:szCs w:val="18"/>
              </w:rPr>
              <w:t>26</w:t>
            </w:r>
            <w:r w:rsidRPr="00607DE0">
              <w:rPr>
                <w:webHidden/>
                <w:sz w:val="18"/>
                <w:szCs w:val="18"/>
              </w:rPr>
              <w:fldChar w:fldCharType="end"/>
            </w:r>
          </w:hyperlink>
        </w:p>
        <w:p w:rsidR="00607DE0" w:rsidRPr="00607DE0" w14:paraId="7A5EA020" w14:textId="2B339AAF">
          <w:pPr>
            <w:pStyle w:val="TOC3"/>
            <w:rPr>
              <w:rFonts w:eastAsiaTheme="minorEastAsia"/>
              <w:i w:val="0"/>
              <w:caps w:val="0"/>
              <w:szCs w:val="18"/>
            </w:rPr>
          </w:pPr>
          <w:hyperlink w:anchor="_Toc131532544" w:history="1">
            <w:r w:rsidRPr="00607DE0">
              <w:rPr>
                <w:rStyle w:val="Hyperlink"/>
                <w:szCs w:val="18"/>
              </w:rPr>
              <w:t>A.</w:t>
            </w:r>
            <w:r w:rsidRPr="00607DE0">
              <w:rPr>
                <w:rFonts w:eastAsiaTheme="minorEastAsia"/>
                <w:i w:val="0"/>
                <w:caps w:val="0"/>
                <w:szCs w:val="18"/>
              </w:rPr>
              <w:tab/>
            </w:r>
            <w:r w:rsidRPr="00607DE0">
              <w:rPr>
                <w:rStyle w:val="Hyperlink"/>
                <w:szCs w:val="18"/>
              </w:rPr>
              <w:t>Intended Target Population and Community</w:t>
            </w:r>
            <w:r w:rsidRPr="00607DE0">
              <w:rPr>
                <w:webHidden/>
                <w:szCs w:val="18"/>
              </w:rPr>
              <w:tab/>
            </w:r>
            <w:r w:rsidRPr="00607DE0">
              <w:rPr>
                <w:webHidden/>
                <w:szCs w:val="18"/>
              </w:rPr>
              <w:fldChar w:fldCharType="begin"/>
            </w:r>
            <w:r w:rsidRPr="00607DE0">
              <w:rPr>
                <w:webHidden/>
                <w:szCs w:val="18"/>
              </w:rPr>
              <w:instrText xml:space="preserve"> PAGEREF _Toc131532544 \h </w:instrText>
            </w:r>
            <w:r w:rsidRPr="00607DE0">
              <w:rPr>
                <w:webHidden/>
                <w:szCs w:val="18"/>
              </w:rPr>
              <w:fldChar w:fldCharType="separate"/>
            </w:r>
            <w:r w:rsidRPr="00607DE0">
              <w:rPr>
                <w:webHidden/>
                <w:szCs w:val="18"/>
              </w:rPr>
              <w:t>26</w:t>
            </w:r>
            <w:r w:rsidRPr="00607DE0">
              <w:rPr>
                <w:webHidden/>
                <w:szCs w:val="18"/>
              </w:rPr>
              <w:fldChar w:fldCharType="end"/>
            </w:r>
          </w:hyperlink>
        </w:p>
        <w:p w:rsidR="00607DE0" w:rsidRPr="00607DE0" w14:paraId="1B31F592" w14:textId="58198B60">
          <w:pPr>
            <w:pStyle w:val="TOC3"/>
            <w:rPr>
              <w:rFonts w:eastAsiaTheme="minorEastAsia"/>
              <w:i w:val="0"/>
              <w:caps w:val="0"/>
              <w:szCs w:val="18"/>
            </w:rPr>
          </w:pPr>
          <w:hyperlink w:anchor="_Toc131532545" w:history="1">
            <w:r w:rsidRPr="00607DE0">
              <w:rPr>
                <w:rStyle w:val="Hyperlink"/>
                <w:szCs w:val="18"/>
              </w:rPr>
              <w:t>B.</w:t>
            </w:r>
            <w:r w:rsidRPr="00607DE0">
              <w:rPr>
                <w:rFonts w:eastAsiaTheme="minorEastAsia"/>
                <w:i w:val="0"/>
                <w:caps w:val="0"/>
                <w:szCs w:val="18"/>
              </w:rPr>
              <w:tab/>
            </w:r>
            <w:r w:rsidRPr="00607DE0">
              <w:rPr>
                <w:rStyle w:val="Hyperlink"/>
                <w:szCs w:val="18"/>
              </w:rPr>
              <w:t>Vision, Goals, and Objectives</w:t>
            </w:r>
            <w:r w:rsidRPr="00607DE0">
              <w:rPr>
                <w:webHidden/>
                <w:szCs w:val="18"/>
              </w:rPr>
              <w:tab/>
            </w:r>
            <w:r w:rsidRPr="00607DE0">
              <w:rPr>
                <w:webHidden/>
                <w:szCs w:val="18"/>
              </w:rPr>
              <w:fldChar w:fldCharType="begin"/>
            </w:r>
            <w:r w:rsidRPr="00607DE0">
              <w:rPr>
                <w:webHidden/>
                <w:szCs w:val="18"/>
              </w:rPr>
              <w:instrText xml:space="preserve"> PAGEREF _Toc131532545 \h </w:instrText>
            </w:r>
            <w:r w:rsidRPr="00607DE0">
              <w:rPr>
                <w:webHidden/>
                <w:szCs w:val="18"/>
              </w:rPr>
              <w:fldChar w:fldCharType="separate"/>
            </w:r>
            <w:r w:rsidRPr="00607DE0">
              <w:rPr>
                <w:webHidden/>
                <w:szCs w:val="18"/>
              </w:rPr>
              <w:t>26</w:t>
            </w:r>
            <w:r w:rsidRPr="00607DE0">
              <w:rPr>
                <w:webHidden/>
                <w:szCs w:val="18"/>
              </w:rPr>
              <w:fldChar w:fldCharType="end"/>
            </w:r>
          </w:hyperlink>
        </w:p>
        <w:p w:rsidR="00607DE0" w:rsidRPr="00607DE0" w14:paraId="66A6A4F3" w14:textId="06680439">
          <w:pPr>
            <w:pStyle w:val="TOC3"/>
            <w:rPr>
              <w:rFonts w:eastAsiaTheme="minorEastAsia"/>
              <w:i w:val="0"/>
              <w:caps w:val="0"/>
              <w:szCs w:val="18"/>
            </w:rPr>
          </w:pPr>
          <w:hyperlink w:anchor="_Toc131532546" w:history="1">
            <w:r w:rsidRPr="00607DE0">
              <w:rPr>
                <w:rStyle w:val="Hyperlink"/>
                <w:iCs/>
                <w:szCs w:val="18"/>
              </w:rPr>
              <w:t>C.</w:t>
            </w:r>
            <w:r w:rsidRPr="00607DE0">
              <w:rPr>
                <w:rFonts w:eastAsiaTheme="minorEastAsia"/>
                <w:i w:val="0"/>
                <w:caps w:val="0"/>
                <w:szCs w:val="18"/>
              </w:rPr>
              <w:tab/>
            </w:r>
            <w:r w:rsidRPr="00607DE0">
              <w:rPr>
                <w:rStyle w:val="Hyperlink"/>
                <w:iCs/>
                <w:szCs w:val="18"/>
              </w:rPr>
              <w:t>Home Visiting Model</w:t>
            </w:r>
            <w:r w:rsidRPr="00607DE0">
              <w:rPr>
                <w:webHidden/>
                <w:szCs w:val="18"/>
              </w:rPr>
              <w:tab/>
            </w:r>
            <w:r w:rsidRPr="00607DE0">
              <w:rPr>
                <w:webHidden/>
                <w:szCs w:val="18"/>
              </w:rPr>
              <w:fldChar w:fldCharType="begin"/>
            </w:r>
            <w:r w:rsidRPr="00607DE0">
              <w:rPr>
                <w:webHidden/>
                <w:szCs w:val="18"/>
              </w:rPr>
              <w:instrText xml:space="preserve"> PAGEREF _Toc131532546 \h </w:instrText>
            </w:r>
            <w:r w:rsidRPr="00607DE0">
              <w:rPr>
                <w:webHidden/>
                <w:szCs w:val="18"/>
              </w:rPr>
              <w:fldChar w:fldCharType="separate"/>
            </w:r>
            <w:r w:rsidRPr="00607DE0">
              <w:rPr>
                <w:webHidden/>
                <w:szCs w:val="18"/>
              </w:rPr>
              <w:t>27</w:t>
            </w:r>
            <w:r w:rsidRPr="00607DE0">
              <w:rPr>
                <w:webHidden/>
                <w:szCs w:val="18"/>
              </w:rPr>
              <w:fldChar w:fldCharType="end"/>
            </w:r>
          </w:hyperlink>
        </w:p>
        <w:p w:rsidR="00607DE0" w:rsidRPr="00607DE0" w14:paraId="2212DFFC" w14:textId="2A719465">
          <w:pPr>
            <w:pStyle w:val="TOC3"/>
            <w:rPr>
              <w:rFonts w:eastAsiaTheme="minorEastAsia"/>
              <w:i w:val="0"/>
              <w:caps w:val="0"/>
              <w:szCs w:val="18"/>
            </w:rPr>
          </w:pPr>
          <w:hyperlink w:anchor="_Toc131532547" w:history="1">
            <w:r w:rsidRPr="00607DE0">
              <w:rPr>
                <w:rStyle w:val="Hyperlink"/>
                <w:szCs w:val="18"/>
              </w:rPr>
              <w:t>D.</w:t>
            </w:r>
            <w:r w:rsidRPr="00607DE0">
              <w:rPr>
                <w:rFonts w:eastAsiaTheme="minorEastAsia"/>
                <w:i w:val="0"/>
                <w:caps w:val="0"/>
                <w:szCs w:val="18"/>
              </w:rPr>
              <w:tab/>
            </w:r>
            <w:r w:rsidRPr="00607DE0">
              <w:rPr>
                <w:rStyle w:val="Hyperlink"/>
                <w:szCs w:val="18"/>
              </w:rPr>
              <w:t>Adaptations, Enhancements, and Supplements</w:t>
            </w:r>
            <w:r w:rsidRPr="00607DE0">
              <w:rPr>
                <w:webHidden/>
                <w:szCs w:val="18"/>
              </w:rPr>
              <w:tab/>
            </w:r>
            <w:r w:rsidRPr="00607DE0">
              <w:rPr>
                <w:webHidden/>
                <w:szCs w:val="18"/>
              </w:rPr>
              <w:fldChar w:fldCharType="begin"/>
            </w:r>
            <w:r w:rsidRPr="00607DE0">
              <w:rPr>
                <w:webHidden/>
                <w:szCs w:val="18"/>
              </w:rPr>
              <w:instrText xml:space="preserve"> PAGEREF _Toc131532547 \h </w:instrText>
            </w:r>
            <w:r w:rsidRPr="00607DE0">
              <w:rPr>
                <w:webHidden/>
                <w:szCs w:val="18"/>
              </w:rPr>
              <w:fldChar w:fldCharType="separate"/>
            </w:r>
            <w:r w:rsidRPr="00607DE0">
              <w:rPr>
                <w:webHidden/>
                <w:szCs w:val="18"/>
              </w:rPr>
              <w:t>28</w:t>
            </w:r>
            <w:r w:rsidRPr="00607DE0">
              <w:rPr>
                <w:webHidden/>
                <w:szCs w:val="18"/>
              </w:rPr>
              <w:fldChar w:fldCharType="end"/>
            </w:r>
          </w:hyperlink>
        </w:p>
        <w:p w:rsidR="00607DE0" w:rsidRPr="00607DE0" w14:paraId="49279AFE" w14:textId="7B6CCACD">
          <w:pPr>
            <w:pStyle w:val="TOC3"/>
            <w:rPr>
              <w:rFonts w:eastAsiaTheme="minorEastAsia"/>
              <w:i w:val="0"/>
              <w:caps w:val="0"/>
              <w:szCs w:val="18"/>
            </w:rPr>
          </w:pPr>
          <w:hyperlink w:anchor="_Toc131532548" w:history="1">
            <w:r w:rsidRPr="00607DE0">
              <w:rPr>
                <w:rStyle w:val="Hyperlink"/>
                <w:szCs w:val="18"/>
              </w:rPr>
              <w:t>E.</w:t>
            </w:r>
            <w:r w:rsidRPr="00607DE0">
              <w:rPr>
                <w:rFonts w:eastAsiaTheme="minorEastAsia"/>
                <w:i w:val="0"/>
                <w:caps w:val="0"/>
                <w:szCs w:val="18"/>
              </w:rPr>
              <w:tab/>
            </w:r>
            <w:r w:rsidRPr="00607DE0">
              <w:rPr>
                <w:rStyle w:val="Hyperlink"/>
                <w:szCs w:val="18"/>
              </w:rPr>
              <w:t>Integration of Model, Adaptations, Enhancements, and Supplements</w:t>
            </w:r>
            <w:r w:rsidRPr="00607DE0">
              <w:rPr>
                <w:webHidden/>
                <w:szCs w:val="18"/>
              </w:rPr>
              <w:tab/>
            </w:r>
            <w:r w:rsidRPr="00607DE0">
              <w:rPr>
                <w:webHidden/>
                <w:szCs w:val="18"/>
              </w:rPr>
              <w:fldChar w:fldCharType="begin"/>
            </w:r>
            <w:r w:rsidRPr="00607DE0">
              <w:rPr>
                <w:webHidden/>
                <w:szCs w:val="18"/>
              </w:rPr>
              <w:instrText xml:space="preserve"> PAGEREF _Toc131532548 \h </w:instrText>
            </w:r>
            <w:r w:rsidRPr="00607DE0">
              <w:rPr>
                <w:webHidden/>
                <w:szCs w:val="18"/>
              </w:rPr>
              <w:fldChar w:fldCharType="separate"/>
            </w:r>
            <w:r w:rsidRPr="00607DE0">
              <w:rPr>
                <w:webHidden/>
                <w:szCs w:val="18"/>
              </w:rPr>
              <w:t>29</w:t>
            </w:r>
            <w:r w:rsidRPr="00607DE0">
              <w:rPr>
                <w:webHidden/>
                <w:szCs w:val="18"/>
              </w:rPr>
              <w:fldChar w:fldCharType="end"/>
            </w:r>
          </w:hyperlink>
        </w:p>
        <w:p w:rsidR="00607DE0" w:rsidRPr="00607DE0" w:rsidP="00607DE0" w14:paraId="0F71D0F4" w14:textId="25E4D0DA">
          <w:pPr>
            <w:pStyle w:val="TOC2"/>
            <w:rPr>
              <w:rFonts w:eastAsiaTheme="minorEastAsia"/>
              <w:sz w:val="18"/>
              <w:szCs w:val="18"/>
            </w:rPr>
          </w:pPr>
          <w:hyperlink w:anchor="_Toc131532549" w:history="1">
            <w:r w:rsidRPr="00607DE0">
              <w:rPr>
                <w:rStyle w:val="Hyperlink"/>
                <w:sz w:val="18"/>
                <w:szCs w:val="18"/>
              </w:rPr>
              <w:t>SECTION 2.3: Logic Model</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_Toc131532549 \h </w:instrText>
            </w:r>
            <w:r w:rsidRPr="00607DE0">
              <w:rPr>
                <w:webHidden/>
                <w:sz w:val="18"/>
                <w:szCs w:val="18"/>
              </w:rPr>
              <w:fldChar w:fldCharType="separate"/>
            </w:r>
            <w:r w:rsidRPr="00607DE0">
              <w:rPr>
                <w:webHidden/>
                <w:sz w:val="18"/>
                <w:szCs w:val="18"/>
              </w:rPr>
              <w:t>30</w:t>
            </w:r>
            <w:r w:rsidRPr="00607DE0">
              <w:rPr>
                <w:webHidden/>
                <w:sz w:val="18"/>
                <w:szCs w:val="18"/>
              </w:rPr>
              <w:fldChar w:fldCharType="end"/>
            </w:r>
          </w:hyperlink>
        </w:p>
        <w:p w:rsidR="00607DE0" w:rsidRPr="00607DE0" w14:paraId="216326F0" w14:textId="25DBC849">
          <w:pPr>
            <w:pStyle w:val="TOC1"/>
            <w:rPr>
              <w:rFonts w:ascii="Arial" w:hAnsi="Arial" w:eastAsiaTheme="minorEastAsia" w:cs="Arial"/>
              <w:noProof/>
              <w:szCs w:val="18"/>
            </w:rPr>
          </w:pPr>
          <w:hyperlink w:anchor="_Toc131532551" w:history="1">
            <w:r w:rsidRPr="00607DE0">
              <w:rPr>
                <w:rStyle w:val="Hyperlink"/>
                <w:rFonts w:ascii="Arial" w:eastAsia="Arial" w:hAnsi="Arial" w:cs="Arial"/>
                <w:b/>
                <w:noProof/>
                <w:szCs w:val="18"/>
              </w:rPr>
              <w:t>SECTION 3: PROGRAM BLUEPRINT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_Toc131532551 \h </w:instrText>
            </w:r>
            <w:r w:rsidRPr="00607DE0">
              <w:rPr>
                <w:rFonts w:ascii="Arial" w:hAnsi="Arial" w:cs="Arial"/>
                <w:noProof/>
                <w:webHidden/>
                <w:szCs w:val="18"/>
              </w:rPr>
              <w:fldChar w:fldCharType="separate"/>
            </w:r>
            <w:r w:rsidRPr="00607DE0">
              <w:rPr>
                <w:rFonts w:ascii="Arial" w:hAnsi="Arial" w:cs="Arial"/>
                <w:noProof/>
                <w:webHidden/>
                <w:szCs w:val="18"/>
              </w:rPr>
              <w:t>31</w:t>
            </w:r>
            <w:r w:rsidRPr="00607DE0">
              <w:rPr>
                <w:rFonts w:ascii="Arial" w:hAnsi="Arial" w:cs="Arial"/>
                <w:noProof/>
                <w:webHidden/>
                <w:szCs w:val="18"/>
              </w:rPr>
              <w:fldChar w:fldCharType="end"/>
            </w:r>
          </w:hyperlink>
        </w:p>
        <w:p w:rsidR="00607DE0" w:rsidRPr="00607DE0" w:rsidP="00607DE0" w14:paraId="73D981F4" w14:textId="5BAB2116">
          <w:pPr>
            <w:pStyle w:val="TOC2"/>
            <w:rPr>
              <w:rFonts w:eastAsiaTheme="minorEastAsia"/>
              <w:sz w:val="18"/>
              <w:szCs w:val="18"/>
            </w:rPr>
          </w:pPr>
          <w:hyperlink w:anchor="_Toc131532552" w:history="1">
            <w:r w:rsidRPr="00607DE0">
              <w:rPr>
                <w:rStyle w:val="Hyperlink"/>
                <w:sz w:val="18"/>
                <w:szCs w:val="18"/>
              </w:rPr>
              <w:t>SECTION 3.1: Leadership, Governance, and Administration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_Toc131532552 \h </w:instrText>
            </w:r>
            <w:r w:rsidRPr="00607DE0">
              <w:rPr>
                <w:webHidden/>
                <w:sz w:val="18"/>
                <w:szCs w:val="18"/>
              </w:rPr>
              <w:fldChar w:fldCharType="separate"/>
            </w:r>
            <w:r w:rsidRPr="00607DE0">
              <w:rPr>
                <w:webHidden/>
                <w:sz w:val="18"/>
                <w:szCs w:val="18"/>
              </w:rPr>
              <w:t>31</w:t>
            </w:r>
            <w:r w:rsidRPr="00607DE0">
              <w:rPr>
                <w:webHidden/>
                <w:sz w:val="18"/>
                <w:szCs w:val="18"/>
              </w:rPr>
              <w:fldChar w:fldCharType="end"/>
            </w:r>
          </w:hyperlink>
        </w:p>
        <w:p w:rsidR="00607DE0" w:rsidRPr="00607DE0" w:rsidP="00607DE0" w14:paraId="7A5B5364" w14:textId="786A85C8">
          <w:pPr>
            <w:pStyle w:val="TOC2"/>
            <w:rPr>
              <w:rFonts w:eastAsiaTheme="minorEastAsia"/>
              <w:sz w:val="18"/>
              <w:szCs w:val="18"/>
            </w:rPr>
          </w:pPr>
          <w:hyperlink w:anchor="_Toc131532553" w:history="1">
            <w:r w:rsidRPr="00607DE0">
              <w:rPr>
                <w:rStyle w:val="Hyperlink"/>
                <w:sz w:val="18"/>
                <w:szCs w:val="18"/>
              </w:rPr>
              <w:t>SECTION 3.2: Program and Workforce Management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_Toc131532553 \h </w:instrText>
            </w:r>
            <w:r w:rsidRPr="00607DE0">
              <w:rPr>
                <w:webHidden/>
                <w:sz w:val="18"/>
                <w:szCs w:val="18"/>
              </w:rPr>
              <w:fldChar w:fldCharType="separate"/>
            </w:r>
            <w:r w:rsidRPr="00607DE0">
              <w:rPr>
                <w:webHidden/>
                <w:sz w:val="18"/>
                <w:szCs w:val="18"/>
              </w:rPr>
              <w:t>32</w:t>
            </w:r>
            <w:r w:rsidRPr="00607DE0">
              <w:rPr>
                <w:webHidden/>
                <w:sz w:val="18"/>
                <w:szCs w:val="18"/>
              </w:rPr>
              <w:fldChar w:fldCharType="end"/>
            </w:r>
          </w:hyperlink>
        </w:p>
        <w:p w:rsidR="00607DE0" w:rsidRPr="00607DE0" w14:paraId="1C9B16F2" w14:textId="1500DFE0">
          <w:pPr>
            <w:pStyle w:val="TOC3"/>
            <w:rPr>
              <w:rFonts w:eastAsiaTheme="minorEastAsia"/>
              <w:i w:val="0"/>
              <w:caps w:val="0"/>
              <w:szCs w:val="18"/>
            </w:rPr>
          </w:pPr>
          <w:hyperlink w:anchor="_Toc131532554" w:history="1">
            <w:r w:rsidRPr="00607DE0">
              <w:rPr>
                <w:rStyle w:val="Hyperlink"/>
                <w:szCs w:val="18"/>
              </w:rPr>
              <w:t>A.</w:t>
            </w:r>
            <w:r w:rsidRPr="00607DE0">
              <w:rPr>
                <w:rFonts w:eastAsiaTheme="minorEastAsia"/>
                <w:i w:val="0"/>
                <w:caps w:val="0"/>
                <w:szCs w:val="18"/>
              </w:rPr>
              <w:tab/>
            </w:r>
            <w:r w:rsidRPr="00607DE0">
              <w:rPr>
                <w:rStyle w:val="Hyperlink"/>
                <w:szCs w:val="18"/>
              </w:rPr>
              <w:t>ROLES AND RESPONSIBILITIES</w:t>
            </w:r>
            <w:r w:rsidRPr="00607DE0">
              <w:rPr>
                <w:webHidden/>
                <w:szCs w:val="18"/>
              </w:rPr>
              <w:tab/>
            </w:r>
            <w:r w:rsidRPr="00607DE0">
              <w:rPr>
                <w:webHidden/>
                <w:szCs w:val="18"/>
              </w:rPr>
              <w:fldChar w:fldCharType="begin"/>
            </w:r>
            <w:r w:rsidRPr="00607DE0">
              <w:rPr>
                <w:webHidden/>
                <w:szCs w:val="18"/>
              </w:rPr>
              <w:instrText xml:space="preserve"> PAGEREF _Toc131532554 \h </w:instrText>
            </w:r>
            <w:r w:rsidRPr="00607DE0">
              <w:rPr>
                <w:webHidden/>
                <w:szCs w:val="18"/>
              </w:rPr>
              <w:fldChar w:fldCharType="separate"/>
            </w:r>
            <w:r w:rsidRPr="00607DE0">
              <w:rPr>
                <w:webHidden/>
                <w:szCs w:val="18"/>
              </w:rPr>
              <w:t>32</w:t>
            </w:r>
            <w:r w:rsidRPr="00607DE0">
              <w:rPr>
                <w:webHidden/>
                <w:szCs w:val="18"/>
              </w:rPr>
              <w:fldChar w:fldCharType="end"/>
            </w:r>
          </w:hyperlink>
        </w:p>
        <w:p w:rsidR="00607DE0" w:rsidRPr="00607DE0" w14:paraId="04CBFFE2" w14:textId="798FBA61">
          <w:pPr>
            <w:pStyle w:val="TOC3"/>
            <w:rPr>
              <w:rFonts w:eastAsiaTheme="minorEastAsia"/>
              <w:i w:val="0"/>
              <w:caps w:val="0"/>
              <w:szCs w:val="18"/>
            </w:rPr>
          </w:pPr>
          <w:hyperlink w:anchor="_Toc131532555" w:history="1">
            <w:r w:rsidRPr="00607DE0">
              <w:rPr>
                <w:rStyle w:val="Hyperlink"/>
                <w:szCs w:val="18"/>
              </w:rPr>
              <w:t>B.</w:t>
            </w:r>
            <w:r w:rsidRPr="00607DE0">
              <w:rPr>
                <w:rFonts w:eastAsiaTheme="minorEastAsia"/>
                <w:i w:val="0"/>
                <w:caps w:val="0"/>
                <w:szCs w:val="18"/>
              </w:rPr>
              <w:tab/>
            </w:r>
            <w:r w:rsidRPr="00607DE0">
              <w:rPr>
                <w:rStyle w:val="Hyperlink"/>
                <w:szCs w:val="18"/>
              </w:rPr>
              <w:t>Consultant/Contract Positions</w:t>
            </w:r>
            <w:r w:rsidRPr="00607DE0">
              <w:rPr>
                <w:webHidden/>
                <w:szCs w:val="18"/>
              </w:rPr>
              <w:tab/>
            </w:r>
            <w:r w:rsidRPr="00607DE0">
              <w:rPr>
                <w:webHidden/>
                <w:szCs w:val="18"/>
              </w:rPr>
              <w:fldChar w:fldCharType="begin"/>
            </w:r>
            <w:r w:rsidRPr="00607DE0">
              <w:rPr>
                <w:webHidden/>
                <w:szCs w:val="18"/>
              </w:rPr>
              <w:instrText xml:space="preserve"> PAGEREF _Toc131532555 \h </w:instrText>
            </w:r>
            <w:r w:rsidRPr="00607DE0">
              <w:rPr>
                <w:webHidden/>
                <w:szCs w:val="18"/>
              </w:rPr>
              <w:fldChar w:fldCharType="separate"/>
            </w:r>
            <w:r w:rsidRPr="00607DE0">
              <w:rPr>
                <w:webHidden/>
                <w:szCs w:val="18"/>
              </w:rPr>
              <w:t>33</w:t>
            </w:r>
            <w:r w:rsidRPr="00607DE0">
              <w:rPr>
                <w:webHidden/>
                <w:szCs w:val="18"/>
              </w:rPr>
              <w:fldChar w:fldCharType="end"/>
            </w:r>
          </w:hyperlink>
        </w:p>
        <w:p w:rsidR="00607DE0" w:rsidRPr="00607DE0" w14:paraId="21243CE6" w14:textId="6C6BE947">
          <w:pPr>
            <w:pStyle w:val="TOC3"/>
            <w:rPr>
              <w:rFonts w:eastAsiaTheme="minorEastAsia"/>
              <w:i w:val="0"/>
              <w:caps w:val="0"/>
              <w:szCs w:val="18"/>
            </w:rPr>
          </w:pPr>
          <w:hyperlink w:anchor="_Toc131532556" w:history="1">
            <w:r w:rsidRPr="00607DE0">
              <w:rPr>
                <w:rStyle w:val="Hyperlink"/>
                <w:szCs w:val="18"/>
              </w:rPr>
              <w:t>C.</w:t>
            </w:r>
            <w:r w:rsidRPr="00607DE0">
              <w:rPr>
                <w:rFonts w:eastAsiaTheme="minorEastAsia"/>
                <w:i w:val="0"/>
                <w:caps w:val="0"/>
                <w:szCs w:val="18"/>
              </w:rPr>
              <w:tab/>
            </w:r>
            <w:r w:rsidRPr="00607DE0">
              <w:rPr>
                <w:rStyle w:val="Hyperlink"/>
                <w:szCs w:val="18"/>
              </w:rPr>
              <w:t>Recruitment and Hiring of Staff</w:t>
            </w:r>
            <w:r w:rsidRPr="00607DE0">
              <w:rPr>
                <w:webHidden/>
                <w:szCs w:val="18"/>
              </w:rPr>
              <w:tab/>
            </w:r>
            <w:r w:rsidRPr="00607DE0">
              <w:rPr>
                <w:webHidden/>
                <w:szCs w:val="18"/>
              </w:rPr>
              <w:fldChar w:fldCharType="begin"/>
            </w:r>
            <w:r w:rsidRPr="00607DE0">
              <w:rPr>
                <w:webHidden/>
                <w:szCs w:val="18"/>
              </w:rPr>
              <w:instrText xml:space="preserve"> PAGEREF _Toc131532556 \h </w:instrText>
            </w:r>
            <w:r w:rsidRPr="00607DE0">
              <w:rPr>
                <w:webHidden/>
                <w:szCs w:val="18"/>
              </w:rPr>
              <w:fldChar w:fldCharType="separate"/>
            </w:r>
            <w:r w:rsidRPr="00607DE0">
              <w:rPr>
                <w:webHidden/>
                <w:szCs w:val="18"/>
              </w:rPr>
              <w:t>33</w:t>
            </w:r>
            <w:r w:rsidRPr="00607DE0">
              <w:rPr>
                <w:webHidden/>
                <w:szCs w:val="18"/>
              </w:rPr>
              <w:fldChar w:fldCharType="end"/>
            </w:r>
          </w:hyperlink>
        </w:p>
        <w:p w:rsidR="00607DE0" w:rsidRPr="00607DE0" w14:paraId="0640F516" w14:textId="398F2BB8">
          <w:pPr>
            <w:pStyle w:val="TOC3"/>
            <w:rPr>
              <w:rFonts w:eastAsiaTheme="minorEastAsia"/>
              <w:i w:val="0"/>
              <w:caps w:val="0"/>
              <w:szCs w:val="18"/>
            </w:rPr>
          </w:pPr>
          <w:hyperlink w:anchor="_Toc131532557" w:history="1">
            <w:r w:rsidRPr="00607DE0">
              <w:rPr>
                <w:rStyle w:val="Hyperlink"/>
                <w:szCs w:val="18"/>
              </w:rPr>
              <w:t>D.</w:t>
            </w:r>
            <w:r w:rsidRPr="00607DE0">
              <w:rPr>
                <w:rFonts w:eastAsiaTheme="minorEastAsia"/>
                <w:i w:val="0"/>
                <w:caps w:val="0"/>
                <w:szCs w:val="18"/>
              </w:rPr>
              <w:tab/>
            </w:r>
            <w:r w:rsidRPr="00607DE0">
              <w:rPr>
                <w:rStyle w:val="Hyperlink"/>
                <w:szCs w:val="18"/>
              </w:rPr>
              <w:t>New Employee Orientation and Training</w:t>
            </w:r>
            <w:r w:rsidRPr="00607DE0">
              <w:rPr>
                <w:webHidden/>
                <w:szCs w:val="18"/>
              </w:rPr>
              <w:tab/>
            </w:r>
            <w:r w:rsidRPr="00607DE0">
              <w:rPr>
                <w:webHidden/>
                <w:szCs w:val="18"/>
              </w:rPr>
              <w:fldChar w:fldCharType="begin"/>
            </w:r>
            <w:r w:rsidRPr="00607DE0">
              <w:rPr>
                <w:webHidden/>
                <w:szCs w:val="18"/>
              </w:rPr>
              <w:instrText xml:space="preserve"> PAGEREF _Toc131532557 \h </w:instrText>
            </w:r>
            <w:r w:rsidRPr="00607DE0">
              <w:rPr>
                <w:webHidden/>
                <w:szCs w:val="18"/>
              </w:rPr>
              <w:fldChar w:fldCharType="separate"/>
            </w:r>
            <w:r w:rsidRPr="00607DE0">
              <w:rPr>
                <w:webHidden/>
                <w:szCs w:val="18"/>
              </w:rPr>
              <w:t>34</w:t>
            </w:r>
            <w:r w:rsidRPr="00607DE0">
              <w:rPr>
                <w:webHidden/>
                <w:szCs w:val="18"/>
              </w:rPr>
              <w:fldChar w:fldCharType="end"/>
            </w:r>
          </w:hyperlink>
        </w:p>
        <w:p w:rsidR="00607DE0" w:rsidRPr="00607DE0" w14:paraId="050702F2" w14:textId="5CD5FBDB">
          <w:pPr>
            <w:pStyle w:val="TOC3"/>
            <w:rPr>
              <w:rFonts w:eastAsiaTheme="minorEastAsia"/>
              <w:i w:val="0"/>
              <w:caps w:val="0"/>
              <w:szCs w:val="18"/>
            </w:rPr>
          </w:pPr>
          <w:hyperlink w:anchor="_Toc131532558" w:history="1">
            <w:r w:rsidRPr="00607DE0">
              <w:rPr>
                <w:rStyle w:val="Hyperlink"/>
                <w:szCs w:val="18"/>
              </w:rPr>
              <w:t>E.</w:t>
            </w:r>
            <w:r w:rsidRPr="00607DE0">
              <w:rPr>
                <w:rFonts w:eastAsiaTheme="minorEastAsia"/>
                <w:i w:val="0"/>
                <w:caps w:val="0"/>
                <w:szCs w:val="18"/>
              </w:rPr>
              <w:tab/>
            </w:r>
            <w:r w:rsidRPr="00607DE0">
              <w:rPr>
                <w:rStyle w:val="Hyperlink"/>
                <w:szCs w:val="18"/>
              </w:rPr>
              <w:t>Ongoing Professional Development</w:t>
            </w:r>
            <w:r w:rsidRPr="00607DE0">
              <w:rPr>
                <w:webHidden/>
                <w:szCs w:val="18"/>
              </w:rPr>
              <w:tab/>
            </w:r>
            <w:r w:rsidRPr="00607DE0">
              <w:rPr>
                <w:webHidden/>
                <w:szCs w:val="18"/>
              </w:rPr>
              <w:fldChar w:fldCharType="begin"/>
            </w:r>
            <w:r w:rsidRPr="00607DE0">
              <w:rPr>
                <w:webHidden/>
                <w:szCs w:val="18"/>
              </w:rPr>
              <w:instrText xml:space="preserve"> PAGEREF _Toc131532558 \h </w:instrText>
            </w:r>
            <w:r w:rsidRPr="00607DE0">
              <w:rPr>
                <w:webHidden/>
                <w:szCs w:val="18"/>
              </w:rPr>
              <w:fldChar w:fldCharType="separate"/>
            </w:r>
            <w:r w:rsidRPr="00607DE0">
              <w:rPr>
                <w:webHidden/>
                <w:szCs w:val="18"/>
              </w:rPr>
              <w:t>34</w:t>
            </w:r>
            <w:r w:rsidRPr="00607DE0">
              <w:rPr>
                <w:webHidden/>
                <w:szCs w:val="18"/>
              </w:rPr>
              <w:fldChar w:fldCharType="end"/>
            </w:r>
          </w:hyperlink>
        </w:p>
        <w:p w:rsidR="00607DE0" w:rsidRPr="00607DE0" w14:paraId="7908A8FF" w14:textId="0EB0A1FC">
          <w:pPr>
            <w:pStyle w:val="TOC3"/>
            <w:rPr>
              <w:rFonts w:eastAsiaTheme="minorEastAsia"/>
              <w:i w:val="0"/>
              <w:caps w:val="0"/>
              <w:szCs w:val="18"/>
            </w:rPr>
          </w:pPr>
          <w:hyperlink w:anchor="_Toc131532559" w:history="1">
            <w:r w:rsidRPr="00607DE0">
              <w:rPr>
                <w:rStyle w:val="Hyperlink"/>
                <w:szCs w:val="18"/>
              </w:rPr>
              <w:t>F.</w:t>
            </w:r>
            <w:r w:rsidRPr="00607DE0">
              <w:rPr>
                <w:rFonts w:eastAsiaTheme="minorEastAsia"/>
                <w:i w:val="0"/>
                <w:caps w:val="0"/>
                <w:szCs w:val="18"/>
              </w:rPr>
              <w:tab/>
            </w:r>
            <w:r w:rsidRPr="00607DE0">
              <w:rPr>
                <w:rStyle w:val="Hyperlink"/>
                <w:szCs w:val="18"/>
              </w:rPr>
              <w:t>Home Visiting Team Support and Supervision</w:t>
            </w:r>
            <w:r w:rsidRPr="00607DE0">
              <w:rPr>
                <w:webHidden/>
                <w:szCs w:val="18"/>
              </w:rPr>
              <w:tab/>
            </w:r>
            <w:r w:rsidRPr="00607DE0">
              <w:rPr>
                <w:webHidden/>
                <w:szCs w:val="18"/>
              </w:rPr>
              <w:fldChar w:fldCharType="begin"/>
            </w:r>
            <w:r w:rsidRPr="00607DE0">
              <w:rPr>
                <w:webHidden/>
                <w:szCs w:val="18"/>
              </w:rPr>
              <w:instrText xml:space="preserve"> PAGEREF _Toc131532559 \h </w:instrText>
            </w:r>
            <w:r w:rsidRPr="00607DE0">
              <w:rPr>
                <w:webHidden/>
                <w:szCs w:val="18"/>
              </w:rPr>
              <w:fldChar w:fldCharType="separate"/>
            </w:r>
            <w:r w:rsidRPr="00607DE0">
              <w:rPr>
                <w:webHidden/>
                <w:szCs w:val="18"/>
              </w:rPr>
              <w:t>35</w:t>
            </w:r>
            <w:r w:rsidRPr="00607DE0">
              <w:rPr>
                <w:webHidden/>
                <w:szCs w:val="18"/>
              </w:rPr>
              <w:fldChar w:fldCharType="end"/>
            </w:r>
          </w:hyperlink>
        </w:p>
        <w:p w:rsidR="00607DE0" w:rsidRPr="00607DE0" w14:paraId="5C48297C" w14:textId="1366B5AB">
          <w:pPr>
            <w:pStyle w:val="TOC3"/>
            <w:rPr>
              <w:rFonts w:eastAsiaTheme="minorEastAsia"/>
              <w:i w:val="0"/>
              <w:caps w:val="0"/>
              <w:szCs w:val="18"/>
            </w:rPr>
          </w:pPr>
          <w:hyperlink w:anchor="_Toc131532560" w:history="1">
            <w:r w:rsidRPr="00607DE0">
              <w:rPr>
                <w:rStyle w:val="Hyperlink"/>
                <w:szCs w:val="18"/>
              </w:rPr>
              <w:t>G.</w:t>
            </w:r>
            <w:r w:rsidRPr="00607DE0">
              <w:rPr>
                <w:rFonts w:eastAsiaTheme="minorEastAsia"/>
                <w:i w:val="0"/>
                <w:caps w:val="0"/>
                <w:szCs w:val="18"/>
              </w:rPr>
              <w:tab/>
            </w:r>
            <w:r w:rsidRPr="00607DE0">
              <w:rPr>
                <w:rStyle w:val="Hyperlink"/>
                <w:szCs w:val="18"/>
              </w:rPr>
              <w:t>IECMHC</w:t>
            </w:r>
            <w:r w:rsidRPr="00607DE0">
              <w:rPr>
                <w:webHidden/>
                <w:szCs w:val="18"/>
              </w:rPr>
              <w:tab/>
            </w:r>
            <w:r w:rsidRPr="00607DE0">
              <w:rPr>
                <w:webHidden/>
                <w:szCs w:val="18"/>
              </w:rPr>
              <w:fldChar w:fldCharType="begin"/>
            </w:r>
            <w:r w:rsidRPr="00607DE0">
              <w:rPr>
                <w:webHidden/>
                <w:szCs w:val="18"/>
              </w:rPr>
              <w:instrText xml:space="preserve"> PAGEREF _Toc131532560 \h </w:instrText>
            </w:r>
            <w:r w:rsidRPr="00607DE0">
              <w:rPr>
                <w:webHidden/>
                <w:szCs w:val="18"/>
              </w:rPr>
              <w:fldChar w:fldCharType="separate"/>
            </w:r>
            <w:r w:rsidRPr="00607DE0">
              <w:rPr>
                <w:webHidden/>
                <w:szCs w:val="18"/>
              </w:rPr>
              <w:t>36</w:t>
            </w:r>
            <w:r w:rsidRPr="00607DE0">
              <w:rPr>
                <w:webHidden/>
                <w:szCs w:val="18"/>
              </w:rPr>
              <w:fldChar w:fldCharType="end"/>
            </w:r>
          </w:hyperlink>
        </w:p>
        <w:p w:rsidR="00607DE0" w:rsidRPr="00607DE0" w14:paraId="576C54C9" w14:textId="14DCE30A">
          <w:pPr>
            <w:pStyle w:val="TOC3"/>
            <w:rPr>
              <w:rFonts w:eastAsiaTheme="minorEastAsia"/>
              <w:i w:val="0"/>
              <w:caps w:val="0"/>
              <w:szCs w:val="18"/>
            </w:rPr>
          </w:pPr>
          <w:hyperlink w:anchor="_Toc131532561" w:history="1">
            <w:r w:rsidRPr="00607DE0">
              <w:rPr>
                <w:rStyle w:val="Hyperlink"/>
                <w:szCs w:val="18"/>
              </w:rPr>
              <w:t>H.</w:t>
            </w:r>
            <w:r w:rsidRPr="00607DE0">
              <w:rPr>
                <w:rFonts w:eastAsiaTheme="minorEastAsia"/>
                <w:i w:val="0"/>
                <w:caps w:val="0"/>
                <w:szCs w:val="18"/>
              </w:rPr>
              <w:tab/>
            </w:r>
            <w:r w:rsidRPr="00607DE0">
              <w:rPr>
                <w:rStyle w:val="Hyperlink"/>
                <w:szCs w:val="18"/>
              </w:rPr>
              <w:t>Staff Engagement Retention and Transition Planning</w:t>
            </w:r>
            <w:r w:rsidRPr="00607DE0">
              <w:rPr>
                <w:webHidden/>
                <w:szCs w:val="18"/>
              </w:rPr>
              <w:tab/>
            </w:r>
            <w:r w:rsidRPr="00607DE0">
              <w:rPr>
                <w:webHidden/>
                <w:szCs w:val="18"/>
              </w:rPr>
              <w:fldChar w:fldCharType="begin"/>
            </w:r>
            <w:r w:rsidRPr="00607DE0">
              <w:rPr>
                <w:webHidden/>
                <w:szCs w:val="18"/>
              </w:rPr>
              <w:instrText xml:space="preserve"> PAGEREF _Toc131532561 \h </w:instrText>
            </w:r>
            <w:r w:rsidRPr="00607DE0">
              <w:rPr>
                <w:webHidden/>
                <w:szCs w:val="18"/>
              </w:rPr>
              <w:fldChar w:fldCharType="separate"/>
            </w:r>
            <w:r w:rsidRPr="00607DE0">
              <w:rPr>
                <w:webHidden/>
                <w:szCs w:val="18"/>
              </w:rPr>
              <w:t>36</w:t>
            </w:r>
            <w:r w:rsidRPr="00607DE0">
              <w:rPr>
                <w:webHidden/>
                <w:szCs w:val="18"/>
              </w:rPr>
              <w:fldChar w:fldCharType="end"/>
            </w:r>
          </w:hyperlink>
        </w:p>
        <w:p w:rsidR="00607DE0" w:rsidRPr="00607DE0" w:rsidP="00607DE0" w14:paraId="71FD7B95" w14:textId="3B8342A8">
          <w:pPr>
            <w:pStyle w:val="TOC2"/>
            <w:rPr>
              <w:rFonts w:eastAsiaTheme="minorEastAsia"/>
              <w:sz w:val="18"/>
              <w:szCs w:val="18"/>
            </w:rPr>
          </w:pPr>
          <w:hyperlink w:anchor="_Toc131532562" w:history="1">
            <w:r w:rsidRPr="00607DE0">
              <w:rPr>
                <w:rStyle w:val="Hyperlink"/>
                <w:sz w:val="18"/>
                <w:szCs w:val="18"/>
              </w:rPr>
              <w:t>SECTION 3.3: Community and Partner Engagement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_Toc131532562 \h </w:instrText>
            </w:r>
            <w:r w:rsidRPr="00607DE0">
              <w:rPr>
                <w:webHidden/>
                <w:sz w:val="18"/>
                <w:szCs w:val="18"/>
              </w:rPr>
              <w:fldChar w:fldCharType="separate"/>
            </w:r>
            <w:r w:rsidRPr="00607DE0">
              <w:rPr>
                <w:webHidden/>
                <w:sz w:val="18"/>
                <w:szCs w:val="18"/>
              </w:rPr>
              <w:t>37</w:t>
            </w:r>
            <w:r w:rsidRPr="00607DE0">
              <w:rPr>
                <w:webHidden/>
                <w:sz w:val="18"/>
                <w:szCs w:val="18"/>
              </w:rPr>
              <w:fldChar w:fldCharType="end"/>
            </w:r>
          </w:hyperlink>
        </w:p>
        <w:p w:rsidR="00607DE0" w:rsidRPr="00607DE0" w14:paraId="247AF7CB" w14:textId="5316EE65">
          <w:pPr>
            <w:pStyle w:val="TOC3"/>
            <w:rPr>
              <w:rFonts w:eastAsiaTheme="minorEastAsia"/>
              <w:i w:val="0"/>
              <w:caps w:val="0"/>
              <w:szCs w:val="18"/>
            </w:rPr>
          </w:pPr>
          <w:hyperlink w:anchor="_Toc131532563" w:history="1">
            <w:r w:rsidRPr="00607DE0">
              <w:rPr>
                <w:rStyle w:val="Hyperlink"/>
                <w:szCs w:val="18"/>
              </w:rPr>
              <w:t>A.</w:t>
            </w:r>
            <w:r w:rsidRPr="00607DE0">
              <w:rPr>
                <w:rFonts w:eastAsiaTheme="minorEastAsia"/>
                <w:i w:val="0"/>
                <w:caps w:val="0"/>
                <w:szCs w:val="18"/>
              </w:rPr>
              <w:tab/>
            </w:r>
            <w:r w:rsidRPr="00607DE0">
              <w:rPr>
                <w:rStyle w:val="Hyperlink"/>
                <w:szCs w:val="18"/>
              </w:rPr>
              <w:t>Advisory Committee</w:t>
            </w:r>
            <w:r w:rsidRPr="00607DE0">
              <w:rPr>
                <w:webHidden/>
                <w:szCs w:val="18"/>
              </w:rPr>
              <w:tab/>
            </w:r>
            <w:r w:rsidRPr="00607DE0">
              <w:rPr>
                <w:webHidden/>
                <w:szCs w:val="18"/>
              </w:rPr>
              <w:fldChar w:fldCharType="begin"/>
            </w:r>
            <w:r w:rsidRPr="00607DE0">
              <w:rPr>
                <w:webHidden/>
                <w:szCs w:val="18"/>
              </w:rPr>
              <w:instrText xml:space="preserve"> PAGEREF _Toc131532563 \h </w:instrText>
            </w:r>
            <w:r w:rsidRPr="00607DE0">
              <w:rPr>
                <w:webHidden/>
                <w:szCs w:val="18"/>
              </w:rPr>
              <w:fldChar w:fldCharType="separate"/>
            </w:r>
            <w:r w:rsidRPr="00607DE0">
              <w:rPr>
                <w:webHidden/>
                <w:szCs w:val="18"/>
              </w:rPr>
              <w:t>37</w:t>
            </w:r>
            <w:r w:rsidRPr="00607DE0">
              <w:rPr>
                <w:webHidden/>
                <w:szCs w:val="18"/>
              </w:rPr>
              <w:fldChar w:fldCharType="end"/>
            </w:r>
          </w:hyperlink>
        </w:p>
        <w:p w:rsidR="00607DE0" w:rsidRPr="00607DE0" w14:paraId="1C80F98B" w14:textId="5B43ACDD">
          <w:pPr>
            <w:pStyle w:val="TOC3"/>
            <w:rPr>
              <w:rFonts w:eastAsiaTheme="minorEastAsia"/>
              <w:i w:val="0"/>
              <w:caps w:val="0"/>
              <w:szCs w:val="18"/>
            </w:rPr>
          </w:pPr>
          <w:hyperlink w:anchor="_Toc131532564" w:history="1">
            <w:r w:rsidRPr="00607DE0">
              <w:rPr>
                <w:rStyle w:val="Hyperlink"/>
                <w:szCs w:val="18"/>
              </w:rPr>
              <w:t>B.</w:t>
            </w:r>
            <w:r w:rsidRPr="00607DE0">
              <w:rPr>
                <w:rFonts w:eastAsiaTheme="minorEastAsia"/>
                <w:i w:val="0"/>
                <w:caps w:val="0"/>
                <w:szCs w:val="18"/>
              </w:rPr>
              <w:tab/>
            </w:r>
            <w:r w:rsidRPr="00607DE0">
              <w:rPr>
                <w:rStyle w:val="Hyperlink"/>
                <w:szCs w:val="18"/>
              </w:rPr>
              <w:t>Community Partners</w:t>
            </w:r>
            <w:r w:rsidRPr="00607DE0">
              <w:rPr>
                <w:webHidden/>
                <w:szCs w:val="18"/>
              </w:rPr>
              <w:tab/>
            </w:r>
            <w:r w:rsidRPr="00607DE0">
              <w:rPr>
                <w:webHidden/>
                <w:szCs w:val="18"/>
              </w:rPr>
              <w:fldChar w:fldCharType="begin"/>
            </w:r>
            <w:r w:rsidRPr="00607DE0">
              <w:rPr>
                <w:webHidden/>
                <w:szCs w:val="18"/>
              </w:rPr>
              <w:instrText xml:space="preserve"> PAGEREF _Toc131532564 \h </w:instrText>
            </w:r>
            <w:r w:rsidRPr="00607DE0">
              <w:rPr>
                <w:webHidden/>
                <w:szCs w:val="18"/>
              </w:rPr>
              <w:fldChar w:fldCharType="separate"/>
            </w:r>
            <w:r w:rsidRPr="00607DE0">
              <w:rPr>
                <w:webHidden/>
                <w:szCs w:val="18"/>
              </w:rPr>
              <w:t>37</w:t>
            </w:r>
            <w:r w:rsidRPr="00607DE0">
              <w:rPr>
                <w:webHidden/>
                <w:szCs w:val="18"/>
              </w:rPr>
              <w:fldChar w:fldCharType="end"/>
            </w:r>
          </w:hyperlink>
        </w:p>
        <w:p w:rsidR="00607DE0" w:rsidRPr="00607DE0" w14:paraId="1AF21853" w14:textId="6486058A">
          <w:pPr>
            <w:pStyle w:val="TOC3"/>
            <w:rPr>
              <w:rFonts w:eastAsiaTheme="minorEastAsia"/>
              <w:i w:val="0"/>
              <w:caps w:val="0"/>
              <w:szCs w:val="18"/>
            </w:rPr>
          </w:pPr>
          <w:hyperlink w:anchor="_Toc131532565" w:history="1">
            <w:r w:rsidRPr="00607DE0">
              <w:rPr>
                <w:rStyle w:val="Hyperlink"/>
                <w:szCs w:val="18"/>
              </w:rPr>
              <w:t>C.</w:t>
            </w:r>
            <w:r w:rsidRPr="00607DE0">
              <w:rPr>
                <w:rFonts w:eastAsiaTheme="minorEastAsia"/>
                <w:i w:val="0"/>
                <w:caps w:val="0"/>
                <w:szCs w:val="18"/>
              </w:rPr>
              <w:tab/>
            </w:r>
            <w:r w:rsidRPr="00607DE0">
              <w:rPr>
                <w:rStyle w:val="Hyperlink"/>
                <w:szCs w:val="18"/>
              </w:rPr>
              <w:t>Incorporating Family Voice</w:t>
            </w:r>
            <w:r w:rsidRPr="00607DE0">
              <w:rPr>
                <w:webHidden/>
                <w:szCs w:val="18"/>
              </w:rPr>
              <w:tab/>
            </w:r>
            <w:r w:rsidRPr="00607DE0">
              <w:rPr>
                <w:webHidden/>
                <w:szCs w:val="18"/>
              </w:rPr>
              <w:fldChar w:fldCharType="begin"/>
            </w:r>
            <w:r w:rsidRPr="00607DE0">
              <w:rPr>
                <w:webHidden/>
                <w:szCs w:val="18"/>
              </w:rPr>
              <w:instrText xml:space="preserve"> PAGEREF _Toc131532565 \h </w:instrText>
            </w:r>
            <w:r w:rsidRPr="00607DE0">
              <w:rPr>
                <w:webHidden/>
                <w:szCs w:val="18"/>
              </w:rPr>
              <w:fldChar w:fldCharType="separate"/>
            </w:r>
            <w:r w:rsidRPr="00607DE0">
              <w:rPr>
                <w:webHidden/>
                <w:szCs w:val="18"/>
              </w:rPr>
              <w:t>38</w:t>
            </w:r>
            <w:r w:rsidRPr="00607DE0">
              <w:rPr>
                <w:webHidden/>
                <w:szCs w:val="18"/>
              </w:rPr>
              <w:fldChar w:fldCharType="end"/>
            </w:r>
          </w:hyperlink>
        </w:p>
        <w:p w:rsidR="00607DE0" w:rsidRPr="00607DE0" w:rsidP="00607DE0" w14:paraId="549BDEED" w14:textId="1F3052D4">
          <w:pPr>
            <w:pStyle w:val="TOC2"/>
            <w:rPr>
              <w:rFonts w:eastAsiaTheme="minorEastAsia"/>
              <w:sz w:val="18"/>
              <w:szCs w:val="18"/>
            </w:rPr>
          </w:pPr>
          <w:hyperlink w:anchor="_Toc131532566" w:history="1">
            <w:r w:rsidRPr="00607DE0">
              <w:rPr>
                <w:rStyle w:val="Hyperlink"/>
                <w:sz w:val="18"/>
                <w:szCs w:val="18"/>
              </w:rPr>
              <w:t>SECTION 3.4: Recruitment, Enrollment, and Engagement of Families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_Toc131532566 \h </w:instrText>
            </w:r>
            <w:r w:rsidRPr="00607DE0">
              <w:rPr>
                <w:webHidden/>
                <w:sz w:val="18"/>
                <w:szCs w:val="18"/>
              </w:rPr>
              <w:fldChar w:fldCharType="separate"/>
            </w:r>
            <w:r w:rsidRPr="00607DE0">
              <w:rPr>
                <w:webHidden/>
                <w:sz w:val="18"/>
                <w:szCs w:val="18"/>
              </w:rPr>
              <w:t>39</w:t>
            </w:r>
            <w:r w:rsidRPr="00607DE0">
              <w:rPr>
                <w:webHidden/>
                <w:sz w:val="18"/>
                <w:szCs w:val="18"/>
              </w:rPr>
              <w:fldChar w:fldCharType="end"/>
            </w:r>
          </w:hyperlink>
        </w:p>
        <w:p w:rsidR="00607DE0" w:rsidRPr="00607DE0" w14:paraId="7AC3FB77" w14:textId="32FFC8B6">
          <w:pPr>
            <w:pStyle w:val="TOC3"/>
            <w:rPr>
              <w:rFonts w:eastAsiaTheme="minorEastAsia"/>
              <w:i w:val="0"/>
              <w:caps w:val="0"/>
              <w:szCs w:val="18"/>
            </w:rPr>
          </w:pPr>
          <w:hyperlink w:anchor="_Toc131532567" w:history="1">
            <w:r w:rsidRPr="00607DE0">
              <w:rPr>
                <w:rStyle w:val="Hyperlink"/>
                <w:szCs w:val="18"/>
              </w:rPr>
              <w:t>A.</w:t>
            </w:r>
            <w:r w:rsidRPr="00607DE0">
              <w:rPr>
                <w:rFonts w:eastAsiaTheme="minorEastAsia"/>
                <w:i w:val="0"/>
                <w:caps w:val="0"/>
                <w:szCs w:val="18"/>
              </w:rPr>
              <w:tab/>
            </w:r>
            <w:r w:rsidRPr="00607DE0">
              <w:rPr>
                <w:rStyle w:val="Hyperlink"/>
                <w:szCs w:val="18"/>
              </w:rPr>
              <w:t>Estimated Number of Families to be Served (including the total proposed caseload)</w:t>
            </w:r>
            <w:r w:rsidRPr="00607DE0">
              <w:rPr>
                <w:webHidden/>
                <w:szCs w:val="18"/>
              </w:rPr>
              <w:tab/>
            </w:r>
            <w:r w:rsidRPr="00607DE0">
              <w:rPr>
                <w:webHidden/>
                <w:szCs w:val="18"/>
              </w:rPr>
              <w:fldChar w:fldCharType="begin"/>
            </w:r>
            <w:r w:rsidRPr="00607DE0">
              <w:rPr>
                <w:webHidden/>
                <w:szCs w:val="18"/>
              </w:rPr>
              <w:instrText xml:space="preserve"> PAGEREF _Toc131532567 \h </w:instrText>
            </w:r>
            <w:r w:rsidRPr="00607DE0">
              <w:rPr>
                <w:webHidden/>
                <w:szCs w:val="18"/>
              </w:rPr>
              <w:fldChar w:fldCharType="separate"/>
            </w:r>
            <w:r w:rsidRPr="00607DE0">
              <w:rPr>
                <w:webHidden/>
                <w:szCs w:val="18"/>
              </w:rPr>
              <w:t>39</w:t>
            </w:r>
            <w:r w:rsidRPr="00607DE0">
              <w:rPr>
                <w:webHidden/>
                <w:szCs w:val="18"/>
              </w:rPr>
              <w:fldChar w:fldCharType="end"/>
            </w:r>
          </w:hyperlink>
        </w:p>
        <w:p w:rsidR="00607DE0" w:rsidRPr="00607DE0" w14:paraId="4B930E79" w14:textId="5B2D4D56">
          <w:pPr>
            <w:pStyle w:val="TOC3"/>
            <w:rPr>
              <w:rFonts w:eastAsiaTheme="minorEastAsia"/>
              <w:i w:val="0"/>
              <w:caps w:val="0"/>
              <w:szCs w:val="18"/>
            </w:rPr>
          </w:pPr>
          <w:hyperlink w:anchor="_Toc131532568" w:history="1">
            <w:r w:rsidRPr="00607DE0">
              <w:rPr>
                <w:rStyle w:val="Hyperlink"/>
                <w:szCs w:val="18"/>
              </w:rPr>
              <w:t>B.</w:t>
            </w:r>
            <w:r w:rsidRPr="00607DE0">
              <w:rPr>
                <w:rFonts w:eastAsiaTheme="minorEastAsia"/>
                <w:i w:val="0"/>
                <w:caps w:val="0"/>
                <w:szCs w:val="18"/>
              </w:rPr>
              <w:tab/>
            </w:r>
            <w:r w:rsidRPr="00607DE0">
              <w:rPr>
                <w:rStyle w:val="Hyperlink"/>
                <w:szCs w:val="18"/>
              </w:rPr>
              <w:t>Family Recruitment and Enrollment</w:t>
            </w:r>
            <w:r w:rsidRPr="00607DE0">
              <w:rPr>
                <w:webHidden/>
                <w:szCs w:val="18"/>
              </w:rPr>
              <w:tab/>
            </w:r>
            <w:r w:rsidRPr="00607DE0">
              <w:rPr>
                <w:webHidden/>
                <w:szCs w:val="18"/>
              </w:rPr>
              <w:fldChar w:fldCharType="begin"/>
            </w:r>
            <w:r w:rsidRPr="00607DE0">
              <w:rPr>
                <w:webHidden/>
                <w:szCs w:val="18"/>
              </w:rPr>
              <w:instrText xml:space="preserve"> PAGEREF _Toc131532568 \h </w:instrText>
            </w:r>
            <w:r w:rsidRPr="00607DE0">
              <w:rPr>
                <w:webHidden/>
                <w:szCs w:val="18"/>
              </w:rPr>
              <w:fldChar w:fldCharType="separate"/>
            </w:r>
            <w:r w:rsidRPr="00607DE0">
              <w:rPr>
                <w:webHidden/>
                <w:szCs w:val="18"/>
              </w:rPr>
              <w:t>39</w:t>
            </w:r>
            <w:r w:rsidRPr="00607DE0">
              <w:rPr>
                <w:webHidden/>
                <w:szCs w:val="18"/>
              </w:rPr>
              <w:fldChar w:fldCharType="end"/>
            </w:r>
          </w:hyperlink>
        </w:p>
        <w:p w:rsidR="00607DE0" w:rsidRPr="00607DE0" w14:paraId="639F16BD" w14:textId="3ED1DFB0">
          <w:pPr>
            <w:pStyle w:val="TOC3"/>
            <w:rPr>
              <w:rFonts w:eastAsiaTheme="minorEastAsia"/>
              <w:i w:val="0"/>
              <w:caps w:val="0"/>
              <w:szCs w:val="18"/>
            </w:rPr>
          </w:pPr>
          <w:hyperlink w:anchor="_Toc131532569" w:history="1">
            <w:r w:rsidRPr="00607DE0">
              <w:rPr>
                <w:rStyle w:val="Hyperlink"/>
                <w:szCs w:val="18"/>
              </w:rPr>
              <w:t>C.</w:t>
            </w:r>
            <w:r w:rsidRPr="00607DE0">
              <w:rPr>
                <w:rFonts w:eastAsiaTheme="minorEastAsia"/>
                <w:i w:val="0"/>
                <w:caps w:val="0"/>
                <w:szCs w:val="18"/>
              </w:rPr>
              <w:tab/>
            </w:r>
            <w:r w:rsidRPr="00607DE0">
              <w:rPr>
                <w:rStyle w:val="Hyperlink"/>
                <w:szCs w:val="18"/>
              </w:rPr>
              <w:t>Home Visiting Program Dosage</w:t>
            </w:r>
            <w:r w:rsidRPr="00607DE0">
              <w:rPr>
                <w:webHidden/>
                <w:szCs w:val="18"/>
              </w:rPr>
              <w:tab/>
            </w:r>
            <w:r w:rsidRPr="00607DE0">
              <w:rPr>
                <w:webHidden/>
                <w:szCs w:val="18"/>
              </w:rPr>
              <w:fldChar w:fldCharType="begin"/>
            </w:r>
            <w:r w:rsidRPr="00607DE0">
              <w:rPr>
                <w:webHidden/>
                <w:szCs w:val="18"/>
              </w:rPr>
              <w:instrText xml:space="preserve"> PAGEREF _Toc131532569 \h </w:instrText>
            </w:r>
            <w:r w:rsidRPr="00607DE0">
              <w:rPr>
                <w:webHidden/>
                <w:szCs w:val="18"/>
              </w:rPr>
              <w:fldChar w:fldCharType="separate"/>
            </w:r>
            <w:r w:rsidRPr="00607DE0">
              <w:rPr>
                <w:webHidden/>
                <w:szCs w:val="18"/>
              </w:rPr>
              <w:t>40</w:t>
            </w:r>
            <w:r w:rsidRPr="00607DE0">
              <w:rPr>
                <w:webHidden/>
                <w:szCs w:val="18"/>
              </w:rPr>
              <w:fldChar w:fldCharType="end"/>
            </w:r>
          </w:hyperlink>
        </w:p>
        <w:p w:rsidR="00607DE0" w:rsidRPr="00607DE0" w14:paraId="6938483E" w14:textId="07C32290">
          <w:pPr>
            <w:pStyle w:val="TOC3"/>
            <w:rPr>
              <w:rFonts w:eastAsiaTheme="minorEastAsia"/>
              <w:i w:val="0"/>
              <w:caps w:val="0"/>
              <w:szCs w:val="18"/>
            </w:rPr>
          </w:pPr>
          <w:hyperlink w:anchor="_Toc131532570" w:history="1">
            <w:r w:rsidRPr="00607DE0">
              <w:rPr>
                <w:rStyle w:val="Hyperlink"/>
                <w:szCs w:val="18"/>
              </w:rPr>
              <w:t>D.</w:t>
            </w:r>
            <w:r w:rsidRPr="00607DE0">
              <w:rPr>
                <w:rFonts w:eastAsiaTheme="minorEastAsia"/>
                <w:i w:val="0"/>
                <w:caps w:val="0"/>
                <w:szCs w:val="18"/>
              </w:rPr>
              <w:tab/>
            </w:r>
            <w:r w:rsidRPr="00607DE0">
              <w:rPr>
                <w:rStyle w:val="Hyperlink"/>
                <w:szCs w:val="18"/>
              </w:rPr>
              <w:t>Family Engagement to Ensure Retention and Appropriate Dosage of Services</w:t>
            </w:r>
            <w:r w:rsidRPr="00607DE0">
              <w:rPr>
                <w:webHidden/>
                <w:szCs w:val="18"/>
              </w:rPr>
              <w:tab/>
            </w:r>
            <w:r w:rsidRPr="00607DE0">
              <w:rPr>
                <w:webHidden/>
                <w:szCs w:val="18"/>
              </w:rPr>
              <w:fldChar w:fldCharType="begin"/>
            </w:r>
            <w:r w:rsidRPr="00607DE0">
              <w:rPr>
                <w:webHidden/>
                <w:szCs w:val="18"/>
              </w:rPr>
              <w:instrText xml:space="preserve"> PAGEREF _Toc131532570 \h </w:instrText>
            </w:r>
            <w:r w:rsidRPr="00607DE0">
              <w:rPr>
                <w:webHidden/>
                <w:szCs w:val="18"/>
              </w:rPr>
              <w:fldChar w:fldCharType="separate"/>
            </w:r>
            <w:r w:rsidRPr="00607DE0">
              <w:rPr>
                <w:webHidden/>
                <w:szCs w:val="18"/>
              </w:rPr>
              <w:t>40</w:t>
            </w:r>
            <w:r w:rsidRPr="00607DE0">
              <w:rPr>
                <w:webHidden/>
                <w:szCs w:val="18"/>
              </w:rPr>
              <w:fldChar w:fldCharType="end"/>
            </w:r>
          </w:hyperlink>
        </w:p>
        <w:p w:rsidR="00607DE0" w:rsidRPr="00607DE0" w14:paraId="2F386ED5" w14:textId="7CC0E72F">
          <w:pPr>
            <w:pStyle w:val="TOC3"/>
            <w:rPr>
              <w:rFonts w:eastAsiaTheme="minorEastAsia"/>
              <w:i w:val="0"/>
              <w:caps w:val="0"/>
              <w:szCs w:val="18"/>
            </w:rPr>
          </w:pPr>
          <w:hyperlink w:anchor="_Toc131532571" w:history="1">
            <w:r w:rsidRPr="00607DE0">
              <w:rPr>
                <w:rStyle w:val="Hyperlink"/>
                <w:smallCaps/>
                <w:szCs w:val="18"/>
              </w:rPr>
              <w:t>E.</w:t>
            </w:r>
            <w:r w:rsidRPr="00607DE0">
              <w:rPr>
                <w:rFonts w:eastAsiaTheme="minorEastAsia"/>
                <w:i w:val="0"/>
                <w:caps w:val="0"/>
                <w:szCs w:val="18"/>
              </w:rPr>
              <w:tab/>
            </w:r>
            <w:r w:rsidRPr="00607DE0">
              <w:rPr>
                <w:rStyle w:val="Hyperlink"/>
                <w:smallCaps/>
                <w:szCs w:val="18"/>
              </w:rPr>
              <w:t>Virtual Home Visiting</w:t>
            </w:r>
            <w:r w:rsidRPr="00607DE0">
              <w:rPr>
                <w:webHidden/>
                <w:szCs w:val="18"/>
              </w:rPr>
              <w:tab/>
            </w:r>
            <w:r w:rsidRPr="00607DE0">
              <w:rPr>
                <w:webHidden/>
                <w:szCs w:val="18"/>
              </w:rPr>
              <w:fldChar w:fldCharType="begin"/>
            </w:r>
            <w:r w:rsidRPr="00607DE0">
              <w:rPr>
                <w:webHidden/>
                <w:szCs w:val="18"/>
              </w:rPr>
              <w:instrText xml:space="preserve"> PAGEREF _Toc131532571 \h </w:instrText>
            </w:r>
            <w:r w:rsidRPr="00607DE0">
              <w:rPr>
                <w:webHidden/>
                <w:szCs w:val="18"/>
              </w:rPr>
              <w:fldChar w:fldCharType="separate"/>
            </w:r>
            <w:r w:rsidRPr="00607DE0">
              <w:rPr>
                <w:webHidden/>
                <w:szCs w:val="18"/>
              </w:rPr>
              <w:t>41</w:t>
            </w:r>
            <w:r w:rsidRPr="00607DE0">
              <w:rPr>
                <w:webHidden/>
                <w:szCs w:val="18"/>
              </w:rPr>
              <w:fldChar w:fldCharType="end"/>
            </w:r>
          </w:hyperlink>
        </w:p>
        <w:p w:rsidR="00607DE0" w:rsidRPr="00607DE0" w:rsidP="00607DE0" w14:paraId="2300A1F8" w14:textId="5C243713">
          <w:pPr>
            <w:pStyle w:val="TOC2"/>
            <w:rPr>
              <w:rFonts w:eastAsiaTheme="minorEastAsia"/>
              <w:sz w:val="18"/>
              <w:szCs w:val="18"/>
            </w:rPr>
          </w:pPr>
          <w:hyperlink w:anchor="_Toc131532572" w:history="1">
            <w:r w:rsidRPr="00607DE0">
              <w:rPr>
                <w:rStyle w:val="Hyperlink"/>
                <w:sz w:val="18"/>
                <w:szCs w:val="18"/>
              </w:rPr>
              <w:t>SECTION 3.5: Dissemination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_Toc131532572 \h </w:instrText>
            </w:r>
            <w:r w:rsidRPr="00607DE0">
              <w:rPr>
                <w:webHidden/>
                <w:sz w:val="18"/>
                <w:szCs w:val="18"/>
              </w:rPr>
              <w:fldChar w:fldCharType="separate"/>
            </w:r>
            <w:r w:rsidRPr="00607DE0">
              <w:rPr>
                <w:webHidden/>
                <w:sz w:val="18"/>
                <w:szCs w:val="18"/>
              </w:rPr>
              <w:t>43</w:t>
            </w:r>
            <w:r w:rsidRPr="00607DE0">
              <w:rPr>
                <w:webHidden/>
                <w:sz w:val="18"/>
                <w:szCs w:val="18"/>
              </w:rPr>
              <w:fldChar w:fldCharType="end"/>
            </w:r>
          </w:hyperlink>
        </w:p>
        <w:p w:rsidR="00607DE0" w:rsidRPr="00607DE0" w:rsidP="00607DE0" w14:paraId="77B67EB0" w14:textId="36D034BC">
          <w:pPr>
            <w:pStyle w:val="TOC2"/>
            <w:rPr>
              <w:rFonts w:eastAsiaTheme="minorEastAsia"/>
              <w:sz w:val="18"/>
              <w:szCs w:val="18"/>
            </w:rPr>
          </w:pPr>
          <w:hyperlink w:anchor="_Toc131532574" w:history="1">
            <w:r w:rsidRPr="00607DE0">
              <w:rPr>
                <w:rStyle w:val="Hyperlink"/>
                <w:sz w:val="18"/>
                <w:szCs w:val="18"/>
              </w:rPr>
              <w:t>SECTION 3.6: Early Childhood Systems Building</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_Toc131532574 \h </w:instrText>
            </w:r>
            <w:r w:rsidRPr="00607DE0">
              <w:rPr>
                <w:webHidden/>
                <w:sz w:val="18"/>
                <w:szCs w:val="18"/>
              </w:rPr>
              <w:fldChar w:fldCharType="separate"/>
            </w:r>
            <w:r w:rsidRPr="00607DE0">
              <w:rPr>
                <w:webHidden/>
                <w:sz w:val="18"/>
                <w:szCs w:val="18"/>
              </w:rPr>
              <w:t>45</w:t>
            </w:r>
            <w:r w:rsidRPr="00607DE0">
              <w:rPr>
                <w:webHidden/>
                <w:sz w:val="18"/>
                <w:szCs w:val="18"/>
              </w:rPr>
              <w:fldChar w:fldCharType="end"/>
            </w:r>
          </w:hyperlink>
        </w:p>
        <w:p w:rsidR="00607DE0" w:rsidRPr="00607DE0" w:rsidP="00607DE0" w14:paraId="08852C25" w14:textId="1638F546">
          <w:pPr>
            <w:pStyle w:val="TOC2"/>
            <w:rPr>
              <w:rFonts w:eastAsiaTheme="minorEastAsia"/>
              <w:sz w:val="18"/>
              <w:szCs w:val="18"/>
            </w:rPr>
          </w:pPr>
          <w:hyperlink w:anchor="_Toc131532576" w:history="1">
            <w:r w:rsidRPr="00607DE0">
              <w:rPr>
                <w:rStyle w:val="Hyperlink"/>
                <w:sz w:val="18"/>
                <w:szCs w:val="18"/>
              </w:rPr>
              <w:t>SECTION 3.7: Policies and Procedures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_Toc131532576 \h </w:instrText>
            </w:r>
            <w:r w:rsidRPr="00607DE0">
              <w:rPr>
                <w:webHidden/>
                <w:sz w:val="18"/>
                <w:szCs w:val="18"/>
              </w:rPr>
              <w:fldChar w:fldCharType="separate"/>
            </w:r>
            <w:r w:rsidRPr="00607DE0">
              <w:rPr>
                <w:webHidden/>
                <w:sz w:val="18"/>
                <w:szCs w:val="18"/>
              </w:rPr>
              <w:t>46</w:t>
            </w:r>
            <w:r w:rsidRPr="00607DE0">
              <w:rPr>
                <w:webHidden/>
                <w:sz w:val="18"/>
                <w:szCs w:val="18"/>
              </w:rPr>
              <w:fldChar w:fldCharType="end"/>
            </w:r>
          </w:hyperlink>
        </w:p>
        <w:p w:rsidR="00607DE0" w:rsidRPr="00607DE0" w14:paraId="77FB343F" w14:textId="0C62EC73">
          <w:pPr>
            <w:pStyle w:val="TOC3"/>
            <w:rPr>
              <w:rFonts w:eastAsiaTheme="minorEastAsia"/>
              <w:i w:val="0"/>
              <w:caps w:val="0"/>
              <w:szCs w:val="18"/>
            </w:rPr>
          </w:pPr>
          <w:hyperlink w:anchor="_Toc131532577" w:history="1">
            <w:r w:rsidRPr="00607DE0">
              <w:rPr>
                <w:rStyle w:val="Hyperlink"/>
                <w:szCs w:val="18"/>
              </w:rPr>
              <w:t>A.</w:t>
            </w:r>
            <w:r w:rsidRPr="00607DE0">
              <w:rPr>
                <w:rFonts w:eastAsiaTheme="minorEastAsia"/>
                <w:i w:val="0"/>
                <w:caps w:val="0"/>
                <w:szCs w:val="18"/>
              </w:rPr>
              <w:tab/>
            </w:r>
            <w:r w:rsidRPr="00607DE0">
              <w:rPr>
                <w:rStyle w:val="Hyperlink"/>
                <w:szCs w:val="18"/>
              </w:rPr>
              <w:t>Policy and Procedure Development Plan</w:t>
            </w:r>
            <w:r w:rsidRPr="00607DE0">
              <w:rPr>
                <w:webHidden/>
                <w:szCs w:val="18"/>
              </w:rPr>
              <w:tab/>
            </w:r>
            <w:r w:rsidRPr="00607DE0">
              <w:rPr>
                <w:webHidden/>
                <w:szCs w:val="18"/>
              </w:rPr>
              <w:fldChar w:fldCharType="begin"/>
            </w:r>
            <w:r w:rsidRPr="00607DE0">
              <w:rPr>
                <w:webHidden/>
                <w:szCs w:val="18"/>
              </w:rPr>
              <w:instrText xml:space="preserve"> PAGEREF _Toc131532577 \h </w:instrText>
            </w:r>
            <w:r w:rsidRPr="00607DE0">
              <w:rPr>
                <w:webHidden/>
                <w:szCs w:val="18"/>
              </w:rPr>
              <w:fldChar w:fldCharType="separate"/>
            </w:r>
            <w:r w:rsidRPr="00607DE0">
              <w:rPr>
                <w:webHidden/>
                <w:szCs w:val="18"/>
              </w:rPr>
              <w:t>46</w:t>
            </w:r>
            <w:r w:rsidRPr="00607DE0">
              <w:rPr>
                <w:webHidden/>
                <w:szCs w:val="18"/>
              </w:rPr>
              <w:fldChar w:fldCharType="end"/>
            </w:r>
          </w:hyperlink>
        </w:p>
        <w:p w:rsidR="00607DE0" w:rsidRPr="00607DE0" w14:paraId="7B10468D" w14:textId="55074981">
          <w:pPr>
            <w:pStyle w:val="TOC3"/>
            <w:rPr>
              <w:rFonts w:eastAsiaTheme="minorEastAsia"/>
              <w:i w:val="0"/>
              <w:caps w:val="0"/>
              <w:szCs w:val="18"/>
            </w:rPr>
          </w:pPr>
          <w:hyperlink w:anchor="_Toc131532578" w:history="1">
            <w:r w:rsidRPr="00607DE0">
              <w:rPr>
                <w:rStyle w:val="Hyperlink"/>
                <w:szCs w:val="18"/>
              </w:rPr>
              <w:t>B.</w:t>
            </w:r>
            <w:r w:rsidRPr="00607DE0">
              <w:rPr>
                <w:rFonts w:eastAsiaTheme="minorEastAsia"/>
                <w:i w:val="0"/>
                <w:caps w:val="0"/>
                <w:szCs w:val="18"/>
              </w:rPr>
              <w:tab/>
            </w:r>
            <w:r w:rsidRPr="00607DE0">
              <w:rPr>
                <w:rStyle w:val="Hyperlink"/>
                <w:szCs w:val="18"/>
              </w:rPr>
              <w:t>Policy and Procedure Engagement Process</w:t>
            </w:r>
            <w:r w:rsidRPr="00607DE0">
              <w:rPr>
                <w:webHidden/>
                <w:szCs w:val="18"/>
              </w:rPr>
              <w:tab/>
            </w:r>
            <w:r w:rsidRPr="00607DE0">
              <w:rPr>
                <w:webHidden/>
                <w:szCs w:val="18"/>
              </w:rPr>
              <w:fldChar w:fldCharType="begin"/>
            </w:r>
            <w:r w:rsidRPr="00607DE0">
              <w:rPr>
                <w:webHidden/>
                <w:szCs w:val="18"/>
              </w:rPr>
              <w:instrText xml:space="preserve"> PAGEREF _Toc131532578 \h </w:instrText>
            </w:r>
            <w:r w:rsidRPr="00607DE0">
              <w:rPr>
                <w:webHidden/>
                <w:szCs w:val="18"/>
              </w:rPr>
              <w:fldChar w:fldCharType="separate"/>
            </w:r>
            <w:r w:rsidRPr="00607DE0">
              <w:rPr>
                <w:webHidden/>
                <w:szCs w:val="18"/>
              </w:rPr>
              <w:t>47</w:t>
            </w:r>
            <w:r w:rsidRPr="00607DE0">
              <w:rPr>
                <w:webHidden/>
                <w:szCs w:val="18"/>
              </w:rPr>
              <w:fldChar w:fldCharType="end"/>
            </w:r>
          </w:hyperlink>
        </w:p>
        <w:p w:rsidR="00607DE0" w:rsidRPr="00607DE0" w:rsidP="00607DE0" w14:paraId="3A6F7E31" w14:textId="01850C6F">
          <w:pPr>
            <w:pStyle w:val="TOC2"/>
            <w:rPr>
              <w:rFonts w:eastAsiaTheme="minorEastAsia"/>
              <w:sz w:val="18"/>
              <w:szCs w:val="18"/>
            </w:rPr>
          </w:pPr>
          <w:hyperlink w:anchor="_Toc131532579" w:history="1">
            <w:r w:rsidRPr="00607DE0">
              <w:rPr>
                <w:rStyle w:val="Hyperlink"/>
                <w:sz w:val="18"/>
                <w:szCs w:val="18"/>
              </w:rPr>
              <w:t>SECTION 3.8: Sustainability Planning Readiness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_Toc131532579 \h </w:instrText>
            </w:r>
            <w:r w:rsidRPr="00607DE0">
              <w:rPr>
                <w:webHidden/>
                <w:sz w:val="18"/>
                <w:szCs w:val="18"/>
              </w:rPr>
              <w:fldChar w:fldCharType="separate"/>
            </w:r>
            <w:r w:rsidRPr="00607DE0">
              <w:rPr>
                <w:webHidden/>
                <w:sz w:val="18"/>
                <w:szCs w:val="18"/>
              </w:rPr>
              <w:t>48</w:t>
            </w:r>
            <w:r w:rsidRPr="00607DE0">
              <w:rPr>
                <w:webHidden/>
                <w:sz w:val="18"/>
                <w:szCs w:val="18"/>
              </w:rPr>
              <w:fldChar w:fldCharType="end"/>
            </w:r>
          </w:hyperlink>
        </w:p>
        <w:p w:rsidR="00607DE0" w:rsidRPr="00607DE0" w14:paraId="24625F7A" w14:textId="3A3FB86E">
          <w:pPr>
            <w:pStyle w:val="TOC1"/>
            <w:rPr>
              <w:rFonts w:ascii="Arial" w:hAnsi="Arial" w:eastAsiaTheme="minorEastAsia" w:cs="Arial"/>
              <w:noProof/>
              <w:szCs w:val="18"/>
            </w:rPr>
          </w:pPr>
          <w:hyperlink w:anchor="_Toc131532581" w:history="1">
            <w:r w:rsidRPr="00607DE0">
              <w:rPr>
                <w:rStyle w:val="Hyperlink"/>
                <w:rFonts w:ascii="Arial" w:eastAsia="Arial" w:hAnsi="Arial" w:cs="Arial"/>
                <w:b/>
                <w:noProof/>
                <w:szCs w:val="18"/>
              </w:rPr>
              <w:t>SECTION 4:  PLAN FOR DATA COLLECTION, MANAGEMENT, AND</w:t>
            </w:r>
            <w:r w:rsidRPr="00607DE0">
              <w:rPr>
                <w:rStyle w:val="Hyperlink"/>
                <w:rFonts w:ascii="Arial" w:eastAsia="Arial" w:hAnsi="Arial" w:cs="Arial"/>
                <w:noProof/>
                <w:szCs w:val="18"/>
              </w:rPr>
              <w:t xml:space="preserve"> </w:t>
            </w:r>
            <w:r w:rsidRPr="00607DE0">
              <w:rPr>
                <w:rStyle w:val="Hyperlink"/>
                <w:rFonts w:ascii="Arial" w:eastAsia="Arial" w:hAnsi="Arial" w:cs="Arial"/>
                <w:b/>
                <w:noProof/>
                <w:szCs w:val="18"/>
              </w:rPr>
              <w:t>PERFORMANCE MEASUREMENT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_Toc131532581 \h </w:instrText>
            </w:r>
            <w:r w:rsidRPr="00607DE0">
              <w:rPr>
                <w:rFonts w:ascii="Arial" w:hAnsi="Arial" w:cs="Arial"/>
                <w:noProof/>
                <w:webHidden/>
                <w:szCs w:val="18"/>
              </w:rPr>
              <w:fldChar w:fldCharType="separate"/>
            </w:r>
            <w:r w:rsidRPr="00607DE0">
              <w:rPr>
                <w:rFonts w:ascii="Arial" w:hAnsi="Arial" w:cs="Arial"/>
                <w:noProof/>
                <w:webHidden/>
                <w:szCs w:val="18"/>
              </w:rPr>
              <w:t>49</w:t>
            </w:r>
            <w:r w:rsidRPr="00607DE0">
              <w:rPr>
                <w:rFonts w:ascii="Arial" w:hAnsi="Arial" w:cs="Arial"/>
                <w:noProof/>
                <w:webHidden/>
                <w:szCs w:val="18"/>
              </w:rPr>
              <w:fldChar w:fldCharType="end"/>
            </w:r>
          </w:hyperlink>
        </w:p>
        <w:p w:rsidR="00607DE0" w:rsidRPr="00607DE0" w:rsidP="00607DE0" w14:paraId="6CF58BFB" w14:textId="55DD9F7B">
          <w:pPr>
            <w:pStyle w:val="TOC2"/>
            <w:rPr>
              <w:rFonts w:eastAsiaTheme="minorEastAsia"/>
              <w:sz w:val="18"/>
              <w:szCs w:val="18"/>
            </w:rPr>
          </w:pPr>
          <w:hyperlink w:anchor="_Toc131532582" w:history="1">
            <w:r w:rsidRPr="00607DE0">
              <w:rPr>
                <w:rStyle w:val="Hyperlink"/>
                <w:sz w:val="18"/>
                <w:szCs w:val="18"/>
              </w:rPr>
              <w:t>SECTION 4.1 :  DATA MANAGEMENT PLAN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_Toc131532582 \h </w:instrText>
            </w:r>
            <w:r w:rsidRPr="00607DE0">
              <w:rPr>
                <w:webHidden/>
                <w:sz w:val="18"/>
                <w:szCs w:val="18"/>
              </w:rPr>
              <w:fldChar w:fldCharType="separate"/>
            </w:r>
            <w:r w:rsidRPr="00607DE0">
              <w:rPr>
                <w:webHidden/>
                <w:sz w:val="18"/>
                <w:szCs w:val="18"/>
              </w:rPr>
              <w:t>50</w:t>
            </w:r>
            <w:r w:rsidRPr="00607DE0">
              <w:rPr>
                <w:webHidden/>
                <w:sz w:val="18"/>
                <w:szCs w:val="18"/>
              </w:rPr>
              <w:fldChar w:fldCharType="end"/>
            </w:r>
          </w:hyperlink>
        </w:p>
        <w:p w:rsidR="00607DE0" w:rsidRPr="00607DE0" w14:paraId="23081306" w14:textId="659ABA82">
          <w:pPr>
            <w:pStyle w:val="TOC3"/>
            <w:rPr>
              <w:rFonts w:eastAsiaTheme="minorEastAsia"/>
              <w:i w:val="0"/>
              <w:caps w:val="0"/>
              <w:szCs w:val="18"/>
            </w:rPr>
          </w:pPr>
          <w:hyperlink w:anchor="_Toc131532583" w:history="1">
            <w:r w:rsidRPr="00607DE0">
              <w:rPr>
                <w:rStyle w:val="Hyperlink"/>
                <w:szCs w:val="18"/>
              </w:rPr>
              <w:t>A.</w:t>
            </w:r>
            <w:r w:rsidRPr="00607DE0">
              <w:rPr>
                <w:rFonts w:eastAsiaTheme="minorEastAsia"/>
                <w:i w:val="0"/>
                <w:caps w:val="0"/>
                <w:szCs w:val="18"/>
              </w:rPr>
              <w:tab/>
            </w:r>
            <w:r w:rsidRPr="00607DE0">
              <w:rPr>
                <w:rStyle w:val="Hyperlink"/>
                <w:szCs w:val="18"/>
              </w:rPr>
              <w:t>PLAN FOR STAFFING AND TRAINING</w:t>
            </w:r>
            <w:r w:rsidRPr="00607DE0">
              <w:rPr>
                <w:webHidden/>
                <w:szCs w:val="18"/>
              </w:rPr>
              <w:tab/>
            </w:r>
            <w:r w:rsidRPr="00607DE0">
              <w:rPr>
                <w:webHidden/>
                <w:szCs w:val="18"/>
              </w:rPr>
              <w:fldChar w:fldCharType="begin"/>
            </w:r>
            <w:r w:rsidRPr="00607DE0">
              <w:rPr>
                <w:webHidden/>
                <w:szCs w:val="18"/>
              </w:rPr>
              <w:instrText xml:space="preserve"> PAGEREF _Toc131532583 \h </w:instrText>
            </w:r>
            <w:r w:rsidRPr="00607DE0">
              <w:rPr>
                <w:webHidden/>
                <w:szCs w:val="18"/>
              </w:rPr>
              <w:fldChar w:fldCharType="separate"/>
            </w:r>
            <w:r w:rsidRPr="00607DE0">
              <w:rPr>
                <w:webHidden/>
                <w:szCs w:val="18"/>
              </w:rPr>
              <w:t>50</w:t>
            </w:r>
            <w:r w:rsidRPr="00607DE0">
              <w:rPr>
                <w:webHidden/>
                <w:szCs w:val="18"/>
              </w:rPr>
              <w:fldChar w:fldCharType="end"/>
            </w:r>
          </w:hyperlink>
        </w:p>
        <w:p w:rsidR="00607DE0" w:rsidRPr="00607DE0" w14:paraId="07CE83F5" w14:textId="3E7ACC81">
          <w:pPr>
            <w:pStyle w:val="TOC3"/>
            <w:rPr>
              <w:rFonts w:eastAsiaTheme="minorEastAsia"/>
              <w:i w:val="0"/>
              <w:caps w:val="0"/>
              <w:szCs w:val="18"/>
            </w:rPr>
          </w:pPr>
          <w:hyperlink w:anchor="_Toc131532584" w:history="1">
            <w:r w:rsidRPr="00607DE0">
              <w:rPr>
                <w:rStyle w:val="Hyperlink"/>
                <w:szCs w:val="18"/>
              </w:rPr>
              <w:t>B.</w:t>
            </w:r>
            <w:r w:rsidRPr="00607DE0">
              <w:rPr>
                <w:rFonts w:eastAsiaTheme="minorEastAsia"/>
                <w:i w:val="0"/>
                <w:caps w:val="0"/>
                <w:szCs w:val="18"/>
              </w:rPr>
              <w:tab/>
            </w:r>
            <w:r w:rsidRPr="00607DE0">
              <w:rPr>
                <w:rStyle w:val="Hyperlink"/>
                <w:szCs w:val="18"/>
              </w:rPr>
              <w:t>PLAN FOR DATA MANAGEMENT AND INFORMATION SYSTEM (MIS)</w:t>
            </w:r>
            <w:r w:rsidRPr="00607DE0">
              <w:rPr>
                <w:webHidden/>
                <w:szCs w:val="18"/>
              </w:rPr>
              <w:tab/>
            </w:r>
            <w:r w:rsidRPr="00607DE0">
              <w:rPr>
                <w:webHidden/>
                <w:szCs w:val="18"/>
              </w:rPr>
              <w:fldChar w:fldCharType="begin"/>
            </w:r>
            <w:r w:rsidRPr="00607DE0">
              <w:rPr>
                <w:webHidden/>
                <w:szCs w:val="18"/>
              </w:rPr>
              <w:instrText xml:space="preserve"> PAGEREF _Toc131532584 \h </w:instrText>
            </w:r>
            <w:r w:rsidRPr="00607DE0">
              <w:rPr>
                <w:webHidden/>
                <w:szCs w:val="18"/>
              </w:rPr>
              <w:fldChar w:fldCharType="separate"/>
            </w:r>
            <w:r w:rsidRPr="00607DE0">
              <w:rPr>
                <w:webHidden/>
                <w:szCs w:val="18"/>
              </w:rPr>
              <w:t>51</w:t>
            </w:r>
            <w:r w:rsidRPr="00607DE0">
              <w:rPr>
                <w:webHidden/>
                <w:szCs w:val="18"/>
              </w:rPr>
              <w:fldChar w:fldCharType="end"/>
            </w:r>
          </w:hyperlink>
        </w:p>
        <w:p w:rsidR="00607DE0" w:rsidRPr="00607DE0" w14:paraId="18A8F904" w14:textId="02062DCE">
          <w:pPr>
            <w:pStyle w:val="TOC3"/>
            <w:rPr>
              <w:rFonts w:eastAsiaTheme="minorEastAsia"/>
              <w:i w:val="0"/>
              <w:caps w:val="0"/>
              <w:szCs w:val="18"/>
            </w:rPr>
          </w:pPr>
          <w:hyperlink w:anchor="_Toc131532585" w:history="1">
            <w:r w:rsidRPr="00607DE0">
              <w:rPr>
                <w:rStyle w:val="Hyperlink"/>
                <w:szCs w:val="18"/>
              </w:rPr>
              <w:t>C.</w:t>
            </w:r>
            <w:r w:rsidRPr="00607DE0">
              <w:rPr>
                <w:rFonts w:eastAsiaTheme="minorEastAsia"/>
                <w:i w:val="0"/>
                <w:caps w:val="0"/>
                <w:szCs w:val="18"/>
              </w:rPr>
              <w:tab/>
            </w:r>
            <w:r w:rsidRPr="00607DE0">
              <w:rPr>
                <w:rStyle w:val="Hyperlink"/>
                <w:szCs w:val="18"/>
              </w:rPr>
              <w:t>PLAN FOR DATA SECURITY</w:t>
            </w:r>
            <w:r w:rsidRPr="00607DE0">
              <w:rPr>
                <w:webHidden/>
                <w:szCs w:val="18"/>
              </w:rPr>
              <w:tab/>
            </w:r>
            <w:r w:rsidRPr="00607DE0">
              <w:rPr>
                <w:webHidden/>
                <w:szCs w:val="18"/>
              </w:rPr>
              <w:fldChar w:fldCharType="begin"/>
            </w:r>
            <w:r w:rsidRPr="00607DE0">
              <w:rPr>
                <w:webHidden/>
                <w:szCs w:val="18"/>
              </w:rPr>
              <w:instrText xml:space="preserve"> PAGEREF _Toc131532585 \h </w:instrText>
            </w:r>
            <w:r w:rsidRPr="00607DE0">
              <w:rPr>
                <w:webHidden/>
                <w:szCs w:val="18"/>
              </w:rPr>
              <w:fldChar w:fldCharType="separate"/>
            </w:r>
            <w:r w:rsidRPr="00607DE0">
              <w:rPr>
                <w:webHidden/>
                <w:szCs w:val="18"/>
              </w:rPr>
              <w:t>53</w:t>
            </w:r>
            <w:r w:rsidRPr="00607DE0">
              <w:rPr>
                <w:webHidden/>
                <w:szCs w:val="18"/>
              </w:rPr>
              <w:fldChar w:fldCharType="end"/>
            </w:r>
          </w:hyperlink>
        </w:p>
        <w:p w:rsidR="00607DE0" w:rsidRPr="00607DE0" w:rsidP="00607DE0" w14:paraId="2565CBF9" w14:textId="4492C48F">
          <w:pPr>
            <w:pStyle w:val="TOC2"/>
            <w:rPr>
              <w:rFonts w:eastAsiaTheme="minorEastAsia"/>
              <w:sz w:val="18"/>
              <w:szCs w:val="18"/>
            </w:rPr>
          </w:pPr>
          <w:hyperlink w:anchor="_Toc131532586" w:history="1">
            <w:r w:rsidRPr="00607DE0">
              <w:rPr>
                <w:rStyle w:val="Hyperlink"/>
                <w:sz w:val="18"/>
                <w:szCs w:val="18"/>
              </w:rPr>
              <w:t>SECTION 4.2: PLAN FOR THE REPORTING OF REQUIRED DEMOGRAPHIC, SERVICE UTILIZATION, IMPLEMENTATION, AND PERFORMANCE MEASUREMENT DATA</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_Toc131532586 \h </w:instrText>
            </w:r>
            <w:r w:rsidRPr="00607DE0">
              <w:rPr>
                <w:webHidden/>
                <w:sz w:val="18"/>
                <w:szCs w:val="18"/>
              </w:rPr>
              <w:fldChar w:fldCharType="separate"/>
            </w:r>
            <w:r w:rsidRPr="00607DE0">
              <w:rPr>
                <w:webHidden/>
                <w:sz w:val="18"/>
                <w:szCs w:val="18"/>
              </w:rPr>
              <w:t>53</w:t>
            </w:r>
            <w:r w:rsidRPr="00607DE0">
              <w:rPr>
                <w:webHidden/>
                <w:sz w:val="18"/>
                <w:szCs w:val="18"/>
              </w:rPr>
              <w:fldChar w:fldCharType="end"/>
            </w:r>
          </w:hyperlink>
        </w:p>
        <w:p w:rsidR="00607DE0" w:rsidRPr="00607DE0" w14:paraId="4D4EC7CD" w14:textId="6CC5A465">
          <w:pPr>
            <w:pStyle w:val="TOC3"/>
            <w:rPr>
              <w:rFonts w:eastAsiaTheme="minorEastAsia"/>
              <w:i w:val="0"/>
              <w:caps w:val="0"/>
              <w:szCs w:val="18"/>
            </w:rPr>
          </w:pPr>
          <w:hyperlink w:anchor="_Toc131532587" w:history="1">
            <w:r w:rsidRPr="00607DE0">
              <w:rPr>
                <w:rStyle w:val="Hyperlink"/>
                <w:szCs w:val="18"/>
              </w:rPr>
              <w:t>A.</w:t>
            </w:r>
            <w:r w:rsidRPr="00607DE0">
              <w:rPr>
                <w:rFonts w:eastAsiaTheme="minorEastAsia"/>
                <w:i w:val="0"/>
                <w:caps w:val="0"/>
                <w:szCs w:val="18"/>
              </w:rPr>
              <w:tab/>
            </w:r>
            <w:r w:rsidRPr="00607DE0">
              <w:rPr>
                <w:rStyle w:val="Hyperlink"/>
                <w:szCs w:val="18"/>
              </w:rPr>
              <w:t>KEY DEFINITIONS FOR DATA COLLECTION AND REPORTING</w:t>
            </w:r>
            <w:r w:rsidRPr="00607DE0">
              <w:rPr>
                <w:webHidden/>
                <w:szCs w:val="18"/>
              </w:rPr>
              <w:tab/>
            </w:r>
            <w:r w:rsidRPr="00607DE0">
              <w:rPr>
                <w:webHidden/>
                <w:szCs w:val="18"/>
              </w:rPr>
              <w:fldChar w:fldCharType="begin"/>
            </w:r>
            <w:r w:rsidRPr="00607DE0">
              <w:rPr>
                <w:webHidden/>
                <w:szCs w:val="18"/>
              </w:rPr>
              <w:instrText xml:space="preserve"> PAGEREF _Toc131532587 \h </w:instrText>
            </w:r>
            <w:r w:rsidRPr="00607DE0">
              <w:rPr>
                <w:webHidden/>
                <w:szCs w:val="18"/>
              </w:rPr>
              <w:fldChar w:fldCharType="separate"/>
            </w:r>
            <w:r w:rsidRPr="00607DE0">
              <w:rPr>
                <w:webHidden/>
                <w:szCs w:val="18"/>
              </w:rPr>
              <w:t>53</w:t>
            </w:r>
            <w:r w:rsidRPr="00607DE0">
              <w:rPr>
                <w:webHidden/>
                <w:szCs w:val="18"/>
              </w:rPr>
              <w:fldChar w:fldCharType="end"/>
            </w:r>
          </w:hyperlink>
        </w:p>
        <w:p w:rsidR="00607DE0" w:rsidRPr="00607DE0" w14:paraId="6253F417" w14:textId="220DC872">
          <w:pPr>
            <w:pStyle w:val="TOC3"/>
            <w:rPr>
              <w:rFonts w:eastAsiaTheme="minorEastAsia"/>
              <w:i w:val="0"/>
              <w:caps w:val="0"/>
              <w:szCs w:val="18"/>
            </w:rPr>
          </w:pPr>
          <w:hyperlink w:anchor="_Toc131532588" w:history="1">
            <w:r w:rsidRPr="00607DE0">
              <w:rPr>
                <w:rStyle w:val="Hyperlink"/>
                <w:szCs w:val="18"/>
              </w:rPr>
              <w:t>B.</w:t>
            </w:r>
            <w:r w:rsidRPr="00607DE0">
              <w:rPr>
                <w:rFonts w:eastAsiaTheme="minorEastAsia"/>
                <w:i w:val="0"/>
                <w:caps w:val="0"/>
                <w:szCs w:val="18"/>
              </w:rPr>
              <w:tab/>
            </w:r>
            <w:r w:rsidRPr="00607DE0">
              <w:rPr>
                <w:rStyle w:val="Hyperlink"/>
                <w:szCs w:val="18"/>
              </w:rPr>
              <w:t>PLAN FOR DSUR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_Toc131532588 \h </w:instrText>
            </w:r>
            <w:r w:rsidRPr="00607DE0">
              <w:rPr>
                <w:webHidden/>
                <w:szCs w:val="18"/>
              </w:rPr>
              <w:fldChar w:fldCharType="separate"/>
            </w:r>
            <w:r w:rsidRPr="00607DE0">
              <w:rPr>
                <w:webHidden/>
                <w:szCs w:val="18"/>
              </w:rPr>
              <w:t>53</w:t>
            </w:r>
            <w:r w:rsidRPr="00607DE0">
              <w:rPr>
                <w:webHidden/>
                <w:szCs w:val="18"/>
              </w:rPr>
              <w:fldChar w:fldCharType="end"/>
            </w:r>
          </w:hyperlink>
        </w:p>
        <w:p w:rsidR="00607DE0" w:rsidRPr="00607DE0" w14:paraId="49C7F06B" w14:textId="70150973">
          <w:pPr>
            <w:pStyle w:val="TOC3"/>
            <w:rPr>
              <w:rFonts w:eastAsiaTheme="minorEastAsia"/>
              <w:i w:val="0"/>
              <w:caps w:val="0"/>
              <w:szCs w:val="18"/>
            </w:rPr>
          </w:pPr>
          <w:hyperlink w:anchor="_Toc131532589" w:history="1">
            <w:r w:rsidRPr="00607DE0">
              <w:rPr>
                <w:rStyle w:val="Hyperlink"/>
                <w:szCs w:val="18"/>
              </w:rPr>
              <w:t>C.</w:t>
            </w:r>
            <w:r w:rsidRPr="00607DE0">
              <w:rPr>
                <w:rFonts w:eastAsiaTheme="minorEastAsia"/>
                <w:i w:val="0"/>
                <w:caps w:val="0"/>
                <w:szCs w:val="18"/>
              </w:rPr>
              <w:tab/>
            </w:r>
            <w:r w:rsidRPr="00607DE0">
              <w:rPr>
                <w:rStyle w:val="Hyperlink"/>
                <w:szCs w:val="18"/>
              </w:rPr>
              <w:t>PLAN FOR PMR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_Toc131532589 \h </w:instrText>
            </w:r>
            <w:r w:rsidRPr="00607DE0">
              <w:rPr>
                <w:webHidden/>
                <w:szCs w:val="18"/>
              </w:rPr>
              <w:fldChar w:fldCharType="separate"/>
            </w:r>
            <w:r w:rsidRPr="00607DE0">
              <w:rPr>
                <w:webHidden/>
                <w:szCs w:val="18"/>
              </w:rPr>
              <w:t>57</w:t>
            </w:r>
            <w:r w:rsidRPr="00607DE0">
              <w:rPr>
                <w:webHidden/>
                <w:szCs w:val="18"/>
              </w:rPr>
              <w:fldChar w:fldCharType="end"/>
            </w:r>
          </w:hyperlink>
        </w:p>
        <w:p w:rsidR="00607DE0" w:rsidRPr="00607DE0" w14:paraId="165F1F73" w14:textId="566F215C">
          <w:pPr>
            <w:pStyle w:val="TOC3"/>
            <w:rPr>
              <w:rFonts w:eastAsiaTheme="minorEastAsia"/>
              <w:i w:val="0"/>
              <w:caps w:val="0"/>
              <w:szCs w:val="18"/>
            </w:rPr>
          </w:pPr>
          <w:hyperlink w:anchor="_Toc131532590" w:history="1">
            <w:r w:rsidRPr="00607DE0">
              <w:rPr>
                <w:rStyle w:val="Hyperlink"/>
                <w:szCs w:val="18"/>
              </w:rPr>
              <w:t>D.</w:t>
            </w:r>
            <w:r w:rsidRPr="00607DE0">
              <w:rPr>
                <w:rFonts w:eastAsiaTheme="minorEastAsia"/>
                <w:i w:val="0"/>
                <w:caps w:val="0"/>
                <w:szCs w:val="18"/>
              </w:rPr>
              <w:tab/>
            </w:r>
            <w:r w:rsidRPr="00607DE0">
              <w:rPr>
                <w:rStyle w:val="Hyperlink"/>
                <w:szCs w:val="18"/>
              </w:rPr>
              <w:t>PLAN FOR QPR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_Toc131532590 \h </w:instrText>
            </w:r>
            <w:r w:rsidRPr="00607DE0">
              <w:rPr>
                <w:webHidden/>
                <w:szCs w:val="18"/>
              </w:rPr>
              <w:fldChar w:fldCharType="separate"/>
            </w:r>
            <w:r w:rsidRPr="00607DE0">
              <w:rPr>
                <w:webHidden/>
                <w:szCs w:val="18"/>
              </w:rPr>
              <w:t>78</w:t>
            </w:r>
            <w:r w:rsidRPr="00607DE0">
              <w:rPr>
                <w:webHidden/>
                <w:szCs w:val="18"/>
              </w:rPr>
              <w:fldChar w:fldCharType="end"/>
            </w:r>
          </w:hyperlink>
        </w:p>
        <w:p w:rsidR="00607DE0" w:rsidRPr="00607DE0" w14:paraId="5A464BCD" w14:textId="7D7E01CF">
          <w:pPr>
            <w:pStyle w:val="TOC1"/>
            <w:rPr>
              <w:rFonts w:ascii="Arial" w:hAnsi="Arial" w:eastAsiaTheme="minorEastAsia" w:cs="Arial"/>
              <w:noProof/>
              <w:szCs w:val="18"/>
            </w:rPr>
          </w:pPr>
          <w:hyperlink w:anchor="_Toc131532591" w:history="1">
            <w:r w:rsidRPr="00607DE0">
              <w:rPr>
                <w:rStyle w:val="Hyperlink"/>
                <w:rFonts w:ascii="Arial" w:eastAsia="Arial" w:hAnsi="Arial" w:cs="Arial"/>
                <w:b/>
                <w:noProof/>
                <w:szCs w:val="18"/>
              </w:rPr>
              <w:t>SECTION 5: PLAN FOR USING DATA TO INFORM FIDELITY MONTIORING, PROGRAM MANAGEMENT, AND IMPROVEMENT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_Toc131532591 \h </w:instrText>
            </w:r>
            <w:r w:rsidRPr="00607DE0">
              <w:rPr>
                <w:rFonts w:ascii="Arial" w:hAnsi="Arial" w:cs="Arial"/>
                <w:noProof/>
                <w:webHidden/>
                <w:szCs w:val="18"/>
              </w:rPr>
              <w:fldChar w:fldCharType="separate"/>
            </w:r>
            <w:r w:rsidRPr="00607DE0">
              <w:rPr>
                <w:rFonts w:ascii="Arial" w:hAnsi="Arial" w:cs="Arial"/>
                <w:noProof/>
                <w:webHidden/>
                <w:szCs w:val="18"/>
              </w:rPr>
              <w:t>80</w:t>
            </w:r>
            <w:r w:rsidRPr="00607DE0">
              <w:rPr>
                <w:rFonts w:ascii="Arial" w:hAnsi="Arial" w:cs="Arial"/>
                <w:noProof/>
                <w:webHidden/>
                <w:szCs w:val="18"/>
              </w:rPr>
              <w:fldChar w:fldCharType="end"/>
            </w:r>
          </w:hyperlink>
        </w:p>
        <w:p w:rsidR="00607DE0" w:rsidRPr="00607DE0" w:rsidP="00607DE0" w14:paraId="55D6ED2F" w14:textId="4A0C1D33">
          <w:pPr>
            <w:pStyle w:val="TOC2"/>
            <w:rPr>
              <w:rFonts w:eastAsiaTheme="minorEastAsia"/>
              <w:sz w:val="18"/>
              <w:szCs w:val="18"/>
            </w:rPr>
          </w:pPr>
          <w:hyperlink w:anchor="_Toc131532592" w:history="1">
            <w:r w:rsidRPr="00607DE0">
              <w:rPr>
                <w:rStyle w:val="Hyperlink"/>
                <w:sz w:val="18"/>
                <w:szCs w:val="18"/>
              </w:rPr>
              <w:t>SECTION 5.1: Fidelity Monitoring and Quality Assurance Plan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_Toc131532592 \h </w:instrText>
            </w:r>
            <w:r w:rsidRPr="00607DE0">
              <w:rPr>
                <w:webHidden/>
                <w:sz w:val="18"/>
                <w:szCs w:val="18"/>
              </w:rPr>
              <w:fldChar w:fldCharType="separate"/>
            </w:r>
            <w:r w:rsidRPr="00607DE0">
              <w:rPr>
                <w:webHidden/>
                <w:sz w:val="18"/>
                <w:szCs w:val="18"/>
              </w:rPr>
              <w:t>80</w:t>
            </w:r>
            <w:r w:rsidRPr="00607DE0">
              <w:rPr>
                <w:webHidden/>
                <w:sz w:val="18"/>
                <w:szCs w:val="18"/>
              </w:rPr>
              <w:fldChar w:fldCharType="end"/>
            </w:r>
          </w:hyperlink>
        </w:p>
        <w:p w:rsidR="00607DE0" w:rsidRPr="00607DE0" w14:paraId="31560BA0" w14:textId="2CC3518E">
          <w:pPr>
            <w:pStyle w:val="TOC3"/>
            <w:rPr>
              <w:rFonts w:eastAsiaTheme="minorEastAsia"/>
              <w:i w:val="0"/>
              <w:caps w:val="0"/>
              <w:szCs w:val="18"/>
            </w:rPr>
          </w:pPr>
          <w:hyperlink w:anchor="_Toc131532593" w:history="1">
            <w:r w:rsidRPr="00607DE0">
              <w:rPr>
                <w:rStyle w:val="Hyperlink"/>
                <w:szCs w:val="18"/>
              </w:rPr>
              <w:t>A.</w:t>
            </w:r>
            <w:r w:rsidRPr="00607DE0">
              <w:rPr>
                <w:rFonts w:eastAsiaTheme="minorEastAsia"/>
                <w:i w:val="0"/>
                <w:caps w:val="0"/>
                <w:szCs w:val="18"/>
              </w:rPr>
              <w:tab/>
            </w:r>
            <w:r w:rsidRPr="00607DE0">
              <w:rPr>
                <w:rStyle w:val="Hyperlink"/>
                <w:szCs w:val="18"/>
              </w:rPr>
              <w:t>Identify data elements that you will use on an ongoing basis for quality assurance</w:t>
            </w:r>
            <w:r w:rsidRPr="00607DE0">
              <w:rPr>
                <w:webHidden/>
                <w:szCs w:val="18"/>
              </w:rPr>
              <w:tab/>
            </w:r>
            <w:r w:rsidRPr="00607DE0">
              <w:rPr>
                <w:webHidden/>
                <w:szCs w:val="18"/>
              </w:rPr>
              <w:fldChar w:fldCharType="begin"/>
            </w:r>
            <w:r w:rsidRPr="00607DE0">
              <w:rPr>
                <w:webHidden/>
                <w:szCs w:val="18"/>
              </w:rPr>
              <w:instrText xml:space="preserve"> PAGEREF _Toc131532593 \h </w:instrText>
            </w:r>
            <w:r w:rsidRPr="00607DE0">
              <w:rPr>
                <w:webHidden/>
                <w:szCs w:val="18"/>
              </w:rPr>
              <w:fldChar w:fldCharType="separate"/>
            </w:r>
            <w:r w:rsidRPr="00607DE0">
              <w:rPr>
                <w:webHidden/>
                <w:szCs w:val="18"/>
              </w:rPr>
              <w:t>80</w:t>
            </w:r>
            <w:r w:rsidRPr="00607DE0">
              <w:rPr>
                <w:webHidden/>
                <w:szCs w:val="18"/>
              </w:rPr>
              <w:fldChar w:fldCharType="end"/>
            </w:r>
          </w:hyperlink>
        </w:p>
        <w:p w:rsidR="00607DE0" w:rsidRPr="00607DE0" w14:paraId="4D08D403" w14:textId="243367F8">
          <w:pPr>
            <w:pStyle w:val="TOC3"/>
            <w:rPr>
              <w:rFonts w:eastAsiaTheme="minorEastAsia"/>
              <w:i w:val="0"/>
              <w:caps w:val="0"/>
              <w:szCs w:val="18"/>
            </w:rPr>
          </w:pPr>
          <w:hyperlink w:anchor="_Toc131532594" w:history="1">
            <w:r w:rsidRPr="00607DE0">
              <w:rPr>
                <w:rStyle w:val="Hyperlink"/>
                <w:szCs w:val="18"/>
              </w:rPr>
              <w:t>B.</w:t>
            </w:r>
            <w:r w:rsidRPr="00607DE0">
              <w:rPr>
                <w:rFonts w:eastAsiaTheme="minorEastAsia"/>
                <w:i w:val="0"/>
                <w:caps w:val="0"/>
                <w:szCs w:val="18"/>
              </w:rPr>
              <w:tab/>
            </w:r>
            <w:r w:rsidRPr="00607DE0">
              <w:rPr>
                <w:rStyle w:val="Hyperlink"/>
                <w:szCs w:val="18"/>
              </w:rPr>
              <w:t>Approach to engaging staff in quality assurance</w:t>
            </w:r>
            <w:r w:rsidRPr="00607DE0">
              <w:rPr>
                <w:webHidden/>
                <w:szCs w:val="18"/>
              </w:rPr>
              <w:tab/>
            </w:r>
            <w:r w:rsidRPr="00607DE0">
              <w:rPr>
                <w:webHidden/>
                <w:szCs w:val="18"/>
              </w:rPr>
              <w:fldChar w:fldCharType="begin"/>
            </w:r>
            <w:r w:rsidRPr="00607DE0">
              <w:rPr>
                <w:webHidden/>
                <w:szCs w:val="18"/>
              </w:rPr>
              <w:instrText xml:space="preserve"> PAGEREF _Toc131532594 \h </w:instrText>
            </w:r>
            <w:r w:rsidRPr="00607DE0">
              <w:rPr>
                <w:webHidden/>
                <w:szCs w:val="18"/>
              </w:rPr>
              <w:fldChar w:fldCharType="separate"/>
            </w:r>
            <w:r w:rsidRPr="00607DE0">
              <w:rPr>
                <w:webHidden/>
                <w:szCs w:val="18"/>
              </w:rPr>
              <w:t>81</w:t>
            </w:r>
            <w:r w:rsidRPr="00607DE0">
              <w:rPr>
                <w:webHidden/>
                <w:szCs w:val="18"/>
              </w:rPr>
              <w:fldChar w:fldCharType="end"/>
            </w:r>
          </w:hyperlink>
        </w:p>
        <w:p w:rsidR="00607DE0" w:rsidRPr="00607DE0" w14:paraId="66BA5D97" w14:textId="2B69FC1D">
          <w:pPr>
            <w:pStyle w:val="TOC3"/>
            <w:rPr>
              <w:rFonts w:eastAsiaTheme="minorEastAsia"/>
              <w:i w:val="0"/>
              <w:caps w:val="0"/>
              <w:szCs w:val="18"/>
            </w:rPr>
          </w:pPr>
          <w:hyperlink w:anchor="_Toc131532595" w:history="1">
            <w:r w:rsidRPr="00607DE0">
              <w:rPr>
                <w:rStyle w:val="Hyperlink"/>
                <w:szCs w:val="18"/>
              </w:rPr>
              <w:t>C.</w:t>
            </w:r>
            <w:r w:rsidRPr="00607DE0">
              <w:rPr>
                <w:rFonts w:eastAsiaTheme="minorEastAsia"/>
                <w:i w:val="0"/>
                <w:caps w:val="0"/>
                <w:szCs w:val="18"/>
              </w:rPr>
              <w:tab/>
            </w:r>
            <w:r w:rsidRPr="00607DE0">
              <w:rPr>
                <w:rStyle w:val="Hyperlink"/>
                <w:szCs w:val="18"/>
              </w:rPr>
              <w:t>Approach to monitoring model fidelity</w:t>
            </w:r>
            <w:r w:rsidRPr="00607DE0">
              <w:rPr>
                <w:webHidden/>
                <w:szCs w:val="18"/>
              </w:rPr>
              <w:tab/>
            </w:r>
            <w:r w:rsidRPr="00607DE0">
              <w:rPr>
                <w:webHidden/>
                <w:szCs w:val="18"/>
              </w:rPr>
              <w:fldChar w:fldCharType="begin"/>
            </w:r>
            <w:r w:rsidRPr="00607DE0">
              <w:rPr>
                <w:webHidden/>
                <w:szCs w:val="18"/>
              </w:rPr>
              <w:instrText xml:space="preserve"> PAGEREF _Toc131532595 \h </w:instrText>
            </w:r>
            <w:r w:rsidRPr="00607DE0">
              <w:rPr>
                <w:webHidden/>
                <w:szCs w:val="18"/>
              </w:rPr>
              <w:fldChar w:fldCharType="separate"/>
            </w:r>
            <w:r w:rsidRPr="00607DE0">
              <w:rPr>
                <w:webHidden/>
                <w:szCs w:val="18"/>
              </w:rPr>
              <w:t>82</w:t>
            </w:r>
            <w:r w:rsidRPr="00607DE0">
              <w:rPr>
                <w:webHidden/>
                <w:szCs w:val="18"/>
              </w:rPr>
              <w:fldChar w:fldCharType="end"/>
            </w:r>
          </w:hyperlink>
        </w:p>
        <w:p w:rsidR="00607DE0" w:rsidRPr="00607DE0" w14:paraId="16A55648" w14:textId="4BE9F89F">
          <w:pPr>
            <w:pStyle w:val="TOC1"/>
            <w:rPr>
              <w:rFonts w:ascii="Arial" w:hAnsi="Arial" w:eastAsiaTheme="minorEastAsia" w:cs="Arial"/>
              <w:noProof/>
              <w:szCs w:val="18"/>
            </w:rPr>
          </w:pPr>
          <w:hyperlink w:anchor="_Toc131532596" w:history="1">
            <w:r w:rsidRPr="00607DE0">
              <w:rPr>
                <w:rStyle w:val="Hyperlink"/>
                <w:rFonts w:ascii="Arial" w:eastAsia="Arial" w:hAnsi="Arial" w:cs="Arial"/>
                <w:b/>
                <w:noProof/>
                <w:szCs w:val="18"/>
              </w:rPr>
              <w:t>APPENDIX</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_Toc131532596 \h </w:instrText>
            </w:r>
            <w:r w:rsidRPr="00607DE0">
              <w:rPr>
                <w:rFonts w:ascii="Arial" w:hAnsi="Arial" w:cs="Arial"/>
                <w:noProof/>
                <w:webHidden/>
                <w:szCs w:val="18"/>
              </w:rPr>
              <w:fldChar w:fldCharType="separate"/>
            </w:r>
            <w:r w:rsidRPr="00607DE0">
              <w:rPr>
                <w:rFonts w:ascii="Arial" w:hAnsi="Arial" w:cs="Arial"/>
                <w:noProof/>
                <w:webHidden/>
                <w:szCs w:val="18"/>
              </w:rPr>
              <w:t>84</w:t>
            </w:r>
            <w:r w:rsidRPr="00607DE0">
              <w:rPr>
                <w:rFonts w:ascii="Arial" w:hAnsi="Arial" w:cs="Arial"/>
                <w:noProof/>
                <w:webHidden/>
                <w:szCs w:val="18"/>
              </w:rPr>
              <w:fldChar w:fldCharType="end"/>
            </w:r>
          </w:hyperlink>
        </w:p>
        <w:p w:rsidR="00A3116D" w:rsidRPr="00607DE0" w14:paraId="672B9B8E" w14:textId="68D730AA">
          <w:pPr>
            <w:rPr>
              <w:rFonts w:ascii="Arial" w:hAnsi="Arial" w:cs="Arial"/>
              <w:b/>
              <w:bCs/>
              <w:noProof/>
              <w:szCs w:val="18"/>
            </w:rPr>
          </w:pPr>
          <w:r w:rsidRPr="00607DE0">
            <w:rPr>
              <w:rFonts w:ascii="Arial" w:hAnsi="Arial" w:cs="Arial"/>
              <w:b/>
              <w:bCs/>
              <w:noProof/>
              <w:szCs w:val="18"/>
            </w:rPr>
            <w:fldChar w:fldCharType="end"/>
          </w:r>
        </w:p>
      </w:sdtContent>
    </w:sdt>
    <w:p w:rsidR="00813B4A" w:rsidP="001C46EB" w14:paraId="22667BD2" w14:textId="6C3A6288">
      <w:pPr>
        <w:spacing w:line="240" w:lineRule="auto"/>
        <w:rPr>
          <w:rFonts w:ascii="Arial" w:eastAsia="Arial" w:hAnsi="Arial" w:cs="Arial"/>
        </w:rPr>
      </w:pPr>
    </w:p>
    <w:p w:rsidR="00A3116D" w:rsidP="001C46EB" w14:paraId="364D01F1" w14:textId="77777777">
      <w:pPr>
        <w:spacing w:line="240" w:lineRule="auto"/>
        <w:rPr>
          <w:rFonts w:ascii="Arial" w:eastAsia="Arial" w:hAnsi="Arial" w:cs="Arial"/>
        </w:rPr>
      </w:pPr>
    </w:p>
    <w:p w:rsidR="00A3116D" w:rsidRPr="00AB39A1" w:rsidP="00A3116D" w14:paraId="6611AAA5" w14:textId="34DF6501">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jc w:val="center"/>
        <w:rPr>
          <w:rFonts w:ascii="Arial" w:eastAsia="Arial" w:hAnsi="Arial" w:cs="Arial"/>
          <w:b/>
          <w:color w:val="FFFFFF" w:themeColor="background1"/>
          <w:sz w:val="32"/>
          <w:szCs w:val="32"/>
        </w:rPr>
      </w:pPr>
      <w:bookmarkStart w:id="1" w:name="_Toc121128800"/>
      <w:bookmarkStart w:id="2" w:name="_Toc130806371"/>
      <w:bookmarkStart w:id="3" w:name="_Toc131532415"/>
      <w:bookmarkStart w:id="4" w:name="_Toc131532515"/>
      <w:r w:rsidRPr="00AB39A1">
        <w:rPr>
          <w:rFonts w:ascii="Arial" w:eastAsia="Arial" w:hAnsi="Arial" w:cs="Arial"/>
          <w:b/>
          <w:color w:val="FFFFFF" w:themeColor="background1"/>
          <w:sz w:val="32"/>
          <w:szCs w:val="32"/>
        </w:rPr>
        <w:t>implementation planning process</w:t>
      </w:r>
      <w:bookmarkEnd w:id="1"/>
      <w:bookmarkEnd w:id="2"/>
      <w:bookmarkEnd w:id="3"/>
      <w:bookmarkEnd w:id="4"/>
    </w:p>
    <w:p w:rsidR="00813B4A" w:rsidRPr="00813B4A" w:rsidP="008A3E8B" w14:paraId="51F5B595" w14:textId="7E2CC221">
      <w:pPr>
        <w:rPr>
          <w:rFonts w:ascii="Arial" w:eastAsia="Arial" w:hAnsi="Arial" w:cs="Arial"/>
        </w:rPr>
      </w:pPr>
      <w:r>
        <w:rPr>
          <w:rFonts w:ascii="Arial" w:eastAsia="Arial" w:hAnsi="Arial" w:cs="Arial"/>
          <w:noProof/>
        </w:rPr>
        <w:drawing>
          <wp:anchor distT="0" distB="0" distL="114300" distR="114300" simplePos="0" relativeHeight="251691008" behindDoc="1" locked="0" layoutInCell="1" allowOverlap="1">
            <wp:simplePos x="0" y="0"/>
            <wp:positionH relativeFrom="margin">
              <wp:posOffset>-416538</wp:posOffset>
            </wp:positionH>
            <wp:positionV relativeFrom="paragraph">
              <wp:posOffset>1075077</wp:posOffset>
            </wp:positionV>
            <wp:extent cx="7190105" cy="5133975"/>
            <wp:effectExtent l="0" t="0" r="0" b="0"/>
            <wp:wrapTight wrapText="bothSides">
              <wp:wrapPolygon>
                <wp:start x="5437" y="1042"/>
                <wp:lineTo x="2060" y="11461"/>
                <wp:lineTo x="57" y="17873"/>
                <wp:lineTo x="5265" y="21480"/>
                <wp:lineTo x="5666" y="21480"/>
                <wp:lineTo x="11102" y="17873"/>
                <wp:lineTo x="15852" y="17873"/>
                <wp:lineTo x="19916" y="17312"/>
                <wp:lineTo x="20030" y="16350"/>
                <wp:lineTo x="19114" y="16030"/>
                <wp:lineTo x="16253" y="15308"/>
                <wp:lineTo x="15166" y="14026"/>
                <wp:lineTo x="17970" y="13465"/>
                <wp:lineTo x="17798" y="12824"/>
                <wp:lineTo x="15108" y="12663"/>
                <wp:lineTo x="15051" y="11942"/>
                <wp:lineTo x="9099" y="11461"/>
                <wp:lineTo x="14822" y="10980"/>
                <wp:lineTo x="14937" y="10179"/>
                <wp:lineTo x="16539" y="10099"/>
                <wp:lineTo x="16711" y="9778"/>
                <wp:lineTo x="15910" y="8656"/>
                <wp:lineTo x="11675" y="7614"/>
                <wp:lineTo x="18599" y="7053"/>
                <wp:lineTo x="18542" y="6332"/>
                <wp:lineTo x="17684" y="6252"/>
                <wp:lineTo x="17684" y="5530"/>
                <wp:lineTo x="6982" y="5049"/>
                <wp:lineTo x="12018" y="4408"/>
                <wp:lineTo x="12018" y="3767"/>
                <wp:lineTo x="16882" y="3767"/>
                <wp:lineTo x="17054" y="3206"/>
                <wp:lineTo x="15280" y="2244"/>
                <wp:lineTo x="13907" y="2004"/>
                <wp:lineTo x="5723" y="1042"/>
                <wp:lineTo x="5437" y="1042"/>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9705"/>
                    <a:stretch>
                      <a:fillRect/>
                    </a:stretch>
                  </pic:blipFill>
                  <pic:spPr bwMode="auto">
                    <a:xfrm>
                      <a:off x="0" y="0"/>
                      <a:ext cx="7190105" cy="51339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rPr>
        <w:br w:type="page"/>
      </w:r>
    </w:p>
    <w:p w:rsidR="00EA2057" w:rsidRPr="003D2585" w:rsidP="00EA2057" w14:paraId="5CEA276A" w14:textId="1CAD843C">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5" w:name="_Toc121128801"/>
      <w:bookmarkStart w:id="6" w:name="_Toc130806372"/>
      <w:bookmarkStart w:id="7" w:name="_Toc131532416"/>
      <w:bookmarkStart w:id="8" w:name="_Toc131532516"/>
      <w:r>
        <w:rPr>
          <w:rFonts w:ascii="Arial" w:eastAsia="Arial" w:hAnsi="Arial" w:cs="Arial"/>
          <w:b/>
          <w:color w:val="FFFFFF" w:themeColor="background1"/>
          <w:sz w:val="28"/>
          <w:szCs w:val="28"/>
        </w:rPr>
        <w:t>a conceptual framework for implementation quality in home visiting</w:t>
      </w:r>
      <w:bookmarkEnd w:id="5"/>
      <w:bookmarkEnd w:id="6"/>
      <w:bookmarkEnd w:id="7"/>
      <w:bookmarkEnd w:id="8"/>
    </w:p>
    <w:p w:rsidR="00C17208" w:rsidRPr="00EA2057" w:rsidP="00EA2057" w14:paraId="02C541AF" w14:textId="443EEECE">
      <w:pPr>
        <w:spacing w:line="240" w:lineRule="auto"/>
        <w:rPr>
          <w:rFonts w:ascii="Arial" w:hAnsi="Arial" w:cs="Arial"/>
          <w:sz w:val="20"/>
        </w:rPr>
      </w:pPr>
      <w:r>
        <w:rPr>
          <w:rFonts w:ascii="Arial" w:hAnsi="Arial" w:cs="Arial"/>
          <w:b/>
          <w:bCs/>
        </w:rPr>
        <w:br/>
      </w:r>
      <w:r w:rsidRPr="00EA2057" w:rsidR="15010B5E">
        <w:rPr>
          <w:rFonts w:ascii="Arial" w:hAnsi="Arial" w:cs="Arial"/>
          <w:sz w:val="20"/>
        </w:rPr>
        <w:t xml:space="preserve">Home visiting provides individualized services with the intent of improving outcomes for families with young children. Implementing evidence-based home visiting programs in alignment with model fidelity and implementation standards is important for achieving these expected outcomes. </w:t>
      </w:r>
    </w:p>
    <w:p w:rsidR="00EA2057" w:rsidP="00EA2057" w14:paraId="5E1DAD6B" w14:textId="77777777">
      <w:pPr>
        <w:spacing w:line="240" w:lineRule="auto"/>
        <w:rPr>
          <w:rFonts w:ascii="Arial" w:hAnsi="Arial" w:cs="Arial"/>
          <w:sz w:val="20"/>
        </w:rPr>
      </w:pPr>
      <w:r w:rsidRPr="00EA2057">
        <w:rPr>
          <w:rFonts w:ascii="Arial" w:hAnsi="Arial" w:cs="Arial"/>
          <w:sz w:val="20"/>
        </w:rPr>
        <w:t>This framework highlights the ways in which quality implementation at each level of the home visiting system influences and informs implementation at other levels. Broadly speaking, the underlying assumption of this framework is that support for these quality threads across each level of the home visiting system promotes quality program implementation, which in turn leads to high-quality service delivery and intended program outcomes.</w:t>
      </w:r>
      <w:r w:rsidRPr="00EA2057">
        <w:rPr>
          <w:rFonts w:ascii="Arial" w:hAnsi="Arial" w:cs="Arial"/>
          <w:sz w:val="20"/>
        </w:rPr>
        <w:t xml:space="preserve"> </w:t>
      </w:r>
    </w:p>
    <w:p w:rsidR="00C17208" w:rsidRPr="00EA2057" w:rsidP="00EA2057" w14:paraId="0E5D2DF5" w14:textId="65A74C0E">
      <w:pPr>
        <w:spacing w:line="240" w:lineRule="auto"/>
        <w:rPr>
          <w:rFonts w:ascii="Arial" w:hAnsi="Arial" w:eastAsiaTheme="minorEastAsia" w:cs="Arial"/>
          <w:sz w:val="20"/>
        </w:rPr>
      </w:pPr>
      <w:r w:rsidRPr="00EA2057">
        <w:rPr>
          <w:rFonts w:ascii="Arial" w:eastAsia="Lato" w:hAnsi="Arial" w:cs="Arial"/>
          <w:sz w:val="20"/>
        </w:rPr>
        <w:t>The family is at the center of the framework</w:t>
      </w:r>
      <w:r w:rsidRPr="00EA2057">
        <w:rPr>
          <w:rFonts w:ascii="Arial" w:hAnsi="Arial" w:eastAsiaTheme="minorEastAsia" w:cs="Arial"/>
          <w:sz w:val="20"/>
        </w:rPr>
        <w:t xml:space="preserve">. </w:t>
      </w:r>
      <w:r w:rsidRPr="00EA2057">
        <w:rPr>
          <w:rFonts w:ascii="Arial" w:eastAsia="Lato" w:hAnsi="Arial" w:cs="Arial"/>
          <w:sz w:val="20"/>
        </w:rPr>
        <w:t>Next is the home visitor, followed by the local implementing agency and the home visiting program. The community systems and contexts, like other local agencies and services that support families is the next level. Finally, the outer level includes state agencies, tribal organizations, model developers, funders, researchers and the policies and political environments at the national, tribal, or state levels.</w:t>
      </w:r>
    </w:p>
    <w:p w:rsidR="00C17208" w:rsidRPr="00EA2057" w:rsidP="00EA2057" w14:paraId="43898428" w14:textId="77777777">
      <w:pPr>
        <w:spacing w:line="240" w:lineRule="auto"/>
        <w:jc w:val="center"/>
        <w:rPr>
          <w:rFonts w:ascii="Arial" w:eastAsia="Lato" w:hAnsi="Arial" w:cs="Arial"/>
          <w:sz w:val="20"/>
        </w:rPr>
      </w:pPr>
      <w:r w:rsidRPr="00EA2057">
        <w:rPr>
          <w:rFonts w:ascii="Arial" w:hAnsi="Arial" w:cs="Arial"/>
          <w:noProof/>
          <w:sz w:val="20"/>
        </w:rPr>
        <w:drawing>
          <wp:inline distT="0" distB="0" distL="0" distR="0">
            <wp:extent cx="6318539" cy="4146004"/>
            <wp:effectExtent l="0" t="0" r="6350" b="6985"/>
            <wp:docPr id="4" name="Picture 4" descr="Char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4182" t="9018" r="2607" b="4242"/>
                    <a:stretch>
                      <a:fillRect/>
                    </a:stretch>
                  </pic:blipFill>
                  <pic:spPr bwMode="auto">
                    <a:xfrm>
                      <a:off x="0" y="0"/>
                      <a:ext cx="6411966" cy="42073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17208" w:rsidRPr="00EA2057" w:rsidP="00EA2057" w14:paraId="27B8CE6C" w14:textId="061A296D">
      <w:pPr>
        <w:spacing w:line="240" w:lineRule="auto"/>
        <w:rPr>
          <w:rFonts w:ascii="Arial" w:hAnsi="Arial" w:eastAsiaTheme="minorHAnsi" w:cs="Arial"/>
          <w:sz w:val="20"/>
        </w:rPr>
      </w:pPr>
      <w:r w:rsidRPr="00EA2057">
        <w:rPr>
          <w:rFonts w:ascii="Arial" w:eastAsia="Lato" w:hAnsi="Arial" w:cs="Arial"/>
          <w:sz w:val="20"/>
        </w:rPr>
        <w:t>The conceptual framework</w:t>
      </w:r>
      <w:r w:rsidR="006D06F2">
        <w:rPr>
          <w:rFonts w:ascii="Arial" w:eastAsia="Lato" w:hAnsi="Arial" w:cs="Arial"/>
          <w:sz w:val="20"/>
        </w:rPr>
        <w:t>, which was developed through input from many interested parties including tribal home visiting programs,</w:t>
      </w:r>
      <w:r w:rsidRPr="00EA2057">
        <w:rPr>
          <w:rFonts w:ascii="Arial" w:eastAsia="Lato" w:hAnsi="Arial" w:cs="Arial"/>
          <w:sz w:val="20"/>
        </w:rPr>
        <w:t xml:space="preserve"> </w:t>
      </w:r>
      <w:r w:rsidRPr="00EA2057">
        <w:rPr>
          <w:rFonts w:ascii="Arial" w:eastAsia="Times New Roman" w:hAnsi="Arial" w:cs="Arial"/>
          <w:sz w:val="20"/>
        </w:rPr>
        <w:t>identifies nine potential aspects of quality, that are referred to as “threads” across the levels:</w:t>
      </w:r>
    </w:p>
    <w:p w:rsidR="00EA2057" w:rsidRPr="00EA2057" w14:paraId="382BB652" w14:textId="77777777">
      <w:pPr>
        <w:pStyle w:val="ListParagraph"/>
        <w:numPr>
          <w:ilvl w:val="0"/>
          <w:numId w:val="37"/>
        </w:numPr>
        <w:spacing w:before="0" w:after="160" w:line="240" w:lineRule="auto"/>
        <w:rPr>
          <w:rFonts w:ascii="Arial" w:eastAsia="Lato" w:hAnsi="Arial" w:cs="Arial"/>
          <w:sz w:val="20"/>
        </w:rPr>
        <w:sectPr w:rsidSect="00BD3256">
          <w:type w:val="continuous"/>
          <w:pgSz w:w="12240" w:h="15840" w:code="1"/>
          <w:pgMar w:top="864" w:right="1152" w:bottom="1152" w:left="1152" w:header="0" w:footer="144" w:gutter="0"/>
          <w:cols w:space="720"/>
        </w:sectPr>
      </w:pPr>
    </w:p>
    <w:p w:rsidR="00C17208" w:rsidRPr="00EA2057" w14:paraId="77D3C479" w14:textId="49A0C829">
      <w:pPr>
        <w:pStyle w:val="ListParagraph"/>
        <w:numPr>
          <w:ilvl w:val="0"/>
          <w:numId w:val="37"/>
        </w:numPr>
        <w:spacing w:before="0" w:after="160" w:line="240" w:lineRule="auto"/>
        <w:rPr>
          <w:rFonts w:ascii="Arial" w:hAnsi="Arial" w:eastAsiaTheme="minorEastAsia" w:cs="Arial"/>
          <w:sz w:val="20"/>
        </w:rPr>
      </w:pPr>
      <w:r w:rsidRPr="00EA2057">
        <w:rPr>
          <w:rFonts w:ascii="Arial" w:eastAsia="Lato" w:hAnsi="Arial" w:cs="Arial"/>
          <w:sz w:val="20"/>
        </w:rPr>
        <w:t xml:space="preserve">Value and respect for family context, culture, and voice </w:t>
      </w:r>
    </w:p>
    <w:p w:rsidR="00C17208" w:rsidRPr="00EA2057" w14:paraId="12253B7D" w14:textId="77777777">
      <w:pPr>
        <w:pStyle w:val="ListParagraph"/>
        <w:numPr>
          <w:ilvl w:val="0"/>
          <w:numId w:val="38"/>
        </w:numPr>
        <w:spacing w:before="0" w:after="160" w:line="240" w:lineRule="auto"/>
        <w:rPr>
          <w:rFonts w:ascii="Arial" w:hAnsi="Arial" w:eastAsiaTheme="minorEastAsia" w:cs="Arial"/>
          <w:sz w:val="20"/>
        </w:rPr>
      </w:pPr>
      <w:r w:rsidRPr="00EA2057">
        <w:rPr>
          <w:rFonts w:ascii="Arial" w:eastAsia="Lato" w:hAnsi="Arial" w:cs="Arial"/>
          <w:color w:val="000000" w:themeColor="text1"/>
          <w:sz w:val="20"/>
        </w:rPr>
        <w:t xml:space="preserve">Commitment to promoting racial equity </w:t>
      </w:r>
    </w:p>
    <w:p w:rsidR="00C17208" w:rsidRPr="00EA2057" w14:paraId="3967E2AF" w14:textId="61E0ECC1">
      <w:pPr>
        <w:pStyle w:val="ListParagraph"/>
        <w:numPr>
          <w:ilvl w:val="0"/>
          <w:numId w:val="39"/>
        </w:numPr>
        <w:spacing w:before="0" w:after="160" w:line="240" w:lineRule="auto"/>
        <w:rPr>
          <w:rFonts w:ascii="Arial" w:hAnsi="Arial" w:eastAsiaTheme="minorHAnsi" w:cs="Arial"/>
          <w:sz w:val="20"/>
        </w:rPr>
      </w:pPr>
      <w:r w:rsidRPr="00EA2057">
        <w:rPr>
          <w:rFonts w:ascii="Arial" w:eastAsia="Lato" w:hAnsi="Arial" w:cs="Arial"/>
          <w:sz w:val="20"/>
        </w:rPr>
        <w:t xml:space="preserve">Flexibility and responsiveness to emerging needs and circumstances </w:t>
      </w:r>
    </w:p>
    <w:p w:rsidR="00C17208" w:rsidRPr="00EA2057" w14:paraId="617016DC" w14:textId="77777777">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Understanding home visiting theory and content </w:t>
      </w:r>
    </w:p>
    <w:p w:rsidR="00C17208" w:rsidRPr="00EA2057" w14:paraId="2429D41C" w14:textId="206D5A1A">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Strong fiscal support, compensation structures, and sustainability</w:t>
      </w:r>
    </w:p>
    <w:p w:rsidR="00C17208" w:rsidRPr="00EA2057" w14:paraId="73BAF602" w14:textId="77777777">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Systems that support monitoring, accountability, and continuous quality improvement processes </w:t>
      </w:r>
    </w:p>
    <w:p w:rsidR="00C17208" w:rsidRPr="00EA2057" w14:paraId="667CA1A3" w14:textId="497B413C">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Qualified, stable, and supported workforce </w:t>
      </w:r>
    </w:p>
    <w:p w:rsidR="00C17208" w:rsidRPr="00EA2057" w14:paraId="5651CE3E" w14:textId="281C3A84">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Adequate resources, tools, and time </w:t>
      </w:r>
    </w:p>
    <w:p w:rsidR="00C17208" w:rsidRPr="00EA2057" w14:paraId="1B620D2C" w14:textId="4E724C79">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Coordination, collaboration, and relationship development </w:t>
      </w:r>
    </w:p>
    <w:p w:rsidR="00EA2057" w:rsidRPr="00EA2057" w:rsidP="00EA2057" w14:paraId="55AD4BBD" w14:textId="77777777">
      <w:pPr>
        <w:spacing w:before="0" w:after="160" w:line="240" w:lineRule="auto"/>
        <w:rPr>
          <w:rFonts w:ascii="Arial" w:hAnsi="Arial" w:cs="Arial"/>
          <w:sz w:val="20"/>
        </w:rPr>
        <w:sectPr w:rsidSect="00B722D6">
          <w:type w:val="continuous"/>
          <w:pgSz w:w="12240" w:h="15840" w:code="1"/>
          <w:pgMar w:top="864" w:right="1152" w:bottom="1152" w:left="1152" w:header="0" w:footer="144" w:gutter="0"/>
          <w:cols w:space="720"/>
        </w:sectPr>
      </w:pPr>
    </w:p>
    <w:p w:rsidR="00EA2057" w:rsidRPr="00EA2057" w:rsidP="00EA2057" w14:paraId="439B350F" w14:textId="10387DCE">
      <w:pPr>
        <w:spacing w:before="0" w:after="160" w:line="240" w:lineRule="auto"/>
        <w:rPr>
          <w:rFonts w:ascii="Arial" w:hAnsi="Arial" w:cs="Arial"/>
          <w:sz w:val="20"/>
        </w:rPr>
      </w:pPr>
      <w:r w:rsidRPr="00EA2057">
        <w:rPr>
          <w:rFonts w:ascii="Arial" w:hAnsi="Arial" w:cs="Arial"/>
          <w:sz w:val="20"/>
        </w:rPr>
        <w:br/>
      </w:r>
      <w:r w:rsidRPr="00EA2057" w:rsidR="00C17208">
        <w:rPr>
          <w:rFonts w:ascii="Arial" w:hAnsi="Arial" w:cs="Arial"/>
          <w:sz w:val="20"/>
        </w:rPr>
        <w:t>The conceptual framework</w:t>
      </w:r>
      <w:r>
        <w:rPr>
          <w:rStyle w:val="FootnoteReference"/>
          <w:rFonts w:ascii="Arial" w:hAnsi="Arial" w:cs="Arial"/>
          <w:sz w:val="20"/>
        </w:rPr>
        <w:footnoteReference w:id="3"/>
      </w:r>
      <w:r w:rsidRPr="00EA2057" w:rsidR="00C17208">
        <w:rPr>
          <w:rFonts w:ascii="Arial" w:hAnsi="Arial" w:cs="Arial"/>
          <w:sz w:val="20"/>
        </w:rPr>
        <w:t xml:space="preserve"> provides a holistic way of thinking about quality. Each aspect of these “threads” </w:t>
      </w:r>
      <w:r w:rsidRPr="00EA2057" w:rsidR="006B3746">
        <w:rPr>
          <w:rFonts w:ascii="Arial" w:hAnsi="Arial" w:cs="Arial"/>
          <w:sz w:val="20"/>
        </w:rPr>
        <w:t xml:space="preserve">and asks grantees to think critically and strategically about them as they conduct the CNRA and then use the findings </w:t>
      </w:r>
      <w:r w:rsidRPr="00EA2057">
        <w:rPr>
          <w:rFonts w:ascii="Arial" w:hAnsi="Arial" w:cs="Arial"/>
          <w:sz w:val="20"/>
        </w:rPr>
        <w:t>t</w:t>
      </w:r>
      <w:r w:rsidRPr="00EA2057" w:rsidR="006B3746">
        <w:rPr>
          <w:rFonts w:ascii="Arial" w:hAnsi="Arial" w:cs="Arial"/>
          <w:sz w:val="20"/>
        </w:rPr>
        <w:t>o design and plan for home visiting implementation.</w:t>
      </w:r>
      <w:r w:rsidRPr="00EA2057">
        <w:rPr>
          <w:rFonts w:ascii="Arial" w:hAnsi="Arial" w:cs="Arial"/>
          <w:sz w:val="20"/>
        </w:rPr>
        <w:br/>
      </w:r>
    </w:p>
    <w:p w:rsidR="00C17208" w:rsidRPr="00EA2057" w:rsidP="00C17208" w14:paraId="0D892D24" w14:textId="77777777">
      <w:pPr>
        <w:spacing w:before="0" w:after="160" w:line="256" w:lineRule="auto"/>
        <w:rPr>
          <w:rStyle w:val="cf01"/>
          <w:rFonts w:ascii="Arial" w:hAnsi="Arial" w:cs="Arial"/>
          <w:sz w:val="20"/>
          <w:szCs w:val="20"/>
        </w:rPr>
      </w:pPr>
    </w:p>
    <w:p w:rsidR="00C17208" w:rsidRPr="00EA2057" w:rsidP="00C17208" w14:paraId="18E0493F" w14:textId="77777777">
      <w:pPr>
        <w:rPr>
          <w:rFonts w:ascii="Arial" w:hAnsi="Arial" w:cs="Arial"/>
          <w:sz w:val="20"/>
        </w:rPr>
      </w:pPr>
    </w:p>
    <w:p w:rsidR="002B080E" w:rsidRPr="003D2585" w:rsidP="000443E5" w14:paraId="0DC2974E" w14:textId="34274A6F">
      <w:pPr>
        <w:rPr>
          <w:rFonts w:ascii="Arial" w:eastAsia="Arial" w:hAnsi="Arial" w:cs="Arial"/>
        </w:rPr>
        <w:sectPr w:rsidSect="00BD3256">
          <w:type w:val="continuous"/>
          <w:pgSz w:w="12240" w:h="15840" w:code="1"/>
          <w:pgMar w:top="864" w:right="1152" w:bottom="1152" w:left="1152" w:header="0" w:footer="144" w:gutter="0"/>
          <w:cols w:space="720"/>
        </w:sectPr>
      </w:pPr>
      <w:r w:rsidRPr="00EA2057">
        <w:rPr>
          <w:rFonts w:ascii="Arial" w:eastAsia="Arial" w:hAnsi="Arial" w:cs="Arial"/>
          <w:b/>
          <w:smallCaps/>
          <w:sz w:val="20"/>
        </w:rPr>
        <w:br w:type="page"/>
      </w:r>
      <w:r w:rsidRPr="00C17208">
        <w:rPr>
          <w:rFonts w:ascii="Arial" w:hAnsi="Arial" w:cs="Arial"/>
        </w:rPr>
        <w:t xml:space="preserve"> </w:t>
      </w:r>
      <w:bookmarkStart w:id="9" w:name="_3znysh7" w:colFirst="0" w:colLast="0"/>
      <w:bookmarkStart w:id="10" w:name="_2et92p0" w:colFirst="0" w:colLast="0"/>
      <w:bookmarkEnd w:id="9"/>
      <w:bookmarkEnd w:id="10"/>
    </w:p>
    <w:p w:rsidR="002B080E" w:rsidRPr="003D2585" w:rsidP="004B2C2E" w14:paraId="332875C9" w14:textId="208BDED5">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11" w:name="_Toc121128802"/>
      <w:bookmarkStart w:id="12" w:name="_Toc131532517"/>
      <w:r w:rsidRPr="003D2585">
        <w:rPr>
          <w:rFonts w:ascii="Arial" w:eastAsia="Arial" w:hAnsi="Arial" w:cs="Arial"/>
          <w:b/>
          <w:color w:val="FFFFFF" w:themeColor="background1"/>
          <w:sz w:val="28"/>
          <w:szCs w:val="28"/>
        </w:rPr>
        <w:t>GRANTEE INFORMATION</w:t>
      </w:r>
      <w:bookmarkEnd w:id="11"/>
      <w:bookmarkEnd w:id="12"/>
    </w:p>
    <w:p w:rsidR="002B080E" w:rsidRPr="003D2585" w14:paraId="323B72F7" w14:textId="77777777">
      <w:pPr>
        <w:spacing w:after="0" w:line="240" w:lineRule="auto"/>
        <w:rPr>
          <w:rFonts w:ascii="Arial" w:eastAsia="Arial" w:hAnsi="Arial" w:cs="Arial"/>
          <w:sz w:val="28"/>
          <w:szCs w:val="28"/>
        </w:rPr>
      </w:pPr>
    </w:p>
    <w:p w:rsidR="002B080E" w:rsidRPr="003D2585" w14:paraId="2DB64A7E" w14:textId="77777777">
      <w:pPr>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p>
    <w:tbl>
      <w:tblPr>
        <w:tblStyle w:val="1"/>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
      <w:tblGrid>
        <w:gridCol w:w="3237"/>
        <w:gridCol w:w="6750"/>
      </w:tblGrid>
      <w:tr w14:paraId="789CE95B" w14:textId="77777777" w:rsidTr="001E0000">
        <w:tblPrEx>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Ex>
        <w:tc>
          <w:tcPr>
            <w:tcW w:w="3237" w:type="dxa"/>
            <w:tcBorders>
              <w:left w:val="nil"/>
            </w:tcBorders>
            <w:shd w:val="clear" w:color="auto" w:fill="auto"/>
          </w:tcPr>
          <w:p w:rsidR="002B080E" w:rsidRPr="003D2585" w14:paraId="455498AB"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Implementing Organization   </w:t>
            </w:r>
          </w:p>
        </w:tc>
        <w:tc>
          <w:tcPr>
            <w:tcW w:w="6750" w:type="dxa"/>
            <w:shd w:val="clear" w:color="auto" w:fill="FFFFFF"/>
            <w:vAlign w:val="top"/>
          </w:tcPr>
          <w:p w:rsidR="002B080E" w:rsidRPr="00527FF2" w:rsidP="00DE1FC3" w14:paraId="5971AA3E" w14:textId="691581F6">
            <w:pPr>
              <w:spacing w:before="80"/>
              <w:rPr>
                <w:rFonts w:ascii="Arial" w:eastAsia="Arial" w:hAnsi="Arial" w:cs="Arial"/>
                <w:color w:val="000000" w:themeColor="text1"/>
              </w:rPr>
            </w:pPr>
          </w:p>
        </w:tc>
      </w:tr>
      <w:tr w14:paraId="0121CC3F" w14:textId="77777777" w:rsidTr="001E0000">
        <w:tblPrEx>
          <w:tblW w:w="9987" w:type="dxa"/>
          <w:tblLayout w:type="fixed"/>
          <w:tblLook w:val="0400"/>
        </w:tblPrEx>
        <w:tc>
          <w:tcPr>
            <w:tcW w:w="3237" w:type="dxa"/>
            <w:tcBorders>
              <w:left w:val="nil"/>
            </w:tcBorders>
            <w:shd w:val="clear" w:color="auto" w:fill="auto"/>
          </w:tcPr>
          <w:p w:rsidR="002B080E" w:rsidRPr="003D2585" w14:paraId="50EA462A"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Program Name </w:t>
            </w:r>
          </w:p>
        </w:tc>
        <w:tc>
          <w:tcPr>
            <w:tcW w:w="6750" w:type="dxa"/>
            <w:shd w:val="clear" w:color="auto" w:fill="FFFFFF"/>
            <w:vAlign w:val="top"/>
          </w:tcPr>
          <w:p w:rsidR="002B080E" w:rsidRPr="00527FF2" w:rsidP="00DE1FC3" w14:paraId="469299C4" w14:textId="06FEB028">
            <w:pPr>
              <w:spacing w:before="80"/>
              <w:rPr>
                <w:rFonts w:ascii="Arial" w:eastAsia="Arial" w:hAnsi="Arial" w:cs="Arial"/>
                <w:color w:val="000000" w:themeColor="text1"/>
              </w:rPr>
            </w:pPr>
          </w:p>
        </w:tc>
      </w:tr>
      <w:tr w14:paraId="4CB86073" w14:textId="77777777" w:rsidTr="001E0000">
        <w:tblPrEx>
          <w:tblW w:w="9987" w:type="dxa"/>
          <w:tblLayout w:type="fixed"/>
          <w:tblLook w:val="0400"/>
        </w:tblPrEx>
        <w:tc>
          <w:tcPr>
            <w:tcW w:w="3237" w:type="dxa"/>
            <w:tcBorders>
              <w:left w:val="nil"/>
            </w:tcBorders>
            <w:shd w:val="clear" w:color="auto" w:fill="auto"/>
          </w:tcPr>
          <w:p w:rsidR="002B080E" w:rsidRPr="003D2585" w14:paraId="08A550C7" w14:textId="2FCC5433">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 </w:t>
            </w:r>
            <w:r w:rsidRPr="003D2585" w:rsidR="00E61CC1">
              <w:rPr>
                <w:rFonts w:ascii="Arial" w:eastAsia="Arial" w:hAnsi="Arial" w:cs="Arial"/>
                <w:color w:val="565656" w:themeColor="accent3"/>
              </w:rPr>
              <w:t xml:space="preserve"> </w:t>
            </w:r>
          </w:p>
        </w:tc>
        <w:tc>
          <w:tcPr>
            <w:tcW w:w="6750" w:type="dxa"/>
            <w:shd w:val="clear" w:color="auto" w:fill="FFFFFF"/>
            <w:vAlign w:val="top"/>
          </w:tcPr>
          <w:p w:rsidR="002B080E" w:rsidRPr="00527FF2" w:rsidP="00DE1FC3" w14:paraId="49188523" w14:textId="27F9EEEC">
            <w:pPr>
              <w:spacing w:before="80"/>
              <w:rPr>
                <w:rFonts w:ascii="Arial" w:eastAsia="Arial" w:hAnsi="Arial" w:cs="Arial"/>
                <w:color w:val="000000" w:themeColor="text1"/>
              </w:rPr>
            </w:pPr>
          </w:p>
        </w:tc>
      </w:tr>
      <w:tr w14:paraId="56BE97BB" w14:textId="77777777" w:rsidTr="001E0000">
        <w:tblPrEx>
          <w:tblW w:w="9987" w:type="dxa"/>
          <w:tblLayout w:type="fixed"/>
          <w:tblLook w:val="0400"/>
        </w:tblPrEx>
        <w:tc>
          <w:tcPr>
            <w:tcW w:w="3237" w:type="dxa"/>
            <w:tcBorders>
              <w:left w:val="nil"/>
            </w:tcBorders>
            <w:shd w:val="clear" w:color="auto" w:fill="auto"/>
          </w:tcPr>
          <w:p w:rsidR="00A22F42" w:rsidRPr="003D2585" w14:paraId="5ED03244" w14:textId="3BB9FA5A">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Lead’s </w:t>
            </w:r>
            <w:r>
              <w:rPr>
                <w:rFonts w:ascii="Arial" w:eastAsia="Arial" w:hAnsi="Arial" w:cs="Arial"/>
                <w:color w:val="565656" w:themeColor="accent3"/>
              </w:rPr>
              <w:t>Contact Information</w:t>
            </w:r>
          </w:p>
        </w:tc>
        <w:tc>
          <w:tcPr>
            <w:tcW w:w="6750" w:type="dxa"/>
            <w:shd w:val="clear" w:color="auto" w:fill="FFFFFF"/>
            <w:vAlign w:val="top"/>
          </w:tcPr>
          <w:p w:rsidR="00A22F42" w:rsidRPr="00527FF2" w:rsidP="00DE1FC3" w14:paraId="742551C3" w14:textId="77777777">
            <w:pPr>
              <w:spacing w:before="80"/>
              <w:rPr>
                <w:rFonts w:ascii="Arial" w:eastAsia="Arial" w:hAnsi="Arial" w:cs="Arial"/>
                <w:color w:val="000000" w:themeColor="text1"/>
              </w:rPr>
            </w:pPr>
          </w:p>
        </w:tc>
      </w:tr>
    </w:tbl>
    <w:p w:rsidR="002B080E" w:rsidRPr="003D2585" w14:paraId="5858FDEF" w14:textId="77777777">
      <w:pPr>
        <w:spacing w:after="0" w:line="240" w:lineRule="auto"/>
        <w:jc w:val="center"/>
        <w:rPr>
          <w:rFonts w:ascii="Arial" w:eastAsia="Arial" w:hAnsi="Arial" w:cs="Arial"/>
          <w:sz w:val="28"/>
          <w:szCs w:val="28"/>
        </w:rPr>
      </w:pPr>
    </w:p>
    <w:p w:rsidR="002B080E" w:rsidRPr="003D2585" w14:paraId="691291B7" w14:textId="77777777">
      <w:pPr>
        <w:spacing w:after="0" w:line="240" w:lineRule="auto"/>
        <w:rPr>
          <w:rFonts w:ascii="Arial" w:eastAsia="Arial" w:hAnsi="Arial" w:cs="Arial"/>
          <w:b/>
          <w:sz w:val="24"/>
          <w:szCs w:val="24"/>
        </w:rPr>
      </w:pPr>
    </w:p>
    <w:p w:rsidR="002B080E" w:rsidRPr="003D2585" w14:paraId="086CF5CC" w14:textId="77777777">
      <w:pPr>
        <w:spacing w:after="0" w:line="240" w:lineRule="auto"/>
        <w:rPr>
          <w:rFonts w:ascii="Arial" w:eastAsia="Arial" w:hAnsi="Arial" w:cs="Arial"/>
          <w:b/>
          <w:color w:val="538135"/>
          <w:sz w:val="24"/>
          <w:szCs w:val="24"/>
        </w:rPr>
      </w:pPr>
      <w:r w:rsidRPr="003D2585">
        <w:rPr>
          <w:rFonts w:ascii="Arial" w:hAnsi="Arial" w:cs="Arial"/>
        </w:rPr>
        <w:br w:type="page"/>
      </w:r>
    </w:p>
    <w:p w:rsidR="002B080E" w:rsidRPr="00436310" w:rsidP="00436310" w14:paraId="3E44C8A6" w14:textId="5FB40979">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13" w:name="_Toc131532518"/>
      <w:r>
        <w:rPr>
          <w:rFonts w:ascii="Arial" w:eastAsia="Arial" w:hAnsi="Arial" w:cs="Arial"/>
          <w:b/>
          <w:sz w:val="28"/>
          <w:szCs w:val="28"/>
        </w:rPr>
        <w:t xml:space="preserve">ABOUT THE </w:t>
      </w:r>
      <w:r w:rsidR="003D4F51">
        <w:rPr>
          <w:rFonts w:ascii="Arial" w:eastAsia="Arial" w:hAnsi="Arial" w:cs="Arial"/>
          <w:b/>
          <w:sz w:val="28"/>
          <w:szCs w:val="28"/>
        </w:rPr>
        <w:t>CNRA</w:t>
      </w:r>
      <w:bookmarkEnd w:id="13"/>
      <w:r w:rsidRPr="003D2585" w:rsidR="00E61CC1">
        <w:rPr>
          <w:rFonts w:ascii="Arial" w:eastAsia="Arial" w:hAnsi="Arial" w:cs="Arial"/>
          <w:b/>
          <w:sz w:val="28"/>
          <w:szCs w:val="28"/>
        </w:rPr>
        <w:t xml:space="preserve"> </w:t>
      </w:r>
    </w:p>
    <w:p w:rsidR="00805091" w:rsidRPr="00F07625" w:rsidP="00805091" w14:paraId="5D7E55CB" w14:textId="75EFE043">
      <w:pPr>
        <w:pStyle w:val="BodyText"/>
        <w:spacing w:before="140"/>
        <w:ind w:right="162"/>
        <w:rPr>
          <w:rFonts w:ascii="Arial" w:hAnsi="Arial" w:cs="Arial"/>
          <w:sz w:val="18"/>
          <w:szCs w:val="18"/>
        </w:rPr>
      </w:pPr>
      <w:r w:rsidRPr="00F07625">
        <w:rPr>
          <w:rFonts w:ascii="Arial" w:hAnsi="Arial" w:cs="Arial"/>
          <w:sz w:val="18"/>
          <w:szCs w:val="18"/>
        </w:rPr>
        <w:t xml:space="preserve">The goals of the </w:t>
      </w:r>
      <w:r w:rsidRPr="00F07625" w:rsidR="3C8F6019">
        <w:rPr>
          <w:rFonts w:ascii="Arial" w:hAnsi="Arial" w:cs="Arial"/>
          <w:sz w:val="18"/>
          <w:szCs w:val="18"/>
        </w:rPr>
        <w:t xml:space="preserve">CNRA </w:t>
      </w:r>
      <w:r w:rsidRPr="00F07625">
        <w:rPr>
          <w:rFonts w:ascii="Arial" w:hAnsi="Arial" w:cs="Arial"/>
          <w:sz w:val="18"/>
          <w:szCs w:val="18"/>
        </w:rPr>
        <w:t xml:space="preserve">are to identify program and community strengths and needs </w:t>
      </w:r>
      <w:r w:rsidRPr="00F07625" w:rsidR="1D8C42C5">
        <w:rPr>
          <w:rFonts w:ascii="Arial" w:hAnsi="Arial" w:cs="Arial"/>
          <w:sz w:val="18"/>
          <w:szCs w:val="18"/>
        </w:rPr>
        <w:t>and</w:t>
      </w:r>
      <w:r w:rsidRPr="00F07625">
        <w:rPr>
          <w:rFonts w:ascii="Arial" w:hAnsi="Arial" w:cs="Arial"/>
          <w:sz w:val="18"/>
          <w:szCs w:val="18"/>
        </w:rPr>
        <w:t xml:space="preserve"> based on this, prioritize goals and strategies to meet needs through</w:t>
      </w:r>
      <w:r w:rsidRPr="00F07625">
        <w:rPr>
          <w:rFonts w:ascii="Arial" w:hAnsi="Arial" w:cs="Arial"/>
          <w:spacing w:val="40"/>
          <w:sz w:val="18"/>
          <w:szCs w:val="18"/>
        </w:rPr>
        <w:t xml:space="preserve"> </w:t>
      </w:r>
      <w:r w:rsidRPr="00F07625">
        <w:rPr>
          <w:rFonts w:ascii="Arial" w:hAnsi="Arial" w:cs="Arial"/>
          <w:sz w:val="18"/>
          <w:szCs w:val="18"/>
        </w:rPr>
        <w:t>home visiting programs. The</w:t>
      </w:r>
      <w:r w:rsidRPr="00F07625">
        <w:rPr>
          <w:rFonts w:ascii="Arial" w:hAnsi="Arial" w:cs="Arial"/>
          <w:spacing w:val="-1"/>
          <w:sz w:val="18"/>
          <w:szCs w:val="18"/>
        </w:rPr>
        <w:t xml:space="preserve"> </w:t>
      </w:r>
      <w:r w:rsidRPr="00F07625">
        <w:rPr>
          <w:rFonts w:ascii="Arial" w:hAnsi="Arial" w:cs="Arial"/>
          <w:sz w:val="18"/>
          <w:szCs w:val="18"/>
        </w:rPr>
        <w:t>assessment</w:t>
      </w:r>
      <w:r w:rsidRPr="00F07625">
        <w:rPr>
          <w:rFonts w:ascii="Arial" w:hAnsi="Arial" w:cs="Arial"/>
          <w:spacing w:val="-1"/>
          <w:sz w:val="18"/>
          <w:szCs w:val="18"/>
        </w:rPr>
        <w:t xml:space="preserve"> </w:t>
      </w:r>
      <w:r w:rsidRPr="00F07625">
        <w:rPr>
          <w:rFonts w:ascii="Arial" w:hAnsi="Arial" w:cs="Arial"/>
          <w:sz w:val="18"/>
          <w:szCs w:val="18"/>
        </w:rPr>
        <w:t xml:space="preserve">will give </w:t>
      </w:r>
      <w:r w:rsidRPr="00F07625" w:rsidR="3C8F6019">
        <w:rPr>
          <w:rFonts w:ascii="Arial" w:hAnsi="Arial" w:cs="Arial"/>
          <w:sz w:val="18"/>
          <w:szCs w:val="18"/>
        </w:rPr>
        <w:t>grantees t</w:t>
      </w:r>
      <w:r w:rsidRPr="00F07625">
        <w:rPr>
          <w:rFonts w:ascii="Arial" w:hAnsi="Arial" w:cs="Arial"/>
          <w:sz w:val="18"/>
          <w:szCs w:val="18"/>
        </w:rPr>
        <w:t>he</w:t>
      </w:r>
      <w:r w:rsidRPr="00F07625">
        <w:rPr>
          <w:rFonts w:ascii="Arial" w:hAnsi="Arial" w:cs="Arial"/>
          <w:spacing w:val="-1"/>
          <w:sz w:val="18"/>
          <w:szCs w:val="18"/>
        </w:rPr>
        <w:t xml:space="preserve"> </w:t>
      </w:r>
      <w:r w:rsidRPr="00F07625">
        <w:rPr>
          <w:rFonts w:ascii="Arial" w:hAnsi="Arial" w:cs="Arial"/>
          <w:sz w:val="18"/>
          <w:szCs w:val="18"/>
        </w:rPr>
        <w:t>opportunity to</w:t>
      </w:r>
      <w:r w:rsidRPr="00F07625">
        <w:rPr>
          <w:rFonts w:ascii="Arial" w:hAnsi="Arial" w:cs="Arial"/>
          <w:spacing w:val="-1"/>
          <w:sz w:val="18"/>
          <w:szCs w:val="18"/>
        </w:rPr>
        <w:t xml:space="preserve"> </w:t>
      </w:r>
      <w:r w:rsidRPr="00F07625">
        <w:rPr>
          <w:rFonts w:ascii="Arial" w:hAnsi="Arial" w:cs="Arial"/>
          <w:sz w:val="18"/>
          <w:szCs w:val="18"/>
        </w:rPr>
        <w:t>assess</w:t>
      </w:r>
      <w:r w:rsidRPr="00F07625">
        <w:rPr>
          <w:rFonts w:ascii="Arial" w:hAnsi="Arial" w:cs="Arial"/>
          <w:spacing w:val="-1"/>
          <w:sz w:val="18"/>
          <w:szCs w:val="18"/>
        </w:rPr>
        <w:t xml:space="preserve"> </w:t>
      </w:r>
      <w:r w:rsidRPr="00F07625">
        <w:rPr>
          <w:rFonts w:ascii="Arial" w:hAnsi="Arial" w:cs="Arial"/>
          <w:sz w:val="18"/>
          <w:szCs w:val="18"/>
        </w:rPr>
        <w:t>the</w:t>
      </w:r>
      <w:r w:rsidRPr="00F07625">
        <w:rPr>
          <w:rFonts w:ascii="Arial" w:hAnsi="Arial" w:cs="Arial"/>
          <w:spacing w:val="-1"/>
          <w:sz w:val="18"/>
          <w:szCs w:val="18"/>
        </w:rPr>
        <w:t xml:space="preserve"> </w:t>
      </w:r>
      <w:r w:rsidRPr="00F07625">
        <w:rPr>
          <w:rFonts w:ascii="Arial" w:hAnsi="Arial" w:cs="Arial"/>
          <w:sz w:val="18"/>
          <w:szCs w:val="18"/>
        </w:rPr>
        <w:t>quality and capacity of existing community services to meet the needs of young children and families in the community and develop and sustain partnerships with a comprehensive array of services at the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tribal,</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state</w:t>
      </w:r>
      <w:r w:rsidRPr="00F07625">
        <w:rPr>
          <w:rFonts w:ascii="Arial" w:hAnsi="Arial" w:cs="Arial"/>
          <w:spacing w:val="-3"/>
          <w:sz w:val="18"/>
          <w:szCs w:val="18"/>
        </w:rPr>
        <w:t xml:space="preserve"> </w:t>
      </w:r>
      <w:r w:rsidRPr="00F07625">
        <w:rPr>
          <w:rFonts w:ascii="Arial" w:hAnsi="Arial" w:cs="Arial"/>
          <w:sz w:val="18"/>
          <w:szCs w:val="18"/>
        </w:rPr>
        <w:t>level.</w:t>
      </w:r>
      <w:r w:rsidRPr="00F07625">
        <w:rPr>
          <w:rFonts w:ascii="Arial" w:hAnsi="Arial" w:cs="Arial"/>
          <w:spacing w:val="-3"/>
          <w:sz w:val="18"/>
          <w:szCs w:val="18"/>
        </w:rPr>
        <w:t xml:space="preserve"> </w:t>
      </w:r>
      <w:r w:rsidRPr="00F07625">
        <w:rPr>
          <w:rFonts w:ascii="Arial" w:hAnsi="Arial" w:cs="Arial"/>
          <w:sz w:val="18"/>
          <w:szCs w:val="18"/>
        </w:rPr>
        <w:t>The</w:t>
      </w:r>
      <w:r w:rsidRPr="00F07625">
        <w:rPr>
          <w:rFonts w:ascii="Arial" w:hAnsi="Arial" w:cs="Arial"/>
          <w:spacing w:val="-4"/>
          <w:sz w:val="18"/>
          <w:szCs w:val="18"/>
        </w:rPr>
        <w:t xml:space="preserve"> </w:t>
      </w:r>
      <w:r w:rsidRPr="00F07625">
        <w:rPr>
          <w:rFonts w:ascii="Arial" w:hAnsi="Arial" w:cs="Arial"/>
          <w:sz w:val="18"/>
          <w:szCs w:val="18"/>
        </w:rPr>
        <w:t>needs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readiness</w:t>
      </w:r>
      <w:r w:rsidRPr="00F07625">
        <w:rPr>
          <w:rFonts w:ascii="Arial" w:hAnsi="Arial" w:cs="Arial"/>
          <w:spacing w:val="-3"/>
          <w:sz w:val="18"/>
          <w:szCs w:val="18"/>
        </w:rPr>
        <w:t xml:space="preserve"> </w:t>
      </w:r>
      <w:r w:rsidRPr="00F07625">
        <w:rPr>
          <w:rFonts w:ascii="Arial" w:hAnsi="Arial" w:cs="Arial"/>
          <w:sz w:val="18"/>
          <w:szCs w:val="18"/>
        </w:rPr>
        <w:t>assessment</w:t>
      </w:r>
      <w:r w:rsidRPr="00F07625">
        <w:rPr>
          <w:rFonts w:ascii="Arial" w:hAnsi="Arial" w:cs="Arial"/>
          <w:spacing w:val="-4"/>
          <w:sz w:val="18"/>
          <w:szCs w:val="18"/>
        </w:rPr>
        <w:t xml:space="preserve"> </w:t>
      </w:r>
      <w:r w:rsidRPr="00F07625">
        <w:rPr>
          <w:rFonts w:ascii="Arial" w:hAnsi="Arial" w:cs="Arial"/>
          <w:sz w:val="18"/>
          <w:szCs w:val="18"/>
        </w:rPr>
        <w:t xml:space="preserve">must use </w:t>
      </w:r>
      <w:r w:rsidRPr="0017022D" w:rsidR="00515F68">
        <w:rPr>
          <w:rFonts w:ascii="Arial" w:hAnsi="Arial" w:cs="Arial"/>
          <w:i/>
          <w:iCs/>
          <w:sz w:val="18"/>
          <w:szCs w:val="18"/>
        </w:rPr>
        <w:t>quantitative and qualitative data</w:t>
      </w:r>
      <w:r w:rsidRPr="00F07625">
        <w:rPr>
          <w:rFonts w:ascii="Arial" w:hAnsi="Arial" w:cs="Arial"/>
          <w:i/>
          <w:iCs/>
          <w:sz w:val="18"/>
          <w:szCs w:val="18"/>
        </w:rPr>
        <w:t xml:space="preserve"> </w:t>
      </w:r>
      <w:r w:rsidRPr="00F07625">
        <w:rPr>
          <w:rFonts w:ascii="Arial" w:hAnsi="Arial" w:cs="Arial"/>
          <w:sz w:val="18"/>
          <w:szCs w:val="18"/>
        </w:rPr>
        <w:t>to complete the following:</w:t>
      </w:r>
    </w:p>
    <w:p w:rsidR="00805091" w:rsidRPr="00F07625" w14:paraId="52AE3F03" w14:textId="77777777">
      <w:pPr>
        <w:pStyle w:val="ListParagraph"/>
        <w:widowControl w:val="0"/>
        <w:numPr>
          <w:ilvl w:val="1"/>
          <w:numId w:val="40"/>
        </w:numPr>
        <w:tabs>
          <w:tab w:val="left" w:pos="859"/>
          <w:tab w:val="left" w:pos="860"/>
        </w:tabs>
        <w:autoSpaceDE w:val="0"/>
        <w:autoSpaceDN w:val="0"/>
        <w:spacing w:before="140" w:after="0" w:line="240" w:lineRule="auto"/>
        <w:ind w:right="140"/>
        <w:contextualSpacing w:val="0"/>
        <w:rPr>
          <w:rFonts w:ascii="Arial" w:hAnsi="Arial" w:cs="Arial"/>
          <w:szCs w:val="18"/>
        </w:rPr>
      </w:pPr>
      <w:r w:rsidRPr="00F07625">
        <w:rPr>
          <w:rFonts w:ascii="Arial" w:hAnsi="Arial" w:cs="Arial"/>
          <w:szCs w:val="18"/>
        </w:rPr>
        <w:t xml:space="preserve">Identify the </w:t>
      </w:r>
      <w:r w:rsidRPr="00F07625">
        <w:rPr>
          <w:rFonts w:ascii="Arial" w:hAnsi="Arial" w:cs="Arial"/>
          <w:i/>
          <w:szCs w:val="18"/>
        </w:rPr>
        <w:t xml:space="preserve">at-risk tribal community </w:t>
      </w:r>
      <w:r w:rsidRPr="00F07625">
        <w:rPr>
          <w:rFonts w:ascii="Arial" w:hAnsi="Arial" w:cs="Arial"/>
          <w:szCs w:val="18"/>
        </w:rPr>
        <w:t>(or communities) in the recipient's target area by collecting data on the health and well-being of individuals and families in these communities, including both strengths/protective factors and risk factors such as: premature births; low birth weight; infant mortality, including infant death due to abuse and neglect or other indicators of at-risk prenatal, maternal, newborn, or child health; poverty;</w:t>
      </w:r>
      <w:r w:rsidRPr="00F07625">
        <w:rPr>
          <w:rFonts w:ascii="Arial" w:hAnsi="Arial" w:cs="Arial"/>
          <w:spacing w:val="-5"/>
          <w:szCs w:val="18"/>
        </w:rPr>
        <w:t xml:space="preserve"> </w:t>
      </w:r>
      <w:r w:rsidRPr="00F07625">
        <w:rPr>
          <w:rFonts w:ascii="Arial" w:hAnsi="Arial" w:cs="Arial"/>
          <w:szCs w:val="18"/>
        </w:rPr>
        <w:t>crime;</w:t>
      </w:r>
      <w:r w:rsidRPr="00F07625">
        <w:rPr>
          <w:rFonts w:ascii="Arial" w:hAnsi="Arial" w:cs="Arial"/>
          <w:spacing w:val="-5"/>
          <w:szCs w:val="18"/>
        </w:rPr>
        <w:t xml:space="preserve"> </w:t>
      </w:r>
      <w:r w:rsidRPr="00F07625">
        <w:rPr>
          <w:rFonts w:ascii="Arial" w:hAnsi="Arial" w:cs="Arial"/>
          <w:szCs w:val="18"/>
        </w:rPr>
        <w:t>domestic</w:t>
      </w:r>
      <w:r w:rsidRPr="00F07625">
        <w:rPr>
          <w:rFonts w:ascii="Arial" w:hAnsi="Arial" w:cs="Arial"/>
          <w:spacing w:val="-5"/>
          <w:szCs w:val="18"/>
        </w:rPr>
        <w:t xml:space="preserve"> </w:t>
      </w:r>
      <w:r w:rsidRPr="00F07625">
        <w:rPr>
          <w:rFonts w:ascii="Arial" w:hAnsi="Arial" w:cs="Arial"/>
          <w:szCs w:val="18"/>
        </w:rPr>
        <w:t>violence;</w:t>
      </w:r>
      <w:r w:rsidRPr="00F07625">
        <w:rPr>
          <w:rFonts w:ascii="Arial" w:hAnsi="Arial" w:cs="Arial"/>
          <w:spacing w:val="-5"/>
          <w:szCs w:val="18"/>
        </w:rPr>
        <w:t xml:space="preserve"> </w:t>
      </w:r>
      <w:r w:rsidRPr="00F07625">
        <w:rPr>
          <w:rFonts w:ascii="Arial" w:hAnsi="Arial" w:cs="Arial"/>
          <w:szCs w:val="18"/>
        </w:rPr>
        <w:t>high-school</w:t>
      </w:r>
      <w:r w:rsidRPr="00F07625">
        <w:rPr>
          <w:rFonts w:ascii="Arial" w:hAnsi="Arial" w:cs="Arial"/>
          <w:spacing w:val="-5"/>
          <w:szCs w:val="18"/>
        </w:rPr>
        <w:t xml:space="preserve"> </w:t>
      </w:r>
      <w:r w:rsidRPr="00F07625">
        <w:rPr>
          <w:rFonts w:ascii="Arial" w:hAnsi="Arial" w:cs="Arial"/>
          <w:szCs w:val="18"/>
        </w:rPr>
        <w:t>dropout;</w:t>
      </w:r>
      <w:r w:rsidRPr="00F07625">
        <w:rPr>
          <w:rFonts w:ascii="Arial" w:hAnsi="Arial" w:cs="Arial"/>
          <w:spacing w:val="-5"/>
          <w:szCs w:val="18"/>
        </w:rPr>
        <w:t xml:space="preserve"> </w:t>
      </w:r>
      <w:r w:rsidRPr="00F07625">
        <w:rPr>
          <w:rFonts w:ascii="Arial" w:hAnsi="Arial" w:cs="Arial"/>
          <w:szCs w:val="18"/>
        </w:rPr>
        <w:t>substance</w:t>
      </w:r>
      <w:r w:rsidRPr="00F07625">
        <w:rPr>
          <w:rFonts w:ascii="Arial" w:hAnsi="Arial" w:cs="Arial"/>
          <w:spacing w:val="-5"/>
          <w:szCs w:val="18"/>
        </w:rPr>
        <w:t xml:space="preserve"> </w:t>
      </w:r>
      <w:r w:rsidRPr="00F07625">
        <w:rPr>
          <w:rFonts w:ascii="Arial" w:hAnsi="Arial" w:cs="Arial"/>
          <w:szCs w:val="18"/>
        </w:rPr>
        <w:t>abuse;</w:t>
      </w:r>
      <w:r w:rsidRPr="00F07625">
        <w:rPr>
          <w:rFonts w:ascii="Arial" w:hAnsi="Arial" w:cs="Arial"/>
          <w:spacing w:val="-6"/>
          <w:szCs w:val="18"/>
        </w:rPr>
        <w:t xml:space="preserve"> </w:t>
      </w:r>
      <w:r w:rsidRPr="00F07625">
        <w:rPr>
          <w:rFonts w:ascii="Arial" w:hAnsi="Arial" w:cs="Arial"/>
          <w:szCs w:val="18"/>
        </w:rPr>
        <w:t>unemployment; and child maltreatment.</w:t>
      </w:r>
    </w:p>
    <w:p w:rsidR="00805091" w:rsidRPr="00F07625" w14:paraId="01B43002" w14:textId="77777777">
      <w:pPr>
        <w:pStyle w:val="ListParagraph"/>
        <w:widowControl w:val="0"/>
        <w:numPr>
          <w:ilvl w:val="1"/>
          <w:numId w:val="40"/>
        </w:numPr>
        <w:tabs>
          <w:tab w:val="left" w:pos="859"/>
          <w:tab w:val="left" w:pos="860"/>
        </w:tabs>
        <w:autoSpaceDE w:val="0"/>
        <w:autoSpaceDN w:val="0"/>
        <w:spacing w:before="19" w:after="0" w:line="240" w:lineRule="auto"/>
        <w:ind w:right="1706"/>
        <w:contextualSpacing w:val="0"/>
        <w:rPr>
          <w:rFonts w:ascii="Arial" w:hAnsi="Arial" w:cs="Arial"/>
          <w:szCs w:val="18"/>
        </w:rPr>
      </w:pPr>
      <w:r w:rsidRPr="00F07625">
        <w:rPr>
          <w:rFonts w:ascii="Arial" w:hAnsi="Arial" w:cs="Arial"/>
          <w:szCs w:val="18"/>
        </w:rPr>
        <w:t>Assess</w:t>
      </w:r>
      <w:r w:rsidRPr="00F07625">
        <w:rPr>
          <w:rFonts w:ascii="Arial" w:hAnsi="Arial" w:cs="Arial"/>
          <w:spacing w:val="-3"/>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quality</w:t>
      </w:r>
      <w:r w:rsidRPr="00F07625">
        <w:rPr>
          <w:rFonts w:ascii="Arial" w:hAnsi="Arial" w:cs="Arial"/>
          <w:spacing w:val="-3"/>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any</w:t>
      </w:r>
      <w:r w:rsidRPr="00F07625">
        <w:rPr>
          <w:rFonts w:ascii="Arial" w:hAnsi="Arial" w:cs="Arial"/>
          <w:spacing w:val="-4"/>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maternal,</w:t>
      </w:r>
      <w:r w:rsidRPr="00F07625">
        <w:rPr>
          <w:rFonts w:ascii="Arial" w:hAnsi="Arial" w:cs="Arial"/>
          <w:spacing w:val="-3"/>
          <w:szCs w:val="18"/>
        </w:rPr>
        <w:t xml:space="preserve"> </w:t>
      </w:r>
      <w:r w:rsidRPr="00F07625">
        <w:rPr>
          <w:rFonts w:ascii="Arial" w:hAnsi="Arial" w:cs="Arial"/>
          <w:szCs w:val="18"/>
        </w:rPr>
        <w:t>infant,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 xml:space="preserve">early childhood </w:t>
      </w:r>
      <w:r w:rsidRPr="00F07625">
        <w:rPr>
          <w:rFonts w:ascii="Arial" w:hAnsi="Arial" w:cs="Arial"/>
          <w:i/>
          <w:szCs w:val="18"/>
        </w:rPr>
        <w:t xml:space="preserve">home visiting programs </w:t>
      </w:r>
      <w:r w:rsidRPr="00F07625">
        <w:rPr>
          <w:rFonts w:ascii="Arial" w:hAnsi="Arial" w:cs="Arial"/>
          <w:szCs w:val="18"/>
        </w:rPr>
        <w:t>in the at-risk community.</w:t>
      </w:r>
    </w:p>
    <w:p w:rsidR="00805091" w:rsidRPr="00F07625" w14:paraId="78A26F00" w14:textId="77777777">
      <w:pPr>
        <w:pStyle w:val="ListParagraph"/>
        <w:widowControl w:val="0"/>
        <w:numPr>
          <w:ilvl w:val="1"/>
          <w:numId w:val="40"/>
        </w:numPr>
        <w:tabs>
          <w:tab w:val="left" w:pos="859"/>
          <w:tab w:val="left" w:pos="860"/>
        </w:tabs>
        <w:autoSpaceDE w:val="0"/>
        <w:autoSpaceDN w:val="0"/>
        <w:spacing w:before="19" w:after="0" w:line="240" w:lineRule="auto"/>
        <w:ind w:right="179"/>
        <w:contextualSpacing w:val="0"/>
        <w:rPr>
          <w:rFonts w:ascii="Arial" w:hAnsi="Arial" w:cs="Arial"/>
          <w:szCs w:val="18"/>
        </w:rPr>
      </w:pPr>
      <w:r w:rsidRPr="00F07625">
        <w:rPr>
          <w:rFonts w:ascii="Arial" w:hAnsi="Arial" w:cs="Arial"/>
          <w:szCs w:val="18"/>
        </w:rPr>
        <w:t>Assess</w:t>
      </w:r>
      <w:r w:rsidRPr="00F07625">
        <w:rPr>
          <w:rFonts w:ascii="Arial" w:hAnsi="Arial" w:cs="Arial"/>
          <w:spacing w:val="-4"/>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community’s</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for</w:t>
      </w:r>
      <w:r w:rsidRPr="00F07625">
        <w:rPr>
          <w:rFonts w:ascii="Arial" w:hAnsi="Arial" w:cs="Arial"/>
          <w:spacing w:val="-4"/>
          <w:szCs w:val="18"/>
        </w:rPr>
        <w:t xml:space="preserve"> </w:t>
      </w:r>
      <w:r w:rsidRPr="00F07625">
        <w:rPr>
          <w:rFonts w:ascii="Arial" w:hAnsi="Arial" w:cs="Arial"/>
          <w:szCs w:val="18"/>
        </w:rPr>
        <w:t>providing</w:t>
      </w:r>
      <w:r w:rsidRPr="00F07625">
        <w:rPr>
          <w:rFonts w:ascii="Arial" w:hAnsi="Arial" w:cs="Arial"/>
          <w:spacing w:val="-4"/>
          <w:szCs w:val="18"/>
        </w:rPr>
        <w:t xml:space="preserve"> </w:t>
      </w:r>
      <w:r w:rsidRPr="00F07625">
        <w:rPr>
          <w:rFonts w:ascii="Arial" w:hAnsi="Arial" w:cs="Arial"/>
          <w:szCs w:val="18"/>
        </w:rPr>
        <w:t>substance</w:t>
      </w:r>
      <w:r w:rsidRPr="00F07625">
        <w:rPr>
          <w:rFonts w:ascii="Arial" w:hAnsi="Arial" w:cs="Arial"/>
          <w:spacing w:val="-4"/>
          <w:szCs w:val="18"/>
        </w:rPr>
        <w:t xml:space="preserve"> </w:t>
      </w:r>
      <w:r w:rsidRPr="00F07625">
        <w:rPr>
          <w:rFonts w:ascii="Arial" w:hAnsi="Arial" w:cs="Arial"/>
          <w:szCs w:val="18"/>
        </w:rPr>
        <w:t>abuse</w:t>
      </w:r>
      <w:r w:rsidRPr="00F07625">
        <w:rPr>
          <w:rFonts w:ascii="Arial" w:hAnsi="Arial" w:cs="Arial"/>
          <w:spacing w:val="-4"/>
          <w:szCs w:val="18"/>
        </w:rPr>
        <w:t xml:space="preserve"> </w:t>
      </w:r>
      <w:r w:rsidRPr="00F07625">
        <w:rPr>
          <w:rFonts w:ascii="Arial" w:hAnsi="Arial" w:cs="Arial"/>
          <w:szCs w:val="18"/>
        </w:rPr>
        <w:t>treatment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counseling services to individuals and families in need of such treatment or services.</w:t>
      </w:r>
    </w:p>
    <w:p w:rsidR="00805091" w:rsidRPr="00F07625" w14:paraId="528E618A" w14:textId="7B122BDD">
      <w:pPr>
        <w:pStyle w:val="ListParagraph"/>
        <w:widowControl w:val="0"/>
        <w:numPr>
          <w:ilvl w:val="1"/>
          <w:numId w:val="40"/>
        </w:numPr>
        <w:tabs>
          <w:tab w:val="left" w:pos="859"/>
          <w:tab w:val="left" w:pos="860"/>
        </w:tabs>
        <w:autoSpaceDE w:val="0"/>
        <w:autoSpaceDN w:val="0"/>
        <w:spacing w:before="19" w:after="0" w:line="240" w:lineRule="auto"/>
        <w:ind w:right="359"/>
        <w:contextualSpacing w:val="0"/>
        <w:rPr>
          <w:rFonts w:ascii="Arial" w:hAnsi="Arial" w:cs="Arial"/>
          <w:szCs w:val="18"/>
        </w:rPr>
      </w:pPr>
      <w:r w:rsidRPr="00F07625">
        <w:rPr>
          <w:rFonts w:ascii="Arial" w:hAnsi="Arial" w:cs="Arial"/>
          <w:szCs w:val="18"/>
        </w:rPr>
        <w:t>Assess the community’s status and capacity to implement and integrate home visiting services</w:t>
      </w:r>
      <w:r w:rsidRPr="00F07625">
        <w:rPr>
          <w:rFonts w:ascii="Arial" w:hAnsi="Arial" w:cs="Arial"/>
          <w:spacing w:val="-3"/>
          <w:szCs w:val="18"/>
        </w:rPr>
        <w:t xml:space="preserve"> </w:t>
      </w:r>
      <w:r w:rsidRPr="00F07625">
        <w:rPr>
          <w:rFonts w:ascii="Arial" w:hAnsi="Arial" w:cs="Arial"/>
          <w:szCs w:val="18"/>
        </w:rPr>
        <w:t>into</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i/>
          <w:szCs w:val="18"/>
        </w:rPr>
        <w:t>early</w:t>
      </w:r>
      <w:r w:rsidRPr="00F07625">
        <w:rPr>
          <w:rFonts w:ascii="Arial" w:hAnsi="Arial" w:cs="Arial"/>
          <w:i/>
          <w:spacing w:val="-4"/>
          <w:szCs w:val="18"/>
        </w:rPr>
        <w:t xml:space="preserve"> </w:t>
      </w:r>
      <w:r w:rsidRPr="00F07625">
        <w:rPr>
          <w:rFonts w:ascii="Arial" w:hAnsi="Arial" w:cs="Arial"/>
          <w:i/>
          <w:szCs w:val="18"/>
        </w:rPr>
        <w:t>childhood</w:t>
      </w:r>
      <w:r w:rsidRPr="00F07625">
        <w:rPr>
          <w:rFonts w:ascii="Arial" w:hAnsi="Arial" w:cs="Arial"/>
          <w:i/>
          <w:spacing w:val="-4"/>
          <w:szCs w:val="18"/>
        </w:rPr>
        <w:t xml:space="preserve"> </w:t>
      </w:r>
      <w:r w:rsidRPr="00F07625">
        <w:rPr>
          <w:rFonts w:ascii="Arial" w:hAnsi="Arial" w:cs="Arial"/>
          <w:i/>
          <w:szCs w:val="18"/>
        </w:rPr>
        <w:t>system</w:t>
      </w:r>
      <w:r w:rsidRPr="00F07625">
        <w:rPr>
          <w:rFonts w:ascii="Arial" w:hAnsi="Arial" w:cs="Arial"/>
          <w:i/>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w:t>
      </w:r>
      <w:r w:rsidRPr="00F07625">
        <w:rPr>
          <w:rFonts w:ascii="Arial" w:hAnsi="Arial" w:cs="Arial"/>
          <w:spacing w:val="-3"/>
          <w:szCs w:val="18"/>
        </w:rPr>
        <w:t xml:space="preserve"> </w:t>
      </w:r>
      <w:r w:rsidRPr="00F07625">
        <w:rPr>
          <w:rFonts w:ascii="Arial" w:hAnsi="Arial" w:cs="Arial"/>
          <w:szCs w:val="18"/>
        </w:rPr>
        <w:t>for</w:t>
      </w:r>
      <w:r w:rsidRPr="00F07625">
        <w:rPr>
          <w:rFonts w:ascii="Arial" w:hAnsi="Arial" w:cs="Arial"/>
          <w:spacing w:val="-3"/>
          <w:szCs w:val="18"/>
        </w:rPr>
        <w:t xml:space="preserve"> </w:t>
      </w:r>
      <w:r w:rsidRPr="00F07625">
        <w:rPr>
          <w:rFonts w:ascii="Arial" w:hAnsi="Arial" w:cs="Arial"/>
          <w:szCs w:val="18"/>
        </w:rPr>
        <w:t>families,</w:t>
      </w:r>
      <w:r w:rsidRPr="00F07625">
        <w:rPr>
          <w:rFonts w:ascii="Arial" w:hAnsi="Arial" w:cs="Arial"/>
          <w:spacing w:val="-3"/>
          <w:szCs w:val="18"/>
        </w:rPr>
        <w:t xml:space="preserve"> </w:t>
      </w:r>
      <w:r w:rsidRPr="00F07625">
        <w:rPr>
          <w:rFonts w:ascii="Arial" w:hAnsi="Arial" w:cs="Arial"/>
          <w:szCs w:val="18"/>
        </w:rPr>
        <w:t>including</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szCs w:val="18"/>
        </w:rPr>
        <w:t>assessment</w:t>
      </w:r>
      <w:r w:rsidRPr="00F07625" w:rsidR="004E2D9D">
        <w:rPr>
          <w:rFonts w:ascii="Arial" w:hAnsi="Arial" w:cs="Arial"/>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ongoing</w:t>
      </w:r>
      <w:r w:rsidRPr="00F07625">
        <w:rPr>
          <w:rFonts w:ascii="Arial" w:hAnsi="Arial" w:cs="Arial"/>
          <w:spacing w:val="-3"/>
          <w:szCs w:val="18"/>
        </w:rPr>
        <w:t xml:space="preserve"> </w:t>
      </w:r>
      <w:r w:rsidRPr="00F07625">
        <w:rPr>
          <w:rFonts w:ascii="Arial" w:hAnsi="Arial" w:cs="Arial"/>
          <w:szCs w:val="18"/>
        </w:rPr>
        <w:t>efforts</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resources</w:t>
      </w:r>
      <w:r w:rsidRPr="00F07625">
        <w:rPr>
          <w:rFonts w:ascii="Arial" w:hAnsi="Arial" w:cs="Arial"/>
          <w:spacing w:val="-3"/>
          <w:szCs w:val="18"/>
        </w:rPr>
        <w:t xml:space="preserve"> </w:t>
      </w:r>
      <w:r w:rsidRPr="00F07625">
        <w:rPr>
          <w:rFonts w:ascii="Arial" w:hAnsi="Arial" w:cs="Arial"/>
          <w:szCs w:val="18"/>
        </w:rPr>
        <w:t>to</w:t>
      </w:r>
      <w:r w:rsidRPr="00F07625">
        <w:rPr>
          <w:rFonts w:ascii="Arial" w:hAnsi="Arial" w:cs="Arial"/>
          <w:spacing w:val="-4"/>
          <w:szCs w:val="18"/>
        </w:rPr>
        <w:t xml:space="preserve"> </w:t>
      </w:r>
      <w:r w:rsidRPr="00F07625">
        <w:rPr>
          <w:rFonts w:ascii="Arial" w:hAnsi="Arial" w:cs="Arial"/>
          <w:szCs w:val="18"/>
        </w:rPr>
        <w:t>develop</w:t>
      </w:r>
      <w:r w:rsidRPr="00F07625">
        <w:rPr>
          <w:rFonts w:ascii="Arial" w:hAnsi="Arial" w:cs="Arial"/>
          <w:spacing w:val="-3"/>
          <w:szCs w:val="18"/>
        </w:rPr>
        <w:t xml:space="preserve"> </w:t>
      </w:r>
      <w:r w:rsidRPr="00F07625">
        <w:rPr>
          <w:rFonts w:ascii="Arial" w:hAnsi="Arial" w:cs="Arial"/>
          <w:szCs w:val="18"/>
        </w:rPr>
        <w:t>a</w:t>
      </w:r>
      <w:r w:rsidRPr="00F07625">
        <w:rPr>
          <w:rFonts w:ascii="Arial" w:hAnsi="Arial" w:cs="Arial"/>
          <w:spacing w:val="-3"/>
          <w:szCs w:val="18"/>
        </w:rPr>
        <w:t xml:space="preserve"> </w:t>
      </w:r>
      <w:r w:rsidRPr="00F07625">
        <w:rPr>
          <w:rFonts w:ascii="Arial" w:hAnsi="Arial" w:cs="Arial"/>
          <w:szCs w:val="18"/>
        </w:rPr>
        <w:t>coordinated</w:t>
      </w:r>
      <w:r w:rsidRPr="00F07625">
        <w:rPr>
          <w:rFonts w:ascii="Arial" w:hAnsi="Arial" w:cs="Arial"/>
          <w:spacing w:val="-4"/>
          <w:szCs w:val="18"/>
        </w:rPr>
        <w:t xml:space="preserve"> </w:t>
      </w:r>
      <w:r w:rsidRPr="00F07625">
        <w:rPr>
          <w:rFonts w:ascii="Arial" w:hAnsi="Arial" w:cs="Arial"/>
          <w:szCs w:val="18"/>
        </w:rPr>
        <w:t>network</w:t>
      </w:r>
      <w:r w:rsidRPr="00F07625">
        <w:rPr>
          <w:rFonts w:ascii="Arial" w:hAnsi="Arial" w:cs="Arial"/>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supports for expectant families and families with young children at the community level.</w:t>
      </w:r>
    </w:p>
    <w:p w:rsidR="00805091" w:rsidP="004E2D9D" w14:paraId="383C4160" w14:textId="20329E26">
      <w:pPr>
        <w:pStyle w:val="BodyText"/>
        <w:spacing w:before="150"/>
        <w:ind w:right="173"/>
        <w:rPr>
          <w:rFonts w:ascii="Arial" w:hAnsi="Arial" w:cs="Arial"/>
          <w:spacing w:val="-2"/>
          <w:sz w:val="18"/>
          <w:szCs w:val="18"/>
        </w:rPr>
      </w:pPr>
      <w:r w:rsidRPr="00F07625">
        <w:rPr>
          <w:rFonts w:ascii="Arial" w:hAnsi="Arial" w:cs="Arial"/>
          <w:sz w:val="18"/>
          <w:szCs w:val="18"/>
        </w:rPr>
        <w:t>The</w:t>
      </w:r>
      <w:r w:rsidRPr="00F07625">
        <w:rPr>
          <w:rFonts w:ascii="Arial" w:hAnsi="Arial" w:cs="Arial"/>
          <w:spacing w:val="-4"/>
          <w:sz w:val="18"/>
          <w:szCs w:val="18"/>
        </w:rPr>
        <w:t xml:space="preserve"> </w:t>
      </w:r>
      <w:r w:rsidRPr="00F07625" w:rsidR="004E2D9D">
        <w:rPr>
          <w:rFonts w:ascii="Arial" w:hAnsi="Arial" w:cs="Arial"/>
          <w:sz w:val="18"/>
          <w:szCs w:val="18"/>
        </w:rPr>
        <w:t xml:space="preserve">CNRA </w:t>
      </w:r>
      <w:r w:rsidRPr="00F07625">
        <w:rPr>
          <w:rFonts w:ascii="Arial" w:hAnsi="Arial" w:cs="Arial"/>
          <w:sz w:val="18"/>
          <w:szCs w:val="18"/>
        </w:rPr>
        <w:t>must</w:t>
      </w:r>
      <w:r w:rsidRPr="00F07625">
        <w:rPr>
          <w:rFonts w:ascii="Arial" w:hAnsi="Arial" w:cs="Arial"/>
          <w:spacing w:val="-4"/>
          <w:sz w:val="18"/>
          <w:szCs w:val="18"/>
        </w:rPr>
        <w:t xml:space="preserve"> </w:t>
      </w:r>
      <w:r w:rsidRPr="00F07625">
        <w:rPr>
          <w:rFonts w:ascii="Arial" w:hAnsi="Arial" w:cs="Arial"/>
          <w:sz w:val="18"/>
          <w:szCs w:val="18"/>
        </w:rPr>
        <w:t>involve</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engage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members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 xml:space="preserve">partners. </w:t>
      </w:r>
      <w:r w:rsidRPr="00F07625" w:rsidR="004E2D9D">
        <w:rPr>
          <w:rFonts w:ascii="Arial" w:hAnsi="Arial" w:cs="Arial"/>
          <w:sz w:val="18"/>
          <w:szCs w:val="18"/>
        </w:rPr>
        <w:t>Through conducting the CNRA,</w:t>
      </w:r>
      <w:r w:rsidRPr="00F07625">
        <w:rPr>
          <w:rFonts w:ascii="Arial" w:hAnsi="Arial" w:cs="Arial"/>
          <w:sz w:val="18"/>
          <w:szCs w:val="18"/>
        </w:rPr>
        <w:t xml:space="preserve"> </w:t>
      </w:r>
      <w:r w:rsidRPr="00F07625" w:rsidR="00C906E5">
        <w:rPr>
          <w:rFonts w:ascii="Arial" w:hAnsi="Arial" w:cs="Arial"/>
          <w:sz w:val="18"/>
          <w:szCs w:val="18"/>
        </w:rPr>
        <w:t>grantees</w:t>
      </w:r>
      <w:r w:rsidRPr="00F07625">
        <w:rPr>
          <w:rFonts w:ascii="Arial" w:hAnsi="Arial" w:cs="Arial"/>
          <w:sz w:val="18"/>
          <w:szCs w:val="18"/>
        </w:rPr>
        <w:t xml:space="preserve"> will set the stage for strengthened cooperation and coordination and promote linkages among various programs that serve</w:t>
      </w:r>
      <w:r w:rsidRPr="00F07625">
        <w:rPr>
          <w:rFonts w:ascii="Arial" w:hAnsi="Arial" w:cs="Arial"/>
          <w:spacing w:val="-3"/>
          <w:sz w:val="18"/>
          <w:szCs w:val="18"/>
        </w:rPr>
        <w:t xml:space="preserve"> </w:t>
      </w:r>
      <w:r w:rsidRPr="00F07625">
        <w:rPr>
          <w:rFonts w:ascii="Arial" w:hAnsi="Arial" w:cs="Arial"/>
          <w:sz w:val="18"/>
          <w:szCs w:val="18"/>
        </w:rPr>
        <w:t>expectant</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Pr>
          <w:rFonts w:ascii="Arial" w:hAnsi="Arial" w:cs="Arial"/>
          <w:sz w:val="18"/>
          <w:szCs w:val="18"/>
        </w:rPr>
        <w:t>young</w:t>
      </w:r>
      <w:r w:rsidRPr="00F07625">
        <w:rPr>
          <w:rFonts w:ascii="Arial" w:hAnsi="Arial" w:cs="Arial"/>
          <w:spacing w:val="-3"/>
          <w:sz w:val="18"/>
          <w:szCs w:val="18"/>
        </w:rPr>
        <w:t xml:space="preserve"> </w:t>
      </w:r>
      <w:r w:rsidRPr="00F07625">
        <w:rPr>
          <w:rFonts w:ascii="Arial" w:hAnsi="Arial" w:cs="Arial"/>
          <w:sz w:val="18"/>
          <w:szCs w:val="18"/>
        </w:rPr>
        <w:t>children,</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sidR="005D5346">
        <w:rPr>
          <w:rFonts w:ascii="Arial" w:hAnsi="Arial" w:cs="Arial"/>
          <w:sz w:val="18"/>
          <w:szCs w:val="18"/>
        </w:rPr>
        <w:t xml:space="preserve">in the community. </w:t>
      </w:r>
      <w:r w:rsidRPr="00F07625">
        <w:rPr>
          <w:rFonts w:ascii="Arial" w:hAnsi="Arial" w:cs="Arial"/>
          <w:sz w:val="18"/>
          <w:szCs w:val="18"/>
        </w:rPr>
        <w:t>Coordination</w:t>
      </w:r>
      <w:r w:rsidRPr="00F07625">
        <w:rPr>
          <w:rFonts w:ascii="Arial" w:hAnsi="Arial" w:cs="Arial"/>
          <w:spacing w:val="-3"/>
          <w:sz w:val="18"/>
          <w:szCs w:val="18"/>
        </w:rPr>
        <w:t xml:space="preserve"> </w:t>
      </w:r>
      <w:r w:rsidRPr="00F07625">
        <w:rPr>
          <w:rFonts w:ascii="Arial" w:hAnsi="Arial" w:cs="Arial"/>
          <w:sz w:val="18"/>
          <w:szCs w:val="18"/>
        </w:rPr>
        <w:t>across programs helps ensure that high-quality, evidence-based home visiting programs are part of a comprehensive, aligned strategy for improving child and family well-being in tribal</w:t>
      </w:r>
      <w:r w:rsidRPr="00F07625">
        <w:rPr>
          <w:rFonts w:ascii="Arial" w:hAnsi="Arial" w:cs="Arial"/>
          <w:spacing w:val="40"/>
          <w:sz w:val="18"/>
          <w:szCs w:val="18"/>
        </w:rPr>
        <w:t xml:space="preserve"> </w:t>
      </w:r>
      <w:r w:rsidRPr="00F07625">
        <w:rPr>
          <w:rFonts w:ascii="Arial" w:hAnsi="Arial" w:cs="Arial"/>
          <w:spacing w:val="-2"/>
          <w:sz w:val="18"/>
          <w:szCs w:val="18"/>
        </w:rPr>
        <w:t>communities.</w:t>
      </w:r>
    </w:p>
    <w:p w:rsidR="00E20CB1" w:rsidRPr="00F07625" w:rsidP="004E2D9D" w14:paraId="50E9CB21" w14:textId="469A3FC9">
      <w:pPr>
        <w:pStyle w:val="BodyText"/>
        <w:spacing w:before="150"/>
        <w:ind w:right="173"/>
        <w:rPr>
          <w:rFonts w:ascii="Arial" w:eastAsia="Arial" w:hAnsi="Arial" w:cs="Arial"/>
          <w:b/>
          <w:bCs/>
          <w:smallCaps/>
          <w:color w:val="565656" w:themeColor="accent3"/>
          <w:sz w:val="18"/>
          <w:szCs w:val="18"/>
        </w:rPr>
      </w:pPr>
      <w:r w:rsidRPr="0017022D">
        <w:rPr>
          <w:rFonts w:ascii="Arial" w:hAnsi="Arial" w:cs="Arial"/>
          <w:spacing w:val="-2"/>
          <w:sz w:val="18"/>
          <w:szCs w:val="18"/>
        </w:rPr>
        <w:t xml:space="preserve">Another critical portion of the CNRA is assessing your organizational capacity to implement a home visiting program, </w:t>
      </w:r>
      <w:r w:rsidRPr="0017022D" w:rsidR="00176807">
        <w:rPr>
          <w:rFonts w:ascii="Arial" w:hAnsi="Arial" w:cs="Arial"/>
          <w:spacing w:val="-2"/>
          <w:sz w:val="18"/>
          <w:szCs w:val="18"/>
        </w:rPr>
        <w:t xml:space="preserve">both </w:t>
      </w:r>
      <w:r w:rsidRPr="0017022D">
        <w:rPr>
          <w:rFonts w:ascii="Arial" w:hAnsi="Arial" w:cs="Arial"/>
          <w:spacing w:val="-2"/>
          <w:sz w:val="18"/>
          <w:szCs w:val="18"/>
        </w:rPr>
        <w:t>identifying</w:t>
      </w:r>
      <w:r w:rsidRPr="0017022D" w:rsidR="00176807">
        <w:rPr>
          <w:rFonts w:ascii="Arial" w:hAnsi="Arial" w:cs="Arial"/>
          <w:spacing w:val="-2"/>
          <w:sz w:val="18"/>
          <w:szCs w:val="18"/>
        </w:rPr>
        <w:t xml:space="preserve"> what is already in place, as well as where there might be gaps</w:t>
      </w:r>
      <w:r w:rsidRPr="0017022D">
        <w:rPr>
          <w:rFonts w:ascii="Arial" w:hAnsi="Arial" w:cs="Arial"/>
          <w:spacing w:val="-2"/>
          <w:sz w:val="18"/>
          <w:szCs w:val="18"/>
        </w:rPr>
        <w:t xml:space="preserve"> that will need to be addressed before the organization is </w:t>
      </w:r>
      <w:r w:rsidRPr="0017022D" w:rsidR="00176807">
        <w:rPr>
          <w:rFonts w:ascii="Arial" w:hAnsi="Arial" w:cs="Arial"/>
          <w:spacing w:val="-2"/>
          <w:sz w:val="18"/>
          <w:szCs w:val="18"/>
        </w:rPr>
        <w:t>ready to successfully implement the program.</w:t>
      </w:r>
    </w:p>
    <w:p w:rsidR="00167E84" w14:paraId="1FCB63F8" w14:textId="03EEB720">
      <w:pPr>
        <w:rPr>
          <w:rFonts w:ascii="Arial" w:eastAsia="Arial" w:hAnsi="Arial" w:cs="Arial"/>
          <w:b/>
          <w:bCs/>
          <w:color w:val="565656" w:themeColor="accent3"/>
          <w:sz w:val="22"/>
          <w:szCs w:val="22"/>
        </w:rPr>
      </w:pPr>
      <w:r>
        <w:rPr>
          <w:rFonts w:ascii="Arial" w:eastAsia="Arial" w:hAnsi="Arial" w:cs="Arial"/>
          <w:b/>
          <w:bCs/>
          <w:smallCaps/>
          <w:color w:val="565656" w:themeColor="accent3"/>
          <w:sz w:val="22"/>
          <w:szCs w:val="22"/>
        </w:rPr>
        <w:br w:type="page"/>
      </w:r>
    </w:p>
    <w:p w:rsidR="00167E84" w:rsidRPr="00436310" w:rsidP="00167E84" w14:paraId="156BE78F" w14:textId="00530473">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14" w:name="_Toc131532519"/>
      <w:r>
        <w:rPr>
          <w:rFonts w:ascii="Arial" w:eastAsia="Arial" w:hAnsi="Arial" w:cs="Arial"/>
          <w:b/>
          <w:sz w:val="28"/>
          <w:szCs w:val="28"/>
        </w:rPr>
        <w:t>CNRA</w:t>
      </w:r>
      <w:r>
        <w:rPr>
          <w:rFonts w:ascii="Arial" w:eastAsia="Arial" w:hAnsi="Arial" w:cs="Arial"/>
          <w:b/>
          <w:sz w:val="28"/>
          <w:szCs w:val="28"/>
        </w:rPr>
        <w:t xml:space="preserve"> PLANNING</w:t>
      </w:r>
      <w:bookmarkEnd w:id="14"/>
    </w:p>
    <w:p w:rsidR="00B63106" w:rsidRPr="00F07625" w:rsidP="004E2D9D" w14:paraId="0CD2B694" w14:textId="1EA57C5A">
      <w:pPr>
        <w:rPr>
          <w:rFonts w:ascii="Arial" w:hAnsi="Arial" w:cs="Arial"/>
          <w:sz w:val="20"/>
        </w:rPr>
      </w:pPr>
      <w:r w:rsidRPr="00F07625">
        <w:rPr>
          <w:rFonts w:ascii="Arial" w:hAnsi="Arial" w:cs="Arial"/>
          <w:sz w:val="20"/>
        </w:rPr>
        <w:t xml:space="preserve">In this section, you will begin the </w:t>
      </w:r>
      <w:r w:rsidRPr="00F07625" w:rsidR="00167E84">
        <w:rPr>
          <w:rFonts w:ascii="Arial" w:hAnsi="Arial" w:cs="Arial"/>
          <w:sz w:val="20"/>
        </w:rPr>
        <w:t>CNRA</w:t>
      </w:r>
      <w:r w:rsidRPr="00F07625" w:rsidR="004943C1">
        <w:rPr>
          <w:rFonts w:ascii="Arial" w:hAnsi="Arial" w:cs="Arial"/>
          <w:sz w:val="20"/>
        </w:rPr>
        <w:t xml:space="preserve"> by first outlining a plan, who from your team will be involved, the types of data collection methods you will use</w:t>
      </w:r>
      <w:r w:rsidRPr="00F07625" w:rsidR="00167E84">
        <w:rPr>
          <w:rFonts w:ascii="Arial" w:hAnsi="Arial" w:cs="Arial"/>
          <w:sz w:val="20"/>
        </w:rPr>
        <w:t>,</w:t>
      </w:r>
      <w:r w:rsidRPr="00F07625" w:rsidR="004943C1">
        <w:rPr>
          <w:rFonts w:ascii="Arial" w:hAnsi="Arial" w:cs="Arial"/>
          <w:sz w:val="20"/>
        </w:rPr>
        <w:t xml:space="preserve"> and how you will engage community partners and stakeholders.</w:t>
      </w:r>
      <w:r w:rsidRPr="00F07625">
        <w:rPr>
          <w:rFonts w:ascii="Arial" w:hAnsi="Arial" w:cs="Arial"/>
          <w:sz w:val="20"/>
        </w:rPr>
        <w:t xml:space="preserve">  </w:t>
      </w:r>
    </w:p>
    <w:p w:rsidR="002B080E" w:rsidRPr="00F07625" w:rsidP="00B86E4E" w14:paraId="6FD262E4" w14:textId="267DFD2F">
      <w:pPr>
        <w:pStyle w:val="Heading3"/>
        <w:numPr>
          <w:ilvl w:val="0"/>
          <w:numId w:val="23"/>
        </w:numPr>
      </w:pPr>
      <w:bookmarkStart w:id="15" w:name="_Toc131532520"/>
      <w:r w:rsidRPr="00F07625">
        <w:t>NEEDS ASSESSMENT METHODOLOGY</w:t>
      </w:r>
      <w:bookmarkEnd w:id="15"/>
    </w:p>
    <w:p w:rsidR="002B080E" w:rsidRPr="00F07625" w14:paraId="7528B5D1" w14:textId="77777777">
      <w:pPr>
        <w:pBdr>
          <w:top w:val="nil"/>
          <w:left w:val="nil"/>
          <w:bottom w:val="nil"/>
          <w:right w:val="nil"/>
          <w:between w:val="nil"/>
        </w:pBdr>
        <w:spacing w:before="0" w:after="0" w:line="240" w:lineRule="auto"/>
        <w:ind w:left="360" w:hanging="720"/>
        <w:rPr>
          <w:rFonts w:ascii="Arial" w:eastAsia="Arial" w:hAnsi="Arial" w:cs="Arial"/>
          <w:color w:val="44546A"/>
          <w:sz w:val="20"/>
        </w:rPr>
      </w:pPr>
    </w:p>
    <w:p w:rsidR="002B080E" w:rsidRPr="00F07625" w:rsidP="00BC0845" w14:paraId="35D40FD5" w14:textId="12DDB62D">
      <w:pPr>
        <w:pBdr>
          <w:top w:val="nil"/>
          <w:left w:val="nil"/>
          <w:bottom w:val="nil"/>
          <w:right w:val="nil"/>
          <w:between w:val="nil"/>
        </w:pBdr>
        <w:spacing w:before="0" w:after="0" w:line="240" w:lineRule="auto"/>
        <w:rPr>
          <w:rFonts w:ascii="Arial" w:eastAsia="Arial" w:hAnsi="Arial" w:cs="Arial"/>
          <w:color w:val="000000"/>
          <w:szCs w:val="18"/>
        </w:rPr>
      </w:pPr>
      <w:r w:rsidRPr="00F07625">
        <w:rPr>
          <w:rFonts w:ascii="Arial" w:eastAsia="Arial" w:hAnsi="Arial" w:cs="Arial"/>
          <w:color w:val="000000"/>
          <w:szCs w:val="18"/>
        </w:rPr>
        <w:t>In Table 2, please use a short bullet format to describe the plan for collecting</w:t>
      </w:r>
      <w:r w:rsidRPr="00F07625" w:rsidR="00047048">
        <w:rPr>
          <w:rFonts w:ascii="Arial" w:eastAsia="Arial" w:hAnsi="Arial" w:cs="Arial"/>
          <w:color w:val="000000"/>
          <w:szCs w:val="18"/>
        </w:rPr>
        <w:t xml:space="preserve"> </w:t>
      </w:r>
      <w:r w:rsidRPr="00F07625">
        <w:rPr>
          <w:rFonts w:ascii="Arial" w:eastAsia="Arial" w:hAnsi="Arial" w:cs="Arial"/>
          <w:color w:val="000000"/>
          <w:szCs w:val="18"/>
        </w:rPr>
        <w:t>the CNRA data.</w:t>
      </w:r>
    </w:p>
    <w:p w:rsidR="002B080E" w:rsidRPr="00F07625" w14:paraId="2370306D" w14:textId="77777777">
      <w:pPr>
        <w:pBdr>
          <w:top w:val="nil"/>
          <w:left w:val="nil"/>
          <w:bottom w:val="nil"/>
          <w:right w:val="nil"/>
          <w:between w:val="nil"/>
        </w:pBdr>
        <w:spacing w:before="0" w:after="0" w:line="240" w:lineRule="auto"/>
        <w:ind w:left="432" w:hanging="720"/>
        <w:rPr>
          <w:rFonts w:ascii="Arial" w:eastAsia="Arial" w:hAnsi="Arial" w:cs="Arial"/>
          <w:color w:val="000000"/>
          <w:szCs w:val="18"/>
        </w:rPr>
      </w:pPr>
    </w:p>
    <w:p w:rsidR="002B080E" w:rsidRPr="00F07625" w14:paraId="21FE9B78" w14:textId="08B1F031">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Data Collection Method:</w:t>
      </w:r>
      <w:r w:rsidRPr="00F07625">
        <w:rPr>
          <w:rFonts w:ascii="Arial" w:eastAsia="Arial" w:hAnsi="Arial" w:cs="Arial"/>
          <w:color w:val="000000" w:themeColor="text1"/>
          <w:szCs w:val="18"/>
        </w:rPr>
        <w:t xml:space="preserve"> Enter the </w:t>
      </w:r>
      <w:r w:rsidRPr="00F07625" w:rsidR="15DA2D7A">
        <w:rPr>
          <w:rFonts w:ascii="Arial" w:eastAsia="Arial" w:hAnsi="Arial" w:cs="Arial"/>
          <w:color w:val="000000" w:themeColor="text1"/>
          <w:szCs w:val="18"/>
        </w:rPr>
        <w:t xml:space="preserve">approach or </w:t>
      </w:r>
      <w:r w:rsidRPr="00F07625" w:rsidR="3F3E4DB6">
        <w:rPr>
          <w:rFonts w:ascii="Arial" w:eastAsia="Arial" w:hAnsi="Arial" w:cs="Arial"/>
          <w:color w:val="000000" w:themeColor="text1"/>
          <w:szCs w:val="18"/>
        </w:rPr>
        <w:t xml:space="preserve">method </w:t>
      </w:r>
      <w:r w:rsidRPr="00F07625">
        <w:rPr>
          <w:rFonts w:ascii="Arial" w:eastAsia="Arial" w:hAnsi="Arial" w:cs="Arial"/>
          <w:color w:val="000000" w:themeColor="text1"/>
          <w:szCs w:val="18"/>
        </w:rPr>
        <w:t>you will use to collect the data (</w:t>
      </w:r>
      <w:r w:rsidRPr="00F07625" w:rsidR="597B678D">
        <w:rPr>
          <w:rFonts w:ascii="Arial" w:eastAsia="Arial" w:hAnsi="Arial" w:cs="Arial"/>
          <w:color w:val="000000" w:themeColor="text1"/>
          <w:szCs w:val="18"/>
        </w:rPr>
        <w:t>e.g.</w:t>
      </w:r>
      <w:r w:rsidRPr="00F07625">
        <w:rPr>
          <w:rFonts w:ascii="Arial" w:eastAsia="Arial" w:hAnsi="Arial" w:cs="Arial"/>
          <w:color w:val="000000" w:themeColor="text1"/>
          <w:szCs w:val="18"/>
        </w:rPr>
        <w:t xml:space="preserve">, focus group, survey, or publication). Include </w:t>
      </w:r>
      <w:r w:rsidRPr="00F07625" w:rsidR="4DE94B34">
        <w:rPr>
          <w:rFonts w:ascii="Arial" w:eastAsia="Arial" w:hAnsi="Arial" w:cs="Arial"/>
          <w:color w:val="000000" w:themeColor="text1"/>
          <w:szCs w:val="18"/>
        </w:rPr>
        <w:t xml:space="preserve">how you will obtain the information </w:t>
      </w:r>
      <w:r w:rsidRPr="00F07625">
        <w:rPr>
          <w:rFonts w:ascii="Arial" w:eastAsia="Arial" w:hAnsi="Arial" w:cs="Arial"/>
          <w:color w:val="000000" w:themeColor="text1"/>
          <w:szCs w:val="18"/>
        </w:rPr>
        <w:t>(e.g.</w:t>
      </w:r>
      <w:r w:rsidRPr="00F07625" w:rsidR="597B678D">
        <w:rPr>
          <w:rFonts w:ascii="Arial" w:eastAsia="Arial" w:hAnsi="Arial" w:cs="Arial"/>
          <w:color w:val="000000" w:themeColor="text1"/>
          <w:szCs w:val="18"/>
        </w:rPr>
        <w:t>,</w:t>
      </w:r>
      <w:r w:rsidRPr="00F07625">
        <w:rPr>
          <w:rFonts w:ascii="Arial" w:eastAsia="Arial" w:hAnsi="Arial" w:cs="Arial"/>
          <w:color w:val="000000" w:themeColor="text1"/>
          <w:szCs w:val="18"/>
        </w:rPr>
        <w:t xml:space="preserve"> participants, community elders, source of publication). </w:t>
      </w:r>
    </w:p>
    <w:p w:rsidR="002B080E" w:rsidRPr="00F07625" w14:paraId="3F9F0437" w14:textId="151BE184">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Type of Data</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Enter all applicable types of data, primary (collected </w:t>
      </w:r>
      <w:r w:rsidRPr="00F07625" w:rsidR="4DE94B34">
        <w:rPr>
          <w:rFonts w:ascii="Arial" w:eastAsia="Arial" w:hAnsi="Arial" w:cs="Arial"/>
          <w:color w:val="000000" w:themeColor="text1"/>
          <w:szCs w:val="18"/>
        </w:rPr>
        <w:t>firsthand</w:t>
      </w:r>
      <w:r w:rsidRPr="00F07625">
        <w:rPr>
          <w:rFonts w:ascii="Arial" w:eastAsia="Arial" w:hAnsi="Arial" w:cs="Arial"/>
          <w:color w:val="000000" w:themeColor="text1"/>
          <w:szCs w:val="18"/>
        </w:rPr>
        <w:t xml:space="preserve"> specific for the needs assessment), secondary (someone else already collected the information for a different purpose and will be re-analyzed), </w:t>
      </w:r>
      <w:r w:rsidRPr="00F07625" w:rsidR="005D5346">
        <w:rPr>
          <w:rFonts w:ascii="Arial" w:eastAsia="Arial" w:hAnsi="Arial" w:cs="Arial"/>
          <w:color w:val="000000" w:themeColor="text1"/>
          <w:szCs w:val="18"/>
        </w:rPr>
        <w:t xml:space="preserve">and under primary or secondary, whether the data is </w:t>
      </w:r>
      <w:r w:rsidRPr="00F07625">
        <w:rPr>
          <w:rFonts w:ascii="Arial" w:eastAsia="Arial" w:hAnsi="Arial" w:cs="Arial"/>
          <w:color w:val="000000" w:themeColor="text1"/>
          <w:szCs w:val="18"/>
        </w:rPr>
        <w:t>qualitativ</w:t>
      </w:r>
      <w:r w:rsidRPr="00F07625" w:rsidR="664B50D7">
        <w:rPr>
          <w:rFonts w:ascii="Arial" w:eastAsia="Arial" w:hAnsi="Arial" w:cs="Arial"/>
          <w:color w:val="000000" w:themeColor="text1"/>
          <w:szCs w:val="18"/>
        </w:rPr>
        <w:t>e</w:t>
      </w:r>
      <w:r w:rsidRPr="00F07625">
        <w:rPr>
          <w:rFonts w:ascii="Arial" w:eastAsia="Arial" w:hAnsi="Arial" w:cs="Arial"/>
          <w:color w:val="000000" w:themeColor="text1"/>
          <w:szCs w:val="18"/>
        </w:rPr>
        <w:t xml:space="preserve"> (words and narratives), or qua</w:t>
      </w:r>
      <w:r w:rsidRPr="00F07625" w:rsidR="664B50D7">
        <w:rPr>
          <w:rFonts w:ascii="Arial" w:eastAsia="Arial" w:hAnsi="Arial" w:cs="Arial"/>
          <w:color w:val="000000" w:themeColor="text1"/>
          <w:szCs w:val="18"/>
        </w:rPr>
        <w:t>ntitative</w:t>
      </w:r>
      <w:r w:rsidRPr="00F07625">
        <w:rPr>
          <w:rFonts w:ascii="Arial" w:eastAsia="Arial" w:hAnsi="Arial" w:cs="Arial"/>
          <w:color w:val="000000" w:themeColor="text1"/>
          <w:szCs w:val="18"/>
        </w:rPr>
        <w:t xml:space="preserve"> (data which can be measured and expressed numerically).</w:t>
      </w:r>
    </w:p>
    <w:p w:rsidR="002B080E" w:rsidRPr="00F07625" w14:paraId="52717F9B" w14:textId="1CF12B60">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color w:val="000000"/>
          <w:szCs w:val="18"/>
          <w:u w:val="single"/>
        </w:rPr>
        <w:t>Purpose</w:t>
      </w:r>
      <w:r w:rsidRPr="00F07625">
        <w:rPr>
          <w:rFonts w:ascii="Arial" w:eastAsia="Arial" w:hAnsi="Arial" w:cs="Arial"/>
          <w:color w:val="000000"/>
          <w:szCs w:val="18"/>
          <w:u w:val="single"/>
        </w:rPr>
        <w:t>:</w:t>
      </w:r>
      <w:r w:rsidRPr="00F07625">
        <w:rPr>
          <w:rFonts w:ascii="Arial" w:eastAsia="Arial" w:hAnsi="Arial" w:cs="Arial"/>
          <w:color w:val="000000"/>
          <w:szCs w:val="18"/>
        </w:rPr>
        <w:t xml:space="preserve"> Enter the information you </w:t>
      </w:r>
      <w:r w:rsidRPr="00F07625" w:rsidR="00D64897">
        <w:rPr>
          <w:rFonts w:ascii="Arial" w:eastAsia="Arial" w:hAnsi="Arial" w:cs="Arial"/>
          <w:color w:val="000000"/>
          <w:szCs w:val="18"/>
        </w:rPr>
        <w:t>hope</w:t>
      </w:r>
      <w:r w:rsidRPr="00F07625">
        <w:rPr>
          <w:rFonts w:ascii="Arial" w:eastAsia="Arial" w:hAnsi="Arial" w:cs="Arial"/>
          <w:color w:val="000000"/>
          <w:szCs w:val="18"/>
        </w:rPr>
        <w:t xml:space="preserve"> to gain (e.g., community</w:t>
      </w:r>
      <w:r w:rsidRPr="00F07625" w:rsidR="00297523">
        <w:rPr>
          <w:rFonts w:ascii="Arial" w:eastAsia="Arial" w:hAnsi="Arial" w:cs="Arial"/>
          <w:color w:val="000000"/>
          <w:szCs w:val="18"/>
        </w:rPr>
        <w:t>’s vision about</w:t>
      </w:r>
      <w:r w:rsidRPr="00F07625" w:rsidR="00CF630C">
        <w:rPr>
          <w:rFonts w:ascii="Arial" w:eastAsia="Arial" w:hAnsi="Arial" w:cs="Arial"/>
          <w:color w:val="000000"/>
          <w:szCs w:val="18"/>
        </w:rPr>
        <w:t xml:space="preserve"> </w:t>
      </w:r>
      <w:r w:rsidRPr="00F07625">
        <w:rPr>
          <w:rFonts w:ascii="Arial" w:eastAsia="Arial" w:hAnsi="Arial" w:cs="Arial"/>
          <w:color w:val="000000"/>
          <w:szCs w:val="18"/>
        </w:rPr>
        <w:t xml:space="preserve">home visiting services and program outcomes, elder perception about community needs). </w:t>
      </w:r>
    </w:p>
    <w:p w:rsidR="002B080E" w:rsidRPr="00F07625" w14:paraId="67393E0A" w14:textId="547ABAF7">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Timing</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Enter the approximate planned date and length of the data collection process (e.g.</w:t>
      </w:r>
      <w:r w:rsidRPr="00F07625" w:rsidR="7A6BB2A0">
        <w:rPr>
          <w:rFonts w:ascii="Arial" w:eastAsia="Arial" w:hAnsi="Arial" w:cs="Arial"/>
          <w:color w:val="000000" w:themeColor="text1"/>
          <w:szCs w:val="18"/>
        </w:rPr>
        <w:t>,</w:t>
      </w:r>
      <w:r w:rsidRPr="00F07625">
        <w:rPr>
          <w:rFonts w:ascii="Arial" w:eastAsia="Arial" w:hAnsi="Arial" w:cs="Arial"/>
          <w:color w:val="000000" w:themeColor="text1"/>
          <w:szCs w:val="18"/>
        </w:rPr>
        <w:t xml:space="preserve"> </w:t>
      </w:r>
      <w:r w:rsidRPr="00F07625" w:rsidR="3F3E4DB6">
        <w:rPr>
          <w:rFonts w:ascii="Arial" w:eastAsia="Arial" w:hAnsi="Arial" w:cs="Arial"/>
          <w:color w:val="000000" w:themeColor="text1"/>
          <w:szCs w:val="18"/>
        </w:rPr>
        <w:t>July-September 202</w:t>
      </w:r>
      <w:r w:rsidR="00515F68">
        <w:rPr>
          <w:rFonts w:ascii="Arial" w:eastAsia="Arial" w:hAnsi="Arial" w:cs="Arial"/>
          <w:color w:val="000000" w:themeColor="text1"/>
          <w:szCs w:val="18"/>
        </w:rPr>
        <w:t>3</w:t>
      </w:r>
      <w:r w:rsidRPr="00F07625">
        <w:rPr>
          <w:rFonts w:ascii="Arial" w:eastAsia="Arial" w:hAnsi="Arial" w:cs="Arial"/>
          <w:color w:val="000000" w:themeColor="text1"/>
          <w:szCs w:val="18"/>
        </w:rPr>
        <w:t xml:space="preserve">). </w:t>
      </w:r>
    </w:p>
    <w:p w:rsidR="002B080E" w:rsidRPr="00F07625" w14:paraId="1A0DF295" w14:textId="77777777">
      <w:pPr>
        <w:spacing w:before="0" w:after="0" w:line="240" w:lineRule="auto"/>
        <w:rPr>
          <w:rFonts w:ascii="Arial" w:eastAsia="Arial" w:hAnsi="Arial" w:cs="Arial"/>
          <w:szCs w:val="18"/>
        </w:rPr>
      </w:pPr>
    </w:p>
    <w:p w:rsidR="002B080E" w:rsidRPr="003D2585" w14:paraId="241FF5A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2</w:t>
      </w:r>
    </w:p>
    <w:tbl>
      <w:tblPr>
        <w:tblStyle w:val="2"/>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521"/>
        <w:gridCol w:w="2522"/>
      </w:tblGrid>
      <w:tr w14:paraId="6D86372F"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vAlign w:val="bottom"/>
          </w:tcPr>
          <w:p w:rsidR="002B080E" w:rsidRPr="007F7163" w:rsidP="4681ADD6" w14:paraId="791FD1FE" w14:textId="7F38ACA3">
            <w:pPr>
              <w:spacing w:before="120"/>
              <w:jc w:val="center"/>
              <w:rPr>
                <w:rFonts w:ascii="Arial" w:eastAsia="Arial" w:hAnsi="Arial" w:cs="Arial"/>
                <w:i/>
                <w:iCs/>
                <w:color w:val="565656" w:themeColor="accent3"/>
                <w:sz w:val="20"/>
                <w:szCs w:val="20"/>
              </w:rPr>
            </w:pPr>
            <w:r w:rsidRPr="4681ADD6">
              <w:rPr>
                <w:rFonts w:ascii="Arial" w:eastAsia="Arial" w:hAnsi="Arial" w:cs="Arial"/>
                <w:i/>
                <w:iCs/>
                <w:color w:val="565656" w:themeColor="accent3"/>
                <w:sz w:val="20"/>
                <w:szCs w:val="20"/>
              </w:rPr>
              <w:t>Data Collection Method</w:t>
            </w:r>
          </w:p>
          <w:p w:rsidR="002B080E" w:rsidRPr="007F7163" w:rsidP="007F7163" w14:paraId="54C804AB"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(survey, focus group, name of existing data, etc.)</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1867F6A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Type of data</w:t>
            </w:r>
          </w:p>
          <w:p w:rsidR="002B080E" w:rsidRPr="007F7163" w:rsidP="007F7163" w14:paraId="676E3909"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(quantitative, qualitative, secondary, primary)</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0A8EFC58"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Purpose</w:t>
            </w:r>
          </w:p>
          <w:p w:rsidR="002B080E" w:rsidRPr="007F7163" w:rsidP="007F7163" w14:paraId="2A7368ED"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(What information are you hoping to gain?)</w:t>
            </w:r>
          </w:p>
        </w:tc>
        <w:tc>
          <w:tcPr>
            <w:tcW w:w="2522" w:type="dxa"/>
            <w:tcBorders>
              <w:top w:val="nil"/>
              <w:left w:val="nil"/>
              <w:bottom w:val="single" w:sz="4" w:space="0" w:color="000000" w:themeColor="text1"/>
              <w:right w:val="nil"/>
            </w:tcBorders>
            <w:shd w:val="clear" w:color="auto" w:fill="auto"/>
            <w:vAlign w:val="bottom"/>
          </w:tcPr>
          <w:p w:rsidR="002B080E" w:rsidRPr="007F7163" w:rsidP="007F7163" w14:paraId="288D2557"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Timing</w:t>
            </w:r>
          </w:p>
          <w:p w:rsidR="002B080E" w:rsidRPr="007F7163" w:rsidP="007F7163" w14:paraId="49DE3AE5" w14:textId="37B7E345">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(The approximate time frame/length for collection</w:t>
            </w:r>
            <w:r w:rsidR="00590ED3">
              <w:rPr>
                <w:rFonts w:ascii="Arial" w:eastAsia="Arial" w:hAnsi="Arial" w:cs="Arial"/>
                <w:i/>
                <w:color w:val="565656" w:themeColor="accent3"/>
                <w:sz w:val="20"/>
                <w:szCs w:val="20"/>
              </w:rPr>
              <w:t xml:space="preserve"> or analysis</w:t>
            </w:r>
            <w:r w:rsidRPr="007F7163">
              <w:rPr>
                <w:rFonts w:ascii="Arial" w:eastAsia="Arial" w:hAnsi="Arial" w:cs="Arial"/>
                <w:i/>
                <w:color w:val="565656" w:themeColor="accent3"/>
                <w:sz w:val="20"/>
                <w:szCs w:val="20"/>
              </w:rPr>
              <w:t>)</w:t>
            </w:r>
          </w:p>
        </w:tc>
      </w:tr>
      <w:tr w14:paraId="1072DBBA"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64452633" w14:textId="3E92D584">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4BD75EF3" w14:textId="2215F2AF">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06263C0" w14:textId="642D729D">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9997D8F" w14:textId="487EAEC5">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518DB967"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1641CF4" w14:textId="77777777">
            <w:pPr>
              <w:spacing w:before="80" w:after="80"/>
              <w:rPr>
                <w:rFonts w:ascii="Arial" w:eastAsia="Arial" w:hAnsi="Arial" w:cs="Arial"/>
                <w:color w:val="auto"/>
                <w:sz w:val="20"/>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18B780D4" w14:textId="3F0BF339">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52D603BB" w14:textId="77777777">
            <w:pPr>
              <w:spacing w:before="80" w:after="80"/>
              <w:rPr>
                <w:rFonts w:ascii="Arial" w:eastAsia="Arial" w:hAnsi="Arial" w:cs="Arial"/>
                <w:color w:val="auto"/>
                <w:sz w:val="20"/>
                <w:szCs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759F80B" w14:textId="3F0385F8">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7BA32C4F"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EBD324D"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B3F6EA5"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1B846C09"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423162AC" w14:textId="77777777">
            <w:pPr>
              <w:spacing w:before="80" w:after="80"/>
              <w:rPr>
                <w:rFonts w:ascii="Arial" w:eastAsia="Arial" w:hAnsi="Arial" w:cs="Arial"/>
                <w:sz w:val="20"/>
              </w:rPr>
            </w:pPr>
          </w:p>
        </w:tc>
      </w:tr>
      <w:tr w14:paraId="41E8FE8D"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A516403"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F76710C"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2DDBCEC6"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4984DAE" w14:textId="77777777">
            <w:pPr>
              <w:spacing w:before="80" w:after="80"/>
              <w:rPr>
                <w:rFonts w:ascii="Arial" w:eastAsia="Arial" w:hAnsi="Arial" w:cs="Arial"/>
                <w:sz w:val="20"/>
              </w:rPr>
            </w:pPr>
          </w:p>
        </w:tc>
      </w:tr>
    </w:tbl>
    <w:p w:rsidR="00167E84" w:rsidRPr="00167E84" w:rsidP="00B86E4E" w14:paraId="0BD85E7B" w14:textId="42CDC94D">
      <w:pPr>
        <w:pStyle w:val="Heading3"/>
        <w:numPr>
          <w:ilvl w:val="0"/>
          <w:numId w:val="23"/>
        </w:numPr>
      </w:pPr>
      <w:bookmarkStart w:id="16" w:name="_Toc131532521"/>
      <w:r w:rsidRPr="4681ADD6">
        <w:t>TEAM ROLES AND RESPONSIBILITIES</w:t>
      </w:r>
      <w:bookmarkEnd w:id="16"/>
      <w:r w:rsidRPr="4681ADD6">
        <w:t xml:space="preserve"> </w:t>
      </w:r>
      <w:r>
        <w:br/>
      </w:r>
      <w:r w:rsidRPr="4681ADD6">
        <w:t xml:space="preserve"> </w:t>
      </w:r>
    </w:p>
    <w:p w:rsidR="00167E84" w:rsidRPr="00F07625" w:rsidP="00167E84" w14:paraId="403701E7" w14:textId="50A8FE86">
      <w:pPr>
        <w:pStyle w:val="CommentText"/>
        <w:rPr>
          <w:rFonts w:ascii="Arial" w:hAnsi="Arial" w:cs="Arial"/>
          <w:szCs w:val="18"/>
        </w:rPr>
      </w:pPr>
      <w:r w:rsidRPr="00F07625">
        <w:rPr>
          <w:rFonts w:ascii="Arial" w:hAnsi="Arial" w:cs="Arial"/>
          <w:szCs w:val="18"/>
        </w:rPr>
        <w:t>Include a brief description of team members within your home visiting program, such as staff members, contractors, and other key staff who will play a role in the CNRA process; and identify the specific role they will have in the CNRA process.</w:t>
      </w:r>
    </w:p>
    <w:p w:rsidR="005D5346" w:rsidRPr="003D2585" w:rsidP="005D5346" w14:paraId="733928A4"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3</w:t>
      </w:r>
    </w:p>
    <w:tbl>
      <w:tblPr>
        <w:tblStyle w:val="T2"/>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61"/>
        <w:gridCol w:w="6634"/>
      </w:tblGrid>
      <w:tr w14:paraId="099C0B04" w14:textId="77777777" w:rsidTr="00FA1398">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61" w:type="dxa"/>
            <w:tcBorders>
              <w:top w:val="nil"/>
              <w:left w:val="nil"/>
              <w:bottom w:val="single" w:sz="4" w:space="0" w:color="000000"/>
              <w:right w:val="nil"/>
            </w:tcBorders>
          </w:tcPr>
          <w:p w:rsidR="004A7AE3" w:rsidRPr="007F7163" w:rsidP="00BD16D0" w14:paraId="192C3D65" w14:textId="5B96FD46">
            <w:pPr>
              <w:spacing w:before="120" w:after="120"/>
              <w:jc w:val="center"/>
              <w:rPr>
                <w:rFonts w:ascii="Arial" w:eastAsia="Arial" w:hAnsi="Arial" w:cs="Arial"/>
                <w:i/>
                <w:color w:val="565656" w:themeColor="accent3"/>
                <w:sz w:val="20"/>
                <w:szCs w:val="20"/>
              </w:rPr>
            </w:pPr>
            <w:r>
              <w:rPr>
                <w:rFonts w:ascii="Arial" w:eastAsia="Arial" w:hAnsi="Arial" w:cs="Arial"/>
                <w:i/>
                <w:color w:val="565656" w:themeColor="accent3"/>
                <w:sz w:val="20"/>
                <w:szCs w:val="20"/>
              </w:rPr>
              <w:t>Staff Member Name and Position</w:t>
            </w:r>
          </w:p>
        </w:tc>
        <w:tc>
          <w:tcPr>
            <w:tcW w:w="6634" w:type="dxa"/>
            <w:tcBorders>
              <w:top w:val="nil"/>
              <w:left w:val="nil"/>
              <w:bottom w:val="single" w:sz="4" w:space="0" w:color="000000"/>
              <w:right w:val="nil"/>
            </w:tcBorders>
            <w:shd w:val="clear" w:color="auto" w:fill="auto"/>
          </w:tcPr>
          <w:p w:rsidR="004A7AE3" w:rsidRPr="007F7163" w:rsidP="00BD16D0" w14:paraId="513C05C3"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r>
      <w:tr w14:paraId="02218A0F"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66E6E6C0" w14:textId="77777777">
            <w:pPr>
              <w:spacing w:before="80" w:after="80"/>
              <w:rPr>
                <w:rFonts w:ascii="Arial" w:eastAsia="Arial" w:hAnsi="Arial" w:cs="Arial"/>
                <w:color w:val="auto"/>
                <w:sz w:val="20"/>
                <w:szCs w:val="20"/>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432F4318" w14:textId="77777777">
            <w:pPr>
              <w:spacing w:before="80" w:after="80"/>
              <w:rPr>
                <w:rFonts w:ascii="Arial" w:eastAsia="Arial" w:hAnsi="Arial" w:cs="Arial"/>
                <w:color w:val="auto"/>
                <w:sz w:val="20"/>
                <w:szCs w:val="20"/>
              </w:rPr>
            </w:pPr>
          </w:p>
        </w:tc>
      </w:tr>
      <w:tr w14:paraId="361AE877"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05A30C49"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5B1B01A4" w14:textId="77777777">
            <w:pPr>
              <w:spacing w:before="80" w:after="80"/>
              <w:rPr>
                <w:rFonts w:ascii="Arial" w:eastAsia="Arial" w:hAnsi="Arial" w:cs="Arial"/>
              </w:rPr>
            </w:pPr>
          </w:p>
        </w:tc>
      </w:tr>
      <w:tr w14:paraId="3B44A8D2"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69B85605"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5FC8F3FA" w14:textId="77777777">
            <w:pPr>
              <w:spacing w:before="80" w:after="80"/>
              <w:rPr>
                <w:rFonts w:ascii="Arial" w:eastAsia="Arial" w:hAnsi="Arial" w:cs="Arial"/>
              </w:rPr>
            </w:pPr>
          </w:p>
        </w:tc>
      </w:tr>
    </w:tbl>
    <w:p w:rsidR="00297523" w:rsidRPr="00FA1398" w:rsidP="00FA1398" w14:paraId="754DB420" w14:textId="77777777"/>
    <w:p w:rsidR="002B080E" w:rsidRPr="00E27F23" w:rsidP="00B86E4E" w14:paraId="58FFF0C9" w14:textId="5E2CDBC0">
      <w:pPr>
        <w:pStyle w:val="Heading3"/>
        <w:numPr>
          <w:ilvl w:val="0"/>
          <w:numId w:val="23"/>
        </w:numPr>
      </w:pPr>
      <w:bookmarkStart w:id="17" w:name="_Toc131532522"/>
      <w:r>
        <w:t>COMMUNITY</w:t>
      </w:r>
      <w:r w:rsidRPr="00E27F23">
        <w:t xml:space="preserve"> </w:t>
      </w:r>
      <w:r w:rsidRPr="00E27F23" w:rsidR="00E61CC1">
        <w:t>Participation and Coordination</w:t>
      </w:r>
      <w:bookmarkEnd w:id="17"/>
    </w:p>
    <w:p w:rsidR="002B080E" w:rsidRPr="003D2585" w14:paraId="6DC52782" w14:textId="77777777">
      <w:pPr>
        <w:spacing w:before="0" w:after="0" w:line="240" w:lineRule="auto"/>
        <w:rPr>
          <w:rFonts w:ascii="Arial" w:eastAsia="Arial" w:hAnsi="Arial" w:cs="Arial"/>
          <w:color w:val="000000"/>
        </w:rPr>
      </w:pPr>
    </w:p>
    <w:p w:rsidR="002B080E" w:rsidRPr="00F07625" w:rsidP="00BC0845" w14:paraId="3F8993EC" w14:textId="0AF67DE6">
      <w:pPr>
        <w:spacing w:before="0" w:after="0" w:line="240" w:lineRule="auto"/>
        <w:rPr>
          <w:rFonts w:ascii="Arial" w:eastAsia="Arial" w:hAnsi="Arial" w:cs="Arial"/>
          <w:color w:val="000000"/>
          <w:szCs w:val="18"/>
        </w:rPr>
      </w:pPr>
      <w:r w:rsidRPr="00F07625">
        <w:rPr>
          <w:rFonts w:ascii="Arial" w:eastAsia="Arial" w:hAnsi="Arial" w:cs="Arial"/>
          <w:color w:val="000000"/>
          <w:szCs w:val="18"/>
        </w:rPr>
        <w:t>A CNRA process can include a combination of activities</w:t>
      </w:r>
      <w:r w:rsidRPr="00F07625" w:rsidR="00FF6A78">
        <w:rPr>
          <w:rFonts w:ascii="Arial" w:eastAsia="Arial" w:hAnsi="Arial" w:cs="Arial"/>
          <w:color w:val="000000"/>
          <w:szCs w:val="18"/>
        </w:rPr>
        <w:t xml:space="preserve">, such as </w:t>
      </w:r>
      <w:r w:rsidRPr="00F07625">
        <w:rPr>
          <w:rFonts w:ascii="Arial" w:eastAsia="Arial" w:hAnsi="Arial" w:cs="Arial"/>
          <w:color w:val="000000"/>
          <w:szCs w:val="18"/>
        </w:rPr>
        <w:t>planning</w:t>
      </w:r>
      <w:r w:rsidRPr="00F07625" w:rsidR="00FF6A78">
        <w:rPr>
          <w:rFonts w:ascii="Arial" w:eastAsia="Arial" w:hAnsi="Arial" w:cs="Arial"/>
          <w:color w:val="000000"/>
          <w:szCs w:val="18"/>
        </w:rPr>
        <w:t xml:space="preserve">; </w:t>
      </w:r>
      <w:r w:rsidRPr="00F07625">
        <w:rPr>
          <w:rFonts w:ascii="Arial" w:eastAsia="Arial" w:hAnsi="Arial" w:cs="Arial"/>
          <w:color w:val="000000"/>
          <w:szCs w:val="18"/>
        </w:rPr>
        <w:t>review of other needs assessments</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review of existing data</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w:t>
      </w:r>
      <w:r w:rsidRPr="00F07625" w:rsidR="00C16F84">
        <w:rPr>
          <w:rFonts w:ascii="Arial" w:eastAsia="Arial" w:hAnsi="Arial" w:cs="Arial"/>
          <w:color w:val="000000"/>
          <w:szCs w:val="18"/>
        </w:rPr>
        <w:t>data collection, such as fielding surveys and facilitating focus groups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data analysis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and engaging in conversations with community members and partners.</w:t>
      </w:r>
      <w:r w:rsidRPr="00F07625">
        <w:rPr>
          <w:rFonts w:ascii="Arial" w:eastAsia="Arial" w:hAnsi="Arial" w:cs="Arial"/>
          <w:color w:val="000000"/>
          <w:szCs w:val="18"/>
        </w:rPr>
        <w:t xml:space="preserve"> It is important to develop a process and structure that involves the program, organization</w:t>
      </w:r>
      <w:r w:rsidRPr="00F07625" w:rsidR="00351DF1">
        <w:rPr>
          <w:rFonts w:ascii="Arial" w:eastAsia="Arial" w:hAnsi="Arial" w:cs="Arial"/>
          <w:color w:val="000000"/>
          <w:szCs w:val="18"/>
        </w:rPr>
        <w:t>,</w:t>
      </w:r>
      <w:r w:rsidRPr="00F07625">
        <w:rPr>
          <w:rFonts w:ascii="Arial" w:eastAsia="Arial" w:hAnsi="Arial" w:cs="Arial"/>
          <w:color w:val="000000"/>
          <w:szCs w:val="18"/>
        </w:rPr>
        <w:t xml:space="preserve"> and </w:t>
      </w:r>
      <w:r w:rsidRPr="00F07625" w:rsidR="00624823">
        <w:rPr>
          <w:rFonts w:ascii="Arial" w:eastAsia="Arial" w:hAnsi="Arial" w:cs="Arial"/>
          <w:color w:val="000000"/>
          <w:szCs w:val="18"/>
        </w:rPr>
        <w:t xml:space="preserve">various </w:t>
      </w:r>
      <w:r w:rsidRPr="00F07625">
        <w:rPr>
          <w:rFonts w:ascii="Arial" w:eastAsia="Arial" w:hAnsi="Arial" w:cs="Arial"/>
          <w:color w:val="000000"/>
          <w:szCs w:val="18"/>
        </w:rPr>
        <w:t xml:space="preserve">community </w:t>
      </w:r>
      <w:r w:rsidRPr="00F07625" w:rsidR="00624823">
        <w:rPr>
          <w:rFonts w:ascii="Arial" w:eastAsia="Arial" w:hAnsi="Arial" w:cs="Arial"/>
          <w:color w:val="000000"/>
          <w:szCs w:val="18"/>
        </w:rPr>
        <w:t xml:space="preserve">groups </w:t>
      </w:r>
      <w:r w:rsidRPr="00F07625">
        <w:rPr>
          <w:rFonts w:ascii="Arial" w:eastAsia="Arial" w:hAnsi="Arial" w:cs="Arial"/>
          <w:color w:val="000000"/>
          <w:szCs w:val="18"/>
        </w:rPr>
        <w:t xml:space="preserve">in guiding all </w:t>
      </w:r>
      <w:r w:rsidRPr="00F07625" w:rsidR="00C16F84">
        <w:rPr>
          <w:rFonts w:ascii="Arial" w:eastAsia="Arial" w:hAnsi="Arial" w:cs="Arial"/>
          <w:color w:val="000000"/>
          <w:szCs w:val="18"/>
        </w:rPr>
        <w:t xml:space="preserve">CNRA </w:t>
      </w:r>
      <w:r w:rsidRPr="00F07625">
        <w:rPr>
          <w:rFonts w:ascii="Arial" w:eastAsia="Arial" w:hAnsi="Arial" w:cs="Arial"/>
          <w:color w:val="000000"/>
          <w:szCs w:val="18"/>
        </w:rPr>
        <w:t xml:space="preserve">efforts, including planning, </w:t>
      </w:r>
      <w:r w:rsidRPr="00F07625" w:rsidR="00FF6A78">
        <w:rPr>
          <w:rFonts w:ascii="Arial" w:eastAsia="Arial" w:hAnsi="Arial" w:cs="Arial"/>
          <w:color w:val="000000"/>
          <w:szCs w:val="18"/>
        </w:rPr>
        <w:t>implementing</w:t>
      </w:r>
      <w:r w:rsidRPr="00F07625">
        <w:rPr>
          <w:rFonts w:ascii="Arial" w:eastAsia="Arial" w:hAnsi="Arial" w:cs="Arial"/>
          <w:color w:val="000000"/>
          <w:szCs w:val="18"/>
        </w:rPr>
        <w:t>, and evaluati</w:t>
      </w:r>
      <w:r w:rsidRPr="00F07625" w:rsidR="00351DF1">
        <w:rPr>
          <w:rFonts w:ascii="Arial" w:eastAsia="Arial" w:hAnsi="Arial" w:cs="Arial"/>
          <w:color w:val="000000"/>
          <w:szCs w:val="18"/>
        </w:rPr>
        <w:t>ng</w:t>
      </w:r>
      <w:r w:rsidRPr="00F07625">
        <w:rPr>
          <w:rFonts w:ascii="Arial" w:eastAsia="Arial" w:hAnsi="Arial" w:cs="Arial"/>
          <w:color w:val="000000"/>
          <w:szCs w:val="18"/>
        </w:rPr>
        <w:t xml:space="preserve"> the process. In Table </w:t>
      </w:r>
      <w:r w:rsidRPr="00F07625" w:rsidR="00F07625">
        <w:rPr>
          <w:rFonts w:ascii="Arial" w:eastAsia="Arial" w:hAnsi="Arial" w:cs="Arial"/>
          <w:color w:val="000000"/>
          <w:szCs w:val="18"/>
        </w:rPr>
        <w:t>4</w:t>
      </w:r>
      <w:r w:rsidRPr="00F07625">
        <w:rPr>
          <w:rFonts w:ascii="Arial" w:eastAsia="Arial" w:hAnsi="Arial" w:cs="Arial"/>
          <w:color w:val="000000"/>
          <w:szCs w:val="18"/>
        </w:rPr>
        <w:t xml:space="preserve">, please describe </w:t>
      </w:r>
      <w:r w:rsidRPr="00F07625" w:rsidR="00FF6A78">
        <w:rPr>
          <w:rFonts w:ascii="Arial" w:eastAsia="Arial" w:hAnsi="Arial" w:cs="Arial"/>
          <w:color w:val="000000"/>
          <w:szCs w:val="18"/>
        </w:rPr>
        <w:t xml:space="preserve">your plans for engaging and coordinating with a diverse </w:t>
      </w:r>
      <w:r w:rsidR="00283214">
        <w:rPr>
          <w:rFonts w:ascii="Arial" w:eastAsia="Arial" w:hAnsi="Arial" w:cs="Arial"/>
          <w:color w:val="000000"/>
          <w:szCs w:val="18"/>
        </w:rPr>
        <w:t>set of partners</w:t>
      </w:r>
      <w:r w:rsidRPr="00F07625" w:rsidR="005D5346">
        <w:rPr>
          <w:rFonts w:ascii="Arial" w:eastAsia="Arial" w:hAnsi="Arial" w:cs="Arial"/>
          <w:color w:val="000000"/>
          <w:szCs w:val="18"/>
        </w:rPr>
        <w:t xml:space="preserve">, including articulating your </w:t>
      </w:r>
      <w:r w:rsidRPr="00F07625" w:rsidR="00F07625">
        <w:rPr>
          <w:rFonts w:ascii="Arial" w:eastAsia="Arial" w:hAnsi="Arial" w:cs="Arial"/>
          <w:color w:val="000000"/>
          <w:szCs w:val="18"/>
        </w:rPr>
        <w:t xml:space="preserve">initial </w:t>
      </w:r>
      <w:r w:rsidRPr="00F07625" w:rsidR="005D5346">
        <w:rPr>
          <w:rFonts w:ascii="Arial" w:eastAsia="Arial" w:hAnsi="Arial" w:cs="Arial"/>
          <w:color w:val="000000"/>
          <w:szCs w:val="18"/>
        </w:rPr>
        <w:t xml:space="preserve">plan for the Community Advisory </w:t>
      </w:r>
      <w:r w:rsidR="001D21BA">
        <w:rPr>
          <w:rFonts w:ascii="Arial" w:eastAsia="Arial" w:hAnsi="Arial" w:cs="Arial"/>
          <w:color w:val="000000"/>
          <w:szCs w:val="18"/>
        </w:rPr>
        <w:t>committee</w:t>
      </w:r>
      <w:r w:rsidRPr="00F07625" w:rsidR="005D5346">
        <w:rPr>
          <w:rFonts w:ascii="Arial" w:eastAsia="Arial" w:hAnsi="Arial" w:cs="Arial"/>
          <w:color w:val="000000"/>
          <w:szCs w:val="18"/>
        </w:rPr>
        <w:t>.</w:t>
      </w:r>
      <w:r w:rsidRPr="00F07625" w:rsidR="00FF6A78">
        <w:rPr>
          <w:rFonts w:ascii="Arial" w:eastAsia="Arial" w:hAnsi="Arial" w:cs="Arial"/>
          <w:color w:val="000000"/>
          <w:szCs w:val="18"/>
        </w:rPr>
        <w:t xml:space="preserve"> </w:t>
      </w:r>
    </w:p>
    <w:p w:rsidR="002B080E" w:rsidRPr="00F07625" w14:paraId="1BFC9B94" w14:textId="77777777">
      <w:pPr>
        <w:spacing w:before="0" w:after="0" w:line="240" w:lineRule="auto"/>
        <w:ind w:left="288"/>
        <w:rPr>
          <w:rFonts w:ascii="Arial" w:eastAsia="Arial" w:hAnsi="Arial" w:cs="Arial"/>
          <w:color w:val="44546A"/>
          <w:szCs w:val="18"/>
        </w:rPr>
      </w:pPr>
    </w:p>
    <w:p w:rsidR="002B080E" w:rsidRPr="00F07625" w14:paraId="44E9443F" w14:textId="30FC5545">
      <w:pPr>
        <w:numPr>
          <w:ilvl w:val="0"/>
          <w:numId w:val="4"/>
        </w:numPr>
        <w:pBdr>
          <w:top w:val="nil"/>
          <w:left w:val="nil"/>
          <w:bottom w:val="nil"/>
          <w:right w:val="nil"/>
          <w:between w:val="nil"/>
        </w:pBdr>
        <w:spacing w:before="0" w:after="0" w:line="240" w:lineRule="auto"/>
        <w:ind w:left="648"/>
        <w:contextualSpacing/>
        <w:rPr>
          <w:rFonts w:ascii="Arial" w:hAnsi="Arial" w:cs="Arial"/>
          <w:i/>
          <w:iCs/>
          <w:color w:val="000000"/>
          <w:szCs w:val="18"/>
          <w:u w:val="single"/>
        </w:rPr>
      </w:pPr>
      <w:r>
        <w:rPr>
          <w:rFonts w:ascii="Arial" w:eastAsia="Arial" w:hAnsi="Arial" w:cs="Arial"/>
          <w:i/>
          <w:iCs/>
          <w:color w:val="000000" w:themeColor="text1"/>
          <w:szCs w:val="18"/>
          <w:u w:val="single"/>
        </w:rPr>
        <w:t>Individual</w:t>
      </w:r>
      <w:r w:rsidRPr="00F07625">
        <w:rPr>
          <w:rFonts w:ascii="Arial" w:eastAsia="Arial" w:hAnsi="Arial" w:cs="Arial"/>
          <w:i/>
          <w:iCs/>
          <w:color w:val="000000" w:themeColor="text1"/>
          <w:szCs w:val="18"/>
          <w:u w:val="single"/>
        </w:rPr>
        <w:t xml:space="preserve"> </w:t>
      </w:r>
      <w:r w:rsidRPr="00F07625" w:rsidR="64A88CE9">
        <w:rPr>
          <w:rFonts w:ascii="Arial" w:eastAsia="Arial" w:hAnsi="Arial" w:cs="Arial"/>
          <w:i/>
          <w:iCs/>
          <w:color w:val="000000" w:themeColor="text1"/>
          <w:szCs w:val="18"/>
          <w:u w:val="single"/>
        </w:rPr>
        <w:t>or group</w:t>
      </w:r>
      <w:r w:rsidRPr="00F07625" w:rsidR="64A88CE9">
        <w:rPr>
          <w:rFonts w:ascii="Arial" w:eastAsia="Arial" w:hAnsi="Arial" w:cs="Arial"/>
          <w:i/>
          <w:iCs/>
          <w:color w:val="000000" w:themeColor="text1"/>
          <w:szCs w:val="18"/>
        </w:rPr>
        <w:t xml:space="preserve">: </w:t>
      </w:r>
      <w:r w:rsidRPr="00F07625" w:rsidR="64A88CE9">
        <w:rPr>
          <w:rFonts w:ascii="Arial" w:eastAsia="Arial" w:hAnsi="Arial" w:cs="Arial"/>
          <w:color w:val="000000" w:themeColor="text1"/>
          <w:szCs w:val="18"/>
        </w:rPr>
        <w:t xml:space="preserve">Enter the name of the organization, group or the name and title of the individual </w:t>
      </w:r>
      <w:r>
        <w:rPr>
          <w:rFonts w:ascii="Arial" w:eastAsia="Arial" w:hAnsi="Arial" w:cs="Arial"/>
          <w:color w:val="000000" w:themeColor="text1"/>
          <w:szCs w:val="18"/>
        </w:rPr>
        <w:t>partner who will be involved</w:t>
      </w:r>
      <w:r w:rsidRPr="00F07625" w:rsidR="005D5346">
        <w:rPr>
          <w:rFonts w:ascii="Arial" w:eastAsia="Arial" w:hAnsi="Arial" w:cs="Arial"/>
          <w:color w:val="000000" w:themeColor="text1"/>
          <w:szCs w:val="18"/>
        </w:rPr>
        <w:t>.</w:t>
      </w:r>
      <w:r w:rsidRPr="00F07625" w:rsidR="64A88CE9">
        <w:rPr>
          <w:rFonts w:ascii="Arial" w:eastAsia="Arial" w:hAnsi="Arial" w:cs="Arial"/>
          <w:color w:val="000000" w:themeColor="text1"/>
          <w:szCs w:val="18"/>
        </w:rPr>
        <w:t xml:space="preserve"> </w:t>
      </w:r>
    </w:p>
    <w:p w:rsidR="002B080E" w:rsidRPr="00F07625" w14:paraId="43EC09AA" w14:textId="0D993A1B">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Intended role</w:t>
      </w:r>
      <w:r w:rsidRPr="00F07625">
        <w:rPr>
          <w:rFonts w:ascii="Arial" w:eastAsia="Arial" w:hAnsi="Arial" w:cs="Arial"/>
          <w:i/>
          <w:color w:val="000000"/>
          <w:szCs w:val="18"/>
        </w:rPr>
        <w:t xml:space="preserve">: </w:t>
      </w:r>
      <w:r w:rsidRPr="00F07625">
        <w:rPr>
          <w:rFonts w:ascii="Arial" w:eastAsia="Arial" w:hAnsi="Arial" w:cs="Arial"/>
          <w:color w:val="000000"/>
          <w:szCs w:val="18"/>
        </w:rPr>
        <w:t>Enter the role of the group or individual (e.g.</w:t>
      </w:r>
      <w:r w:rsidRPr="00F07625" w:rsidR="00390D69">
        <w:rPr>
          <w:rFonts w:ascii="Arial" w:eastAsia="Arial" w:hAnsi="Arial" w:cs="Arial"/>
          <w:color w:val="000000"/>
          <w:szCs w:val="18"/>
        </w:rPr>
        <w:t>,</w:t>
      </w:r>
      <w:r w:rsidRPr="00F07625">
        <w:rPr>
          <w:rFonts w:ascii="Arial" w:eastAsia="Arial" w:hAnsi="Arial" w:cs="Arial"/>
          <w:color w:val="000000"/>
          <w:szCs w:val="18"/>
        </w:rPr>
        <w:t xml:space="preserve"> will be part of the core CNRA committee, will assist with the planning of the CNRA, will assist with the review and analysis of the data, will assist with the recruitment of participants, or will assist with writing</w:t>
      </w:r>
      <w:r w:rsidRPr="00F07625" w:rsidR="0009742D">
        <w:rPr>
          <w:rFonts w:ascii="Arial" w:eastAsia="Arial" w:hAnsi="Arial" w:cs="Arial"/>
          <w:color w:val="000000"/>
          <w:szCs w:val="18"/>
        </w:rPr>
        <w:t xml:space="preserve"> the</w:t>
      </w:r>
      <w:r w:rsidRPr="00F07625">
        <w:rPr>
          <w:rFonts w:ascii="Arial" w:eastAsia="Arial" w:hAnsi="Arial" w:cs="Arial"/>
          <w:color w:val="000000"/>
          <w:szCs w:val="18"/>
        </w:rPr>
        <w:t xml:space="preserve"> </w:t>
      </w:r>
      <w:r w:rsidRPr="00F07625" w:rsidR="00B437CA">
        <w:rPr>
          <w:rFonts w:ascii="Arial" w:eastAsia="Arial" w:hAnsi="Arial" w:cs="Arial"/>
          <w:color w:val="000000"/>
          <w:szCs w:val="18"/>
        </w:rPr>
        <w:t xml:space="preserve">CNRA </w:t>
      </w:r>
      <w:r w:rsidRPr="00F07625">
        <w:rPr>
          <w:rFonts w:ascii="Arial" w:eastAsia="Arial" w:hAnsi="Arial" w:cs="Arial"/>
          <w:color w:val="000000"/>
          <w:szCs w:val="18"/>
        </w:rPr>
        <w:t>sections)</w:t>
      </w:r>
      <w:r w:rsidRPr="00F07625" w:rsidR="00FF6A78">
        <w:rPr>
          <w:rFonts w:ascii="Arial" w:eastAsia="Arial" w:hAnsi="Arial" w:cs="Arial"/>
          <w:color w:val="000000"/>
          <w:szCs w:val="18"/>
        </w:rPr>
        <w:t>.</w:t>
      </w:r>
    </w:p>
    <w:p w:rsidR="002B080E" w:rsidRPr="00F07625" w14:paraId="513BA45C" w14:textId="4A56D99A">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Primary contact person:</w:t>
      </w:r>
      <w:r w:rsidRPr="00F07625">
        <w:rPr>
          <w:rFonts w:ascii="Arial" w:eastAsia="Arial" w:hAnsi="Arial" w:cs="Arial"/>
          <w:color w:val="000000"/>
          <w:szCs w:val="18"/>
        </w:rPr>
        <w:t xml:space="preserve"> Enter the name and contact information for the primary contact or individual. </w:t>
      </w:r>
    </w:p>
    <w:p w:rsidR="002B080E" w:rsidRPr="003D2585" w14:paraId="781D42F2" w14:textId="77777777">
      <w:pPr>
        <w:spacing w:before="0" w:after="0" w:line="240" w:lineRule="auto"/>
        <w:ind w:left="288"/>
        <w:rPr>
          <w:rFonts w:ascii="Arial" w:eastAsia="Arial" w:hAnsi="Arial" w:cs="Arial"/>
          <w:color w:val="44546A"/>
        </w:rPr>
      </w:pPr>
    </w:p>
    <w:p w:rsidR="002B080E" w:rsidRPr="003D2585" w14:paraId="159E42D7" w14:textId="0D3CA2B8">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4</w:t>
      </w:r>
    </w:p>
    <w:tbl>
      <w:tblPr>
        <w:tblStyle w:val="T2"/>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29"/>
        <w:gridCol w:w="3331"/>
        <w:gridCol w:w="3331"/>
      </w:tblGrid>
      <w:tr w14:paraId="3C767796" w14:textId="77777777" w:rsidTr="00386FCC">
        <w:tblPrEx>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29" w:type="dxa"/>
            <w:tcBorders>
              <w:top w:val="nil"/>
              <w:left w:val="nil"/>
              <w:bottom w:val="single" w:sz="4" w:space="0" w:color="000000"/>
              <w:right w:val="nil"/>
            </w:tcBorders>
          </w:tcPr>
          <w:p w:rsidR="002B080E" w:rsidRPr="007F7163" w14:paraId="7376EE92" w14:textId="00E6C0D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 xml:space="preserve">Name of </w:t>
            </w:r>
            <w:r w:rsidR="00283214">
              <w:rPr>
                <w:rFonts w:ascii="Arial" w:eastAsia="Arial" w:hAnsi="Arial" w:cs="Arial"/>
                <w:i/>
                <w:color w:val="565656" w:themeColor="accent3"/>
                <w:sz w:val="20"/>
                <w:szCs w:val="20"/>
              </w:rPr>
              <w:t>individual or group</w:t>
            </w:r>
          </w:p>
        </w:tc>
        <w:tc>
          <w:tcPr>
            <w:tcW w:w="3331" w:type="dxa"/>
            <w:tcBorders>
              <w:top w:val="nil"/>
              <w:left w:val="nil"/>
              <w:bottom w:val="single" w:sz="4" w:space="0" w:color="000000"/>
              <w:right w:val="nil"/>
            </w:tcBorders>
            <w:shd w:val="clear" w:color="auto" w:fill="auto"/>
          </w:tcPr>
          <w:p w:rsidR="002B080E" w:rsidRPr="007F7163" w14:paraId="34AB474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c>
          <w:tcPr>
            <w:tcW w:w="3331" w:type="dxa"/>
            <w:tcBorders>
              <w:top w:val="nil"/>
              <w:left w:val="nil"/>
              <w:bottom w:val="single" w:sz="4" w:space="0" w:color="000000"/>
              <w:right w:val="nil"/>
            </w:tcBorders>
            <w:shd w:val="clear" w:color="auto" w:fill="auto"/>
          </w:tcPr>
          <w:p w:rsidR="002B080E" w:rsidRPr="007F7163" w14:paraId="29DA72E5"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Primary contact person</w:t>
            </w:r>
          </w:p>
        </w:tc>
      </w:tr>
      <w:tr w14:paraId="3ADD6D68"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75E5E19F"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0F0D788B" w14:textId="7EBF2DA3">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12D61B2E" w14:textId="4D9EDABF">
            <w:pPr>
              <w:spacing w:before="80" w:after="80"/>
              <w:rPr>
                <w:rFonts w:ascii="Arial" w:eastAsia="Arial" w:hAnsi="Arial" w:cs="Arial"/>
                <w:color w:val="auto"/>
                <w:sz w:val="20"/>
                <w:szCs w:val="20"/>
              </w:rPr>
            </w:pPr>
          </w:p>
        </w:tc>
      </w:tr>
      <w:tr w14:paraId="67BFB083"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BBB0360"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307D567D" w14:textId="4079112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36BC05E" w14:textId="77777777">
            <w:pPr>
              <w:spacing w:before="80" w:after="80"/>
              <w:rPr>
                <w:rFonts w:ascii="Arial" w:eastAsia="Arial" w:hAnsi="Arial" w:cs="Arial"/>
                <w:color w:val="auto"/>
                <w:sz w:val="20"/>
                <w:szCs w:val="20"/>
              </w:rPr>
            </w:pPr>
          </w:p>
        </w:tc>
      </w:tr>
      <w:tr w14:paraId="27E0B5AE"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138C016A"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7D1F09AF"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2AC37809" w14:textId="77777777">
            <w:pPr>
              <w:spacing w:before="80" w:after="80"/>
              <w:rPr>
                <w:rFonts w:ascii="Arial" w:eastAsia="Arial" w:hAnsi="Arial" w:cs="Arial"/>
              </w:rPr>
            </w:pPr>
          </w:p>
        </w:tc>
      </w:tr>
      <w:tr w14:paraId="62C24634"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7988E468"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13AF5E86"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49C9EE28" w14:textId="77777777">
            <w:pPr>
              <w:spacing w:before="80" w:after="80"/>
              <w:rPr>
                <w:rFonts w:ascii="Arial" w:eastAsia="Arial" w:hAnsi="Arial" w:cs="Arial"/>
              </w:rPr>
            </w:pPr>
          </w:p>
        </w:tc>
      </w:tr>
    </w:tbl>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7F62D008" w14:textId="77777777" w:rsidTr="00F46DF8">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F07625" w:rsidRPr="00F07625" w:rsidP="00F46DF8" w14:paraId="3601D55B" w14:textId="76A22088">
            <w:pPr>
              <w:spacing w:after="120"/>
              <w:rPr>
                <w:rFonts w:ascii="Arial" w:eastAsia="Arial" w:hAnsi="Arial" w:cs="Arial"/>
                <w:i/>
                <w:iCs/>
                <w:color w:val="565656" w:themeColor="accent3"/>
                <w:sz w:val="20"/>
              </w:rPr>
            </w:pPr>
            <w:r w:rsidRPr="0017022D">
              <w:rPr>
                <w:rFonts w:ascii="Arial" w:eastAsia="Arial" w:hAnsi="Arial" w:cs="Arial"/>
                <w:i/>
                <w:iCs/>
                <w:color w:val="565656" w:themeColor="accent3"/>
                <w:sz w:val="20"/>
              </w:rPr>
              <w:t xml:space="preserve">Plan for community advisory </w:t>
            </w:r>
            <w:r w:rsidRPr="0017022D" w:rsidR="001D21BA">
              <w:rPr>
                <w:rFonts w:ascii="Arial" w:eastAsia="Arial" w:hAnsi="Arial" w:cs="Arial"/>
                <w:i/>
                <w:iCs/>
                <w:color w:val="565656" w:themeColor="accent3"/>
                <w:sz w:val="20"/>
              </w:rPr>
              <w:t xml:space="preserve">committee </w:t>
            </w:r>
            <w:r w:rsidRPr="0017022D" w:rsidR="00283214">
              <w:rPr>
                <w:rFonts w:ascii="Arial" w:eastAsia="Arial" w:hAnsi="Arial" w:cs="Arial"/>
                <w:i/>
                <w:iCs/>
                <w:color w:val="565656" w:themeColor="accent3"/>
                <w:sz w:val="20"/>
              </w:rPr>
              <w:t>involvement in the CNRA</w:t>
            </w:r>
            <w:r w:rsidRPr="0017022D" w:rsidR="00515F68">
              <w:rPr>
                <w:rFonts w:ascii="Arial" w:eastAsia="Arial" w:hAnsi="Arial" w:cs="Arial"/>
                <w:i/>
                <w:iCs/>
                <w:color w:val="565656" w:themeColor="accent3"/>
                <w:sz w:val="20"/>
              </w:rPr>
              <w:t xml:space="preserve"> – who will be involved, how often will the </w:t>
            </w:r>
            <w:r w:rsidRPr="0017022D" w:rsidR="001D21BA">
              <w:rPr>
                <w:rFonts w:ascii="Arial" w:eastAsia="Arial" w:hAnsi="Arial" w:cs="Arial"/>
                <w:i/>
                <w:iCs/>
                <w:color w:val="565656" w:themeColor="accent3"/>
                <w:sz w:val="20"/>
              </w:rPr>
              <w:t xml:space="preserve">committee </w:t>
            </w:r>
            <w:r w:rsidRPr="0017022D" w:rsidR="00515F68">
              <w:rPr>
                <w:rFonts w:ascii="Arial" w:eastAsia="Arial" w:hAnsi="Arial" w:cs="Arial"/>
                <w:i/>
                <w:iCs/>
                <w:color w:val="565656" w:themeColor="accent3"/>
                <w:sz w:val="20"/>
              </w:rPr>
              <w:t>meet, ways to engage the council and topics for initial meetings:</w:t>
            </w:r>
          </w:p>
        </w:tc>
      </w:tr>
      <w:tr w14:paraId="5AE62B73" w14:textId="77777777" w:rsidTr="00F46DF8">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F07625" w:rsidP="00F46DF8" w14:paraId="0CD3CA28" w14:textId="77777777">
            <w:pPr>
              <w:spacing w:before="80" w:after="120"/>
              <w:rPr>
                <w:rFonts w:ascii="Arial" w:eastAsia="Arial" w:hAnsi="Arial" w:cs="Arial"/>
                <w:b/>
              </w:rPr>
            </w:pPr>
          </w:p>
          <w:p w:rsidR="00F07625" w:rsidRPr="00E57A8C" w:rsidP="00F46DF8" w14:paraId="33FF0EC3" w14:textId="77777777">
            <w:pPr>
              <w:spacing w:before="80" w:after="120"/>
              <w:rPr>
                <w:rFonts w:ascii="Arial" w:eastAsia="Arial" w:hAnsi="Arial" w:cs="Arial"/>
              </w:rPr>
            </w:pPr>
          </w:p>
        </w:tc>
      </w:tr>
    </w:tbl>
    <w:p w:rsidR="002B080E" w:rsidRPr="00E27F23" w:rsidP="00B86E4E" w14:paraId="12F368C2" w14:textId="520C1248">
      <w:pPr>
        <w:pStyle w:val="Heading3"/>
        <w:numPr>
          <w:ilvl w:val="0"/>
          <w:numId w:val="23"/>
        </w:numPr>
      </w:pPr>
      <w:bookmarkStart w:id="18" w:name="_Toc131532523"/>
      <w:r w:rsidRPr="00E27F23">
        <w:t>Other Needs Assessments</w:t>
      </w:r>
      <w:bookmarkEnd w:id="18"/>
    </w:p>
    <w:p w:rsidR="002B080E" w:rsidRPr="003D2585" w14:paraId="1F0684F7"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2B080E" w:rsidRPr="00F07625" w:rsidP="00BC0845" w14:paraId="5827AAD5" w14:textId="201B9064">
      <w:pPr>
        <w:pBdr>
          <w:top w:val="nil"/>
          <w:left w:val="nil"/>
          <w:bottom w:val="nil"/>
          <w:right w:val="nil"/>
          <w:between w:val="nil"/>
        </w:pBdr>
        <w:spacing w:before="0" w:after="0" w:line="240" w:lineRule="auto"/>
        <w:rPr>
          <w:rFonts w:ascii="Arial" w:eastAsia="Arial" w:hAnsi="Arial" w:cs="Arial"/>
          <w:color w:val="000000"/>
          <w:szCs w:val="18"/>
        </w:rPr>
      </w:pPr>
      <w:r w:rsidRPr="000600E4">
        <w:rPr>
          <w:rFonts w:ascii="Arial" w:eastAsia="Arial" w:hAnsi="Arial" w:cs="Arial"/>
          <w:color w:val="000000" w:themeColor="text1"/>
          <w:szCs w:val="18"/>
        </w:rPr>
        <w:t>Your community or other organizations in your community may have conducted needs assessments that include data relevant to home visiting implementation planning (e.g.</w:t>
      </w:r>
      <w:r w:rsidRPr="0017022D" w:rsidR="542FE8EA">
        <w:rPr>
          <w:rFonts w:ascii="Arial" w:eastAsia="Arial" w:hAnsi="Arial" w:cs="Arial"/>
          <w:color w:val="000000" w:themeColor="text1"/>
          <w:szCs w:val="18"/>
        </w:rPr>
        <w:t>,</w:t>
      </w:r>
      <w:r w:rsidRPr="0017022D">
        <w:rPr>
          <w:rFonts w:ascii="Arial" w:eastAsia="Arial" w:hAnsi="Arial" w:cs="Arial"/>
          <w:color w:val="000000" w:themeColor="text1"/>
          <w:szCs w:val="18"/>
        </w:rPr>
        <w:t xml:space="preserve"> Head Start programs conduct needs assessment every five years</w:t>
      </w:r>
      <w:r w:rsidRPr="0017022D" w:rsidR="48B1690F">
        <w:rPr>
          <w:rFonts w:ascii="Arial" w:eastAsia="Arial" w:hAnsi="Arial" w:cs="Arial"/>
          <w:color w:val="000000" w:themeColor="text1"/>
          <w:szCs w:val="18"/>
        </w:rPr>
        <w:t xml:space="preserve">, </w:t>
      </w:r>
      <w:r w:rsidRPr="0017022D">
        <w:rPr>
          <w:rFonts w:ascii="Arial" w:eastAsia="Arial" w:hAnsi="Arial" w:cs="Arial"/>
          <w:color w:val="000000" w:themeColor="text1"/>
          <w:szCs w:val="18"/>
        </w:rPr>
        <w:t xml:space="preserve">or your community may engage in a population health assessment and health plan development). </w:t>
      </w:r>
      <w:r w:rsidRPr="0017022D" w:rsidR="00515F68">
        <w:rPr>
          <w:rFonts w:ascii="Arial" w:eastAsia="Arial" w:hAnsi="Arial" w:cs="Arial"/>
          <w:color w:val="000000" w:themeColor="text1"/>
          <w:szCs w:val="18"/>
        </w:rPr>
        <w:t>These needs assessments comprise a portion of your secondary data.</w:t>
      </w:r>
      <w:r w:rsidRPr="000600E4" w:rsidR="00515F68">
        <w:rPr>
          <w:rFonts w:ascii="Arial" w:eastAsia="Arial" w:hAnsi="Arial" w:cs="Arial"/>
          <w:color w:val="000000" w:themeColor="text1"/>
          <w:szCs w:val="18"/>
        </w:rPr>
        <w:t xml:space="preserve"> </w:t>
      </w:r>
      <w:r w:rsidRPr="000600E4">
        <w:rPr>
          <w:rFonts w:ascii="Arial" w:eastAsia="Arial" w:hAnsi="Arial" w:cs="Arial"/>
          <w:color w:val="000000" w:themeColor="text1"/>
          <w:szCs w:val="18"/>
        </w:rPr>
        <w:t xml:space="preserve">If </w:t>
      </w:r>
      <w:r w:rsidRPr="0017022D">
        <w:rPr>
          <w:rFonts w:ascii="Arial" w:eastAsia="Arial" w:hAnsi="Arial" w:cs="Arial"/>
          <w:color w:val="000000" w:themeColor="text1"/>
          <w:szCs w:val="18"/>
        </w:rPr>
        <w:t>applicable, in Table 4, please list:</w:t>
      </w:r>
    </w:p>
    <w:p w:rsidR="002B080E" w:rsidRPr="00F07625" w14:paraId="04D18294" w14:textId="77777777">
      <w:pPr>
        <w:pBdr>
          <w:top w:val="nil"/>
          <w:left w:val="nil"/>
          <w:bottom w:val="nil"/>
          <w:right w:val="nil"/>
          <w:between w:val="nil"/>
        </w:pBdr>
        <w:spacing w:before="0" w:after="0" w:line="240" w:lineRule="auto"/>
        <w:ind w:left="288" w:hanging="720"/>
        <w:rPr>
          <w:rFonts w:ascii="Arial" w:eastAsia="Arial" w:hAnsi="Arial" w:cs="Arial"/>
          <w:color w:val="000000"/>
          <w:szCs w:val="18"/>
        </w:rPr>
      </w:pPr>
    </w:p>
    <w:p w:rsidR="002B080E" w:rsidRPr="00F07625" w14:paraId="748B0908" w14:textId="2C17D9DB">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The title of the existing needs assessment and when the assessment was facilitated. Please add the link to the assessment whenever possible. </w:t>
      </w:r>
    </w:p>
    <w:p w:rsidR="002B080E" w:rsidRPr="00F07625" w14:paraId="14E66AA0" w14:textId="1F6CDF62">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Who conducted it</w:t>
      </w:r>
    </w:p>
    <w:p w:rsidR="002B080E" w:rsidRPr="00F07625" w14:paraId="66953332" w14:textId="2EC26960">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Data points that are relevant to home visiting implementation planning </w:t>
      </w:r>
    </w:p>
    <w:p w:rsidR="002B080E" w:rsidRPr="00F07625" w14:paraId="04D9F26A" w14:textId="7351593F">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How you will integrate the results in your CNRA</w:t>
      </w:r>
    </w:p>
    <w:p w:rsidR="002B080E" w:rsidRPr="003D2585" w14:paraId="3835798A" w14:textId="77777777">
      <w:pPr>
        <w:pBdr>
          <w:top w:val="nil"/>
          <w:left w:val="nil"/>
          <w:bottom w:val="nil"/>
          <w:right w:val="nil"/>
          <w:between w:val="nil"/>
        </w:pBdr>
        <w:spacing w:before="0" w:after="0" w:line="240" w:lineRule="auto"/>
        <w:ind w:left="432" w:hanging="720"/>
        <w:rPr>
          <w:rFonts w:ascii="Arial" w:eastAsia="Arial" w:hAnsi="Arial" w:cs="Arial"/>
          <w:color w:val="000000"/>
        </w:rPr>
      </w:pPr>
      <w:r w:rsidRPr="003D2585">
        <w:rPr>
          <w:rFonts w:ascii="Arial" w:eastAsia="Arial" w:hAnsi="Arial" w:cs="Arial"/>
          <w:color w:val="000000"/>
        </w:rPr>
        <w:t xml:space="preserve"> </w:t>
      </w:r>
    </w:p>
    <w:p w:rsidR="002B080E" w:rsidRPr="003D2585" w14:paraId="76848356" w14:textId="40CEFA7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5</w:t>
      </w:r>
    </w:p>
    <w:tbl>
      <w:tblPr>
        <w:tblStyle w:val="T3"/>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638"/>
        <w:gridCol w:w="2405"/>
      </w:tblGrid>
      <w:tr w14:paraId="7EBEE4B5"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tcPr>
          <w:p w:rsidR="002B080E" w:rsidRPr="007F7163" w:rsidP="00047E49" w14:paraId="54AF8323"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Title and timeframe of the needs assessment </w:t>
            </w:r>
          </w:p>
          <w:p w:rsidR="002B080E" w:rsidRPr="007F7163" w:rsidP="00047E49" w14:paraId="6C46AA28"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(please add link)</w:t>
            </w:r>
          </w:p>
        </w:tc>
        <w:tc>
          <w:tcPr>
            <w:tcW w:w="2521" w:type="dxa"/>
            <w:tcBorders>
              <w:top w:val="nil"/>
              <w:left w:val="nil"/>
              <w:bottom w:val="single" w:sz="4" w:space="0" w:color="000000" w:themeColor="text1"/>
              <w:right w:val="nil"/>
            </w:tcBorders>
            <w:shd w:val="clear" w:color="auto" w:fill="auto"/>
          </w:tcPr>
          <w:p w:rsidR="002B080E" w:rsidRPr="007F7163" w:rsidP="00047E49" w14:paraId="6DFAB591" w14:textId="0BE0D5BC">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Name of </w:t>
            </w:r>
            <w:r w:rsidR="003F12EB">
              <w:rPr>
                <w:rFonts w:ascii="Arial" w:eastAsia="Arial" w:hAnsi="Arial" w:cs="Arial"/>
                <w:i/>
                <w:color w:val="565656" w:themeColor="accent3"/>
                <w:szCs w:val="20"/>
              </w:rPr>
              <w:t xml:space="preserve">the </w:t>
            </w:r>
            <w:r w:rsidRPr="007F7163">
              <w:rPr>
                <w:rFonts w:ascii="Arial" w:eastAsia="Arial" w:hAnsi="Arial" w:cs="Arial"/>
                <w:i/>
                <w:color w:val="565656" w:themeColor="accent3"/>
                <w:szCs w:val="20"/>
              </w:rPr>
              <w:t xml:space="preserve">organization </w:t>
            </w:r>
            <w:r w:rsidR="003F12EB">
              <w:rPr>
                <w:rFonts w:ascii="Arial" w:eastAsia="Arial" w:hAnsi="Arial" w:cs="Arial"/>
                <w:i/>
                <w:color w:val="565656" w:themeColor="accent3"/>
                <w:szCs w:val="20"/>
              </w:rPr>
              <w:t>that</w:t>
            </w:r>
            <w:r w:rsidRPr="007F7163" w:rsidR="003F12EB">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conducted the needs assessment</w:t>
            </w:r>
          </w:p>
        </w:tc>
        <w:tc>
          <w:tcPr>
            <w:tcW w:w="2638" w:type="dxa"/>
            <w:tcBorders>
              <w:top w:val="nil"/>
              <w:left w:val="nil"/>
              <w:bottom w:val="single" w:sz="4" w:space="0" w:color="000000" w:themeColor="text1"/>
              <w:right w:val="nil"/>
            </w:tcBorders>
            <w:shd w:val="clear" w:color="auto" w:fill="auto"/>
          </w:tcPr>
          <w:p w:rsidR="002B080E" w:rsidRPr="007F7163" w:rsidP="00047E49" w14:paraId="46147163" w14:textId="4B7443F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Relevant data collected that </w:t>
            </w:r>
            <w:r w:rsidR="003F12EB">
              <w:rPr>
                <w:rFonts w:ascii="Arial" w:eastAsia="Arial" w:hAnsi="Arial" w:cs="Arial"/>
                <w:i/>
                <w:color w:val="565656" w:themeColor="accent3"/>
                <w:szCs w:val="20"/>
              </w:rPr>
              <w:t>applies</w:t>
            </w:r>
            <w:r w:rsidRPr="007F7163">
              <w:rPr>
                <w:rFonts w:ascii="Arial" w:eastAsia="Arial" w:hAnsi="Arial" w:cs="Arial"/>
                <w:i/>
                <w:color w:val="565656" w:themeColor="accent3"/>
                <w:szCs w:val="20"/>
              </w:rPr>
              <w:t xml:space="preserve"> to home visiting design and implementation </w:t>
            </w:r>
          </w:p>
        </w:tc>
        <w:tc>
          <w:tcPr>
            <w:tcW w:w="2405" w:type="dxa"/>
            <w:tcBorders>
              <w:top w:val="nil"/>
              <w:left w:val="nil"/>
              <w:bottom w:val="single" w:sz="4" w:space="0" w:color="000000" w:themeColor="text1"/>
              <w:right w:val="nil"/>
            </w:tcBorders>
          </w:tcPr>
          <w:p w:rsidR="002B080E" w:rsidRPr="007F7163" w:rsidP="00047E49" w14:paraId="194ECA98" w14:textId="5B10A82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How </w:t>
            </w:r>
            <w:r w:rsidR="00915E31">
              <w:rPr>
                <w:rFonts w:ascii="Arial" w:eastAsia="Arial" w:hAnsi="Arial" w:cs="Arial"/>
                <w:i/>
                <w:color w:val="565656" w:themeColor="accent3"/>
                <w:szCs w:val="20"/>
              </w:rPr>
              <w:t xml:space="preserve">will you </w:t>
            </w:r>
            <w:r w:rsidRPr="007F7163">
              <w:rPr>
                <w:rFonts w:ascii="Arial" w:eastAsia="Arial" w:hAnsi="Arial" w:cs="Arial"/>
                <w:i/>
                <w:color w:val="565656" w:themeColor="accent3"/>
                <w:szCs w:val="20"/>
              </w:rPr>
              <w:t xml:space="preserve">consider the </w:t>
            </w:r>
            <w:r w:rsidR="00864F49">
              <w:rPr>
                <w:rFonts w:ascii="Arial" w:eastAsia="Arial" w:hAnsi="Arial" w:cs="Arial"/>
                <w:i/>
                <w:color w:val="565656" w:themeColor="accent3"/>
                <w:szCs w:val="20"/>
              </w:rPr>
              <w:t xml:space="preserve">results, in </w:t>
            </w:r>
            <w:r w:rsidR="006545D9">
              <w:rPr>
                <w:rFonts w:ascii="Arial" w:eastAsia="Arial" w:hAnsi="Arial" w:cs="Arial"/>
                <w:i/>
                <w:color w:val="565656" w:themeColor="accent3"/>
                <w:szCs w:val="20"/>
              </w:rPr>
              <w:t>the</w:t>
            </w:r>
            <w:r w:rsidR="00864F49">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assessment process</w:t>
            </w:r>
            <w:r w:rsidR="00C907D7">
              <w:rPr>
                <w:rFonts w:ascii="Arial" w:eastAsia="Arial" w:hAnsi="Arial" w:cs="Arial"/>
                <w:i/>
                <w:color w:val="565656" w:themeColor="accent3"/>
                <w:szCs w:val="20"/>
              </w:rPr>
              <w:t>?</w:t>
            </w:r>
          </w:p>
        </w:tc>
      </w:tr>
      <w:tr w14:paraId="75420E99"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465CCFC8"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719C171A"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C2F2C6C"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8C7D4F9" w14:textId="77777777">
            <w:pPr>
              <w:spacing w:before="80" w:after="80"/>
              <w:rPr>
                <w:rFonts w:ascii="Arial" w:eastAsia="Arial" w:hAnsi="Arial" w:cs="Arial"/>
                <w:color w:val="auto"/>
                <w:szCs w:val="20"/>
              </w:rPr>
            </w:pPr>
          </w:p>
        </w:tc>
      </w:tr>
      <w:tr w14:paraId="2F0EDC71"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23701FD"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3540AE0"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A31DD31"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5FF528F" w14:textId="77777777">
            <w:pPr>
              <w:spacing w:before="80" w:after="80"/>
              <w:rPr>
                <w:rFonts w:ascii="Arial" w:eastAsia="Arial" w:hAnsi="Arial" w:cs="Arial"/>
                <w:color w:val="auto"/>
                <w:szCs w:val="20"/>
              </w:rPr>
            </w:pPr>
          </w:p>
        </w:tc>
      </w:tr>
      <w:tr w14:paraId="6998218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34C422E4"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637B42CB"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0ABE47E8"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40D940CF" w14:textId="77777777">
            <w:pPr>
              <w:spacing w:before="80" w:after="80"/>
              <w:rPr>
                <w:rFonts w:ascii="Arial" w:eastAsia="Arial" w:hAnsi="Arial" w:cs="Arial"/>
              </w:rPr>
            </w:pPr>
          </w:p>
        </w:tc>
      </w:tr>
      <w:tr w14:paraId="45140AC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327D1AC0"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4781736"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E1F35D5"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5E60DD3B" w14:textId="77777777">
            <w:pPr>
              <w:spacing w:before="80" w:after="80"/>
              <w:rPr>
                <w:rFonts w:ascii="Arial" w:eastAsia="Arial" w:hAnsi="Arial" w:cs="Arial"/>
              </w:rPr>
            </w:pPr>
          </w:p>
        </w:tc>
      </w:tr>
    </w:tbl>
    <w:p w:rsidR="005C5048" w14:paraId="5B30E6DF" w14:textId="5F6C4215">
      <w:pPr>
        <w:rPr>
          <w:rFonts w:ascii="Arial" w:eastAsia="Arial" w:hAnsi="Arial" w:cs="Arial"/>
          <w:color w:val="000000"/>
        </w:rPr>
      </w:pPr>
    </w:p>
    <w:p w:rsidR="00B722D6" w14:paraId="57301411" w14:textId="55BE12ED">
      <w:pPr>
        <w:rPr>
          <w:rFonts w:ascii="Arial" w:eastAsia="Arial" w:hAnsi="Arial" w:cs="Arial"/>
          <w:color w:val="000000"/>
        </w:rPr>
      </w:pPr>
    </w:p>
    <w:p w:rsidR="00B722D6" w14:paraId="77E8E9A8" w14:textId="3D58D0E3">
      <w:pPr>
        <w:rPr>
          <w:rFonts w:ascii="Arial" w:eastAsia="Arial" w:hAnsi="Arial" w:cs="Arial"/>
          <w:color w:val="000000"/>
        </w:rPr>
      </w:pPr>
    </w:p>
    <w:p w:rsidR="00B722D6" w14:paraId="13525BE0" w14:textId="77777777">
      <w:pPr>
        <w:rPr>
          <w:rFonts w:ascii="Arial" w:eastAsia="Arial" w:hAnsi="Arial" w:cs="Arial"/>
          <w:color w:val="000000"/>
        </w:rPr>
      </w:pPr>
    </w:p>
    <w:p w:rsidR="005C5048" w:rsidRPr="003D2585" w14:paraId="6C1333DA" w14:textId="77777777">
      <w:pPr>
        <w:pBdr>
          <w:top w:val="nil"/>
          <w:left w:val="nil"/>
          <w:bottom w:val="nil"/>
          <w:right w:val="nil"/>
          <w:between w:val="nil"/>
        </w:pBdr>
        <w:spacing w:before="0" w:after="0" w:line="240" w:lineRule="auto"/>
        <w:ind w:left="1440" w:hanging="720"/>
        <w:rPr>
          <w:rFonts w:ascii="Arial" w:eastAsia="Arial" w:hAnsi="Arial" w:cs="Arial"/>
          <w:color w:val="000000"/>
        </w:rPr>
      </w:pPr>
    </w:p>
    <w:p w:rsidR="00CF630C" w:rsidP="00CF630C" w14:paraId="6CAB2452" w14:textId="7EE257DB">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19" w:name="_SECTION_1:_COMMUNITY"/>
      <w:bookmarkStart w:id="20" w:name="_Toc131532524"/>
      <w:bookmarkEnd w:id="19"/>
      <w:r w:rsidRPr="003D2585">
        <w:rPr>
          <w:rFonts w:ascii="Arial" w:eastAsia="Arial" w:hAnsi="Arial" w:cs="Arial"/>
          <w:b/>
          <w:smallCaps w:val="0"/>
          <w:sz w:val="28"/>
          <w:szCs w:val="28"/>
        </w:rPr>
        <w:t xml:space="preserve">SECTION 1: </w:t>
      </w:r>
      <w:r w:rsidR="003D4F51">
        <w:rPr>
          <w:rFonts w:ascii="Arial" w:eastAsia="Arial" w:hAnsi="Arial" w:cs="Arial"/>
          <w:b/>
          <w:smallCaps w:val="0"/>
          <w:sz w:val="28"/>
          <w:szCs w:val="28"/>
        </w:rPr>
        <w:t>CNRA</w:t>
      </w:r>
      <w:bookmarkEnd w:id="20"/>
      <w:r w:rsidRPr="003D2585">
        <w:rPr>
          <w:rFonts w:ascii="Arial" w:eastAsia="Arial" w:hAnsi="Arial" w:cs="Arial"/>
          <w:b/>
          <w:smallCaps w:val="0"/>
          <w:sz w:val="28"/>
          <w:szCs w:val="28"/>
        </w:rPr>
        <w:t xml:space="preserve">  </w:t>
      </w:r>
    </w:p>
    <w:p w:rsidR="00CF630C" w:rsidRPr="00692475" w:rsidP="00692475" w14:paraId="1A3613E5" w14:textId="3F0FF7C3">
      <w:pPr>
        <w:rPr>
          <w:rFonts w:ascii="Arial" w:hAnsi="Arial" w:cs="Arial"/>
          <w:sz w:val="20"/>
        </w:rPr>
      </w:pPr>
      <w:bookmarkStart w:id="21" w:name="_Toc105451539"/>
      <w:bookmarkStart w:id="22" w:name="_Toc107428437"/>
      <w:bookmarkStart w:id="23" w:name="_Toc107428692"/>
      <w:bookmarkStart w:id="24" w:name="_Toc107429120"/>
      <w:bookmarkStart w:id="25" w:name="_Toc107429303"/>
      <w:bookmarkStart w:id="26" w:name="_Toc121128810"/>
      <w:bookmarkStart w:id="27" w:name="_Toc130806381"/>
      <w:r w:rsidRPr="00692475">
        <w:rPr>
          <w:rFonts w:ascii="Arial" w:hAnsi="Arial" w:cs="Arial"/>
          <w:sz w:val="20"/>
        </w:rPr>
        <w:t>In this section, you will document the results of your CNRA</w:t>
      </w:r>
      <w:r w:rsidRPr="00692475" w:rsidR="00E768D5">
        <w:rPr>
          <w:rFonts w:ascii="Arial" w:hAnsi="Arial" w:cs="Arial"/>
          <w:sz w:val="20"/>
        </w:rPr>
        <w:t>,</w:t>
      </w:r>
      <w:r w:rsidRPr="00692475">
        <w:rPr>
          <w:rFonts w:ascii="Arial" w:hAnsi="Arial" w:cs="Arial"/>
          <w:sz w:val="20"/>
        </w:rPr>
        <w:t xml:space="preserve"> including </w:t>
      </w:r>
      <w:r w:rsidRPr="00692475" w:rsidR="00BE57E3">
        <w:rPr>
          <w:rFonts w:ascii="Arial" w:hAnsi="Arial" w:cs="Arial"/>
          <w:sz w:val="20"/>
        </w:rPr>
        <w:t xml:space="preserve">describing your organizational capacity and readiness to implement a home visiting program, </w:t>
      </w:r>
      <w:r w:rsidRPr="00692475">
        <w:rPr>
          <w:rFonts w:ascii="Arial" w:hAnsi="Arial" w:cs="Arial"/>
          <w:sz w:val="20"/>
        </w:rPr>
        <w:t>de</w:t>
      </w:r>
      <w:r w:rsidRPr="00692475" w:rsidR="00E768D5">
        <w:rPr>
          <w:rFonts w:ascii="Arial" w:hAnsi="Arial" w:cs="Arial"/>
          <w:sz w:val="20"/>
        </w:rPr>
        <w:t>tailing</w:t>
      </w:r>
      <w:r w:rsidRPr="00692475">
        <w:rPr>
          <w:rFonts w:ascii="Arial" w:hAnsi="Arial" w:cs="Arial"/>
          <w:sz w:val="20"/>
        </w:rPr>
        <w:t xml:space="preserve"> your community context, </w:t>
      </w:r>
      <w:r w:rsidRPr="00692475" w:rsidR="00E768D5">
        <w:rPr>
          <w:rFonts w:ascii="Arial" w:hAnsi="Arial" w:cs="Arial"/>
          <w:sz w:val="20"/>
        </w:rPr>
        <w:t xml:space="preserve">articulating </w:t>
      </w:r>
      <w:r w:rsidRPr="00692475">
        <w:rPr>
          <w:rFonts w:ascii="Arial" w:hAnsi="Arial" w:cs="Arial"/>
          <w:sz w:val="20"/>
        </w:rPr>
        <w:t xml:space="preserve">the results of your primary and secondary data collection, </w:t>
      </w:r>
      <w:r w:rsidRPr="00692475" w:rsidR="00E768D5">
        <w:rPr>
          <w:rFonts w:ascii="Arial" w:hAnsi="Arial" w:cs="Arial"/>
          <w:sz w:val="20"/>
        </w:rPr>
        <w:t xml:space="preserve">documenting </w:t>
      </w:r>
      <w:r w:rsidRPr="00692475">
        <w:rPr>
          <w:rFonts w:ascii="Arial" w:hAnsi="Arial" w:cs="Arial"/>
          <w:sz w:val="20"/>
        </w:rPr>
        <w:t>your community asset mapping process</w:t>
      </w:r>
      <w:r w:rsidRPr="00692475" w:rsidR="00E768D5">
        <w:rPr>
          <w:rFonts w:ascii="Arial" w:hAnsi="Arial" w:cs="Arial"/>
          <w:sz w:val="20"/>
        </w:rPr>
        <w:t xml:space="preserve"> and findings</w:t>
      </w:r>
      <w:r w:rsidRPr="00692475">
        <w:rPr>
          <w:rFonts w:ascii="Arial" w:hAnsi="Arial" w:cs="Arial"/>
          <w:sz w:val="20"/>
        </w:rPr>
        <w:t>,</w:t>
      </w:r>
      <w:bookmarkStart w:id="28" w:name="_SECTION_1.1:_Community"/>
      <w:bookmarkEnd w:id="21"/>
      <w:bookmarkEnd w:id="22"/>
      <w:bookmarkEnd w:id="23"/>
      <w:bookmarkEnd w:id="24"/>
      <w:bookmarkEnd w:id="25"/>
      <w:bookmarkEnd w:id="28"/>
      <w:r w:rsidRPr="00692475" w:rsidR="00BE57E3">
        <w:rPr>
          <w:rFonts w:ascii="Arial" w:hAnsi="Arial" w:cs="Arial"/>
          <w:sz w:val="20"/>
        </w:rPr>
        <w:t xml:space="preserve"> as well as reflections and findings from your conversations with your team and community partners.</w:t>
      </w:r>
      <w:bookmarkEnd w:id="26"/>
      <w:bookmarkEnd w:id="27"/>
    </w:p>
    <w:p w:rsidR="00BE57E3" w:rsidRPr="00BE57E3" w:rsidP="00BE57E3" w14:paraId="62A0BF5E" w14:textId="674791A0">
      <w:pPr>
        <w:rPr>
          <w:rFonts w:ascii="Arial" w:hAnsi="Arial" w:cs="Arial"/>
          <w:sz w:val="20"/>
        </w:rPr>
      </w:pPr>
      <w:r w:rsidRPr="0017022D">
        <w:rPr>
          <w:rFonts w:ascii="Arial" w:hAnsi="Arial" w:cs="Arial"/>
          <w:sz w:val="20"/>
        </w:rPr>
        <w:t>As you work through your plan to engage community partners and begin data collection to understand your community context, consider starting off with thinking through your organizational capacity and readiness</w:t>
      </w:r>
      <w:r w:rsidRPr="0017022D" w:rsidR="00283214">
        <w:rPr>
          <w:rFonts w:ascii="Arial" w:hAnsi="Arial" w:cs="Arial"/>
          <w:sz w:val="20"/>
        </w:rPr>
        <w:t xml:space="preserve"> to implement a home visiting program</w:t>
      </w:r>
      <w:r w:rsidRPr="0017022D">
        <w:rPr>
          <w:rFonts w:ascii="Arial" w:hAnsi="Arial" w:cs="Arial"/>
          <w:sz w:val="20"/>
        </w:rPr>
        <w:t>. A lot of this information should be available in your grant application, and you can turn to your application as a starting point.</w:t>
      </w:r>
    </w:p>
    <w:p w:rsidR="00BE57E3" w:rsidRPr="00BE57E3" w:rsidP="00BE57E3" w14:paraId="136F9B37" w14:textId="77777777"/>
    <w:p w:rsidR="00BE57E3" w:rsidRPr="003D2585" w:rsidP="00B86E4E" w14:paraId="29DCF9AF" w14:textId="25E083C2">
      <w:pPr>
        <w:pStyle w:val="Heading2"/>
      </w:pPr>
      <w:bookmarkStart w:id="29" w:name="_Toc131532525"/>
      <w:r w:rsidRPr="003D2585">
        <w:t>SECTION 1.</w:t>
      </w:r>
      <w:r>
        <w:t>1</w:t>
      </w:r>
      <w:r w:rsidRPr="003D2585">
        <w:t>: Organizational Capacity and Readiness</w:t>
      </w:r>
      <w:bookmarkEnd w:id="29"/>
    </w:p>
    <w:p w:rsidR="00BE57E3" w:rsidRPr="0018554F" w:rsidP="00692475" w14:paraId="1D6368A5" w14:textId="571B1939">
      <w:pPr>
        <w:pStyle w:val="Heading3"/>
        <w:numPr>
          <w:ilvl w:val="0"/>
          <w:numId w:val="81"/>
        </w:numPr>
      </w:pPr>
      <w:bookmarkStart w:id="30" w:name="_Toc131532526"/>
      <w:r w:rsidRPr="0018554F">
        <w:t xml:space="preserve">Organizational Capacity </w:t>
      </w:r>
      <w:r w:rsidR="003D4F51">
        <w:t>And</w:t>
      </w:r>
      <w:r w:rsidRPr="0018554F">
        <w:t xml:space="preserve"> Readiness for Implementing Tribal Home Visiting</w:t>
      </w:r>
      <w:bookmarkEnd w:id="30"/>
    </w:p>
    <w:p w:rsidR="00BE57E3" w:rsidRPr="003D2585" w:rsidP="00BE57E3" w14:paraId="09B25304"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BE57E3" w:rsidRPr="003D2585" w:rsidP="00BE57E3" w14:paraId="19278876" w14:textId="5C7F07AC">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w:t>
      </w:r>
      <w:r w:rsidRPr="003D2585">
        <w:rPr>
          <w:rFonts w:ascii="Arial" w:eastAsia="Arial" w:hAnsi="Arial" w:cs="Arial"/>
          <w:color w:val="000000"/>
        </w:rPr>
        <w:t>ssess the organization’s capacity to implement a high</w:t>
      </w:r>
      <w:r>
        <w:rPr>
          <w:rFonts w:ascii="Arial" w:eastAsia="Arial" w:hAnsi="Arial" w:cs="Arial"/>
          <w:color w:val="000000"/>
        </w:rPr>
        <w:t>-</w:t>
      </w:r>
      <w:r w:rsidRPr="003D2585">
        <w:rPr>
          <w:rFonts w:ascii="Arial" w:eastAsia="Arial" w:hAnsi="Arial" w:cs="Arial"/>
          <w:color w:val="000000"/>
        </w:rPr>
        <w:t xml:space="preserve">quality, culturally </w:t>
      </w:r>
      <w:r w:rsidR="00283214">
        <w:rPr>
          <w:rFonts w:ascii="Arial" w:eastAsia="Arial" w:hAnsi="Arial" w:cs="Arial"/>
          <w:color w:val="000000"/>
        </w:rPr>
        <w:t>grounded</w:t>
      </w:r>
      <w:r w:rsidRPr="003D2585">
        <w:rPr>
          <w:rFonts w:ascii="Arial" w:eastAsia="Arial" w:hAnsi="Arial" w:cs="Arial"/>
          <w:color w:val="000000"/>
        </w:rPr>
        <w:t xml:space="preserve">, evidence-based home visiting program. </w:t>
      </w:r>
      <w:r>
        <w:rPr>
          <w:rFonts w:ascii="Arial" w:eastAsia="Arial" w:hAnsi="Arial" w:cs="Arial"/>
          <w:color w:val="000000"/>
        </w:rPr>
        <w:t xml:space="preserve">A lot of this information is available in your grant application </w:t>
      </w:r>
    </w:p>
    <w:p w:rsidR="00BE57E3" w:rsidRPr="003D2585" w:rsidP="00BE57E3" w14:paraId="1CAADFB3"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BE57E3" w:rsidRPr="003D2585" w:rsidP="00BE57E3" w14:paraId="62549EC8" w14:textId="77777777">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Please describe and assess your readiness and capacity and identify any programmatic concerns that should be addressed </w:t>
      </w:r>
      <w:r>
        <w:rPr>
          <w:rFonts w:ascii="Arial" w:eastAsia="Arial" w:hAnsi="Arial" w:cs="Arial"/>
          <w:color w:val="000000"/>
        </w:rPr>
        <w:t>before</w:t>
      </w:r>
      <w:r w:rsidRPr="003D2585">
        <w:rPr>
          <w:rFonts w:ascii="Arial" w:eastAsia="Arial" w:hAnsi="Arial" w:cs="Arial"/>
          <w:color w:val="000000"/>
        </w:rPr>
        <w:t xml:space="preserve"> program implementation. Under each area, consider how your organization operates and how this</w:t>
      </w:r>
      <w:r>
        <w:rPr>
          <w:rFonts w:ascii="Arial" w:eastAsia="Arial" w:hAnsi="Arial" w:cs="Arial"/>
          <w:color w:val="000000"/>
        </w:rPr>
        <w:t xml:space="preserve"> will relate to the</w:t>
      </w:r>
      <w:r w:rsidRPr="003D2585">
        <w:rPr>
          <w:rFonts w:ascii="Arial" w:eastAsia="Arial" w:hAnsi="Arial" w:cs="Arial"/>
          <w:color w:val="000000"/>
        </w:rPr>
        <w:t xml:space="preserve"> functioning of your home visiting program. Areas within your organization to consider</w:t>
      </w:r>
      <w:r>
        <w:rPr>
          <w:rFonts w:ascii="Arial" w:eastAsia="Arial" w:hAnsi="Arial" w:cs="Arial"/>
          <w:color w:val="000000"/>
        </w:rPr>
        <w:t xml:space="preserve"> i</w:t>
      </w:r>
      <w:r w:rsidRPr="003D2585">
        <w:rPr>
          <w:rFonts w:ascii="Arial" w:eastAsia="Arial" w:hAnsi="Arial" w:cs="Arial"/>
          <w:color w:val="000000"/>
        </w:rPr>
        <w:t>nclude (but are not limited to) the following:</w:t>
      </w:r>
    </w:p>
    <w:p w:rsidR="00BE57E3" w:rsidRPr="003D2585" w:rsidP="00BE57E3" w14:paraId="635C46CE" w14:textId="77777777">
      <w:pPr>
        <w:pBdr>
          <w:top w:val="nil"/>
          <w:left w:val="nil"/>
          <w:bottom w:val="nil"/>
          <w:right w:val="nil"/>
          <w:between w:val="nil"/>
        </w:pBdr>
        <w:spacing w:before="0" w:after="0" w:line="240" w:lineRule="auto"/>
        <w:rPr>
          <w:rFonts w:ascii="Arial" w:eastAsia="Arial" w:hAnsi="Arial" w:cs="Arial"/>
          <w:color w:val="000000"/>
        </w:rPr>
      </w:pPr>
    </w:p>
    <w:p w:rsidR="00BE57E3" w:rsidRPr="003D2585" w:rsidP="00BE57E3" w14:paraId="6615391B" w14:textId="77777777">
      <w:pPr>
        <w:pBdr>
          <w:top w:val="nil"/>
          <w:left w:val="nil"/>
          <w:bottom w:val="nil"/>
          <w:right w:val="nil"/>
          <w:between w:val="nil"/>
        </w:pBdr>
        <w:spacing w:before="0" w:after="0" w:line="240" w:lineRule="auto"/>
        <w:rPr>
          <w:rFonts w:ascii="Arial" w:eastAsia="Arial" w:hAnsi="Arial" w:cs="Arial"/>
          <w:color w:val="000000"/>
        </w:rPr>
      </w:pPr>
    </w:p>
    <w:p w:rsidR="00BE57E3" w:rsidRPr="003D2585" w:rsidP="00BE57E3" w14:paraId="573CACB4" w14:textId="77777777">
      <w:pPr>
        <w:pBdr>
          <w:top w:val="nil"/>
          <w:left w:val="nil"/>
          <w:bottom w:val="nil"/>
          <w:right w:val="nil"/>
          <w:between w:val="nil"/>
        </w:pBdr>
        <w:spacing w:before="0" w:after="120" w:line="240" w:lineRule="auto"/>
        <w:jc w:val="center"/>
        <w:rPr>
          <w:rFonts w:ascii="Arial" w:eastAsia="Arial" w:hAnsi="Arial" w:cs="Arial"/>
          <w:color w:val="000000"/>
        </w:rPr>
      </w:pPr>
      <w:r w:rsidRPr="00176807">
        <w:rPr>
          <w:rFonts w:ascii="Arial" w:eastAsia="Arial" w:hAnsi="Arial" w:cs="Arial"/>
          <w:noProof/>
          <w:color w:val="000000"/>
        </w:rPr>
        <w:drawing>
          <wp:inline distT="0" distB="0" distL="0" distR="0">
            <wp:extent cx="5287224" cy="3562538"/>
            <wp:effectExtent l="0" t="0" r="0" b="0"/>
            <wp:docPr id="13" name="Diagram 13">
              <a:extLst xmlns:a="http://schemas.openxmlformats.org/drawingml/2006/main">
                <a:ext xmlns:a="http://schemas.openxmlformats.org/drawingml/2006/main" uri="{FF2B5EF4-FFF2-40B4-BE49-F238E27FC236}">
                  <a16:creationId xmlns:a16="http://schemas.microsoft.com/office/drawing/2014/main" id="{B2D26818-45F2-406F-8854-C6145ED345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E57E3" w:rsidP="00BE57E3" w14:paraId="4DBA64CF" w14:textId="77777777">
      <w:pPr>
        <w:rPr>
          <w:rFonts w:ascii="Arial" w:eastAsia="Arial" w:hAnsi="Arial" w:cs="Arial"/>
          <w:color w:val="565656" w:themeColor="accent3"/>
          <w:sz w:val="24"/>
          <w:szCs w:val="24"/>
        </w:rPr>
      </w:pPr>
      <w:r>
        <w:rPr>
          <w:rFonts w:ascii="Arial" w:eastAsia="Arial" w:hAnsi="Arial" w:cs="Arial"/>
          <w:color w:val="565656" w:themeColor="accent3"/>
          <w:sz w:val="24"/>
          <w:szCs w:val="24"/>
        </w:rPr>
        <w:br w:type="page"/>
      </w:r>
    </w:p>
    <w:p w:rsidR="00BE57E3" w:rsidP="00BE57E3" w14:paraId="02BA36DD" w14:textId="2B91AD4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 xml:space="preserve">DOCUMENT HOW THESE AREAS </w:t>
      </w:r>
      <w:r>
        <w:rPr>
          <w:rFonts w:ascii="Arial" w:eastAsia="Arial" w:hAnsi="Arial" w:cs="Arial"/>
          <w:color w:val="565656" w:themeColor="accent3"/>
          <w:sz w:val="24"/>
          <w:szCs w:val="24"/>
        </w:rPr>
        <w:t>WILL</w:t>
      </w:r>
      <w:r w:rsidR="00383B1B">
        <w:rPr>
          <w:rFonts w:ascii="Arial" w:eastAsia="Arial" w:hAnsi="Arial" w:cs="Arial"/>
          <w:color w:val="565656" w:themeColor="accent3"/>
          <w:sz w:val="24"/>
          <w:szCs w:val="24"/>
        </w:rPr>
        <w:t>,</w:t>
      </w:r>
      <w:r>
        <w:rPr>
          <w:rFonts w:ascii="Arial" w:eastAsia="Arial" w:hAnsi="Arial" w:cs="Arial"/>
          <w:color w:val="565656" w:themeColor="accent3"/>
          <w:sz w:val="24"/>
          <w:szCs w:val="24"/>
        </w:rPr>
        <w:t xml:space="preserve"> OR WILL </w:t>
      </w:r>
      <w:r w:rsidRPr="003D2585">
        <w:rPr>
          <w:rFonts w:ascii="Arial" w:eastAsia="Arial" w:hAnsi="Arial" w:cs="Arial"/>
          <w:color w:val="565656" w:themeColor="accent3"/>
          <w:sz w:val="24"/>
          <w:szCs w:val="24"/>
        </w:rPr>
        <w:t xml:space="preserve">NOT, </w:t>
      </w:r>
    </w:p>
    <w:p w:rsidR="00BE57E3" w:rsidRPr="003D2585" w:rsidP="00BE57E3" w14:paraId="3CD771B6" w14:textId="7777777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MEET HOME VISITING IMPLEMENTATION NEEDS</w:t>
      </w:r>
    </w:p>
    <w:p w:rsidR="00BE57E3" w:rsidRPr="003D2585" w:rsidP="00BE57E3" w14:paraId="30321A27" w14:textId="77777777">
      <w:pPr>
        <w:pBdr>
          <w:top w:val="nil"/>
          <w:left w:val="nil"/>
          <w:bottom w:val="nil"/>
          <w:right w:val="nil"/>
          <w:between w:val="nil"/>
        </w:pBdr>
        <w:spacing w:before="0" w:after="120" w:line="240" w:lineRule="auto"/>
        <w:ind w:left="720" w:hanging="720"/>
        <w:jc w:val="center"/>
        <w:rPr>
          <w:rFonts w:ascii="Arial" w:eastAsia="Arial" w:hAnsi="Arial" w:cs="Arial"/>
          <w:color w:val="44546A"/>
          <w:sz w:val="22"/>
          <w:szCs w:val="22"/>
        </w:rPr>
      </w:pPr>
    </w:p>
    <w:p w:rsidR="00BE57E3" w:rsidRPr="003D2585" w:rsidP="00BE57E3" w14:paraId="0D221C25" w14:textId="53F9EA2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6</w:t>
      </w:r>
    </w:p>
    <w:tbl>
      <w:tblPr>
        <w:tblStyle w:val="8"/>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155"/>
        <w:gridCol w:w="8124"/>
        <w:gridCol w:w="14"/>
      </w:tblGrid>
      <w:tr w14:paraId="06D4DDEE" w14:textId="77777777" w:rsidTr="00310C25">
        <w:tblPrEx>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709E5FFA" w14:textId="77777777">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Leadership and governance</w:t>
            </w:r>
          </w:p>
        </w:tc>
      </w:tr>
      <w:tr w14:paraId="61D351AE" w14:textId="77777777" w:rsidTr="00310C25">
        <w:tblPrEx>
          <w:tblW w:w="10293" w:type="dxa"/>
          <w:tblInd w:w="5" w:type="dxa"/>
          <w:tblLayout w:type="fixed"/>
          <w:tblLook w:val="04A0"/>
        </w:tblPrEx>
        <w:trPr>
          <w:gridAfter w:val="1"/>
          <w:wAfter w:w="14" w:type="dxa"/>
          <w:trHeight w:val="70"/>
        </w:trPr>
        <w:tc>
          <w:tcPr>
            <w:tcW w:w="2155" w:type="dxa"/>
            <w:tcBorders>
              <w:left w:val="nil"/>
              <w:bottom w:val="single" w:sz="4" w:space="0" w:color="D9D9D9" w:themeColor="accent2" w:themeShade="D9"/>
              <w:right w:val="single" w:sz="4" w:space="0" w:color="000000" w:themeColor="text1"/>
            </w:tcBorders>
            <w:shd w:val="clear" w:color="auto" w:fill="auto"/>
          </w:tcPr>
          <w:p w:rsidR="00BE57E3" w:rsidRPr="00480A6E" w:rsidP="00310C25" w14:paraId="2F529A5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Reciprocal relationship, guidance, support</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and reporting structure between tribal/organizational leadership and your program</w:t>
            </w:r>
          </w:p>
        </w:tc>
        <w:tc>
          <w:tcPr>
            <w:tcW w:w="8124" w:type="dxa"/>
            <w:tcBorders>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EF82C97" w14:textId="77777777">
            <w:pPr>
              <w:spacing w:before="80" w:after="80"/>
              <w:rPr>
                <w:rFonts w:ascii="Arial" w:eastAsia="Arial" w:hAnsi="Arial" w:cs="Arial"/>
                <w:color w:val="auto"/>
                <w:sz w:val="20"/>
                <w:szCs w:val="20"/>
              </w:rPr>
            </w:pPr>
          </w:p>
        </w:tc>
      </w:tr>
      <w:tr w14:paraId="400B250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02F15C3A" w14:textId="0A313F8D">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Program integration within organizational or </w:t>
            </w:r>
            <w:r w:rsidR="003D4F51">
              <w:rPr>
                <w:rFonts w:ascii="Arial" w:eastAsia="Arial" w:hAnsi="Arial" w:cs="Arial"/>
                <w:color w:val="565656" w:themeColor="accent3"/>
                <w:sz w:val="20"/>
                <w:szCs w:val="20"/>
              </w:rPr>
              <w:t>t</w:t>
            </w:r>
            <w:r w:rsidRPr="4681ADD6">
              <w:rPr>
                <w:rFonts w:ascii="Arial" w:eastAsia="Arial" w:hAnsi="Arial" w:cs="Arial"/>
                <w:color w:val="565656" w:themeColor="accent3"/>
                <w:sz w:val="20"/>
                <w:szCs w:val="20"/>
              </w:rPr>
              <w:t xml:space="preserve">ribal structures and support systems that can help support and strengthen the program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06BD2A6" w14:textId="77777777">
            <w:pPr>
              <w:spacing w:before="80" w:after="80"/>
              <w:rPr>
                <w:rFonts w:ascii="Arial" w:eastAsia="Arial" w:hAnsi="Arial" w:cs="Arial"/>
                <w:color w:val="auto"/>
                <w:sz w:val="20"/>
                <w:szCs w:val="20"/>
              </w:rPr>
            </w:pPr>
          </w:p>
          <w:p w:rsidR="00BE57E3" w:rsidRPr="00480A6E" w:rsidP="00310C25" w14:paraId="437CD8EA" w14:textId="77777777">
            <w:pPr>
              <w:spacing w:before="80" w:after="80"/>
              <w:rPr>
                <w:rFonts w:ascii="Arial" w:eastAsia="Arial" w:hAnsi="Arial" w:cs="Arial"/>
                <w:color w:val="auto"/>
                <w:sz w:val="20"/>
                <w:szCs w:val="20"/>
              </w:rPr>
            </w:pPr>
          </w:p>
          <w:p w:rsidR="00BE57E3" w:rsidRPr="00480A6E" w:rsidP="00310C25" w14:paraId="279A52BC" w14:textId="77777777">
            <w:pPr>
              <w:spacing w:before="80" w:after="80"/>
              <w:rPr>
                <w:rFonts w:ascii="Arial" w:eastAsia="Arial" w:hAnsi="Arial" w:cs="Arial"/>
                <w:color w:val="auto"/>
                <w:sz w:val="20"/>
                <w:szCs w:val="20"/>
              </w:rPr>
            </w:pPr>
          </w:p>
          <w:p w:rsidR="00BE57E3" w:rsidRPr="00480A6E" w:rsidP="00310C25" w14:paraId="6664B2D6" w14:textId="77777777">
            <w:pPr>
              <w:spacing w:before="80" w:after="80"/>
              <w:rPr>
                <w:rFonts w:ascii="Arial" w:eastAsia="Arial" w:hAnsi="Arial" w:cs="Arial"/>
                <w:color w:val="auto"/>
                <w:sz w:val="20"/>
                <w:szCs w:val="20"/>
              </w:rPr>
            </w:pPr>
          </w:p>
          <w:p w:rsidR="00BE57E3" w:rsidRPr="00480A6E" w:rsidP="00310C25" w14:paraId="402DB2F4" w14:textId="77777777">
            <w:pPr>
              <w:spacing w:before="80" w:after="80"/>
              <w:rPr>
                <w:rFonts w:ascii="Arial" w:eastAsia="Arial" w:hAnsi="Arial" w:cs="Arial"/>
                <w:color w:val="auto"/>
                <w:sz w:val="20"/>
                <w:szCs w:val="20"/>
              </w:rPr>
            </w:pPr>
          </w:p>
          <w:p w:rsidR="00BE57E3" w:rsidRPr="00480A6E" w:rsidP="00310C25" w14:paraId="3437141B" w14:textId="77777777">
            <w:pPr>
              <w:spacing w:before="80" w:after="80"/>
              <w:rPr>
                <w:rFonts w:ascii="Arial" w:eastAsia="Arial" w:hAnsi="Arial" w:cs="Arial"/>
                <w:color w:val="auto"/>
                <w:sz w:val="20"/>
                <w:szCs w:val="20"/>
              </w:rPr>
            </w:pPr>
          </w:p>
        </w:tc>
      </w:tr>
      <w:tr w14:paraId="782428FC" w14:textId="77777777" w:rsidTr="00310C25">
        <w:tblPrEx>
          <w:tblW w:w="10293" w:type="dxa"/>
          <w:tblInd w:w="5" w:type="dxa"/>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06975F00"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Human Resource practices</w:t>
            </w:r>
          </w:p>
        </w:tc>
      </w:tr>
      <w:tr w14:paraId="727F3B1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1E454F46"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hiring </w:t>
            </w:r>
            <w:r>
              <w:rPr>
                <w:rFonts w:ascii="Arial" w:eastAsia="Arial" w:hAnsi="Arial" w:cs="Arial"/>
                <w:color w:val="565656" w:themeColor="accent3"/>
                <w:sz w:val="20"/>
                <w:szCs w:val="20"/>
              </w:rPr>
              <w:t>processes</w:t>
            </w:r>
            <w:r w:rsidRPr="00480A6E">
              <w:rPr>
                <w:rFonts w:ascii="Arial" w:eastAsia="Arial" w:hAnsi="Arial" w:cs="Arial"/>
                <w:color w:val="565656" w:themeColor="accent3"/>
                <w:sz w:val="20"/>
                <w:szCs w:val="20"/>
              </w:rPr>
              <w:t xml:space="preserve"> (including timelines)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63FEF07E" w14:textId="77777777">
            <w:pPr>
              <w:spacing w:before="80" w:after="80"/>
              <w:rPr>
                <w:rFonts w:ascii="Arial" w:eastAsia="Arial" w:hAnsi="Arial" w:cs="Arial"/>
                <w:color w:val="auto"/>
                <w:sz w:val="20"/>
                <w:szCs w:val="20"/>
              </w:rPr>
            </w:pPr>
          </w:p>
          <w:p w:rsidR="00BE57E3" w:rsidRPr="00480A6E" w:rsidP="00310C25" w14:paraId="465CF73A" w14:textId="77777777">
            <w:pPr>
              <w:spacing w:before="80" w:after="80"/>
              <w:rPr>
                <w:rFonts w:ascii="Arial" w:eastAsia="Arial" w:hAnsi="Arial" w:cs="Arial"/>
                <w:color w:val="auto"/>
                <w:sz w:val="20"/>
                <w:szCs w:val="20"/>
              </w:rPr>
            </w:pPr>
          </w:p>
          <w:p w:rsidR="00BE57E3" w:rsidRPr="00480A6E" w:rsidP="00310C25" w14:paraId="778543A9" w14:textId="77777777">
            <w:pPr>
              <w:spacing w:before="80" w:after="80"/>
              <w:rPr>
                <w:rFonts w:ascii="Arial" w:eastAsia="Arial" w:hAnsi="Arial" w:cs="Arial"/>
                <w:color w:val="auto"/>
                <w:sz w:val="20"/>
                <w:szCs w:val="20"/>
              </w:rPr>
            </w:pPr>
          </w:p>
          <w:p w:rsidR="00BE57E3" w:rsidRPr="00480A6E" w:rsidP="00310C25" w14:paraId="4E819132" w14:textId="77777777">
            <w:pPr>
              <w:spacing w:before="80" w:after="80"/>
              <w:rPr>
                <w:rFonts w:ascii="Arial" w:eastAsia="Arial" w:hAnsi="Arial" w:cs="Arial"/>
                <w:color w:val="auto"/>
                <w:sz w:val="20"/>
                <w:szCs w:val="20"/>
              </w:rPr>
            </w:pPr>
          </w:p>
          <w:p w:rsidR="00BE57E3" w:rsidRPr="00480A6E" w:rsidP="00310C25" w14:paraId="5BAC0D18" w14:textId="77777777">
            <w:pPr>
              <w:spacing w:before="80" w:after="80"/>
              <w:rPr>
                <w:rFonts w:ascii="Arial" w:eastAsia="Arial" w:hAnsi="Arial" w:cs="Arial"/>
                <w:color w:val="auto"/>
                <w:sz w:val="20"/>
                <w:szCs w:val="20"/>
              </w:rPr>
            </w:pPr>
          </w:p>
        </w:tc>
      </w:tr>
      <w:tr w14:paraId="2562F72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1609E3D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Flexible work schedule practices or other practices that support your workforce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476F299" w14:textId="77777777">
            <w:pPr>
              <w:spacing w:before="80" w:after="80"/>
              <w:rPr>
                <w:rFonts w:ascii="Arial" w:eastAsia="Arial" w:hAnsi="Arial" w:cs="Arial"/>
                <w:color w:val="auto"/>
                <w:sz w:val="20"/>
                <w:szCs w:val="20"/>
              </w:rPr>
            </w:pPr>
          </w:p>
          <w:p w:rsidR="00BE57E3" w:rsidRPr="00480A6E" w:rsidP="00310C25" w14:paraId="3245873D" w14:textId="77777777">
            <w:pPr>
              <w:spacing w:before="80" w:after="80"/>
              <w:rPr>
                <w:rFonts w:ascii="Arial" w:eastAsia="Arial" w:hAnsi="Arial" w:cs="Arial"/>
                <w:color w:val="auto"/>
                <w:sz w:val="20"/>
                <w:szCs w:val="20"/>
              </w:rPr>
            </w:pPr>
          </w:p>
          <w:p w:rsidR="00BE57E3" w:rsidRPr="00480A6E" w:rsidP="00310C25" w14:paraId="3061F6B8" w14:textId="77777777">
            <w:pPr>
              <w:spacing w:before="80" w:after="80"/>
              <w:rPr>
                <w:rFonts w:ascii="Arial" w:eastAsia="Arial" w:hAnsi="Arial" w:cs="Arial"/>
                <w:color w:val="auto"/>
                <w:sz w:val="20"/>
                <w:szCs w:val="20"/>
              </w:rPr>
            </w:pPr>
          </w:p>
          <w:p w:rsidR="00BE57E3" w:rsidRPr="00480A6E" w:rsidP="00310C25" w14:paraId="3942B63A" w14:textId="77777777">
            <w:pPr>
              <w:spacing w:before="80" w:after="80"/>
              <w:rPr>
                <w:rFonts w:ascii="Arial" w:eastAsia="Arial" w:hAnsi="Arial" w:cs="Arial"/>
                <w:color w:val="auto"/>
                <w:sz w:val="20"/>
                <w:szCs w:val="20"/>
              </w:rPr>
            </w:pPr>
          </w:p>
          <w:p w:rsidR="00BE57E3" w:rsidRPr="00480A6E" w:rsidP="00310C25" w14:paraId="4F55B08D" w14:textId="77777777">
            <w:pPr>
              <w:spacing w:before="80" w:after="80"/>
              <w:rPr>
                <w:rFonts w:ascii="Arial" w:eastAsia="Arial" w:hAnsi="Arial" w:cs="Arial"/>
                <w:color w:val="auto"/>
                <w:sz w:val="20"/>
                <w:szCs w:val="20"/>
              </w:rPr>
            </w:pPr>
          </w:p>
        </w:tc>
      </w:tr>
      <w:tr w14:paraId="3E73267D"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60AF61A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of qualified staff, including supervisors</w:t>
            </w:r>
            <w:r>
              <w:rPr>
                <w:rFonts w:ascii="Arial" w:eastAsia="Arial" w:hAnsi="Arial" w:cs="Arial"/>
                <w:color w:val="565656" w:themeColor="accent3"/>
                <w:sz w:val="20"/>
                <w:szCs w:val="20"/>
              </w:rPr>
              <w:t>, home visitors, evaluation and data staff (to lead data entry, collection, tracking) within the target community</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34284D5" w14:textId="77777777">
            <w:pPr>
              <w:spacing w:before="80" w:after="80"/>
              <w:rPr>
                <w:rFonts w:ascii="Arial" w:eastAsia="Arial" w:hAnsi="Arial" w:cs="Arial"/>
                <w:color w:val="auto"/>
                <w:sz w:val="20"/>
                <w:szCs w:val="20"/>
              </w:rPr>
            </w:pPr>
          </w:p>
          <w:p w:rsidR="00BE57E3" w:rsidRPr="00480A6E" w:rsidP="00310C25" w14:paraId="69EEC38E" w14:textId="77777777">
            <w:pPr>
              <w:spacing w:before="80" w:after="80"/>
              <w:rPr>
                <w:rFonts w:ascii="Arial" w:eastAsia="Arial" w:hAnsi="Arial" w:cs="Arial"/>
                <w:color w:val="auto"/>
                <w:sz w:val="20"/>
                <w:szCs w:val="20"/>
              </w:rPr>
            </w:pPr>
          </w:p>
          <w:p w:rsidR="00BE57E3" w:rsidRPr="00480A6E" w:rsidP="00310C25" w14:paraId="07D1192C" w14:textId="77777777">
            <w:pPr>
              <w:spacing w:before="80" w:after="80"/>
              <w:rPr>
                <w:rFonts w:ascii="Arial" w:eastAsia="Arial" w:hAnsi="Arial" w:cs="Arial"/>
                <w:color w:val="auto"/>
                <w:sz w:val="20"/>
                <w:szCs w:val="20"/>
              </w:rPr>
            </w:pPr>
          </w:p>
          <w:p w:rsidR="00BE57E3" w:rsidRPr="00480A6E" w:rsidP="00310C25" w14:paraId="7BBF66C0" w14:textId="77777777">
            <w:pPr>
              <w:spacing w:before="80" w:after="80"/>
              <w:rPr>
                <w:rFonts w:ascii="Arial" w:eastAsia="Arial" w:hAnsi="Arial" w:cs="Arial"/>
                <w:color w:val="auto"/>
                <w:sz w:val="20"/>
                <w:szCs w:val="20"/>
              </w:rPr>
            </w:pPr>
          </w:p>
          <w:p w:rsidR="00BE57E3" w:rsidRPr="00480A6E" w:rsidP="00310C25" w14:paraId="78D5D5AC" w14:textId="77777777">
            <w:pPr>
              <w:spacing w:before="80" w:after="80"/>
              <w:rPr>
                <w:rFonts w:ascii="Arial" w:eastAsia="Arial" w:hAnsi="Arial" w:cs="Arial"/>
                <w:color w:val="auto"/>
                <w:sz w:val="20"/>
                <w:szCs w:val="20"/>
              </w:rPr>
            </w:pPr>
          </w:p>
        </w:tc>
      </w:tr>
      <w:tr w14:paraId="0A77E7AF"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2985EC0"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Financial practices</w:t>
            </w:r>
          </w:p>
        </w:tc>
      </w:tr>
      <w:tr w14:paraId="0F1953C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34FFE8AF"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Fiscal management</w:t>
            </w:r>
            <w:r>
              <w:rPr>
                <w:rFonts w:ascii="Arial" w:eastAsia="Arial" w:hAnsi="Arial" w:cs="Arial"/>
                <w:color w:val="565656" w:themeColor="accent3"/>
                <w:sz w:val="20"/>
                <w:szCs w:val="20"/>
              </w:rPr>
              <w:t>, accounting, budgeting, and fiscal reporting</w:t>
            </w:r>
            <w:r w:rsidRPr="00480A6E">
              <w:rPr>
                <w:rFonts w:ascii="Arial" w:eastAsia="Arial" w:hAnsi="Arial" w:cs="Arial"/>
                <w:color w:val="565656" w:themeColor="accent3"/>
                <w:sz w:val="20"/>
                <w:szCs w:val="20"/>
              </w:rPr>
              <w:t xml:space="preserve"> practices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88E5FAF" w14:textId="77777777">
            <w:pPr>
              <w:spacing w:before="80" w:after="80"/>
              <w:rPr>
                <w:rFonts w:ascii="Arial" w:eastAsia="Arial" w:hAnsi="Arial" w:cs="Arial"/>
                <w:color w:val="auto"/>
                <w:sz w:val="20"/>
                <w:szCs w:val="20"/>
              </w:rPr>
            </w:pPr>
          </w:p>
          <w:p w:rsidR="00BE57E3" w:rsidRPr="00480A6E" w:rsidP="00310C25" w14:paraId="68F99BCE" w14:textId="77777777">
            <w:pPr>
              <w:spacing w:before="80" w:after="80"/>
              <w:rPr>
                <w:rFonts w:ascii="Arial" w:eastAsia="Arial" w:hAnsi="Arial" w:cs="Arial"/>
                <w:color w:val="auto"/>
                <w:sz w:val="20"/>
                <w:szCs w:val="20"/>
              </w:rPr>
            </w:pPr>
          </w:p>
          <w:p w:rsidR="00BE57E3" w:rsidRPr="00480A6E" w:rsidP="00310C25" w14:paraId="4ADB28DE" w14:textId="77777777">
            <w:pPr>
              <w:spacing w:before="80" w:after="80"/>
              <w:rPr>
                <w:rFonts w:ascii="Arial" w:eastAsia="Arial" w:hAnsi="Arial" w:cs="Arial"/>
                <w:color w:val="auto"/>
                <w:sz w:val="20"/>
                <w:szCs w:val="20"/>
              </w:rPr>
            </w:pPr>
          </w:p>
          <w:p w:rsidR="00BE57E3" w:rsidRPr="00480A6E" w:rsidP="00310C25" w14:paraId="54BBB03A" w14:textId="77777777">
            <w:pPr>
              <w:spacing w:before="80" w:after="80"/>
              <w:rPr>
                <w:rFonts w:ascii="Arial" w:eastAsia="Arial" w:hAnsi="Arial" w:cs="Arial"/>
                <w:color w:val="auto"/>
                <w:sz w:val="20"/>
                <w:szCs w:val="20"/>
              </w:rPr>
            </w:pPr>
          </w:p>
          <w:p w:rsidR="00BE57E3" w:rsidRPr="00480A6E" w:rsidP="00310C25" w14:paraId="3F648A45" w14:textId="77777777">
            <w:pPr>
              <w:spacing w:before="80" w:after="80"/>
              <w:rPr>
                <w:rFonts w:ascii="Arial" w:eastAsia="Arial" w:hAnsi="Arial" w:cs="Arial"/>
                <w:color w:val="auto"/>
                <w:sz w:val="20"/>
                <w:szCs w:val="20"/>
              </w:rPr>
            </w:pPr>
          </w:p>
        </w:tc>
      </w:tr>
      <w:tr w14:paraId="172B38A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9B0DE66" w14:textId="0385A0F7">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Availability of resources (e.g.</w:t>
            </w:r>
            <w:r w:rsidR="00383B1B">
              <w:rPr>
                <w:rFonts w:ascii="Arial" w:eastAsia="Arial" w:hAnsi="Arial" w:cs="Arial"/>
                <w:color w:val="565656" w:themeColor="accent3"/>
                <w:sz w:val="20"/>
                <w:szCs w:val="20"/>
              </w:rPr>
              <w:t>,</w:t>
            </w:r>
            <w:r w:rsidRPr="4681ADD6">
              <w:rPr>
                <w:rFonts w:ascii="Arial" w:eastAsia="Arial" w:hAnsi="Arial" w:cs="Arial"/>
                <w:color w:val="565656" w:themeColor="accent3"/>
                <w:sz w:val="20"/>
                <w:szCs w:val="20"/>
              </w:rPr>
              <w:t xml:space="preserve"> office space, IT, agency vehicles)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150E3B7" w14:textId="77777777">
            <w:pPr>
              <w:spacing w:before="80" w:after="80"/>
              <w:rPr>
                <w:rFonts w:ascii="Arial" w:eastAsia="Arial" w:hAnsi="Arial" w:cs="Arial"/>
                <w:color w:val="auto"/>
                <w:sz w:val="20"/>
                <w:szCs w:val="20"/>
              </w:rPr>
            </w:pPr>
          </w:p>
          <w:p w:rsidR="00BE57E3" w:rsidRPr="00480A6E" w:rsidP="00310C25" w14:paraId="473CDC91" w14:textId="77777777">
            <w:pPr>
              <w:spacing w:before="80" w:after="80"/>
              <w:rPr>
                <w:rFonts w:ascii="Arial" w:eastAsia="Arial" w:hAnsi="Arial" w:cs="Arial"/>
                <w:color w:val="auto"/>
                <w:sz w:val="20"/>
                <w:szCs w:val="20"/>
              </w:rPr>
            </w:pPr>
          </w:p>
          <w:p w:rsidR="00BE57E3" w:rsidRPr="00480A6E" w:rsidP="00310C25" w14:paraId="04E66E89" w14:textId="77777777">
            <w:pPr>
              <w:spacing w:before="80" w:after="80"/>
              <w:rPr>
                <w:rFonts w:ascii="Arial" w:eastAsia="Arial" w:hAnsi="Arial" w:cs="Arial"/>
                <w:color w:val="auto"/>
                <w:sz w:val="20"/>
                <w:szCs w:val="20"/>
              </w:rPr>
            </w:pPr>
          </w:p>
        </w:tc>
      </w:tr>
      <w:tr w14:paraId="0855AD8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7029A2C1"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Technology and data system infrastructure</w:t>
            </w:r>
          </w:p>
        </w:tc>
      </w:tr>
      <w:tr w14:paraId="1567DB82" w14:textId="77777777" w:rsidTr="00310C25">
        <w:tblPrEx>
          <w:tblW w:w="10293" w:type="dxa"/>
          <w:tblInd w:w="5" w:type="dxa"/>
          <w:tblLayout w:type="fixed"/>
          <w:tblLook w:val="04A0"/>
        </w:tblPrEx>
        <w:trPr>
          <w:gridAfter w:val="1"/>
          <w:wAfter w:w="14" w:type="dxa"/>
          <w:trHeight w:val="7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9EE6DE7"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Organizational capacity for data collection, analysis</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t xml:space="preserve">record retention, </w:t>
            </w:r>
            <w:r w:rsidRPr="00480A6E">
              <w:rPr>
                <w:rFonts w:ascii="Arial" w:eastAsia="Arial" w:hAnsi="Arial" w:cs="Arial"/>
                <w:color w:val="565656" w:themeColor="accent3"/>
                <w:sz w:val="20"/>
                <w:szCs w:val="20"/>
              </w:rPr>
              <w:t>and management</w:t>
            </w:r>
            <w:r>
              <w:rPr>
                <w:rFonts w:ascii="Arial" w:eastAsia="Arial" w:hAnsi="Arial" w:cs="Arial"/>
                <w:color w:val="565656" w:themeColor="accent3"/>
                <w:sz w:val="20"/>
                <w:szCs w:val="20"/>
              </w:rPr>
              <w:t>, including existing data systems to collect participant-level data</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FB25AA" w14:textId="77777777">
            <w:pPr>
              <w:spacing w:before="80" w:after="80"/>
              <w:rPr>
                <w:rFonts w:ascii="Arial" w:eastAsia="Arial" w:hAnsi="Arial" w:cs="Arial"/>
                <w:color w:val="auto"/>
                <w:sz w:val="20"/>
                <w:szCs w:val="20"/>
              </w:rPr>
            </w:pPr>
          </w:p>
          <w:p w:rsidR="00BE57E3" w:rsidRPr="00480A6E" w:rsidP="00310C25" w14:paraId="7FE0B010" w14:textId="77777777">
            <w:pPr>
              <w:spacing w:before="80" w:after="80"/>
              <w:rPr>
                <w:rFonts w:ascii="Arial" w:eastAsia="Arial" w:hAnsi="Arial" w:cs="Arial"/>
                <w:color w:val="auto"/>
                <w:sz w:val="20"/>
                <w:szCs w:val="20"/>
              </w:rPr>
            </w:pPr>
          </w:p>
          <w:p w:rsidR="00BE57E3" w:rsidRPr="00480A6E" w:rsidP="00310C25" w14:paraId="69CF56B0" w14:textId="77777777">
            <w:pPr>
              <w:spacing w:before="80" w:after="80"/>
              <w:rPr>
                <w:rFonts w:ascii="Arial" w:eastAsia="Arial" w:hAnsi="Arial" w:cs="Arial"/>
                <w:color w:val="auto"/>
                <w:sz w:val="20"/>
                <w:szCs w:val="20"/>
              </w:rPr>
            </w:pPr>
          </w:p>
          <w:p w:rsidR="00BE57E3" w:rsidRPr="00480A6E" w:rsidP="00310C25" w14:paraId="523D87F6" w14:textId="77777777">
            <w:pPr>
              <w:spacing w:before="80" w:after="80"/>
              <w:rPr>
                <w:rFonts w:ascii="Arial" w:eastAsia="Arial" w:hAnsi="Arial" w:cs="Arial"/>
                <w:color w:val="auto"/>
                <w:sz w:val="20"/>
                <w:szCs w:val="20"/>
              </w:rPr>
            </w:pPr>
          </w:p>
          <w:p w:rsidR="00BE57E3" w:rsidRPr="00480A6E" w:rsidP="00310C25" w14:paraId="1D95C308" w14:textId="77777777">
            <w:pPr>
              <w:spacing w:before="80" w:after="80"/>
              <w:rPr>
                <w:rFonts w:ascii="Arial" w:eastAsia="Arial" w:hAnsi="Arial" w:cs="Arial"/>
                <w:color w:val="auto"/>
                <w:sz w:val="20"/>
                <w:szCs w:val="20"/>
              </w:rPr>
            </w:pPr>
          </w:p>
        </w:tc>
      </w:tr>
      <w:tr w14:paraId="60817F88"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4C5CB64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and use of technology (e.g., cell phones, computers, laptops)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BC9E0DE" w14:textId="77777777">
            <w:pPr>
              <w:spacing w:before="80" w:after="80"/>
              <w:rPr>
                <w:rFonts w:ascii="Arial" w:eastAsia="Arial" w:hAnsi="Arial" w:cs="Arial"/>
                <w:color w:val="auto"/>
                <w:sz w:val="20"/>
                <w:szCs w:val="20"/>
              </w:rPr>
            </w:pPr>
          </w:p>
          <w:p w:rsidR="00BE57E3" w:rsidRPr="00480A6E" w:rsidP="00310C25" w14:paraId="2AC47007" w14:textId="77777777">
            <w:pPr>
              <w:spacing w:before="80" w:after="80"/>
              <w:rPr>
                <w:rFonts w:ascii="Arial" w:eastAsia="Arial" w:hAnsi="Arial" w:cs="Arial"/>
                <w:color w:val="auto"/>
                <w:sz w:val="20"/>
                <w:szCs w:val="20"/>
              </w:rPr>
            </w:pPr>
          </w:p>
          <w:p w:rsidR="00BE57E3" w:rsidRPr="00480A6E" w:rsidP="00310C25" w14:paraId="4D0A8C0B" w14:textId="77777777">
            <w:pPr>
              <w:spacing w:before="80" w:after="80"/>
              <w:rPr>
                <w:rFonts w:ascii="Arial" w:eastAsia="Arial" w:hAnsi="Arial" w:cs="Arial"/>
                <w:color w:val="auto"/>
                <w:sz w:val="20"/>
                <w:szCs w:val="20"/>
              </w:rPr>
            </w:pPr>
          </w:p>
          <w:p w:rsidR="00BE57E3" w:rsidRPr="00480A6E" w:rsidP="00310C25" w14:paraId="28AB511F" w14:textId="77777777">
            <w:pPr>
              <w:spacing w:before="80" w:after="80"/>
              <w:rPr>
                <w:rFonts w:ascii="Arial" w:eastAsia="Arial" w:hAnsi="Arial" w:cs="Arial"/>
                <w:color w:val="auto"/>
                <w:sz w:val="20"/>
                <w:szCs w:val="20"/>
              </w:rPr>
            </w:pPr>
          </w:p>
          <w:p w:rsidR="00BE57E3" w:rsidRPr="00480A6E" w:rsidP="00310C25" w14:paraId="4F53E4E8" w14:textId="77777777">
            <w:pPr>
              <w:spacing w:before="80" w:after="80"/>
              <w:rPr>
                <w:rFonts w:ascii="Arial" w:eastAsia="Arial" w:hAnsi="Arial" w:cs="Arial"/>
                <w:color w:val="auto"/>
                <w:sz w:val="20"/>
                <w:szCs w:val="20"/>
              </w:rPr>
            </w:pPr>
          </w:p>
        </w:tc>
      </w:tr>
      <w:tr w14:paraId="081514A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30669C8" w14:textId="2878D79B">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QA</w:t>
            </w:r>
          </w:p>
        </w:tc>
      </w:tr>
      <w:tr w14:paraId="215A6EE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BC5C281"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Capacity to support QA practices</w:t>
            </w:r>
            <w:r>
              <w:rPr>
                <w:rFonts w:ascii="Arial" w:eastAsia="Arial" w:hAnsi="Arial" w:cs="Arial"/>
                <w:color w:val="565656" w:themeColor="accent3"/>
                <w:sz w:val="20"/>
                <w:szCs w:val="20"/>
              </w:rPr>
              <w:t xml:space="preserve"> (monitoring, data tracking)</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CC38A0E" w14:textId="77777777">
            <w:pPr>
              <w:spacing w:before="80" w:after="80"/>
              <w:rPr>
                <w:rFonts w:ascii="Arial" w:eastAsia="Arial" w:hAnsi="Arial" w:cs="Arial"/>
                <w:color w:val="auto"/>
                <w:sz w:val="20"/>
                <w:szCs w:val="20"/>
              </w:rPr>
            </w:pPr>
          </w:p>
          <w:p w:rsidR="00BE57E3" w:rsidRPr="00480A6E" w:rsidP="00310C25" w14:paraId="549427F5" w14:textId="77777777">
            <w:pPr>
              <w:spacing w:before="80" w:after="80"/>
              <w:rPr>
                <w:rFonts w:ascii="Arial" w:eastAsia="Arial" w:hAnsi="Arial" w:cs="Arial"/>
                <w:color w:val="auto"/>
                <w:sz w:val="20"/>
                <w:szCs w:val="20"/>
              </w:rPr>
            </w:pPr>
          </w:p>
          <w:p w:rsidR="00BE57E3" w:rsidRPr="00480A6E" w:rsidP="00310C25" w14:paraId="52CDB8EB" w14:textId="77777777">
            <w:pPr>
              <w:spacing w:before="80" w:after="80"/>
              <w:rPr>
                <w:rFonts w:ascii="Arial" w:eastAsia="Arial" w:hAnsi="Arial" w:cs="Arial"/>
                <w:color w:val="auto"/>
                <w:sz w:val="20"/>
                <w:szCs w:val="20"/>
              </w:rPr>
            </w:pPr>
          </w:p>
          <w:p w:rsidR="00BE57E3" w:rsidRPr="00480A6E" w:rsidP="00310C25" w14:paraId="393C042F" w14:textId="77777777">
            <w:pPr>
              <w:spacing w:before="80" w:after="80"/>
              <w:rPr>
                <w:rFonts w:ascii="Arial" w:eastAsia="Arial" w:hAnsi="Arial" w:cs="Arial"/>
                <w:color w:val="auto"/>
                <w:sz w:val="20"/>
                <w:szCs w:val="20"/>
              </w:rPr>
            </w:pPr>
          </w:p>
          <w:p w:rsidR="00BE57E3" w:rsidRPr="00480A6E" w:rsidP="00310C25" w14:paraId="4E795FBB" w14:textId="77777777">
            <w:pPr>
              <w:spacing w:before="80" w:after="80"/>
              <w:rPr>
                <w:rFonts w:ascii="Arial" w:eastAsia="Arial" w:hAnsi="Arial" w:cs="Arial"/>
                <w:color w:val="auto"/>
                <w:sz w:val="20"/>
                <w:szCs w:val="20"/>
              </w:rPr>
            </w:pPr>
          </w:p>
        </w:tc>
      </w:tr>
      <w:tr w14:paraId="19014AA0"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255DC2A7"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Service delivery</w:t>
            </w:r>
          </w:p>
        </w:tc>
      </w:tr>
      <w:tr w14:paraId="3BFF845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61989A50"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capacity and experience implementing evidence-based programs or practices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64E620" w14:textId="77777777">
            <w:pPr>
              <w:spacing w:before="80" w:after="80"/>
              <w:rPr>
                <w:rFonts w:ascii="Arial" w:eastAsia="Arial" w:hAnsi="Arial" w:cs="Arial"/>
                <w:color w:val="auto"/>
                <w:sz w:val="20"/>
                <w:szCs w:val="20"/>
              </w:rPr>
            </w:pPr>
          </w:p>
          <w:p w:rsidR="00BE57E3" w:rsidRPr="00480A6E" w:rsidP="00310C25" w14:paraId="57DD2527" w14:textId="77777777">
            <w:pPr>
              <w:spacing w:before="80" w:after="80"/>
              <w:rPr>
                <w:rFonts w:ascii="Arial" w:eastAsia="Arial" w:hAnsi="Arial" w:cs="Arial"/>
                <w:color w:val="auto"/>
                <w:sz w:val="20"/>
                <w:szCs w:val="20"/>
              </w:rPr>
            </w:pPr>
          </w:p>
          <w:p w:rsidR="00BE57E3" w:rsidRPr="00480A6E" w:rsidP="00310C25" w14:paraId="59E7269A" w14:textId="77777777">
            <w:pPr>
              <w:spacing w:before="80" w:after="80"/>
              <w:rPr>
                <w:rFonts w:ascii="Arial" w:eastAsia="Arial" w:hAnsi="Arial" w:cs="Arial"/>
                <w:color w:val="auto"/>
                <w:sz w:val="20"/>
                <w:szCs w:val="20"/>
              </w:rPr>
            </w:pPr>
          </w:p>
          <w:p w:rsidR="00BE57E3" w:rsidRPr="00480A6E" w:rsidP="00310C25" w14:paraId="13C0CF32" w14:textId="77777777">
            <w:pPr>
              <w:spacing w:before="80" w:after="80"/>
              <w:rPr>
                <w:rFonts w:ascii="Arial" w:eastAsia="Arial" w:hAnsi="Arial" w:cs="Arial"/>
                <w:color w:val="auto"/>
                <w:sz w:val="20"/>
                <w:szCs w:val="20"/>
              </w:rPr>
            </w:pPr>
          </w:p>
          <w:p w:rsidR="00BE57E3" w:rsidRPr="00480A6E" w:rsidP="00310C25" w14:paraId="66D95E32" w14:textId="77777777">
            <w:pPr>
              <w:spacing w:before="80" w:after="80"/>
              <w:rPr>
                <w:rFonts w:ascii="Arial" w:eastAsia="Arial" w:hAnsi="Arial" w:cs="Arial"/>
                <w:color w:val="auto"/>
                <w:sz w:val="20"/>
                <w:szCs w:val="20"/>
              </w:rPr>
            </w:pPr>
          </w:p>
        </w:tc>
      </w:tr>
      <w:tr w14:paraId="337F1CE6"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486130B"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implementing </w:t>
            </w:r>
            <w:r>
              <w:rPr>
                <w:rFonts w:ascii="Arial" w:eastAsia="Arial" w:hAnsi="Arial" w:cs="Arial"/>
                <w:color w:val="565656" w:themeColor="accent3"/>
                <w:sz w:val="20"/>
                <w:szCs w:val="20"/>
              </w:rPr>
              <w:t>early childhood services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95615E" w14:textId="77777777">
            <w:pPr>
              <w:spacing w:before="80" w:after="80"/>
              <w:rPr>
                <w:rFonts w:ascii="Arial" w:eastAsia="Arial" w:hAnsi="Arial" w:cs="Arial"/>
                <w:color w:val="auto"/>
                <w:sz w:val="20"/>
                <w:szCs w:val="20"/>
              </w:rPr>
            </w:pPr>
          </w:p>
          <w:p w:rsidR="00BE57E3" w:rsidRPr="00480A6E" w:rsidP="00310C25" w14:paraId="1BC51ADB" w14:textId="77777777">
            <w:pPr>
              <w:spacing w:before="80" w:after="80"/>
              <w:rPr>
                <w:rFonts w:ascii="Arial" w:eastAsia="Arial" w:hAnsi="Arial" w:cs="Arial"/>
                <w:color w:val="auto"/>
                <w:sz w:val="20"/>
                <w:szCs w:val="20"/>
              </w:rPr>
            </w:pPr>
          </w:p>
          <w:p w:rsidR="00BE57E3" w:rsidRPr="00480A6E" w:rsidP="00310C25" w14:paraId="73A416E0" w14:textId="77777777">
            <w:pPr>
              <w:spacing w:before="80" w:after="80"/>
              <w:rPr>
                <w:rFonts w:ascii="Arial" w:eastAsia="Arial" w:hAnsi="Arial" w:cs="Arial"/>
                <w:color w:val="auto"/>
                <w:sz w:val="20"/>
                <w:szCs w:val="20"/>
              </w:rPr>
            </w:pPr>
          </w:p>
          <w:p w:rsidR="00BE57E3" w:rsidRPr="00480A6E" w:rsidP="00310C25" w14:paraId="790E8EFA" w14:textId="77777777">
            <w:pPr>
              <w:spacing w:before="80" w:after="80"/>
              <w:rPr>
                <w:rFonts w:ascii="Arial" w:eastAsia="Arial" w:hAnsi="Arial" w:cs="Arial"/>
                <w:color w:val="auto"/>
                <w:sz w:val="20"/>
                <w:szCs w:val="20"/>
              </w:rPr>
            </w:pPr>
          </w:p>
          <w:p w:rsidR="00BE57E3" w:rsidRPr="00480A6E" w:rsidP="00310C25" w14:paraId="3E8FF38C" w14:textId="77777777">
            <w:pPr>
              <w:spacing w:before="80" w:after="80"/>
              <w:rPr>
                <w:rFonts w:ascii="Arial" w:eastAsia="Arial" w:hAnsi="Arial" w:cs="Arial"/>
                <w:color w:val="auto"/>
                <w:sz w:val="20"/>
                <w:szCs w:val="20"/>
              </w:rPr>
            </w:pPr>
          </w:p>
        </w:tc>
      </w:tr>
      <w:tr w14:paraId="02647EDD"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2E8471A2"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to implement reflective practice and deliver </w:t>
            </w:r>
            <w:hyperlink w:anchor="_Appendix_B:_Definitions" w:history="1">
              <w:r w:rsidRPr="0021051C">
                <w:rPr>
                  <w:rStyle w:val="Hyperlink"/>
                  <w:rFonts w:ascii="Arial" w:eastAsia="Arial" w:hAnsi="Arial" w:cs="Arial"/>
                  <w:sz w:val="20"/>
                  <w:szCs w:val="20"/>
                </w:rPr>
                <w:t>reflective supervision</w:t>
              </w:r>
            </w:hyperlink>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0811AB" w14:textId="77777777">
            <w:pPr>
              <w:spacing w:before="80" w:after="80"/>
              <w:rPr>
                <w:rFonts w:ascii="Arial" w:eastAsia="Arial" w:hAnsi="Arial" w:cs="Arial"/>
                <w:color w:val="auto"/>
                <w:sz w:val="20"/>
                <w:szCs w:val="20"/>
              </w:rPr>
            </w:pPr>
          </w:p>
          <w:p w:rsidR="00BE57E3" w:rsidRPr="00480A6E" w:rsidP="00310C25" w14:paraId="129AA158" w14:textId="77777777">
            <w:pPr>
              <w:spacing w:before="80" w:after="80"/>
              <w:rPr>
                <w:rFonts w:ascii="Arial" w:eastAsia="Arial" w:hAnsi="Arial" w:cs="Arial"/>
                <w:color w:val="auto"/>
                <w:sz w:val="20"/>
                <w:szCs w:val="20"/>
              </w:rPr>
            </w:pPr>
          </w:p>
          <w:p w:rsidR="00BE57E3" w:rsidRPr="00480A6E" w:rsidP="00310C25" w14:paraId="512C66BD" w14:textId="77777777">
            <w:pPr>
              <w:spacing w:before="80" w:after="80"/>
              <w:rPr>
                <w:rFonts w:ascii="Arial" w:eastAsia="Arial" w:hAnsi="Arial" w:cs="Arial"/>
                <w:color w:val="auto"/>
                <w:sz w:val="20"/>
                <w:szCs w:val="20"/>
              </w:rPr>
            </w:pPr>
          </w:p>
          <w:p w:rsidR="00BE57E3" w:rsidRPr="00480A6E" w:rsidP="00310C25" w14:paraId="2F6E3C39" w14:textId="77777777">
            <w:pPr>
              <w:spacing w:before="80" w:after="80"/>
              <w:rPr>
                <w:rFonts w:ascii="Arial" w:eastAsia="Arial" w:hAnsi="Arial" w:cs="Arial"/>
                <w:color w:val="auto"/>
                <w:sz w:val="20"/>
                <w:szCs w:val="20"/>
              </w:rPr>
            </w:pPr>
          </w:p>
          <w:p w:rsidR="00BE57E3" w:rsidRPr="00480A6E" w:rsidP="00310C25" w14:paraId="33092F33" w14:textId="77777777">
            <w:pPr>
              <w:spacing w:before="80" w:after="80"/>
              <w:rPr>
                <w:rFonts w:ascii="Arial" w:eastAsia="Arial" w:hAnsi="Arial" w:cs="Arial"/>
                <w:color w:val="auto"/>
                <w:sz w:val="20"/>
                <w:szCs w:val="20"/>
              </w:rPr>
            </w:pPr>
          </w:p>
        </w:tc>
      </w:tr>
      <w:tr w14:paraId="7D8E375A"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46394C3" w14:textId="77777777">
            <w:pPr>
              <w:jc w:val="center"/>
              <w:rPr>
                <w:rFonts w:ascii="Arial" w:eastAsia="Arial" w:hAnsi="Arial" w:cs="Arial"/>
                <w:color w:val="565656" w:themeColor="accent3"/>
                <w:sz w:val="20"/>
                <w:szCs w:val="20"/>
              </w:rPr>
            </w:pPr>
          </w:p>
          <w:p w:rsidR="00BE57E3" w:rsidRPr="00480A6E" w:rsidP="00310C25" w14:paraId="5B4EEAB0" w14:textId="44D419F0">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and Capacity to Provide IECMHC</w:t>
            </w:r>
          </w:p>
        </w:tc>
      </w:tr>
      <w:tr w14:paraId="3F194265" w14:textId="77777777" w:rsidTr="00310C25">
        <w:tblPrEx>
          <w:tblW w:w="10293" w:type="dxa"/>
          <w:tblInd w:w="5" w:type="dxa"/>
          <w:tblLayout w:type="fixed"/>
          <w:tblLook w:val="04A0"/>
        </w:tblPrEx>
        <w:trPr>
          <w:gridAfter w:val="1"/>
          <w:wAfter w:w="14" w:type="dxa"/>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3EE7A98"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Explore the </w:t>
            </w:r>
            <w:hyperlink r:id="rId23" w:history="1">
              <w:r w:rsidRPr="006B445C">
                <w:rPr>
                  <w:rStyle w:val="Hyperlink"/>
                  <w:rFonts w:ascii="Arial" w:eastAsia="Arial" w:hAnsi="Arial" w:cs="Arial"/>
                  <w:sz w:val="20"/>
                  <w:szCs w:val="20"/>
                </w:rPr>
                <w:t>IECMHC Toolbox</w:t>
              </w:r>
            </w:hyperlink>
            <w:r w:rsidRPr="006B445C">
              <w:rPr>
                <w:rFonts w:ascii="Arial" w:eastAsia="Arial" w:hAnsi="Arial" w:cs="Arial"/>
                <w:color w:val="336A90"/>
                <w:sz w:val="20"/>
                <w:szCs w:val="20"/>
              </w:rPr>
              <w:t xml:space="preserve"> </w:t>
            </w:r>
            <w:r w:rsidRPr="006B445C">
              <w:rPr>
                <w:rFonts w:ascii="Arial" w:eastAsia="Arial" w:hAnsi="Arial" w:cs="Arial"/>
                <w:color w:val="565656" w:themeColor="accent3"/>
                <w:sz w:val="20"/>
                <w:szCs w:val="20"/>
              </w:rPr>
              <w:t xml:space="preserve">and </w:t>
            </w:r>
            <w:r w:rsidRPr="00480A6E">
              <w:rPr>
                <w:rFonts w:ascii="Arial" w:eastAsia="Arial" w:hAnsi="Arial" w:cs="Arial"/>
                <w:color w:val="565656" w:themeColor="accent3"/>
                <w:sz w:val="20"/>
                <w:szCs w:val="20"/>
              </w:rPr>
              <w:t>discuss the extent to which such support systems</w:t>
            </w:r>
            <w:r>
              <w:rPr>
                <w:rFonts w:ascii="Arial" w:eastAsia="Arial" w:hAnsi="Arial" w:cs="Arial"/>
                <w:color w:val="565656" w:themeColor="accent3"/>
                <w:sz w:val="20"/>
                <w:szCs w:val="20"/>
              </w:rPr>
              <w:t xml:space="preserve"> and qualified staff</w:t>
            </w:r>
            <w:r w:rsidRPr="00480A6E">
              <w:rPr>
                <w:rFonts w:ascii="Arial" w:eastAsia="Arial" w:hAnsi="Arial" w:cs="Arial"/>
                <w:color w:val="565656" w:themeColor="accent3"/>
                <w:sz w:val="20"/>
                <w:szCs w:val="20"/>
              </w:rPr>
              <w:t xml:space="preserve"> are available to the</w:t>
            </w:r>
            <w:r>
              <w:rPr>
                <w:rFonts w:ascii="Arial" w:eastAsia="Arial" w:hAnsi="Arial" w:cs="Arial"/>
                <w:color w:val="565656" w:themeColor="accent3"/>
                <w:sz w:val="20"/>
                <w:szCs w:val="20"/>
              </w:rPr>
              <w:t xml:space="preserve"> organization and community (e.g., </w:t>
            </w:r>
            <w:r w:rsidRPr="00480A6E">
              <w:rPr>
                <w:rFonts w:ascii="Arial" w:eastAsia="Arial" w:hAnsi="Arial" w:cs="Arial"/>
                <w:color w:val="565656" w:themeColor="accent3"/>
                <w:sz w:val="20"/>
                <w:szCs w:val="20"/>
              </w:rPr>
              <w:t>in</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kind or financial support available)</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EE1FFA4" w14:textId="77777777">
            <w:pPr>
              <w:spacing w:before="80" w:after="80"/>
              <w:rPr>
                <w:rFonts w:ascii="Arial" w:eastAsia="Arial" w:hAnsi="Arial" w:cs="Arial"/>
                <w:color w:val="auto"/>
                <w:sz w:val="20"/>
                <w:szCs w:val="20"/>
              </w:rPr>
            </w:pPr>
          </w:p>
        </w:tc>
      </w:tr>
      <w:tr w14:paraId="09F214B4"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4714F46F"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Other </w:t>
            </w:r>
          </w:p>
        </w:tc>
      </w:tr>
      <w:tr w14:paraId="23909734" w14:textId="77777777" w:rsidTr="00310C25">
        <w:tblPrEx>
          <w:tblW w:w="10293" w:type="dxa"/>
          <w:tblInd w:w="5" w:type="dxa"/>
          <w:tblLayout w:type="fixed"/>
          <w:tblLook w:val="04A0"/>
        </w:tblPrEx>
        <w:trPr>
          <w:gridAfter w:val="1"/>
          <w:wAfter w:w="14" w:type="dxa"/>
          <w:trHeight w:val="54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710F0B8"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Other </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FEF8694" w14:textId="77777777">
            <w:pPr>
              <w:spacing w:before="80" w:after="80"/>
              <w:rPr>
                <w:rFonts w:ascii="Arial" w:eastAsia="Arial" w:hAnsi="Arial" w:cs="Arial"/>
                <w:color w:val="auto"/>
                <w:sz w:val="20"/>
                <w:szCs w:val="20"/>
              </w:rPr>
            </w:pPr>
          </w:p>
          <w:p w:rsidR="00BE57E3" w:rsidRPr="00480A6E" w:rsidP="00310C25" w14:paraId="330ABD66" w14:textId="77777777">
            <w:pPr>
              <w:spacing w:before="80" w:after="80"/>
              <w:rPr>
                <w:rFonts w:ascii="Arial" w:eastAsia="Arial" w:hAnsi="Arial" w:cs="Arial"/>
                <w:sz w:val="20"/>
                <w:szCs w:val="20"/>
              </w:rPr>
            </w:pPr>
          </w:p>
          <w:p w:rsidR="00BE57E3" w:rsidRPr="00480A6E" w:rsidP="00310C25" w14:paraId="3E10BF88" w14:textId="77777777">
            <w:pPr>
              <w:spacing w:before="80" w:after="80"/>
              <w:rPr>
                <w:rFonts w:ascii="Arial" w:eastAsia="Arial" w:hAnsi="Arial" w:cs="Arial"/>
                <w:sz w:val="20"/>
                <w:szCs w:val="20"/>
              </w:rPr>
            </w:pPr>
          </w:p>
        </w:tc>
      </w:tr>
    </w:tbl>
    <w:p w:rsidR="00BE57E3" w:rsidP="00BE57E3" w14:paraId="7D0574B6" w14:textId="77777777">
      <w:pPr>
        <w:rPr>
          <w:rFonts w:ascii="Arial" w:eastAsia="Arial" w:hAnsi="Arial" w:cs="Arial"/>
          <w:i/>
          <w:smallCaps/>
          <w:color w:val="565656" w:themeColor="accent3"/>
          <w:sz w:val="22"/>
          <w:szCs w:val="22"/>
        </w:rPr>
      </w:pPr>
      <w:bookmarkStart w:id="31" w:name="_Organizational_Capacity_and"/>
      <w:bookmarkEnd w:id="31"/>
      <w:r>
        <w:rPr>
          <w:rFonts w:ascii="Arial" w:eastAsia="Arial" w:hAnsi="Arial" w:cs="Arial"/>
          <w:i/>
          <w:color w:val="565656" w:themeColor="accent3"/>
          <w:sz w:val="22"/>
          <w:szCs w:val="22"/>
        </w:rPr>
        <w:br w:type="page"/>
      </w:r>
    </w:p>
    <w:p w:rsidR="00E17ED6" w:rsidRPr="003D2585" w:rsidP="00B86E4E" w14:paraId="3C4FC489" w14:textId="77777777">
      <w:pPr>
        <w:pStyle w:val="Heading3"/>
        <w:numPr>
          <w:ilvl w:val="0"/>
          <w:numId w:val="0"/>
        </w:numPr>
        <w:ind w:left="360"/>
      </w:pPr>
      <w:bookmarkStart w:id="32" w:name="_Organizational_and_Program"/>
      <w:bookmarkStart w:id="33" w:name="_Toc131532527"/>
      <w:bookmarkEnd w:id="32"/>
      <w:r>
        <w:t xml:space="preserve">B. </w:t>
      </w:r>
      <w:bookmarkStart w:id="34" w:name="_Toc121128813"/>
      <w:r w:rsidRPr="003D2585">
        <w:t>Organizational and Program Capacity and Readiness Reflection</w:t>
      </w:r>
      <w:bookmarkEnd w:id="33"/>
      <w:bookmarkEnd w:id="34"/>
      <w:r w:rsidRPr="003D2585">
        <w:t xml:space="preserve"> </w:t>
      </w:r>
    </w:p>
    <w:p w:rsidR="00BE57E3" w:rsidRPr="003D2585" w:rsidP="00BE57E3" w14:paraId="2F8917D9" w14:textId="77777777">
      <w:pPr>
        <w:spacing w:before="0" w:after="0" w:line="240" w:lineRule="auto"/>
        <w:rPr>
          <w:rFonts w:ascii="Arial" w:eastAsia="Arial" w:hAnsi="Arial" w:cs="Arial"/>
          <w:sz w:val="22"/>
          <w:szCs w:val="22"/>
        </w:rPr>
      </w:pPr>
    </w:p>
    <w:p w:rsidR="00BE57E3" w:rsidRPr="003D2585" w:rsidP="00BE57E3" w14:paraId="3964A451" w14:textId="77777777">
      <w:pPr>
        <w:spacing w:before="0" w:after="0" w:line="240" w:lineRule="auto"/>
        <w:rPr>
          <w:rFonts w:ascii="Arial" w:eastAsia="Arial" w:hAnsi="Arial" w:cs="Arial"/>
        </w:rPr>
      </w:pPr>
      <w:r w:rsidRPr="003D2585">
        <w:rPr>
          <w:rFonts w:ascii="Arial" w:eastAsia="Arial" w:hAnsi="Arial" w:cs="Arial"/>
        </w:rPr>
        <w:t>After collecting the data, gather your team, relevant leadership, and stakeholders and discuss:</w:t>
      </w:r>
    </w:p>
    <w:p w:rsidR="00BE57E3" w:rsidRPr="003D2585" w:rsidP="00BE57E3" w14:paraId="65009203"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BE57E3" w:rsidRPr="003D2585" w14:paraId="61EE6E14"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The overall story the data are telling</w:t>
      </w:r>
    </w:p>
    <w:p w:rsidR="00BE57E3" w:rsidRPr="003D2585" w14:paraId="1301F22D"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Surprises or unexpected results</w:t>
      </w:r>
    </w:p>
    <w:p w:rsidR="00BE57E3" w:rsidRPr="003D2585" w14:paraId="4CB453F5"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4681ADD6">
        <w:rPr>
          <w:rFonts w:ascii="Arial" w:eastAsia="Arial" w:hAnsi="Arial" w:cs="Arial"/>
          <w:color w:val="000000" w:themeColor="text1"/>
        </w:rPr>
        <w:t>Organization’s greatest strengths and challenges</w:t>
      </w:r>
    </w:p>
    <w:p w:rsidR="00BE57E3" w:rsidRPr="003D2585" w14:paraId="3D05ACE7"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Other things to be considered</w:t>
      </w:r>
    </w:p>
    <w:p w:rsidR="00BE57E3" w:rsidRPr="003D2585" w:rsidP="00BE57E3" w14:paraId="1DC6FE06" w14:textId="77777777">
      <w:pPr>
        <w:spacing w:before="0" w:after="0" w:line="240" w:lineRule="auto"/>
        <w:rPr>
          <w:rFonts w:ascii="Arial" w:eastAsia="Arial" w:hAnsi="Arial" w:cs="Arial"/>
          <w:b/>
          <w:color w:val="44546A"/>
          <w:sz w:val="24"/>
          <w:szCs w:val="24"/>
        </w:rPr>
      </w:pPr>
    </w:p>
    <w:p w:rsidR="00BE57E3" w:rsidRPr="003D2585" w:rsidP="00BE57E3" w14:paraId="760BF96E" w14:textId="25A75DA0">
      <w:pPr>
        <w:spacing w:before="0" w:after="0" w:line="240" w:lineRule="auto"/>
        <w:rPr>
          <w:rFonts w:ascii="Arial" w:eastAsia="Arial" w:hAnsi="Arial" w:cs="Arial"/>
          <w:color w:val="000000"/>
        </w:rPr>
      </w:pPr>
      <w:bookmarkStart w:id="35" w:name="_qsh70q" w:colFirst="0" w:colLast="0"/>
      <w:bookmarkEnd w:id="35"/>
      <w:r w:rsidRPr="003D2585">
        <w:rPr>
          <w:rFonts w:ascii="Arial" w:eastAsia="Arial" w:hAnsi="Arial" w:cs="Arial"/>
          <w:color w:val="000000"/>
        </w:rPr>
        <w:t xml:space="preserve">Please list the outcomes of this discussion as bullets in Table </w:t>
      </w:r>
      <w:r w:rsidR="00383B1B">
        <w:rPr>
          <w:rFonts w:ascii="Arial" w:eastAsia="Arial" w:hAnsi="Arial" w:cs="Arial"/>
          <w:color w:val="000000"/>
        </w:rPr>
        <w:t>7</w:t>
      </w:r>
      <w:r>
        <w:rPr>
          <w:rFonts w:ascii="Arial" w:eastAsia="Arial" w:hAnsi="Arial" w:cs="Arial"/>
          <w:color w:val="000000"/>
        </w:rPr>
        <w:t>. I</w:t>
      </w:r>
      <w:r w:rsidRPr="003D2585">
        <w:rPr>
          <w:rFonts w:ascii="Arial" w:eastAsia="Arial" w:hAnsi="Arial" w:cs="Arial"/>
          <w:color w:val="000000"/>
        </w:rPr>
        <w:t>nclude sufficient detail to clearly articulate the point you are making and include applicable concerns that should be addressed prior to program implementation.</w:t>
      </w:r>
    </w:p>
    <w:p w:rsidR="00BE57E3" w:rsidRPr="003D2585" w:rsidP="00BE57E3" w14:paraId="446CD537" w14:textId="77777777">
      <w:pPr>
        <w:spacing w:before="0" w:after="0" w:line="240" w:lineRule="auto"/>
        <w:rPr>
          <w:rFonts w:ascii="Arial" w:eastAsia="Arial" w:hAnsi="Arial" w:cs="Arial"/>
        </w:rPr>
      </w:pPr>
    </w:p>
    <w:p w:rsidR="00BE57E3" w:rsidRPr="003D2585" w:rsidP="00BE57E3" w14:paraId="1E3C7A52" w14:textId="6D9A339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7</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14B0B993" w14:textId="77777777" w:rsidTr="00310C25">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BE57E3" w:rsidRPr="003C4362" w:rsidP="00310C25" w14:paraId="112D5F61" w14:textId="77777777">
            <w:pPr>
              <w:spacing w:after="120"/>
              <w:rPr>
                <w:rFonts w:ascii="Arial" w:eastAsia="Arial" w:hAnsi="Arial" w:cs="Arial"/>
                <w:color w:val="565656" w:themeColor="accent3"/>
              </w:rPr>
            </w:pPr>
            <w:r w:rsidRPr="003C4362">
              <w:rPr>
                <w:rFonts w:ascii="Arial" w:eastAsia="Arial" w:hAnsi="Arial" w:cs="Arial"/>
                <w:color w:val="565656" w:themeColor="accent3"/>
              </w:rPr>
              <w:t xml:space="preserve">Discussion results </w:t>
            </w:r>
          </w:p>
        </w:tc>
      </w:tr>
      <w:tr w14:paraId="4E47E473" w14:textId="77777777" w:rsidTr="00310C25">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E57E3" w:rsidP="00310C25" w14:paraId="5ACBEBC1" w14:textId="77777777">
            <w:pPr>
              <w:spacing w:before="120" w:after="120"/>
              <w:rPr>
                <w:rFonts w:ascii="Arial" w:eastAsia="Arial" w:hAnsi="Arial" w:cs="Arial"/>
                <w:b/>
              </w:rPr>
            </w:pPr>
          </w:p>
          <w:p w:rsidR="00BE57E3" w:rsidP="00310C25" w14:paraId="5C204386" w14:textId="77777777">
            <w:pPr>
              <w:spacing w:before="120" w:after="120"/>
              <w:rPr>
                <w:rFonts w:ascii="Arial" w:eastAsia="Arial" w:hAnsi="Arial" w:cs="Arial"/>
                <w:b/>
              </w:rPr>
            </w:pPr>
          </w:p>
          <w:p w:rsidR="00BE57E3" w:rsidP="00310C25" w14:paraId="5CCB418C" w14:textId="77777777">
            <w:pPr>
              <w:spacing w:before="120" w:after="120"/>
              <w:rPr>
                <w:rFonts w:ascii="Arial" w:eastAsia="Arial" w:hAnsi="Arial" w:cs="Arial"/>
                <w:b/>
              </w:rPr>
            </w:pPr>
          </w:p>
          <w:p w:rsidR="00BE57E3" w:rsidP="00310C25" w14:paraId="7C9E77D7" w14:textId="77777777">
            <w:pPr>
              <w:spacing w:before="120" w:after="120"/>
              <w:rPr>
                <w:rFonts w:ascii="Arial" w:eastAsia="Arial" w:hAnsi="Arial" w:cs="Arial"/>
                <w:b/>
              </w:rPr>
            </w:pPr>
          </w:p>
          <w:p w:rsidR="00BE57E3" w:rsidRPr="003C4362" w:rsidP="00310C25" w14:paraId="66686718" w14:textId="77777777">
            <w:pPr>
              <w:spacing w:before="120" w:after="120"/>
              <w:rPr>
                <w:rFonts w:ascii="Arial" w:eastAsia="Arial" w:hAnsi="Arial" w:cs="Arial"/>
              </w:rPr>
            </w:pPr>
          </w:p>
        </w:tc>
      </w:tr>
    </w:tbl>
    <w:p w:rsidR="00BE57E3" w:rsidP="00BE57E3" w14:paraId="3713FCB9" w14:textId="77777777">
      <w:pPr>
        <w:pBdr>
          <w:top w:val="nil"/>
          <w:left w:val="nil"/>
          <w:bottom w:val="nil"/>
          <w:right w:val="nil"/>
          <w:between w:val="nil"/>
        </w:pBdr>
        <w:spacing w:after="0" w:line="240" w:lineRule="auto"/>
        <w:ind w:left="1080" w:hanging="720"/>
        <w:rPr>
          <w:rFonts w:ascii="Arial" w:eastAsia="Arial" w:hAnsi="Arial" w:cs="Arial"/>
          <w:i/>
          <w:color w:val="000000"/>
        </w:rPr>
      </w:pPr>
    </w:p>
    <w:p w:rsidR="00BE57E3" w:rsidRPr="00BE57E3" w:rsidP="00BE57E3" w14:paraId="49E755B2" w14:textId="77777777"/>
    <w:p w:rsidR="002B080E" w:rsidRPr="00F07625" w:rsidP="00B86E4E" w14:paraId="3AB31BE3" w14:textId="641DCA81">
      <w:pPr>
        <w:pStyle w:val="Heading2"/>
      </w:pPr>
      <w:bookmarkStart w:id="36" w:name="_Toc131532528"/>
      <w:r w:rsidRPr="00F07625">
        <w:t>SECTION 1.</w:t>
      </w:r>
      <w:r w:rsidR="00BE57E3">
        <w:t>2</w:t>
      </w:r>
      <w:r w:rsidRPr="00F07625">
        <w:t>: Community Context</w:t>
      </w:r>
      <w:bookmarkEnd w:id="36"/>
      <w:r w:rsidRPr="00F07625">
        <w:t xml:space="preserve">  </w:t>
      </w:r>
    </w:p>
    <w:p w:rsidR="002B080E" w:rsidRPr="00E27F23" w:rsidP="00B86E4E" w14:paraId="0441AFB5" w14:textId="0CB9A663">
      <w:pPr>
        <w:pStyle w:val="Heading3"/>
        <w:numPr>
          <w:ilvl w:val="0"/>
          <w:numId w:val="22"/>
        </w:numPr>
      </w:pPr>
      <w:bookmarkStart w:id="37" w:name="_Toc131532529"/>
      <w:r w:rsidRPr="00E27F23">
        <w:t xml:space="preserve">Community Factors Likely to Influence Program Design </w:t>
      </w:r>
      <w:r w:rsidR="003D4F51">
        <w:t>and</w:t>
      </w:r>
      <w:r w:rsidR="00E27F23">
        <w:t xml:space="preserve"> </w:t>
      </w:r>
      <w:r w:rsidRPr="00E27F23">
        <w:t>Implementation</w:t>
      </w:r>
      <w:bookmarkEnd w:id="37"/>
    </w:p>
    <w:p w:rsidR="002B080E" w:rsidRPr="003D2585" w14:paraId="66FE56DE" w14:textId="0BF26339">
      <w:pPr>
        <w:spacing w:before="0" w:after="0" w:line="240" w:lineRule="auto"/>
        <w:ind w:left="360"/>
        <w:rPr>
          <w:rFonts w:ascii="Arial" w:eastAsia="Arial" w:hAnsi="Arial" w:cs="Arial"/>
          <w:i/>
          <w:color w:val="000000"/>
          <w:sz w:val="22"/>
          <w:szCs w:val="22"/>
        </w:rPr>
      </w:pPr>
    </w:p>
    <w:p w:rsidR="002B080E" w:rsidRPr="003D2585" w:rsidP="004A62F7" w14:paraId="4657719E" w14:textId="4FB9A83B">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8</w:t>
      </w:r>
      <w:r w:rsidRPr="003D2585">
        <w:rPr>
          <w:rFonts w:ascii="Arial" w:eastAsia="Arial" w:hAnsi="Arial" w:cs="Arial"/>
        </w:rPr>
        <w:t xml:space="preserve">, please list your most relevant community characteristics or aspects that will impact </w:t>
      </w:r>
      <w:r w:rsidR="001E37B9">
        <w:rPr>
          <w:rFonts w:ascii="Arial" w:eastAsia="Arial" w:hAnsi="Arial" w:cs="Arial"/>
        </w:rPr>
        <w:t>your home visiting program's design, implementation, and sustainability</w:t>
      </w:r>
      <w:r w:rsidRPr="003D2585">
        <w:rPr>
          <w:rFonts w:ascii="Arial" w:eastAsia="Arial" w:hAnsi="Arial" w:cs="Arial"/>
        </w:rPr>
        <w:t>. You may add additional factors that are not listed.</w:t>
      </w:r>
      <w:r w:rsidR="00FF66C6">
        <w:rPr>
          <w:rFonts w:ascii="Arial" w:eastAsia="Arial" w:hAnsi="Arial" w:cs="Arial"/>
        </w:rPr>
        <w:t xml:space="preserve"> Add protective factors, strengths, and challenges, as applicable, in each section.</w:t>
      </w:r>
      <w:r w:rsidRPr="003D2585">
        <w:rPr>
          <w:rFonts w:ascii="Arial" w:eastAsia="Arial" w:hAnsi="Arial" w:cs="Arial"/>
        </w:rPr>
        <w:t xml:space="preserve"> You can present this information in multiple forms (narrative, charts, graphs, </w:t>
      </w:r>
      <w:r w:rsidRPr="003D2585" w:rsidR="001E58D8">
        <w:rPr>
          <w:rFonts w:ascii="Arial" w:eastAsia="Arial" w:hAnsi="Arial" w:cs="Arial"/>
        </w:rPr>
        <w:t xml:space="preserve">tables, </w:t>
      </w:r>
      <w:r w:rsidRPr="003D2585" w:rsidR="0016527F">
        <w:rPr>
          <w:rFonts w:ascii="Arial" w:eastAsia="Arial" w:hAnsi="Arial" w:cs="Arial"/>
        </w:rPr>
        <w:t xml:space="preserve">images, photos, </w:t>
      </w:r>
      <w:r w:rsidR="00FF66C6">
        <w:rPr>
          <w:rFonts w:ascii="Arial" w:eastAsia="Arial" w:hAnsi="Arial" w:cs="Arial"/>
        </w:rPr>
        <w:t>infographics,</w:t>
      </w:r>
      <w:r w:rsidR="00BB44BA">
        <w:rPr>
          <w:rFonts w:ascii="Arial" w:eastAsia="Arial" w:hAnsi="Arial" w:cs="Arial"/>
        </w:rPr>
        <w:t xml:space="preserve"> </w:t>
      </w:r>
      <w:r w:rsidRPr="003D2585">
        <w:rPr>
          <w:rFonts w:ascii="Arial" w:eastAsia="Arial" w:hAnsi="Arial" w:cs="Arial"/>
        </w:rPr>
        <w:t xml:space="preserve">etc.). </w:t>
      </w:r>
    </w:p>
    <w:p w:rsidR="002B080E" w:rsidRPr="003D2585" w14:paraId="23AE949D" w14:textId="77777777">
      <w:pPr>
        <w:spacing w:before="0" w:after="0" w:line="240" w:lineRule="auto"/>
        <w:rPr>
          <w:rFonts w:ascii="Arial" w:eastAsia="Arial" w:hAnsi="Arial" w:cs="Arial"/>
          <w:color w:val="000000"/>
          <w:sz w:val="22"/>
          <w:szCs w:val="22"/>
        </w:rPr>
      </w:pPr>
    </w:p>
    <w:p w:rsidR="002B080E" w:rsidRPr="003D2585" w14:paraId="7B88192F" w14:textId="2077B5D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8</w:t>
      </w:r>
    </w:p>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072A59F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2B080E" w:rsidRPr="00E57A8C" w14:paraId="2F3B0B39" w14:textId="77777777">
            <w:pPr>
              <w:spacing w:after="120"/>
              <w:rPr>
                <w:rFonts w:ascii="Arial" w:eastAsia="Arial" w:hAnsi="Arial" w:cs="Arial"/>
                <w:color w:val="565656" w:themeColor="accent3"/>
              </w:rPr>
            </w:pPr>
            <w:r w:rsidRPr="00E57A8C">
              <w:rPr>
                <w:rFonts w:ascii="Arial" w:eastAsia="Arial" w:hAnsi="Arial" w:cs="Arial"/>
                <w:color w:val="565656" w:themeColor="accent3"/>
              </w:rPr>
              <w:t xml:space="preserve">Community demographics </w:t>
            </w:r>
          </w:p>
        </w:tc>
      </w:tr>
      <w:tr w14:paraId="0F1418A3"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45689707" w14:textId="77777777">
            <w:pPr>
              <w:spacing w:before="80" w:after="120"/>
              <w:rPr>
                <w:rFonts w:ascii="Arial" w:eastAsia="Arial" w:hAnsi="Arial" w:cs="Arial"/>
                <w:b/>
              </w:rPr>
            </w:pPr>
          </w:p>
          <w:p w:rsidR="009D224A" w:rsidRPr="00E57A8C" w:rsidP="00E57A8C" w14:paraId="0E027375" w14:textId="1E83E804">
            <w:pPr>
              <w:spacing w:before="80" w:after="120"/>
              <w:rPr>
                <w:rFonts w:ascii="Arial" w:eastAsia="Arial" w:hAnsi="Arial" w:cs="Arial"/>
              </w:rPr>
            </w:pPr>
          </w:p>
        </w:tc>
      </w:tr>
      <w:tr w14:paraId="1080BD5A"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1101E37C" w14:textId="7A12ED9C">
            <w:pPr>
              <w:spacing w:before="120" w:after="120"/>
              <w:rPr>
                <w:rFonts w:ascii="Arial" w:eastAsia="Arial" w:hAnsi="Arial" w:cs="Arial"/>
                <w:color w:val="565656" w:themeColor="accent3"/>
              </w:rPr>
            </w:pPr>
            <w:r w:rsidRPr="00E57A8C">
              <w:rPr>
                <w:rFonts w:ascii="Arial" w:eastAsia="Arial" w:hAnsi="Arial" w:cs="Arial"/>
                <w:color w:val="565656" w:themeColor="accent3"/>
              </w:rPr>
              <w:t xml:space="preserve">Historical, cultural, traditional, tribal laws, </w:t>
            </w:r>
            <w:r w:rsidR="00711554">
              <w:rPr>
                <w:rFonts w:ascii="Arial" w:eastAsia="Arial" w:hAnsi="Arial" w:cs="Arial"/>
                <w:color w:val="565656" w:themeColor="accent3"/>
              </w:rPr>
              <w:t>ordinances (a</w:t>
            </w:r>
            <w:r w:rsidRPr="00E57A8C">
              <w:rPr>
                <w:rFonts w:ascii="Arial" w:eastAsia="Arial" w:hAnsi="Arial" w:cs="Arial"/>
                <w:color w:val="565656" w:themeColor="accent3"/>
              </w:rPr>
              <w:t>s appropriate, include community practices and tradi</w:t>
            </w:r>
            <w:r w:rsidR="00AC5E5C">
              <w:rPr>
                <w:rFonts w:ascii="Arial" w:eastAsia="Arial" w:hAnsi="Arial" w:cs="Arial"/>
                <w:color w:val="565656" w:themeColor="accent3"/>
              </w:rPr>
              <w:t xml:space="preserve">tional </w:t>
            </w:r>
            <w:r w:rsidR="001E37B9">
              <w:rPr>
                <w:rFonts w:ascii="Arial" w:eastAsia="Arial" w:hAnsi="Arial" w:cs="Arial"/>
                <w:color w:val="565656" w:themeColor="accent3"/>
              </w:rPr>
              <w:t>child-</w:t>
            </w:r>
            <w:r w:rsidR="00AC5E5C">
              <w:rPr>
                <w:rFonts w:ascii="Arial" w:eastAsia="Arial" w:hAnsi="Arial" w:cs="Arial"/>
                <w:color w:val="565656" w:themeColor="accent3"/>
              </w:rPr>
              <w:t>rearing practices)</w:t>
            </w:r>
          </w:p>
        </w:tc>
      </w:tr>
      <w:tr w14:paraId="6A072F65" w14:textId="77777777" w:rsidTr="00072271">
        <w:tblPrEx>
          <w:tblW w:w="10085" w:type="dxa"/>
          <w:tblInd w:w="-95" w:type="dxa"/>
          <w:tblLayout w:type="fixed"/>
          <w:tblCellMar>
            <w:left w:w="115" w:type="dxa"/>
            <w:right w:w="115" w:type="dxa"/>
          </w:tblCellMar>
          <w:tblLook w:val="04A0"/>
        </w:tblPrEx>
        <w:trPr>
          <w:trHeight w:val="377"/>
        </w:trPr>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14:paraId="7CF93555" w14:textId="77777777">
            <w:pPr>
              <w:spacing w:before="120" w:after="120"/>
              <w:rPr>
                <w:rFonts w:ascii="Arial" w:eastAsia="Arial" w:hAnsi="Arial" w:cs="Arial"/>
                <w:b/>
              </w:rPr>
            </w:pPr>
          </w:p>
          <w:p w:rsidR="009D224A" w:rsidRPr="00E57A8C" w14:paraId="021E9357" w14:textId="2A14D9ED">
            <w:pPr>
              <w:spacing w:before="120" w:after="120"/>
              <w:rPr>
                <w:rFonts w:ascii="Arial" w:eastAsia="Arial" w:hAnsi="Arial" w:cs="Arial"/>
              </w:rPr>
            </w:pPr>
          </w:p>
        </w:tc>
      </w:tr>
      <w:tr w14:paraId="3B46EEDB"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30B217C7"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Geographic and environmental factors</w:t>
            </w:r>
          </w:p>
        </w:tc>
      </w:tr>
      <w:tr w14:paraId="5ADF3BE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69F5F7F6" w14:textId="77777777">
            <w:pPr>
              <w:spacing w:before="80" w:after="120"/>
              <w:rPr>
                <w:rFonts w:ascii="Arial" w:eastAsia="Arial" w:hAnsi="Arial" w:cs="Arial"/>
                <w:b/>
              </w:rPr>
            </w:pPr>
          </w:p>
          <w:p w:rsidR="009D224A" w:rsidRPr="00E57A8C" w:rsidP="00E57A8C" w14:paraId="48936D91" w14:textId="7F7FEEB8">
            <w:pPr>
              <w:spacing w:before="80" w:after="120"/>
              <w:rPr>
                <w:rFonts w:ascii="Arial" w:eastAsia="Arial" w:hAnsi="Arial" w:cs="Arial"/>
              </w:rPr>
            </w:pPr>
          </w:p>
        </w:tc>
      </w:tr>
      <w:tr w14:paraId="31F5288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4109D9CB"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Community’s established goals, visions, and priorities related to young children and families</w:t>
            </w:r>
          </w:p>
        </w:tc>
      </w:tr>
      <w:tr w14:paraId="05BDD7CC"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71F01418" w14:textId="77777777">
            <w:pPr>
              <w:spacing w:before="80" w:after="120"/>
              <w:rPr>
                <w:rFonts w:ascii="Arial" w:eastAsia="Arial" w:hAnsi="Arial" w:cs="Arial"/>
                <w:b/>
              </w:rPr>
            </w:pPr>
          </w:p>
          <w:p w:rsidR="009D224A" w:rsidRPr="00E57A8C" w:rsidP="00E57A8C" w14:paraId="23D0363F" w14:textId="1C368098">
            <w:pPr>
              <w:spacing w:before="80" w:after="120"/>
              <w:rPr>
                <w:rFonts w:ascii="Arial" w:eastAsia="Arial" w:hAnsi="Arial" w:cs="Arial"/>
              </w:rPr>
            </w:pPr>
          </w:p>
        </w:tc>
      </w:tr>
      <w:tr w14:paraId="775E1D9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5F0C5678" w14:textId="2B874A0D">
            <w:pPr>
              <w:spacing w:before="120" w:after="120"/>
              <w:rPr>
                <w:rFonts w:ascii="Arial" w:eastAsia="Arial" w:hAnsi="Arial" w:cs="Arial"/>
                <w:color w:val="565656" w:themeColor="accent3"/>
              </w:rPr>
            </w:pPr>
            <w:bookmarkStart w:id="38" w:name="_26in1rg" w:colFirst="0" w:colLast="0"/>
            <w:bookmarkEnd w:id="38"/>
            <w:r>
              <w:rPr>
                <w:rFonts w:ascii="Arial" w:eastAsia="Arial" w:hAnsi="Arial" w:cs="Arial"/>
                <w:color w:val="565656" w:themeColor="accent3"/>
              </w:rPr>
              <w:t xml:space="preserve">Other </w:t>
            </w:r>
            <w:r w:rsidRPr="00E57A8C" w:rsidR="009C5E31">
              <w:rPr>
                <w:rFonts w:ascii="Arial" w:eastAsia="Arial" w:hAnsi="Arial" w:cs="Arial"/>
                <w:color w:val="565656" w:themeColor="accent3"/>
              </w:rPr>
              <w:t xml:space="preserve">relevant items not </w:t>
            </w:r>
            <w:r>
              <w:rPr>
                <w:rFonts w:ascii="Arial" w:eastAsia="Arial" w:hAnsi="Arial" w:cs="Arial"/>
                <w:color w:val="565656" w:themeColor="accent3"/>
              </w:rPr>
              <w:t>already described above</w:t>
            </w:r>
          </w:p>
        </w:tc>
      </w:tr>
      <w:tr w14:paraId="5D55F327"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036205A5" w14:textId="77777777">
            <w:pPr>
              <w:spacing w:before="80" w:after="80"/>
              <w:rPr>
                <w:rFonts w:ascii="Arial" w:eastAsia="Arial" w:hAnsi="Arial" w:cs="Arial"/>
                <w:b/>
              </w:rPr>
            </w:pPr>
          </w:p>
          <w:p w:rsidR="009D224A" w:rsidRPr="00E57A8C" w:rsidP="00E57A8C" w14:paraId="233FB02A" w14:textId="223FC47F">
            <w:pPr>
              <w:spacing w:before="80" w:after="80"/>
              <w:rPr>
                <w:rFonts w:ascii="Arial" w:eastAsia="Arial" w:hAnsi="Arial" w:cs="Arial"/>
              </w:rPr>
            </w:pPr>
          </w:p>
        </w:tc>
      </w:tr>
    </w:tbl>
    <w:p w:rsidR="00E27F23" w14:paraId="76605495" w14:textId="77777777">
      <w:pPr>
        <w:rPr>
          <w:rFonts w:ascii="Arial" w:eastAsia="Arial" w:hAnsi="Arial" w:cs="Arial"/>
          <w:i/>
          <w:caps/>
          <w:color w:val="565656" w:themeColor="accent3"/>
          <w:sz w:val="22"/>
          <w:szCs w:val="22"/>
        </w:rPr>
      </w:pPr>
      <w:r>
        <w:rPr>
          <w:rFonts w:ascii="Arial" w:eastAsia="Arial" w:hAnsi="Arial" w:cs="Arial"/>
          <w:i/>
          <w:caps/>
          <w:smallCaps/>
          <w:color w:val="565656" w:themeColor="accent3"/>
          <w:sz w:val="22"/>
          <w:szCs w:val="22"/>
        </w:rPr>
        <w:br w:type="page"/>
      </w:r>
    </w:p>
    <w:p w:rsidR="00E17ED6" w:rsidRPr="00E27F23" w:rsidP="00B86E4E" w14:paraId="19A9E212" w14:textId="77777777">
      <w:pPr>
        <w:pStyle w:val="Heading3"/>
        <w:numPr>
          <w:ilvl w:val="0"/>
          <w:numId w:val="1"/>
        </w:numPr>
      </w:pPr>
      <w:bookmarkStart w:id="39" w:name="_Toc121128816"/>
      <w:bookmarkStart w:id="40" w:name="_Toc131532530"/>
      <w:r w:rsidRPr="00E27F23">
        <w:t>Secondary Data</w:t>
      </w:r>
      <w:bookmarkEnd w:id="39"/>
      <w:bookmarkEnd w:id="40"/>
    </w:p>
    <w:p w:rsidR="002B080E" w:rsidRPr="003D2585" w14:paraId="03497EBC" w14:textId="77777777">
      <w:pPr>
        <w:spacing w:before="0" w:after="0" w:line="240" w:lineRule="auto"/>
        <w:ind w:left="540" w:hanging="360"/>
        <w:rPr>
          <w:rFonts w:ascii="Arial" w:eastAsia="Arial" w:hAnsi="Arial" w:cs="Arial"/>
          <w:i/>
          <w:sz w:val="22"/>
          <w:szCs w:val="22"/>
        </w:rPr>
      </w:pPr>
    </w:p>
    <w:p w:rsidR="002B080E" w:rsidRPr="003D2585" w:rsidP="00751960" w14:paraId="358FA686" w14:textId="0030ABDE">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9</w:t>
      </w:r>
      <w:r w:rsidRPr="003D2585">
        <w:rPr>
          <w:rFonts w:ascii="Arial" w:eastAsia="Arial" w:hAnsi="Arial" w:cs="Arial"/>
        </w:rPr>
        <w:t>, please provide community health, well-being, economic</w:t>
      </w:r>
      <w:r w:rsidR="00AC5E5C">
        <w:rPr>
          <w:rFonts w:ascii="Arial" w:eastAsia="Arial" w:hAnsi="Arial" w:cs="Arial"/>
        </w:rPr>
        <w:t>,</w:t>
      </w:r>
      <w:r w:rsidRPr="003D2585">
        <w:rPr>
          <w:rFonts w:ascii="Arial" w:eastAsia="Arial" w:hAnsi="Arial" w:cs="Arial"/>
        </w:rPr>
        <w:t xml:space="preserve"> and developmental indicators that will </w:t>
      </w:r>
      <w:r w:rsidRPr="003D2585" w:rsidR="00AC5E5C">
        <w:rPr>
          <w:rFonts w:ascii="Arial" w:eastAsia="Arial" w:hAnsi="Arial" w:cs="Arial"/>
        </w:rPr>
        <w:t>affect</w:t>
      </w:r>
      <w:r w:rsidRPr="003D2585">
        <w:rPr>
          <w:rFonts w:ascii="Arial" w:eastAsia="Arial" w:hAnsi="Arial" w:cs="Arial"/>
        </w:rPr>
        <w:t xml:space="preserve"> </w:t>
      </w:r>
      <w:r w:rsidR="006169C4">
        <w:rPr>
          <w:rFonts w:ascii="Arial" w:eastAsia="Arial" w:hAnsi="Arial" w:cs="Arial"/>
        </w:rPr>
        <w:t>your home visiting program's design, implementation, and sustainability</w:t>
      </w:r>
      <w:r w:rsidRPr="003D2585">
        <w:rPr>
          <w:rFonts w:ascii="Arial" w:eastAsia="Arial" w:hAnsi="Arial" w:cs="Arial"/>
        </w:rPr>
        <w:t xml:space="preserve">. </w:t>
      </w:r>
      <w:r w:rsidR="002E2589">
        <w:rPr>
          <w:rFonts w:ascii="Arial" w:eastAsia="Arial" w:hAnsi="Arial" w:cs="Arial"/>
        </w:rPr>
        <w:t>I</w:t>
      </w:r>
      <w:r w:rsidRPr="003D2585">
        <w:rPr>
          <w:rFonts w:ascii="Arial" w:eastAsia="Arial" w:hAnsi="Arial" w:cs="Arial"/>
        </w:rPr>
        <w:t>nclude:</w:t>
      </w:r>
    </w:p>
    <w:p w:rsidR="002B080E" w:rsidRPr="003D2585" w14:paraId="62F42D4F" w14:textId="77777777">
      <w:pPr>
        <w:spacing w:before="0" w:after="0" w:line="240" w:lineRule="auto"/>
        <w:ind w:left="432"/>
        <w:rPr>
          <w:rFonts w:ascii="Arial" w:eastAsia="Arial" w:hAnsi="Arial" w:cs="Arial"/>
        </w:rPr>
      </w:pPr>
    </w:p>
    <w:p w:rsidR="002B080E" w:rsidRPr="003D2585" w14:paraId="4C7B1D3E" w14:textId="797617FB">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 xml:space="preserve">The specific indicator (e.g., </w:t>
      </w:r>
      <w:r w:rsidR="003D4F51">
        <w:rPr>
          <w:rFonts w:ascii="Arial" w:eastAsia="Arial" w:hAnsi="Arial" w:cs="Arial"/>
        </w:rPr>
        <w:t>percent</w:t>
      </w:r>
      <w:r w:rsidRPr="003D2585">
        <w:rPr>
          <w:rFonts w:ascii="Arial" w:eastAsia="Arial" w:hAnsi="Arial" w:cs="Arial"/>
        </w:rPr>
        <w:t xml:space="preserve"> of premature births or </w:t>
      </w:r>
      <w:r w:rsidR="003D4F51">
        <w:rPr>
          <w:rFonts w:ascii="Arial" w:eastAsia="Arial" w:hAnsi="Arial" w:cs="Arial"/>
        </w:rPr>
        <w:t>percent</w:t>
      </w:r>
      <w:r w:rsidRPr="003D2585">
        <w:rPr>
          <w:rFonts w:ascii="Arial" w:eastAsia="Arial" w:hAnsi="Arial" w:cs="Arial"/>
        </w:rPr>
        <w:t xml:space="preserve"> of pregnant women receiving prenatal care).</w:t>
      </w:r>
    </w:p>
    <w:p w:rsidR="002B080E" w:rsidRPr="003D2585" w14:paraId="2A1DC2CB" w14:textId="0F0354AA">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data source and year</w:t>
      </w:r>
    </w:p>
    <w:p w:rsidR="002B080E" w:rsidRPr="003D2585" w14:paraId="52C6B578" w14:textId="0F3745F8">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applicable population race and ethnicity</w:t>
      </w:r>
    </w:p>
    <w:p w:rsidR="002B080E" w:rsidRPr="003D2585" w14:paraId="2C2CA0A0" w14:textId="048010E8">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applicable comparison indicator (if able to locate, depending on the level of data available). You might decide to compare to the general population in the area, county, national or state numbers, or other similar tribal communities or c</w:t>
      </w:r>
      <w:r w:rsidR="00AC5E5C">
        <w:rPr>
          <w:rFonts w:ascii="Arial" w:eastAsia="Arial" w:hAnsi="Arial" w:cs="Arial"/>
        </w:rPr>
        <w:t>ounties for specific indicators</w:t>
      </w:r>
      <w:r w:rsidRPr="003D2585">
        <w:rPr>
          <w:rFonts w:ascii="Arial" w:eastAsia="Arial" w:hAnsi="Arial" w:cs="Arial"/>
        </w:rPr>
        <w:t>.</w:t>
      </w:r>
    </w:p>
    <w:p w:rsidR="002B080E" w:rsidRPr="003D2585" w14:paraId="471AE068" w14:textId="3500D744">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How your community compared to the comparison (e.g.</w:t>
      </w:r>
      <w:r w:rsidR="00F8682E">
        <w:rPr>
          <w:rFonts w:ascii="Arial" w:eastAsia="Arial" w:hAnsi="Arial" w:cs="Arial"/>
        </w:rPr>
        <w:t>,</w:t>
      </w:r>
      <w:r w:rsidRPr="003D2585">
        <w:rPr>
          <w:rFonts w:ascii="Arial" w:eastAsia="Arial" w:hAnsi="Arial" w:cs="Arial"/>
        </w:rPr>
        <w:t xml:space="preserve"> </w:t>
      </w:r>
      <w:r w:rsidR="000D6211">
        <w:rPr>
          <w:rFonts w:ascii="Arial" w:eastAsia="Arial" w:hAnsi="Arial" w:cs="Arial"/>
        </w:rPr>
        <w:t xml:space="preserve">the </w:t>
      </w:r>
      <w:r w:rsidRPr="003D2585">
        <w:rPr>
          <w:rFonts w:ascii="Arial" w:eastAsia="Arial" w:hAnsi="Arial" w:cs="Arial"/>
        </w:rPr>
        <w:t>rate for the AIAN population is 50</w:t>
      </w:r>
      <w:r w:rsidR="003D4F51">
        <w:rPr>
          <w:rFonts w:ascii="Arial" w:eastAsia="Arial" w:hAnsi="Arial" w:cs="Arial"/>
        </w:rPr>
        <w:t xml:space="preserve"> percent</w:t>
      </w:r>
      <w:r w:rsidRPr="003D2585">
        <w:rPr>
          <w:rFonts w:ascii="Arial" w:eastAsia="Arial" w:hAnsi="Arial" w:cs="Arial"/>
        </w:rPr>
        <w:t xml:space="preserve"> lower)</w:t>
      </w:r>
    </w:p>
    <w:p w:rsidR="002B080E" w:rsidRPr="003D2585" w14:paraId="6D1FDE27" w14:textId="77777777">
      <w:pPr>
        <w:spacing w:before="0" w:after="0" w:line="240" w:lineRule="auto"/>
        <w:rPr>
          <w:rFonts w:ascii="Arial" w:eastAsia="Arial" w:hAnsi="Arial" w:cs="Arial"/>
        </w:rPr>
      </w:pPr>
    </w:p>
    <w:p w:rsidR="002B080E" w:rsidRPr="003D2585" w:rsidP="00751960" w14:paraId="7A9A7F57" w14:textId="77777777">
      <w:pPr>
        <w:spacing w:before="0" w:after="0" w:line="240" w:lineRule="auto"/>
        <w:rPr>
          <w:rFonts w:ascii="Arial" w:eastAsia="Arial" w:hAnsi="Arial" w:cs="Arial"/>
        </w:rPr>
      </w:pPr>
      <w:r w:rsidRPr="003D2585">
        <w:rPr>
          <w:rFonts w:ascii="Arial" w:eastAsia="Arial" w:hAnsi="Arial" w:cs="Arial"/>
        </w:rPr>
        <w:t xml:space="preserve">You may present data in tables, charts, graphs, or other visuals as needed. Provide narrative explanations when appropriate. </w:t>
      </w:r>
    </w:p>
    <w:p w:rsidR="002B080E" w:rsidRPr="003D2585" w14:paraId="14143281" w14:textId="77777777">
      <w:pPr>
        <w:spacing w:before="0" w:after="0" w:line="240" w:lineRule="auto"/>
        <w:ind w:left="288"/>
        <w:rPr>
          <w:rFonts w:ascii="Arial" w:eastAsia="Arial" w:hAnsi="Arial" w:cs="Arial"/>
        </w:rPr>
      </w:pPr>
    </w:p>
    <w:p w:rsidR="002B080E" w:rsidRPr="003D2585" w:rsidP="00751960" w14:paraId="65E2491D" w14:textId="0CCB8F87">
      <w:pPr>
        <w:spacing w:before="0" w:after="0" w:line="240" w:lineRule="auto"/>
        <w:rPr>
          <w:rFonts w:ascii="Arial" w:eastAsia="Arial" w:hAnsi="Arial" w:cs="Arial"/>
        </w:rPr>
      </w:pPr>
      <w:r w:rsidRPr="4681ADD6">
        <w:rPr>
          <w:rFonts w:ascii="Arial" w:eastAsia="Arial" w:hAnsi="Arial" w:cs="Arial"/>
        </w:rPr>
        <w:t>The following are required indicators. Please add other relevant indicators (e.g.</w:t>
      </w:r>
      <w:r w:rsidRPr="4681ADD6" w:rsidR="27F396C9">
        <w:rPr>
          <w:rFonts w:ascii="Arial" w:eastAsia="Arial" w:hAnsi="Arial" w:cs="Arial"/>
        </w:rPr>
        <w:t>,</w:t>
      </w:r>
      <w:r w:rsidRPr="4681ADD6">
        <w:rPr>
          <w:rFonts w:ascii="Arial" w:eastAsia="Arial" w:hAnsi="Arial" w:cs="Arial"/>
        </w:rPr>
        <w:t xml:space="preserve"> rate of teen births, rate of well-baby checks, number of children ages 0-5</w:t>
      </w:r>
      <w:r w:rsidR="005D5346">
        <w:rPr>
          <w:rFonts w:ascii="Arial" w:eastAsia="Arial" w:hAnsi="Arial" w:cs="Arial"/>
        </w:rPr>
        <w:t>, cultural and traditional practices</w:t>
      </w:r>
      <w:r w:rsidRPr="4681ADD6">
        <w:rPr>
          <w:rFonts w:ascii="Arial" w:eastAsia="Arial" w:hAnsi="Arial" w:cs="Arial"/>
        </w:rPr>
        <w:t xml:space="preserve">) as </w:t>
      </w:r>
      <w:r w:rsidR="005D5346">
        <w:rPr>
          <w:rFonts w:ascii="Arial" w:eastAsia="Arial" w:hAnsi="Arial" w:cs="Arial"/>
        </w:rPr>
        <w:t>desire</w:t>
      </w:r>
      <w:r w:rsidRPr="4681ADD6">
        <w:rPr>
          <w:rFonts w:ascii="Arial" w:eastAsia="Arial" w:hAnsi="Arial" w:cs="Arial"/>
        </w:rPr>
        <w:t xml:space="preserve">d to describe your community context. </w:t>
      </w:r>
    </w:p>
    <w:p w:rsidR="002B080E" w:rsidRPr="003D2585" w14:paraId="351BDDF7" w14:textId="77777777">
      <w:pPr>
        <w:spacing w:before="0" w:after="0" w:line="240" w:lineRule="auto"/>
        <w:ind w:left="360"/>
        <w:rPr>
          <w:rFonts w:ascii="Arial" w:eastAsia="Arial" w:hAnsi="Arial" w:cs="Arial"/>
        </w:rPr>
      </w:pPr>
    </w:p>
    <w:p w:rsidR="002B080E" w:rsidRPr="003D2585" w14:paraId="091F0CF3" w14:textId="77777777">
      <w:pPr>
        <w:spacing w:before="0" w:after="0" w:line="240" w:lineRule="auto"/>
        <w:ind w:left="936" w:hanging="360"/>
        <w:rPr>
          <w:rFonts w:ascii="Arial" w:eastAsia="Arial" w:hAnsi="Arial" w:cs="Arial"/>
        </w:rPr>
        <w:sectPr w:rsidSect="00BD3256">
          <w:type w:val="continuous"/>
          <w:pgSz w:w="12240" w:h="15840" w:code="1"/>
          <w:pgMar w:top="864" w:right="1152" w:bottom="1152" w:left="1152" w:header="0" w:footer="0" w:gutter="0"/>
          <w:cols w:space="720"/>
        </w:sectPr>
      </w:pPr>
    </w:p>
    <w:p w:rsidR="002B080E" w:rsidRPr="003D2585" w14:paraId="07406CF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 xml:space="preserve">Premature births </w:t>
      </w:r>
    </w:p>
    <w:p w:rsidR="002B080E" w:rsidRPr="003D2585" w14:paraId="4DA028E6"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Low birth weight</w:t>
      </w:r>
    </w:p>
    <w:p w:rsidR="002B080E" w:rsidRPr="003D2585" w14:paraId="144DE71C"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Infant mortality</w:t>
      </w:r>
    </w:p>
    <w:p w:rsidR="002B080E" w:rsidRPr="003D2585" w14:paraId="0BA7D1B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Other prenatal, maternal, newborn, or child health and mental health conditions</w:t>
      </w:r>
    </w:p>
    <w:p w:rsidR="002B080E" w:rsidRPr="003D2585" w14:paraId="4024802B"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Child maltreatment</w:t>
      </w:r>
    </w:p>
    <w:p w:rsidR="002B080E" w:rsidRPr="003D2585" w14:paraId="5355B7AE"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Poverty and use of public assistance</w:t>
      </w:r>
    </w:p>
    <w:p w:rsidR="002B080E" w:rsidRPr="003D2585" w14:paraId="1A7461A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Unemployment and underemployment</w:t>
      </w:r>
    </w:p>
    <w:p w:rsidR="002B080E" w:rsidRPr="003D2585" w14:paraId="7DD4376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Crime, including juvenile delinquency and incarceration</w:t>
      </w:r>
    </w:p>
    <w:p w:rsidR="002B080E" w:rsidRPr="003D2585" w14:paraId="515DAF60"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Domestic or intimate partner violence</w:t>
      </w:r>
    </w:p>
    <w:p w:rsidR="002B080E" w:rsidRPr="003D2585" w14:paraId="121DCA9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High school dropout and graduation rates</w:t>
      </w:r>
    </w:p>
    <w:p w:rsidR="002B080E" w:rsidRPr="003D2585" w14:paraId="1BF2F9F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Substance use /abuse, including alcohol, tobacco, prescription drugs, illicit drugs</w:t>
      </w:r>
    </w:p>
    <w:p w:rsidR="002B080E" w:rsidRPr="003D2585" w14:paraId="536B9DFE" w14:textId="77777777">
      <w:pPr>
        <w:spacing w:before="0" w:after="0" w:line="240" w:lineRule="auto"/>
        <w:ind w:left="576"/>
        <w:rPr>
          <w:rFonts w:ascii="Arial" w:eastAsia="Arial" w:hAnsi="Arial" w:cs="Arial"/>
          <w:highlight w:val="yellow"/>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6298F462" w14:textId="77777777">
      <w:pPr>
        <w:spacing w:before="0" w:after="0" w:line="240" w:lineRule="auto"/>
        <w:ind w:left="720"/>
        <w:rPr>
          <w:rFonts w:ascii="Arial" w:eastAsia="Arial" w:hAnsi="Arial" w:cs="Arial"/>
          <w:sz w:val="22"/>
          <w:szCs w:val="22"/>
        </w:rPr>
      </w:pPr>
    </w:p>
    <w:p w:rsidR="002B080E" w:rsidRPr="003D2585" w14:paraId="20E44F03" w14:textId="663E20A3">
      <w:pPr>
        <w:keepNext/>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9</w:t>
      </w:r>
    </w:p>
    <w:p w:rsidR="002B080E" w:rsidRPr="003D2585" w:rsidP="00273783" w14:paraId="71B7DFC8" w14:textId="77777777">
      <w:pPr>
        <w:spacing w:before="0" w:after="120"/>
        <w:jc w:val="center"/>
        <w:rPr>
          <w:rFonts w:ascii="Arial" w:eastAsia="Arial" w:hAnsi="Arial" w:cs="Arial"/>
          <w:color w:val="565656" w:themeColor="accent3"/>
        </w:rPr>
      </w:pPr>
      <w:r w:rsidRPr="003D2585">
        <w:rPr>
          <w:rFonts w:ascii="Arial" w:eastAsia="Arial" w:hAnsi="Arial" w:cs="Arial"/>
          <w:color w:val="565656" w:themeColor="accent3"/>
        </w:rPr>
        <w:t>Secondary data</w:t>
      </w:r>
    </w:p>
    <w:tbl>
      <w:tblPr>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
      <w:tblGrid>
        <w:gridCol w:w="10085"/>
      </w:tblGrid>
      <w:tr w14:paraId="261757D5" w14:textId="77777777" w:rsidTr="00A07F07">
        <w:tblPrEx>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63979" w:rsidP="00B63979" w14:paraId="707DE7FD" w14:textId="77777777">
            <w:pPr>
              <w:spacing w:before="80" w:after="80"/>
              <w:rPr>
                <w:rFonts w:ascii="Arial" w:eastAsia="Arial" w:hAnsi="Arial" w:cs="Arial"/>
              </w:rPr>
            </w:pPr>
          </w:p>
          <w:p w:rsidR="002B080E" w:rsidRPr="00B63979" w:rsidP="00B63979" w14:paraId="2939D7E3" w14:textId="77777777">
            <w:pPr>
              <w:spacing w:before="80" w:after="80"/>
              <w:rPr>
                <w:rFonts w:ascii="Arial" w:eastAsia="Arial" w:hAnsi="Arial" w:cs="Arial"/>
              </w:rPr>
            </w:pPr>
          </w:p>
          <w:p w:rsidR="002B080E" w:rsidP="00B63979" w14:paraId="78CC5B8E" w14:textId="77777777">
            <w:pPr>
              <w:spacing w:before="80" w:after="80"/>
              <w:rPr>
                <w:rFonts w:ascii="Arial" w:eastAsia="Arial" w:hAnsi="Arial" w:cs="Arial"/>
              </w:rPr>
            </w:pPr>
          </w:p>
          <w:p w:rsidR="00E27F23" w:rsidP="00B63979" w14:paraId="26251F3D" w14:textId="77777777">
            <w:pPr>
              <w:spacing w:before="80" w:after="80"/>
              <w:rPr>
                <w:rFonts w:ascii="Arial" w:eastAsia="Arial" w:hAnsi="Arial" w:cs="Arial"/>
              </w:rPr>
            </w:pPr>
          </w:p>
          <w:p w:rsidR="00E27F23" w:rsidP="00B63979" w14:paraId="2D8ABF6E" w14:textId="77777777">
            <w:pPr>
              <w:spacing w:before="80" w:after="80"/>
              <w:rPr>
                <w:rFonts w:ascii="Arial" w:eastAsia="Arial" w:hAnsi="Arial" w:cs="Arial"/>
              </w:rPr>
            </w:pPr>
          </w:p>
          <w:p w:rsidR="00E27F23" w:rsidP="00B63979" w14:paraId="7E734406" w14:textId="77777777">
            <w:pPr>
              <w:spacing w:before="80" w:after="80"/>
              <w:rPr>
                <w:rFonts w:ascii="Arial" w:eastAsia="Arial" w:hAnsi="Arial" w:cs="Arial"/>
              </w:rPr>
            </w:pPr>
          </w:p>
          <w:p w:rsidR="00E27F23" w:rsidP="00B63979" w14:paraId="1DC3EA8E" w14:textId="77777777">
            <w:pPr>
              <w:spacing w:before="80" w:after="80"/>
              <w:rPr>
                <w:rFonts w:ascii="Arial" w:eastAsia="Arial" w:hAnsi="Arial" w:cs="Arial"/>
              </w:rPr>
            </w:pPr>
          </w:p>
          <w:p w:rsidR="00E27F23" w:rsidRPr="00B63979" w:rsidP="00B63979" w14:paraId="6A1E43AE" w14:textId="27059F7B">
            <w:pPr>
              <w:spacing w:before="80" w:after="80"/>
              <w:rPr>
                <w:rFonts w:ascii="Arial" w:eastAsia="Arial" w:hAnsi="Arial" w:cs="Arial"/>
              </w:rPr>
            </w:pPr>
          </w:p>
        </w:tc>
      </w:tr>
    </w:tbl>
    <w:p w:rsidR="002B080E" w:rsidRPr="0018554F" w:rsidP="00B86E4E" w14:paraId="2AA6C738" w14:textId="01B80FBF">
      <w:pPr>
        <w:pStyle w:val="Heading3"/>
        <w:numPr>
          <w:ilvl w:val="0"/>
          <w:numId w:val="1"/>
        </w:numPr>
      </w:pPr>
      <w:bookmarkStart w:id="41" w:name="_Hlk130890222"/>
      <w:bookmarkStart w:id="42" w:name="_Toc131532531"/>
      <w:r w:rsidRPr="0018554F">
        <w:t>Primary Data</w:t>
      </w:r>
      <w:bookmarkEnd w:id="42"/>
      <w:r w:rsidRPr="0018554F">
        <w:t xml:space="preserve"> </w:t>
      </w:r>
    </w:p>
    <w:bookmarkEnd w:id="41"/>
    <w:p w:rsidR="002B080E" w:rsidRPr="003D2585" w14:paraId="5B356D62" w14:textId="77777777">
      <w:pPr>
        <w:spacing w:before="0" w:after="0" w:line="240" w:lineRule="auto"/>
        <w:ind w:left="360"/>
        <w:rPr>
          <w:rFonts w:ascii="Arial" w:eastAsia="Arial" w:hAnsi="Arial" w:cs="Arial"/>
          <w:i/>
        </w:rPr>
      </w:pPr>
    </w:p>
    <w:p w:rsidR="002B080E" w:rsidRPr="003D2585" w:rsidP="00653593" w14:paraId="2BB231BA" w14:textId="0975EB81">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10</w:t>
      </w:r>
      <w:r w:rsidRPr="003D2585">
        <w:rPr>
          <w:rFonts w:ascii="Arial" w:eastAsia="Arial" w:hAnsi="Arial" w:cs="Arial"/>
        </w:rPr>
        <w:t xml:space="preserve">, list the summarized results of </w:t>
      </w:r>
      <w:r w:rsidR="00202485">
        <w:rPr>
          <w:rFonts w:ascii="Arial" w:eastAsia="Arial" w:hAnsi="Arial" w:cs="Arial"/>
        </w:rPr>
        <w:t xml:space="preserve">the </w:t>
      </w:r>
      <w:r w:rsidRPr="003D2585">
        <w:rPr>
          <w:rFonts w:ascii="Arial" w:eastAsia="Arial" w:hAnsi="Arial" w:cs="Arial"/>
        </w:rPr>
        <w:t xml:space="preserve">primary data you collected for your community. In column one, list the method of data collection. In column two, summarize the main and most important results. You can present this information in multiple forms (narrative, charts, graphs, etc.). Please provide the raw data in </w:t>
      </w:r>
      <w:r w:rsidR="00383B1B">
        <w:rPr>
          <w:rFonts w:ascii="Arial" w:eastAsia="Arial" w:hAnsi="Arial" w:cs="Arial"/>
        </w:rPr>
        <w:t>an</w:t>
      </w:r>
      <w:r w:rsidRPr="003D2585" w:rsidR="00383B1B">
        <w:rPr>
          <w:rFonts w:ascii="Arial" w:eastAsia="Arial" w:hAnsi="Arial" w:cs="Arial"/>
        </w:rPr>
        <w:t xml:space="preserve"> </w:t>
      </w:r>
      <w:r w:rsidRPr="003D2585">
        <w:rPr>
          <w:rFonts w:ascii="Arial" w:eastAsia="Arial" w:hAnsi="Arial" w:cs="Arial"/>
        </w:rPr>
        <w:t xml:space="preserve">appendix. </w:t>
      </w:r>
      <w:r w:rsidR="00353F9A">
        <w:rPr>
          <w:rFonts w:ascii="Arial" w:eastAsia="Arial" w:hAnsi="Arial" w:cs="Arial"/>
        </w:rPr>
        <w:t>Add protective factors, strengths, and challenges, as applicable, in each section.</w:t>
      </w:r>
    </w:p>
    <w:p w:rsidR="002B080E" w:rsidRPr="003D2585" w14:paraId="6E2A8056" w14:textId="77777777">
      <w:pPr>
        <w:spacing w:before="0" w:after="0" w:line="240" w:lineRule="auto"/>
        <w:ind w:left="288"/>
        <w:rPr>
          <w:rFonts w:ascii="Arial" w:eastAsia="Arial" w:hAnsi="Arial" w:cs="Arial"/>
        </w:rPr>
      </w:pPr>
    </w:p>
    <w:p w:rsidR="002B080E" w:rsidRPr="003D2585" w14:paraId="5F6C632C" w14:textId="77777777">
      <w:pPr>
        <w:spacing w:before="0" w:after="0" w:line="240" w:lineRule="auto"/>
        <w:ind w:left="540" w:hanging="360"/>
        <w:rPr>
          <w:rFonts w:ascii="Arial" w:eastAsia="Arial" w:hAnsi="Arial" w:cs="Arial"/>
          <w:i/>
          <w:sz w:val="22"/>
          <w:szCs w:val="22"/>
        </w:rPr>
      </w:pPr>
    </w:p>
    <w:p w:rsidR="002B080E" w:rsidRPr="003D2585" w14:paraId="5C256E4B" w14:textId="0BD86026">
      <w:pPr>
        <w:keepNext/>
        <w:spacing w:before="0" w:after="120" w:line="240" w:lineRule="auto"/>
        <w:ind w:left="36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10</w:t>
      </w:r>
    </w:p>
    <w:tbl>
      <w:tblPr>
        <w:tblStyle w:val="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075"/>
        <w:gridCol w:w="8010"/>
      </w:tblGrid>
      <w:tr w14:paraId="17C931E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075" w:type="dxa"/>
            <w:tcBorders>
              <w:top w:val="nil"/>
              <w:left w:val="nil"/>
              <w:bottom w:val="single" w:sz="4" w:space="0" w:color="000000"/>
              <w:right w:val="nil"/>
            </w:tcBorders>
            <w:vAlign w:val="bottom"/>
          </w:tcPr>
          <w:p w:rsidR="002B080E" w:rsidRPr="00B63979" w:rsidP="00273783" w14:paraId="23050EE3" w14:textId="6C76E41E">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Method of data collection (focus group, survey, etc.)</w:t>
            </w:r>
            <w:r w:rsidR="00E34F3C">
              <w:rPr>
                <w:rFonts w:ascii="Arial" w:eastAsia="Arial" w:hAnsi="Arial" w:cs="Arial"/>
                <w:color w:val="565656" w:themeColor="accent3"/>
                <w:sz w:val="20"/>
                <w:szCs w:val="20"/>
              </w:rPr>
              <w:t xml:space="preserve"> and overview of sample</w:t>
            </w:r>
          </w:p>
        </w:tc>
        <w:tc>
          <w:tcPr>
            <w:tcW w:w="8010" w:type="dxa"/>
            <w:tcBorders>
              <w:top w:val="nil"/>
              <w:left w:val="nil"/>
              <w:bottom w:val="single" w:sz="4" w:space="0" w:color="000000"/>
              <w:right w:val="nil"/>
            </w:tcBorders>
            <w:shd w:val="clear" w:color="auto" w:fill="auto"/>
            <w:vAlign w:val="bottom"/>
          </w:tcPr>
          <w:p w:rsidR="002B080E" w:rsidRPr="00B63979" w:rsidP="00273783" w14:paraId="1418D390" w14:textId="77777777">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Summarized Results</w:t>
            </w:r>
          </w:p>
          <w:p w:rsidR="002B080E" w:rsidRPr="00B63979" w:rsidP="00273783" w14:paraId="1778FE87" w14:textId="02946BA9">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(Most important implications and discoveries for home visiting program design and implementation you </w:t>
            </w:r>
            <w:r w:rsidR="002B09AB">
              <w:rPr>
                <w:rFonts w:ascii="Arial" w:eastAsia="Arial" w:hAnsi="Arial" w:cs="Arial"/>
                <w:color w:val="565656" w:themeColor="accent3"/>
                <w:sz w:val="20"/>
                <w:szCs w:val="20"/>
              </w:rPr>
              <w:t>discovered through</w:t>
            </w:r>
            <w:r w:rsidRPr="00B63979">
              <w:rPr>
                <w:rFonts w:ascii="Arial" w:eastAsia="Arial" w:hAnsi="Arial" w:cs="Arial"/>
                <w:color w:val="565656" w:themeColor="accent3"/>
                <w:sz w:val="20"/>
                <w:szCs w:val="20"/>
              </w:rPr>
              <w:t xml:space="preserve"> each of the primary data collection methodologies)</w:t>
            </w:r>
          </w:p>
        </w:tc>
      </w:tr>
      <w:tr w14:paraId="6A67F3D3"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62DC405D"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69E1A69" w14:textId="77777777">
            <w:pPr>
              <w:spacing w:before="80" w:after="80"/>
              <w:rPr>
                <w:rFonts w:ascii="Arial" w:eastAsia="Arial" w:hAnsi="Arial" w:cs="Arial"/>
                <w:color w:val="auto"/>
                <w:sz w:val="20"/>
                <w:szCs w:val="20"/>
              </w:rPr>
            </w:pPr>
          </w:p>
        </w:tc>
      </w:tr>
      <w:tr w14:paraId="1DF5FCFB"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3101E302"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06E9925" w14:textId="77777777">
            <w:pPr>
              <w:spacing w:before="80" w:after="80"/>
              <w:rPr>
                <w:rFonts w:ascii="Arial" w:eastAsia="Arial" w:hAnsi="Arial" w:cs="Arial"/>
                <w:color w:val="auto"/>
                <w:sz w:val="20"/>
                <w:szCs w:val="20"/>
              </w:rPr>
            </w:pPr>
          </w:p>
        </w:tc>
      </w:tr>
      <w:tr w14:paraId="365A398C"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E34F3C" w:rsidRPr="00B63979" w:rsidP="00B63979" w14:paraId="05D511ED"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E34F3C" w:rsidRPr="00B63979" w:rsidP="00B63979" w14:paraId="5A1D6FE3" w14:textId="77777777">
            <w:pPr>
              <w:spacing w:before="80" w:after="80"/>
              <w:rPr>
                <w:rFonts w:ascii="Arial" w:eastAsia="Arial" w:hAnsi="Arial" w:cs="Arial"/>
              </w:rPr>
            </w:pPr>
          </w:p>
        </w:tc>
      </w:tr>
      <w:tr w14:paraId="091A3A22"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A07F07" w:rsidRPr="00B63979" w:rsidP="00B63979" w14:paraId="3F3F873F"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A07F07" w:rsidRPr="00B63979" w:rsidP="00B63979" w14:paraId="03345129" w14:textId="77777777">
            <w:pPr>
              <w:spacing w:before="80" w:after="80"/>
              <w:rPr>
                <w:rFonts w:ascii="Arial" w:eastAsia="Arial" w:hAnsi="Arial" w:cs="Arial"/>
              </w:rPr>
            </w:pPr>
          </w:p>
        </w:tc>
      </w:tr>
    </w:tbl>
    <w:p w:rsidR="002B080E" w:rsidRPr="0018554F" w:rsidP="00B86E4E" w14:paraId="1B5C1B79" w14:textId="0FC78DF9">
      <w:pPr>
        <w:pStyle w:val="Heading3"/>
        <w:numPr>
          <w:ilvl w:val="0"/>
          <w:numId w:val="1"/>
        </w:numPr>
      </w:pPr>
      <w:bookmarkStart w:id="43" w:name="_Community_Context_Reflection"/>
      <w:bookmarkStart w:id="44" w:name="_Toc131532532"/>
      <w:bookmarkEnd w:id="43"/>
      <w:r w:rsidRPr="0018554F">
        <w:t>Community Context Reflection</w:t>
      </w:r>
      <w:bookmarkEnd w:id="44"/>
      <w:r w:rsidRPr="0018554F">
        <w:t xml:space="preserve"> </w:t>
      </w:r>
    </w:p>
    <w:p w:rsidR="002B080E" w:rsidRPr="003D2585" w14:paraId="3796A64F" w14:textId="77777777">
      <w:pPr>
        <w:spacing w:before="0" w:after="0" w:line="240" w:lineRule="auto"/>
        <w:ind w:left="720"/>
        <w:rPr>
          <w:rFonts w:ascii="Arial" w:eastAsia="Arial" w:hAnsi="Arial" w:cs="Arial"/>
          <w:sz w:val="22"/>
          <w:szCs w:val="22"/>
        </w:rPr>
      </w:pPr>
    </w:p>
    <w:p w:rsidR="002B080E" w:rsidRPr="003D2585" w:rsidP="00397A58" w14:paraId="2976F044" w14:textId="6637C76F">
      <w:pPr>
        <w:spacing w:before="0" w:after="0" w:line="240" w:lineRule="auto"/>
        <w:rPr>
          <w:rFonts w:ascii="Arial" w:eastAsia="Arial" w:hAnsi="Arial" w:cs="Arial"/>
        </w:rPr>
      </w:pPr>
      <w:r w:rsidRPr="003D2585">
        <w:rPr>
          <w:rFonts w:ascii="Arial" w:eastAsia="Arial" w:hAnsi="Arial" w:cs="Arial"/>
        </w:rPr>
        <w:t>After collecting the data, gather your team and relevant stakeholders (e.g., community members, elders, partners</w:t>
      </w:r>
      <w:r w:rsidR="00645C23">
        <w:rPr>
          <w:rFonts w:ascii="Arial" w:eastAsia="Arial" w:hAnsi="Arial" w:cs="Arial"/>
        </w:rPr>
        <w:t>, families</w:t>
      </w:r>
      <w:r w:rsidRPr="003D2585">
        <w:rPr>
          <w:rFonts w:ascii="Arial" w:eastAsia="Arial" w:hAnsi="Arial" w:cs="Arial"/>
        </w:rPr>
        <w:t>) and discuss</w:t>
      </w:r>
      <w:r w:rsidR="00E34F3C">
        <w:rPr>
          <w:rFonts w:ascii="Arial" w:eastAsia="Arial" w:hAnsi="Arial" w:cs="Arial"/>
        </w:rPr>
        <w:t xml:space="preserve">. (The IPG Toolkit has ideas on how to conduct this discussion): </w:t>
      </w:r>
    </w:p>
    <w:p w:rsidR="002B080E" w:rsidRPr="003D2585" w14:paraId="52EC2E7A" w14:textId="77777777">
      <w:pPr>
        <w:spacing w:before="0" w:after="0" w:line="240" w:lineRule="auto"/>
        <w:ind w:left="1080"/>
        <w:rPr>
          <w:rFonts w:ascii="Arial" w:eastAsia="Arial" w:hAnsi="Arial" w:cs="Arial"/>
        </w:rPr>
      </w:pPr>
    </w:p>
    <w:p w:rsidR="002B080E" w:rsidRPr="003D2585" w14:paraId="49BFECFD" w14:textId="77777777">
      <w:pPr>
        <w:spacing w:before="0" w:after="0" w:line="240" w:lineRule="auto"/>
        <w:ind w:left="1800" w:hanging="360"/>
        <w:rPr>
          <w:rFonts w:ascii="Arial" w:eastAsia="Arial" w:hAnsi="Arial" w:cs="Arial"/>
        </w:rPr>
        <w:sectPr w:rsidSect="00BD3256">
          <w:type w:val="continuous"/>
          <w:pgSz w:w="12240" w:h="15840" w:code="1"/>
          <w:pgMar w:top="864" w:right="1152" w:bottom="1152" w:left="1152" w:header="0" w:footer="144" w:gutter="0"/>
          <w:cols w:space="720"/>
        </w:sectPr>
      </w:pPr>
    </w:p>
    <w:p w:rsidR="0081676D" w14:paraId="1F727A72" w14:textId="536E3F58">
      <w:pPr>
        <w:numPr>
          <w:ilvl w:val="1"/>
          <w:numId w:val="16"/>
        </w:numPr>
        <w:spacing w:before="0" w:after="0" w:line="240" w:lineRule="auto"/>
        <w:ind w:left="648"/>
        <w:contextualSpacing/>
        <w:rPr>
          <w:rFonts w:ascii="Arial" w:hAnsi="Arial" w:cs="Arial"/>
        </w:rPr>
      </w:pPr>
      <w:r>
        <w:rPr>
          <w:rFonts w:ascii="Arial" w:hAnsi="Arial" w:cs="Arial"/>
        </w:rPr>
        <w:t>Results of primary and data secondary collection (including results noted in Table</w:t>
      </w:r>
      <w:r w:rsidR="00CF630C">
        <w:rPr>
          <w:rFonts w:ascii="Arial" w:hAnsi="Arial" w:cs="Arial"/>
        </w:rPr>
        <w:t>s 6 and</w:t>
      </w:r>
      <w:r>
        <w:rPr>
          <w:rFonts w:ascii="Arial" w:hAnsi="Arial" w:cs="Arial"/>
        </w:rPr>
        <w:t xml:space="preserve"> 7) </w:t>
      </w:r>
    </w:p>
    <w:p w:rsidR="00E34F3C" w:rsidRPr="00E34F3C" w14:paraId="4780EDB5" w14:textId="3D3C0DEC">
      <w:pPr>
        <w:numPr>
          <w:ilvl w:val="1"/>
          <w:numId w:val="16"/>
        </w:numPr>
        <w:spacing w:before="0" w:after="0" w:line="240" w:lineRule="auto"/>
        <w:ind w:left="648"/>
        <w:contextualSpacing/>
        <w:rPr>
          <w:rFonts w:ascii="Arial" w:hAnsi="Arial" w:cs="Arial"/>
        </w:rPr>
      </w:pPr>
      <w:r w:rsidRPr="4681ADD6">
        <w:rPr>
          <w:rFonts w:ascii="Arial" w:hAnsi="Arial" w:cs="Arial"/>
        </w:rPr>
        <w:t xml:space="preserve">Strengths, challenges, and opportunities </w:t>
      </w:r>
    </w:p>
    <w:p w:rsidR="002B080E" w:rsidRPr="003D2585" w14:paraId="62F38A9D" w14:textId="6BB6808B">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The overall story the data </w:t>
      </w:r>
      <w:r w:rsidR="00E34F3C">
        <w:rPr>
          <w:rFonts w:ascii="Arial" w:eastAsia="Arial" w:hAnsi="Arial" w:cs="Arial"/>
        </w:rPr>
        <w:t>is</w:t>
      </w:r>
      <w:r w:rsidRPr="003D2585">
        <w:rPr>
          <w:rFonts w:ascii="Arial" w:eastAsia="Arial" w:hAnsi="Arial" w:cs="Arial"/>
        </w:rPr>
        <w:t xml:space="preserve"> telling</w:t>
      </w:r>
    </w:p>
    <w:p w:rsidR="002B080E" w:rsidRPr="003D2585" w14:paraId="341987AC"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Surprises or unexpected results</w:t>
      </w:r>
    </w:p>
    <w:p w:rsidR="00E34F3C" w14:paraId="1CB64B30"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What is important to address in program design and implementation planning </w:t>
      </w:r>
    </w:p>
    <w:p w:rsidR="002B080E" w:rsidRPr="00E34F3C" w14:paraId="4039B9E0" w14:textId="590513B4">
      <w:pPr>
        <w:numPr>
          <w:ilvl w:val="1"/>
          <w:numId w:val="16"/>
        </w:numPr>
        <w:spacing w:before="0" w:after="0" w:line="240" w:lineRule="auto"/>
        <w:ind w:left="648"/>
        <w:contextualSpacing/>
        <w:rPr>
          <w:rFonts w:ascii="Arial" w:hAnsi="Arial" w:cs="Arial"/>
        </w:rPr>
      </w:pPr>
      <w:r w:rsidRPr="00E34F3C">
        <w:rPr>
          <w:rFonts w:ascii="Arial" w:eastAsia="Arial" w:hAnsi="Arial" w:cs="Arial"/>
        </w:rPr>
        <w:t>Other things to be considered</w:t>
      </w:r>
    </w:p>
    <w:p w:rsidR="002B080E" w:rsidRPr="003D2585" w14:paraId="019CAEC1" w14:textId="77777777">
      <w:pPr>
        <w:spacing w:before="0" w:after="0" w:line="240" w:lineRule="auto"/>
        <w:ind w:left="1800"/>
        <w:rPr>
          <w:rFonts w:ascii="Arial" w:eastAsia="Arial" w:hAnsi="Arial" w:cs="Arial"/>
          <w:sz w:val="22"/>
          <w:szCs w:val="22"/>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72E8D68F" w14:textId="77777777">
      <w:pPr>
        <w:spacing w:before="0" w:after="0" w:line="240" w:lineRule="auto"/>
        <w:rPr>
          <w:rFonts w:ascii="Arial" w:eastAsia="Arial" w:hAnsi="Arial" w:cs="Arial"/>
          <w:sz w:val="22"/>
          <w:szCs w:val="22"/>
        </w:rPr>
      </w:pPr>
    </w:p>
    <w:p w:rsidR="002B080E" w:rsidP="00A05FBF" w14:paraId="5C9127A0" w14:textId="06ED52B2">
      <w:pPr>
        <w:spacing w:before="0" w:after="0" w:line="240" w:lineRule="auto"/>
        <w:rPr>
          <w:rFonts w:ascii="Arial" w:eastAsia="Arial" w:hAnsi="Arial" w:cs="Arial"/>
          <w:sz w:val="22"/>
          <w:szCs w:val="22"/>
        </w:rPr>
      </w:pPr>
      <w:r>
        <w:rPr>
          <w:rFonts w:ascii="Arial" w:eastAsia="Arial" w:hAnsi="Arial" w:cs="Arial"/>
          <w:color w:val="000000"/>
        </w:rPr>
        <w:t>L</w:t>
      </w:r>
      <w:r w:rsidRPr="003D2585">
        <w:rPr>
          <w:rFonts w:ascii="Arial" w:eastAsia="Arial" w:hAnsi="Arial" w:cs="Arial"/>
          <w:color w:val="000000"/>
        </w:rPr>
        <w:t>ist</w:t>
      </w:r>
      <w:r w:rsidRPr="003D2585" w:rsidR="00E61CC1">
        <w:rPr>
          <w:rFonts w:ascii="Arial" w:eastAsia="Arial" w:hAnsi="Arial" w:cs="Arial"/>
          <w:color w:val="000000"/>
        </w:rPr>
        <w:t xml:space="preserve"> the outcomes of this discussion as bullets in Table </w:t>
      </w:r>
      <w:r w:rsidR="00383B1B">
        <w:rPr>
          <w:rFonts w:ascii="Arial" w:eastAsia="Arial" w:hAnsi="Arial" w:cs="Arial"/>
          <w:color w:val="000000"/>
        </w:rPr>
        <w:t>11</w:t>
      </w:r>
      <w:r w:rsidR="00CF630C">
        <w:rPr>
          <w:rFonts w:ascii="Arial" w:eastAsia="Arial" w:hAnsi="Arial" w:cs="Arial"/>
          <w:color w:val="000000"/>
        </w:rPr>
        <w:t>.</w:t>
      </w:r>
      <w:r w:rsidRPr="003D2585" w:rsidR="00E61CC1">
        <w:rPr>
          <w:rFonts w:ascii="Arial" w:eastAsia="Arial" w:hAnsi="Arial" w:cs="Arial"/>
          <w:color w:val="000000"/>
        </w:rPr>
        <w:t xml:space="preserve">  </w:t>
      </w:r>
      <w:r w:rsidR="009E7353">
        <w:rPr>
          <w:rFonts w:ascii="Arial" w:eastAsia="Arial" w:hAnsi="Arial" w:cs="Arial"/>
          <w:color w:val="000000"/>
        </w:rPr>
        <w:t>I</w:t>
      </w:r>
      <w:r w:rsidRPr="003D2585" w:rsidR="00E61CC1">
        <w:rPr>
          <w:rFonts w:ascii="Arial" w:eastAsia="Arial" w:hAnsi="Arial" w:cs="Arial"/>
          <w:color w:val="000000"/>
        </w:rPr>
        <w:t>nclude sufficient detail to clearly articulate the point</w:t>
      </w:r>
      <w:r w:rsidR="00383B1B">
        <w:rPr>
          <w:rFonts w:ascii="Arial" w:eastAsia="Arial" w:hAnsi="Arial" w:cs="Arial"/>
          <w:color w:val="000000"/>
        </w:rPr>
        <w:t>s</w:t>
      </w:r>
      <w:r w:rsidRPr="003D2585" w:rsidR="00E61CC1">
        <w:rPr>
          <w:rFonts w:ascii="Arial" w:eastAsia="Arial" w:hAnsi="Arial" w:cs="Arial"/>
          <w:color w:val="000000"/>
        </w:rPr>
        <w:t xml:space="preserve"> you are making. Add percentages, rates, and comparison statements where needed, and include applicable concerns that should be addressed </w:t>
      </w:r>
      <w:r w:rsidR="00856B81">
        <w:rPr>
          <w:rFonts w:ascii="Arial" w:eastAsia="Arial" w:hAnsi="Arial" w:cs="Arial"/>
          <w:color w:val="000000"/>
        </w:rPr>
        <w:t>before</w:t>
      </w:r>
      <w:r w:rsidRPr="003D2585" w:rsidR="00E61CC1">
        <w:rPr>
          <w:rFonts w:ascii="Arial" w:eastAsia="Arial" w:hAnsi="Arial" w:cs="Arial"/>
          <w:color w:val="000000"/>
        </w:rPr>
        <w:t xml:space="preserve"> program implementation.</w:t>
      </w:r>
      <w:r w:rsidR="00E34F3C">
        <w:rPr>
          <w:rFonts w:ascii="Arial" w:eastAsia="Arial" w:hAnsi="Arial" w:cs="Arial"/>
          <w:color w:val="000000"/>
        </w:rPr>
        <w:t xml:space="preserve"> You can add detailed notes in the Appendix.</w:t>
      </w:r>
      <w:r w:rsidR="00A05FBF">
        <w:rPr>
          <w:rFonts w:ascii="Arial" w:eastAsia="Arial" w:hAnsi="Arial" w:cs="Arial"/>
          <w:color w:val="000000"/>
        </w:rPr>
        <w:t xml:space="preserve"> </w:t>
      </w:r>
    </w:p>
    <w:p w:rsidR="00A05FBF" w:rsidRPr="003D2585" w14:paraId="326366C8" w14:textId="599B57D2">
      <w:pPr>
        <w:spacing w:before="0" w:after="0" w:line="240" w:lineRule="auto"/>
        <w:ind w:left="288"/>
        <w:rPr>
          <w:rFonts w:ascii="Arial" w:eastAsia="Arial" w:hAnsi="Arial" w:cs="Arial"/>
          <w:sz w:val="22"/>
          <w:szCs w:val="22"/>
        </w:rPr>
      </w:pPr>
    </w:p>
    <w:p w:rsidR="00C47087" w14:paraId="5CCCB170" w14:textId="77777777">
      <w:pPr>
        <w:keepNext/>
        <w:pBdr>
          <w:top w:val="nil"/>
          <w:left w:val="nil"/>
          <w:bottom w:val="nil"/>
          <w:right w:val="nil"/>
          <w:between w:val="nil"/>
        </w:pBdr>
        <w:spacing w:before="0" w:after="120"/>
        <w:jc w:val="right"/>
        <w:rPr>
          <w:rFonts w:ascii="Arial" w:hAnsi="Arial" w:cs="Arial"/>
          <w:b/>
          <w:color w:val="565656" w:themeColor="accent3"/>
          <w:sz w:val="16"/>
          <w:szCs w:val="16"/>
        </w:rPr>
      </w:pPr>
    </w:p>
    <w:p w:rsidR="002B080E" w:rsidRPr="003D2585" w14:paraId="47A9FE24" w14:textId="598A35AD">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11</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6BCC8B02" w14:textId="77777777" w:rsidTr="00072271">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4" w:space="0" w:color="auto"/>
            </w:tcBorders>
            <w:vAlign w:val="center"/>
          </w:tcPr>
          <w:p w:rsidR="002B080E" w:rsidRPr="00B63979" w:rsidP="00273783" w14:paraId="5F877CD3" w14:textId="77777777">
            <w:pPr>
              <w:spacing w:after="120"/>
              <w:rPr>
                <w:rFonts w:ascii="Arial" w:eastAsia="Arial" w:hAnsi="Arial" w:cs="Arial"/>
                <w:color w:val="565656" w:themeColor="accent3"/>
              </w:rPr>
            </w:pPr>
            <w:r w:rsidRPr="00B63979">
              <w:rPr>
                <w:rFonts w:ascii="Arial" w:eastAsia="Arial" w:hAnsi="Arial" w:cs="Arial"/>
                <w:color w:val="565656" w:themeColor="accent3"/>
              </w:rPr>
              <w:t xml:space="preserve">Discussion results </w:t>
            </w:r>
          </w:p>
        </w:tc>
      </w:tr>
      <w:tr w14:paraId="394AC68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63979" w14:paraId="47A13400" w14:textId="77777777">
            <w:pPr>
              <w:spacing w:before="80" w:after="80"/>
              <w:rPr>
                <w:rFonts w:ascii="Arial" w:eastAsia="Arial" w:hAnsi="Arial" w:cs="Arial"/>
                <w:b/>
              </w:rPr>
            </w:pPr>
          </w:p>
          <w:p w:rsidR="009D224A" w:rsidP="00B63979" w14:paraId="0348EFE7" w14:textId="77777777">
            <w:pPr>
              <w:spacing w:before="80" w:after="80"/>
              <w:rPr>
                <w:rFonts w:ascii="Arial" w:eastAsia="Arial" w:hAnsi="Arial" w:cs="Arial"/>
                <w:b/>
              </w:rPr>
            </w:pPr>
          </w:p>
          <w:p w:rsidR="00C10E56" w:rsidP="00B63979" w14:paraId="4095B685" w14:textId="77777777">
            <w:pPr>
              <w:spacing w:before="80" w:after="80"/>
              <w:rPr>
                <w:rFonts w:ascii="Arial" w:eastAsia="Arial" w:hAnsi="Arial" w:cs="Arial"/>
                <w:b/>
              </w:rPr>
            </w:pPr>
          </w:p>
          <w:p w:rsidR="00C10E56" w:rsidRPr="00B63979" w:rsidP="00B63979" w14:paraId="737A6392" w14:textId="20282EBC">
            <w:pPr>
              <w:spacing w:before="80" w:after="80"/>
              <w:rPr>
                <w:rFonts w:ascii="Arial" w:eastAsia="Arial" w:hAnsi="Arial" w:cs="Arial"/>
              </w:rPr>
            </w:pPr>
          </w:p>
        </w:tc>
      </w:tr>
    </w:tbl>
    <w:p w:rsidR="002B080E" w:rsidRPr="003D2585" w:rsidP="00D04234" w14:paraId="76995D3A" w14:textId="4C39B443">
      <w:pPr>
        <w:rPr>
          <w:rFonts w:ascii="Arial" w:hAnsi="Arial" w:cs="Arial"/>
        </w:rPr>
      </w:pPr>
      <w:r w:rsidRPr="003D2585">
        <w:rPr>
          <w:rFonts w:ascii="Arial" w:hAnsi="Arial" w:cs="Arial"/>
        </w:rPr>
        <w:br w:type="page"/>
      </w:r>
    </w:p>
    <w:p w:rsidR="002B080E" w:rsidRPr="003D2585" w14:paraId="749A5ED9"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61359082" w14:textId="77777777">
      <w:pPr>
        <w:pBdr>
          <w:top w:val="nil"/>
          <w:left w:val="nil"/>
          <w:bottom w:val="nil"/>
          <w:right w:val="nil"/>
          <w:between w:val="nil"/>
        </w:pBdr>
        <w:spacing w:before="0" w:after="0" w:line="240" w:lineRule="auto"/>
        <w:ind w:hanging="720"/>
        <w:rPr>
          <w:rFonts w:ascii="Arial" w:eastAsia="Arial" w:hAnsi="Arial" w:cs="Arial"/>
          <w:color w:val="000000"/>
        </w:rPr>
        <w:sectPr w:rsidSect="00BD3256">
          <w:type w:val="continuous"/>
          <w:pgSz w:w="12240" w:h="15840" w:code="1"/>
          <w:pgMar w:top="864" w:right="1152" w:bottom="1152" w:left="1152" w:header="0" w:footer="144" w:gutter="0"/>
          <w:cols w:space="720"/>
        </w:sectPr>
      </w:pPr>
    </w:p>
    <w:p w:rsidR="002B080E" w:rsidRPr="003D2585" w:rsidP="00B86E4E" w14:paraId="1398EE85" w14:textId="0E1DA4F3">
      <w:pPr>
        <w:pStyle w:val="Heading2"/>
      </w:pPr>
      <w:bookmarkStart w:id="45" w:name="_SECTION_1.2:_Community"/>
      <w:bookmarkStart w:id="46" w:name="_Toc131532533"/>
      <w:bookmarkEnd w:id="45"/>
      <w:r w:rsidRPr="003D2585">
        <w:t>SECTION 1.</w:t>
      </w:r>
      <w:r w:rsidR="00BE57E3">
        <w:t>3</w:t>
      </w:r>
      <w:r w:rsidRPr="003D2585">
        <w:t>: Community Assets</w:t>
      </w:r>
      <w:bookmarkEnd w:id="46"/>
      <w:r w:rsidRPr="003D2585">
        <w:t xml:space="preserve"> </w:t>
      </w:r>
    </w:p>
    <w:p w:rsidR="002B080E" w:rsidRPr="0018554F" w:rsidP="00B86E4E" w14:paraId="6D031CE3" w14:textId="61B96A18">
      <w:pPr>
        <w:pStyle w:val="Heading3"/>
        <w:numPr>
          <w:ilvl w:val="0"/>
          <w:numId w:val="21"/>
        </w:numPr>
      </w:pPr>
      <w:bookmarkStart w:id="47" w:name="_Toc131532534"/>
      <w:r w:rsidRPr="0018554F">
        <w:t>Home Visiting and Early Childhood Systems Asset Mapping</w:t>
      </w:r>
      <w:bookmarkEnd w:id="47"/>
    </w:p>
    <w:p w:rsidR="002B080E" w:rsidRPr="003D2585" w14:paraId="2B780FA0" w14:textId="7E587CE8">
      <w:pPr>
        <w:pBdr>
          <w:top w:val="nil"/>
          <w:left w:val="nil"/>
          <w:bottom w:val="nil"/>
          <w:right w:val="nil"/>
          <w:between w:val="nil"/>
        </w:pBdr>
        <w:spacing w:before="0" w:after="0" w:line="240" w:lineRule="auto"/>
        <w:ind w:left="2160" w:hanging="720"/>
        <w:rPr>
          <w:rFonts w:ascii="Arial" w:eastAsia="Arial" w:hAnsi="Arial" w:cs="Arial"/>
          <w:color w:val="000000"/>
          <w:sz w:val="22"/>
          <w:szCs w:val="22"/>
        </w:rPr>
      </w:pPr>
    </w:p>
    <w:p w:rsidR="002B080E" w:rsidRPr="003D2585" w:rsidP="00196295" w14:paraId="37FC3AFA" w14:textId="6E606D87">
      <w:pPr>
        <w:spacing w:before="0" w:after="0" w:line="240" w:lineRule="auto"/>
        <w:rPr>
          <w:rFonts w:ascii="Arial" w:eastAsia="Arial" w:hAnsi="Arial" w:cs="Arial"/>
        </w:rPr>
      </w:pPr>
      <w:r w:rsidRPr="000600E4">
        <w:rPr>
          <w:rFonts w:ascii="Arial" w:eastAsia="Arial" w:hAnsi="Arial" w:cs="Arial"/>
        </w:rPr>
        <w:t xml:space="preserve">This section will help identify the breadth of early childhood, </w:t>
      </w:r>
      <w:r w:rsidRPr="0017022D" w:rsidR="00807D80">
        <w:rPr>
          <w:rFonts w:ascii="Arial" w:eastAsia="Arial" w:hAnsi="Arial" w:cs="Arial"/>
        </w:rPr>
        <w:t xml:space="preserve">behavioral </w:t>
      </w:r>
      <w:r w:rsidRPr="0017022D">
        <w:rPr>
          <w:rFonts w:ascii="Arial" w:eastAsia="Arial" w:hAnsi="Arial" w:cs="Arial"/>
        </w:rPr>
        <w:t>health</w:t>
      </w:r>
      <w:r w:rsidRPr="000600E4">
        <w:rPr>
          <w:rFonts w:ascii="Arial" w:eastAsia="Arial" w:hAnsi="Arial" w:cs="Arial"/>
        </w:rPr>
        <w:t>, domestic violence, and other community services, resources</w:t>
      </w:r>
      <w:r w:rsidRPr="0017022D" w:rsidR="008F11A0">
        <w:rPr>
          <w:rFonts w:ascii="Arial" w:eastAsia="Arial" w:hAnsi="Arial" w:cs="Arial"/>
        </w:rPr>
        <w:t>,</w:t>
      </w:r>
      <w:r w:rsidRPr="0017022D">
        <w:rPr>
          <w:rFonts w:ascii="Arial" w:eastAsia="Arial" w:hAnsi="Arial" w:cs="Arial"/>
        </w:rPr>
        <w:t xml:space="preserve"> and programs that currently exist to support prenatal familie</w:t>
      </w:r>
      <w:r w:rsidRPr="003D2585">
        <w:rPr>
          <w:rFonts w:ascii="Arial" w:eastAsia="Arial" w:hAnsi="Arial" w:cs="Arial"/>
        </w:rPr>
        <w:t xml:space="preserve">s and families with children up to kindergarten entry. </w:t>
      </w:r>
    </w:p>
    <w:p w:rsidR="002B080E" w:rsidRPr="003D2585" w14:paraId="626F5818" w14:textId="257ACBEF">
      <w:pPr>
        <w:spacing w:before="0" w:after="0" w:line="240" w:lineRule="auto"/>
        <w:rPr>
          <w:rFonts w:ascii="Arial" w:eastAsia="Arial" w:hAnsi="Arial" w:cs="Arial"/>
        </w:rPr>
      </w:pPr>
    </w:p>
    <w:p w:rsidR="002B080E" w:rsidP="00E34F3C" w14:paraId="076E75FC" w14:textId="22EB223A">
      <w:pPr>
        <w:spacing w:before="0" w:after="0" w:line="240" w:lineRule="auto"/>
        <w:rPr>
          <w:rFonts w:ascii="Arial" w:eastAsia="Arial" w:hAnsi="Arial" w:cs="Arial"/>
        </w:rPr>
      </w:pPr>
      <w:r w:rsidRPr="00E34F3C">
        <w:rPr>
          <w:rFonts w:ascii="Arial" w:eastAsia="Arial" w:hAnsi="Arial" w:cs="Arial"/>
        </w:rPr>
        <w:t>The community asset mapping exercise is essential to understanding what formal and informal resources exist to support families that you will enroll in your home visiting program. It provides an opportunity to identify how resources are connected to your home visiting program (and families being served) and where gaps may exist. It also illustrates the relationships between organizations that can be used in your project’s design and development.</w:t>
      </w:r>
    </w:p>
    <w:p w:rsidR="00E34F3C" w:rsidRPr="003D2585" w:rsidP="00E34F3C" w14:paraId="318CC777" w14:textId="77777777">
      <w:pPr>
        <w:spacing w:before="0" w:after="0" w:line="240" w:lineRule="auto"/>
        <w:rPr>
          <w:rFonts w:ascii="Arial" w:eastAsia="Arial" w:hAnsi="Arial" w:cs="Arial"/>
        </w:rPr>
      </w:pPr>
    </w:p>
    <w:p w:rsidR="002B080E" w:rsidRPr="003D2585" w:rsidP="00196295" w14:paraId="33B10450" w14:textId="30772842">
      <w:pPr>
        <w:spacing w:before="0" w:after="0" w:line="240" w:lineRule="auto"/>
        <w:rPr>
          <w:rFonts w:ascii="Arial" w:eastAsia="Arial" w:hAnsi="Arial" w:cs="Arial"/>
        </w:rPr>
      </w:pPr>
      <w:r w:rsidRPr="003D2585">
        <w:rPr>
          <w:rFonts w:ascii="Arial" w:eastAsia="Arial" w:hAnsi="Arial" w:cs="Arial"/>
        </w:rPr>
        <w:t xml:space="preserve">Multiple perspectives and insights are important when creating a community asset map. Consider inviting a broad selection of early childhood systems partners, elders, family members, Tribal Council members, and </w:t>
      </w:r>
      <w:r w:rsidR="0018554F">
        <w:rPr>
          <w:rFonts w:ascii="Arial" w:eastAsia="Arial" w:hAnsi="Arial" w:cs="Arial"/>
        </w:rPr>
        <w:t xml:space="preserve">CNRA planning team members </w:t>
      </w:r>
      <w:r w:rsidRPr="003D2585">
        <w:rPr>
          <w:rFonts w:ascii="Arial" w:eastAsia="Arial" w:hAnsi="Arial" w:cs="Arial"/>
        </w:rPr>
        <w:t xml:space="preserve">to the discussion. Such participatory mapping creates a tangible visual display of the people, places, and experiences that make up your tribal community. </w:t>
      </w:r>
    </w:p>
    <w:p w:rsidR="002B080E" w:rsidRPr="003D2585" w14:paraId="28FF3AA5" w14:textId="77777777">
      <w:pPr>
        <w:spacing w:before="0" w:after="0" w:line="240" w:lineRule="auto"/>
        <w:rPr>
          <w:rFonts w:ascii="Arial" w:eastAsia="Arial" w:hAnsi="Arial" w:cs="Arial"/>
        </w:rPr>
      </w:pPr>
    </w:p>
    <w:p w:rsidR="002B080E" w:rsidRPr="003D2585" w:rsidP="00196295" w14:paraId="62798DA7" w14:textId="77777777">
      <w:pPr>
        <w:spacing w:before="0" w:after="0" w:line="240" w:lineRule="auto"/>
        <w:rPr>
          <w:rFonts w:ascii="Arial" w:eastAsia="Arial" w:hAnsi="Arial" w:cs="Arial"/>
        </w:rPr>
      </w:pPr>
      <w:r w:rsidRPr="003D2585">
        <w:rPr>
          <w:rFonts w:ascii="Arial" w:eastAsia="Arial" w:hAnsi="Arial" w:cs="Arial"/>
        </w:rPr>
        <w:t>The community asset mapping process:</w:t>
      </w:r>
    </w:p>
    <w:p w:rsidR="002B080E" w:rsidRPr="003D2585" w14:paraId="6C3C24F8" w14:textId="77777777">
      <w:pPr>
        <w:spacing w:before="0" w:after="0" w:line="240" w:lineRule="auto"/>
        <w:rPr>
          <w:rFonts w:ascii="Arial" w:eastAsia="Arial" w:hAnsi="Arial" w:cs="Arial"/>
        </w:rPr>
      </w:pPr>
    </w:p>
    <w:p w:rsidR="002B080E" w:rsidRPr="003D2585" w14:paraId="5A632E1C"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Provides a framework for discussing the location of resources,</w:t>
      </w:r>
    </w:p>
    <w:p w:rsidR="002B080E" w:rsidRPr="003D2585" w14:paraId="29ECD74B"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Highlights resources of importance,</w:t>
      </w:r>
    </w:p>
    <w:p w:rsidR="002B080E" w:rsidRPr="003D2585" w14:paraId="7E0C1A08"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Helps analyze current programmatic and family access to resources,</w:t>
      </w:r>
    </w:p>
    <w:p w:rsidR="002B080E" w:rsidRPr="003D2585" w14:paraId="314F912E"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 xml:space="preserve">Raises awareness of existing or gaps in resources, and </w:t>
      </w:r>
    </w:p>
    <w:p w:rsidR="002B080E" w:rsidRPr="003D2585" w14:paraId="54815752"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Creates a visual representation of existing and potential resources.</w:t>
      </w:r>
    </w:p>
    <w:p w:rsidR="002B080E" w:rsidRPr="003D2585" w14:paraId="00FFB4D1" w14:textId="77777777">
      <w:pPr>
        <w:spacing w:before="0" w:after="0" w:line="240" w:lineRule="auto"/>
        <w:rPr>
          <w:rFonts w:ascii="Arial" w:eastAsia="Arial" w:hAnsi="Arial" w:cs="Arial"/>
        </w:rPr>
      </w:pPr>
    </w:p>
    <w:p w:rsidR="002B080E" w:rsidRPr="003D2585" w:rsidP="00196295" w14:paraId="6CC86919" w14:textId="0F33A801">
      <w:pPr>
        <w:spacing w:before="0" w:after="0" w:line="240" w:lineRule="auto"/>
        <w:rPr>
          <w:rFonts w:ascii="Arial" w:eastAsia="Arial" w:hAnsi="Arial" w:cs="Arial"/>
        </w:rPr>
      </w:pPr>
      <w:r>
        <w:rPr>
          <w:rFonts w:ascii="Arial" w:eastAsia="Arial" w:hAnsi="Arial" w:cs="Arial"/>
        </w:rPr>
        <w:t xml:space="preserve">Instructions and tools for completing the mapping exercise are included in the IPG toolkit. </w:t>
      </w:r>
      <w:r w:rsidRPr="4681ADD6" w:rsidR="64A88CE9">
        <w:rPr>
          <w:rFonts w:ascii="Arial" w:eastAsia="Arial" w:hAnsi="Arial" w:cs="Arial"/>
        </w:rPr>
        <w:t xml:space="preserve">Please insert a copy or picture of your asset map in Table </w:t>
      </w:r>
      <w:r>
        <w:rPr>
          <w:rFonts w:ascii="Arial" w:eastAsia="Arial" w:hAnsi="Arial" w:cs="Arial"/>
        </w:rPr>
        <w:t>1</w:t>
      </w:r>
      <w:r w:rsidR="00383B1B">
        <w:rPr>
          <w:rFonts w:ascii="Arial" w:eastAsia="Arial" w:hAnsi="Arial" w:cs="Arial"/>
        </w:rPr>
        <w:t>2</w:t>
      </w:r>
      <w:r w:rsidRPr="4681ADD6" w:rsidR="64A88CE9">
        <w:rPr>
          <w:rFonts w:ascii="Arial" w:eastAsia="Arial" w:hAnsi="Arial" w:cs="Arial"/>
        </w:rPr>
        <w:t xml:space="preserve"> and include summarized discussion points in Table 1</w:t>
      </w:r>
      <w:r w:rsidR="00383B1B">
        <w:rPr>
          <w:rFonts w:ascii="Arial" w:eastAsia="Arial" w:hAnsi="Arial" w:cs="Arial"/>
        </w:rPr>
        <w:t>3</w:t>
      </w:r>
      <w:r w:rsidRPr="4681ADD6" w:rsidR="64A88CE9">
        <w:rPr>
          <w:rFonts w:ascii="Arial" w:eastAsia="Arial" w:hAnsi="Arial" w:cs="Arial"/>
        </w:rPr>
        <w:t>.</w:t>
      </w:r>
    </w:p>
    <w:p w:rsidR="002B080E" w:rsidRPr="003D2585" w14:paraId="5F74E69B" w14:textId="77777777">
      <w:pPr>
        <w:pBdr>
          <w:top w:val="nil"/>
          <w:left w:val="nil"/>
          <w:bottom w:val="nil"/>
          <w:right w:val="nil"/>
          <w:between w:val="nil"/>
        </w:pBdr>
        <w:tabs>
          <w:tab w:val="left" w:pos="3930"/>
        </w:tabs>
        <w:spacing w:before="0" w:after="0" w:line="240" w:lineRule="auto"/>
        <w:ind w:left="1080" w:hanging="720"/>
        <w:rPr>
          <w:rFonts w:ascii="Arial" w:eastAsia="Arial" w:hAnsi="Arial" w:cs="Arial"/>
          <w:color w:val="000000"/>
        </w:rPr>
      </w:pPr>
      <w:r w:rsidRPr="003D2585">
        <w:rPr>
          <w:rFonts w:ascii="Arial" w:eastAsia="Arial" w:hAnsi="Arial" w:cs="Arial"/>
          <w:color w:val="000000"/>
        </w:rPr>
        <w:tab/>
      </w:r>
    </w:p>
    <w:p w:rsidR="002B080E" w:rsidRPr="003D2585" w14:paraId="22BFBDB9" w14:textId="4BC0DD6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12</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56932279" w14:textId="77777777" w:rsidTr="0046686B">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2B080E" w:rsidRPr="00B63979" w14:paraId="30DE2DE3" w14:textId="018203FD">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Insert the community asset map</w:t>
            </w:r>
          </w:p>
        </w:tc>
      </w:tr>
      <w:tr w14:paraId="37DAF6CC"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C32D1" w:rsidP="00B63979" w14:paraId="61886F5B" w14:textId="77777777">
            <w:pPr>
              <w:spacing w:before="80" w:after="80"/>
              <w:rPr>
                <w:rFonts w:ascii="Arial" w:eastAsia="Arial" w:hAnsi="Arial" w:cs="Arial"/>
                <w:sz w:val="20"/>
                <w:szCs w:val="20"/>
              </w:rPr>
            </w:pPr>
            <w:bookmarkStart w:id="48" w:name="_Hlk526694996"/>
            <w:r w:rsidRPr="00B63979">
              <w:rPr>
                <w:rFonts w:ascii="Arial" w:eastAsia="Arial" w:hAnsi="Arial" w:cs="Arial"/>
                <w:sz w:val="20"/>
                <w:szCs w:val="20"/>
              </w:rPr>
              <w:t xml:space="preserve"> </w:t>
            </w:r>
          </w:p>
          <w:p w:rsidR="009D224A" w:rsidRPr="00B63979" w:rsidP="00B63979" w14:paraId="32AD27C1" w14:textId="0E54AD49">
            <w:pPr>
              <w:spacing w:before="80" w:after="80"/>
              <w:rPr>
                <w:rFonts w:ascii="Arial" w:eastAsia="Arial" w:hAnsi="Arial" w:cs="Arial"/>
                <w:color w:val="auto"/>
                <w:sz w:val="20"/>
                <w:szCs w:val="20"/>
              </w:rPr>
            </w:pPr>
          </w:p>
        </w:tc>
      </w:tr>
      <w:bookmarkEnd w:id="48"/>
    </w:tbl>
    <w:p w:rsidR="002B080E" w:rsidRPr="003D2585" w14:paraId="663AC839" w14:textId="77777777">
      <w:pPr>
        <w:spacing w:after="0" w:line="240" w:lineRule="auto"/>
        <w:rPr>
          <w:rFonts w:ascii="Arial" w:eastAsia="Arial" w:hAnsi="Arial" w:cs="Arial"/>
        </w:rPr>
      </w:pPr>
    </w:p>
    <w:p w:rsidR="002B080E" w:rsidRPr="00B63979" w14:paraId="782023EC" w14:textId="40FB2E68">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B63979">
        <w:rPr>
          <w:rFonts w:ascii="Arial" w:hAnsi="Arial" w:cs="Arial"/>
          <w:b/>
          <w:color w:val="565656" w:themeColor="accent3"/>
          <w:sz w:val="16"/>
          <w:szCs w:val="16"/>
        </w:rPr>
        <w:t>Table 1</w:t>
      </w:r>
      <w:r w:rsidR="00383B1B">
        <w:rPr>
          <w:rFonts w:ascii="Arial" w:hAnsi="Arial" w:cs="Arial"/>
          <w:b/>
          <w:color w:val="565656" w:themeColor="accent3"/>
          <w:sz w:val="16"/>
          <w:szCs w:val="16"/>
        </w:rPr>
        <w:t>3</w:t>
      </w:r>
    </w:p>
    <w:tbl>
      <w:tblPr>
        <w:tblStyle w:val="6"/>
        <w:tblW w:w="9990" w:type="dxa"/>
        <w:tblBorders>
          <w:top w:val="nil"/>
          <w:left w:val="nil"/>
          <w:bottom w:val="nil"/>
          <w:right w:val="nil"/>
          <w:insideH w:val="single" w:sz="4" w:space="0" w:color="DBDBDB"/>
          <w:insideV w:val="single" w:sz="4" w:space="0" w:color="DBDBDB"/>
        </w:tblBorders>
        <w:tblLayout w:type="fixed"/>
        <w:tblLook w:val="0400"/>
      </w:tblPr>
      <w:tblGrid>
        <w:gridCol w:w="9990"/>
      </w:tblGrid>
      <w:tr w14:paraId="4E86D0D5" w14:textId="77777777" w:rsidTr="0046686B">
        <w:tblPrEx>
          <w:tblW w:w="9990" w:type="dxa"/>
          <w:tblBorders>
            <w:top w:val="nil"/>
            <w:left w:val="nil"/>
            <w:bottom w:val="nil"/>
            <w:right w:val="nil"/>
            <w:insideH w:val="single" w:sz="4" w:space="0" w:color="DBDBDB"/>
            <w:insideV w:val="single" w:sz="4" w:space="0" w:color="DBDBDB"/>
          </w:tblBorders>
          <w:tblLayout w:type="fixed"/>
          <w:tblLook w:val="0400"/>
        </w:tblPrEx>
        <w:tc>
          <w:tcPr>
            <w:tcW w:w="9990" w:type="dxa"/>
            <w:tcBorders>
              <w:bottom w:val="single" w:sz="4" w:space="0" w:color="000000"/>
            </w:tcBorders>
            <w:shd w:val="clear" w:color="auto" w:fill="auto"/>
          </w:tcPr>
          <w:p w:rsidR="002B080E" w:rsidRPr="00FB73E4" w14:paraId="040F002F" w14:textId="77777777">
            <w:pPr>
              <w:spacing w:after="120"/>
              <w:rPr>
                <w:rFonts w:ascii="Arial" w:eastAsia="Arial" w:hAnsi="Arial" w:cs="Arial"/>
                <w:color w:val="565656" w:themeColor="accent3"/>
                <w:sz w:val="20"/>
                <w:szCs w:val="20"/>
              </w:rPr>
            </w:pPr>
            <w:r w:rsidRPr="00FB73E4">
              <w:rPr>
                <w:rFonts w:ascii="Arial" w:eastAsia="Arial" w:hAnsi="Arial" w:cs="Arial"/>
                <w:color w:val="565656" w:themeColor="accent3"/>
                <w:sz w:val="20"/>
                <w:szCs w:val="20"/>
              </w:rPr>
              <w:t>In Table 10, please insert summarized discussion points (insert other relevant planning or discussion outcome documents in the appendix as needed)</w:t>
            </w:r>
          </w:p>
        </w:tc>
      </w:tr>
      <w:tr w14:paraId="146DE0D9"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D224A" w:rsidP="00B63979" w14:paraId="0578ABFE" w14:textId="77777777">
            <w:pPr>
              <w:tabs>
                <w:tab w:val="left" w:pos="3900"/>
              </w:tabs>
              <w:spacing w:before="80" w:after="120"/>
              <w:rPr>
                <w:rFonts w:ascii="Arial" w:eastAsia="Arial" w:hAnsi="Arial" w:cs="Arial"/>
                <w:sz w:val="20"/>
                <w:szCs w:val="20"/>
              </w:rPr>
            </w:pPr>
          </w:p>
          <w:p w:rsidR="002B080E" w:rsidRPr="00B63979" w:rsidP="00B63979" w14:paraId="72A08DD4" w14:textId="4A24EBD8">
            <w:pPr>
              <w:tabs>
                <w:tab w:val="left" w:pos="3900"/>
              </w:tabs>
              <w:spacing w:before="80" w:after="120"/>
              <w:rPr>
                <w:rFonts w:ascii="Arial" w:eastAsia="Arial" w:hAnsi="Arial" w:cs="Arial"/>
                <w:sz w:val="20"/>
                <w:szCs w:val="20"/>
              </w:rPr>
            </w:pPr>
            <w:r w:rsidRPr="00B63979">
              <w:rPr>
                <w:rFonts w:ascii="Arial" w:eastAsia="Arial" w:hAnsi="Arial" w:cs="Arial"/>
                <w:sz w:val="20"/>
                <w:szCs w:val="20"/>
              </w:rPr>
              <w:tab/>
            </w:r>
          </w:p>
        </w:tc>
      </w:tr>
    </w:tbl>
    <w:p w:rsidR="00807D80" w:rsidRPr="0017022D" w:rsidP="00B86E4E" w14:paraId="3F83A0EB" w14:textId="6E2A9E00">
      <w:pPr>
        <w:pStyle w:val="Heading3"/>
        <w:numPr>
          <w:ilvl w:val="0"/>
          <w:numId w:val="21"/>
        </w:numPr>
      </w:pPr>
      <w:bookmarkStart w:id="49" w:name="_3j2qqm3" w:colFirst="0" w:colLast="0"/>
      <w:bookmarkStart w:id="50" w:name="_Community_Asset_Mapping"/>
      <w:bookmarkStart w:id="51" w:name="_Toc131532535"/>
      <w:bookmarkEnd w:id="49"/>
      <w:bookmarkEnd w:id="50"/>
      <w:r>
        <w:t>S</w:t>
      </w:r>
      <w:r w:rsidRPr="0017022D" w:rsidR="004B34B6">
        <w:t xml:space="preserve">ervices and </w:t>
      </w:r>
      <w:r>
        <w:t>S</w:t>
      </w:r>
      <w:r w:rsidRPr="0017022D" w:rsidR="004B34B6">
        <w:t xml:space="preserve">ystems </w:t>
      </w:r>
      <w:r>
        <w:t>Q</w:t>
      </w:r>
      <w:r w:rsidRPr="0017022D" w:rsidR="004B34B6">
        <w:t xml:space="preserve">uality and </w:t>
      </w:r>
      <w:r>
        <w:t>C</w:t>
      </w:r>
      <w:r w:rsidRPr="0017022D" w:rsidR="004B34B6">
        <w:t xml:space="preserve">apacity </w:t>
      </w:r>
      <w:r>
        <w:t>A</w:t>
      </w:r>
      <w:r w:rsidRPr="0017022D" w:rsidR="004B34B6">
        <w:t>ssessment</w:t>
      </w:r>
      <w:bookmarkEnd w:id="51"/>
    </w:p>
    <w:p w:rsidR="004B34B6" w:rsidRPr="0017022D" w:rsidP="004B34B6" w14:paraId="0EAC3F97" w14:textId="77777777">
      <w:pPr>
        <w:autoSpaceDE w:val="0"/>
        <w:autoSpaceDN w:val="0"/>
        <w:adjustRightInd w:val="0"/>
        <w:spacing w:before="0" w:after="0" w:line="240" w:lineRule="auto"/>
        <w:rPr>
          <w:rFonts w:ascii="Arial" w:hAnsi="Arial" w:cs="Arial"/>
          <w:color w:val="000000"/>
          <w:szCs w:val="18"/>
        </w:rPr>
      </w:pPr>
    </w:p>
    <w:p w:rsidR="004B34B6" w:rsidRPr="0017022D" w:rsidP="004B34B6" w14:paraId="697FCE75" w14:textId="5E820DDC">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Assess the quality and service capacity of existing programs or initiatives for maternal, infant, and early childhood home visiting and behavioral health services, including but not limited to substance abuse treatment and mental health services</w:t>
      </w:r>
      <w:r w:rsidRPr="0017022D" w:rsidR="00807D80">
        <w:rPr>
          <w:rFonts w:ascii="Arial" w:hAnsi="Arial" w:cs="Arial"/>
          <w:color w:val="000000"/>
          <w:szCs w:val="18"/>
        </w:rPr>
        <w:t>,</w:t>
      </w:r>
      <w:r w:rsidRPr="0017022D">
        <w:rPr>
          <w:rFonts w:ascii="Arial" w:hAnsi="Arial" w:cs="Arial"/>
          <w:color w:val="000000"/>
          <w:szCs w:val="18"/>
        </w:rPr>
        <w:t xml:space="preserve"> in the tribal community.</w:t>
      </w:r>
    </w:p>
    <w:p w:rsidR="004B34B6" w:rsidRPr="0017022D" w:rsidP="004B34B6" w14:paraId="508F1653" w14:textId="1C584B4A">
      <w:pPr>
        <w:autoSpaceDE w:val="0"/>
        <w:autoSpaceDN w:val="0"/>
        <w:adjustRightInd w:val="0"/>
        <w:spacing w:before="0" w:after="0" w:line="240" w:lineRule="auto"/>
        <w:rPr>
          <w:rFonts w:ascii="Arial" w:hAnsi="Arial" w:cs="Arial"/>
          <w:color w:val="000000"/>
          <w:szCs w:val="18"/>
        </w:rPr>
      </w:pPr>
    </w:p>
    <w:p w:rsidR="004B34B6" w:rsidRPr="0017022D" w:rsidP="004B34B6" w14:paraId="4FBDE3B2" w14:textId="7F303221">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Describe the capacity </w:t>
      </w:r>
      <w:r w:rsidRPr="0017022D" w:rsidR="00383B1B">
        <w:rPr>
          <w:rFonts w:ascii="Arial" w:hAnsi="Arial" w:cs="Arial"/>
          <w:color w:val="000000"/>
          <w:szCs w:val="18"/>
        </w:rPr>
        <w:t>of</w:t>
      </w:r>
      <w:r w:rsidRPr="0017022D">
        <w:rPr>
          <w:rFonts w:ascii="Arial" w:hAnsi="Arial" w:cs="Arial"/>
          <w:color w:val="000000"/>
          <w:szCs w:val="18"/>
        </w:rPr>
        <w:t xml:space="preserve"> home visiting services and systems in the community:</w:t>
      </w:r>
    </w:p>
    <w:p w:rsidR="004B34B6" w:rsidRPr="0017022D" w14:paraId="051B9E9B" w14:textId="5A8F7315">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home visiting programs or initiatives that currently serve your tribal community or communities</w:t>
      </w:r>
      <w:r w:rsidR="00451059">
        <w:rPr>
          <w:rFonts w:ascii="Arial" w:hAnsi="Arial" w:cs="Arial"/>
          <w:color w:val="000000"/>
          <w:szCs w:val="18"/>
        </w:rPr>
        <w:t>, including the existing home visiting program the organization is currently operating</w:t>
      </w:r>
    </w:p>
    <w:p w:rsidR="004B34B6" w:rsidRPr="0017022D" w14:paraId="63AEB9B6" w14:textId="6DDC0B66">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funding sources for these programs and who administers them</w:t>
      </w:r>
    </w:p>
    <w:p w:rsidR="00A022FF" w:rsidRPr="0017022D" w14:paraId="62D66C19" w14:textId="77777777">
      <w:pPr>
        <w:pStyle w:val="ListParagraph"/>
        <w:numPr>
          <w:ilvl w:val="0"/>
          <w:numId w:val="41"/>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the services high-quality and meet the needs of individuals and families who are eligible for home visiting services (e.g., are accessible and culturally relevant) </w:t>
      </w:r>
    </w:p>
    <w:p w:rsidR="004B34B6" w:rsidRPr="0017022D" w14:paraId="532DC02D" w14:textId="5035631D">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How many families currently receive services through these programs</w:t>
      </w:r>
    </w:p>
    <w:p w:rsidR="004B34B6" w:rsidRPr="0017022D" w14:paraId="3C466979" w14:textId="77777777">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characteristics of individuals and families who are receiving services</w:t>
      </w:r>
    </w:p>
    <w:p w:rsidR="004B34B6" w:rsidRPr="0017022D" w14:paraId="5C9D5C7E" w14:textId="77777777">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existing mechanisms for screening, identifying, and referring families and children to home visiting programs serving the at-risk tribal community (e.g., coordinated intake procedures)</w:t>
      </w:r>
    </w:p>
    <w:p w:rsidR="004B34B6" w:rsidRPr="0017022D" w14:paraId="2F8DF697" w14:textId="596FDCC3">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The referral resources currently available to support families enrolled in home visiting programs residing in the tribal community </w:t>
      </w:r>
    </w:p>
    <w:p w:rsidR="00383B1B" w:rsidP="00383B1B" w14:paraId="3374FBAF" w14:textId="7E55410E">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4F7BD7F1" w14:textId="0CDF888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14</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7EA901F4"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5D180C9E" w14:textId="7739576E">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of home visiting services and systems</w:t>
            </w:r>
          </w:p>
        </w:tc>
      </w:tr>
      <w:tr w14:paraId="3080C6ED"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34BCF7CF"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507B97F1" w14:textId="77777777">
            <w:pPr>
              <w:spacing w:before="80" w:after="80"/>
              <w:rPr>
                <w:rFonts w:ascii="Arial" w:eastAsia="Arial" w:hAnsi="Arial" w:cs="Arial"/>
                <w:color w:val="auto"/>
                <w:sz w:val="20"/>
                <w:szCs w:val="20"/>
              </w:rPr>
            </w:pPr>
          </w:p>
        </w:tc>
      </w:tr>
    </w:tbl>
    <w:p w:rsidR="00383B1B" w:rsidRPr="000600E4" w:rsidP="000600E4" w14:paraId="27ADBEC2" w14:textId="77777777">
      <w:pPr>
        <w:autoSpaceDE w:val="0"/>
        <w:autoSpaceDN w:val="0"/>
        <w:adjustRightInd w:val="0"/>
        <w:spacing w:before="0" w:after="0" w:line="240" w:lineRule="auto"/>
        <w:rPr>
          <w:rFonts w:ascii="Arial" w:hAnsi="Arial" w:cs="Arial"/>
          <w:color w:val="000000"/>
          <w:szCs w:val="18"/>
          <w:highlight w:val="yellow"/>
        </w:rPr>
      </w:pPr>
    </w:p>
    <w:p w:rsidR="00807D80" w:rsidRPr="00807D80" w:rsidP="00807D80" w14:paraId="33DDBE4D" w14:textId="49D34A7B">
      <w:pPr>
        <w:autoSpaceDE w:val="0"/>
        <w:autoSpaceDN w:val="0"/>
        <w:adjustRightInd w:val="0"/>
        <w:spacing w:before="0" w:after="0" w:line="240" w:lineRule="auto"/>
        <w:rPr>
          <w:rFonts w:ascii="Arial" w:hAnsi="Arial" w:cs="Arial"/>
          <w:color w:val="000000"/>
          <w:szCs w:val="18"/>
          <w:highlight w:val="yellow"/>
        </w:rPr>
      </w:pPr>
    </w:p>
    <w:p w:rsidR="00807D80" w:rsidRPr="0017022D" w:rsidP="00807D80" w14:paraId="438755EE" w14:textId="770D0460">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Describe the capacity for behavioral health services, including substance abuse treatment and mental health services, to individuals and families in need of treatment or services and who are eligible for home visiting programs:</w:t>
      </w:r>
    </w:p>
    <w:p w:rsidR="004B34B6" w:rsidRPr="0017022D" w14:paraId="02141B94" w14:textId="659C7F9E">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List the existing investments in providing </w:t>
      </w:r>
      <w:r w:rsidRPr="0017022D" w:rsidR="00807D80">
        <w:rPr>
          <w:rFonts w:ascii="Arial" w:hAnsi="Arial" w:cs="Arial"/>
          <w:color w:val="000000"/>
          <w:szCs w:val="18"/>
        </w:rPr>
        <w:t>behavioral health services</w:t>
      </w:r>
      <w:r w:rsidRPr="0017022D">
        <w:rPr>
          <w:rFonts w:ascii="Arial" w:hAnsi="Arial" w:cs="Arial"/>
          <w:color w:val="000000"/>
          <w:szCs w:val="18"/>
        </w:rPr>
        <w:t xml:space="preserve"> through various funding streams </w:t>
      </w:r>
    </w:p>
    <w:p w:rsidR="004B34B6" w:rsidRPr="0017022D" w14:paraId="5872AD18" w14:textId="776BEAE7">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The</w:t>
      </w:r>
      <w:r w:rsidRPr="0017022D">
        <w:rPr>
          <w:rFonts w:ascii="Arial" w:hAnsi="Arial" w:cs="Arial"/>
          <w:color w:val="000000"/>
          <w:szCs w:val="18"/>
        </w:rPr>
        <w:t xml:space="preserve"> numbers and characteristics of individuals and families who are receiving </w:t>
      </w:r>
      <w:r w:rsidRPr="0017022D">
        <w:rPr>
          <w:rFonts w:ascii="Arial" w:hAnsi="Arial" w:cs="Arial"/>
          <w:color w:val="000000"/>
          <w:szCs w:val="18"/>
        </w:rPr>
        <w:t>these services in the community</w:t>
      </w:r>
    </w:p>
    <w:p w:rsidR="004B34B6" w:rsidRPr="0017022D" w14:paraId="426751A1" w14:textId="26A2A514">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w:t>
      </w:r>
      <w:r w:rsidRPr="0017022D">
        <w:rPr>
          <w:rFonts w:ascii="Arial" w:hAnsi="Arial" w:cs="Arial"/>
          <w:color w:val="000000"/>
          <w:szCs w:val="18"/>
        </w:rPr>
        <w:t xml:space="preserve">the services high-quality and meet the needs of individuals and families who are eligible for home visiting services (e.g., are accessible and culturally relevant) </w:t>
      </w:r>
    </w:p>
    <w:p w:rsidR="004B34B6" w:rsidRPr="0017022D" w14:paraId="10B36B27" w14:textId="1C83E37F">
      <w:pPr>
        <w:pStyle w:val="ListParagraph"/>
        <w:numPr>
          <w:ilvl w:val="0"/>
          <w:numId w:val="42"/>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factors</w:t>
      </w:r>
      <w:r w:rsidRPr="0017022D">
        <w:rPr>
          <w:rFonts w:ascii="Arial" w:hAnsi="Arial" w:cs="Arial"/>
          <w:color w:val="000000"/>
          <w:szCs w:val="18"/>
        </w:rPr>
        <w:t xml:space="preserve"> limit</w:t>
      </w:r>
      <w:r w:rsidRPr="0017022D" w:rsidR="00A022FF">
        <w:rPr>
          <w:rFonts w:ascii="Arial" w:hAnsi="Arial" w:cs="Arial"/>
          <w:color w:val="000000"/>
          <w:szCs w:val="18"/>
        </w:rPr>
        <w:t>ing</w:t>
      </w:r>
      <w:r w:rsidRPr="0017022D">
        <w:rPr>
          <w:rFonts w:ascii="Arial" w:hAnsi="Arial" w:cs="Arial"/>
          <w:color w:val="000000"/>
          <w:szCs w:val="18"/>
        </w:rPr>
        <w:t xml:space="preserve"> additional investment and capacity for providing needed services to individuals and families who are eligible for home visiting programs </w:t>
      </w:r>
    </w:p>
    <w:p w:rsidR="00383B1B" w:rsidP="00383B1B" w14:paraId="583E8D57" w14:textId="7F3874C5">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667AA0F6" w14:textId="0671139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15</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3FB80FC2"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097DF1F6" w14:textId="6732589A">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for behavioral health services</w:t>
            </w:r>
          </w:p>
        </w:tc>
      </w:tr>
      <w:tr w14:paraId="3913AAB3"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13415175"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4BDEB006" w14:textId="77777777">
            <w:pPr>
              <w:spacing w:before="80" w:after="80"/>
              <w:rPr>
                <w:rFonts w:ascii="Arial" w:eastAsia="Arial" w:hAnsi="Arial" w:cs="Arial"/>
                <w:color w:val="auto"/>
                <w:sz w:val="20"/>
                <w:szCs w:val="20"/>
              </w:rPr>
            </w:pPr>
          </w:p>
        </w:tc>
      </w:tr>
    </w:tbl>
    <w:p w:rsidR="00383B1B" w:rsidRPr="000600E4" w:rsidP="000600E4" w14:paraId="33E49CA8" w14:textId="77777777">
      <w:pPr>
        <w:autoSpaceDE w:val="0"/>
        <w:autoSpaceDN w:val="0"/>
        <w:adjustRightInd w:val="0"/>
        <w:spacing w:before="0" w:after="0" w:line="240" w:lineRule="auto"/>
        <w:rPr>
          <w:rFonts w:ascii="Arial" w:hAnsi="Arial" w:cs="Arial"/>
          <w:color w:val="000000"/>
          <w:szCs w:val="18"/>
          <w:highlight w:val="yellow"/>
        </w:rPr>
      </w:pPr>
    </w:p>
    <w:p w:rsidR="002B080E" w:rsidRPr="0018554F" w:rsidP="00B86E4E" w14:paraId="7CD93992" w14:textId="7668A926">
      <w:pPr>
        <w:pStyle w:val="Heading3"/>
        <w:numPr>
          <w:ilvl w:val="0"/>
          <w:numId w:val="21"/>
        </w:numPr>
      </w:pPr>
      <w:bookmarkStart w:id="52" w:name="_Toc131532536"/>
      <w:r w:rsidRPr="0018554F">
        <w:t>Community Asset Mapping Reflection</w:t>
      </w:r>
      <w:bookmarkEnd w:id="52"/>
      <w:r w:rsidRPr="0018554F">
        <w:t xml:space="preserve"> </w:t>
      </w:r>
    </w:p>
    <w:p w:rsidR="002B080E" w:rsidRPr="003D2585" w14:paraId="34828D1A" w14:textId="77777777">
      <w:pPr>
        <w:spacing w:before="0" w:after="0" w:line="240" w:lineRule="auto"/>
        <w:ind w:left="720"/>
        <w:rPr>
          <w:rFonts w:ascii="Arial" w:eastAsia="Arial" w:hAnsi="Arial" w:cs="Arial"/>
          <w:sz w:val="22"/>
          <w:szCs w:val="22"/>
        </w:rPr>
      </w:pPr>
    </w:p>
    <w:p w:rsidR="002B080E" w:rsidRPr="003D2585" w:rsidP="008F28E7" w14:paraId="0F6BEA0D" w14:textId="6736D9AA">
      <w:pPr>
        <w:spacing w:before="0" w:after="0" w:line="240" w:lineRule="auto"/>
        <w:rPr>
          <w:rFonts w:ascii="Arial" w:eastAsia="Arial" w:hAnsi="Arial" w:cs="Arial"/>
        </w:rPr>
      </w:pPr>
      <w:r>
        <w:rPr>
          <w:rFonts w:ascii="Arial" w:eastAsia="Arial" w:hAnsi="Arial" w:cs="Arial"/>
        </w:rPr>
        <w:t>A</w:t>
      </w:r>
      <w:r w:rsidRPr="003D2585">
        <w:rPr>
          <w:rFonts w:ascii="Arial" w:eastAsia="Arial" w:hAnsi="Arial" w:cs="Arial"/>
        </w:rPr>
        <w:t xml:space="preserve">fter </w:t>
      </w:r>
      <w:r w:rsidRPr="003D2585" w:rsidR="00E61CC1">
        <w:rPr>
          <w:rFonts w:ascii="Arial" w:eastAsia="Arial" w:hAnsi="Arial" w:cs="Arial"/>
        </w:rPr>
        <w:t xml:space="preserve">facilitating the community asset mapping activity, gather your CNRA planning team to: </w:t>
      </w:r>
    </w:p>
    <w:p w:rsidR="002B080E" w:rsidRPr="003D2585" w14:paraId="39FEB2C4" w14:textId="77777777">
      <w:pPr>
        <w:spacing w:before="0" w:after="0" w:line="240" w:lineRule="auto"/>
        <w:ind w:left="432"/>
        <w:rPr>
          <w:rFonts w:ascii="Arial" w:eastAsia="Arial" w:hAnsi="Arial" w:cs="Arial"/>
        </w:rPr>
      </w:pPr>
    </w:p>
    <w:p w:rsidR="002B080E" w:rsidRPr="003D2585" w14:paraId="7B1CCBF6"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Review and add relevant details and changes to the asset map, and </w:t>
      </w:r>
    </w:p>
    <w:p w:rsidR="002B080E" w:rsidRPr="003D2585" w14:paraId="1AC99681"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Discuss the discoveries you made during the community asset mapping process that have implications for your home visiting program. </w:t>
      </w:r>
    </w:p>
    <w:p w:rsidR="002B080E" w:rsidRPr="003D2585" w14:paraId="429F8956"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2B080E" w:rsidRPr="003D2585" w14:paraId="142CCDD0"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is the overall story?</w:t>
      </w:r>
    </w:p>
    <w:p w:rsidR="002B080E" w:rsidRPr="003D2585" w14:paraId="15E05B7D"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were the surprises or what was unexpected?</w:t>
      </w:r>
    </w:p>
    <w:p w:rsidR="00AC5E5C" w14:paraId="537BA637"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strengths and opportunities? </w:t>
      </w:r>
    </w:p>
    <w:p w:rsidR="002B080E" w:rsidRPr="00AC5E5C" w14:paraId="284B2D20" w14:textId="172076D6">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weaknesses and barriers? </w:t>
      </w:r>
    </w:p>
    <w:p w:rsidR="002B080E" w:rsidRPr="003D2585" w14:paraId="670EE7D5"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How do the programs relate, enhance, support, or impede the home visiting program?</w:t>
      </w:r>
    </w:p>
    <w:p w:rsidR="002B080E" w:rsidRPr="00AC5E5C" w14:paraId="7C538EAF" w14:textId="6CD9E1AB">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What else should be considered? </w:t>
      </w:r>
    </w:p>
    <w:p w:rsidR="002B080E" w:rsidRPr="003D2585" w14:paraId="0C5BFF82" w14:textId="77777777">
      <w:pPr>
        <w:spacing w:before="0" w:after="0" w:line="240" w:lineRule="auto"/>
        <w:rPr>
          <w:rFonts w:ascii="Arial" w:eastAsia="Arial" w:hAnsi="Arial" w:cs="Arial"/>
        </w:rPr>
      </w:pPr>
    </w:p>
    <w:p w:rsidR="002B080E" w:rsidRPr="003D2585" w:rsidP="007C6D72" w14:paraId="4065C317" w14:textId="3E8D6DA0">
      <w:pPr>
        <w:spacing w:before="0" w:after="0" w:line="240" w:lineRule="auto"/>
        <w:rPr>
          <w:rFonts w:ascii="Arial" w:eastAsia="Arial" w:hAnsi="Arial" w:cs="Arial"/>
          <w:color w:val="000000"/>
        </w:rPr>
      </w:pPr>
      <w:r w:rsidRPr="003D2585">
        <w:rPr>
          <w:rFonts w:ascii="Arial" w:eastAsia="Arial" w:hAnsi="Arial" w:cs="Arial"/>
          <w:color w:val="000000"/>
        </w:rPr>
        <w:t>Please list the outcomes of this discussion as bullets in Table 1</w:t>
      </w:r>
      <w:r w:rsidR="00A022FF">
        <w:rPr>
          <w:rFonts w:ascii="Arial" w:eastAsia="Arial" w:hAnsi="Arial" w:cs="Arial"/>
          <w:color w:val="000000"/>
        </w:rPr>
        <w:t>6</w:t>
      </w:r>
      <w:r w:rsidRPr="003D2585">
        <w:rPr>
          <w:rFonts w:ascii="Arial" w:eastAsia="Arial" w:hAnsi="Arial" w:cs="Arial"/>
          <w:color w:val="000000"/>
        </w:rPr>
        <w:t xml:space="preserve"> (</w:t>
      </w:r>
      <w:r w:rsidR="007009BF">
        <w:rPr>
          <w:rFonts w:ascii="Arial" w:eastAsia="Arial" w:hAnsi="Arial" w:cs="Arial"/>
          <w:color w:val="000000"/>
        </w:rPr>
        <w:t>I</w:t>
      </w:r>
      <w:r w:rsidRPr="003D2585" w:rsidR="007009BF">
        <w:rPr>
          <w:rFonts w:ascii="Arial" w:eastAsia="Arial" w:hAnsi="Arial" w:cs="Arial"/>
          <w:color w:val="000000"/>
        </w:rPr>
        <w:t>nclude</w:t>
      </w:r>
      <w:r w:rsidRPr="003D2585">
        <w:rPr>
          <w:rFonts w:ascii="Arial" w:eastAsia="Arial" w:hAnsi="Arial" w:cs="Arial"/>
          <w:color w:val="000000"/>
        </w:rPr>
        <w:t xml:space="preserve"> sufficient detail to clearly articulate </w:t>
      </w:r>
      <w:r w:rsidR="000173BE">
        <w:rPr>
          <w:rFonts w:ascii="Arial" w:eastAsia="Arial" w:hAnsi="Arial" w:cs="Arial"/>
          <w:color w:val="000000"/>
        </w:rPr>
        <w:t>your point</w:t>
      </w:r>
      <w:r w:rsidRPr="003D2585">
        <w:rPr>
          <w:rFonts w:ascii="Arial" w:eastAsia="Arial" w:hAnsi="Arial" w:cs="Arial"/>
          <w:color w:val="000000"/>
        </w:rPr>
        <w:t xml:space="preserve"> and include applicable concerns that should be addressed </w:t>
      </w:r>
      <w:r w:rsidR="000173BE">
        <w:rPr>
          <w:rFonts w:ascii="Arial" w:eastAsia="Arial" w:hAnsi="Arial" w:cs="Arial"/>
          <w:color w:val="000000"/>
        </w:rPr>
        <w:t>before</w:t>
      </w:r>
      <w:r w:rsidRPr="003D2585">
        <w:rPr>
          <w:rFonts w:ascii="Arial" w:eastAsia="Arial" w:hAnsi="Arial" w:cs="Arial"/>
          <w:color w:val="000000"/>
        </w:rPr>
        <w:t xml:space="preserve"> program implementation.</w:t>
      </w:r>
      <w:r w:rsidR="0018554F">
        <w:rPr>
          <w:rFonts w:ascii="Arial" w:eastAsia="Arial" w:hAnsi="Arial" w:cs="Arial"/>
          <w:color w:val="000000"/>
        </w:rPr>
        <w:t>)</w:t>
      </w:r>
    </w:p>
    <w:p w:rsidR="002B080E" w:rsidRPr="003D2585" w14:paraId="1AFA3149" w14:textId="77777777">
      <w:pPr>
        <w:spacing w:before="0" w:after="0" w:line="240" w:lineRule="auto"/>
        <w:rPr>
          <w:rFonts w:ascii="Arial" w:eastAsia="Arial" w:hAnsi="Arial" w:cs="Arial"/>
          <w:sz w:val="22"/>
          <w:szCs w:val="22"/>
        </w:rPr>
      </w:pPr>
    </w:p>
    <w:p w:rsidR="002B080E" w:rsidRPr="003D2585" w14:paraId="0B416E87" w14:textId="52B37056">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r w:rsidR="00A022FF">
        <w:rPr>
          <w:rFonts w:ascii="Arial" w:hAnsi="Arial" w:cs="Arial"/>
          <w:b/>
          <w:color w:val="565656" w:themeColor="accent3"/>
          <w:sz w:val="16"/>
          <w:szCs w:val="16"/>
        </w:rPr>
        <w:t>6</w:t>
      </w:r>
    </w:p>
    <w:tbl>
      <w:tblPr>
        <w:tblStyle w:val="7"/>
        <w:tblW w:w="10085" w:type="dxa"/>
        <w:tblInd w:w="-95" w:type="dxa"/>
        <w:tblBorders>
          <w:top w:val="nil"/>
          <w:left w:val="nil"/>
          <w:bottom w:val="nil"/>
          <w:right w:val="nil"/>
          <w:insideH w:val="single" w:sz="12" w:space="0" w:color="C9C9C9"/>
          <w:insideV w:val="single" w:sz="12" w:space="0" w:color="C9C9C9"/>
        </w:tblBorders>
        <w:tblLayout w:type="fixed"/>
        <w:tblLook w:val="04A0"/>
      </w:tblPr>
      <w:tblGrid>
        <w:gridCol w:w="10085"/>
      </w:tblGrid>
      <w:tr w14:paraId="0ECFE1B3" w14:textId="77777777" w:rsidTr="0046686B">
        <w:tblPrEx>
          <w:tblW w:w="10085" w:type="dxa"/>
          <w:tblInd w:w="-95" w:type="dxa"/>
          <w:tblBorders>
            <w:top w:val="nil"/>
            <w:left w:val="nil"/>
            <w:bottom w:val="nil"/>
            <w:right w:val="nil"/>
            <w:insideH w:val="single" w:sz="12" w:space="0" w:color="C9C9C9"/>
            <w:insideV w:val="single" w:sz="12" w:space="0" w:color="C9C9C9"/>
          </w:tblBorders>
          <w:tblLayout w:type="fixed"/>
          <w:tblLook w:val="04A0"/>
        </w:tblPrEx>
        <w:tc>
          <w:tcPr>
            <w:tcW w:w="10085" w:type="dxa"/>
            <w:tcBorders>
              <w:bottom w:val="single" w:sz="4" w:space="0" w:color="000000"/>
            </w:tcBorders>
          </w:tcPr>
          <w:p w:rsidR="002B080E" w:rsidRPr="00B63979" w:rsidP="00273783" w14:paraId="6839DC93" w14:textId="77777777">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Discussion results </w:t>
            </w:r>
          </w:p>
        </w:tc>
      </w:tr>
      <w:tr w14:paraId="7BD47C0C" w14:textId="77777777" w:rsidTr="0046686B">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0C27E0" w:rsidP="00B63979" w14:paraId="7C13D6B9" w14:textId="56C4BCEC">
            <w:pPr>
              <w:spacing w:before="80" w:after="80"/>
              <w:rPr>
                <w:rFonts w:ascii="Arial" w:eastAsia="Arial" w:hAnsi="Arial" w:cs="Arial"/>
                <w:sz w:val="20"/>
                <w:szCs w:val="20"/>
              </w:rPr>
            </w:pPr>
          </w:p>
          <w:p w:rsidR="00C10E56" w:rsidP="00B63979" w14:paraId="5490957B" w14:textId="49C3712A">
            <w:pPr>
              <w:spacing w:before="80" w:after="80"/>
              <w:rPr>
                <w:rFonts w:ascii="Arial" w:eastAsia="Arial" w:hAnsi="Arial" w:cs="Arial"/>
                <w:sz w:val="20"/>
                <w:szCs w:val="20"/>
              </w:rPr>
            </w:pPr>
          </w:p>
          <w:p w:rsidR="00C10E56" w:rsidP="00B63979" w14:paraId="69D93E28" w14:textId="77777777">
            <w:pPr>
              <w:spacing w:before="80" w:after="80"/>
              <w:rPr>
                <w:rFonts w:ascii="Arial" w:eastAsia="Arial" w:hAnsi="Arial" w:cs="Arial"/>
                <w:sz w:val="20"/>
                <w:szCs w:val="20"/>
              </w:rPr>
            </w:pPr>
          </w:p>
          <w:p w:rsidR="009D224A" w:rsidRPr="00B63979" w:rsidP="00B63979" w14:paraId="0F10352B" w14:textId="016ADFAE">
            <w:pPr>
              <w:spacing w:before="80" w:after="80"/>
              <w:rPr>
                <w:rFonts w:ascii="Arial" w:eastAsia="Arial" w:hAnsi="Arial" w:cs="Arial"/>
                <w:sz w:val="20"/>
                <w:szCs w:val="20"/>
              </w:rPr>
            </w:pPr>
          </w:p>
        </w:tc>
      </w:tr>
    </w:tbl>
    <w:p w:rsidR="002B080E" w:rsidRPr="003D2585" w14:paraId="21A7D8DD"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3F375D8B" w14:textId="77777777">
      <w:pPr>
        <w:spacing w:before="0" w:after="0" w:line="240" w:lineRule="auto"/>
        <w:ind w:left="288"/>
        <w:rPr>
          <w:rFonts w:ascii="Arial" w:eastAsia="Arial" w:hAnsi="Arial" w:cs="Arial"/>
          <w:sz w:val="22"/>
          <w:szCs w:val="22"/>
        </w:rPr>
      </w:pPr>
      <w:r w:rsidRPr="003D2585">
        <w:rPr>
          <w:rFonts w:ascii="Arial" w:hAnsi="Arial" w:cs="Arial"/>
        </w:rPr>
        <w:br w:type="page"/>
      </w:r>
    </w:p>
    <w:p w:rsidR="002B080E" w:rsidRPr="003D2585" w14:paraId="4A0C6D5F" w14:textId="77777777">
      <w:pPr>
        <w:spacing w:before="0" w:after="0" w:line="240" w:lineRule="auto"/>
        <w:ind w:left="288"/>
        <w:rPr>
          <w:rFonts w:ascii="Arial" w:eastAsia="Arial" w:hAnsi="Arial" w:cs="Arial"/>
          <w:sz w:val="22"/>
          <w:szCs w:val="22"/>
        </w:rPr>
      </w:pPr>
    </w:p>
    <w:p w:rsidR="00C10E56" w:rsidRPr="003D2585" w14:paraId="7A8A11D8" w14:textId="77777777">
      <w:pPr>
        <w:pBdr>
          <w:top w:val="nil"/>
          <w:left w:val="nil"/>
          <w:bottom w:val="nil"/>
          <w:right w:val="nil"/>
          <w:between w:val="nil"/>
        </w:pBdr>
        <w:spacing w:after="0" w:line="240" w:lineRule="auto"/>
        <w:ind w:left="1080" w:hanging="720"/>
        <w:rPr>
          <w:rFonts w:ascii="Arial" w:eastAsia="Arial" w:hAnsi="Arial" w:cs="Arial"/>
          <w:i/>
          <w:color w:val="000000"/>
        </w:rPr>
      </w:pPr>
      <w:bookmarkStart w:id="53" w:name="_SECTION_1.3:_Organizational"/>
      <w:bookmarkEnd w:id="53"/>
    </w:p>
    <w:p w:rsidR="002B080E" w:rsidRPr="003D2585" w:rsidP="00B86E4E" w14:paraId="5091423C" w14:textId="77777777">
      <w:pPr>
        <w:pStyle w:val="Heading2"/>
      </w:pPr>
      <w:bookmarkStart w:id="54" w:name="_Toc131532537"/>
      <w:r w:rsidRPr="003D2585">
        <w:t>SECTION 1.4: Successes, Challenges, and Lessons Learned</w:t>
      </w:r>
      <w:bookmarkEnd w:id="54"/>
    </w:p>
    <w:p w:rsidR="002B080E" w:rsidRPr="001B3821" w:rsidP="00B86E4E" w14:paraId="6D7D4F1E" w14:textId="441B0C26">
      <w:pPr>
        <w:pStyle w:val="Heading3"/>
        <w:numPr>
          <w:ilvl w:val="0"/>
          <w:numId w:val="25"/>
        </w:numPr>
      </w:pPr>
      <w:bookmarkStart w:id="55" w:name="_Toc131532538"/>
      <w:r w:rsidRPr="001B3821">
        <w:t>Successes, Challenges, and Lessons Learned</w:t>
      </w:r>
      <w:bookmarkEnd w:id="55"/>
    </w:p>
    <w:p w:rsidR="002B080E" w:rsidRPr="003D2585" w14:paraId="7B5125A9" w14:textId="77777777">
      <w:pPr>
        <w:spacing w:before="0" w:after="0" w:line="240" w:lineRule="auto"/>
        <w:rPr>
          <w:rFonts w:ascii="Arial" w:eastAsia="Arial" w:hAnsi="Arial" w:cs="Arial"/>
          <w:i/>
          <w:color w:val="000000"/>
        </w:rPr>
      </w:pPr>
    </w:p>
    <w:p w:rsidR="002B080E" w:rsidRPr="003D2585" w:rsidP="00AB28D5" w14:paraId="731EB6A8" w14:textId="48E96B95">
      <w:pPr>
        <w:spacing w:before="0" w:after="0" w:line="240" w:lineRule="auto"/>
        <w:rPr>
          <w:rFonts w:ascii="Arial" w:eastAsia="Arial" w:hAnsi="Arial" w:cs="Arial"/>
          <w:color w:val="000000"/>
        </w:rPr>
      </w:pPr>
      <w:r w:rsidRPr="4681ADD6">
        <w:rPr>
          <w:rFonts w:ascii="Arial" w:eastAsia="Arial" w:hAnsi="Arial" w:cs="Arial"/>
          <w:color w:val="000000" w:themeColor="text1"/>
        </w:rPr>
        <w:t xml:space="preserve">In Table </w:t>
      </w:r>
      <w:r w:rsidR="00A022FF">
        <w:rPr>
          <w:rFonts w:ascii="Arial" w:eastAsia="Arial" w:hAnsi="Arial" w:cs="Arial"/>
          <w:color w:val="000000" w:themeColor="text1"/>
        </w:rPr>
        <w:t>17</w:t>
      </w:r>
      <w:r w:rsidRPr="4681ADD6">
        <w:rPr>
          <w:rFonts w:ascii="Arial" w:eastAsia="Arial" w:hAnsi="Arial" w:cs="Arial"/>
          <w:color w:val="000000" w:themeColor="text1"/>
        </w:rPr>
        <w:t xml:space="preserve">, list the successes, challenges, and lessons learned and experienced related to conducting the CNRA. Reflect on what can </w:t>
      </w:r>
      <w:r w:rsidRPr="4681ADD6" w:rsidR="477E9B29">
        <w:rPr>
          <w:rFonts w:ascii="Arial" w:eastAsia="Arial" w:hAnsi="Arial" w:cs="Arial"/>
          <w:color w:val="000000" w:themeColor="text1"/>
        </w:rPr>
        <w:t xml:space="preserve">apply </w:t>
      </w:r>
      <w:r w:rsidRPr="4681ADD6">
        <w:rPr>
          <w:rFonts w:ascii="Arial" w:eastAsia="Arial" w:hAnsi="Arial" w:cs="Arial"/>
          <w:color w:val="000000" w:themeColor="text1"/>
        </w:rPr>
        <w:t xml:space="preserve">to future needs assessments. </w:t>
      </w:r>
    </w:p>
    <w:p w:rsidR="002B080E" w:rsidRPr="003D2585" w:rsidP="00302EE5" w14:paraId="7C524B61" w14:textId="77777777">
      <w:pPr>
        <w:keepNext/>
        <w:pBdr>
          <w:top w:val="nil"/>
          <w:left w:val="nil"/>
          <w:bottom w:val="nil"/>
          <w:right w:val="nil"/>
          <w:between w:val="nil"/>
        </w:pBdr>
        <w:spacing w:before="0" w:after="0" w:line="240" w:lineRule="auto"/>
        <w:rPr>
          <w:rFonts w:ascii="Arial" w:hAnsi="Arial" w:cs="Arial"/>
          <w:b/>
          <w:color w:val="2F5496"/>
        </w:rPr>
      </w:pPr>
    </w:p>
    <w:p w:rsidR="002B080E" w:rsidRPr="003D2585" w:rsidP="00302EE5" w14:paraId="7C22CE48" w14:textId="3DD112E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w:t>
      </w:r>
      <w:r w:rsidR="003A569A">
        <w:rPr>
          <w:rFonts w:ascii="Arial" w:hAnsi="Arial" w:cs="Arial"/>
          <w:b/>
          <w:color w:val="565656" w:themeColor="accent3"/>
          <w:sz w:val="16"/>
          <w:szCs w:val="16"/>
        </w:rPr>
        <w:t xml:space="preserve"> 1</w:t>
      </w:r>
      <w:r w:rsidR="00A022FF">
        <w:rPr>
          <w:rFonts w:ascii="Arial" w:hAnsi="Arial" w:cs="Arial"/>
          <w:b/>
          <w:color w:val="565656" w:themeColor="accent3"/>
          <w:sz w:val="16"/>
          <w:szCs w:val="16"/>
        </w:rPr>
        <w:t>7</w:t>
      </w:r>
    </w:p>
    <w:tbl>
      <w:tblPr>
        <w:tblW w:w="9895" w:type="dxa"/>
        <w:tblBorders>
          <w:top w:val="nil"/>
          <w:left w:val="nil"/>
          <w:bottom w:val="nil"/>
          <w:right w:val="nil"/>
          <w:insideH w:val="nil"/>
          <w:insideV w:val="nil"/>
        </w:tblBorders>
        <w:tblLayout w:type="fixed"/>
        <w:tblCellMar>
          <w:left w:w="115" w:type="dxa"/>
          <w:right w:w="115" w:type="dxa"/>
        </w:tblCellMar>
        <w:tblLook w:val="04A0"/>
      </w:tblPr>
      <w:tblGrid>
        <w:gridCol w:w="3298"/>
        <w:gridCol w:w="6597"/>
      </w:tblGrid>
      <w:tr w14:paraId="55E57E03" w14:textId="77777777" w:rsidTr="00E07E6B">
        <w:tblPrEx>
          <w:tblW w:w="9895" w:type="dxa"/>
          <w:tblBorders>
            <w:top w:val="nil"/>
            <w:left w:val="nil"/>
            <w:bottom w:val="nil"/>
            <w:right w:val="nil"/>
            <w:insideH w:val="nil"/>
            <w:insideV w:val="nil"/>
          </w:tblBorders>
          <w:tblLayout w:type="fixed"/>
          <w:tblCellMar>
            <w:left w:w="115" w:type="dxa"/>
            <w:right w:w="115" w:type="dxa"/>
          </w:tblCellMar>
          <w:tblLook w:val="04A0"/>
        </w:tblPrEx>
        <w:tc>
          <w:tcPr>
            <w:tcW w:w="9895" w:type="dxa"/>
            <w:gridSpan w:val="2"/>
            <w:tcBorders>
              <w:bottom w:val="single" w:sz="4" w:space="0" w:color="000000"/>
            </w:tcBorders>
            <w:shd w:val="clear" w:color="auto" w:fill="auto"/>
            <w:vAlign w:val="center"/>
          </w:tcPr>
          <w:p w:rsidR="002B080E" w:rsidRPr="007B7B9D" w:rsidP="0026431D" w14:paraId="5E509EB5" w14:textId="77777777">
            <w:pPr>
              <w:spacing w:after="120"/>
              <w:jc w:val="center"/>
              <w:rPr>
                <w:rFonts w:ascii="Arial" w:eastAsia="Arial" w:hAnsi="Arial" w:cs="Arial"/>
                <w:color w:val="565656" w:themeColor="accent3"/>
              </w:rPr>
            </w:pPr>
            <w:bookmarkStart w:id="56" w:name="_49x2ik5" w:colFirst="0" w:colLast="0"/>
            <w:bookmarkEnd w:id="56"/>
            <w:r w:rsidRPr="007B7B9D">
              <w:rPr>
                <w:rFonts w:ascii="Arial" w:eastAsia="Arial" w:hAnsi="Arial" w:cs="Arial"/>
                <w:color w:val="565656" w:themeColor="accent3"/>
              </w:rPr>
              <w:t xml:space="preserve">CNRA Process Reflection </w:t>
            </w:r>
          </w:p>
        </w:tc>
      </w:tr>
      <w:tr w14:paraId="6723F0AC" w14:textId="77777777" w:rsidTr="00E07E6B">
        <w:tblPrEx>
          <w:tblW w:w="9895" w:type="dxa"/>
          <w:tblLayout w:type="fixed"/>
          <w:tblCellMar>
            <w:left w:w="115" w:type="dxa"/>
            <w:right w:w="115" w:type="dxa"/>
          </w:tblCellMar>
          <w:tblLook w:val="04A0"/>
        </w:tblPrEx>
        <w:tc>
          <w:tcPr>
            <w:tcW w:w="3298" w:type="dxa"/>
            <w:tcBorders>
              <w:top w:val="single" w:sz="4" w:space="0" w:color="000000"/>
              <w:bottom w:val="single" w:sz="4" w:space="0" w:color="D9D9D9" w:themeColor="background1" w:themeShade="D9"/>
              <w:right w:val="single" w:sz="4" w:space="0" w:color="000000"/>
            </w:tcBorders>
            <w:shd w:val="clear" w:color="auto" w:fill="auto"/>
            <w:vAlign w:val="center"/>
          </w:tcPr>
          <w:p w:rsidR="002B080E" w:rsidRPr="007B7B9D" w14:paraId="60202762"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Successes of your CNRA process</w:t>
            </w:r>
          </w:p>
        </w:tc>
        <w:tc>
          <w:tcPr>
            <w:tcW w:w="6597" w:type="dxa"/>
            <w:tcBorders>
              <w:top w:val="single" w:sz="4" w:space="0" w:color="000000"/>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4C93C2D4" w14:textId="77777777">
            <w:pPr>
              <w:spacing w:before="80" w:after="80"/>
              <w:rPr>
                <w:rFonts w:ascii="Arial" w:eastAsia="Arial" w:hAnsi="Arial" w:cs="Arial"/>
              </w:rPr>
            </w:pPr>
          </w:p>
          <w:p w:rsidR="002B080E" w:rsidRPr="007B7B9D" w:rsidP="007B7B9D" w14:paraId="5BA60BE4" w14:textId="77777777">
            <w:pPr>
              <w:spacing w:before="80" w:after="80"/>
              <w:rPr>
                <w:rFonts w:ascii="Arial" w:eastAsia="Arial" w:hAnsi="Arial" w:cs="Arial"/>
              </w:rPr>
            </w:pPr>
          </w:p>
          <w:p w:rsidR="002B080E" w:rsidRPr="007B7B9D" w:rsidP="007B7B9D" w14:paraId="0C23119B" w14:textId="77777777">
            <w:pPr>
              <w:spacing w:before="80" w:after="80"/>
              <w:rPr>
                <w:rFonts w:ascii="Arial" w:eastAsia="Arial" w:hAnsi="Arial" w:cs="Arial"/>
              </w:rPr>
            </w:pPr>
          </w:p>
          <w:p w:rsidR="002B080E" w:rsidRPr="007B7B9D" w:rsidP="007B7B9D" w14:paraId="386730BD" w14:textId="77777777">
            <w:pPr>
              <w:spacing w:before="80" w:after="80"/>
              <w:rPr>
                <w:rFonts w:ascii="Arial" w:eastAsia="Arial" w:hAnsi="Arial" w:cs="Arial"/>
              </w:rPr>
            </w:pPr>
          </w:p>
          <w:p w:rsidR="002B080E" w:rsidRPr="007B7B9D" w:rsidP="007B7B9D" w14:paraId="53FE8AE9" w14:textId="77777777">
            <w:pPr>
              <w:spacing w:before="80" w:after="80"/>
              <w:rPr>
                <w:rFonts w:ascii="Arial" w:eastAsia="Arial" w:hAnsi="Arial" w:cs="Arial"/>
              </w:rPr>
            </w:pPr>
          </w:p>
        </w:tc>
      </w:tr>
      <w:tr w14:paraId="16C6CD7C"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rsidP="00E07E6B" w14:paraId="68D4E321"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 xml:space="preserve">What changed from your original plan for conducting the CNRA? </w:t>
            </w:r>
          </w:p>
          <w:p w:rsidR="002B080E" w:rsidRPr="007B7B9D" w14:paraId="4A1A515D" w14:textId="77777777">
            <w:pPr>
              <w:numPr>
                <w:ilvl w:val="0"/>
                <w:numId w:val="20"/>
              </w:numPr>
              <w:pBdr>
                <w:top w:val="nil"/>
                <w:left w:val="nil"/>
                <w:bottom w:val="nil"/>
                <w:right w:val="nil"/>
                <w:between w:val="nil"/>
              </w:pBdr>
              <w:spacing w:before="80"/>
              <w:ind w:left="504"/>
              <w:contextualSpacing/>
              <w:rPr>
                <w:rFonts w:ascii="Arial" w:hAnsi="Arial" w:cs="Arial"/>
                <w:color w:val="565656" w:themeColor="accent3"/>
              </w:rPr>
            </w:pPr>
            <w:r w:rsidRPr="007B7B9D">
              <w:rPr>
                <w:rFonts w:ascii="Arial" w:eastAsia="Arial" w:hAnsi="Arial" w:cs="Arial"/>
                <w:color w:val="565656" w:themeColor="accent3"/>
              </w:rPr>
              <w:t>Unexpected challenges and how those were mitigated</w:t>
            </w:r>
          </w:p>
          <w:p w:rsidR="002B080E" w:rsidRPr="007B7B9D" w14:paraId="6EB03799" w14:textId="77777777">
            <w:pPr>
              <w:numPr>
                <w:ilvl w:val="0"/>
                <w:numId w:val="20"/>
              </w:numPr>
              <w:pBdr>
                <w:top w:val="nil"/>
                <w:left w:val="nil"/>
                <w:bottom w:val="nil"/>
                <w:right w:val="nil"/>
                <w:between w:val="nil"/>
              </w:pBdr>
              <w:spacing w:after="80"/>
              <w:ind w:left="504"/>
              <w:contextualSpacing/>
              <w:rPr>
                <w:rFonts w:ascii="Arial" w:hAnsi="Arial" w:cs="Arial"/>
                <w:color w:val="565656" w:themeColor="accent3"/>
              </w:rPr>
            </w:pPr>
            <w:r w:rsidRPr="007B7B9D">
              <w:rPr>
                <w:rFonts w:ascii="Arial" w:eastAsia="Arial" w:hAnsi="Arial" w:cs="Arial"/>
                <w:color w:val="565656" w:themeColor="accent3"/>
              </w:rPr>
              <w:t xml:space="preserve">Surprises and unexpected discoveries </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E07E6B" w14:paraId="7951C81D" w14:textId="77777777">
            <w:pPr>
              <w:spacing w:before="80" w:after="80"/>
              <w:rPr>
                <w:rFonts w:ascii="Arial" w:eastAsia="Arial" w:hAnsi="Arial" w:cs="Arial"/>
              </w:rPr>
            </w:pPr>
          </w:p>
          <w:p w:rsidR="002B080E" w:rsidRPr="007B7B9D" w:rsidP="00E07E6B" w14:paraId="5176F127" w14:textId="77777777">
            <w:pPr>
              <w:spacing w:before="80" w:after="80"/>
              <w:rPr>
                <w:rFonts w:ascii="Arial" w:eastAsia="Arial" w:hAnsi="Arial" w:cs="Arial"/>
              </w:rPr>
            </w:pPr>
          </w:p>
          <w:p w:rsidR="002B080E" w:rsidRPr="007B7B9D" w:rsidP="00E07E6B" w14:paraId="5B0E3F4E" w14:textId="77777777">
            <w:pPr>
              <w:spacing w:before="80" w:after="80"/>
              <w:rPr>
                <w:rFonts w:ascii="Arial" w:eastAsia="Arial" w:hAnsi="Arial" w:cs="Arial"/>
              </w:rPr>
            </w:pPr>
          </w:p>
          <w:p w:rsidR="002B080E" w:rsidRPr="007B7B9D" w:rsidP="00E07E6B" w14:paraId="5E12EACE" w14:textId="77777777">
            <w:pPr>
              <w:spacing w:before="80" w:after="80"/>
              <w:rPr>
                <w:rFonts w:ascii="Arial" w:eastAsia="Arial" w:hAnsi="Arial" w:cs="Arial"/>
              </w:rPr>
            </w:pPr>
          </w:p>
        </w:tc>
      </w:tr>
      <w:tr w14:paraId="00AEAE7B"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14:paraId="63C5D00F"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Lessons learned and how these might be relevant to future needs and readiness assessments</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36CBAA43" w14:textId="77777777">
            <w:pPr>
              <w:spacing w:before="80" w:after="80"/>
              <w:rPr>
                <w:rFonts w:ascii="Arial" w:eastAsia="Arial" w:hAnsi="Arial" w:cs="Arial"/>
              </w:rPr>
            </w:pPr>
          </w:p>
          <w:p w:rsidR="002B080E" w:rsidRPr="007B7B9D" w:rsidP="007B7B9D" w14:paraId="3E4FABE0" w14:textId="77777777">
            <w:pPr>
              <w:spacing w:before="80" w:after="80"/>
              <w:rPr>
                <w:rFonts w:ascii="Arial" w:eastAsia="Arial" w:hAnsi="Arial" w:cs="Arial"/>
              </w:rPr>
            </w:pPr>
          </w:p>
          <w:p w:rsidR="002B080E" w:rsidRPr="007B7B9D" w:rsidP="007B7B9D" w14:paraId="11817A8F" w14:textId="77777777">
            <w:pPr>
              <w:spacing w:before="80" w:after="80"/>
              <w:rPr>
                <w:rFonts w:ascii="Arial" w:eastAsia="Arial" w:hAnsi="Arial" w:cs="Arial"/>
              </w:rPr>
            </w:pPr>
          </w:p>
          <w:p w:rsidR="002B080E" w:rsidRPr="007B7B9D" w:rsidP="007B7B9D" w14:paraId="5B4E2DE7" w14:textId="77777777">
            <w:pPr>
              <w:spacing w:before="80" w:after="80"/>
              <w:rPr>
                <w:rFonts w:ascii="Arial" w:eastAsia="Arial" w:hAnsi="Arial" w:cs="Arial"/>
              </w:rPr>
            </w:pPr>
          </w:p>
          <w:p w:rsidR="007B7B9D" w:rsidRPr="007B7B9D" w:rsidP="007B7B9D" w14:paraId="2AC2727B" w14:textId="3272059D">
            <w:pPr>
              <w:spacing w:before="80" w:after="80"/>
              <w:rPr>
                <w:rFonts w:ascii="Arial" w:eastAsia="Arial" w:hAnsi="Arial" w:cs="Arial"/>
              </w:rPr>
            </w:pPr>
          </w:p>
        </w:tc>
      </w:tr>
    </w:tbl>
    <w:p w:rsidR="002B080E" w:rsidRPr="003D2585" w14:paraId="48685756" w14:textId="77777777">
      <w:pPr>
        <w:spacing w:before="0" w:after="0" w:line="240" w:lineRule="auto"/>
        <w:rPr>
          <w:rFonts w:ascii="Arial" w:eastAsia="Arial" w:hAnsi="Arial" w:cs="Arial"/>
        </w:rPr>
      </w:pPr>
      <w:bookmarkStart w:id="57" w:name="_2p2csry" w:colFirst="0" w:colLast="0"/>
      <w:bookmarkEnd w:id="57"/>
    </w:p>
    <w:p w:rsidR="002B080E" w:rsidRPr="003D2585" w14:paraId="65EB4FFD" w14:textId="77777777">
      <w:pPr>
        <w:spacing w:after="0" w:line="240" w:lineRule="auto"/>
        <w:rPr>
          <w:rFonts w:ascii="Arial" w:eastAsia="Arial" w:hAnsi="Arial" w:cs="Arial"/>
          <w:sz w:val="24"/>
          <w:szCs w:val="24"/>
        </w:rPr>
      </w:pPr>
      <w:r w:rsidRPr="003D2585">
        <w:rPr>
          <w:rFonts w:ascii="Arial" w:hAnsi="Arial" w:cs="Arial"/>
        </w:rPr>
        <w:br w:type="page"/>
      </w:r>
    </w:p>
    <w:p w:rsidR="002B080E" w:rsidRPr="003D2585" w14:paraId="0F6888BC" w14:textId="77777777">
      <w:pPr>
        <w:spacing w:after="0" w:line="240" w:lineRule="auto"/>
        <w:rPr>
          <w:rFonts w:ascii="Arial" w:eastAsia="Arial" w:hAnsi="Arial" w:cs="Arial"/>
          <w:sz w:val="24"/>
          <w:szCs w:val="24"/>
        </w:rPr>
      </w:pPr>
    </w:p>
    <w:p w:rsidR="00AB39A1" w:rsidP="00AB39A1" w14:paraId="1F027F5E" w14:textId="4DF750E4">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58" w:name="_SECTION_2:_PROGRAM"/>
      <w:bookmarkStart w:id="59" w:name="_Toc131532539"/>
      <w:bookmarkEnd w:id="58"/>
      <w:r w:rsidRPr="003D2585">
        <w:rPr>
          <w:rFonts w:ascii="Arial" w:eastAsia="Arial" w:hAnsi="Arial" w:cs="Arial"/>
          <w:b/>
          <w:smallCaps w:val="0"/>
          <w:sz w:val="28"/>
          <w:szCs w:val="28"/>
        </w:rPr>
        <w:t xml:space="preserve">SECTION </w:t>
      </w:r>
      <w:r>
        <w:rPr>
          <w:rFonts w:ascii="Arial" w:eastAsia="Arial" w:hAnsi="Arial" w:cs="Arial"/>
          <w:b/>
          <w:smallCaps w:val="0"/>
          <w:sz w:val="28"/>
          <w:szCs w:val="28"/>
        </w:rPr>
        <w:t>2</w:t>
      </w:r>
      <w:r w:rsidRPr="003D2585">
        <w:rPr>
          <w:rFonts w:ascii="Arial" w:eastAsia="Arial" w:hAnsi="Arial" w:cs="Arial"/>
          <w:b/>
          <w:smallCaps w:val="0"/>
          <w:sz w:val="28"/>
          <w:szCs w:val="28"/>
        </w:rPr>
        <w:t xml:space="preserve">: </w:t>
      </w:r>
      <w:r>
        <w:rPr>
          <w:rFonts w:ascii="Arial" w:eastAsia="Arial" w:hAnsi="Arial" w:cs="Arial"/>
          <w:b/>
          <w:smallCaps w:val="0"/>
          <w:sz w:val="28"/>
          <w:szCs w:val="28"/>
        </w:rPr>
        <w:t>PROGRAM DESIGN</w:t>
      </w:r>
      <w:bookmarkEnd w:id="59"/>
    </w:p>
    <w:p w:rsidR="002B080E" w14:paraId="49C8CF62" w14:textId="3BD3A53B">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D33C35" w:rsidRPr="00280040" w:rsidP="00302EE5" w14:paraId="0BF9733B" w14:textId="54B5BA16">
      <w:pPr>
        <w:pBdr>
          <w:top w:val="nil"/>
          <w:left w:val="nil"/>
          <w:bottom w:val="nil"/>
          <w:right w:val="nil"/>
          <w:between w:val="nil"/>
        </w:pBdr>
        <w:spacing w:before="0" w:after="0" w:line="240" w:lineRule="auto"/>
        <w:ind w:left="90" w:hanging="18"/>
        <w:rPr>
          <w:rFonts w:ascii="Arial" w:eastAsia="Arial" w:hAnsi="Arial" w:cs="Arial"/>
          <w:color w:val="000000"/>
          <w:sz w:val="20"/>
        </w:rPr>
      </w:pPr>
      <w:r w:rsidRPr="00280040">
        <w:rPr>
          <w:rFonts w:ascii="Arial" w:eastAsia="Arial" w:hAnsi="Arial" w:cs="Arial"/>
          <w:color w:val="000000"/>
          <w:sz w:val="20"/>
        </w:rPr>
        <w:t>In this section, you will design your home visiting program, responding to the community strengths</w:t>
      </w:r>
      <w:r w:rsidRPr="00280040" w:rsidR="00302EE5">
        <w:rPr>
          <w:rFonts w:ascii="Arial" w:eastAsia="Arial" w:hAnsi="Arial" w:cs="Arial"/>
          <w:color w:val="000000"/>
          <w:sz w:val="20"/>
        </w:rPr>
        <w:t xml:space="preserve"> </w:t>
      </w:r>
      <w:r w:rsidRPr="00280040">
        <w:rPr>
          <w:rFonts w:ascii="Arial" w:eastAsia="Arial" w:hAnsi="Arial" w:cs="Arial"/>
          <w:color w:val="000000"/>
          <w:sz w:val="20"/>
        </w:rPr>
        <w:t xml:space="preserve">and needs identified in Section 1. You will prioritize the data analyzed to make decisions around target population for services, select a home visiting model to meet the needs identified, </w:t>
      </w:r>
      <w:r w:rsidRPr="00280040" w:rsidR="00511A59">
        <w:rPr>
          <w:rFonts w:ascii="Arial" w:eastAsia="Arial" w:hAnsi="Arial" w:cs="Arial"/>
          <w:color w:val="000000"/>
          <w:sz w:val="20"/>
        </w:rPr>
        <w:t xml:space="preserve">determine if any </w:t>
      </w:r>
      <w:r w:rsidRPr="00280040">
        <w:rPr>
          <w:rFonts w:ascii="Arial" w:eastAsia="Arial" w:hAnsi="Arial" w:cs="Arial"/>
          <w:color w:val="000000"/>
          <w:sz w:val="20"/>
        </w:rPr>
        <w:t>adaptations and enhancements</w:t>
      </w:r>
      <w:r w:rsidRPr="00280040" w:rsidR="00511A59">
        <w:rPr>
          <w:rFonts w:ascii="Arial" w:eastAsia="Arial" w:hAnsi="Arial" w:cs="Arial"/>
          <w:color w:val="000000"/>
          <w:sz w:val="20"/>
        </w:rPr>
        <w:t xml:space="preserve"> are necessary</w:t>
      </w:r>
      <w:r w:rsidRPr="00280040">
        <w:rPr>
          <w:rFonts w:ascii="Arial" w:eastAsia="Arial" w:hAnsi="Arial" w:cs="Arial"/>
          <w:color w:val="000000"/>
          <w:sz w:val="20"/>
        </w:rPr>
        <w:t>, set program goals and objectives, and</w:t>
      </w:r>
      <w:r w:rsidRPr="00280040" w:rsidR="00AC7DEB">
        <w:rPr>
          <w:rFonts w:ascii="Arial" w:eastAsia="Arial" w:hAnsi="Arial" w:cs="Arial"/>
          <w:color w:val="000000"/>
          <w:sz w:val="20"/>
        </w:rPr>
        <w:t xml:space="preserve"> create </w:t>
      </w:r>
      <w:r w:rsidRPr="00280040">
        <w:rPr>
          <w:rFonts w:ascii="Arial" w:eastAsia="Arial" w:hAnsi="Arial" w:cs="Arial"/>
          <w:color w:val="000000"/>
          <w:sz w:val="20"/>
        </w:rPr>
        <w:t xml:space="preserve">a logic model </w:t>
      </w:r>
      <w:r w:rsidRPr="00280040" w:rsidR="00CC254E">
        <w:rPr>
          <w:rFonts w:ascii="Arial" w:eastAsia="Arial" w:hAnsi="Arial" w:cs="Arial"/>
          <w:color w:val="000000"/>
          <w:sz w:val="20"/>
        </w:rPr>
        <w:t xml:space="preserve">to visually </w:t>
      </w:r>
      <w:r w:rsidRPr="00280040" w:rsidR="00645F24">
        <w:rPr>
          <w:rFonts w:ascii="Arial" w:eastAsia="Arial" w:hAnsi="Arial" w:cs="Arial"/>
          <w:color w:val="000000"/>
          <w:sz w:val="20"/>
        </w:rPr>
        <w:t>describe the program.</w:t>
      </w:r>
    </w:p>
    <w:p w:rsidR="00CC254E" w:rsidRPr="003D2585" w14:paraId="2B027F1A"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2B080E" w:rsidRPr="003D2585" w:rsidP="00B86E4E" w14:paraId="37C8BE04" w14:textId="28FEAD54">
      <w:pPr>
        <w:pStyle w:val="Heading2"/>
      </w:pPr>
      <w:bookmarkStart w:id="60" w:name="_SECTION_2.1:_Data"/>
      <w:bookmarkStart w:id="61" w:name="_Toc131532540"/>
      <w:bookmarkEnd w:id="60"/>
      <w:r w:rsidRPr="003D2585">
        <w:t>SECTION 2.1: Data Analysis and Prioritization</w:t>
      </w:r>
      <w:bookmarkEnd w:id="61"/>
      <w:r w:rsidRPr="003D2585">
        <w:t xml:space="preserve"> </w:t>
      </w:r>
    </w:p>
    <w:p w:rsidR="002B080E" w:rsidRPr="001B3821" w:rsidP="00B86E4E" w14:paraId="2EA59E4D" w14:textId="4472D269">
      <w:pPr>
        <w:pStyle w:val="Heading3"/>
        <w:numPr>
          <w:ilvl w:val="0"/>
          <w:numId w:val="26"/>
        </w:numPr>
      </w:pPr>
      <w:bookmarkStart w:id="62" w:name="_Toc131532541"/>
      <w:r w:rsidRPr="001B3821">
        <w:t>Data Analysis and Reflection</w:t>
      </w:r>
      <w:bookmarkEnd w:id="62"/>
      <w:r w:rsidRPr="001B3821">
        <w:t xml:space="preserve"> </w:t>
      </w:r>
    </w:p>
    <w:p w:rsidR="002B080E" w:rsidRPr="003D2585" w14:paraId="22B6C611" w14:textId="77777777">
      <w:pPr>
        <w:pBdr>
          <w:top w:val="nil"/>
          <w:left w:val="nil"/>
          <w:bottom w:val="nil"/>
          <w:right w:val="nil"/>
          <w:between w:val="nil"/>
        </w:pBdr>
        <w:spacing w:before="0" w:after="0" w:line="240" w:lineRule="auto"/>
        <w:ind w:left="540" w:hanging="360"/>
        <w:rPr>
          <w:rFonts w:ascii="Arial" w:eastAsia="Arial" w:hAnsi="Arial" w:cs="Arial"/>
          <w:i/>
          <w:color w:val="000000"/>
        </w:rPr>
      </w:pPr>
    </w:p>
    <w:p w:rsidR="002B080E" w:rsidP="0004261A" w14:paraId="58D948B3" w14:textId="3258FC77">
      <w:pPr>
        <w:pBdr>
          <w:top w:val="nil"/>
          <w:left w:val="nil"/>
          <w:bottom w:val="nil"/>
          <w:right w:val="nil"/>
          <w:between w:val="nil"/>
        </w:pBdr>
        <w:tabs>
          <w:tab w:val="left" w:pos="8910"/>
        </w:tabs>
        <w:spacing w:before="0" w:after="0" w:line="240" w:lineRule="auto"/>
        <w:rPr>
          <w:rFonts w:ascii="Arial" w:eastAsia="Arial" w:hAnsi="Arial" w:cs="Arial"/>
          <w:color w:val="000000"/>
        </w:rPr>
      </w:pPr>
      <w:r w:rsidRPr="003D2585">
        <w:rPr>
          <w:rFonts w:ascii="Arial" w:eastAsia="Arial" w:hAnsi="Arial" w:cs="Arial"/>
          <w:color w:val="000000"/>
        </w:rPr>
        <w:t xml:space="preserve">In </w:t>
      </w:r>
      <w:r w:rsidR="00511A59">
        <w:rPr>
          <w:rFonts w:ascii="Arial" w:eastAsia="Arial" w:hAnsi="Arial" w:cs="Arial"/>
          <w:color w:val="000000"/>
        </w:rPr>
        <w:t>the table below</w:t>
      </w:r>
      <w:r w:rsidRPr="003D2585">
        <w:rPr>
          <w:rFonts w:ascii="Arial" w:eastAsia="Arial" w:hAnsi="Arial" w:cs="Arial"/>
          <w:color w:val="000000"/>
        </w:rPr>
        <w:t xml:space="preserve">, </w:t>
      </w:r>
      <w:r w:rsidR="004943C1">
        <w:rPr>
          <w:rFonts w:ascii="Arial" w:eastAsia="Arial" w:hAnsi="Arial" w:cs="Arial"/>
          <w:color w:val="000000"/>
        </w:rPr>
        <w:t>summarize</w:t>
      </w:r>
      <w:r w:rsidRPr="003D2585" w:rsidR="004943C1">
        <w:rPr>
          <w:rFonts w:ascii="Arial" w:eastAsia="Arial" w:hAnsi="Arial" w:cs="Arial"/>
          <w:color w:val="000000"/>
        </w:rPr>
        <w:t xml:space="preserve"> </w:t>
      </w:r>
      <w:r w:rsidRPr="003D2585">
        <w:rPr>
          <w:rFonts w:ascii="Arial" w:eastAsia="Arial" w:hAnsi="Arial" w:cs="Arial"/>
          <w:color w:val="000000"/>
        </w:rPr>
        <w:t xml:space="preserve">the important discussion results from CNRA Sections </w:t>
      </w:r>
      <w:hyperlink w:anchor="_Community_Context_Reflection" w:history="1">
        <w:r w:rsidRPr="003D4F51">
          <w:rPr>
            <w:rStyle w:val="Hyperlink"/>
            <w:rFonts w:ascii="Arial" w:eastAsia="Arial" w:hAnsi="Arial" w:cs="Arial"/>
          </w:rPr>
          <w:t>1.1,</w:t>
        </w:r>
      </w:hyperlink>
      <w:r w:rsidRPr="003D2585">
        <w:rPr>
          <w:rFonts w:ascii="Arial" w:eastAsia="Arial" w:hAnsi="Arial" w:cs="Arial"/>
          <w:color w:val="000000"/>
        </w:rPr>
        <w:t xml:space="preserve"> </w:t>
      </w:r>
      <w:r w:rsidRPr="003D4F51">
        <w:rPr>
          <w:rFonts w:ascii="Arial" w:hAnsi="Arial" w:cs="Arial"/>
        </w:rPr>
        <w:t>1.2</w:t>
      </w:r>
      <w:r w:rsidR="00B82399">
        <w:rPr>
          <w:rStyle w:val="Hyperlink"/>
          <w:rFonts w:ascii="Arial" w:eastAsia="Arial" w:hAnsi="Arial" w:cs="Arial"/>
        </w:rPr>
        <w:t>,</w:t>
      </w:r>
      <w:r w:rsidRPr="003D2585">
        <w:rPr>
          <w:rFonts w:ascii="Arial" w:eastAsia="Arial" w:hAnsi="Arial" w:cs="Arial"/>
          <w:color w:val="000000"/>
        </w:rPr>
        <w:t xml:space="preserve"> and </w:t>
      </w:r>
      <w:hyperlink w:anchor="_Organizational_and_Program" w:history="1">
        <w:r w:rsidRPr="003D4F51">
          <w:rPr>
            <w:rStyle w:val="Hyperlink"/>
            <w:rFonts w:ascii="Arial" w:eastAsia="Arial" w:hAnsi="Arial" w:cs="Arial"/>
          </w:rPr>
          <w:t xml:space="preserve">1.3 </w:t>
        </w:r>
      </w:hyperlink>
      <w:r w:rsidRPr="003D2585">
        <w:rPr>
          <w:rFonts w:ascii="Arial" w:eastAsia="Arial" w:hAnsi="Arial" w:cs="Arial"/>
          <w:color w:val="000000"/>
        </w:rPr>
        <w:t xml:space="preserve"> </w:t>
      </w:r>
      <w:r w:rsidR="004943C1">
        <w:rPr>
          <w:rFonts w:ascii="Arial" w:eastAsia="Arial" w:hAnsi="Arial" w:cs="Arial"/>
          <w:color w:val="000000"/>
        </w:rPr>
        <w:t xml:space="preserve">and identify some key takeaways </w:t>
      </w:r>
      <w:r w:rsidR="009A6EB1">
        <w:rPr>
          <w:rFonts w:ascii="Arial" w:eastAsia="Arial" w:hAnsi="Arial" w:cs="Arial"/>
          <w:color w:val="000000"/>
        </w:rPr>
        <w:t>by</w:t>
      </w:r>
      <w:r w:rsidR="004943C1">
        <w:rPr>
          <w:rFonts w:ascii="Arial" w:eastAsia="Arial" w:hAnsi="Arial" w:cs="Arial"/>
          <w:color w:val="000000"/>
        </w:rPr>
        <w:t xml:space="preserve"> addressing the following questions. </w:t>
      </w:r>
    </w:p>
    <w:p w:rsidR="004943C1" w:rsidP="0004261A" w14:paraId="0A98BD9B" w14:textId="20AE8EB2">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63A4FCA8" w14:textId="333A000F">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the</w:t>
      </w:r>
      <w:r w:rsidR="00624682">
        <w:rPr>
          <w:rFonts w:ascii="Arial" w:eastAsia="Arial" w:hAnsi="Arial" w:cs="Arial"/>
          <w:color w:val="000000"/>
        </w:rPr>
        <w:t xml:space="preserve"> most pressing</w:t>
      </w:r>
      <w:r>
        <w:rPr>
          <w:rFonts w:ascii="Arial" w:eastAsia="Arial" w:hAnsi="Arial" w:cs="Arial"/>
          <w:color w:val="000000"/>
        </w:rPr>
        <w:t xml:space="preserve"> needs of your community</w:t>
      </w:r>
      <w:r w:rsidR="00624682">
        <w:rPr>
          <w:rFonts w:ascii="Arial" w:eastAsia="Arial" w:hAnsi="Arial" w:cs="Arial"/>
          <w:color w:val="000000"/>
        </w:rPr>
        <w:t>, specifically families with children ages 0-5?</w:t>
      </w:r>
    </w:p>
    <w:p w:rsidR="004943C1" w:rsidP="0004261A" w14:paraId="61C61E17" w14:textId="47C48546">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2EDC5FA1" w14:textId="1716894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strengths does your community bring to home visiting program implementation?</w:t>
      </w:r>
      <w:r w:rsidR="00E55B5B">
        <w:rPr>
          <w:rFonts w:ascii="Arial" w:eastAsia="Arial" w:hAnsi="Arial" w:cs="Arial"/>
          <w:color w:val="000000"/>
        </w:rPr>
        <w:t xml:space="preserve"> What are your community’s most significant opportunities for success?</w:t>
      </w:r>
    </w:p>
    <w:p w:rsidR="00CC254E" w:rsidP="0004261A" w14:paraId="46BC24AC" w14:textId="398318CD">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755B4105" w14:textId="3E0C2FC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internal program and organizational capacities, resources and infrastructure that can help with successful implementation of home visiting?</w:t>
      </w:r>
    </w:p>
    <w:p w:rsidR="00CC254E" w:rsidP="0004261A" w14:paraId="7491F5AD" w14:textId="1E8AEEE0">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52FAD91F" w14:textId="7EC098D1">
      <w:pPr>
        <w:pBdr>
          <w:top w:val="nil"/>
          <w:left w:val="nil"/>
          <w:bottom w:val="nil"/>
          <w:right w:val="nil"/>
          <w:between w:val="nil"/>
        </w:pBdr>
        <w:tabs>
          <w:tab w:val="left" w:pos="8910"/>
        </w:tabs>
        <w:spacing w:before="0" w:after="0" w:line="240" w:lineRule="auto"/>
        <w:rPr>
          <w:rFonts w:ascii="Arial" w:eastAsia="Arial" w:hAnsi="Arial" w:cs="Arial"/>
          <w:color w:val="000000"/>
        </w:rPr>
      </w:pPr>
      <w:r w:rsidRPr="4681ADD6">
        <w:rPr>
          <w:rFonts w:ascii="Arial" w:eastAsia="Arial" w:hAnsi="Arial" w:cs="Arial"/>
          <w:color w:val="000000" w:themeColor="text1"/>
        </w:rPr>
        <w:t>Where are there gaps in resources and infrastructure and limitations in the organization that will need to be considered</w:t>
      </w:r>
      <w:r w:rsidRPr="4681ADD6" w:rsidR="078C1469">
        <w:rPr>
          <w:rFonts w:ascii="Arial" w:eastAsia="Arial" w:hAnsi="Arial" w:cs="Arial"/>
          <w:color w:val="000000" w:themeColor="text1"/>
        </w:rPr>
        <w:t xml:space="preserve"> in program design</w:t>
      </w:r>
      <w:r w:rsidR="00502B51">
        <w:rPr>
          <w:rFonts w:ascii="Arial" w:eastAsia="Arial" w:hAnsi="Arial" w:cs="Arial"/>
          <w:color w:val="000000" w:themeColor="text1"/>
        </w:rPr>
        <w:t>, budgeting</w:t>
      </w:r>
      <w:r w:rsidR="00A022FF">
        <w:rPr>
          <w:rFonts w:ascii="Arial" w:eastAsia="Arial" w:hAnsi="Arial" w:cs="Arial"/>
          <w:color w:val="000000" w:themeColor="text1"/>
        </w:rPr>
        <w:t>,</w:t>
      </w:r>
      <w:r w:rsidRPr="4681ADD6" w:rsidR="078C1469">
        <w:rPr>
          <w:rFonts w:ascii="Arial" w:eastAsia="Arial" w:hAnsi="Arial" w:cs="Arial"/>
          <w:color w:val="000000" w:themeColor="text1"/>
        </w:rPr>
        <w:t xml:space="preserve"> and implementation?</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4D14B885"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080CE938"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50399BA4" w14:textId="1ADA2352">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8</w:t>
            </w:r>
          </w:p>
        </w:tc>
      </w:tr>
      <w:tr w14:paraId="335056AA"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2EF7AD45" w14:textId="77777777">
            <w:pPr>
              <w:spacing w:before="120" w:after="120"/>
              <w:rPr>
                <w:rFonts w:ascii="Arial" w:eastAsia="Arial" w:hAnsi="Arial" w:cs="Arial"/>
                <w:b/>
              </w:rPr>
            </w:pPr>
          </w:p>
          <w:p w:rsidR="00511A59" w:rsidP="00C17208" w14:paraId="6EBEF992" w14:textId="77777777">
            <w:pPr>
              <w:spacing w:before="120" w:after="120"/>
              <w:rPr>
                <w:rFonts w:ascii="Arial" w:eastAsia="Arial" w:hAnsi="Arial" w:cs="Arial"/>
                <w:b/>
              </w:rPr>
            </w:pPr>
          </w:p>
          <w:p w:rsidR="00511A59" w:rsidP="00C17208" w14:paraId="2F793726" w14:textId="77777777">
            <w:pPr>
              <w:spacing w:before="120" w:after="120"/>
              <w:rPr>
                <w:rFonts w:ascii="Arial" w:eastAsia="Arial" w:hAnsi="Arial" w:cs="Arial"/>
                <w:b/>
              </w:rPr>
            </w:pPr>
          </w:p>
          <w:p w:rsidR="00511A59" w:rsidP="00C17208" w14:paraId="58456FDD" w14:textId="77777777">
            <w:pPr>
              <w:spacing w:before="120" w:after="120"/>
              <w:rPr>
                <w:rFonts w:ascii="Arial" w:eastAsia="Arial" w:hAnsi="Arial" w:cs="Arial"/>
                <w:b/>
              </w:rPr>
            </w:pPr>
          </w:p>
          <w:p w:rsidR="00511A59" w:rsidRPr="003C4362" w:rsidP="00C17208" w14:paraId="7AE160ED" w14:textId="77777777">
            <w:pPr>
              <w:spacing w:before="120" w:after="120"/>
              <w:rPr>
                <w:rFonts w:ascii="Arial" w:eastAsia="Arial" w:hAnsi="Arial" w:cs="Arial"/>
              </w:rPr>
            </w:pPr>
          </w:p>
        </w:tc>
      </w:tr>
    </w:tbl>
    <w:p w:rsidR="00511A59" w:rsidP="0004261A" w14:paraId="27A71767" w14:textId="77777777">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32359DB5" w14:textId="4DEFE8BE">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2B080E" w:rsidRPr="001B3821" w:rsidP="00B86E4E" w14:paraId="2A7D9561" w14:textId="7D113EB0">
      <w:pPr>
        <w:pStyle w:val="Heading3"/>
        <w:numPr>
          <w:ilvl w:val="0"/>
          <w:numId w:val="26"/>
        </w:numPr>
      </w:pPr>
      <w:bookmarkStart w:id="63" w:name="_Toc131532542"/>
      <w:r w:rsidRPr="001B3821">
        <w:t>Prioritization for Program Design</w:t>
      </w:r>
      <w:bookmarkEnd w:id="63"/>
    </w:p>
    <w:p w:rsidR="002B080E" w:rsidRPr="003D2585" w14:paraId="6E1CCF0B" w14:textId="77777777">
      <w:pPr>
        <w:spacing w:before="0" w:after="0" w:line="240" w:lineRule="auto"/>
        <w:ind w:left="288"/>
        <w:rPr>
          <w:rFonts w:ascii="Arial" w:eastAsia="Arial" w:hAnsi="Arial" w:cs="Arial"/>
        </w:rPr>
      </w:pPr>
    </w:p>
    <w:p w:rsidR="00E55B5B" w:rsidP="00E55B5B" w14:paraId="00C10E0F" w14:textId="5B9211F2">
      <w:pPr>
        <w:spacing w:before="0" w:after="0" w:line="240" w:lineRule="auto"/>
        <w:rPr>
          <w:rFonts w:ascii="Arial" w:eastAsia="Arial" w:hAnsi="Arial" w:cs="Arial"/>
        </w:rPr>
      </w:pPr>
      <w:r w:rsidRPr="4681ADD6">
        <w:rPr>
          <w:rFonts w:ascii="Arial" w:eastAsia="Arial" w:hAnsi="Arial" w:cs="Arial"/>
        </w:rPr>
        <w:t xml:space="preserve">In this step, convene your </w:t>
      </w:r>
      <w:r w:rsidRPr="4681ADD6" w:rsidR="380E4E2E">
        <w:rPr>
          <w:rFonts w:ascii="Arial" w:eastAsia="Arial" w:hAnsi="Arial" w:cs="Arial"/>
        </w:rPr>
        <w:t>CNRA and program</w:t>
      </w:r>
      <w:r w:rsidRPr="4681ADD6">
        <w:rPr>
          <w:rFonts w:ascii="Arial" w:eastAsia="Arial" w:hAnsi="Arial" w:cs="Arial"/>
        </w:rPr>
        <w:t xml:space="preserve"> team</w:t>
      </w:r>
      <w:r w:rsidRPr="4681ADD6" w:rsidR="27D4C946">
        <w:rPr>
          <w:rFonts w:ascii="Arial" w:eastAsia="Arial" w:hAnsi="Arial" w:cs="Arial"/>
        </w:rPr>
        <w:t>,</w:t>
      </w:r>
      <w:r w:rsidRPr="4681ADD6" w:rsidR="380E4E2E">
        <w:rPr>
          <w:rFonts w:ascii="Arial" w:eastAsia="Arial" w:hAnsi="Arial" w:cs="Arial"/>
        </w:rPr>
        <w:t xml:space="preserve"> relevant colleagues and organizational </w:t>
      </w:r>
      <w:r w:rsidRPr="4681ADD6" w:rsidR="67CC4179">
        <w:rPr>
          <w:rFonts w:ascii="Arial" w:eastAsia="Arial" w:hAnsi="Arial" w:cs="Arial"/>
        </w:rPr>
        <w:t>leadership, community</w:t>
      </w:r>
      <w:r w:rsidRPr="4681ADD6" w:rsidR="380E4E2E">
        <w:rPr>
          <w:rFonts w:ascii="Arial" w:eastAsia="Arial" w:hAnsi="Arial" w:cs="Arial"/>
        </w:rPr>
        <w:t xml:space="preserve"> partners, and</w:t>
      </w:r>
      <w:r w:rsidR="003A569A">
        <w:rPr>
          <w:rFonts w:ascii="Arial" w:eastAsia="Arial" w:hAnsi="Arial" w:cs="Arial"/>
        </w:rPr>
        <w:t xml:space="preserve"> community advisory council, a</w:t>
      </w:r>
      <w:r w:rsidRPr="4681ADD6">
        <w:rPr>
          <w:rFonts w:ascii="Arial" w:eastAsia="Arial" w:hAnsi="Arial" w:cs="Arial"/>
        </w:rPr>
        <w:t>nd engage them to help prioritize</w:t>
      </w:r>
      <w:r w:rsidRPr="4681ADD6" w:rsidR="67CC4179">
        <w:rPr>
          <w:rFonts w:ascii="Arial" w:eastAsia="Arial" w:hAnsi="Arial" w:cs="Arial"/>
        </w:rPr>
        <w:t xml:space="preserve"> the listed</w:t>
      </w:r>
      <w:r w:rsidRPr="4681ADD6">
        <w:rPr>
          <w:rFonts w:ascii="Arial" w:eastAsia="Arial" w:hAnsi="Arial" w:cs="Arial"/>
        </w:rPr>
        <w:t xml:space="preserve"> items</w:t>
      </w:r>
      <w:r w:rsidRPr="4681ADD6" w:rsidR="67CC4179">
        <w:rPr>
          <w:rFonts w:ascii="Arial" w:eastAsia="Arial" w:hAnsi="Arial" w:cs="Arial"/>
        </w:rPr>
        <w:t xml:space="preserve"> above</w:t>
      </w:r>
      <w:r w:rsidRPr="4681ADD6">
        <w:rPr>
          <w:rFonts w:ascii="Arial" w:eastAsia="Arial" w:hAnsi="Arial" w:cs="Arial"/>
        </w:rPr>
        <w:t xml:space="preserve"> to </w:t>
      </w:r>
      <w:r w:rsidRPr="4681ADD6" w:rsidR="64A88CE9">
        <w:rPr>
          <w:rFonts w:ascii="Arial" w:eastAsia="Arial" w:hAnsi="Arial" w:cs="Arial"/>
        </w:rPr>
        <w:t xml:space="preserve">help make decisions about your vision, goals, objectives, home visiting program design, and implementation activities. </w:t>
      </w:r>
    </w:p>
    <w:p w:rsidR="00E55B5B" w:rsidP="00E55B5B" w14:paraId="3657D616" w14:textId="77777777">
      <w:pPr>
        <w:spacing w:before="0" w:after="0" w:line="240" w:lineRule="auto"/>
        <w:rPr>
          <w:rFonts w:ascii="Arial" w:eastAsia="Arial" w:hAnsi="Arial" w:cs="Arial"/>
        </w:rPr>
      </w:pPr>
    </w:p>
    <w:p w:rsidR="00E55B5B" w:rsidP="00E55B5B" w14:paraId="272A2F33" w14:textId="7ADC8A10">
      <w:pPr>
        <w:spacing w:before="0" w:after="0" w:line="240" w:lineRule="auto"/>
        <w:rPr>
          <w:rFonts w:ascii="Arial" w:eastAsia="Arial" w:hAnsi="Arial" w:cs="Arial"/>
        </w:rPr>
      </w:pPr>
      <w:r w:rsidRPr="4681ADD6">
        <w:rPr>
          <w:rFonts w:ascii="Arial" w:eastAsia="Arial" w:hAnsi="Arial" w:cs="Arial"/>
        </w:rPr>
        <w:t xml:space="preserve">The IPG toolkit has several frameworks, approaches, and methods to help you have these conversations as well as synthesize, </w:t>
      </w:r>
      <w:r w:rsidRPr="4681ADD6" w:rsidR="72E84A47">
        <w:rPr>
          <w:rFonts w:ascii="Arial" w:eastAsia="Arial" w:hAnsi="Arial" w:cs="Arial"/>
        </w:rPr>
        <w:t>organize,</w:t>
      </w:r>
      <w:r w:rsidRPr="4681ADD6">
        <w:rPr>
          <w:rFonts w:ascii="Arial" w:eastAsia="Arial" w:hAnsi="Arial" w:cs="Arial"/>
        </w:rPr>
        <w:t xml:space="preserve"> and prioritize data to help you make decisions for program design. These approaches include the SWOT </w:t>
      </w:r>
      <w:r w:rsidRPr="4681ADD6" w:rsidR="72E84A47">
        <w:rPr>
          <w:rFonts w:ascii="Arial" w:eastAsia="Arial" w:hAnsi="Arial" w:cs="Arial"/>
        </w:rPr>
        <w:t xml:space="preserve">(Strengths, Weaknesses, Opportunities, Threats) </w:t>
      </w:r>
      <w:r w:rsidRPr="4681ADD6">
        <w:rPr>
          <w:rFonts w:ascii="Arial" w:eastAsia="Arial" w:hAnsi="Arial" w:cs="Arial"/>
        </w:rPr>
        <w:t xml:space="preserve">analysis, SOAR </w:t>
      </w:r>
      <w:r w:rsidRPr="4681ADD6" w:rsidR="72E84A47">
        <w:rPr>
          <w:rFonts w:ascii="Arial" w:eastAsia="Arial" w:hAnsi="Arial" w:cs="Arial"/>
        </w:rPr>
        <w:t xml:space="preserve">(Strengths, Opportunities, Aspirations, Results) </w:t>
      </w:r>
      <w:r w:rsidRPr="4681ADD6">
        <w:rPr>
          <w:rFonts w:ascii="Arial" w:eastAsia="Arial" w:hAnsi="Arial" w:cs="Arial"/>
        </w:rPr>
        <w:t>analysis, and others. Your PATH TA specialist can direct you to these tools and assist in facilitating</w:t>
      </w:r>
      <w:r w:rsidRPr="4681ADD6" w:rsidR="72E84A47">
        <w:rPr>
          <w:rFonts w:ascii="Arial" w:eastAsia="Arial" w:hAnsi="Arial" w:cs="Arial"/>
        </w:rPr>
        <w:t xml:space="preserve"> these exercises with your team and partners, as needed.</w:t>
      </w:r>
    </w:p>
    <w:p w:rsidR="00680CB1" w:rsidP="00E55B5B" w14:paraId="282EF06F" w14:textId="23D40FC5">
      <w:pPr>
        <w:spacing w:before="0" w:after="0" w:line="240" w:lineRule="auto"/>
        <w:rPr>
          <w:rFonts w:ascii="Arial" w:eastAsia="Arial" w:hAnsi="Arial" w:cs="Arial"/>
        </w:rPr>
      </w:pPr>
    </w:p>
    <w:p w:rsidR="00680CB1" w:rsidP="00E55B5B" w14:paraId="196DB33D" w14:textId="7E0CFA0E">
      <w:pPr>
        <w:spacing w:before="0" w:after="0" w:line="240" w:lineRule="auto"/>
        <w:rPr>
          <w:rFonts w:ascii="Arial" w:eastAsia="Arial" w:hAnsi="Arial" w:cs="Arial"/>
        </w:rPr>
      </w:pPr>
      <w:r>
        <w:rPr>
          <w:rFonts w:ascii="Arial" w:eastAsia="Arial" w:hAnsi="Arial" w:cs="Arial"/>
        </w:rPr>
        <w:t>What was narrowed dow</w:t>
      </w:r>
      <w:r w:rsidR="003A569A">
        <w:rPr>
          <w:rFonts w:ascii="Arial" w:eastAsia="Arial" w:hAnsi="Arial" w:cs="Arial"/>
        </w:rPr>
        <w:t>n or prioritized? (This will help</w:t>
      </w:r>
      <w:r>
        <w:rPr>
          <w:rFonts w:ascii="Arial" w:eastAsia="Arial" w:hAnsi="Arial" w:cs="Arial"/>
        </w:rPr>
        <w:t xml:space="preserve"> you make decisions about your vision, goals, objectives, program design, and implementation activities</w:t>
      </w:r>
      <w:r w:rsidR="003A569A">
        <w:rPr>
          <w:rFonts w:ascii="Arial" w:eastAsia="Arial" w:hAnsi="Arial" w:cs="Arial"/>
        </w:rPr>
        <w:t>.)</w:t>
      </w:r>
      <w:r>
        <w:rPr>
          <w:rFonts w:ascii="Arial" w:eastAsia="Arial" w:hAnsi="Arial" w:cs="Arial"/>
        </w:rPr>
        <w:t xml:space="preserve"> Please list these in the table below.</w:t>
      </w:r>
      <w:r w:rsidRPr="00680CB1">
        <w:rPr>
          <w:rFonts w:ascii="Arial" w:eastAsia="Arial" w:hAnsi="Arial" w:cs="Arial"/>
        </w:rPr>
        <w:t xml:space="preserve"> </w:t>
      </w:r>
      <w:r>
        <w:rPr>
          <w:rFonts w:ascii="Arial" w:eastAsia="Arial" w:hAnsi="Arial" w:cs="Arial"/>
        </w:rPr>
        <w:t>Include results or visuals of your facilitated approach or discussion below, or in the Appendix.</w:t>
      </w:r>
    </w:p>
    <w:p w:rsidR="00A05FBF" w:rsidP="00E55B5B" w14:paraId="51C64DC3" w14:textId="3784FD04">
      <w:pPr>
        <w:spacing w:before="0" w:after="0" w:line="240" w:lineRule="auto"/>
        <w:rPr>
          <w:rFonts w:ascii="Arial" w:eastAsia="Arial" w:hAnsi="Arial" w:cs="Arial"/>
        </w:rPr>
      </w:pPr>
    </w:p>
    <w:p w:rsidR="00A05FBF" w:rsidP="00E55B5B" w14:paraId="193108F8" w14:textId="28DE6F80">
      <w:pPr>
        <w:spacing w:before="0" w:after="0" w:line="240" w:lineRule="auto"/>
        <w:rPr>
          <w:rFonts w:ascii="Arial" w:eastAsia="Arial" w:hAnsi="Arial" w:cs="Arial"/>
        </w:rPr>
      </w:pPr>
    </w:p>
    <w:p w:rsidR="00A05FBF" w:rsidRPr="003D2585" w:rsidP="00E55B5B" w14:paraId="4A44B95E" w14:textId="500E995E">
      <w:pPr>
        <w:spacing w:before="0" w:after="0" w:line="240" w:lineRule="auto"/>
        <w:rPr>
          <w:rFonts w:ascii="Arial" w:eastAsia="Arial" w:hAnsi="Arial" w:cs="Arial"/>
        </w:rPr>
      </w:pP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048597A3"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2A53B3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11E11F97" w14:textId="3D89BC35">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9</w:t>
            </w:r>
          </w:p>
        </w:tc>
      </w:tr>
      <w:tr w14:paraId="6F4FE029"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1416E909" w14:textId="77777777">
            <w:pPr>
              <w:spacing w:before="120" w:after="120"/>
              <w:rPr>
                <w:rFonts w:ascii="Arial" w:eastAsia="Arial" w:hAnsi="Arial" w:cs="Arial"/>
                <w:b/>
              </w:rPr>
            </w:pPr>
          </w:p>
          <w:p w:rsidR="00511A59" w:rsidP="00C17208" w14:paraId="4DF6C72D" w14:textId="77777777">
            <w:pPr>
              <w:spacing w:before="120" w:after="120"/>
              <w:rPr>
                <w:rFonts w:ascii="Arial" w:eastAsia="Arial" w:hAnsi="Arial" w:cs="Arial"/>
                <w:b/>
              </w:rPr>
            </w:pPr>
          </w:p>
          <w:p w:rsidR="00511A59" w:rsidP="00C17208" w14:paraId="0F43D913" w14:textId="3446BA31">
            <w:pPr>
              <w:spacing w:before="120" w:after="120"/>
              <w:rPr>
                <w:rFonts w:ascii="Arial" w:eastAsia="Arial" w:hAnsi="Arial" w:cs="Arial"/>
                <w:b/>
              </w:rPr>
            </w:pPr>
          </w:p>
          <w:p w:rsidR="00680CB1" w:rsidP="00C17208" w14:paraId="1861C704" w14:textId="7A1C966D">
            <w:pPr>
              <w:spacing w:before="120" w:after="120"/>
              <w:rPr>
                <w:rFonts w:ascii="Arial" w:eastAsia="Arial" w:hAnsi="Arial" w:cs="Arial"/>
                <w:b/>
              </w:rPr>
            </w:pPr>
          </w:p>
          <w:p w:rsidR="00680CB1" w:rsidP="00C17208" w14:paraId="35C3D9B8" w14:textId="77777777">
            <w:pPr>
              <w:spacing w:before="120" w:after="120"/>
              <w:rPr>
                <w:rFonts w:ascii="Arial" w:eastAsia="Arial" w:hAnsi="Arial" w:cs="Arial"/>
                <w:b/>
              </w:rPr>
            </w:pPr>
          </w:p>
          <w:p w:rsidR="00511A59" w:rsidP="00C17208" w14:paraId="38EB6B92" w14:textId="77777777">
            <w:pPr>
              <w:spacing w:before="120" w:after="120"/>
              <w:rPr>
                <w:rFonts w:ascii="Arial" w:eastAsia="Arial" w:hAnsi="Arial" w:cs="Arial"/>
                <w:b/>
              </w:rPr>
            </w:pPr>
          </w:p>
          <w:p w:rsidR="00511A59" w:rsidRPr="003C4362" w:rsidP="00C17208" w14:paraId="3A8A8653" w14:textId="77777777">
            <w:pPr>
              <w:spacing w:before="120" w:after="120"/>
              <w:rPr>
                <w:rFonts w:ascii="Arial" w:eastAsia="Arial" w:hAnsi="Arial" w:cs="Arial"/>
              </w:rPr>
            </w:pPr>
          </w:p>
        </w:tc>
      </w:tr>
    </w:tbl>
    <w:p w:rsidR="002B080E" w:rsidRPr="003D2585" w14:paraId="4CA52CD0" w14:textId="77777777">
      <w:pPr>
        <w:spacing w:before="0" w:after="0" w:line="240" w:lineRule="auto"/>
        <w:ind w:left="288"/>
        <w:rPr>
          <w:rFonts w:ascii="Arial" w:eastAsia="Arial" w:hAnsi="Arial" w:cs="Arial"/>
        </w:rPr>
      </w:pPr>
    </w:p>
    <w:p w:rsidR="002B080E" w:rsidRPr="003D2585" w14:paraId="77B4FD5A" w14:textId="77777777">
      <w:pPr>
        <w:spacing w:before="0" w:after="0" w:line="240" w:lineRule="auto"/>
        <w:ind w:left="432"/>
        <w:rPr>
          <w:rFonts w:ascii="Arial" w:eastAsia="Arial" w:hAnsi="Arial" w:cs="Arial"/>
          <w:sz w:val="22"/>
          <w:szCs w:val="22"/>
        </w:rPr>
      </w:pPr>
      <w:r w:rsidRPr="003D2585">
        <w:rPr>
          <w:rFonts w:ascii="Arial" w:hAnsi="Arial" w:cs="Arial"/>
        </w:rPr>
        <w:br w:type="page"/>
      </w:r>
    </w:p>
    <w:p w:rsidR="002B080E" w:rsidP="00B86E4E" w14:paraId="40FA5BA6" w14:textId="161C7A70">
      <w:pPr>
        <w:pStyle w:val="Heading2"/>
      </w:pPr>
      <w:bookmarkStart w:id="64" w:name="_Toc131532543"/>
      <w:r w:rsidRPr="00FE763A">
        <w:t>SECTION 2.2: Program Design</w:t>
      </w:r>
      <w:bookmarkEnd w:id="64"/>
      <w:r w:rsidRPr="00FE763A">
        <w:t xml:space="preserve"> </w:t>
      </w:r>
    </w:p>
    <w:p w:rsidR="00511A59" w:rsidRPr="001B3821" w:rsidP="00511A59" w14:paraId="11F263BD" w14:textId="286014B0">
      <w:pPr>
        <w:rPr>
          <w:rFonts w:ascii="Arial" w:hAnsi="Arial" w:cs="Arial"/>
        </w:rPr>
      </w:pPr>
      <w:r w:rsidRPr="00816765">
        <w:rPr>
          <w:rFonts w:ascii="Arial" w:hAnsi="Arial" w:cs="Arial"/>
          <w:noProof/>
        </w:rPr>
        <mc:AlternateContent>
          <mc:Choice Requires="wps">
            <w:drawing>
              <wp:anchor distT="45720" distB="45720" distL="114300" distR="114300" simplePos="0" relativeHeight="251678720" behindDoc="0" locked="0" layoutInCell="1" allowOverlap="1">
                <wp:simplePos x="0" y="0"/>
                <wp:positionH relativeFrom="column">
                  <wp:posOffset>3408680</wp:posOffset>
                </wp:positionH>
                <wp:positionV relativeFrom="paragraph">
                  <wp:posOffset>60960</wp:posOffset>
                </wp:positionV>
                <wp:extent cx="2855595" cy="1849755"/>
                <wp:effectExtent l="0" t="0" r="2095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5595" cy="1849755"/>
                        </a:xfrm>
                        <a:prstGeom prst="rect">
                          <a:avLst/>
                        </a:prstGeom>
                        <a:solidFill>
                          <a:schemeClr val="accent5">
                            <a:lumMod val="20000"/>
                            <a:lumOff val="80000"/>
                          </a:schemeClr>
                        </a:solidFill>
                        <a:ln w="9525">
                          <a:solidFill>
                            <a:srgbClr val="000000"/>
                          </a:solidFill>
                          <a:miter lim="800000"/>
                          <a:headEnd/>
                          <a:tailEnd/>
                        </a:ln>
                      </wps:spPr>
                      <wps:txbx>
                        <w:txbxContent>
                          <w:p w:rsidR="003A569A"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textId="718A053C">
                            <w:pPr>
                              <w:rPr>
                                <w:rFonts w:ascii="Arial" w:hAnsi="Arial" w:cs="Arial"/>
                              </w:rPr>
                            </w:pPr>
                            <w:r>
                              <w:rPr>
                                <w:rFonts w:ascii="Arial" w:hAnsi="Arial" w:cs="Arial"/>
                              </w:rPr>
                              <w:t xml:space="preserve">The HomVEE website has information on evidence-based models: </w:t>
                            </w:r>
                            <w:hyperlink r:id="rId24" w:history="1">
                              <w:r w:rsidRPr="000139F1">
                                <w:rPr>
                                  <w:rStyle w:val="Hyperlink"/>
                                  <w:rFonts w:ascii="Arial" w:hAnsi="Arial" w:cs="Arial"/>
                                </w:rPr>
                                <w:t>https://homvee.acf.hhs.gov/</w:t>
                              </w:r>
                            </w:hyperlink>
                            <w:r>
                              <w:rPr>
                                <w:rFonts w:ascii="Arial" w:hAnsi="Arial" w:cs="Arial"/>
                              </w:rPr>
                              <w:t xml:space="preserve"> </w:t>
                            </w:r>
                          </w:p>
                          <w:p w:rsidR="005D5346" w14:textId="1FAA51D7">
                            <w:pPr>
                              <w:rPr>
                                <w:rFonts w:ascii="Arial" w:hAnsi="Arial" w:cs="Arial"/>
                              </w:rPr>
                            </w:pPr>
                            <w:r>
                              <w:rPr>
                                <w:rFonts w:ascii="Arial" w:hAnsi="Arial" w:cs="Arial"/>
                              </w:rPr>
                              <w:t xml:space="preserve">The IPG Toolkit has several tools and resources to help with model selection.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224.85pt;height:145.65pt;margin-top:4.8pt;margin-left:268.4pt;mso-height-percent:0;mso-height-relative:margin;mso-width-percent:0;mso-width-relative:margin;mso-wrap-distance-bottom:3.6pt;mso-wrap-distance-left:9pt;mso-wrap-distance-right:9pt;mso-wrap-distance-top:3.6pt;mso-wrap-style:square;position:absolute;visibility:visible;v-text-anchor:top;z-index:251679744" fillcolor="#cef6f6">
                <v:textbox>
                  <w:txbxContent>
                    <w:p w:rsidR="003A569A" w14:paraId="2C32D6F4"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paraId="641267B7" w14:textId="718A053C">
                      <w:pPr>
                        <w:rPr>
                          <w:rFonts w:ascii="Arial" w:hAnsi="Arial" w:cs="Arial"/>
                        </w:rPr>
                      </w:pPr>
                      <w:r>
                        <w:rPr>
                          <w:rFonts w:ascii="Arial" w:hAnsi="Arial" w:cs="Arial"/>
                        </w:rPr>
                        <w:t xml:space="preserve">The HomVEE website has information on evidence-based models: </w:t>
                      </w:r>
                      <w:hyperlink r:id="rId24" w:history="1">
                        <w:r w:rsidRPr="000139F1">
                          <w:rPr>
                            <w:rStyle w:val="Hyperlink"/>
                            <w:rFonts w:ascii="Arial" w:hAnsi="Arial" w:cs="Arial"/>
                          </w:rPr>
                          <w:t>https://homvee.acf.hhs.gov/</w:t>
                        </w:r>
                      </w:hyperlink>
                      <w:r>
                        <w:rPr>
                          <w:rFonts w:ascii="Arial" w:hAnsi="Arial" w:cs="Arial"/>
                        </w:rPr>
                        <w:t xml:space="preserve"> </w:t>
                      </w:r>
                    </w:p>
                    <w:p w:rsidR="005D5346" w14:paraId="3A630B3D" w14:textId="1FAA51D7">
                      <w:pPr>
                        <w:rPr>
                          <w:rFonts w:ascii="Arial" w:hAnsi="Arial" w:cs="Arial"/>
                        </w:rPr>
                      </w:pPr>
                      <w:r>
                        <w:rPr>
                          <w:rFonts w:ascii="Arial" w:hAnsi="Arial" w:cs="Arial"/>
                        </w:rPr>
                        <w:t xml:space="preserve">The IPG Toolkit has several tools and resources to help with model selection. </w:t>
                      </w:r>
                    </w:p>
                  </w:txbxContent>
                </v:textbox>
                <w10:wrap type="square"/>
              </v:shape>
            </w:pict>
          </mc:Fallback>
        </mc:AlternateContent>
      </w:r>
    </w:p>
    <w:p w:rsidR="002B080E" w:rsidRPr="001B3821" w:rsidP="00B86E4E" w14:paraId="5F9ACFBC" w14:textId="66578612">
      <w:pPr>
        <w:pStyle w:val="Heading3"/>
        <w:numPr>
          <w:ilvl w:val="0"/>
          <w:numId w:val="80"/>
        </w:numPr>
      </w:pPr>
      <w:bookmarkStart w:id="65" w:name="_Toc131532544"/>
      <w:r w:rsidRPr="001B3821">
        <w:t>Intended Target Population and Community</w:t>
      </w:r>
      <w:bookmarkEnd w:id="65"/>
    </w:p>
    <w:p w:rsidR="002B080E" w:rsidRPr="003D2585" w14:paraId="512056BB"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3D2585" w:rsidP="001E5AD7" w14:paraId="60AC324D" w14:textId="610D5295">
      <w:pPr>
        <w:spacing w:before="0" w:after="0" w:line="240" w:lineRule="auto"/>
        <w:rPr>
          <w:rFonts w:ascii="Arial" w:eastAsia="Arial" w:hAnsi="Arial" w:cs="Arial"/>
          <w:i/>
          <w:sz w:val="22"/>
          <w:szCs w:val="22"/>
        </w:rPr>
      </w:pPr>
      <w:r w:rsidRPr="003D2585">
        <w:rPr>
          <w:rFonts w:ascii="Arial" w:eastAsia="Arial" w:hAnsi="Arial" w:cs="Arial"/>
        </w:rPr>
        <w:t xml:space="preserve">Based on your analysis, please define the target population (e.g., ages) and community the program will serve (e.g., county, reservation) and enter the information into Table </w:t>
      </w:r>
      <w:r w:rsidR="00A022FF">
        <w:rPr>
          <w:rFonts w:ascii="Arial" w:eastAsia="Arial" w:hAnsi="Arial" w:cs="Arial"/>
        </w:rPr>
        <w:t>20</w:t>
      </w:r>
      <w:r w:rsidRPr="003D2585">
        <w:rPr>
          <w:rFonts w:ascii="Arial" w:eastAsia="Arial" w:hAnsi="Arial" w:cs="Arial"/>
        </w:rPr>
        <w:t>.</w:t>
      </w:r>
      <w:r w:rsidR="00451059">
        <w:rPr>
          <w:rFonts w:ascii="Arial" w:eastAsia="Arial" w:hAnsi="Arial" w:cs="Arial"/>
        </w:rPr>
        <w:t xml:space="preserve"> If you are modifying the target population or expanding it based on your current program, please provide additional details to explain these adjustments.</w:t>
      </w:r>
    </w:p>
    <w:p w:rsidR="002B080E" w:rsidRPr="003D2585" w14:paraId="4912A32A"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3A569A" w14:paraId="06B55535"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0F667C86"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1BBCB10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636833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14:paraId="6B0A7160" w14:textId="4CED22AD">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20</w:t>
      </w:r>
    </w:p>
    <w:tbl>
      <w:tblPr>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90"/>
      </w:tblGrid>
      <w:tr w14:paraId="10B9CA9B"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90" w:type="dxa"/>
            <w:tcBorders>
              <w:top w:val="nil"/>
              <w:left w:val="nil"/>
              <w:bottom w:val="single" w:sz="4" w:space="0" w:color="000000"/>
              <w:right w:val="nil"/>
            </w:tcBorders>
            <w:vAlign w:val="center"/>
          </w:tcPr>
          <w:p w:rsidR="002B080E" w:rsidRPr="00A2133C" w:rsidP="004A6593" w14:paraId="0AAC5807" w14:textId="77777777">
            <w:pPr>
              <w:spacing w:after="120"/>
              <w:rPr>
                <w:rFonts w:ascii="Arial" w:eastAsia="Arial" w:hAnsi="Arial" w:cs="Arial"/>
                <w:color w:val="565656" w:themeColor="accent3"/>
              </w:rPr>
            </w:pPr>
            <w:r w:rsidRPr="00A2133C">
              <w:rPr>
                <w:rFonts w:ascii="Arial" w:eastAsia="Arial" w:hAnsi="Arial" w:cs="Arial"/>
                <w:color w:val="565656" w:themeColor="accent3"/>
              </w:rPr>
              <w:t>Target population and target community</w:t>
            </w:r>
          </w:p>
        </w:tc>
      </w:tr>
      <w:tr w14:paraId="180AA514" w14:textId="77777777" w:rsidTr="00E07E6B">
        <w:tblPrEx>
          <w:tblW w:w="100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41"/>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A2133C" w:rsidP="00A2133C" w14:paraId="6888DD97" w14:textId="783F50C9">
            <w:pPr>
              <w:spacing w:before="80" w:after="80"/>
              <w:rPr>
                <w:rFonts w:ascii="Arial" w:eastAsia="Arial" w:hAnsi="Arial" w:cs="Arial"/>
              </w:rPr>
            </w:pPr>
          </w:p>
          <w:p w:rsidR="00EB186F" w:rsidP="00A2133C" w14:paraId="300B17EC" w14:textId="77777777">
            <w:pPr>
              <w:spacing w:before="80" w:after="80"/>
              <w:rPr>
                <w:rFonts w:ascii="Arial" w:eastAsia="Arial" w:hAnsi="Arial" w:cs="Arial"/>
                <w:b/>
              </w:rPr>
            </w:pPr>
          </w:p>
          <w:p w:rsidR="00EB186F" w:rsidRPr="00767836" w:rsidP="00A2133C" w14:paraId="0D26795D" w14:textId="0F988090">
            <w:pPr>
              <w:spacing w:before="80" w:after="80"/>
              <w:rPr>
                <w:rFonts w:ascii="Arial" w:eastAsia="Arial" w:hAnsi="Arial" w:cs="Arial"/>
              </w:rPr>
            </w:pPr>
          </w:p>
        </w:tc>
      </w:tr>
    </w:tbl>
    <w:p w:rsidR="002B080E" w:rsidRPr="00B86E4E" w:rsidP="00B86E4E" w14:paraId="0FA555C0" w14:textId="210C99B8">
      <w:pPr>
        <w:pStyle w:val="Heading3"/>
      </w:pPr>
      <w:bookmarkStart w:id="66" w:name="_Toc131532545"/>
      <w:r w:rsidRPr="00B86E4E">
        <w:t>Vision, Goals</w:t>
      </w:r>
      <w:r w:rsidRPr="00B86E4E" w:rsidR="000A02EF">
        <w:t>,</w:t>
      </w:r>
      <w:r w:rsidRPr="00B86E4E">
        <w:t xml:space="preserve"> and Objectives</w:t>
      </w:r>
      <w:bookmarkEnd w:id="66"/>
      <w:r w:rsidRPr="00B86E4E">
        <w:t xml:space="preserve"> </w:t>
      </w:r>
    </w:p>
    <w:p w:rsidR="002B080E" w:rsidRPr="003D2585" w14:paraId="54D7556E" w14:textId="77777777">
      <w:pPr>
        <w:spacing w:before="0" w:after="0" w:line="240" w:lineRule="auto"/>
        <w:ind w:left="792"/>
        <w:rPr>
          <w:rFonts w:ascii="Arial" w:eastAsia="Arial" w:hAnsi="Arial" w:cs="Arial"/>
          <w:sz w:val="22"/>
          <w:szCs w:val="22"/>
        </w:rPr>
      </w:pPr>
    </w:p>
    <w:p w:rsidR="002B080E" w:rsidRPr="003D2585" w:rsidP="00190E1E" w14:paraId="63F53D04" w14:textId="798D8FAF">
      <w:pPr>
        <w:spacing w:before="0" w:after="0" w:line="240" w:lineRule="auto"/>
        <w:rPr>
          <w:rFonts w:ascii="Arial" w:eastAsia="Arial" w:hAnsi="Arial" w:cs="Arial"/>
          <w:strike/>
        </w:rPr>
      </w:pPr>
      <w:r>
        <w:rPr>
          <w:rFonts w:ascii="Arial" w:eastAsia="Arial" w:hAnsi="Arial" w:cs="Arial"/>
        </w:rPr>
        <w:t>D</w:t>
      </w:r>
      <w:r w:rsidRPr="003D2585" w:rsidR="00E61CC1">
        <w:rPr>
          <w:rFonts w:ascii="Arial" w:eastAsia="Arial" w:hAnsi="Arial" w:cs="Arial"/>
        </w:rPr>
        <w:t xml:space="preserve">efine </w:t>
      </w:r>
      <w:r w:rsidR="003866FB">
        <w:rPr>
          <w:rFonts w:ascii="Arial" w:eastAsia="Arial" w:hAnsi="Arial" w:cs="Arial"/>
        </w:rPr>
        <w:t>your proposed program's vision, goals, and objectives</w:t>
      </w:r>
      <w:r w:rsidRPr="003D2585" w:rsidR="00E61CC1">
        <w:rPr>
          <w:rFonts w:ascii="Arial" w:eastAsia="Arial" w:hAnsi="Arial" w:cs="Arial"/>
        </w:rPr>
        <w:t xml:space="preserve">. The vision, goals, and objectives should then drive the design of the program. </w:t>
      </w:r>
    </w:p>
    <w:p w:rsidR="002B080E" w:rsidRPr="003D2585" w14:paraId="5232BD69" w14:textId="67270602">
      <w:pPr>
        <w:spacing w:before="0" w:after="0" w:line="240" w:lineRule="auto"/>
        <w:ind w:left="288"/>
        <w:rPr>
          <w:rFonts w:ascii="Arial" w:eastAsia="Arial" w:hAnsi="Arial" w:cs="Arial"/>
        </w:rPr>
      </w:pPr>
    </w:p>
    <w:p w:rsidR="002B080E" w:rsidRPr="003D2585" w14:paraId="7F9941C1" w14:textId="5F1E6426">
      <w:pPr>
        <w:spacing w:after="0" w:line="240" w:lineRule="auto"/>
        <w:rPr>
          <w:rFonts w:ascii="Arial" w:eastAsia="Arial" w:hAnsi="Arial" w:cs="Arial"/>
          <w:sz w:val="24"/>
          <w:szCs w:val="24"/>
        </w:rPr>
      </w:pPr>
      <w:r w:rsidRPr="003D258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76201</wp:posOffset>
                </wp:positionH>
                <wp:positionV relativeFrom="paragraph">
                  <wp:posOffset>12700</wp:posOffset>
                </wp:positionV>
                <wp:extent cx="5476875" cy="495300"/>
                <wp:effectExtent l="0" t="0" r="9525"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2612325" y="3537113"/>
                          <a:ext cx="547687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37" o:spid="_x0000_s1030" style="width:431.25pt;height:39pt;margin-top: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ddd" stroked="f">
                <v:textbox inset="7.2pt,3.6pt,7.2pt,3.6pt">
                  <w:txbxContent>
                    <w:p w:rsidR="005D5346" w:rsidRPr="009F42BE" w14:paraId="3C91D300"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v:textbox>
                <w10:wrap anchorx="margin"/>
              </v:rect>
            </w:pict>
          </mc:Fallback>
        </mc:AlternateContent>
      </w:r>
    </w:p>
    <w:p w:rsidR="002B080E" w:rsidRPr="003D2585" w14:paraId="357C766F" w14:textId="77777777">
      <w:pPr>
        <w:spacing w:after="0" w:line="240" w:lineRule="auto"/>
        <w:rPr>
          <w:rFonts w:ascii="Arial" w:eastAsia="Arial" w:hAnsi="Arial" w:cs="Arial"/>
          <w:sz w:val="24"/>
          <w:szCs w:val="24"/>
        </w:rPr>
      </w:pPr>
    </w:p>
    <w:p w:rsidR="002B080E" w:rsidRPr="003D2585" w14:paraId="02D85AC4" w14:textId="653F4015">
      <w:pPr>
        <w:spacing w:before="0" w:after="0" w:line="240" w:lineRule="auto"/>
        <w:rPr>
          <w:rFonts w:ascii="Arial" w:eastAsia="Arial" w:hAnsi="Arial" w:cs="Arial"/>
          <w:color w:val="FFF2CC"/>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68480" behindDoc="0" locked="0" layoutInCell="1" allowOverlap="1">
                <wp:simplePos x="0" y="0"/>
                <wp:positionH relativeFrom="column">
                  <wp:posOffset>2644775</wp:posOffset>
                </wp:positionH>
                <wp:positionV relativeFrom="paragraph">
                  <wp:posOffset>29210</wp:posOffset>
                </wp:positionV>
                <wp:extent cx="247650" cy="147637"/>
                <wp:effectExtent l="57150" t="19050" r="19050" b="100330"/>
                <wp:wrapNone/>
                <wp:docPr id="87" name="Arrow: Down 8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7" o:spid="_x0000_s1031" type="#_x0000_t67" style="width:19.5pt;height:11.6pt;margin-top:2.3pt;margin-left:208.25pt;mso-wrap-distance-bottom:0;mso-wrap-distance-left:9pt;mso-wrap-distance-right:9pt;mso-wrap-distance-top:0;mso-wrap-style:square;position:absolute;visibility:visible;v-text-anchor:middle;z-index:251669504" adj="10800" fillcolor="#ccaa2c" strokecolor="#c1a029">
                <v:fill color2="#e7d593" rotate="t" angle="180" focus="100%" type="gradient">
                  <o:fill v:ext="view" type="gradientUnscaled"/>
                </v:fill>
                <v:shadow on="t" color="black" opacity="22937f" origin=",0.5" offset="0,1.81pt"/>
              </v:shape>
            </w:pict>
          </mc:Fallback>
        </mc:AlternateContent>
      </w:r>
    </w:p>
    <w:p w:rsidR="002B080E" w:rsidRPr="003D2585" w14:paraId="411ECDE5" w14:textId="46674874">
      <w:pPr>
        <w:spacing w:before="0" w:after="0" w:line="240" w:lineRule="auto"/>
        <w:rPr>
          <w:rFonts w:ascii="Arial" w:eastAsia="Arial" w:hAnsi="Arial" w:cs="Arial"/>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74624" behindDoc="0" locked="0" layoutInCell="1" allowOverlap="1">
                <wp:simplePos x="0" y="0"/>
                <wp:positionH relativeFrom="column">
                  <wp:posOffset>2634615</wp:posOffset>
                </wp:positionH>
                <wp:positionV relativeFrom="paragraph">
                  <wp:posOffset>1387475</wp:posOffset>
                </wp:positionV>
                <wp:extent cx="247650" cy="147320"/>
                <wp:effectExtent l="57150" t="19050" r="19050" b="100330"/>
                <wp:wrapNone/>
                <wp:docPr id="90" name="Arrow: Down 9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32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90" o:spid="_x0000_s1032" type="#_x0000_t67" style="width:19.5pt;height:11.6pt;margin-top:109.25pt;margin-left:207.45pt;mso-wrap-distance-bottom:0;mso-wrap-distance-left:9pt;mso-wrap-distance-right:9pt;mso-wrap-distance-top:0;mso-wrap-style:square;position:absolute;visibility:visible;v-text-anchor:middle;z-index:251675648"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0528" behindDoc="0" locked="0" layoutInCell="1" allowOverlap="1">
                <wp:simplePos x="0" y="0"/>
                <wp:positionH relativeFrom="column">
                  <wp:posOffset>2644775</wp:posOffset>
                </wp:positionH>
                <wp:positionV relativeFrom="paragraph">
                  <wp:posOffset>390173</wp:posOffset>
                </wp:positionV>
                <wp:extent cx="247650" cy="147637"/>
                <wp:effectExtent l="57150" t="19050" r="19050" b="100330"/>
                <wp:wrapNone/>
                <wp:docPr id="88" name="Arrow: Down 8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8" o:spid="_x0000_s1033" type="#_x0000_t67" style="width:19.5pt;height:11.6pt;margin-top:30.7pt;margin-left:208.25pt;mso-wrap-distance-bottom:0;mso-wrap-distance-left:9pt;mso-wrap-distance-right:9pt;mso-wrap-distance-top:0;mso-wrap-style:square;position:absolute;visibility:visible;v-text-anchor:middle;z-index:251671552"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2576" behindDoc="0" locked="0" layoutInCell="1" allowOverlap="1">
                <wp:simplePos x="0" y="0"/>
                <wp:positionH relativeFrom="column">
                  <wp:posOffset>2634615</wp:posOffset>
                </wp:positionH>
                <wp:positionV relativeFrom="paragraph">
                  <wp:posOffset>819901</wp:posOffset>
                </wp:positionV>
                <wp:extent cx="247650" cy="147637"/>
                <wp:effectExtent l="57150" t="19050" r="19050" b="100330"/>
                <wp:wrapNone/>
                <wp:docPr id="89" name="Arrow: Down 8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9" o:spid="_x0000_s1034" type="#_x0000_t67" style="width:19.5pt;height:11.6pt;margin-top:64.55pt;margin-left:207.45pt;mso-wrap-distance-bottom:0;mso-wrap-distance-left:9pt;mso-wrap-distance-right:9pt;mso-wrap-distance-top:0;mso-wrap-style:square;position:absolute;visibility:visible;v-text-anchor:middle;z-index:251673600" adj="10800" fillcolor="#ccaa2c" strokecolor="#c1a029">
                <v:fill color2="#e7d593" rotate="t" angle="180" focus="100%" type="gradient">
                  <o:fill v:ext="view" type="gradientUnscaled"/>
                </v:fill>
                <v:shadow on="t" color="black" opacity="22937f" origin=",0.5" offset="0,1.81pt"/>
              </v:shape>
            </w:pict>
          </mc:Fallback>
        </mc:AlternateContent>
      </w:r>
      <w:r w:rsidRPr="003D2585" w:rsidR="00254D27">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685800</wp:posOffset>
                </wp:positionH>
                <wp:positionV relativeFrom="paragraph">
                  <wp:posOffset>1471440</wp:posOffset>
                </wp:positionV>
                <wp:extent cx="4086225" cy="495300"/>
                <wp:effectExtent l="0" t="0" r="9525" b="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08622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wps:txbx>
                      <wps:bodyPr spcFirstLastPara="1" wrap="square" lIns="91425" tIns="45700" rIns="91425" bIns="45700" anchor="ctr" anchorCtr="0"/>
                    </wps:wsp>
                  </a:graphicData>
                </a:graphic>
              </wp:anchor>
            </w:drawing>
          </mc:Choice>
          <mc:Fallback>
            <w:pict>
              <v:rect id="Rectangle 33" o:spid="_x0000_s1035" style="width:321.75pt;height:39pt;margin-top:115.85pt;margin-left:54pt;mso-position-horizontal-relative:margin;mso-wrap-distance-bottom:0;mso-wrap-distance-left:9pt;mso-wrap-distance-right:9pt;mso-wrap-distance-top:0;mso-wrap-style:square;position:absolute;visibility:visible;v-text-anchor:middle;z-index:251661312" fillcolor="#ddd" stroked="f">
                <v:textbox inset="7.2pt,3.6pt,7.2pt,3.6pt">
                  <w:txbxContent>
                    <w:p w:rsidR="005D5346" w:rsidRPr="009F42BE" w14:paraId="21368BC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v:textbox>
                <w10:wrap anchorx="margin"/>
              </v:rect>
            </w:pict>
          </mc:Fallback>
        </mc:AlternateContent>
      </w:r>
      <w:r w:rsidRPr="003D2585" w:rsidR="00E61CC1">
        <w:rPr>
          <w:rFonts w:ascii="Arial" w:eastAsia="Arial" w:hAnsi="Arial" w:cs="Arial"/>
          <w:noProof/>
          <w:color w:val="FFF2CC"/>
          <w:sz w:val="24"/>
          <w:szCs w:val="24"/>
        </w:rPr>
        <mc:AlternateContent>
          <mc:Choice Requires="wpg">
            <w:drawing>
              <wp:inline distT="0" distB="0" distL="0" distR="0">
                <wp:extent cx="5467350" cy="1782263"/>
                <wp:effectExtent l="0" t="0" r="0" b="4699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467350" cy="1782263"/>
                          <a:chOff x="0" y="-23813"/>
                          <a:chExt cx="5467350" cy="1782263"/>
                        </a:xfrm>
                      </wpg:grpSpPr>
                      <wpg:grpSp>
                        <wpg:cNvPr id="18" name="Group 18"/>
                        <wpg:cNvGrpSpPr/>
                        <wpg:grpSpPr>
                          <a:xfrm>
                            <a:off x="0" y="-23813"/>
                            <a:ext cx="5467350" cy="1782263"/>
                            <a:chOff x="0" y="-23813"/>
                            <a:chExt cx="5467350" cy="1782263"/>
                          </a:xfrm>
                        </wpg:grpSpPr>
                        <wps:wsp xmlns:wps="http://schemas.microsoft.com/office/word/2010/wordprocessingShape">
                          <wps:cNvPr id="19" name="Rectangle 19"/>
                          <wps:cNvSpPr/>
                          <wps:spPr>
                            <a:xfrm>
                              <a:off x="0" y="0"/>
                              <a:ext cx="5467350" cy="1758450"/>
                            </a:xfrm>
                            <a:prstGeom prst="rect">
                              <a:avLst/>
                            </a:prstGeom>
                            <a:noFill/>
                            <a:ln>
                              <a:noFill/>
                            </a:ln>
                          </wps:spPr>
                          <wps:txbx>
                            <w:txbxContent>
                              <w:p w:rsidR="005D5346" w:rsidP="005B0FE4" w14:textId="77777777">
                                <w:pPr>
                                  <w:spacing w:before="0" w:after="0" w:line="240" w:lineRule="auto"/>
                                  <w:jc w:val="center"/>
                                </w:pPr>
                              </w:p>
                            </w:txbxContent>
                          </wps:txbx>
                          <wps:bodyPr spcFirstLastPara="1" wrap="square" lIns="91425" tIns="91425" rIns="91425" bIns="91425" anchor="ctr" anchorCtr="0"/>
                        </wps:wsp>
                        <wps:wsp xmlns:wps="http://schemas.microsoft.com/office/word/2010/wordprocessingShape">
                          <wps:cNvPr id="20" name="Isosceles Triangle 20"/>
                          <wps:cNvSpPr/>
                          <wps:spPr>
                            <a:xfrm rot="10800000">
                              <a:off x="695396" y="-23813"/>
                              <a:ext cx="4081391" cy="1782127"/>
                            </a:xfrm>
                            <a:prstGeom prst="triangle">
                              <a:avLst>
                                <a:gd name="adj" fmla="val 50000"/>
                              </a:avLst>
                            </a:prstGeom>
                            <a:solidFill>
                              <a:schemeClr val="bg1">
                                <a:lumMod val="75000"/>
                              </a:schemeClr>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1" name="Rectangle: Rounded Corners 21"/>
                          <wps:cNvSpPr/>
                          <wps:spPr>
                            <a:xfrm>
                              <a:off x="2450353" y="929981"/>
                              <a:ext cx="634056" cy="34647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2" name="Text Box 22"/>
                          <wps:cNvSpPr txBox="1"/>
                          <wps:spPr>
                            <a:xfrm>
                              <a:off x="2428720" y="946400"/>
                              <a:ext cx="666765" cy="312644"/>
                            </a:xfrm>
                            <a:prstGeom prst="rect">
                              <a:avLst/>
                            </a:prstGeom>
                            <a:noFill/>
                            <a:ln>
                              <a:noFill/>
                            </a:ln>
                          </wps:spPr>
                          <wps:txbx>
                            <w:txbxContent>
                              <w:p w:rsidR="005D5346" w:rsidP="00622257" w14:textId="299C824F">
                                <w:pPr>
                                  <w:spacing w:before="0" w:after="0" w:line="215" w:lineRule="auto"/>
                                  <w:jc w:val="center"/>
                                </w:pPr>
                                <w:r>
                                  <w:rPr>
                                    <w:color w:val="000000"/>
                                  </w:rPr>
                                  <w:t>Objectives</w:t>
                                </w:r>
                              </w:p>
                            </w:txbxContent>
                          </wps:txbx>
                          <wps:bodyPr spcFirstLastPara="1" wrap="square" lIns="34275" tIns="34275" rIns="34275" bIns="34275" anchor="ctr" anchorCtr="0"/>
                        </wps:wsp>
                        <wps:wsp xmlns:wps="http://schemas.microsoft.com/office/word/2010/wordprocessingShape">
                          <wps:cNvPr id="23" name="Rectangle: Rounded Corners 23"/>
                          <wps:cNvSpPr/>
                          <wps:spPr>
                            <a:xfrm>
                              <a:off x="2460640" y="492986"/>
                              <a:ext cx="634056" cy="325855"/>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5" name="Text Box 25"/>
                          <wps:cNvSpPr txBox="1"/>
                          <wps:spPr>
                            <a:xfrm>
                              <a:off x="2476547" y="508893"/>
                              <a:ext cx="602242" cy="294041"/>
                            </a:xfrm>
                            <a:prstGeom prst="rect">
                              <a:avLst/>
                            </a:prstGeom>
                            <a:noFill/>
                            <a:ln>
                              <a:noFill/>
                            </a:ln>
                          </wps:spPr>
                          <wps:txbx>
                            <w:txbxContent>
                              <w:p w:rsidR="005D5346" w14:textId="77777777">
                                <w:pPr>
                                  <w:spacing w:before="0" w:after="0" w:line="215" w:lineRule="auto"/>
                                  <w:jc w:val="center"/>
                                </w:pPr>
                                <w:r>
                                  <w:rPr>
                                    <w:color w:val="000000"/>
                                  </w:rPr>
                                  <w:t>Goals</w:t>
                                </w:r>
                              </w:p>
                            </w:txbxContent>
                          </wps:txbx>
                          <wps:bodyPr spcFirstLastPara="1" wrap="square" lIns="34275" tIns="34275" rIns="34275" bIns="34275" anchor="ctr" anchorCtr="0"/>
                        </wps:wsp>
                        <wps:wsp xmlns:wps="http://schemas.microsoft.com/office/word/2010/wordprocessingShape">
                          <wps:cNvPr id="30" name="Rectangle: Rounded Corners 30"/>
                          <wps:cNvSpPr/>
                          <wps:spPr>
                            <a:xfrm>
                              <a:off x="2461429" y="64468"/>
                              <a:ext cx="634056" cy="31470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32" name="Text Box 32"/>
                          <wps:cNvSpPr txBox="1"/>
                          <wps:spPr>
                            <a:xfrm>
                              <a:off x="2476791" y="79830"/>
                              <a:ext cx="603332" cy="283976"/>
                            </a:xfrm>
                            <a:prstGeom prst="rect">
                              <a:avLst/>
                            </a:prstGeom>
                            <a:noFill/>
                            <a:ln>
                              <a:noFill/>
                            </a:ln>
                          </wps:spPr>
                          <wps:txbx>
                            <w:txbxContent>
                              <w:p w:rsidR="005D5346" w14:textId="77777777">
                                <w:pPr>
                                  <w:spacing w:before="0" w:after="0" w:line="215" w:lineRule="auto"/>
                                  <w:jc w:val="center"/>
                                </w:pPr>
                                <w:r>
                                  <w:rPr>
                                    <w:color w:val="000000"/>
                                  </w:rPr>
                                  <w:t xml:space="preserve">Vision </w:t>
                                </w:r>
                              </w:p>
                            </w:txbxContent>
                          </wps:txbx>
                          <wps:bodyPr spcFirstLastPara="1" wrap="square" lIns="34275" tIns="34275" rIns="34275" bIns="34275" anchor="ctr" anchorCtr="0"/>
                        </wps:wsp>
                      </wpg:grpSp>
                    </wpg:wgp>
                  </a:graphicData>
                </a:graphic>
              </wp:inline>
            </w:drawing>
          </mc:Choice>
          <mc:Fallback>
            <w:pict>
              <v:group id="Group 17" o:spid="_x0000_i1036" style="width:430.5pt;height:140.35pt;mso-position-horizontal-relative:char;mso-position-vertical-relative:line" coordorigin="0,-238" coordsize="54673,17822">
                <v:group id="Group 18" o:spid="_x0000_s1037" style="width:54673;height:17822;position:absolute;top:-238" coordorigin="0,-238" coordsize="54673,17822">
                  <v:rect id="Rectangle 19" o:spid="_x0000_s1038" style="width:54673;height:17584;mso-wrap-style:square;position:absolute;visibility:visible;v-text-anchor:middle" filled="f" stroked="f">
                    <v:textbox inset="7.2pt,7.2pt,7.2pt,7.2pt">
                      <w:txbxContent>
                        <w:p w:rsidR="005D5346" w:rsidP="005B0FE4" w14:paraId="7C815C32" w14:textId="77777777">
                          <w:pPr>
                            <w:spacing w:before="0" w:after="0" w:line="240" w:lineRule="auto"/>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39" type="#_x0000_t5" style="width:40814;height:17821;left:6953;mso-wrap-style:square;position:absolute;rotation:180;top:-238;visibility:visible;v-text-anchor:middle" fillcolor="#bfbfbf" strokecolor="white" strokeweight="1pt">
                    <v:stroke startarrowwidth="narrow" startarrowlength="short" endarrowwidth="narrow" endarrowlength="short"/>
                    <v:textbox inset="7.2pt,7.2pt,7.2pt,7.2pt">
                      <w:txbxContent>
                        <w:p w:rsidR="005D5346" w14:paraId="61119D3D" w14:textId="77777777">
                          <w:pPr>
                            <w:spacing w:before="0" w:after="0" w:line="240" w:lineRule="auto"/>
                          </w:pPr>
                        </w:p>
                      </w:txbxContent>
                    </v:textbox>
                  </v:shape>
                  <v:roundrect id="Rectangle: Rounded Corners 21" o:spid="_x0000_s1040" style="width:6341;height:3465;left:24503;mso-wrap-style:square;position:absolute;top:9299;visibility:visible;v-text-anchor:middle" arcsize="10923f" strokecolor="white" strokeweight="1pt">
                    <v:stroke joinstyle="miter" startarrowwidth="narrow" startarrowlength="short" endarrowwidth="narrow" endarrowlength="short"/>
                    <v:textbox inset="7.2pt,7.2pt,7.2pt,7.2pt">
                      <w:txbxContent>
                        <w:p w:rsidR="005D5346" w14:paraId="12896502" w14:textId="77777777">
                          <w:pPr>
                            <w:spacing w:before="0" w:after="0" w:line="240" w:lineRule="auto"/>
                          </w:pPr>
                        </w:p>
                      </w:txbxContent>
                    </v:textbox>
                  </v:roundrect>
                  <v:shape id="Text Box 22" o:spid="_x0000_s1041" type="#_x0000_t202" style="width:6667;height:3126;left:24287;mso-wrap-style:square;position:absolute;top:9464;visibility:visible;v-text-anchor:middle" filled="f" stroked="f">
                    <v:textbox inset="2.7pt,2.7pt,2.7pt,2.7pt">
                      <w:txbxContent>
                        <w:p w:rsidR="005D5346" w:rsidP="00622257" w14:paraId="37279394" w14:textId="299C824F">
                          <w:pPr>
                            <w:spacing w:before="0" w:after="0" w:line="215" w:lineRule="auto"/>
                            <w:jc w:val="center"/>
                          </w:pPr>
                          <w:r>
                            <w:rPr>
                              <w:color w:val="000000"/>
                            </w:rPr>
                            <w:t>Objectives</w:t>
                          </w:r>
                        </w:p>
                      </w:txbxContent>
                    </v:textbox>
                  </v:shape>
                  <v:roundrect id="Rectangle: Rounded Corners 23" o:spid="_x0000_s1042" style="width:6340;height:3259;left:24606;mso-wrap-style:square;position:absolute;top:4929;visibility:visible;v-text-anchor:middle" arcsize="10923f" strokecolor="white" strokeweight="1pt">
                    <v:stroke joinstyle="miter" startarrowwidth="narrow" startarrowlength="short" endarrowwidth="narrow" endarrowlength="short"/>
                    <v:textbox inset="7.2pt,7.2pt,7.2pt,7.2pt">
                      <w:txbxContent>
                        <w:p w:rsidR="005D5346" w14:paraId="5AEE9416" w14:textId="77777777">
                          <w:pPr>
                            <w:spacing w:before="0" w:after="0" w:line="240" w:lineRule="auto"/>
                          </w:pPr>
                        </w:p>
                      </w:txbxContent>
                    </v:textbox>
                  </v:roundrect>
                  <v:shape id="Text Box 25" o:spid="_x0000_s1043" type="#_x0000_t202" style="width:6022;height:2941;left:24765;mso-wrap-style:square;position:absolute;top:5088;visibility:visible;v-text-anchor:middle" filled="f" stroked="f">
                    <v:textbox inset="2.7pt,2.7pt,2.7pt,2.7pt">
                      <w:txbxContent>
                        <w:p w:rsidR="005D5346" w14:paraId="4A46A03D" w14:textId="77777777">
                          <w:pPr>
                            <w:spacing w:before="0" w:after="0" w:line="215" w:lineRule="auto"/>
                            <w:jc w:val="center"/>
                          </w:pPr>
                          <w:r>
                            <w:rPr>
                              <w:color w:val="000000"/>
                            </w:rPr>
                            <w:t>Goals</w:t>
                          </w:r>
                        </w:p>
                      </w:txbxContent>
                    </v:textbox>
                  </v:shape>
                  <v:roundrect id="Rectangle: Rounded Corners 30" o:spid="_x0000_s1044" style="width:6340;height:3147;left:24614;mso-wrap-style:square;position:absolute;top:644;visibility:visible;v-text-anchor:middle" arcsize="10923f" strokecolor="white" strokeweight="1pt">
                    <v:stroke joinstyle="miter" startarrowwidth="narrow" startarrowlength="short" endarrowwidth="narrow" endarrowlength="short"/>
                    <v:textbox inset="7.2pt,7.2pt,7.2pt,7.2pt">
                      <w:txbxContent>
                        <w:p w:rsidR="005D5346" w14:paraId="0E1A979A" w14:textId="77777777">
                          <w:pPr>
                            <w:spacing w:before="0" w:after="0" w:line="240" w:lineRule="auto"/>
                          </w:pPr>
                        </w:p>
                      </w:txbxContent>
                    </v:textbox>
                  </v:roundrect>
                  <v:shape id="Text Box 32" o:spid="_x0000_s1045" type="#_x0000_t202" style="width:6034;height:2840;left:24767;mso-wrap-style:square;position:absolute;top:798;visibility:visible;v-text-anchor:middle" filled="f" stroked="f">
                    <v:textbox inset="2.7pt,2.7pt,2.7pt,2.7pt">
                      <w:txbxContent>
                        <w:p w:rsidR="005D5346" w14:paraId="260183E3" w14:textId="77777777">
                          <w:pPr>
                            <w:spacing w:before="0" w:after="0" w:line="215" w:lineRule="auto"/>
                            <w:jc w:val="center"/>
                          </w:pPr>
                          <w:r>
                            <w:rPr>
                              <w:color w:val="000000"/>
                            </w:rPr>
                            <w:t xml:space="preserve">Vision </w:t>
                          </w:r>
                        </w:p>
                      </w:txbxContent>
                    </v:textbox>
                  </v:shape>
                </v:group>
                <w10:wrap type="none"/>
                <w10:anchorlock/>
              </v:group>
            </w:pict>
          </mc:Fallback>
        </mc:AlternateContent>
      </w:r>
    </w:p>
    <w:p w:rsidR="002B080E" w:rsidRPr="003D2585" w14:paraId="55CDA8FA" w14:textId="77777777">
      <w:pPr>
        <w:spacing w:before="0" w:after="0" w:line="240" w:lineRule="auto"/>
        <w:rPr>
          <w:rFonts w:ascii="Arial" w:eastAsia="Arial" w:hAnsi="Arial" w:cs="Arial"/>
          <w:i/>
          <w:sz w:val="22"/>
          <w:szCs w:val="22"/>
        </w:rPr>
      </w:pPr>
    </w:p>
    <w:p w:rsidR="007143D8" w14:paraId="216A3F2D" w14:textId="77777777">
      <w:pPr>
        <w:spacing w:before="0" w:after="0" w:line="240" w:lineRule="auto"/>
        <w:ind w:left="288"/>
        <w:rPr>
          <w:rFonts w:ascii="Arial" w:eastAsia="Arial" w:hAnsi="Arial" w:cs="Arial"/>
          <w:i/>
          <w:sz w:val="22"/>
          <w:szCs w:val="22"/>
        </w:rPr>
      </w:pPr>
    </w:p>
    <w:p w:rsidR="002B080E" w:rsidRPr="003D2585" w:rsidP="00622257" w14:paraId="4DD8670C" w14:textId="3CE467AD">
      <w:pPr>
        <w:spacing w:before="0" w:after="0" w:line="240" w:lineRule="auto"/>
        <w:rPr>
          <w:rFonts w:ascii="Arial" w:eastAsia="Arial" w:hAnsi="Arial" w:cs="Arial"/>
          <w:sz w:val="22"/>
          <w:szCs w:val="22"/>
        </w:rPr>
      </w:pPr>
      <w:r w:rsidRPr="003D2585">
        <w:rPr>
          <w:rFonts w:ascii="Arial" w:eastAsia="Arial" w:hAnsi="Arial" w:cs="Arial"/>
          <w:i/>
          <w:sz w:val="22"/>
          <w:szCs w:val="22"/>
        </w:rPr>
        <w:t>Vision:</w:t>
      </w:r>
      <w:r w:rsidRPr="003D2585">
        <w:rPr>
          <w:rFonts w:ascii="Arial" w:eastAsia="Arial" w:hAnsi="Arial" w:cs="Arial"/>
          <w:sz w:val="22"/>
          <w:szCs w:val="22"/>
        </w:rPr>
        <w:t xml:space="preserve">  </w:t>
      </w:r>
    </w:p>
    <w:p w:rsidR="002B080E" w:rsidRPr="003D2585" w14:paraId="01F6043D" w14:textId="77777777">
      <w:pPr>
        <w:spacing w:before="0" w:after="0" w:line="240" w:lineRule="auto"/>
        <w:ind w:left="288"/>
        <w:rPr>
          <w:rFonts w:ascii="Arial" w:eastAsia="Arial" w:hAnsi="Arial" w:cs="Arial"/>
        </w:rPr>
      </w:pPr>
    </w:p>
    <w:p w:rsidR="002B080E" w:rsidRPr="003D2585" w:rsidP="00622257" w14:paraId="560D5992" w14:textId="4058166C">
      <w:pPr>
        <w:spacing w:before="0" w:after="0" w:line="240" w:lineRule="auto"/>
        <w:rPr>
          <w:rFonts w:ascii="Arial" w:eastAsia="Arial" w:hAnsi="Arial" w:cs="Arial"/>
          <w:highlight w:val="white"/>
        </w:rPr>
      </w:pPr>
      <w:r w:rsidRPr="003D2585">
        <w:rPr>
          <w:rFonts w:ascii="Arial" w:eastAsia="Arial" w:hAnsi="Arial" w:cs="Arial"/>
        </w:rPr>
        <w:t>In Table 2</w:t>
      </w:r>
      <w:r w:rsidR="00A022FF">
        <w:rPr>
          <w:rFonts w:ascii="Arial" w:eastAsia="Arial" w:hAnsi="Arial" w:cs="Arial"/>
        </w:rPr>
        <w:t>1</w:t>
      </w:r>
      <w:r w:rsidRPr="003D2585">
        <w:rPr>
          <w:rFonts w:ascii="Arial" w:eastAsia="Arial" w:hAnsi="Arial" w:cs="Arial"/>
        </w:rPr>
        <w:t>, please insert your program vision. A vision is a one-sentence </w:t>
      </w:r>
      <w:r w:rsidR="53A145A6">
        <w:rPr>
          <w:rFonts w:ascii="Arial" w:eastAsia="Arial" w:hAnsi="Arial" w:cs="Arial"/>
        </w:rPr>
        <w:t>change-inspiring</w:t>
      </w:r>
      <w:r w:rsidRPr="003D2585" w:rsidR="3420EFC2">
        <w:rPr>
          <w:rFonts w:ascii="Arial" w:eastAsia="Arial" w:hAnsi="Arial" w:cs="Arial"/>
        </w:rPr>
        <w:t> </w:t>
      </w:r>
      <w:r w:rsidR="3420EFC2">
        <w:rPr>
          <w:rFonts w:ascii="Arial" w:eastAsia="Arial" w:hAnsi="Arial" w:cs="Arial"/>
        </w:rPr>
        <w:t xml:space="preserve">statement </w:t>
      </w:r>
      <w:r w:rsidRPr="003D2585">
        <w:rPr>
          <w:rFonts w:ascii="Arial" w:eastAsia="Arial" w:hAnsi="Arial" w:cs="Arial"/>
        </w:rPr>
        <w:t>describing the clear and inspirational long-term desired future state resulting from your program’s work. This vision should be a picture of the future, about how the home visiting program will change the community</w:t>
      </w:r>
      <w:r w:rsidRPr="003D2585">
        <w:rPr>
          <w:rFonts w:ascii="Arial" w:eastAsia="Arial" w:hAnsi="Arial" w:cs="Arial"/>
          <w:shd w:val="clear" w:color="auto" w:fill="EDEDED"/>
        </w:rPr>
        <w:t>.</w:t>
      </w:r>
      <w:r w:rsidRPr="003D2585">
        <w:rPr>
          <w:rFonts w:ascii="Arial" w:eastAsia="Arial" w:hAnsi="Arial" w:cs="Arial"/>
          <w:highlight w:val="white"/>
        </w:rPr>
        <w:t xml:space="preserve"> </w:t>
      </w:r>
    </w:p>
    <w:p w:rsidR="002B080E" w:rsidRPr="003D2585" w14:paraId="593225D5" w14:textId="77777777">
      <w:pPr>
        <w:spacing w:before="0" w:after="0" w:line="240" w:lineRule="auto"/>
        <w:ind w:left="432"/>
        <w:rPr>
          <w:rFonts w:ascii="Arial" w:eastAsia="Arial" w:hAnsi="Arial" w:cs="Arial"/>
        </w:rPr>
      </w:pPr>
    </w:p>
    <w:p w:rsidR="002B080E" w:rsidRPr="009F42BE" w14:paraId="73E24D85" w14:textId="0E610355">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21</w:t>
      </w:r>
    </w:p>
    <w:tbl>
      <w:tblPr>
        <w:tblStyle w:val="115"/>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90"/>
      </w:tblGrid>
      <w:tr w14:paraId="57CB1AEA"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90" w:type="dxa"/>
            <w:tcBorders>
              <w:top w:val="nil"/>
              <w:left w:val="nil"/>
              <w:bottom w:val="single" w:sz="4" w:space="0" w:color="000000"/>
              <w:right w:val="nil"/>
            </w:tcBorders>
          </w:tcPr>
          <w:p w:rsidR="002B080E" w:rsidRPr="00767836" w:rsidP="00C74113" w14:paraId="4BC4CBCB" w14:textId="77777777">
            <w:pPr>
              <w:spacing w:after="120"/>
              <w:rPr>
                <w:rFonts w:ascii="Arial" w:eastAsia="Arial" w:hAnsi="Arial" w:cs="Arial"/>
                <w:color w:val="565656" w:themeColor="accent3"/>
                <w:szCs w:val="20"/>
              </w:rPr>
            </w:pPr>
            <w:r w:rsidRPr="00767836">
              <w:rPr>
                <w:rFonts w:ascii="Arial" w:eastAsia="Arial" w:hAnsi="Arial" w:cs="Arial"/>
                <w:color w:val="565656" w:themeColor="accent3"/>
                <w:szCs w:val="20"/>
              </w:rPr>
              <w:t xml:space="preserve">Program Vision </w:t>
            </w:r>
          </w:p>
        </w:tc>
      </w:tr>
      <w:tr w14:paraId="20E61B1F" w14:textId="77777777" w:rsidTr="00E07E6B">
        <w:tblPrEx>
          <w:tblW w:w="10090" w:type="dxa"/>
          <w:tblInd w:w="-95" w:type="dxa"/>
          <w:tblLayout w:type="fixed"/>
          <w:tblLook w:val="04A0"/>
        </w:tblPrEx>
        <w:trPr>
          <w:trHeight w:val="386"/>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767836" w14:paraId="4079EAA9" w14:textId="77777777">
            <w:pPr>
              <w:spacing w:before="80" w:after="80"/>
              <w:rPr>
                <w:rFonts w:ascii="Arial" w:eastAsia="Arial" w:hAnsi="Arial" w:cs="Arial"/>
                <w:color w:val="auto"/>
                <w:szCs w:val="20"/>
              </w:rPr>
            </w:pPr>
          </w:p>
          <w:p w:rsidR="00EB186F" w:rsidP="00767836" w14:paraId="577680FD" w14:textId="77777777">
            <w:pPr>
              <w:spacing w:before="80" w:after="80"/>
              <w:rPr>
                <w:rFonts w:ascii="Arial" w:eastAsia="Arial" w:hAnsi="Arial" w:cs="Arial"/>
                <w:color w:val="auto"/>
                <w:szCs w:val="20"/>
              </w:rPr>
            </w:pPr>
          </w:p>
          <w:p w:rsidR="00EB186F" w:rsidRPr="00767836" w:rsidP="00767836" w14:paraId="4F30DEF4" w14:textId="202C1D8E">
            <w:pPr>
              <w:spacing w:before="80" w:after="80"/>
              <w:rPr>
                <w:rFonts w:ascii="Arial" w:eastAsia="Arial" w:hAnsi="Arial" w:cs="Arial"/>
                <w:color w:val="auto"/>
                <w:szCs w:val="20"/>
              </w:rPr>
            </w:pPr>
          </w:p>
        </w:tc>
      </w:tr>
    </w:tbl>
    <w:p w:rsidR="002B080E" w:rsidRPr="003D2585" w14:paraId="36AB3DFE" w14:textId="77777777">
      <w:pPr>
        <w:spacing w:after="0" w:line="240" w:lineRule="auto"/>
        <w:ind w:left="288"/>
        <w:rPr>
          <w:rFonts w:ascii="Arial" w:eastAsia="Arial" w:hAnsi="Arial" w:cs="Arial"/>
          <w:i/>
          <w:u w:val="single"/>
        </w:rPr>
      </w:pPr>
    </w:p>
    <w:p w:rsidR="002B080E" w:rsidRPr="00F6779E" w14:paraId="627608EC" w14:textId="77777777">
      <w:pPr>
        <w:spacing w:before="0" w:after="0" w:line="240" w:lineRule="auto"/>
        <w:rPr>
          <w:rFonts w:ascii="Arial" w:eastAsia="Arial" w:hAnsi="Arial" w:cs="Arial"/>
          <w:sz w:val="22"/>
          <w:szCs w:val="22"/>
        </w:rPr>
      </w:pPr>
      <w:r w:rsidRPr="4681ADD6">
        <w:rPr>
          <w:rFonts w:ascii="Arial" w:eastAsia="Arial" w:hAnsi="Arial" w:cs="Arial"/>
          <w:i/>
          <w:iCs/>
          <w:sz w:val="22"/>
          <w:szCs w:val="22"/>
        </w:rPr>
        <w:t>Goals:</w:t>
      </w:r>
      <w:r w:rsidRPr="4681ADD6">
        <w:rPr>
          <w:rFonts w:ascii="Arial" w:eastAsia="Arial" w:hAnsi="Arial" w:cs="Arial"/>
          <w:sz w:val="22"/>
          <w:szCs w:val="22"/>
        </w:rPr>
        <w:t xml:space="preserve"> </w:t>
      </w:r>
    </w:p>
    <w:p w:rsidR="002B080E" w:rsidRPr="00E812E6" w14:paraId="654122CB" w14:textId="77777777">
      <w:pPr>
        <w:spacing w:before="0" w:after="0" w:line="240" w:lineRule="auto"/>
        <w:ind w:left="288"/>
        <w:rPr>
          <w:rFonts w:ascii="Arial" w:eastAsia="Arial" w:hAnsi="Arial" w:cs="Arial"/>
        </w:rPr>
      </w:pPr>
    </w:p>
    <w:p w:rsidR="002B080E" w:rsidRPr="00AC7DEB" w:rsidP="00622257" w14:paraId="0EE0B684" w14:textId="3AC97C0B">
      <w:pPr>
        <w:spacing w:before="0" w:after="0" w:line="240" w:lineRule="auto"/>
        <w:rPr>
          <w:rFonts w:ascii="Arial" w:eastAsia="Arial" w:hAnsi="Arial" w:cs="Arial"/>
        </w:rPr>
      </w:pPr>
      <w:r w:rsidRPr="00AC7DEB">
        <w:rPr>
          <w:rFonts w:ascii="Arial" w:eastAsia="Arial" w:hAnsi="Arial" w:cs="Arial"/>
        </w:rPr>
        <w:t>In Table 2</w:t>
      </w:r>
      <w:r w:rsidR="00A022FF">
        <w:rPr>
          <w:rFonts w:ascii="Arial" w:eastAsia="Arial" w:hAnsi="Arial" w:cs="Arial"/>
        </w:rPr>
        <w:t>2</w:t>
      </w:r>
      <w:r w:rsidRPr="00AC7DEB">
        <w:rPr>
          <w:rFonts w:ascii="Arial" w:eastAsia="Arial" w:hAnsi="Arial" w:cs="Arial"/>
        </w:rPr>
        <w:t xml:space="preserve">, please insert your program goals. The number should not exceed 3-5 goals. Goals are statements that explain what you want to achieve with the program. They are the intended specific results of your program, should it be effective. </w:t>
      </w:r>
    </w:p>
    <w:p w:rsidR="002B080E" w:rsidRPr="00AF7B84" w14:paraId="5DC6A797" w14:textId="77777777">
      <w:pPr>
        <w:spacing w:before="0" w:after="0" w:line="240" w:lineRule="auto"/>
        <w:ind w:left="432"/>
        <w:rPr>
          <w:rFonts w:ascii="Arial" w:eastAsia="Arial" w:hAnsi="Arial" w:cs="Arial"/>
        </w:rPr>
      </w:pPr>
    </w:p>
    <w:p w:rsidR="002B080E" w:rsidRPr="00AF7B84" w14:paraId="29182A31" w14:textId="77777777">
      <w:pPr>
        <w:spacing w:before="0" w:after="0" w:line="240" w:lineRule="auto"/>
        <w:rPr>
          <w:rFonts w:ascii="Arial" w:eastAsia="Arial" w:hAnsi="Arial" w:cs="Arial"/>
          <w:i/>
          <w:sz w:val="22"/>
          <w:szCs w:val="22"/>
        </w:rPr>
      </w:pPr>
      <w:r w:rsidRPr="00AF7B84">
        <w:rPr>
          <w:rFonts w:ascii="Arial" w:eastAsia="Arial" w:hAnsi="Arial" w:cs="Arial"/>
          <w:i/>
          <w:sz w:val="22"/>
          <w:szCs w:val="22"/>
        </w:rPr>
        <w:t xml:space="preserve">Objectives: </w:t>
      </w:r>
    </w:p>
    <w:p w:rsidR="002B080E" w:rsidRPr="00AF7B84" w14:paraId="1F176794" w14:textId="77777777">
      <w:pPr>
        <w:spacing w:before="0" w:after="0" w:line="240" w:lineRule="auto"/>
        <w:ind w:left="288"/>
        <w:rPr>
          <w:rFonts w:ascii="Arial" w:eastAsia="Arial" w:hAnsi="Arial" w:cs="Arial"/>
        </w:rPr>
      </w:pPr>
    </w:p>
    <w:p w:rsidR="002B080E" w:rsidRPr="003D2585" w:rsidP="00102B8E" w14:paraId="5FED6112" w14:textId="5EA87342">
      <w:pPr>
        <w:spacing w:before="0" w:after="0" w:line="240" w:lineRule="auto"/>
        <w:rPr>
          <w:rFonts w:ascii="Arial" w:eastAsia="Arial" w:hAnsi="Arial" w:cs="Arial"/>
        </w:rPr>
      </w:pPr>
      <w:r w:rsidRPr="4681ADD6">
        <w:rPr>
          <w:rFonts w:ascii="Arial" w:eastAsia="Arial" w:hAnsi="Arial" w:cs="Arial"/>
        </w:rPr>
        <w:t>In Table 2</w:t>
      </w:r>
      <w:r w:rsidR="00A022FF">
        <w:rPr>
          <w:rFonts w:ascii="Arial" w:eastAsia="Arial" w:hAnsi="Arial" w:cs="Arial"/>
        </w:rPr>
        <w:t>2</w:t>
      </w:r>
      <w:r w:rsidRPr="4681ADD6">
        <w:rPr>
          <w:rFonts w:ascii="Arial" w:eastAsia="Arial" w:hAnsi="Arial" w:cs="Arial"/>
        </w:rPr>
        <w:t xml:space="preserve">, please insert your program objectives that </w:t>
      </w:r>
      <w:r w:rsidRPr="4681ADD6" w:rsidR="0F3595B7">
        <w:rPr>
          <w:rFonts w:ascii="Arial" w:eastAsia="Arial" w:hAnsi="Arial" w:cs="Arial"/>
        </w:rPr>
        <w:t>align</w:t>
      </w:r>
      <w:r w:rsidRPr="4681ADD6">
        <w:rPr>
          <w:rFonts w:ascii="Arial" w:eastAsia="Arial" w:hAnsi="Arial" w:cs="Arial"/>
        </w:rPr>
        <w:t xml:space="preserve"> with each goal. The number should not exceed more than 2-3 objectives per project goal. Objectives are strategies of implementation that outline the “who, what, when, where, and how” of reaching the goals. Unlike goals, objectives are Specific, Measurable, Achievable, Results-oriented, and Time-bound (SMART).</w:t>
      </w:r>
    </w:p>
    <w:p w:rsidR="002B080E" w:rsidRPr="003D2585" w14:paraId="30B1D43E" w14:textId="77777777">
      <w:pPr>
        <w:spacing w:before="0" w:after="0" w:line="240" w:lineRule="auto"/>
        <w:ind w:left="432"/>
        <w:rPr>
          <w:rFonts w:ascii="Arial" w:eastAsia="Arial" w:hAnsi="Arial" w:cs="Arial"/>
        </w:rPr>
      </w:pPr>
    </w:p>
    <w:p w:rsidR="002B080E" w:rsidRPr="009F42BE" w14:paraId="31282D29" w14:textId="7F5A8CD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Table 2</w:t>
      </w:r>
      <w:r w:rsidR="00A022FF">
        <w:rPr>
          <w:rFonts w:ascii="Arial" w:hAnsi="Arial" w:cs="Arial"/>
          <w:b/>
          <w:color w:val="565656" w:themeColor="accent3"/>
          <w:sz w:val="16"/>
          <w:szCs w:val="16"/>
        </w:rPr>
        <w:t>2</w:t>
      </w:r>
    </w:p>
    <w:tbl>
      <w:tblPr>
        <w:tblW w:w="10085" w:type="dxa"/>
        <w:tblInd w:w="-95" w:type="dxa"/>
        <w:tblLayout w:type="fixed"/>
        <w:tblCellMar>
          <w:left w:w="115" w:type="dxa"/>
          <w:right w:w="115" w:type="dxa"/>
        </w:tblCellMar>
        <w:tblLook w:val="04A0"/>
      </w:tblPr>
      <w:tblGrid>
        <w:gridCol w:w="3602"/>
        <w:gridCol w:w="6483"/>
      </w:tblGrid>
      <w:tr w14:paraId="5D8012E6" w14:textId="77777777" w:rsidTr="00D06C32">
        <w:tblPrEx>
          <w:tblW w:w="10085" w:type="dxa"/>
          <w:tblInd w:w="-95" w:type="dxa"/>
          <w:tblLayout w:type="fixed"/>
          <w:tblCellMar>
            <w:left w:w="115" w:type="dxa"/>
            <w:right w:w="115" w:type="dxa"/>
          </w:tblCellMar>
          <w:tblLook w:val="04A0"/>
        </w:tblPrEx>
        <w:tc>
          <w:tcPr>
            <w:tcW w:w="3602" w:type="dxa"/>
            <w:vAlign w:val="center"/>
          </w:tcPr>
          <w:p w:rsidR="00A42F4C" w:rsidRPr="00DE1FC3" w:rsidP="00BE6303" w14:paraId="4A2D5206"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Goal</w:t>
            </w:r>
          </w:p>
        </w:tc>
        <w:tc>
          <w:tcPr>
            <w:tcW w:w="6483" w:type="dxa"/>
            <w:shd w:val="clear" w:color="auto" w:fill="auto"/>
            <w:vAlign w:val="center"/>
          </w:tcPr>
          <w:p w:rsidR="00A42F4C" w:rsidRPr="00DE1FC3" w:rsidP="00F8646F" w14:paraId="47B09CE7"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Objectives</w:t>
            </w:r>
          </w:p>
        </w:tc>
      </w:tr>
    </w:tbl>
    <w:tbl>
      <w:tblPr>
        <w:tblStyle w:val="115"/>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
      <w:tblGrid>
        <w:gridCol w:w="3630"/>
        <w:gridCol w:w="6395"/>
      </w:tblGrid>
      <w:tr w14:paraId="475C4DFC" w14:textId="77777777" w:rsidTr="00E07E6B">
        <w:tblPrEx>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Ex>
        <w:trPr>
          <w:trHeight w:val="242"/>
        </w:trPr>
        <w:tc>
          <w:tcPr>
            <w:tcW w:w="3630" w:type="dxa"/>
            <w:shd w:val="clear" w:color="auto" w:fill="FFFFFF"/>
            <w:vAlign w:val="top"/>
          </w:tcPr>
          <w:p w:rsidR="00A42F4C" w:rsidRPr="00DE1FC3" w:rsidP="00767836" w14:paraId="20CD4594" w14:textId="77777777">
            <w:pPr>
              <w:spacing w:before="80" w:after="80"/>
              <w:rPr>
                <w:rFonts w:ascii="Arial" w:eastAsia="Arial" w:hAnsi="Arial" w:cs="Arial"/>
                <w:color w:val="auto"/>
                <w:szCs w:val="20"/>
              </w:rPr>
            </w:pPr>
          </w:p>
        </w:tc>
        <w:tc>
          <w:tcPr>
            <w:tcW w:w="6395" w:type="dxa"/>
            <w:shd w:val="clear" w:color="auto" w:fill="FFFFFF"/>
            <w:vAlign w:val="top"/>
          </w:tcPr>
          <w:p w:rsidR="00A42F4C" w:rsidRPr="00DE1FC3" w:rsidP="00767836" w14:paraId="5D4F5427" w14:textId="77777777">
            <w:pPr>
              <w:spacing w:before="80" w:after="80"/>
              <w:rPr>
                <w:rFonts w:ascii="Arial" w:eastAsia="Arial" w:hAnsi="Arial" w:cs="Arial"/>
                <w:color w:val="auto"/>
                <w:szCs w:val="20"/>
              </w:rPr>
            </w:pPr>
          </w:p>
        </w:tc>
      </w:tr>
      <w:tr w14:paraId="01EA3C71"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57C62A74"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68578DDD" w14:textId="77777777">
            <w:pPr>
              <w:spacing w:before="80" w:after="80"/>
              <w:rPr>
                <w:rFonts w:ascii="Arial" w:eastAsia="Arial" w:hAnsi="Arial" w:cs="Arial"/>
                <w:szCs w:val="20"/>
              </w:rPr>
            </w:pPr>
          </w:p>
        </w:tc>
      </w:tr>
      <w:tr w14:paraId="15C162F0"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58496D9"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0A9BCAD7" w14:textId="77777777">
            <w:pPr>
              <w:spacing w:before="80" w:after="80"/>
              <w:rPr>
                <w:rFonts w:ascii="Arial" w:eastAsia="Arial" w:hAnsi="Arial" w:cs="Arial"/>
                <w:szCs w:val="20"/>
              </w:rPr>
            </w:pPr>
          </w:p>
        </w:tc>
      </w:tr>
      <w:tr w14:paraId="2068B049"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6154714C"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7F8B5C81" w14:textId="77777777">
            <w:pPr>
              <w:spacing w:before="80" w:after="80"/>
              <w:rPr>
                <w:rFonts w:ascii="Arial" w:eastAsia="Arial" w:hAnsi="Arial" w:cs="Arial"/>
                <w:szCs w:val="20"/>
              </w:rPr>
            </w:pPr>
          </w:p>
        </w:tc>
      </w:tr>
      <w:tr w14:paraId="606064DA"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791858E"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34BD61DF" w14:textId="77777777">
            <w:pPr>
              <w:spacing w:before="80" w:after="80"/>
              <w:rPr>
                <w:rFonts w:ascii="Arial" w:eastAsia="Arial" w:hAnsi="Arial" w:cs="Arial"/>
                <w:szCs w:val="20"/>
              </w:rPr>
            </w:pPr>
          </w:p>
        </w:tc>
      </w:tr>
    </w:tbl>
    <w:p w:rsidR="002B080E" w:rsidRPr="001B3821" w14:paraId="5CB600F1" w14:textId="77777777">
      <w:pPr>
        <w:spacing w:before="0" w:after="0" w:line="240" w:lineRule="auto"/>
        <w:rPr>
          <w:rFonts w:ascii="Arial" w:eastAsia="Arial" w:hAnsi="Arial" w:cs="Arial"/>
          <w:caps/>
          <w:sz w:val="24"/>
          <w:szCs w:val="24"/>
        </w:rPr>
      </w:pPr>
    </w:p>
    <w:p w:rsidR="002B080E" w:rsidRPr="00B86E4E" w:rsidP="00B86E4E" w14:paraId="4D4EF54B" w14:textId="63AB7DDF">
      <w:pPr>
        <w:pStyle w:val="Heading3"/>
        <w:rPr>
          <w:i w:val="0"/>
          <w:iCs/>
          <w:caps/>
          <w:color w:val="000000"/>
        </w:rPr>
      </w:pPr>
      <w:bookmarkStart w:id="67" w:name="_Toc131532546"/>
      <w:r w:rsidRPr="00B86E4E">
        <w:rPr>
          <w:rStyle w:val="Heading3Char"/>
          <w:i/>
          <w:iCs/>
          <w:caps/>
        </w:rPr>
        <w:t>Home Visiting Model</w:t>
      </w:r>
      <w:bookmarkEnd w:id="67"/>
    </w:p>
    <w:p w:rsidR="002B080E" w:rsidRPr="003D2585" w14:paraId="69250C9E" w14:textId="48834922">
      <w:pPr>
        <w:spacing w:before="0" w:after="0" w:line="240" w:lineRule="auto"/>
        <w:rPr>
          <w:rFonts w:ascii="Arial" w:eastAsia="Arial" w:hAnsi="Arial" w:cs="Arial"/>
          <w:i/>
          <w:sz w:val="22"/>
          <w:szCs w:val="22"/>
        </w:rPr>
      </w:pPr>
      <w:r w:rsidRPr="00816765">
        <w:rPr>
          <w:rFonts w:ascii="Arial" w:hAnsi="Arial" w:cs="Arial"/>
          <w:noProof/>
        </w:rPr>
        <mc:AlternateContent>
          <mc:Choice Requires="wps">
            <w:drawing>
              <wp:anchor distT="45720" distB="45720" distL="114300" distR="114300" simplePos="0" relativeHeight="251680768" behindDoc="0" locked="0" layoutInCell="1" allowOverlap="1">
                <wp:simplePos x="0" y="0"/>
                <wp:positionH relativeFrom="margin">
                  <wp:posOffset>3660140</wp:posOffset>
                </wp:positionH>
                <wp:positionV relativeFrom="paragraph">
                  <wp:posOffset>73025</wp:posOffset>
                </wp:positionV>
                <wp:extent cx="2472690" cy="553720"/>
                <wp:effectExtent l="0" t="0" r="22860" b="1778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2690" cy="553720"/>
                        </a:xfrm>
                        <a:prstGeom prst="rect">
                          <a:avLst/>
                        </a:prstGeom>
                        <a:solidFill>
                          <a:schemeClr val="accent5">
                            <a:lumMod val="20000"/>
                            <a:lumOff val="80000"/>
                          </a:schemeClr>
                        </a:solidFill>
                        <a:ln w="9525">
                          <a:solidFill>
                            <a:srgbClr val="000000"/>
                          </a:solidFill>
                          <a:miter lim="800000"/>
                          <a:headEnd/>
                          <a:tailEnd/>
                        </a:ln>
                      </wps:spPr>
                      <wps:txbx>
                        <w:txbxContent>
                          <w:p w:rsidR="005D5346" w:rsidP="00816765" w14:textId="2A79E1A3">
                            <w:r>
                              <w:rPr>
                                <w:rFonts w:ascii="Arial" w:hAnsi="Arial" w:cs="Arial"/>
                              </w:rPr>
                              <w:t>Note: Connect with the model to ensure responses below are thorough.</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94.7pt;height:43.6pt;margin-top:5.75pt;margin-left:288.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fillcolor="#cef6f6">
                <v:textbox>
                  <w:txbxContent>
                    <w:p w:rsidR="005D5346" w:rsidP="00816765" w14:paraId="5B5088A3" w14:textId="2A79E1A3">
                      <w:r>
                        <w:rPr>
                          <w:rFonts w:ascii="Arial" w:hAnsi="Arial" w:cs="Arial"/>
                        </w:rPr>
                        <w:t>Note: Connect with the model to ensure responses below are thorough.</w:t>
                      </w:r>
                    </w:p>
                  </w:txbxContent>
                </v:textbox>
                <w10:wrap type="square"/>
              </v:shape>
            </w:pict>
          </mc:Fallback>
        </mc:AlternateContent>
      </w:r>
    </w:p>
    <w:p w:rsidR="002B080E" w14:paraId="45116AE0" w14:textId="6F996A74">
      <w:pPr>
        <w:spacing w:before="0" w:after="0"/>
        <w:rPr>
          <w:rFonts w:ascii="Arial" w:eastAsia="Arial" w:hAnsi="Arial" w:cs="Arial"/>
        </w:rPr>
      </w:pPr>
      <w:bookmarkStart w:id="68" w:name="_vx1227" w:colFirst="0" w:colLast="0"/>
      <w:bookmarkEnd w:id="68"/>
      <w:r>
        <w:rPr>
          <w:rFonts w:ascii="Arial" w:eastAsia="Arial" w:hAnsi="Arial" w:cs="Arial"/>
        </w:rPr>
        <w:t xml:space="preserve">Based on your data analysis and prioritization, </w:t>
      </w:r>
      <w:r w:rsidRPr="003D2585" w:rsidR="00E61CC1">
        <w:rPr>
          <w:rFonts w:ascii="Arial" w:eastAsia="Arial" w:hAnsi="Arial" w:cs="Arial"/>
        </w:rPr>
        <w:t xml:space="preserve">please describe the home visiting model selected for implementation. </w:t>
      </w:r>
    </w:p>
    <w:p w:rsidR="00816765" w14:paraId="6B95C5EB" w14:textId="2A132CB2">
      <w:pPr>
        <w:spacing w:before="0" w:after="0"/>
        <w:rPr>
          <w:rFonts w:ascii="Arial" w:eastAsia="Arial" w:hAnsi="Arial" w:cs="Arial"/>
        </w:rPr>
      </w:pPr>
    </w:p>
    <w:p w:rsidR="00816765" w:rsidRPr="003D2585" w14:paraId="3CA66FEC" w14:textId="77777777">
      <w:pPr>
        <w:spacing w:before="0" w:after="0"/>
        <w:rPr>
          <w:rFonts w:ascii="Arial" w:eastAsia="Arial" w:hAnsi="Arial" w:cs="Arial"/>
          <w:sz w:val="22"/>
          <w:szCs w:val="22"/>
        </w:rPr>
      </w:pPr>
    </w:p>
    <w:p w:rsidR="002B080E" w:rsidRPr="009D57F5" w14:paraId="483DF502" w14:textId="4FD9A9C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D57F5">
        <w:rPr>
          <w:rFonts w:ascii="Arial" w:hAnsi="Arial" w:cs="Arial"/>
          <w:b/>
          <w:color w:val="565656" w:themeColor="accent3"/>
          <w:sz w:val="16"/>
          <w:szCs w:val="16"/>
        </w:rPr>
        <w:t>Table 2</w:t>
      </w:r>
      <w:r w:rsidR="00A022FF">
        <w:rPr>
          <w:rFonts w:ascii="Arial" w:hAnsi="Arial" w:cs="Arial"/>
          <w:b/>
          <w:color w:val="565656" w:themeColor="accent3"/>
          <w:sz w:val="16"/>
          <w:szCs w:val="16"/>
        </w:rPr>
        <w:t>3</w:t>
      </w:r>
    </w:p>
    <w:tbl>
      <w:tblPr>
        <w:tblStyle w:val="1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22396CB0"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767836" w14:paraId="0BED1B35" w14:textId="6C1DBF6A">
            <w:pPr>
              <w:spacing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Basic description of the home visiting model</w:t>
            </w:r>
          </w:p>
        </w:tc>
      </w:tr>
      <w:tr w14:paraId="1C9CF2AF"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17611A2" w14:textId="77777777">
            <w:pPr>
              <w:spacing w:before="80" w:after="80"/>
              <w:rPr>
                <w:rFonts w:ascii="Arial" w:eastAsia="Arial" w:hAnsi="Arial" w:cs="Arial"/>
                <w:color w:val="auto"/>
                <w:sz w:val="20"/>
                <w:szCs w:val="20"/>
              </w:rPr>
            </w:pPr>
          </w:p>
          <w:p w:rsidR="00EB186F" w:rsidRPr="00B94250" w14:paraId="54D22331" w14:textId="34A1779A">
            <w:pPr>
              <w:spacing w:before="80" w:after="80"/>
              <w:rPr>
                <w:rFonts w:ascii="Arial" w:eastAsia="Arial" w:hAnsi="Arial" w:cs="Arial"/>
                <w:color w:val="auto"/>
                <w:sz w:val="20"/>
                <w:szCs w:val="20"/>
              </w:rPr>
            </w:pPr>
          </w:p>
        </w:tc>
      </w:tr>
      <w:tr w14:paraId="23FFB6F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4C16DBEB"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The model’s theory of change</w:t>
            </w:r>
          </w:p>
        </w:tc>
      </w:tr>
      <w:tr w14:paraId="6E3B94F5" w14:textId="77777777" w:rsidTr="4681ADD6">
        <w:tblPrEx>
          <w:tblW w:w="10085" w:type="dxa"/>
          <w:tblInd w:w="-95" w:type="dxa"/>
          <w:tblLayout w:type="fixed"/>
          <w:tblLook w:val="04A0"/>
        </w:tblPrEx>
        <w:trPr>
          <w:trHeight w:val="899"/>
        </w:trPr>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27B0277A" w14:textId="77777777">
            <w:pPr>
              <w:spacing w:before="80" w:after="80"/>
              <w:rPr>
                <w:rFonts w:ascii="Arial" w:eastAsia="Arial" w:hAnsi="Arial" w:cs="Arial"/>
                <w:color w:val="auto"/>
                <w:sz w:val="20"/>
                <w:szCs w:val="20"/>
              </w:rPr>
            </w:pPr>
          </w:p>
          <w:p w:rsidR="00EB186F" w:rsidRPr="00B94250" w14:paraId="3E76CA4C" w14:textId="198F40A8">
            <w:pPr>
              <w:spacing w:before="80" w:after="80"/>
              <w:rPr>
                <w:rFonts w:ascii="Arial" w:eastAsia="Arial" w:hAnsi="Arial" w:cs="Arial"/>
                <w:color w:val="auto"/>
                <w:sz w:val="20"/>
                <w:szCs w:val="20"/>
              </w:rPr>
            </w:pPr>
          </w:p>
        </w:tc>
      </w:tr>
      <w:tr w14:paraId="4EA7BCA0"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7ECE628D" w14:textId="52CB42B3">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description </w:t>
            </w:r>
            <w:r w:rsidRPr="4681ADD6" w:rsidR="1D6AE806">
              <w:rPr>
                <w:rFonts w:ascii="Arial" w:eastAsia="Arial" w:hAnsi="Arial" w:cs="Arial"/>
                <w:color w:val="565656" w:themeColor="accent3"/>
                <w:sz w:val="20"/>
                <w:szCs w:val="20"/>
              </w:rPr>
              <w:t xml:space="preserve">of </w:t>
            </w:r>
            <w:r w:rsidRPr="4681ADD6">
              <w:rPr>
                <w:rFonts w:ascii="Arial" w:eastAsia="Arial" w:hAnsi="Arial" w:cs="Arial"/>
                <w:color w:val="565656" w:themeColor="accent3"/>
                <w:sz w:val="20"/>
                <w:szCs w:val="20"/>
              </w:rPr>
              <w:t xml:space="preserve">how the model, including what is known about the model’s evidence of effectiveness, will meet the program’s vision, goals, and objectives 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1D26F3CC"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1B084C6" w14:textId="77777777">
            <w:pPr>
              <w:spacing w:before="80" w:after="80"/>
              <w:rPr>
                <w:rFonts w:ascii="Arial" w:eastAsia="Arial" w:hAnsi="Arial" w:cs="Arial"/>
                <w:color w:val="auto"/>
                <w:sz w:val="20"/>
                <w:szCs w:val="20"/>
              </w:rPr>
            </w:pPr>
          </w:p>
          <w:p w:rsidR="00EB186F" w:rsidRPr="00B94250" w14:paraId="23C379DE" w14:textId="2BE740DF">
            <w:pPr>
              <w:spacing w:before="80" w:after="80"/>
              <w:rPr>
                <w:rFonts w:ascii="Arial" w:eastAsia="Arial" w:hAnsi="Arial" w:cs="Arial"/>
                <w:color w:val="auto"/>
                <w:sz w:val="20"/>
                <w:szCs w:val="20"/>
              </w:rPr>
            </w:pPr>
          </w:p>
        </w:tc>
      </w:tr>
      <w:tr w14:paraId="74D14F5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17034DEE"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Anticipated challenges related to model implementation and how they will be addressed</w:t>
            </w:r>
          </w:p>
        </w:tc>
      </w:tr>
      <w:tr w14:paraId="60084A41"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5883A34E" w14:textId="77777777">
            <w:pPr>
              <w:spacing w:before="80" w:after="80"/>
              <w:rPr>
                <w:rFonts w:ascii="Arial" w:eastAsia="Arial" w:hAnsi="Arial" w:cs="Arial"/>
                <w:color w:val="auto"/>
                <w:sz w:val="20"/>
                <w:szCs w:val="20"/>
              </w:rPr>
            </w:pPr>
          </w:p>
          <w:p w:rsidR="00EB186F" w:rsidRPr="00B94250" w14:paraId="44E6A9AE" w14:textId="5ACBD3A7">
            <w:pPr>
              <w:spacing w:before="80" w:after="80"/>
              <w:rPr>
                <w:rFonts w:ascii="Arial" w:eastAsia="Arial" w:hAnsi="Arial" w:cs="Arial"/>
                <w:color w:val="auto"/>
                <w:sz w:val="20"/>
                <w:szCs w:val="20"/>
              </w:rPr>
            </w:pPr>
          </w:p>
        </w:tc>
      </w:tr>
    </w:tbl>
    <w:p w:rsidR="002B080E" w:rsidRPr="003D2585" w14:paraId="39159BD8" w14:textId="77777777">
      <w:pPr>
        <w:spacing w:before="0" w:after="0" w:line="240" w:lineRule="auto"/>
        <w:ind w:left="360"/>
        <w:rPr>
          <w:rFonts w:ascii="Arial" w:eastAsia="Arial" w:hAnsi="Arial" w:cs="Arial"/>
        </w:rPr>
      </w:pPr>
    </w:p>
    <w:p w:rsidR="002B080E" w:rsidRPr="003D2585" w14:paraId="099C48C6"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B3821" w:rsidP="00B86E4E" w14:paraId="3BCB2088" w14:textId="53EDE84B">
      <w:pPr>
        <w:pStyle w:val="Heading3"/>
      </w:pPr>
      <w:bookmarkStart w:id="69" w:name="_Toc131532547"/>
      <w:r w:rsidRPr="001B3821">
        <w:t>Adaptations, Enhancements, and Supplements</w:t>
      </w:r>
      <w:bookmarkEnd w:id="69"/>
      <w:r w:rsidRPr="001B3821">
        <w:t xml:space="preserve"> </w:t>
      </w:r>
    </w:p>
    <w:p w:rsidR="002B080E" w:rsidRPr="003D2585" w14:paraId="7AABCD3B" w14:textId="77777777">
      <w:pPr>
        <w:spacing w:before="0" w:after="0" w:line="240" w:lineRule="auto"/>
        <w:ind w:left="360"/>
        <w:rPr>
          <w:rFonts w:ascii="Arial" w:eastAsia="Arial" w:hAnsi="Arial" w:cs="Arial"/>
          <w:sz w:val="22"/>
          <w:szCs w:val="22"/>
        </w:rPr>
      </w:pPr>
    </w:p>
    <w:p w:rsidR="005F37D6" w:rsidP="00207017" w14:paraId="110DD438" w14:textId="251F06BA">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 home visiting model may not be able to address all of the needs identified and fully meet the program’s visions, goals, and objectives. In this case, you may consider adaptations, enhancements, and/or supplements to the evidence-based home visiting model selected. If so, please describe them below. If creating more than one adaptation, enhancement, or supplement, make sure to address all of the information requested below. (Definitions for adaptations, enhancements, and supplements are in the</w:t>
      </w:r>
      <w:r>
        <w:rPr>
          <w:rFonts w:ascii="Arial" w:eastAsia="Arial" w:hAnsi="Arial" w:cs="Arial"/>
          <w:color w:val="000000"/>
        </w:rPr>
        <w:t xml:space="preserve"> appendix</w:t>
      </w:r>
      <w:r>
        <w:rPr>
          <w:rFonts w:ascii="Arial" w:eastAsia="Arial" w:hAnsi="Arial" w:cs="Arial"/>
          <w:color w:val="000000"/>
        </w:rPr>
        <w:t xml:space="preserve">.) </w:t>
      </w:r>
    </w:p>
    <w:p w:rsidR="005F37D6" w:rsidP="00207017" w14:paraId="3251CA30" w14:textId="06C66B42">
      <w:pPr>
        <w:pBdr>
          <w:top w:val="nil"/>
          <w:left w:val="nil"/>
          <w:bottom w:val="nil"/>
          <w:right w:val="nil"/>
          <w:between w:val="nil"/>
        </w:pBdr>
        <w:spacing w:before="0" w:after="0" w:line="240" w:lineRule="auto"/>
        <w:rPr>
          <w:rFonts w:ascii="Arial" w:eastAsia="Arial" w:hAnsi="Arial" w:cs="Arial"/>
          <w:color w:val="000000"/>
        </w:rPr>
      </w:pPr>
    </w:p>
    <w:p w:rsidR="005F37D6" w:rsidP="00207017" w14:paraId="050D71F6" w14:textId="66B9B56C">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Some supplements may already exist and be implemented in other settings. In this case, you would implement an “existing” supplement, and may not create one specific to your program.</w:t>
      </w:r>
      <w:r w:rsidR="00280040">
        <w:rPr>
          <w:rFonts w:ascii="Arial" w:eastAsia="Arial" w:hAnsi="Arial" w:cs="Arial"/>
          <w:color w:val="000000"/>
        </w:rPr>
        <w:t xml:space="preserve"> Connect with your FPO and TA provider for any questions or clarifications needed.</w:t>
      </w:r>
    </w:p>
    <w:p w:rsidR="001B3821" w:rsidP="00207017" w14:paraId="716F495F" w14:textId="77777777">
      <w:pPr>
        <w:pBdr>
          <w:top w:val="nil"/>
          <w:left w:val="nil"/>
          <w:bottom w:val="nil"/>
          <w:right w:val="nil"/>
          <w:between w:val="nil"/>
        </w:pBdr>
        <w:spacing w:before="0" w:after="0" w:line="240" w:lineRule="auto"/>
        <w:rPr>
          <w:rFonts w:ascii="Arial" w:eastAsia="Arial" w:hAnsi="Arial" w:cs="Arial"/>
          <w:color w:val="000000"/>
        </w:rPr>
      </w:pPr>
    </w:p>
    <w:p w:rsidR="002B080E" w:rsidRPr="00E71BED" w:rsidP="00207017" w14:paraId="2BED49BE" w14:textId="5ACAADAF">
      <w:pPr>
        <w:pBdr>
          <w:top w:val="nil"/>
          <w:left w:val="nil"/>
          <w:bottom w:val="nil"/>
          <w:right w:val="nil"/>
          <w:between w:val="nil"/>
        </w:pBdr>
        <w:spacing w:before="0" w:after="0" w:line="240" w:lineRule="auto"/>
        <w:rPr>
          <w:rStyle w:val="Hyperlink"/>
          <w:rFonts w:ascii="Arial" w:eastAsia="Arial" w:hAnsi="Arial" w:cs="Arial"/>
        </w:rPr>
      </w:pPr>
      <w:r>
        <w:rPr>
          <w:rFonts w:ascii="Arial" w:eastAsia="Arial" w:hAnsi="Arial" w:cs="Arial"/>
          <w:color w:val="000000"/>
        </w:rPr>
        <w:t>In Table 2</w:t>
      </w:r>
      <w:r w:rsidR="00A022FF">
        <w:rPr>
          <w:rFonts w:ascii="Arial" w:eastAsia="Arial" w:hAnsi="Arial" w:cs="Arial"/>
          <w:color w:val="000000"/>
        </w:rPr>
        <w:t>4</w:t>
      </w:r>
      <w:r>
        <w:rPr>
          <w:rFonts w:ascii="Arial" w:eastAsia="Arial" w:hAnsi="Arial" w:cs="Arial"/>
          <w:color w:val="000000"/>
        </w:rPr>
        <w:t>, please describe your</w:t>
      </w:r>
      <w:hyperlink w:anchor="_Appendix_B:_Definitions" w:history="1">
        <w:r w:rsidRPr="00E71BED" w:rsidR="00E61CC1">
          <w:rPr>
            <w:rStyle w:val="Hyperlink"/>
            <w:rFonts w:ascii="Arial" w:eastAsia="Arial" w:hAnsi="Arial" w:cs="Arial"/>
          </w:rPr>
          <w:t xml:space="preserve"> proposed</w:t>
        </w:r>
      </w:hyperlink>
      <w:r w:rsidRPr="003D2585" w:rsidR="00E61CC1">
        <w:rPr>
          <w:rFonts w:ascii="Arial" w:eastAsia="Arial" w:hAnsi="Arial" w:cs="Arial"/>
          <w:color w:val="000000"/>
        </w:rPr>
        <w:t xml:space="preserve"> </w:t>
      </w:r>
      <w:r w:rsidR="00E71BED">
        <w:rPr>
          <w:rFonts w:ascii="Arial" w:eastAsia="Arial" w:hAnsi="Arial" w:cs="Arial"/>
          <w:color w:val="336A90"/>
          <w:u w:val="single"/>
        </w:rPr>
        <w:fldChar w:fldCharType="begin"/>
      </w:r>
      <w:r w:rsidR="00E71BED">
        <w:rPr>
          <w:rFonts w:ascii="Arial" w:eastAsia="Arial" w:hAnsi="Arial" w:cs="Arial"/>
          <w:color w:val="336A90"/>
          <w:u w:val="single"/>
        </w:rPr>
        <w:instrText xml:space="preserve"> HYPERLINK  \l "_Appendix_B:_Definitions" </w:instrText>
      </w:r>
      <w:r w:rsidR="00E71BED">
        <w:rPr>
          <w:rFonts w:ascii="Arial" w:eastAsia="Arial" w:hAnsi="Arial" w:cs="Arial"/>
          <w:color w:val="336A90"/>
          <w:u w:val="single"/>
        </w:rPr>
        <w:fldChar w:fldCharType="separate"/>
      </w:r>
      <w:r w:rsidRPr="00E71BED" w:rsidR="00E61CC1">
        <w:rPr>
          <w:rStyle w:val="Hyperlink"/>
          <w:rFonts w:ascii="Arial" w:eastAsia="Arial" w:hAnsi="Arial" w:cs="Arial"/>
        </w:rPr>
        <w:t>adaptations, proposed enhancements, and proposed supplements).</w:t>
      </w:r>
    </w:p>
    <w:p w:rsidR="002B080E" w:rsidRPr="003D2585" w14:paraId="4932DADC" w14:textId="4EAA9602">
      <w:pPr>
        <w:pBdr>
          <w:top w:val="nil"/>
          <w:left w:val="nil"/>
          <w:bottom w:val="nil"/>
          <w:right w:val="nil"/>
          <w:between w:val="nil"/>
        </w:pBdr>
        <w:spacing w:before="0" w:after="0" w:line="240" w:lineRule="auto"/>
        <w:ind w:left="288" w:hanging="720"/>
        <w:rPr>
          <w:rFonts w:ascii="Arial" w:eastAsia="Arial" w:hAnsi="Arial" w:cs="Arial"/>
          <w:color w:val="000000"/>
        </w:rPr>
      </w:pPr>
      <w:r>
        <w:rPr>
          <w:rFonts w:ascii="Arial" w:eastAsia="Arial" w:hAnsi="Arial" w:cs="Arial"/>
          <w:color w:val="336A90"/>
          <w:u w:val="single"/>
        </w:rPr>
        <w:fldChar w:fldCharType="end"/>
      </w:r>
    </w:p>
    <w:p w:rsidR="002B080E" w:rsidRPr="00D30020" w14:paraId="3F0305C9" w14:textId="2C75F88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D30020">
        <w:rPr>
          <w:rFonts w:ascii="Arial" w:hAnsi="Arial" w:cs="Arial"/>
          <w:b/>
          <w:color w:val="565656" w:themeColor="accent3"/>
          <w:sz w:val="16"/>
          <w:szCs w:val="16"/>
        </w:rPr>
        <w:t>Table 2</w:t>
      </w:r>
      <w:r w:rsidR="00A022FF">
        <w:rPr>
          <w:rFonts w:ascii="Arial" w:hAnsi="Arial" w:cs="Arial"/>
          <w:b/>
          <w:color w:val="565656" w:themeColor="accent3"/>
          <w:sz w:val="16"/>
          <w:szCs w:val="16"/>
        </w:rPr>
        <w:t>4</w:t>
      </w:r>
    </w:p>
    <w:tbl>
      <w:tblPr>
        <w:tblStyle w:val="15"/>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47E3A307"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D4653C" w:rsidP="00BE6303" w14:paraId="7201BE04" w14:textId="78E29FA5">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Enhancements, Adaptations, or Supplements</w:t>
            </w:r>
          </w:p>
        </w:tc>
      </w:tr>
      <w:tr w14:paraId="1E3CB303"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D4653C" w14:paraId="02F21BE3" w14:textId="44CD1B3B">
            <w:pPr>
              <w:pBdr>
                <w:top w:val="nil"/>
                <w:left w:val="nil"/>
                <w:bottom w:val="nil"/>
                <w:right w:val="nil"/>
                <w:between w:val="nil"/>
              </w:pBdr>
              <w:spacing w:before="120" w:after="120" w:line="276" w:lineRule="auto"/>
              <w:ind w:hanging="720"/>
              <w:rPr>
                <w:rFonts w:ascii="Arial" w:eastAsia="Arial" w:hAnsi="Arial" w:cs="Arial"/>
                <w:b/>
                <w:color w:val="565656" w:themeColor="accent3"/>
                <w:sz w:val="20"/>
                <w:szCs w:val="20"/>
              </w:rPr>
            </w:pPr>
            <w:r w:rsidRPr="00D4653C">
              <w:rPr>
                <w:rFonts w:ascii="Arial" w:eastAsia="Arial" w:hAnsi="Arial" w:cs="Arial"/>
                <w:color w:val="565656" w:themeColor="accent3"/>
                <w:sz w:val="20"/>
                <w:szCs w:val="20"/>
              </w:rPr>
              <w:t xml:space="preserve">Select </w:t>
            </w:r>
            <w:r w:rsidR="00D4653C">
              <w:rPr>
                <w:rFonts w:ascii="Arial" w:eastAsia="Arial" w:hAnsi="Arial" w:cs="Arial"/>
                <w:color w:val="565656" w:themeColor="accent3"/>
                <w:sz w:val="20"/>
                <w:szCs w:val="20"/>
              </w:rPr>
              <w:t xml:space="preserve">  </w:t>
            </w:r>
            <w:r w:rsidRPr="00D4653C">
              <w:rPr>
                <w:rFonts w:ascii="Arial" w:eastAsia="Arial" w:hAnsi="Arial" w:cs="Arial"/>
                <w:color w:val="565656" w:themeColor="accent3"/>
                <w:sz w:val="20"/>
                <w:szCs w:val="20"/>
              </w:rPr>
              <w:t xml:space="preserve">One: Existing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Program will create  </w:t>
            </w:r>
            <w:r w:rsidRPr="00D4653C">
              <w:rPr>
                <w:rFonts w:ascii="Segoe UI Symbol" w:eastAsia="MS Gothic" w:hAnsi="Segoe UI Symbol" w:cs="Segoe UI Symbol"/>
                <w:color w:val="565656" w:themeColor="accent3"/>
                <w:sz w:val="20"/>
                <w:szCs w:val="20"/>
              </w:rPr>
              <w:t>☐</w:t>
            </w:r>
          </w:p>
          <w:p w:rsidR="002B080E" w:rsidRPr="00D4653C" w14:paraId="1D248CDD" w14:textId="4375CB28">
            <w:pPr>
              <w:spacing w:before="60"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Select One: </w:t>
            </w:r>
            <w:r w:rsidR="001B3821">
              <w:rPr>
                <w:rFonts w:ascii="Arial" w:eastAsia="Arial" w:hAnsi="Arial" w:cs="Arial"/>
                <w:color w:val="565656" w:themeColor="accent3"/>
                <w:sz w:val="20"/>
                <w:szCs w:val="20"/>
              </w:rPr>
              <w:t>Adaptation</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w:t>
            </w:r>
            <w:r w:rsidR="001B3821">
              <w:rPr>
                <w:rFonts w:ascii="Arial" w:eastAsia="Arial" w:hAnsi="Arial" w:cs="Arial"/>
                <w:color w:val="565656" w:themeColor="accent3"/>
                <w:sz w:val="20"/>
                <w:szCs w:val="20"/>
              </w:rPr>
              <w:t>Enhancement</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Supplement   </w:t>
            </w:r>
            <w:r w:rsidRPr="00D4653C">
              <w:rPr>
                <w:rFonts w:ascii="Segoe UI Symbol" w:eastAsia="MS Gothic" w:hAnsi="Segoe UI Symbol" w:cs="Segoe UI Symbol"/>
                <w:color w:val="565656" w:themeColor="accent3"/>
                <w:sz w:val="20"/>
                <w:szCs w:val="20"/>
              </w:rPr>
              <w:t>☐</w:t>
            </w:r>
          </w:p>
        </w:tc>
      </w:tr>
      <w:tr w14:paraId="7DF25E9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19AC3177" w14:textId="3ED66A85">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general description and overview of the component and its intended purpose (e.g., how it will meet the program’s identified vision, goals, and objectives as </w:t>
            </w:r>
            <w:r w:rsidRPr="4681ADD6" w:rsidR="5DD0C232">
              <w:rPr>
                <w:rFonts w:ascii="Arial" w:eastAsia="Arial" w:hAnsi="Arial" w:cs="Arial"/>
                <w:color w:val="565656" w:themeColor="accent3"/>
                <w:sz w:val="20"/>
                <w:szCs w:val="20"/>
              </w:rPr>
              <w:t xml:space="preserve">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7FD2A144"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42E6161" w14:textId="77777777">
            <w:pPr>
              <w:spacing w:before="80" w:after="80"/>
              <w:rPr>
                <w:rFonts w:ascii="Arial" w:eastAsia="Arial" w:hAnsi="Arial" w:cs="Arial"/>
                <w:color w:val="auto"/>
                <w:sz w:val="20"/>
                <w:szCs w:val="20"/>
              </w:rPr>
            </w:pPr>
          </w:p>
          <w:p w:rsidR="00EB186F" w:rsidRPr="00D4653C" w14:paraId="47897823" w14:textId="4D1CC7EB">
            <w:pPr>
              <w:spacing w:before="80" w:after="80"/>
              <w:rPr>
                <w:rFonts w:ascii="Arial" w:eastAsia="Arial" w:hAnsi="Arial" w:cs="Arial"/>
                <w:color w:val="auto"/>
                <w:sz w:val="20"/>
                <w:szCs w:val="20"/>
              </w:rPr>
            </w:pPr>
          </w:p>
        </w:tc>
      </w:tr>
      <w:tr w14:paraId="7B7974B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4E81A3A4" w14:textId="77777777">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 EXISTING COMPONENTS</w:t>
            </w:r>
          </w:p>
          <w:p w:rsidR="002B080E" w:rsidRPr="00D4653C" w14:paraId="5E6FA0D2" w14:textId="7C196912">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Based on </w:t>
            </w:r>
            <w:r w:rsidR="004D4B94">
              <w:rPr>
                <w:rFonts w:ascii="Arial" w:eastAsia="Arial" w:hAnsi="Arial" w:cs="Arial"/>
                <w:color w:val="565656" w:themeColor="accent3"/>
                <w:sz w:val="20"/>
                <w:szCs w:val="20"/>
              </w:rPr>
              <w:t>the CNRA discoveries</w:t>
            </w:r>
            <w:r w:rsidRPr="00D4653C">
              <w:rPr>
                <w:rFonts w:ascii="Arial" w:eastAsia="Arial" w:hAnsi="Arial" w:cs="Arial"/>
                <w:color w:val="565656" w:themeColor="accent3"/>
                <w:sz w:val="20"/>
                <w:szCs w:val="20"/>
              </w:rPr>
              <w:t xml:space="preserve">, list any planned changes to the existing component(s) and list any anticipated </w:t>
            </w:r>
            <w:r w:rsidR="003D4F51">
              <w:rPr>
                <w:rFonts w:ascii="Arial" w:eastAsia="Arial" w:hAnsi="Arial" w:cs="Arial"/>
                <w:color w:val="565656" w:themeColor="accent3"/>
                <w:sz w:val="20"/>
                <w:szCs w:val="20"/>
              </w:rPr>
              <w:t xml:space="preserve">TA </w:t>
            </w:r>
            <w:r w:rsidRPr="00D4653C">
              <w:rPr>
                <w:rFonts w:ascii="Arial" w:eastAsia="Arial" w:hAnsi="Arial" w:cs="Arial"/>
                <w:color w:val="565656" w:themeColor="accent3"/>
                <w:sz w:val="20"/>
                <w:szCs w:val="20"/>
              </w:rPr>
              <w:t xml:space="preserve">and supports needed (enter N/A if there are no planned changes). </w:t>
            </w:r>
          </w:p>
        </w:tc>
      </w:tr>
      <w:tr w14:paraId="0E4C7E52"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4B935BBA" w14:textId="77777777">
            <w:pPr>
              <w:spacing w:before="80" w:after="80"/>
              <w:rPr>
                <w:rFonts w:ascii="Arial" w:eastAsia="Arial" w:hAnsi="Arial" w:cs="Arial"/>
                <w:color w:val="auto"/>
                <w:sz w:val="20"/>
                <w:szCs w:val="20"/>
              </w:rPr>
            </w:pPr>
          </w:p>
          <w:p w:rsidR="00EB186F" w:rsidRPr="00D4653C" w:rsidP="00D4653C" w14:paraId="315B154A" w14:textId="625AAC5D">
            <w:pPr>
              <w:spacing w:before="80" w:after="80"/>
              <w:rPr>
                <w:rFonts w:ascii="Arial" w:eastAsia="Arial" w:hAnsi="Arial" w:cs="Arial"/>
                <w:color w:val="auto"/>
                <w:sz w:val="20"/>
                <w:szCs w:val="20"/>
              </w:rPr>
            </w:pPr>
          </w:p>
        </w:tc>
      </w:tr>
    </w:tbl>
    <w:p w:rsidR="002B080E" w:rsidRPr="000600E4" w14:paraId="2796B960" w14:textId="77777777">
      <w:pPr>
        <w:spacing w:before="120" w:after="0" w:line="240" w:lineRule="auto"/>
        <w:jc w:val="center"/>
        <w:rPr>
          <w:rFonts w:ascii="Arial" w:eastAsia="Arial" w:hAnsi="Arial" w:cs="Arial"/>
          <w:color w:val="565656" w:themeColor="accent3"/>
          <w:sz w:val="20"/>
          <w:szCs w:val="22"/>
        </w:rPr>
      </w:pPr>
      <w:r w:rsidRPr="000600E4">
        <w:rPr>
          <w:rFonts w:ascii="Arial" w:eastAsia="Arial" w:hAnsi="Arial" w:cs="Arial"/>
          <w:color w:val="565656" w:themeColor="accent3"/>
          <w:sz w:val="20"/>
          <w:szCs w:val="22"/>
        </w:rPr>
        <w:t>FOR NEW COMPONENTS</w:t>
      </w:r>
    </w:p>
    <w:tbl>
      <w:tblPr>
        <w:tblStyle w:val="16"/>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5042"/>
        <w:gridCol w:w="5043"/>
      </w:tblGrid>
      <w:tr w14:paraId="60CA77B2"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gridSpan w:val="2"/>
            <w:tcBorders>
              <w:top w:val="nil"/>
              <w:left w:val="nil"/>
              <w:bottom w:val="single" w:sz="4" w:space="0" w:color="000000" w:themeColor="text1"/>
              <w:right w:val="nil"/>
            </w:tcBorders>
            <w:shd w:val="clear" w:color="auto" w:fill="auto"/>
            <w:vAlign w:val="bottom"/>
          </w:tcPr>
          <w:p w:rsidR="002B080E" w:rsidRPr="00D4653C" w14:paraId="5C526A72"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Strategies and steps for creating the new program component</w:t>
            </w:r>
          </w:p>
        </w:tc>
      </w:tr>
      <w:tr w14:paraId="33D44580"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0C615D3F" w14:textId="77777777">
            <w:pPr>
              <w:spacing w:before="80" w:after="80"/>
              <w:rPr>
                <w:rFonts w:ascii="Arial" w:eastAsia="Arial" w:hAnsi="Arial" w:cs="Arial"/>
                <w:color w:val="auto"/>
                <w:sz w:val="20"/>
                <w:szCs w:val="20"/>
              </w:rPr>
            </w:pPr>
          </w:p>
          <w:p w:rsidR="00EB186F" w:rsidRPr="00D4653C" w:rsidP="00D4653C" w14:paraId="62D22B4E" w14:textId="6F32D6A5">
            <w:pPr>
              <w:spacing w:before="80" w:after="80"/>
              <w:rPr>
                <w:rFonts w:ascii="Arial" w:eastAsia="Arial" w:hAnsi="Arial" w:cs="Arial"/>
                <w:color w:val="auto"/>
                <w:sz w:val="20"/>
                <w:szCs w:val="20"/>
              </w:rPr>
            </w:pPr>
          </w:p>
        </w:tc>
      </w:tr>
      <w:tr w14:paraId="04429E34" w14:textId="77777777" w:rsidTr="4681ADD6">
        <w:tblPrEx>
          <w:tblW w:w="10085" w:type="dxa"/>
          <w:tblInd w:w="-95" w:type="dxa"/>
          <w:tblLayout w:type="fixed"/>
          <w:tblLook w:val="04A0"/>
        </w:tblPrEx>
        <w:tc>
          <w:tcPr>
            <w:tcW w:w="5042"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717B0422" w14:textId="486A82D4">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Partners or staff involved in </w:t>
            </w:r>
            <w:r w:rsidRPr="4681ADD6" w:rsidR="5259B16A">
              <w:rPr>
                <w:rFonts w:ascii="Arial" w:eastAsia="Arial" w:hAnsi="Arial" w:cs="Arial"/>
                <w:color w:val="565656" w:themeColor="accent3"/>
                <w:sz w:val="20"/>
                <w:szCs w:val="20"/>
              </w:rPr>
              <w:t xml:space="preserve">the </w:t>
            </w:r>
            <w:r w:rsidRPr="4681ADD6">
              <w:rPr>
                <w:rFonts w:ascii="Arial" w:eastAsia="Arial" w:hAnsi="Arial" w:cs="Arial"/>
                <w:color w:val="565656" w:themeColor="accent3"/>
                <w:sz w:val="20"/>
                <w:szCs w:val="20"/>
              </w:rPr>
              <w:t xml:space="preserve">development </w:t>
            </w:r>
          </w:p>
        </w:tc>
        <w:tc>
          <w:tcPr>
            <w:tcW w:w="5043"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175A74E1" w14:textId="62288B07">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Partner or staff role</w:t>
            </w:r>
          </w:p>
        </w:tc>
      </w:tr>
      <w:tr w14:paraId="1D50A83B" w14:textId="77777777" w:rsidTr="4681ADD6">
        <w:tblPrEx>
          <w:tblW w:w="10085" w:type="dxa"/>
          <w:tblInd w:w="-95" w:type="dxa"/>
          <w:tblLayout w:type="fixed"/>
          <w:tblLook w:val="04A0"/>
        </w:tblPrEx>
        <w:tc>
          <w:tcPr>
            <w:tcW w:w="5042"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ABBE8CA" w14:textId="77777777">
            <w:pPr>
              <w:spacing w:before="80" w:after="80"/>
              <w:rPr>
                <w:rFonts w:ascii="Arial" w:eastAsia="Arial" w:hAnsi="Arial" w:cs="Arial"/>
                <w:color w:val="auto"/>
                <w:sz w:val="20"/>
                <w:szCs w:val="20"/>
              </w:rPr>
            </w:pPr>
          </w:p>
        </w:tc>
        <w:tc>
          <w:tcPr>
            <w:tcW w:w="5043"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65DE5430" w14:textId="77777777">
            <w:pPr>
              <w:spacing w:before="80" w:after="80"/>
              <w:rPr>
                <w:rFonts w:ascii="Arial" w:eastAsia="Arial" w:hAnsi="Arial" w:cs="Arial"/>
                <w:color w:val="auto"/>
                <w:sz w:val="20"/>
                <w:szCs w:val="20"/>
              </w:rPr>
            </w:pPr>
          </w:p>
        </w:tc>
      </w:tr>
      <w:tr w14:paraId="0E78D383" w14:textId="77777777" w:rsidTr="4681ADD6">
        <w:tblPrEx>
          <w:tblW w:w="10085" w:type="dxa"/>
          <w:tblInd w:w="-95" w:type="dxa"/>
          <w:tblLayout w:type="fixed"/>
          <w:tblLook w:val="04A0"/>
        </w:tblPrEx>
        <w:tc>
          <w:tcPr>
            <w:tcW w:w="504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3A529D66" w14:textId="77777777">
            <w:pPr>
              <w:spacing w:before="80" w:after="80"/>
              <w:rPr>
                <w:rFonts w:ascii="Arial" w:eastAsia="Arial" w:hAnsi="Arial" w:cs="Arial"/>
                <w:color w:val="auto"/>
                <w:sz w:val="20"/>
                <w:szCs w:val="20"/>
              </w:rPr>
            </w:pPr>
          </w:p>
        </w:tc>
        <w:tc>
          <w:tcPr>
            <w:tcW w:w="5043"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E6D3437" w14:textId="77777777">
            <w:pPr>
              <w:spacing w:before="80" w:after="80"/>
              <w:rPr>
                <w:rFonts w:ascii="Arial" w:eastAsia="Arial" w:hAnsi="Arial" w:cs="Arial"/>
                <w:color w:val="auto"/>
                <w:sz w:val="20"/>
                <w:szCs w:val="20"/>
              </w:rPr>
            </w:pPr>
          </w:p>
        </w:tc>
      </w:tr>
      <w:tr w14:paraId="1AFBA99E" w14:textId="77777777" w:rsidTr="4681ADD6">
        <w:tblPrEx>
          <w:tblW w:w="10085" w:type="dxa"/>
          <w:tblInd w:w="-95" w:type="dxa"/>
          <w:tblLayout w:type="fixed"/>
          <w:tblLook w:val="04A0"/>
        </w:tblPrEx>
        <w:tc>
          <w:tcPr>
            <w:tcW w:w="10085" w:type="dxa"/>
            <w:gridSpan w:val="2"/>
            <w:tcBorders>
              <w:top w:val="single" w:sz="4" w:space="0" w:color="D9D9D9" w:themeColor="accent2" w:themeShade="D9"/>
              <w:left w:val="nil"/>
              <w:bottom w:val="single" w:sz="4" w:space="0" w:color="000000" w:themeColor="text1"/>
              <w:right w:val="nil"/>
            </w:tcBorders>
          </w:tcPr>
          <w:p w:rsidR="002B080E" w:rsidRPr="00D4653C" w14:paraId="4C56FE8A" w14:textId="1E9A295D">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w:t>
            </w:r>
            <w:r w:rsidR="005C0A2D">
              <w:rPr>
                <w:rFonts w:ascii="Arial" w:eastAsia="Arial" w:hAnsi="Arial" w:cs="Arial"/>
                <w:color w:val="565656" w:themeColor="accent3"/>
                <w:sz w:val="20"/>
                <w:szCs w:val="20"/>
              </w:rPr>
              <w:t xml:space="preserve"> ALL</w:t>
            </w:r>
            <w:r w:rsidRPr="00D4653C">
              <w:rPr>
                <w:rFonts w:ascii="Arial" w:eastAsia="Arial" w:hAnsi="Arial" w:cs="Arial"/>
                <w:color w:val="565656" w:themeColor="accent3"/>
                <w:sz w:val="20"/>
                <w:szCs w:val="20"/>
              </w:rPr>
              <w:t xml:space="preserve"> COMPONENTS</w:t>
            </w:r>
          </w:p>
          <w:p w:rsidR="002B080E" w:rsidRPr="00D4653C" w:rsidP="004A6593" w14:paraId="406FC595" w14:textId="3EDBD0C1">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Anticipated challenges related to </w:t>
            </w:r>
            <w:r w:rsidR="00AB20A8">
              <w:rPr>
                <w:rFonts w:ascii="Arial" w:eastAsia="Arial" w:hAnsi="Arial" w:cs="Arial"/>
                <w:color w:val="565656" w:themeColor="accent3"/>
                <w:sz w:val="20"/>
                <w:szCs w:val="20"/>
              </w:rPr>
              <w:t xml:space="preserve">the </w:t>
            </w:r>
            <w:r w:rsidRPr="00D4653C">
              <w:rPr>
                <w:rFonts w:ascii="Arial" w:eastAsia="Arial" w:hAnsi="Arial" w:cs="Arial"/>
                <w:color w:val="565656" w:themeColor="accent3"/>
                <w:sz w:val="20"/>
                <w:szCs w:val="20"/>
              </w:rPr>
              <w:t>implementation of the component and how they will be addressed</w:t>
            </w:r>
          </w:p>
        </w:tc>
      </w:tr>
      <w:tr w14:paraId="2BA13B14"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BEBB42D" w14:textId="77777777">
            <w:pPr>
              <w:spacing w:before="80" w:after="80"/>
              <w:rPr>
                <w:rFonts w:ascii="Arial" w:eastAsia="Arial" w:hAnsi="Arial" w:cs="Arial"/>
                <w:color w:val="auto"/>
                <w:sz w:val="20"/>
                <w:szCs w:val="20"/>
              </w:rPr>
            </w:pPr>
          </w:p>
          <w:p w:rsidR="00EB186F" w:rsidRPr="00D4653C" w14:paraId="64BC6CA7" w14:textId="0E43038B">
            <w:pPr>
              <w:spacing w:before="80" w:after="80"/>
              <w:rPr>
                <w:rFonts w:ascii="Arial" w:eastAsia="Arial" w:hAnsi="Arial" w:cs="Arial"/>
                <w:color w:val="auto"/>
                <w:sz w:val="20"/>
                <w:szCs w:val="20"/>
              </w:rPr>
            </w:pPr>
          </w:p>
        </w:tc>
      </w:tr>
    </w:tbl>
    <w:p w:rsidR="002B080E" w:rsidRPr="003D2585" w14:paraId="63644422"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1224A" w:rsidP="00B86E4E" w14:paraId="6654AFF5" w14:textId="73A937D7">
      <w:pPr>
        <w:pStyle w:val="Heading3"/>
      </w:pPr>
      <w:bookmarkStart w:id="70" w:name="_Toc131532548"/>
      <w:r w:rsidRPr="0011224A">
        <w:t>Integration of Model, Adaptations, Enhancements, and Supplements</w:t>
      </w:r>
      <w:bookmarkEnd w:id="70"/>
      <w:r w:rsidRPr="0011224A">
        <w:t xml:space="preserve"> </w:t>
      </w:r>
    </w:p>
    <w:p w:rsidR="002B080E" w:rsidRPr="003D2585" w14:paraId="59EF3AB2" w14:textId="77777777">
      <w:pPr>
        <w:spacing w:before="0" w:after="0" w:line="240" w:lineRule="auto"/>
        <w:ind w:left="360"/>
        <w:rPr>
          <w:rFonts w:ascii="Arial" w:eastAsia="Arial" w:hAnsi="Arial" w:cs="Arial"/>
        </w:rPr>
      </w:pPr>
    </w:p>
    <w:p w:rsidR="002B080E" w:rsidRPr="003D2585" w:rsidP="0011224A" w14:paraId="49AB9FB2" w14:textId="42C14104">
      <w:pPr>
        <w:pBdr>
          <w:top w:val="nil"/>
          <w:left w:val="nil"/>
          <w:bottom w:val="nil"/>
          <w:right w:val="nil"/>
          <w:between w:val="nil"/>
        </w:pBdr>
        <w:spacing w:before="0" w:after="0" w:line="240" w:lineRule="auto"/>
        <w:rPr>
          <w:rFonts w:ascii="Arial" w:eastAsia="Arial" w:hAnsi="Arial" w:cs="Arial"/>
          <w:color w:val="000000"/>
        </w:rPr>
      </w:pPr>
      <w:r w:rsidRPr="00816765">
        <w:rPr>
          <w:rFonts w:ascii="Arial" w:hAnsi="Arial" w:cs="Arial"/>
          <w:noProof/>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3810</wp:posOffset>
                </wp:positionV>
                <wp:extent cx="2341245" cy="637540"/>
                <wp:effectExtent l="0" t="0" r="20955" b="1016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1245" cy="637540"/>
                        </a:xfrm>
                        <a:prstGeom prst="rect">
                          <a:avLst/>
                        </a:prstGeom>
                        <a:solidFill>
                          <a:schemeClr val="accent5">
                            <a:lumMod val="20000"/>
                            <a:lumOff val="80000"/>
                          </a:schemeClr>
                        </a:solidFill>
                        <a:ln w="9525">
                          <a:solidFill>
                            <a:srgbClr val="000000"/>
                          </a:solidFill>
                          <a:miter lim="800000"/>
                          <a:headEnd/>
                          <a:tailEnd/>
                        </a:ln>
                      </wps:spPr>
                      <wps:txbx>
                        <w:txbxContent>
                          <w:p w:rsidR="005D5346" w:rsidRPr="003D2585" w:rsidP="00816765"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textId="7B4238E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84.35pt;height:50.2pt;margin-top:0.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3840" fillcolor="#cef6f6">
                <v:textbox>
                  <w:txbxContent>
                    <w:p w:rsidR="005D5346" w:rsidRPr="003D2585" w:rsidP="00816765" w14:paraId="6979D851"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paraId="1148397E" w14:textId="7B4238EC"/>
                  </w:txbxContent>
                </v:textbox>
                <w10:wrap type="square"/>
              </v:shape>
            </w:pict>
          </mc:Fallback>
        </mc:AlternateContent>
      </w:r>
      <w:r w:rsidRPr="003D2585" w:rsidR="00E61CC1">
        <w:rPr>
          <w:rFonts w:ascii="Arial" w:eastAsia="Arial" w:hAnsi="Arial" w:cs="Arial"/>
          <w:color w:val="000000"/>
        </w:rPr>
        <w:t>In Table 2</w:t>
      </w:r>
      <w:r w:rsidR="00A022FF">
        <w:rPr>
          <w:rFonts w:ascii="Arial" w:eastAsia="Arial" w:hAnsi="Arial" w:cs="Arial"/>
          <w:color w:val="000000"/>
        </w:rPr>
        <w:t>5</w:t>
      </w:r>
      <w:r w:rsidRPr="003D2585" w:rsidR="00E61CC1">
        <w:rPr>
          <w:rFonts w:ascii="Arial" w:eastAsia="Arial" w:hAnsi="Arial" w:cs="Arial"/>
          <w:color w:val="000000"/>
        </w:rPr>
        <w:t xml:space="preserve">, describe how the key components of the evidence-based home visiting model, proposed adaptations, proposed enhancements, and proposed supplements enhance and support one another. Please </w:t>
      </w:r>
      <w:r w:rsidR="00B34256">
        <w:rPr>
          <w:rFonts w:ascii="Arial" w:eastAsia="Arial" w:hAnsi="Arial" w:cs="Arial"/>
          <w:color w:val="000000"/>
        </w:rPr>
        <w:t>explain</w:t>
      </w:r>
      <w:r w:rsidRPr="003D2585" w:rsidR="00B34256">
        <w:rPr>
          <w:rFonts w:ascii="Arial" w:eastAsia="Arial" w:hAnsi="Arial" w:cs="Arial"/>
          <w:color w:val="000000"/>
        </w:rPr>
        <w:t xml:space="preserve"> </w:t>
      </w:r>
      <w:r w:rsidRPr="003D2585" w:rsidR="00E61CC1">
        <w:rPr>
          <w:rFonts w:ascii="Arial" w:eastAsia="Arial" w:hAnsi="Arial" w:cs="Arial"/>
          <w:color w:val="000000"/>
        </w:rPr>
        <w:t xml:space="preserve">how they support each other’s goals, fill gaps, and complement one another. </w:t>
      </w:r>
    </w:p>
    <w:p w:rsidR="002B080E" w:rsidRPr="003D2585" w14:paraId="581A521E"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11224A" w14:paraId="04CD3CAB" w14:textId="0AE801F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11224A">
        <w:rPr>
          <w:rFonts w:ascii="Arial" w:hAnsi="Arial" w:cs="Arial"/>
          <w:b/>
          <w:color w:val="565656" w:themeColor="accent3"/>
          <w:sz w:val="16"/>
          <w:szCs w:val="16"/>
        </w:rPr>
        <w:t>Table 2</w:t>
      </w:r>
      <w:r w:rsidR="00A022FF">
        <w:rPr>
          <w:rFonts w:ascii="Arial" w:hAnsi="Arial" w:cs="Arial"/>
          <w:b/>
          <w:color w:val="565656" w:themeColor="accent3"/>
          <w:sz w:val="16"/>
          <w:szCs w:val="16"/>
        </w:rPr>
        <w:t>5</w:t>
      </w:r>
    </w:p>
    <w:tbl>
      <w:tblPr>
        <w:tblStyle w:val="18"/>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34B87A70"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09D1196" w14:textId="7A5DF183">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Description for how the model and proposed components will work in concert to collectively meet the proposed vision, goals, and objectives</w:t>
            </w:r>
          </w:p>
        </w:tc>
      </w:tr>
      <w:tr w14:paraId="5251B225"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14:paraId="36D04270" w14:textId="77777777">
            <w:pPr>
              <w:spacing w:before="80" w:after="80"/>
              <w:rPr>
                <w:rFonts w:ascii="Arial" w:eastAsia="Arial" w:hAnsi="Arial" w:cs="Arial"/>
                <w:color w:val="auto"/>
                <w:sz w:val="20"/>
                <w:szCs w:val="20"/>
              </w:rPr>
            </w:pPr>
          </w:p>
          <w:p w:rsidR="00EB186F" w14:paraId="79A27DB4" w14:textId="77777777">
            <w:pPr>
              <w:spacing w:before="80" w:after="80"/>
              <w:rPr>
                <w:rFonts w:ascii="Arial" w:eastAsia="Arial" w:hAnsi="Arial" w:cs="Arial"/>
                <w:color w:val="auto"/>
                <w:sz w:val="20"/>
                <w:szCs w:val="20"/>
              </w:rPr>
            </w:pPr>
          </w:p>
          <w:p w:rsidR="00AB39A1" w14:paraId="3B016F51" w14:textId="77777777">
            <w:pPr>
              <w:spacing w:before="80" w:after="80"/>
              <w:rPr>
                <w:rFonts w:ascii="Arial" w:eastAsia="Arial" w:hAnsi="Arial" w:cs="Arial"/>
                <w:color w:val="auto"/>
                <w:sz w:val="20"/>
                <w:szCs w:val="20"/>
              </w:rPr>
            </w:pPr>
          </w:p>
          <w:p w:rsidR="00AB39A1" w14:paraId="5E6CDF9F" w14:textId="77777777">
            <w:pPr>
              <w:spacing w:before="80" w:after="80"/>
              <w:rPr>
                <w:rFonts w:ascii="Arial" w:eastAsia="Arial" w:hAnsi="Arial" w:cs="Arial"/>
                <w:color w:val="auto"/>
                <w:sz w:val="20"/>
                <w:szCs w:val="20"/>
              </w:rPr>
            </w:pPr>
          </w:p>
          <w:p w:rsidR="00AB39A1" w14:paraId="50A15A54" w14:textId="77777777">
            <w:pPr>
              <w:spacing w:before="80" w:after="80"/>
              <w:rPr>
                <w:rFonts w:ascii="Arial" w:eastAsia="Arial" w:hAnsi="Arial" w:cs="Arial"/>
                <w:color w:val="auto"/>
                <w:sz w:val="20"/>
                <w:szCs w:val="20"/>
              </w:rPr>
            </w:pPr>
          </w:p>
          <w:p w:rsidR="00AB39A1" w14:paraId="4FF41964" w14:textId="77777777">
            <w:pPr>
              <w:spacing w:before="80" w:after="80"/>
              <w:rPr>
                <w:rFonts w:ascii="Arial" w:eastAsia="Arial" w:hAnsi="Arial" w:cs="Arial"/>
                <w:color w:val="auto"/>
                <w:sz w:val="20"/>
                <w:szCs w:val="20"/>
              </w:rPr>
            </w:pPr>
          </w:p>
          <w:p w:rsidR="00AB39A1" w14:paraId="3B94B0D6" w14:textId="77777777">
            <w:pPr>
              <w:spacing w:before="80" w:after="80"/>
              <w:rPr>
                <w:rFonts w:ascii="Arial" w:eastAsia="Arial" w:hAnsi="Arial" w:cs="Arial"/>
                <w:color w:val="auto"/>
                <w:sz w:val="20"/>
                <w:szCs w:val="20"/>
              </w:rPr>
            </w:pPr>
          </w:p>
          <w:p w:rsidR="00AB39A1" w14:paraId="0010B6D1" w14:textId="77777777">
            <w:pPr>
              <w:spacing w:before="80" w:after="80"/>
              <w:rPr>
                <w:rFonts w:ascii="Arial" w:eastAsia="Arial" w:hAnsi="Arial" w:cs="Arial"/>
                <w:color w:val="auto"/>
                <w:sz w:val="20"/>
                <w:szCs w:val="20"/>
              </w:rPr>
            </w:pPr>
          </w:p>
          <w:p w:rsidR="00AB39A1" w14:paraId="31B6882F" w14:textId="77777777">
            <w:pPr>
              <w:spacing w:before="80" w:after="80"/>
              <w:rPr>
                <w:rFonts w:ascii="Arial" w:eastAsia="Arial" w:hAnsi="Arial" w:cs="Arial"/>
                <w:color w:val="auto"/>
                <w:sz w:val="20"/>
                <w:szCs w:val="20"/>
              </w:rPr>
            </w:pPr>
          </w:p>
          <w:p w:rsidR="00AB39A1" w14:paraId="28BB1604" w14:textId="77777777">
            <w:pPr>
              <w:spacing w:before="80" w:after="80"/>
              <w:rPr>
                <w:rFonts w:ascii="Arial" w:eastAsia="Arial" w:hAnsi="Arial" w:cs="Arial"/>
                <w:color w:val="auto"/>
                <w:sz w:val="20"/>
                <w:szCs w:val="20"/>
              </w:rPr>
            </w:pPr>
          </w:p>
          <w:p w:rsidR="00AB39A1" w:rsidRPr="00D4653C" w14:paraId="6874579B" w14:textId="429351EF">
            <w:pPr>
              <w:spacing w:before="80" w:after="80"/>
              <w:rPr>
                <w:rFonts w:ascii="Arial" w:eastAsia="Arial" w:hAnsi="Arial" w:cs="Arial"/>
                <w:color w:val="auto"/>
                <w:sz w:val="20"/>
                <w:szCs w:val="20"/>
              </w:rPr>
            </w:pPr>
          </w:p>
        </w:tc>
      </w:tr>
    </w:tbl>
    <w:p w:rsidR="002B080E" w:rsidRPr="003D2585" w14:paraId="232C114E"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r w:rsidRPr="003D2585">
        <w:rPr>
          <w:rFonts w:ascii="Arial" w:hAnsi="Arial" w:cs="Arial"/>
        </w:rPr>
        <w:br w:type="page"/>
      </w:r>
    </w:p>
    <w:p w:rsidR="002B080E" w:rsidRPr="006E57DD" w:rsidP="00B86E4E" w14:paraId="6CA0AB55" w14:textId="77777777">
      <w:pPr>
        <w:pStyle w:val="Heading2"/>
      </w:pPr>
      <w:bookmarkStart w:id="71" w:name="_SECTION_2.3:_Logic"/>
      <w:bookmarkStart w:id="72" w:name="_Toc131532549"/>
      <w:bookmarkEnd w:id="71"/>
      <w:r w:rsidRPr="4681ADD6">
        <w:t>SECTION 2.3: Logic Model</w:t>
      </w:r>
      <w:bookmarkEnd w:id="72"/>
      <w:r w:rsidRPr="4681ADD6">
        <w:t xml:space="preserve"> </w:t>
      </w:r>
    </w:p>
    <w:p w:rsidR="002B080E" w:rsidRPr="003D2585" w14:paraId="6AD9DF73" w14:textId="60A582F3">
      <w:pPr>
        <w:spacing w:after="0" w:line="240" w:lineRule="auto"/>
        <w:rPr>
          <w:rFonts w:ascii="Arial" w:hAnsi="Arial" w:cs="Arial"/>
        </w:rPr>
      </w:pPr>
    </w:p>
    <w:p w:rsidR="002B080E" w:rsidRPr="003D2585" w:rsidP="006E57DD" w14:paraId="435E3D7B" w14:textId="7E00DC44">
      <w:pPr>
        <w:spacing w:before="0" w:after="0" w:line="240" w:lineRule="auto"/>
        <w:rPr>
          <w:rFonts w:ascii="Arial" w:eastAsia="Arial" w:hAnsi="Arial" w:cs="Arial"/>
        </w:rPr>
      </w:pPr>
      <w:r w:rsidRPr="4681ADD6">
        <w:rPr>
          <w:rFonts w:ascii="Arial" w:eastAsia="Arial" w:hAnsi="Arial" w:cs="Arial"/>
        </w:rPr>
        <w:t>The logic model helps design results-based programs. It is a great tool for describing your program to partners and supporting collaboration.</w:t>
      </w:r>
      <w:r w:rsidRPr="4681ADD6">
        <w:rPr>
          <w:rFonts w:ascii="Arial" w:hAnsi="Arial" w:cs="Arial"/>
        </w:rPr>
        <w:t xml:space="preserve"> </w:t>
      </w:r>
      <w:r w:rsidRPr="4681ADD6">
        <w:rPr>
          <w:rFonts w:ascii="Arial" w:eastAsia="Arial" w:hAnsi="Arial" w:cs="Arial"/>
        </w:rPr>
        <w:t xml:space="preserve">It is a tool that </w:t>
      </w:r>
      <w:r w:rsidRPr="4681ADD6" w:rsidR="3DCB9FB4">
        <w:rPr>
          <w:rFonts w:ascii="Arial" w:eastAsia="Arial" w:hAnsi="Arial" w:cs="Arial"/>
        </w:rPr>
        <w:t>can and should</w:t>
      </w:r>
      <w:r w:rsidRPr="4681ADD6">
        <w:rPr>
          <w:rFonts w:ascii="Arial" w:eastAsia="Arial" w:hAnsi="Arial" w:cs="Arial"/>
        </w:rPr>
        <w:t xml:space="preserve"> be adapted and utilized throughout the life of the home visiting project.</w:t>
      </w:r>
    </w:p>
    <w:p w:rsidR="002B080E" w:rsidRPr="003D2585" w14:paraId="11697785" w14:textId="77777777">
      <w:pPr>
        <w:spacing w:before="0" w:after="0" w:line="240" w:lineRule="auto"/>
        <w:ind w:left="288"/>
        <w:rPr>
          <w:rFonts w:ascii="Arial" w:eastAsia="Arial" w:hAnsi="Arial" w:cs="Arial"/>
        </w:rPr>
      </w:pPr>
    </w:p>
    <w:p w:rsidR="00621774" w:rsidRPr="00621774" w:rsidP="00621774" w14:paraId="4C6E1D18" w14:textId="77777777">
      <w:pPr>
        <w:spacing w:before="0" w:after="0" w:line="240" w:lineRule="auto"/>
        <w:rPr>
          <w:rFonts w:ascii="Arial" w:eastAsia="Arial" w:hAnsi="Arial" w:cs="Arial"/>
          <w:color w:val="000000"/>
        </w:rPr>
      </w:pPr>
      <w:r w:rsidRPr="00621774">
        <w:rPr>
          <w:rFonts w:ascii="Arial" w:eastAsia="Arial" w:hAnsi="Arial" w:cs="Arial"/>
          <w:color w:val="000000"/>
        </w:rPr>
        <w:t>Logic models are effective tools to assist in program planning, implementation, management, evaluation,</w:t>
      </w:r>
    </w:p>
    <w:p w:rsidR="00621774" w:rsidRPr="00621774" w:rsidP="00621774" w14:paraId="375EF3C4" w14:textId="77777777">
      <w:pPr>
        <w:spacing w:before="0" w:after="0" w:line="240" w:lineRule="auto"/>
        <w:rPr>
          <w:rFonts w:ascii="Arial" w:eastAsia="Arial" w:hAnsi="Arial" w:cs="Arial"/>
          <w:color w:val="000000"/>
        </w:rPr>
      </w:pPr>
      <w:r w:rsidRPr="00621774">
        <w:rPr>
          <w:rFonts w:ascii="Arial" w:eastAsia="Arial" w:hAnsi="Arial" w:cs="Arial"/>
          <w:color w:val="000000"/>
        </w:rPr>
        <w:t>and reporting. They help define a program’s intended impact and goals; the sequence of intended effects;</w:t>
      </w:r>
    </w:p>
    <w:p w:rsidR="002B080E" w:rsidP="00621774" w14:paraId="60951081" w14:textId="01A0D7A0">
      <w:pPr>
        <w:spacing w:before="0" w:after="0" w:line="240" w:lineRule="auto"/>
        <w:rPr>
          <w:rFonts w:ascii="Arial" w:eastAsia="Arial" w:hAnsi="Arial" w:cs="Arial"/>
          <w:color w:val="000000"/>
        </w:rPr>
      </w:pPr>
      <w:r w:rsidRPr="00621774">
        <w:rPr>
          <w:rFonts w:ascii="Arial" w:eastAsia="Arial" w:hAnsi="Arial" w:cs="Arial"/>
          <w:color w:val="000000"/>
        </w:rPr>
        <w:t xml:space="preserve">which activities are to produce which effect; and where to focus outcome and process evaluations. </w:t>
      </w:r>
      <w:r w:rsidR="00280040">
        <w:rPr>
          <w:rFonts w:ascii="Arial" w:eastAsia="Arial" w:hAnsi="Arial" w:cs="Arial"/>
          <w:color w:val="000000"/>
        </w:rPr>
        <w:t>(W.K. Kellogg Foundation, 2014).</w:t>
      </w:r>
    </w:p>
    <w:p w:rsidR="00621774" w:rsidRPr="003D2585" w:rsidP="00621774" w14:paraId="7C1EB911" w14:textId="77777777">
      <w:pPr>
        <w:spacing w:before="0" w:after="0" w:line="240" w:lineRule="auto"/>
        <w:rPr>
          <w:rFonts w:ascii="Arial" w:eastAsia="Arial" w:hAnsi="Arial" w:cs="Arial"/>
        </w:rPr>
      </w:pPr>
    </w:p>
    <w:p w:rsidR="002B080E" w:rsidP="006E57DD" w14:paraId="51A72032" w14:textId="72A707A2">
      <w:pPr>
        <w:spacing w:before="0" w:after="0" w:line="240" w:lineRule="auto"/>
        <w:rPr>
          <w:rFonts w:ascii="Arial" w:eastAsia="Arial" w:hAnsi="Arial" w:cs="Arial"/>
        </w:rPr>
      </w:pPr>
      <w:r w:rsidRPr="003D2585">
        <w:rPr>
          <w:rFonts w:ascii="Arial" w:eastAsia="Arial" w:hAnsi="Arial" w:cs="Arial"/>
        </w:rPr>
        <w:t xml:space="preserve">The purpose of logic models is to help conceptualize your change effort. It does this through articulating the understanding of the current situation, the changes you hope to achieve through the home visiting program effort, with and/for whom, the activities that will contribute toward this change, the resources needed to put into the effort, assumptions you are making, and external factors that could influence results. </w:t>
      </w:r>
    </w:p>
    <w:p w:rsidR="009F7363" w:rsidP="006E57DD" w14:paraId="0CDCC578" w14:textId="0C904A90">
      <w:pPr>
        <w:spacing w:before="0" w:after="0" w:line="240" w:lineRule="auto"/>
        <w:rPr>
          <w:rFonts w:ascii="Arial" w:eastAsia="Arial" w:hAnsi="Arial" w:cs="Arial"/>
        </w:rPr>
      </w:pPr>
    </w:p>
    <w:p w:rsidR="009F7363" w:rsidRPr="003D2585" w:rsidP="006E57DD" w14:paraId="1689321C" w14:textId="598225F6">
      <w:pPr>
        <w:spacing w:before="0" w:after="0" w:line="240" w:lineRule="auto"/>
        <w:rPr>
          <w:rFonts w:ascii="Arial" w:eastAsia="Arial" w:hAnsi="Arial" w:cs="Arial"/>
        </w:rPr>
      </w:pPr>
      <w:r>
        <w:rPr>
          <w:rFonts w:ascii="Arial" w:eastAsia="Arial" w:hAnsi="Arial" w:cs="Arial"/>
        </w:rPr>
        <w:t>Logic model templates and resources are available in the IPG Toolkit.</w:t>
      </w:r>
    </w:p>
    <w:p w:rsidR="002B080E" w:rsidRPr="003D2585" w14:paraId="138AF742" w14:textId="77777777">
      <w:pPr>
        <w:spacing w:before="0" w:after="0" w:line="240" w:lineRule="auto"/>
        <w:ind w:left="288"/>
        <w:rPr>
          <w:rFonts w:ascii="Arial" w:eastAsia="Arial" w:hAnsi="Arial" w:cs="Arial"/>
        </w:rPr>
      </w:pPr>
    </w:p>
    <w:p w:rsidR="002B080E" w:rsidRPr="003D2585" w:rsidP="006E57DD" w14:paraId="553C5154" w14:textId="529483EF">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insert an image/screenshot of the Logic Model for the home visiting program. Please insert a full representation of the logic mode</w:t>
      </w:r>
      <w:r w:rsidR="00A022FF">
        <w:rPr>
          <w:rFonts w:ascii="Arial" w:eastAsia="Arial" w:hAnsi="Arial" w:cs="Arial"/>
        </w:rPr>
        <w:t>l</w:t>
      </w:r>
      <w:r w:rsidR="009F7363">
        <w:rPr>
          <w:rFonts w:ascii="Arial" w:eastAsia="Arial" w:hAnsi="Arial" w:cs="Arial"/>
        </w:rPr>
        <w:t xml:space="preserve"> below </w:t>
      </w:r>
      <w:r w:rsidRPr="003D2585" w:rsidR="00E61CC1">
        <w:rPr>
          <w:rFonts w:ascii="Arial" w:eastAsia="Arial" w:hAnsi="Arial" w:cs="Arial"/>
        </w:rPr>
        <w:t xml:space="preserve">in the appendix. Minimum components of the Logic Model include </w:t>
      </w:r>
      <w:r w:rsidR="005C0A2D">
        <w:rPr>
          <w:rFonts w:ascii="Arial" w:eastAsia="Arial" w:hAnsi="Arial" w:cs="Arial"/>
        </w:rPr>
        <w:t xml:space="preserve">vision, goals, </w:t>
      </w:r>
      <w:r w:rsidRPr="003D2585" w:rsidR="00E61CC1">
        <w:rPr>
          <w:rFonts w:ascii="Arial" w:eastAsia="Arial" w:hAnsi="Arial" w:cs="Arial"/>
        </w:rPr>
        <w:t>program design, resources, input</w:t>
      </w:r>
      <w:r w:rsidR="005C0A2D">
        <w:rPr>
          <w:rFonts w:ascii="Arial" w:eastAsia="Arial" w:hAnsi="Arial" w:cs="Arial"/>
        </w:rPr>
        <w:t>s</w:t>
      </w:r>
      <w:r w:rsidRPr="003D2585" w:rsidR="00E61CC1">
        <w:rPr>
          <w:rFonts w:ascii="Arial" w:eastAsia="Arial" w:hAnsi="Arial" w:cs="Arial"/>
        </w:rPr>
        <w:t>, activities, outputs</w:t>
      </w:r>
      <w:r w:rsidR="005C0A2D">
        <w:rPr>
          <w:rFonts w:ascii="Arial" w:eastAsia="Arial" w:hAnsi="Arial" w:cs="Arial"/>
        </w:rPr>
        <w:t>,</w:t>
      </w:r>
      <w:r w:rsidRPr="003D2585" w:rsidR="00E61CC1">
        <w:rPr>
          <w:rFonts w:ascii="Arial" w:eastAsia="Arial" w:hAnsi="Arial" w:cs="Arial"/>
        </w:rPr>
        <w:t xml:space="preserve"> and outcomes.</w:t>
      </w:r>
    </w:p>
    <w:p w:rsidR="002B080E" w14:paraId="0608DFC2" w14:textId="75DA0091">
      <w:pPr>
        <w:spacing w:before="0" w:after="0" w:line="240" w:lineRule="auto"/>
        <w:rPr>
          <w:rFonts w:ascii="Arial" w:eastAsia="Arial" w:hAnsi="Arial" w:cs="Arial"/>
        </w:rPr>
      </w:pPr>
    </w:p>
    <w:p w:rsidR="00F71AA2" w:rsidRPr="00F71AA2" w14:paraId="23CA54E2" w14:textId="326438C6">
      <w:pPr>
        <w:pStyle w:val="ListParagraph"/>
        <w:numPr>
          <w:ilvl w:val="0"/>
          <w:numId w:val="36"/>
        </w:numPr>
        <w:spacing w:before="0" w:after="0" w:line="240" w:lineRule="auto"/>
        <w:ind w:left="360"/>
        <w:outlineLvl w:val="2"/>
        <w:rPr>
          <w:rFonts w:ascii="Arial" w:eastAsia="Arial" w:hAnsi="Arial" w:cs="Arial"/>
          <w:color w:val="565656" w:themeColor="accent3"/>
          <w:sz w:val="22"/>
          <w:szCs w:val="22"/>
        </w:rPr>
      </w:pPr>
      <w:bookmarkStart w:id="73" w:name="_Toc131532550"/>
      <w:r w:rsidRPr="00F71AA2">
        <w:rPr>
          <w:rFonts w:ascii="Arial" w:eastAsia="Arial" w:hAnsi="Arial" w:cs="Arial"/>
          <w:i/>
          <w:color w:val="565656" w:themeColor="accent3"/>
          <w:sz w:val="22"/>
          <w:szCs w:val="22"/>
        </w:rPr>
        <w:t>Logic Model</w:t>
      </w:r>
      <w:bookmarkEnd w:id="73"/>
    </w:p>
    <w:p w:rsidR="002B080E" w:rsidRPr="006E57DD" w14:paraId="1D7CB998" w14:textId="127CB5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E57DD">
        <w:rPr>
          <w:rFonts w:ascii="Arial" w:hAnsi="Arial" w:cs="Arial"/>
          <w:b/>
          <w:color w:val="565656" w:themeColor="accent3"/>
          <w:sz w:val="16"/>
          <w:szCs w:val="16"/>
        </w:rPr>
        <w:t>Table 2</w:t>
      </w:r>
      <w:r w:rsidR="00A022FF">
        <w:rPr>
          <w:rFonts w:ascii="Arial" w:hAnsi="Arial" w:cs="Arial"/>
          <w:b/>
          <w:color w:val="565656" w:themeColor="accent3"/>
          <w:sz w:val="16"/>
          <w:szCs w:val="16"/>
        </w:rPr>
        <w:t>6</w:t>
      </w:r>
    </w:p>
    <w:tbl>
      <w:tblPr>
        <w:tblStyle w:val="19"/>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00D3ACDF"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4E8C4D3"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Logic Model</w:t>
            </w:r>
          </w:p>
        </w:tc>
      </w:tr>
      <w:tr w14:paraId="780A45A8"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D4653C" w:rsidP="00D06C32" w14:paraId="539B8ECC" w14:textId="676863A0">
            <w:pPr>
              <w:spacing w:before="80" w:after="80"/>
              <w:rPr>
                <w:rFonts w:ascii="Arial" w:eastAsia="Arial" w:hAnsi="Arial" w:cs="Arial"/>
                <w:color w:val="auto"/>
                <w:sz w:val="20"/>
                <w:szCs w:val="20"/>
              </w:rPr>
            </w:pPr>
          </w:p>
          <w:p w:rsidR="002B080E" w:rsidRPr="00D4653C" w:rsidP="00D06C32" w14:paraId="11C21343" w14:textId="77777777">
            <w:pPr>
              <w:spacing w:before="80" w:after="80"/>
              <w:rPr>
                <w:rFonts w:ascii="Arial" w:eastAsia="Arial" w:hAnsi="Arial" w:cs="Arial"/>
                <w:sz w:val="20"/>
                <w:szCs w:val="20"/>
              </w:rPr>
            </w:pPr>
          </w:p>
          <w:p w:rsidR="002B080E" w:rsidRPr="00D4653C" w:rsidP="00D06C32" w14:paraId="5D69A68A" w14:textId="77777777">
            <w:pPr>
              <w:spacing w:before="80" w:after="80"/>
              <w:rPr>
                <w:rFonts w:ascii="Arial" w:eastAsia="Arial" w:hAnsi="Arial" w:cs="Arial"/>
                <w:sz w:val="20"/>
                <w:szCs w:val="20"/>
              </w:rPr>
            </w:pPr>
          </w:p>
          <w:p w:rsidR="002B080E" w:rsidRPr="00D4653C" w:rsidP="00D06C32" w14:paraId="3926D4A0" w14:textId="77777777">
            <w:pPr>
              <w:spacing w:before="80" w:after="80"/>
              <w:rPr>
                <w:rFonts w:ascii="Arial" w:eastAsia="Arial" w:hAnsi="Arial" w:cs="Arial"/>
                <w:sz w:val="20"/>
                <w:szCs w:val="20"/>
              </w:rPr>
            </w:pPr>
          </w:p>
          <w:p w:rsidR="002B080E" w:rsidRPr="00D4653C" w:rsidP="00D06C32" w14:paraId="21B7C575" w14:textId="77777777">
            <w:pPr>
              <w:spacing w:before="80" w:after="80"/>
              <w:rPr>
                <w:rFonts w:ascii="Arial" w:eastAsia="Arial" w:hAnsi="Arial" w:cs="Arial"/>
                <w:sz w:val="20"/>
                <w:szCs w:val="20"/>
              </w:rPr>
            </w:pPr>
          </w:p>
          <w:p w:rsidR="002B080E" w:rsidRPr="00D4653C" w:rsidP="00D06C32" w14:paraId="221EF059" w14:textId="77777777">
            <w:pPr>
              <w:spacing w:before="80" w:after="80"/>
              <w:rPr>
                <w:rFonts w:ascii="Arial" w:eastAsia="Arial" w:hAnsi="Arial" w:cs="Arial"/>
                <w:sz w:val="20"/>
                <w:szCs w:val="20"/>
              </w:rPr>
            </w:pPr>
          </w:p>
          <w:p w:rsidR="002B080E" w:rsidRPr="00D4653C" w:rsidP="00D06C32" w14:paraId="17F74DD1" w14:textId="77777777">
            <w:pPr>
              <w:spacing w:before="80" w:after="80"/>
              <w:rPr>
                <w:rFonts w:ascii="Arial" w:eastAsia="Arial" w:hAnsi="Arial" w:cs="Arial"/>
                <w:sz w:val="20"/>
                <w:szCs w:val="20"/>
              </w:rPr>
            </w:pPr>
          </w:p>
          <w:p w:rsidR="002B080E" w:rsidRPr="00D4653C" w:rsidP="00D06C32" w14:paraId="05710958" w14:textId="77777777">
            <w:pPr>
              <w:spacing w:before="80" w:after="80"/>
              <w:rPr>
                <w:rFonts w:ascii="Arial" w:eastAsia="Arial" w:hAnsi="Arial" w:cs="Arial"/>
                <w:sz w:val="20"/>
                <w:szCs w:val="20"/>
              </w:rPr>
            </w:pPr>
          </w:p>
          <w:p w:rsidR="002B080E" w:rsidRPr="00D4653C" w:rsidP="00D06C32" w14:paraId="5C803435" w14:textId="77777777">
            <w:pPr>
              <w:spacing w:before="80" w:after="80"/>
              <w:rPr>
                <w:rFonts w:ascii="Arial" w:eastAsia="Arial" w:hAnsi="Arial" w:cs="Arial"/>
                <w:sz w:val="20"/>
                <w:szCs w:val="20"/>
              </w:rPr>
            </w:pPr>
          </w:p>
          <w:p w:rsidR="002B080E" w:rsidP="00D06C32" w14:paraId="3D5FBAC8" w14:textId="061A781F">
            <w:pPr>
              <w:spacing w:before="80" w:after="80"/>
              <w:rPr>
                <w:rFonts w:ascii="Arial" w:eastAsia="Arial" w:hAnsi="Arial" w:cs="Arial"/>
                <w:sz w:val="20"/>
                <w:szCs w:val="20"/>
              </w:rPr>
            </w:pPr>
          </w:p>
          <w:p w:rsidR="00D4653C" w:rsidRPr="00D4653C" w:rsidP="00D06C32" w14:paraId="407F0112" w14:textId="77777777">
            <w:pPr>
              <w:spacing w:before="80" w:after="80"/>
              <w:rPr>
                <w:rFonts w:ascii="Arial" w:eastAsia="Arial" w:hAnsi="Arial" w:cs="Arial"/>
                <w:sz w:val="20"/>
                <w:szCs w:val="20"/>
              </w:rPr>
            </w:pPr>
          </w:p>
          <w:p w:rsidR="002B080E" w:rsidRPr="00D4653C" w:rsidP="00D06C32" w14:paraId="1C8D6938" w14:textId="77777777">
            <w:pPr>
              <w:spacing w:before="80" w:after="80"/>
              <w:rPr>
                <w:rFonts w:ascii="Arial" w:eastAsia="Arial" w:hAnsi="Arial" w:cs="Arial"/>
                <w:sz w:val="20"/>
                <w:szCs w:val="20"/>
              </w:rPr>
            </w:pPr>
          </w:p>
        </w:tc>
      </w:tr>
    </w:tbl>
    <w:p w:rsidR="002B080E" w:rsidRPr="003D2585" w14:paraId="3D1F46B3" w14:textId="77777777">
      <w:pPr>
        <w:spacing w:before="0" w:after="0" w:line="240" w:lineRule="auto"/>
        <w:ind w:left="288"/>
        <w:rPr>
          <w:rFonts w:ascii="Arial" w:eastAsia="Arial" w:hAnsi="Arial" w:cs="Arial"/>
        </w:rPr>
      </w:pPr>
    </w:p>
    <w:p w:rsidR="002B080E" w:rsidRPr="003D2585" w14:paraId="73E826DA" w14:textId="77777777">
      <w:pPr>
        <w:spacing w:before="0" w:after="0" w:line="240" w:lineRule="auto"/>
        <w:ind w:left="288"/>
        <w:rPr>
          <w:rFonts w:ascii="Arial" w:eastAsia="Arial" w:hAnsi="Arial" w:cs="Arial"/>
        </w:rPr>
      </w:pPr>
    </w:p>
    <w:p w:rsidR="002B080E" w:rsidRPr="003D2585" w14:paraId="2C2773A1" w14:textId="77777777">
      <w:pPr>
        <w:spacing w:before="0" w:after="0" w:line="240" w:lineRule="auto"/>
        <w:ind w:left="288"/>
        <w:rPr>
          <w:rFonts w:ascii="Arial" w:eastAsia="Arial" w:hAnsi="Arial" w:cs="Arial"/>
        </w:rPr>
      </w:pPr>
    </w:p>
    <w:p w:rsidR="00836B71" w14:paraId="008BB9D7" w14:textId="54A74299">
      <w:pPr>
        <w:spacing w:line="240" w:lineRule="auto"/>
        <w:rPr>
          <w:rFonts w:ascii="Arial" w:eastAsia="Arial" w:hAnsi="Arial" w:cs="Arial"/>
          <w:b/>
          <w:color w:val="44546A"/>
          <w:sz w:val="24"/>
          <w:szCs w:val="24"/>
        </w:rPr>
      </w:pPr>
      <w:r>
        <w:rPr>
          <w:rFonts w:ascii="Arial" w:eastAsia="Arial" w:hAnsi="Arial" w:cs="Arial"/>
          <w:b/>
          <w:color w:val="44546A"/>
          <w:sz w:val="24"/>
          <w:szCs w:val="24"/>
        </w:rPr>
        <w:br w:type="page"/>
      </w:r>
    </w:p>
    <w:p w:rsidR="00AB39A1" w:rsidP="00AB39A1" w14:paraId="05DCFF9E" w14:textId="5728ADAB">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74" w:name="_Toc131532551"/>
      <w:r w:rsidRPr="003D2585">
        <w:rPr>
          <w:rFonts w:ascii="Arial" w:eastAsia="Arial" w:hAnsi="Arial" w:cs="Arial"/>
          <w:b/>
          <w:smallCaps w:val="0"/>
          <w:sz w:val="28"/>
          <w:szCs w:val="28"/>
        </w:rPr>
        <w:t xml:space="preserve">SECTION </w:t>
      </w:r>
      <w:r>
        <w:rPr>
          <w:rFonts w:ascii="Arial" w:eastAsia="Arial" w:hAnsi="Arial" w:cs="Arial"/>
          <w:b/>
          <w:smallCaps w:val="0"/>
          <w:sz w:val="28"/>
          <w:szCs w:val="28"/>
        </w:rPr>
        <w:t>3: PROGRAM BLUEPRINT</w:t>
      </w:r>
      <w:bookmarkEnd w:id="74"/>
    </w:p>
    <w:p w:rsidR="002B080E" w:rsidRPr="001E1DE1" w:rsidP="002E2CA0" w14:paraId="3F74FEC3" w14:textId="672BD244">
      <w:pPr>
        <w:spacing w:before="480" w:after="0" w:line="240" w:lineRule="auto"/>
        <w:rPr>
          <w:rFonts w:ascii="Arial" w:eastAsia="Arial" w:hAnsi="Arial" w:cs="Arial"/>
          <w:sz w:val="20"/>
        </w:rPr>
      </w:pPr>
      <w:r w:rsidRPr="001E1DE1">
        <w:rPr>
          <w:rFonts w:ascii="Arial" w:eastAsia="Arial" w:hAnsi="Arial" w:cs="Arial"/>
          <w:sz w:val="20"/>
        </w:rPr>
        <w:t>This section</w:t>
      </w:r>
      <w:r w:rsidRPr="001E1DE1" w:rsidR="00E61CC1">
        <w:rPr>
          <w:rFonts w:ascii="Arial" w:eastAsia="Arial" w:hAnsi="Arial" w:cs="Arial"/>
          <w:sz w:val="20"/>
        </w:rPr>
        <w:t xml:space="preserve"> </w:t>
      </w:r>
      <w:r w:rsidRPr="001E1DE1">
        <w:rPr>
          <w:rFonts w:ascii="Arial" w:eastAsia="Arial" w:hAnsi="Arial" w:cs="Arial"/>
          <w:sz w:val="20"/>
        </w:rPr>
        <w:t>articulates</w:t>
      </w:r>
      <w:r w:rsidRPr="001E1DE1" w:rsidR="00E61CC1">
        <w:rPr>
          <w:rFonts w:ascii="Arial" w:eastAsia="Arial" w:hAnsi="Arial" w:cs="Arial"/>
          <w:sz w:val="20"/>
        </w:rPr>
        <w:t xml:space="preserve"> your action plan for effectively implementing your vision, goals, objectives, and program design as laid out in </w:t>
      </w:r>
      <w:hyperlink w:anchor="_SECTION_2:_PROGRAM" w:history="1">
        <w:r w:rsidRPr="001E1DE1" w:rsidR="00E61CC1">
          <w:rPr>
            <w:rStyle w:val="Hyperlink"/>
            <w:rFonts w:ascii="Arial" w:eastAsia="Arial" w:hAnsi="Arial" w:cs="Arial"/>
            <w:sz w:val="20"/>
          </w:rPr>
          <w:t>Section 2.</w:t>
        </w:r>
      </w:hyperlink>
      <w:r w:rsidRPr="001E1DE1" w:rsidR="00E61CC1">
        <w:rPr>
          <w:rFonts w:ascii="Arial" w:eastAsia="Arial" w:hAnsi="Arial" w:cs="Arial"/>
          <w:sz w:val="20"/>
        </w:rPr>
        <w:t xml:space="preserve"> Section 3 includes:</w:t>
      </w:r>
    </w:p>
    <w:p w:rsidR="002B080E" w:rsidRPr="001E1DE1" w14:paraId="065E5978" w14:textId="77777777">
      <w:pPr>
        <w:spacing w:before="0" w:after="0" w:line="240" w:lineRule="auto"/>
        <w:rPr>
          <w:rFonts w:ascii="Arial" w:eastAsia="Arial" w:hAnsi="Arial" w:cs="Arial"/>
          <w:sz w:val="20"/>
        </w:rPr>
      </w:pPr>
    </w:p>
    <w:p w:rsidR="002B080E" w:rsidRPr="001E1DE1" w14:paraId="6C9B0B7C"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Leadership, Governance and Administration</w:t>
      </w:r>
    </w:p>
    <w:p w:rsidR="002B080E" w:rsidRPr="001E1DE1" w14:paraId="13148B69"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Program and Workforce Management</w:t>
      </w:r>
    </w:p>
    <w:p w:rsidR="002B080E" w:rsidRPr="001E1DE1" w14:paraId="1634FC43"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Community and Partner Engagement</w:t>
      </w:r>
    </w:p>
    <w:p w:rsidR="002B080E" w:rsidRPr="001E1DE1" w14:paraId="09BE43E6"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Recruitment, Enrollment and Engagement of Families</w:t>
      </w:r>
    </w:p>
    <w:p w:rsidR="002B080E" w:rsidRPr="001E1DE1" w14:paraId="633F92D0"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Dissemination</w:t>
      </w:r>
    </w:p>
    <w:p w:rsidR="002B080E" w:rsidRPr="001E1DE1" w14:paraId="18F0219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Early Childhood Systems Building</w:t>
      </w:r>
    </w:p>
    <w:p w:rsidR="002B080E" w:rsidRPr="001E1DE1" w14:paraId="4F4634AA"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Policies and Procedures</w:t>
      </w:r>
    </w:p>
    <w:p w:rsidR="002B080E" w:rsidRPr="001E1DE1" w14:paraId="535F332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Sustainability Planning Readiness</w:t>
      </w:r>
    </w:p>
    <w:p w:rsidR="002B080E" w:rsidRPr="001E1DE1" w14:paraId="063B21E3" w14:textId="77777777">
      <w:pPr>
        <w:pBdr>
          <w:top w:val="nil"/>
          <w:left w:val="nil"/>
          <w:bottom w:val="nil"/>
          <w:right w:val="nil"/>
          <w:between w:val="nil"/>
        </w:pBdr>
        <w:spacing w:before="0" w:after="0" w:line="240" w:lineRule="auto"/>
        <w:ind w:left="540" w:hanging="720"/>
        <w:rPr>
          <w:rFonts w:ascii="Arial" w:eastAsia="Arial" w:hAnsi="Arial" w:cs="Arial"/>
          <w:color w:val="000000"/>
          <w:sz w:val="20"/>
        </w:rPr>
      </w:pPr>
    </w:p>
    <w:p w:rsidR="002B080E" w:rsidRPr="001E1DE1" w:rsidP="002E2CA0" w14:paraId="258FC175" w14:textId="4EB2DAE8">
      <w:pPr>
        <w:spacing w:before="0" w:after="0" w:line="240" w:lineRule="auto"/>
        <w:rPr>
          <w:rFonts w:ascii="Arial" w:eastAsia="Arial" w:hAnsi="Arial" w:cs="Arial"/>
          <w:sz w:val="20"/>
        </w:rPr>
      </w:pPr>
      <w:r w:rsidRPr="001E1DE1">
        <w:rPr>
          <w:rFonts w:ascii="Arial" w:eastAsia="Arial" w:hAnsi="Arial" w:cs="Arial"/>
          <w:sz w:val="20"/>
        </w:rPr>
        <w:t xml:space="preserve">The results documented in </w:t>
      </w:r>
      <w:hyperlink w:anchor="_SECTION_1.1:_Community" w:history="1">
        <w:r w:rsidRPr="001E1DE1">
          <w:rPr>
            <w:rStyle w:val="Hyperlink"/>
            <w:rFonts w:ascii="Arial" w:eastAsia="Arial" w:hAnsi="Arial" w:cs="Arial"/>
            <w:sz w:val="20"/>
          </w:rPr>
          <w:t>Section 1</w:t>
        </w:r>
      </w:hyperlink>
      <w:r w:rsidRPr="001E1DE1">
        <w:rPr>
          <w:rFonts w:ascii="Arial" w:eastAsia="Arial" w:hAnsi="Arial" w:cs="Arial"/>
          <w:sz w:val="20"/>
        </w:rPr>
        <w:t xml:space="preserve"> (CNRA) and your Program Design in </w:t>
      </w:r>
      <w:hyperlink w:anchor="_SECTION_2:_PROGRAM" w:history="1">
        <w:r w:rsidRPr="001E1DE1">
          <w:rPr>
            <w:rStyle w:val="Hyperlink"/>
            <w:rFonts w:ascii="Arial" w:eastAsia="Arial" w:hAnsi="Arial" w:cs="Arial"/>
            <w:sz w:val="20"/>
          </w:rPr>
          <w:t>Section 2</w:t>
        </w:r>
      </w:hyperlink>
      <w:r w:rsidRPr="001E1DE1">
        <w:rPr>
          <w:rFonts w:ascii="Arial" w:eastAsia="Arial" w:hAnsi="Arial" w:cs="Arial"/>
          <w:color w:val="336A90"/>
          <w:sz w:val="20"/>
          <w:u w:val="single"/>
        </w:rPr>
        <w:t xml:space="preserve"> </w:t>
      </w:r>
      <w:r w:rsidRPr="001E1DE1">
        <w:rPr>
          <w:rFonts w:ascii="Arial" w:eastAsia="Arial" w:hAnsi="Arial" w:cs="Arial"/>
          <w:sz w:val="20"/>
        </w:rPr>
        <w:t>will assist you in developing an action plan</w:t>
      </w:r>
      <w:r w:rsidRPr="001E1DE1" w:rsidR="00AB39A1">
        <w:rPr>
          <w:rFonts w:ascii="Arial" w:eastAsia="Arial" w:hAnsi="Arial" w:cs="Arial"/>
          <w:sz w:val="20"/>
        </w:rPr>
        <w:t xml:space="preserve"> and blueprint</w:t>
      </w:r>
      <w:r w:rsidRPr="001E1DE1">
        <w:rPr>
          <w:rFonts w:ascii="Arial" w:eastAsia="Arial" w:hAnsi="Arial" w:cs="Arial"/>
          <w:sz w:val="20"/>
        </w:rPr>
        <w:t xml:space="preserve"> for successfully implementing your program in </w:t>
      </w:r>
      <w:r w:rsidR="003D4F51">
        <w:rPr>
          <w:rFonts w:ascii="Arial" w:eastAsia="Arial" w:hAnsi="Arial" w:cs="Arial"/>
          <w:sz w:val="20"/>
        </w:rPr>
        <w:t>y</w:t>
      </w:r>
      <w:r w:rsidRPr="001E1DE1">
        <w:rPr>
          <w:rFonts w:ascii="Arial" w:eastAsia="Arial" w:hAnsi="Arial" w:cs="Arial"/>
          <w:sz w:val="20"/>
        </w:rPr>
        <w:t xml:space="preserve">ears 2-5 of your grant. </w:t>
      </w:r>
    </w:p>
    <w:p w:rsidR="00FB3651" w:rsidRPr="003D2585" w14:paraId="0DCABD8F" w14:textId="77777777">
      <w:pPr>
        <w:spacing w:before="0" w:after="0" w:line="240" w:lineRule="auto"/>
        <w:ind w:left="288"/>
        <w:rPr>
          <w:rFonts w:ascii="Arial" w:eastAsia="Arial" w:hAnsi="Arial" w:cs="Arial"/>
          <w:sz w:val="22"/>
          <w:szCs w:val="22"/>
        </w:rPr>
      </w:pPr>
    </w:p>
    <w:p w:rsidR="002B080E" w:rsidRPr="00B86E4E" w:rsidP="00B86E4E" w14:paraId="16FD5DA1" w14:textId="77777777">
      <w:pPr>
        <w:pStyle w:val="Heading2"/>
      </w:pPr>
      <w:bookmarkStart w:id="75" w:name="_Toc131532552"/>
      <w:r w:rsidRPr="00B86E4E">
        <w:t>SECTION 3.1: Leadership, Governance, and Administration</w:t>
      </w:r>
      <w:bookmarkEnd w:id="75"/>
      <w:r w:rsidRPr="00B86E4E">
        <w:t xml:space="preserve">     </w:t>
      </w:r>
    </w:p>
    <w:p w:rsidR="002B080E" w:rsidRPr="003D2585" w14:paraId="10FD9ED7" w14:textId="77777777">
      <w:pPr>
        <w:spacing w:before="0" w:after="0" w:line="240" w:lineRule="auto"/>
        <w:rPr>
          <w:rFonts w:ascii="Arial" w:eastAsia="Arial" w:hAnsi="Arial" w:cs="Arial"/>
          <w:b/>
          <w:sz w:val="24"/>
          <w:szCs w:val="24"/>
        </w:rPr>
      </w:pPr>
    </w:p>
    <w:p w:rsidR="002B080E" w:rsidRPr="00C47087" w14:paraId="6CC35E2B" w14:textId="77777777">
      <w:pPr>
        <w:numPr>
          <w:ilvl w:val="1"/>
          <w:numId w:val="6"/>
        </w:numPr>
        <w:pBdr>
          <w:top w:val="nil"/>
          <w:left w:val="nil"/>
          <w:bottom w:val="nil"/>
          <w:right w:val="nil"/>
          <w:between w:val="nil"/>
        </w:pBdr>
        <w:spacing w:before="120" w:after="0" w:line="240" w:lineRule="auto"/>
        <w:ind w:left="360"/>
        <w:contextualSpacing/>
        <w:rPr>
          <w:rFonts w:ascii="Arial" w:eastAsia="Arial" w:hAnsi="Arial" w:cs="Arial"/>
          <w:i/>
          <w:caps/>
          <w:color w:val="000000"/>
          <w:sz w:val="22"/>
          <w:szCs w:val="22"/>
        </w:rPr>
      </w:pPr>
      <w:r w:rsidRPr="00C47087">
        <w:rPr>
          <w:rFonts w:ascii="Arial" w:eastAsia="Arial" w:hAnsi="Arial" w:cs="Arial"/>
          <w:i/>
          <w:caps/>
          <w:color w:val="000000"/>
          <w:sz w:val="22"/>
          <w:szCs w:val="22"/>
        </w:rPr>
        <w:t xml:space="preserve">Organizational Leadership, Governance, and Administration </w:t>
      </w:r>
    </w:p>
    <w:p w:rsidR="002B080E" w:rsidRPr="003D2585" w14:paraId="1E007D14" w14:textId="77777777">
      <w:pPr>
        <w:spacing w:before="0" w:after="0" w:line="240" w:lineRule="auto"/>
        <w:rPr>
          <w:rFonts w:ascii="Arial" w:eastAsia="Arial" w:hAnsi="Arial" w:cs="Arial"/>
          <w:sz w:val="22"/>
          <w:szCs w:val="22"/>
        </w:rPr>
      </w:pPr>
    </w:p>
    <w:p w:rsidR="002B080E" w:rsidRPr="003D2585" w:rsidP="005F6616" w14:paraId="13CB19A5" w14:textId="2C5D2B6F">
      <w:pPr>
        <w:spacing w:before="0" w:after="0" w:line="240" w:lineRule="auto"/>
        <w:rPr>
          <w:rFonts w:ascii="Arial" w:eastAsia="Arial" w:hAnsi="Arial" w:cs="Arial"/>
        </w:rPr>
      </w:pPr>
      <w:r>
        <w:rPr>
          <w:rFonts w:ascii="Arial" w:eastAsia="Arial" w:hAnsi="Arial" w:cs="Arial"/>
        </w:rPr>
        <w:t xml:space="preserve">In the table below, </w:t>
      </w:r>
      <w:r w:rsidRPr="003D2585" w:rsidR="00E61CC1">
        <w:rPr>
          <w:rFonts w:ascii="Arial" w:eastAsia="Arial" w:hAnsi="Arial" w:cs="Arial"/>
        </w:rPr>
        <w:t xml:space="preserve">list how the organization or tribe will manage, guide, and support the home visiting program’s implementation. Describe </w:t>
      </w:r>
      <w:r w:rsidR="00C00B42">
        <w:rPr>
          <w:rFonts w:ascii="Arial" w:eastAsia="Arial" w:hAnsi="Arial" w:cs="Arial"/>
        </w:rPr>
        <w:t xml:space="preserve">roles and responsibilities below, including </w:t>
      </w:r>
      <w:r w:rsidRPr="003D2585" w:rsidR="00E61CC1">
        <w:rPr>
          <w:rFonts w:ascii="Arial" w:eastAsia="Arial" w:hAnsi="Arial" w:cs="Arial"/>
        </w:rPr>
        <w:t xml:space="preserve">how each of these functions are carried out, who is responsible, and major process steps.  </w:t>
      </w:r>
    </w:p>
    <w:p w:rsidR="002B080E" w:rsidRPr="003D2585" w14:paraId="71A39D50" w14:textId="77777777">
      <w:pPr>
        <w:keepNext/>
        <w:pBdr>
          <w:top w:val="nil"/>
          <w:left w:val="nil"/>
          <w:bottom w:val="nil"/>
          <w:right w:val="nil"/>
          <w:between w:val="nil"/>
        </w:pBdr>
        <w:spacing w:before="0" w:after="0" w:line="240" w:lineRule="auto"/>
        <w:rPr>
          <w:rFonts w:ascii="Arial" w:eastAsia="Arial" w:hAnsi="Arial" w:cs="Arial"/>
          <w:b/>
          <w:color w:val="2F5496"/>
        </w:rPr>
      </w:pPr>
    </w:p>
    <w:p w:rsidR="002B080E" w:rsidRPr="005F6616" w14:paraId="2CD7061E" w14:textId="55514E5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5F6616">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A022FF">
        <w:rPr>
          <w:rFonts w:ascii="Arial" w:hAnsi="Arial" w:cs="Arial"/>
          <w:b/>
          <w:color w:val="565656" w:themeColor="accent3"/>
          <w:sz w:val="16"/>
          <w:szCs w:val="16"/>
        </w:rPr>
        <w:t>7</w:t>
      </w:r>
    </w:p>
    <w:tbl>
      <w:tblPr>
        <w:tblW w:w="9935" w:type="dxa"/>
        <w:tblInd w:w="-5" w:type="dxa"/>
        <w:tblLayout w:type="fixed"/>
        <w:tblCellMar>
          <w:left w:w="115" w:type="dxa"/>
          <w:right w:w="115" w:type="dxa"/>
        </w:tblCellMar>
        <w:tblLook w:val="0400"/>
      </w:tblPr>
      <w:tblGrid>
        <w:gridCol w:w="9935"/>
      </w:tblGrid>
      <w:tr w14:paraId="6E7AB85A" w14:textId="77777777" w:rsidTr="4681ADD6">
        <w:tblPrEx>
          <w:tblW w:w="9935" w:type="dxa"/>
          <w:tblInd w:w="-5" w:type="dxa"/>
          <w:tblLayout w:type="fixed"/>
          <w:tblCellMar>
            <w:left w:w="115" w:type="dxa"/>
            <w:right w:w="115" w:type="dxa"/>
          </w:tblCellMar>
          <w:tblLook w:val="0400"/>
        </w:tblPrEx>
        <w:tc>
          <w:tcPr>
            <w:tcW w:w="9935" w:type="dxa"/>
            <w:tcBorders>
              <w:bottom w:val="single" w:sz="2" w:space="0" w:color="auto"/>
            </w:tcBorders>
            <w:shd w:val="clear" w:color="auto" w:fill="auto"/>
            <w:vAlign w:val="center"/>
          </w:tcPr>
          <w:p w:rsidR="002B080E" w:rsidRPr="005F6616" w:rsidP="002B55BD" w14:paraId="501270B5" w14:textId="38C8B568">
            <w:pPr>
              <w:pBdr>
                <w:top w:val="nil"/>
                <w:left w:val="nil"/>
                <w:bottom w:val="nil"/>
                <w:right w:val="nil"/>
                <w:between w:val="nil"/>
              </w:pBdr>
              <w:spacing w:after="120"/>
              <w:rPr>
                <w:rFonts w:ascii="Arial" w:eastAsia="Arial" w:hAnsi="Arial" w:cs="Arial"/>
                <w:color w:val="565656" w:themeColor="accent3"/>
              </w:rPr>
            </w:pPr>
            <w:r w:rsidRPr="005F6616">
              <w:rPr>
                <w:rFonts w:ascii="Arial" w:eastAsia="Arial" w:hAnsi="Arial" w:cs="Arial"/>
                <w:color w:val="565656" w:themeColor="accent3"/>
              </w:rPr>
              <w:t xml:space="preserve">Describe who is responsible for oversight of successful implementation </w:t>
            </w:r>
            <w:r w:rsidRPr="005F6616">
              <w:rPr>
                <w:rFonts w:ascii="Arial" w:eastAsia="Arial" w:hAnsi="Arial" w:cs="Arial"/>
                <w:color w:val="565656" w:themeColor="accent3"/>
                <w:u w:val="single"/>
              </w:rPr>
              <w:t>within the lead agency</w:t>
            </w:r>
            <w:r w:rsidRPr="005F6616">
              <w:rPr>
                <w:rFonts w:ascii="Arial" w:eastAsia="Arial" w:hAnsi="Arial" w:cs="Arial"/>
                <w:color w:val="565656" w:themeColor="accent3"/>
              </w:rPr>
              <w:t xml:space="preserve">, including specifics about the level and type of support provided and details about how </w:t>
            </w:r>
            <w:r w:rsidR="00F730F1">
              <w:rPr>
                <w:rFonts w:ascii="Arial" w:eastAsia="Arial" w:hAnsi="Arial" w:cs="Arial"/>
                <w:color w:val="565656" w:themeColor="accent3"/>
              </w:rPr>
              <w:t xml:space="preserve">the </w:t>
            </w:r>
            <w:r w:rsidRPr="005F6616">
              <w:rPr>
                <w:rFonts w:ascii="Arial" w:eastAsia="Arial" w:hAnsi="Arial" w:cs="Arial"/>
                <w:color w:val="565656" w:themeColor="accent3"/>
              </w:rPr>
              <w:t>implementation is monitored.</w:t>
            </w:r>
          </w:p>
        </w:tc>
      </w:tr>
      <w:tr w14:paraId="34F12A3E"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2" w:space="0" w:color="D9D9D9" w:themeColor="accent2" w:themeShade="D9"/>
              <w:bottom w:val="single" w:sz="2" w:space="0" w:color="D9D9D9" w:themeColor="accent2" w:themeShade="D9"/>
              <w:right w:val="single" w:sz="2" w:space="0" w:color="D9D9D9" w:themeColor="accent2" w:themeShade="D9"/>
            </w:tcBorders>
            <w:shd w:val="clear" w:color="auto" w:fill="FFFFFF" w:themeFill="accent2"/>
          </w:tcPr>
          <w:p w:rsidR="00F50B30" w:rsidRPr="00E836B8" w:rsidP="00E836B8" w14:paraId="1EB444CF" w14:textId="77777777">
            <w:pPr>
              <w:pBdr>
                <w:top w:val="nil"/>
                <w:left w:val="nil"/>
                <w:bottom w:val="nil"/>
                <w:right w:val="nil"/>
                <w:between w:val="nil"/>
              </w:pBdr>
              <w:spacing w:before="80" w:after="80"/>
              <w:rPr>
                <w:rFonts w:ascii="Arial" w:eastAsia="Arial" w:hAnsi="Arial" w:cs="Arial"/>
              </w:rPr>
            </w:pPr>
          </w:p>
          <w:p w:rsidR="00286481" w:rsidRPr="00E836B8" w:rsidP="00E836B8" w14:paraId="6543F873" w14:textId="77777777">
            <w:pPr>
              <w:pBdr>
                <w:top w:val="nil"/>
                <w:left w:val="nil"/>
                <w:bottom w:val="nil"/>
                <w:right w:val="nil"/>
                <w:between w:val="nil"/>
              </w:pBdr>
              <w:spacing w:before="80" w:after="80"/>
              <w:rPr>
                <w:rFonts w:ascii="Arial" w:eastAsia="Arial" w:hAnsi="Arial" w:cs="Arial"/>
              </w:rPr>
            </w:pPr>
          </w:p>
          <w:p w:rsidR="00286481" w:rsidP="00E836B8" w14:paraId="79ACCD53" w14:textId="77777777">
            <w:pPr>
              <w:pBdr>
                <w:top w:val="nil"/>
                <w:left w:val="nil"/>
                <w:bottom w:val="nil"/>
                <w:right w:val="nil"/>
                <w:between w:val="nil"/>
              </w:pBdr>
              <w:spacing w:before="80" w:after="80"/>
              <w:rPr>
                <w:rFonts w:ascii="Arial" w:eastAsia="Arial" w:hAnsi="Arial" w:cs="Arial"/>
              </w:rPr>
            </w:pPr>
          </w:p>
          <w:p w:rsidR="00C00B42" w:rsidP="00E836B8" w14:paraId="46BF33AC" w14:textId="77777777">
            <w:pPr>
              <w:pBdr>
                <w:top w:val="nil"/>
                <w:left w:val="nil"/>
                <w:bottom w:val="nil"/>
                <w:right w:val="nil"/>
                <w:between w:val="nil"/>
              </w:pBdr>
              <w:spacing w:before="80" w:after="80"/>
              <w:rPr>
                <w:rFonts w:ascii="Arial" w:eastAsia="Arial" w:hAnsi="Arial" w:cs="Arial"/>
              </w:rPr>
            </w:pPr>
          </w:p>
          <w:p w:rsidR="00C00B42" w:rsidP="00E836B8" w14:paraId="73AD8395" w14:textId="77777777">
            <w:pPr>
              <w:pBdr>
                <w:top w:val="nil"/>
                <w:left w:val="nil"/>
                <w:bottom w:val="nil"/>
                <w:right w:val="nil"/>
                <w:between w:val="nil"/>
              </w:pBdr>
              <w:spacing w:before="80" w:after="80"/>
              <w:rPr>
                <w:rFonts w:ascii="Arial" w:eastAsia="Arial" w:hAnsi="Arial" w:cs="Arial"/>
              </w:rPr>
            </w:pPr>
          </w:p>
          <w:p w:rsidR="00C00B42" w:rsidP="00E836B8" w14:paraId="5EBEB49C" w14:textId="77777777">
            <w:pPr>
              <w:pBdr>
                <w:top w:val="nil"/>
                <w:left w:val="nil"/>
                <w:bottom w:val="nil"/>
                <w:right w:val="nil"/>
                <w:between w:val="nil"/>
              </w:pBdr>
              <w:spacing w:before="80" w:after="80"/>
              <w:rPr>
                <w:rFonts w:ascii="Arial" w:eastAsia="Arial" w:hAnsi="Arial" w:cs="Arial"/>
              </w:rPr>
            </w:pPr>
          </w:p>
          <w:p w:rsidR="00C00B42" w:rsidRPr="00E836B8" w:rsidP="00E836B8" w14:paraId="63E074E4" w14:textId="629DE749">
            <w:pPr>
              <w:pBdr>
                <w:top w:val="nil"/>
                <w:left w:val="nil"/>
                <w:bottom w:val="nil"/>
                <w:right w:val="nil"/>
                <w:between w:val="nil"/>
              </w:pBdr>
              <w:spacing w:before="80" w:after="80"/>
              <w:rPr>
                <w:rFonts w:ascii="Arial" w:eastAsia="Arial" w:hAnsi="Arial" w:cs="Arial"/>
              </w:rPr>
            </w:pPr>
          </w:p>
        </w:tc>
      </w:tr>
      <w:tr w14:paraId="6C3156D5"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D9D9D9" w:themeColor="accent2" w:themeShade="D9"/>
              <w:bottom w:val="single" w:sz="2" w:space="0" w:color="auto"/>
            </w:tcBorders>
            <w:shd w:val="clear" w:color="auto" w:fill="auto"/>
            <w:vAlign w:val="center"/>
          </w:tcPr>
          <w:p w:rsidR="00F50B30" w:rsidRPr="00BD2BA7" w:rsidP="00B832B8" w14:paraId="28A20F4A" w14:textId="5AD0EBE7">
            <w:pPr>
              <w:pBdr>
                <w:top w:val="nil"/>
                <w:left w:val="nil"/>
                <w:bottom w:val="nil"/>
                <w:right w:val="nil"/>
                <w:between w:val="nil"/>
              </w:pBdr>
              <w:spacing w:before="80" w:after="120"/>
              <w:rPr>
                <w:rFonts w:ascii="Arial" w:eastAsia="Arial" w:hAnsi="Arial" w:cs="Arial"/>
                <w:color w:val="565656" w:themeColor="accent3"/>
              </w:rPr>
            </w:pPr>
            <w:r w:rsidRPr="4681ADD6">
              <w:rPr>
                <w:rFonts w:ascii="Arial" w:eastAsia="Arial" w:hAnsi="Arial" w:cs="Arial"/>
                <w:color w:val="565656" w:themeColor="accent3"/>
              </w:rPr>
              <w:t>Describe who is responsible for and the process for fiscal oversight for the program within the lead agency (</w:t>
            </w:r>
            <w:r w:rsidRPr="4681ADD6" w:rsidR="3DCB9FB4">
              <w:rPr>
                <w:rFonts w:ascii="Arial" w:eastAsia="Arial" w:hAnsi="Arial" w:cs="Arial"/>
                <w:color w:val="565656" w:themeColor="accent3"/>
              </w:rPr>
              <w:t xml:space="preserve">e.g., </w:t>
            </w:r>
            <w:r w:rsidRPr="4681ADD6">
              <w:rPr>
                <w:rFonts w:ascii="Arial" w:eastAsia="Arial" w:hAnsi="Arial" w:cs="Arial"/>
                <w:color w:val="565656" w:themeColor="accent3"/>
              </w:rPr>
              <w:t xml:space="preserve">who develops and approves the budget, who approves/authorizes expenditures, who manages the Payment Management System (PMS) account, who draws down money, and who does the fiscal reports (i.e., SF-425).  </w:t>
            </w:r>
          </w:p>
        </w:tc>
      </w:tr>
      <w:tr w14:paraId="1D83F740"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F50B30" w:rsidRPr="00E836B8" w:rsidP="00E836B8" w14:paraId="5BC3091B" w14:textId="77777777">
            <w:pPr>
              <w:pBdr>
                <w:top w:val="nil"/>
                <w:left w:val="nil"/>
                <w:bottom w:val="nil"/>
                <w:right w:val="nil"/>
                <w:between w:val="nil"/>
              </w:pBdr>
              <w:spacing w:before="80" w:after="80"/>
              <w:rPr>
                <w:rFonts w:ascii="Arial" w:eastAsia="Arial" w:hAnsi="Arial" w:cs="Arial"/>
              </w:rPr>
            </w:pPr>
          </w:p>
          <w:p w:rsidR="00286481" w:rsidRPr="00E836B8" w:rsidP="00E836B8" w14:paraId="372444E7" w14:textId="77777777">
            <w:pPr>
              <w:pBdr>
                <w:top w:val="nil"/>
                <w:left w:val="nil"/>
                <w:bottom w:val="nil"/>
                <w:right w:val="nil"/>
                <w:between w:val="nil"/>
              </w:pBdr>
              <w:spacing w:before="80" w:after="80"/>
              <w:rPr>
                <w:rFonts w:ascii="Arial" w:eastAsia="Arial" w:hAnsi="Arial" w:cs="Arial"/>
              </w:rPr>
            </w:pPr>
          </w:p>
          <w:p w:rsidR="00286481" w:rsidRPr="00E836B8" w:rsidP="00E836B8" w14:paraId="58325216" w14:textId="644145EB">
            <w:pPr>
              <w:pBdr>
                <w:top w:val="nil"/>
                <w:left w:val="nil"/>
                <w:bottom w:val="nil"/>
                <w:right w:val="nil"/>
                <w:between w:val="nil"/>
              </w:pBdr>
              <w:spacing w:before="80" w:after="80"/>
              <w:rPr>
                <w:rFonts w:ascii="Arial" w:eastAsia="Arial" w:hAnsi="Arial" w:cs="Arial"/>
              </w:rPr>
            </w:pPr>
          </w:p>
        </w:tc>
      </w:tr>
      <w:tr w14:paraId="7179EA3B" w14:textId="77777777" w:rsidTr="4681ADD6">
        <w:tblPrEx>
          <w:tblW w:w="9935" w:type="dxa"/>
          <w:tblInd w:w="-5" w:type="dxa"/>
          <w:tblLayout w:type="fixed"/>
          <w:tblCellMar>
            <w:left w:w="115" w:type="dxa"/>
            <w:right w:w="115" w:type="dxa"/>
          </w:tblCellMar>
          <w:tblLook w:val="0400"/>
        </w:tblPrEx>
        <w:tc>
          <w:tcPr>
            <w:tcW w:w="9935" w:type="dxa"/>
            <w:tcBorders>
              <w:top w:val="single" w:sz="4" w:space="0" w:color="D9D9D9" w:themeColor="accent2" w:themeShade="D9"/>
              <w:bottom w:val="single" w:sz="2" w:space="0" w:color="auto"/>
            </w:tcBorders>
            <w:shd w:val="clear" w:color="auto" w:fill="auto"/>
            <w:vAlign w:val="center"/>
          </w:tcPr>
          <w:p w:rsidR="002B080E" w:rsidRPr="00BD2BA7" w:rsidP="00706A92" w14:paraId="0535869D" w14:textId="1825B08B">
            <w:pPr>
              <w:pBdr>
                <w:top w:val="nil"/>
                <w:left w:val="nil"/>
                <w:bottom w:val="nil"/>
                <w:right w:val="nil"/>
                <w:between w:val="nil"/>
              </w:pBdr>
              <w:spacing w:before="120" w:after="120"/>
              <w:rPr>
                <w:rFonts w:ascii="Arial" w:eastAsia="Arial" w:hAnsi="Arial" w:cs="Arial"/>
                <w:color w:val="565656" w:themeColor="accent3"/>
              </w:rPr>
            </w:pPr>
            <w:r w:rsidRPr="00BD2BA7">
              <w:rPr>
                <w:rFonts w:ascii="Arial" w:eastAsia="Arial" w:hAnsi="Arial" w:cs="Arial"/>
                <w:color w:val="565656" w:themeColor="accent3"/>
              </w:rPr>
              <w:t xml:space="preserve">Describe the monitoring activities and communication between </w:t>
            </w:r>
            <w:r w:rsidR="00744990">
              <w:rPr>
                <w:rFonts w:ascii="Arial" w:eastAsia="Arial" w:hAnsi="Arial" w:cs="Arial"/>
                <w:color w:val="565656" w:themeColor="accent3"/>
              </w:rPr>
              <w:t xml:space="preserve">the </w:t>
            </w:r>
            <w:r w:rsidRPr="00BD2BA7">
              <w:rPr>
                <w:rFonts w:ascii="Arial" w:eastAsia="Arial" w:hAnsi="Arial" w:cs="Arial"/>
                <w:color w:val="565656" w:themeColor="accent3"/>
              </w:rPr>
              <w:t xml:space="preserve">program and fiscal staff and who participates (include frequency). </w:t>
            </w:r>
          </w:p>
        </w:tc>
      </w:tr>
      <w:tr w14:paraId="720479E4"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E836B8" w:rsidP="00E836B8" w14:paraId="52BBC708" w14:textId="5A4F5D6C">
            <w:pPr>
              <w:pBdr>
                <w:top w:val="nil"/>
                <w:left w:val="nil"/>
                <w:bottom w:val="nil"/>
                <w:right w:val="nil"/>
                <w:between w:val="nil"/>
              </w:pBdr>
              <w:spacing w:before="80" w:after="80"/>
              <w:rPr>
                <w:rFonts w:ascii="Arial" w:eastAsia="Arial" w:hAnsi="Arial" w:cs="Arial"/>
              </w:rPr>
            </w:pPr>
          </w:p>
          <w:p w:rsidR="00286481" w:rsidRPr="00E836B8" w:rsidP="00E836B8" w14:paraId="176B74C8" w14:textId="77777777">
            <w:pPr>
              <w:pBdr>
                <w:top w:val="nil"/>
                <w:left w:val="nil"/>
                <w:bottom w:val="nil"/>
                <w:right w:val="nil"/>
                <w:between w:val="nil"/>
              </w:pBdr>
              <w:spacing w:before="80" w:after="80"/>
              <w:rPr>
                <w:rFonts w:ascii="Arial" w:eastAsia="Arial" w:hAnsi="Arial" w:cs="Arial"/>
              </w:rPr>
            </w:pPr>
          </w:p>
          <w:p w:rsidR="00286481" w:rsidRPr="00E836B8" w:rsidP="00E836B8" w14:paraId="5F0C32C4" w14:textId="08CF653C">
            <w:pPr>
              <w:pBdr>
                <w:top w:val="nil"/>
                <w:left w:val="nil"/>
                <w:bottom w:val="nil"/>
                <w:right w:val="nil"/>
                <w:between w:val="nil"/>
              </w:pBdr>
              <w:spacing w:before="80" w:after="80"/>
              <w:rPr>
                <w:rFonts w:ascii="Arial" w:eastAsia="Arial" w:hAnsi="Arial" w:cs="Arial"/>
              </w:rPr>
            </w:pPr>
          </w:p>
        </w:tc>
      </w:tr>
    </w:tbl>
    <w:p w:rsidR="002B080E" w:rsidRPr="003D2585" w14:paraId="30C5273A" w14:textId="77777777">
      <w:pPr>
        <w:spacing w:before="0" w:after="0" w:line="240" w:lineRule="auto"/>
        <w:rPr>
          <w:rFonts w:ascii="Arial" w:eastAsia="Arial" w:hAnsi="Arial" w:cs="Arial"/>
          <w:sz w:val="24"/>
          <w:szCs w:val="24"/>
        </w:rPr>
      </w:pPr>
    </w:p>
    <w:p w:rsidR="002B080E" w14:paraId="75B882F8" w14:textId="56C76DB1">
      <w:pPr>
        <w:spacing w:line="240" w:lineRule="auto"/>
        <w:rPr>
          <w:rFonts w:ascii="Arial" w:eastAsia="Arial" w:hAnsi="Arial" w:cs="Arial"/>
        </w:rPr>
      </w:pPr>
    </w:p>
    <w:p w:rsidR="002B080E" w:rsidRPr="00B86E4E" w:rsidP="00B86E4E" w14:paraId="0EC23343" w14:textId="090B7D1C">
      <w:pPr>
        <w:pStyle w:val="Heading2"/>
      </w:pPr>
      <w:bookmarkStart w:id="76" w:name="_Toc131532553"/>
      <w:r w:rsidRPr="00B86E4E">
        <w:t>SECTION 3.2:</w:t>
      </w:r>
      <w:r w:rsidRPr="00B86E4E" w:rsidR="003D4F51">
        <w:t xml:space="preserve"> </w:t>
      </w:r>
      <w:r w:rsidRPr="00B86E4E">
        <w:t>Program and Workforce Management</w:t>
      </w:r>
      <w:bookmarkEnd w:id="76"/>
      <w:r w:rsidRPr="00B86E4E">
        <w:t xml:space="preserve">     </w:t>
      </w:r>
    </w:p>
    <w:p w:rsidR="002B080E" w:rsidRPr="00C47087" w:rsidP="00B86E4E" w14:paraId="4B3543D7" w14:textId="126FDD57">
      <w:pPr>
        <w:pStyle w:val="Heading3"/>
        <w:numPr>
          <w:ilvl w:val="0"/>
          <w:numId w:val="28"/>
        </w:numPr>
      </w:pPr>
      <w:bookmarkStart w:id="77" w:name="_Toc131532554"/>
      <w:r w:rsidRPr="00C47087">
        <w:t>ROLES AND RESPONSIBILITIES</w:t>
      </w:r>
      <w:bookmarkEnd w:id="77"/>
      <w:r w:rsidRPr="00C47087" w:rsidR="00E61CC1">
        <w:t xml:space="preserve"> </w:t>
      </w:r>
    </w:p>
    <w:p w:rsidR="002B080E" w:rsidRPr="003D2585" w14:paraId="55787947" w14:textId="77777777">
      <w:pPr>
        <w:spacing w:before="0" w:after="0" w:line="240" w:lineRule="auto"/>
        <w:rPr>
          <w:rFonts w:ascii="Arial" w:eastAsia="Arial" w:hAnsi="Arial" w:cs="Arial"/>
          <w:sz w:val="22"/>
          <w:szCs w:val="22"/>
        </w:rPr>
      </w:pPr>
    </w:p>
    <w:p w:rsidR="002B080E" w:rsidP="00A770D5" w14:paraId="09D18166" w14:textId="04A627CC">
      <w:pPr>
        <w:spacing w:before="0" w:after="0" w:line="240" w:lineRule="auto"/>
        <w:rPr>
          <w:rFonts w:ascii="Arial" w:eastAsia="Arial" w:hAnsi="Arial" w:cs="Arial"/>
        </w:rPr>
      </w:pPr>
      <w:r w:rsidRPr="003D2585">
        <w:rPr>
          <w:rFonts w:ascii="Arial" w:eastAsia="Arial" w:hAnsi="Arial" w:cs="Arial"/>
        </w:rPr>
        <w:t xml:space="preserve">In </w:t>
      </w:r>
      <w:r w:rsidR="009F7363">
        <w:rPr>
          <w:rFonts w:ascii="Arial" w:eastAsia="Arial" w:hAnsi="Arial" w:cs="Arial"/>
        </w:rPr>
        <w:t>the table below</w:t>
      </w:r>
      <w:r w:rsidRPr="003D2585">
        <w:rPr>
          <w:rFonts w:ascii="Arial" w:eastAsia="Arial" w:hAnsi="Arial" w:cs="Arial"/>
        </w:rPr>
        <w:t xml:space="preserve">, list all </w:t>
      </w:r>
      <w:r w:rsidR="009F7363">
        <w:rPr>
          <w:rFonts w:ascii="Arial" w:eastAsia="Arial" w:hAnsi="Arial" w:cs="Arial"/>
        </w:rPr>
        <w:t xml:space="preserve">positions for your home visiting program, which includes </w:t>
      </w:r>
      <w:r w:rsidRPr="003D2585">
        <w:rPr>
          <w:rFonts w:ascii="Arial" w:eastAsia="Arial" w:hAnsi="Arial" w:cs="Arial"/>
        </w:rPr>
        <w:t xml:space="preserve">administrative, supervisory, data, home visiting, and other relevant </w:t>
      </w:r>
      <w:r w:rsidR="004D3BBD">
        <w:rPr>
          <w:rFonts w:ascii="Arial" w:eastAsia="Arial" w:hAnsi="Arial" w:cs="Arial"/>
        </w:rPr>
        <w:t xml:space="preserve">roles and positions. This can include staff positions as well as those contracted out. Indicate what type of role they fill (some positions may have multiple role categories). </w:t>
      </w:r>
      <w:r w:rsidRPr="003D2585">
        <w:rPr>
          <w:rFonts w:ascii="Arial" w:eastAsia="Arial" w:hAnsi="Arial" w:cs="Arial"/>
        </w:rPr>
        <w:t>Provide the job descriptions and resumes in the appendix</w:t>
      </w:r>
      <w:r w:rsidR="004D3BBD">
        <w:rPr>
          <w:rFonts w:ascii="Arial" w:eastAsia="Arial" w:hAnsi="Arial" w:cs="Arial"/>
        </w:rPr>
        <w:t>.</w:t>
      </w:r>
    </w:p>
    <w:p w:rsidR="00C00B42" w:rsidP="00A770D5" w14:paraId="4255660C" w14:textId="61389FE4">
      <w:pPr>
        <w:spacing w:before="0" w:after="0" w:line="240" w:lineRule="auto"/>
        <w:rPr>
          <w:rFonts w:ascii="Arial" w:eastAsia="Arial" w:hAnsi="Arial" w:cs="Arial"/>
        </w:rPr>
      </w:pPr>
    </w:p>
    <w:p w:rsidR="00C00B42" w:rsidP="00A770D5" w14:paraId="545ADD3F" w14:textId="2A81D718">
      <w:pPr>
        <w:spacing w:before="0" w:after="0" w:line="240" w:lineRule="auto"/>
        <w:rPr>
          <w:rFonts w:ascii="Arial" w:eastAsia="Arial" w:hAnsi="Arial" w:cs="Arial"/>
        </w:rPr>
      </w:pPr>
      <w:r w:rsidRPr="00816765">
        <w:rPr>
          <w:rFonts w:ascii="Arial" w:hAnsi="Arial" w:cs="Arial"/>
          <w:noProof/>
        </w:rPr>
        <mc:AlternateContent>
          <mc:Choice Requires="wps">
            <w:drawing>
              <wp:anchor distT="45720" distB="45720" distL="114300" distR="114300" simplePos="0" relativeHeight="251692032" behindDoc="0" locked="0" layoutInCell="1" allowOverlap="1">
                <wp:simplePos x="0" y="0"/>
                <wp:positionH relativeFrom="margin">
                  <wp:align>left</wp:align>
                </wp:positionH>
                <wp:positionV relativeFrom="paragraph">
                  <wp:posOffset>482600</wp:posOffset>
                </wp:positionV>
                <wp:extent cx="6013450" cy="444500"/>
                <wp:effectExtent l="0" t="0" r="254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3450" cy="444500"/>
                        </a:xfrm>
                        <a:prstGeom prst="rect">
                          <a:avLst/>
                        </a:prstGeom>
                        <a:solidFill>
                          <a:schemeClr val="accent5">
                            <a:lumMod val="20000"/>
                            <a:lumOff val="80000"/>
                          </a:schemeClr>
                        </a:solidFill>
                        <a:ln w="9525">
                          <a:solidFill>
                            <a:srgbClr val="000000"/>
                          </a:solidFill>
                          <a:miter lim="800000"/>
                          <a:headEnd/>
                          <a:tailEnd/>
                        </a:ln>
                      </wps:spPr>
                      <wps:txbx>
                        <w:txbxContent>
                          <w:p w:rsidR="009F7363" w:rsidP="009F7363" w14:textId="5E383A39">
                            <w:pPr>
                              <w:spacing w:before="0" w:after="0" w:line="240" w:lineRule="auto"/>
                              <w:jc w:val="center"/>
                              <w:rPr>
                                <w:rFonts w:ascii="Arial" w:eastAsia="Arial" w:hAnsi="Arial" w:cs="Arial"/>
                              </w:rPr>
                            </w:pPr>
                            <w:r>
                              <w:rPr>
                                <w:rFonts w:ascii="Arial" w:hAnsi="Arial" w:cs="Arial"/>
                              </w:rPr>
                              <w:t xml:space="preserve">Note: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textId="1A193B29">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473.5pt;height:35pt;margin-top:3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93056" fillcolor="#cef6f6">
                <v:textbox>
                  <w:txbxContent>
                    <w:p w:rsidR="009F7363" w:rsidP="009F7363" w14:paraId="12F347E1" w14:textId="5E383A39">
                      <w:pPr>
                        <w:spacing w:before="0" w:after="0" w:line="240" w:lineRule="auto"/>
                        <w:jc w:val="center"/>
                        <w:rPr>
                          <w:rFonts w:ascii="Arial" w:eastAsia="Arial" w:hAnsi="Arial" w:cs="Arial"/>
                        </w:rPr>
                      </w:pPr>
                      <w:r>
                        <w:rPr>
                          <w:rFonts w:ascii="Arial" w:hAnsi="Arial" w:cs="Arial"/>
                        </w:rPr>
                        <w:t xml:space="preserve">Note: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paraId="2A698DC2" w14:textId="1A193B29">
                      <w:pPr>
                        <w:jc w:val="center"/>
                      </w:pPr>
                    </w:p>
                  </w:txbxContent>
                </v:textbox>
                <w10:wrap type="square"/>
              </v:shape>
            </w:pict>
          </mc:Fallback>
        </mc:AlternateContent>
      </w:r>
      <w:r w:rsidR="006C04E9">
        <w:rPr>
          <w:rFonts w:ascii="Arial" w:eastAsia="Arial" w:hAnsi="Arial" w:cs="Arial"/>
        </w:rPr>
        <w:t>Also i</w:t>
      </w:r>
      <w:r w:rsidR="00C00B42">
        <w:rPr>
          <w:rFonts w:ascii="Arial" w:eastAsia="Arial" w:hAnsi="Arial" w:cs="Arial"/>
        </w:rPr>
        <w:t xml:space="preserve">nsert the organizational chart below, with clear indication of where the program fits, including roles and </w:t>
      </w:r>
      <w:r w:rsidR="006C04E9">
        <w:rPr>
          <w:rFonts w:ascii="Arial" w:eastAsia="Arial" w:hAnsi="Arial" w:cs="Arial"/>
        </w:rPr>
        <w:t>linkages between the program and other departments within the organization, as applicable.</w:t>
      </w:r>
    </w:p>
    <w:p w:rsidR="009F7363" w:rsidP="00A770D5" w14:paraId="69101E5C" w14:textId="60BC1516">
      <w:pPr>
        <w:spacing w:before="0" w:after="0" w:line="240" w:lineRule="auto"/>
        <w:rPr>
          <w:rFonts w:ascii="Arial" w:eastAsia="Arial" w:hAnsi="Arial" w:cs="Arial"/>
        </w:rPr>
      </w:pPr>
    </w:p>
    <w:p w:rsidR="006C04E9" w:rsidRPr="003D2585" w:rsidP="00A770D5" w14:paraId="0378C647" w14:textId="318727AD">
      <w:pPr>
        <w:spacing w:before="0" w:after="0" w:line="240" w:lineRule="auto"/>
        <w:rPr>
          <w:rFonts w:ascii="Arial" w:eastAsia="Arial" w:hAnsi="Arial" w:cs="Arial"/>
        </w:rPr>
      </w:pPr>
    </w:p>
    <w:p w:rsidR="006C04E9" w:rsidRPr="003D2585" w14:paraId="00D3C207" w14:textId="77777777">
      <w:pPr>
        <w:spacing w:before="0" w:after="0" w:line="240" w:lineRule="auto"/>
        <w:ind w:left="288"/>
        <w:rPr>
          <w:rFonts w:ascii="Arial" w:eastAsia="Arial" w:hAnsi="Arial" w:cs="Arial"/>
        </w:rPr>
      </w:pPr>
      <w:r w:rsidRPr="003D2585">
        <w:rPr>
          <w:rFonts w:ascii="Arial" w:eastAsia="Arial" w:hAnsi="Arial" w:cs="Arial"/>
        </w:rPr>
        <w:t xml:space="preserve"> </w:t>
      </w:r>
    </w:p>
    <w:tbl>
      <w:tblPr>
        <w:tblW w:w="9935" w:type="dxa"/>
        <w:tblInd w:w="-5" w:type="dxa"/>
        <w:tblLayout w:type="fixed"/>
        <w:tblCellMar>
          <w:left w:w="115" w:type="dxa"/>
          <w:right w:w="115" w:type="dxa"/>
        </w:tblCellMar>
        <w:tblLook w:val="0400"/>
      </w:tblPr>
      <w:tblGrid>
        <w:gridCol w:w="9935"/>
      </w:tblGrid>
      <w:tr w14:paraId="367C474C" w14:textId="77777777" w:rsidTr="00C906E5">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2" w:space="0" w:color="auto"/>
            </w:tcBorders>
            <w:shd w:val="clear" w:color="auto" w:fill="auto"/>
            <w:vAlign w:val="center"/>
          </w:tcPr>
          <w:p w:rsidR="006C04E9" w:rsidRPr="00BD2BA7" w:rsidP="00C906E5" w14:paraId="56C74A5A" w14:textId="109EEF22">
            <w:pPr>
              <w:pBdr>
                <w:top w:val="nil"/>
                <w:left w:val="nil"/>
                <w:bottom w:val="nil"/>
                <w:right w:val="nil"/>
                <w:between w:val="nil"/>
              </w:pBdr>
              <w:spacing w:before="120" w:after="120"/>
              <w:rPr>
                <w:rFonts w:ascii="Arial" w:eastAsia="Arial" w:hAnsi="Arial" w:cs="Arial"/>
                <w:color w:val="565656" w:themeColor="accent3"/>
              </w:rPr>
            </w:pPr>
            <w:r>
              <w:rPr>
                <w:rFonts w:ascii="Arial" w:eastAsia="Arial" w:hAnsi="Arial" w:cs="Arial"/>
                <w:color w:val="565656" w:themeColor="accent3"/>
              </w:rPr>
              <w:t>Organizational chart:</w:t>
            </w:r>
          </w:p>
        </w:tc>
      </w:tr>
      <w:tr w14:paraId="567F4043" w14:textId="77777777" w:rsidTr="00C906E5">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E836B8" w:rsidP="00C906E5" w14:paraId="58C8036D" w14:textId="77777777">
            <w:pPr>
              <w:pBdr>
                <w:top w:val="nil"/>
                <w:left w:val="nil"/>
                <w:bottom w:val="nil"/>
                <w:right w:val="nil"/>
                <w:between w:val="nil"/>
              </w:pBdr>
              <w:spacing w:before="80" w:after="80"/>
              <w:rPr>
                <w:rFonts w:ascii="Arial" w:eastAsia="Arial" w:hAnsi="Arial" w:cs="Arial"/>
              </w:rPr>
            </w:pPr>
          </w:p>
          <w:p w:rsidR="006C04E9" w:rsidRPr="00E836B8" w:rsidP="00C906E5" w14:paraId="0C385E1E" w14:textId="77777777">
            <w:pPr>
              <w:pBdr>
                <w:top w:val="nil"/>
                <w:left w:val="nil"/>
                <w:bottom w:val="nil"/>
                <w:right w:val="nil"/>
                <w:between w:val="nil"/>
              </w:pBdr>
              <w:spacing w:before="80" w:after="80"/>
              <w:rPr>
                <w:rFonts w:ascii="Arial" w:eastAsia="Arial" w:hAnsi="Arial" w:cs="Arial"/>
              </w:rPr>
            </w:pPr>
          </w:p>
          <w:p w:rsidR="006C04E9" w:rsidRPr="00E836B8" w:rsidP="00C906E5" w14:paraId="697F5F7D" w14:textId="77777777">
            <w:pPr>
              <w:pBdr>
                <w:top w:val="nil"/>
                <w:left w:val="nil"/>
                <w:bottom w:val="nil"/>
                <w:right w:val="nil"/>
                <w:between w:val="nil"/>
              </w:pBdr>
              <w:spacing w:before="80" w:after="80"/>
              <w:rPr>
                <w:rFonts w:ascii="Arial" w:eastAsia="Arial" w:hAnsi="Arial" w:cs="Arial"/>
              </w:rPr>
            </w:pPr>
          </w:p>
        </w:tc>
      </w:tr>
    </w:tbl>
    <w:p w:rsidR="002B080E" w:rsidRPr="003D2585" w14:paraId="455DC90C" w14:textId="56AE893D">
      <w:pPr>
        <w:spacing w:before="0" w:after="0" w:line="240" w:lineRule="auto"/>
        <w:ind w:left="288"/>
        <w:rPr>
          <w:rFonts w:ascii="Arial" w:eastAsia="Arial" w:hAnsi="Arial" w:cs="Arial"/>
        </w:rPr>
      </w:pPr>
    </w:p>
    <w:p w:rsidR="002B080E" w:rsidRPr="004135AF" w14:paraId="39F6A488" w14:textId="2B3724F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4135AF">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8</w:t>
      </w:r>
    </w:p>
    <w:tbl>
      <w:tblPr>
        <w:tblStyle w:val="23"/>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245"/>
        <w:gridCol w:w="3420"/>
        <w:gridCol w:w="3600"/>
      </w:tblGrid>
      <w:tr w14:paraId="073F898E" w14:textId="618C6938" w:rsidTr="004D3BBD">
        <w:tblPrEx>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245" w:type="dxa"/>
            <w:tcBorders>
              <w:top w:val="nil"/>
              <w:left w:val="nil"/>
              <w:bottom w:val="single" w:sz="4" w:space="0" w:color="000000"/>
              <w:right w:val="nil"/>
            </w:tcBorders>
            <w:shd w:val="clear" w:color="auto" w:fill="auto"/>
          </w:tcPr>
          <w:p w:rsidR="004D3BBD" w:rsidRPr="00571982" w:rsidP="002B55BD" w14:paraId="4612C0B6" w14:textId="3AA8D04A">
            <w:pPr>
              <w:spacing w:after="120"/>
              <w:jc w:val="center"/>
              <w:rPr>
                <w:rFonts w:ascii="Arial" w:eastAsia="Arial" w:hAnsi="Arial" w:cs="Arial"/>
                <w:color w:val="565656" w:themeColor="accent3"/>
                <w:sz w:val="20"/>
                <w:szCs w:val="20"/>
              </w:rPr>
            </w:pPr>
            <w:r>
              <w:rPr>
                <w:rFonts w:ascii="Arial" w:eastAsia="Arial" w:hAnsi="Arial" w:cs="Arial"/>
                <w:color w:val="565656" w:themeColor="accent3"/>
                <w:sz w:val="20"/>
                <w:szCs w:val="20"/>
              </w:rPr>
              <w:t>P</w:t>
            </w:r>
            <w:r w:rsidRPr="00571982">
              <w:rPr>
                <w:rFonts w:ascii="Arial" w:eastAsia="Arial" w:hAnsi="Arial" w:cs="Arial"/>
                <w:color w:val="565656" w:themeColor="accent3"/>
                <w:sz w:val="20"/>
                <w:szCs w:val="20"/>
              </w:rPr>
              <w:t>osition</w:t>
            </w:r>
            <w:r>
              <w:rPr>
                <w:rFonts w:ascii="Arial" w:eastAsia="Arial" w:hAnsi="Arial" w:cs="Arial"/>
                <w:color w:val="565656" w:themeColor="accent3"/>
                <w:sz w:val="20"/>
                <w:szCs w:val="20"/>
              </w:rPr>
              <w:t xml:space="preserve"> Title</w:t>
            </w:r>
          </w:p>
        </w:tc>
        <w:tc>
          <w:tcPr>
            <w:tcW w:w="3420" w:type="dxa"/>
            <w:tcBorders>
              <w:top w:val="nil"/>
              <w:left w:val="nil"/>
              <w:bottom w:val="single" w:sz="4" w:space="0" w:color="000000"/>
              <w:right w:val="nil"/>
            </w:tcBorders>
            <w:shd w:val="clear" w:color="auto" w:fill="auto"/>
          </w:tcPr>
          <w:p w:rsidR="004D3BBD" w:rsidRPr="00571982" w:rsidP="002B55BD" w14:paraId="5877CEA6" w14:textId="77777777">
            <w:pPr>
              <w:spacing w:after="120"/>
              <w:jc w:val="center"/>
              <w:rPr>
                <w:rFonts w:ascii="Arial" w:eastAsia="Arial" w:hAnsi="Arial" w:cs="Arial"/>
                <w:color w:val="565656" w:themeColor="accent3"/>
                <w:sz w:val="20"/>
                <w:szCs w:val="20"/>
              </w:rPr>
            </w:pPr>
            <w:r w:rsidRPr="00571982">
              <w:rPr>
                <w:rFonts w:ascii="Arial" w:eastAsia="Arial" w:hAnsi="Arial" w:cs="Arial"/>
                <w:color w:val="565656" w:themeColor="accent3"/>
                <w:sz w:val="20"/>
                <w:szCs w:val="20"/>
              </w:rPr>
              <w:t xml:space="preserve">Roles and responsibilities </w:t>
            </w:r>
          </w:p>
        </w:tc>
        <w:tc>
          <w:tcPr>
            <w:tcW w:w="3600" w:type="dxa"/>
            <w:tcBorders>
              <w:top w:val="nil"/>
              <w:left w:val="nil"/>
              <w:bottom w:val="single" w:sz="4" w:space="0" w:color="000000"/>
              <w:right w:val="nil"/>
            </w:tcBorders>
          </w:tcPr>
          <w:p w:rsidR="004D3BBD" w:rsidRPr="004D3BBD" w:rsidP="002B55BD" w14:paraId="62AD6C52" w14:textId="3B4971A1">
            <w:pPr>
              <w:spacing w:after="120"/>
              <w:jc w:val="center"/>
              <w:rPr>
                <w:rFonts w:ascii="Arial" w:eastAsia="Arial" w:hAnsi="Arial" w:cs="Arial"/>
                <w:color w:val="565656" w:themeColor="accent3"/>
                <w:sz w:val="20"/>
                <w:szCs w:val="20"/>
              </w:rPr>
            </w:pPr>
            <w:r w:rsidRPr="004D3BBD">
              <w:rPr>
                <w:rFonts w:ascii="Arial" w:eastAsia="Arial" w:hAnsi="Arial" w:cs="Arial"/>
                <w:color w:val="565656" w:themeColor="accent3"/>
                <w:sz w:val="20"/>
                <w:szCs w:val="20"/>
              </w:rPr>
              <w:t>Type of Role</w:t>
            </w:r>
            <w:r>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br/>
              <w:t>(may select more than one)</w:t>
            </w:r>
          </w:p>
        </w:tc>
      </w:tr>
      <w:tr w14:paraId="0B4B627C" w14:textId="322183F8" w:rsidTr="004D3BBD">
        <w:tblPrEx>
          <w:tblW w:w="10265" w:type="dxa"/>
          <w:tblInd w:w="-95" w:type="dxa"/>
          <w:tblLayout w:type="fixed"/>
          <w:tblLook w:val="04A0"/>
        </w:tblPrEx>
        <w:tc>
          <w:tcPr>
            <w:tcW w:w="324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4D3BBD" w14:paraId="2B8CB87F" w14:textId="03F4955A">
            <w:pPr>
              <w:spacing w:before="80" w:after="80"/>
              <w:rPr>
                <w:rFonts w:ascii="Arial" w:eastAsia="Arial" w:hAnsi="Arial" w:cs="Arial"/>
                <w:color w:val="auto"/>
                <w:sz w:val="20"/>
                <w:szCs w:val="20"/>
              </w:rPr>
            </w:pPr>
          </w:p>
        </w:tc>
        <w:tc>
          <w:tcPr>
            <w:tcW w:w="342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9836144" w14:textId="77777777">
            <w:pPr>
              <w:spacing w:before="80" w:after="80"/>
              <w:rPr>
                <w:rFonts w:ascii="Arial" w:eastAsia="Arial" w:hAnsi="Arial" w:cs="Arial"/>
                <w:color w:val="auto"/>
                <w:sz w:val="20"/>
                <w:szCs w:val="20"/>
              </w:rPr>
            </w:pPr>
          </w:p>
          <w:p w:rsidR="004D3BBD" w:rsidP="00571982" w14:paraId="2FB59FBA" w14:textId="77777777">
            <w:pPr>
              <w:spacing w:before="80" w:after="80"/>
              <w:rPr>
                <w:rFonts w:ascii="Arial" w:eastAsia="Arial" w:hAnsi="Arial" w:cs="Arial"/>
                <w:color w:val="auto"/>
                <w:sz w:val="20"/>
                <w:szCs w:val="20"/>
              </w:rPr>
            </w:pPr>
          </w:p>
          <w:p w:rsidR="004D3BBD" w:rsidRPr="00571982" w:rsidP="00571982" w14:paraId="508EA48C" w14:textId="10372C92">
            <w:pPr>
              <w:spacing w:before="80" w:after="80"/>
              <w:rPr>
                <w:rFonts w:ascii="Arial" w:eastAsia="Arial" w:hAnsi="Arial" w:cs="Arial"/>
                <w:color w:val="auto"/>
                <w:sz w:val="20"/>
                <w:szCs w:val="20"/>
              </w:rPr>
            </w:pPr>
          </w:p>
        </w:tc>
        <w:tc>
          <w:tcPr>
            <w:tcW w:w="36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4D3BBD" w:rsidRPr="004D3BBD" w:rsidP="00571982" w14:paraId="244017F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4D3BBD" w:rsidRPr="004D3BBD" w:rsidP="00571982" w14:paraId="3E011F13" w14:textId="6594E825">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4D3BBD" w:rsidRPr="004D3BBD" w:rsidP="00571982" w14:paraId="16F9BFB0"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4D3BBD" w:rsidRPr="004D3BBD" w:rsidP="00571982" w14:paraId="0E7DC44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4D3BBD" w:rsidP="00571982" w14:paraId="4AD09670" w14:textId="367ECA7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163D1E45" w14:textId="3F281C42"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C3843B2" w14:textId="3480BC4E">
            <w:pPr>
              <w:spacing w:before="80" w:after="80"/>
              <w:rPr>
                <w:rFonts w:ascii="Arial" w:eastAsia="Arial" w:hAnsi="Arial" w:cs="Arial"/>
                <w:color w:val="auto"/>
                <w:sz w:val="20"/>
                <w:szCs w:val="20"/>
              </w:rPr>
            </w:pPr>
          </w:p>
          <w:p w:rsidR="004D3BBD" w:rsidP="00571982" w14:paraId="49C4C038" w14:textId="1C0F13EA">
            <w:pPr>
              <w:spacing w:before="80" w:after="80"/>
              <w:rPr>
                <w:rFonts w:ascii="Arial" w:eastAsia="Arial" w:hAnsi="Arial" w:cs="Arial"/>
                <w:color w:val="auto"/>
                <w:sz w:val="20"/>
                <w:szCs w:val="20"/>
              </w:rPr>
            </w:pPr>
          </w:p>
          <w:p w:rsidR="004D3BBD" w:rsidRPr="006C04E9" w:rsidP="00571982" w14:paraId="097BBD3F" w14:textId="77777777">
            <w:pPr>
              <w:spacing w:before="80" w:after="80"/>
              <w:rPr>
                <w:rFonts w:ascii="Arial" w:eastAsia="Arial" w:hAnsi="Arial" w:cs="Arial"/>
                <w:color w:val="auto"/>
                <w:sz w:val="20"/>
                <w:szCs w:val="20"/>
              </w:rPr>
            </w:pPr>
          </w:p>
          <w:p w:rsidR="004D3BBD" w:rsidRPr="006C04E9" w:rsidP="00571982" w14:paraId="660DD76E" w14:textId="423CA950">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571982" w:rsidP="00571982" w14:paraId="3C0E937E" w14:textId="77777777">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2F233BD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75BAECF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1F21750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619286E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571982" w:rsidP="00A70842" w14:paraId="00D0D417" w14:textId="4D4DEFBC">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C8664E8" w14:textId="66652E1A"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5E1CDB23" w14:textId="77777777">
            <w:pPr>
              <w:spacing w:before="80" w:after="80"/>
              <w:rPr>
                <w:rFonts w:ascii="Arial" w:eastAsia="Arial" w:hAnsi="Arial" w:cs="Arial"/>
                <w:color w:val="auto"/>
                <w:sz w:val="20"/>
                <w:szCs w:val="20"/>
              </w:rPr>
            </w:pPr>
          </w:p>
          <w:p w:rsidR="004D3BBD" w:rsidRPr="006C04E9" w:rsidP="00571982" w14:paraId="41BEFA35" w14:textId="6EC6DD18">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4BC4453" w14:textId="170E4E83">
            <w:pPr>
              <w:spacing w:before="80" w:after="80"/>
              <w:rPr>
                <w:rFonts w:ascii="Arial" w:eastAsia="Arial" w:hAnsi="Arial" w:cs="Arial"/>
                <w:color w:val="auto"/>
                <w:sz w:val="20"/>
                <w:szCs w:val="20"/>
              </w:rPr>
            </w:pPr>
          </w:p>
          <w:p w:rsidR="004D3BBD" w:rsidP="00571982" w14:paraId="1AE6C046" w14:textId="216AF840">
            <w:pPr>
              <w:spacing w:before="80" w:after="80"/>
              <w:rPr>
                <w:rFonts w:ascii="Arial" w:eastAsia="Arial" w:hAnsi="Arial" w:cs="Arial"/>
                <w:color w:val="auto"/>
                <w:sz w:val="20"/>
                <w:szCs w:val="20"/>
              </w:rPr>
            </w:pPr>
          </w:p>
          <w:p w:rsidR="004D3BBD" w:rsidP="00571982" w14:paraId="1FC27948" w14:textId="77777777">
            <w:pPr>
              <w:spacing w:before="80" w:after="80"/>
              <w:rPr>
                <w:rFonts w:ascii="Arial" w:eastAsia="Arial" w:hAnsi="Arial" w:cs="Arial"/>
                <w:color w:val="auto"/>
                <w:sz w:val="20"/>
                <w:szCs w:val="20"/>
              </w:rPr>
            </w:pPr>
          </w:p>
          <w:p w:rsidR="004D3BBD" w:rsidP="00571982" w14:paraId="42A03497" w14:textId="77777777">
            <w:pPr>
              <w:spacing w:before="80" w:after="80"/>
              <w:rPr>
                <w:rFonts w:ascii="Arial" w:eastAsia="Arial" w:hAnsi="Arial" w:cs="Arial"/>
                <w:color w:val="auto"/>
                <w:sz w:val="20"/>
                <w:szCs w:val="20"/>
              </w:rPr>
            </w:pPr>
          </w:p>
          <w:p w:rsidR="004D3BBD" w:rsidRPr="00571982" w:rsidP="00571982" w14:paraId="5691A57C" w14:textId="6595E5DD">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1F2D26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1B7E3107"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532BA6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4C939F0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52A67AAE" w14:textId="5648F210">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0350883" w14:textId="57BD4558"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3DB149B2" w14:textId="3FDA4B1F">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66C83B07" w14:textId="65BD6F5F">
            <w:pPr>
              <w:spacing w:before="80" w:after="80"/>
              <w:rPr>
                <w:rFonts w:ascii="Arial" w:eastAsia="Arial" w:hAnsi="Arial" w:cs="Arial"/>
              </w:rPr>
            </w:pPr>
          </w:p>
          <w:p w:rsidR="004D3BBD" w:rsidP="00571982" w14:paraId="2F667052" w14:textId="338B69A3">
            <w:pPr>
              <w:spacing w:before="80" w:after="80"/>
              <w:rPr>
                <w:rFonts w:ascii="Arial" w:eastAsia="Arial" w:hAnsi="Arial" w:cs="Arial"/>
              </w:rPr>
            </w:pPr>
          </w:p>
          <w:p w:rsidR="004D3BBD" w:rsidP="00571982" w14:paraId="0660713A" w14:textId="77777777">
            <w:pPr>
              <w:spacing w:before="80" w:after="80"/>
              <w:rPr>
                <w:rFonts w:ascii="Arial" w:eastAsia="Arial" w:hAnsi="Arial" w:cs="Arial"/>
              </w:rPr>
            </w:pPr>
          </w:p>
          <w:p w:rsidR="004D3BBD" w:rsidP="00571982" w14:paraId="14BF2E5F" w14:textId="77777777">
            <w:pPr>
              <w:spacing w:before="80" w:after="80"/>
              <w:rPr>
                <w:rFonts w:ascii="Arial" w:eastAsia="Arial" w:hAnsi="Arial" w:cs="Arial"/>
              </w:rPr>
            </w:pPr>
          </w:p>
          <w:p w:rsidR="004D3BBD" w:rsidRPr="00571982" w:rsidP="00571982" w14:paraId="556509C7" w14:textId="205E9008">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77B28D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5ADA1EC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7CDAFF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787D11A1"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131A1C89" w14:textId="711A400D">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768FCAD0" w14:textId="6BC565E5"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1114FBC7" w14:textId="17182896">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B593F0B" w14:textId="77777777">
            <w:pPr>
              <w:spacing w:before="80" w:after="80"/>
              <w:rPr>
                <w:rFonts w:ascii="Arial" w:eastAsia="Arial" w:hAnsi="Arial" w:cs="Arial"/>
              </w:rPr>
            </w:pPr>
          </w:p>
          <w:p w:rsidR="004D3BBD" w:rsidP="00571982" w14:paraId="5FDE4B95" w14:textId="0562BD38">
            <w:pPr>
              <w:spacing w:before="80" w:after="80"/>
              <w:rPr>
                <w:rFonts w:ascii="Arial" w:eastAsia="Arial" w:hAnsi="Arial" w:cs="Arial"/>
              </w:rPr>
            </w:pPr>
          </w:p>
          <w:p w:rsidR="004D3BBD" w:rsidP="00571982" w14:paraId="3801C47E" w14:textId="36DBE3A0">
            <w:pPr>
              <w:spacing w:before="80" w:after="80"/>
              <w:rPr>
                <w:rFonts w:ascii="Arial" w:eastAsia="Arial" w:hAnsi="Arial" w:cs="Arial"/>
              </w:rPr>
            </w:pPr>
          </w:p>
          <w:p w:rsidR="004D3BBD" w:rsidP="00571982" w14:paraId="2CB84067" w14:textId="02B38452">
            <w:pPr>
              <w:spacing w:before="80" w:after="80"/>
              <w:rPr>
                <w:rFonts w:ascii="Arial" w:eastAsia="Arial" w:hAnsi="Arial" w:cs="Arial"/>
              </w:rPr>
            </w:pPr>
          </w:p>
          <w:p w:rsidR="004D3BBD" w:rsidP="00571982" w14:paraId="3BE7E401" w14:textId="77777777">
            <w:pPr>
              <w:spacing w:before="80" w:after="80"/>
              <w:rPr>
                <w:rFonts w:ascii="Arial" w:eastAsia="Arial" w:hAnsi="Arial" w:cs="Arial"/>
              </w:rPr>
            </w:pPr>
          </w:p>
          <w:p w:rsidR="004D3BBD" w:rsidRPr="00571982" w:rsidP="00571982" w14:paraId="6D0BBE48" w14:textId="79D44815">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14D9D1B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034E4CE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6DE9902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344B747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0EE2EFE4" w14:textId="4DC003C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bl>
    <w:p w:rsidR="002B080E" w:rsidRPr="00AC77D4" w:rsidP="00B86E4E" w14:paraId="55EB23C7" w14:textId="6D87BEB3">
      <w:pPr>
        <w:pStyle w:val="Heading3"/>
        <w:numPr>
          <w:ilvl w:val="0"/>
          <w:numId w:val="28"/>
        </w:numPr>
      </w:pPr>
      <w:bookmarkStart w:id="78" w:name="_Toc131532555"/>
      <w:r w:rsidRPr="4681ADD6">
        <w:t>Consultant/Contract Positions</w:t>
      </w:r>
      <w:bookmarkEnd w:id="78"/>
      <w:r w:rsidRPr="4681ADD6">
        <w:t xml:space="preserve"> </w:t>
      </w:r>
    </w:p>
    <w:p w:rsidR="002B080E" w:rsidRPr="003D2585" w14:paraId="38C8709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A770D5" w14:paraId="7C9549BE" w14:textId="1E35536C">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 xml:space="preserve">list </w:t>
      </w:r>
      <w:r w:rsidR="004D3BBD">
        <w:rPr>
          <w:rFonts w:ascii="Arial" w:eastAsia="Arial" w:hAnsi="Arial" w:cs="Arial"/>
        </w:rPr>
        <w:t xml:space="preserve">the positions that are contracted, </w:t>
      </w:r>
      <w:r w:rsidRPr="003D2585" w:rsidR="00E61CC1">
        <w:rPr>
          <w:rFonts w:ascii="Arial" w:eastAsia="Arial" w:hAnsi="Arial" w:cs="Arial"/>
        </w:rPr>
        <w:t xml:space="preserve">and describe your plan for oversight and contract management. List the title and role of the contracting organization, the frequency of oversight, and who is responsible for overseeing the contract. </w:t>
      </w:r>
    </w:p>
    <w:p w:rsidR="002B080E" w:rsidRPr="003D2585" w14:paraId="063AF0E4" w14:textId="77777777">
      <w:pPr>
        <w:keepNext/>
        <w:pBdr>
          <w:top w:val="nil"/>
          <w:left w:val="nil"/>
          <w:bottom w:val="nil"/>
          <w:right w:val="nil"/>
          <w:between w:val="nil"/>
        </w:pBdr>
        <w:spacing w:before="0" w:after="0" w:line="240" w:lineRule="auto"/>
        <w:rPr>
          <w:rFonts w:ascii="Arial" w:hAnsi="Arial" w:cs="Arial"/>
          <w:b/>
          <w:color w:val="2F5496"/>
        </w:rPr>
      </w:pPr>
    </w:p>
    <w:p w:rsidR="002B080E" w:rsidRPr="00A770D5" w14:paraId="1E381FD7" w14:textId="7D916F6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770D5">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9</w:t>
      </w:r>
    </w:p>
    <w:tbl>
      <w:tblPr>
        <w:tblStyle w:val="2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308"/>
        <w:gridCol w:w="3309"/>
        <w:gridCol w:w="3309"/>
      </w:tblGrid>
      <w:tr w14:paraId="299E3AE0" w14:textId="77777777" w:rsidTr="000347B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308" w:type="dxa"/>
            <w:tcBorders>
              <w:top w:val="nil"/>
              <w:left w:val="nil"/>
              <w:bottom w:val="single" w:sz="4" w:space="0" w:color="000000"/>
              <w:right w:val="nil"/>
            </w:tcBorders>
            <w:shd w:val="clear" w:color="auto" w:fill="auto"/>
          </w:tcPr>
          <w:p w:rsidR="002B080E" w:rsidRPr="005C0B6B" w:rsidP="002B55BD" w14:paraId="6A2A39BE" w14:textId="676B26EB">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Contracted position, if applicable</w:t>
            </w:r>
            <w:r w:rsidR="00946BB6">
              <w:rPr>
                <w:rFonts w:ascii="Arial" w:eastAsia="Arial" w:hAnsi="Arial" w:cs="Arial"/>
                <w:color w:val="565656" w:themeColor="accent3"/>
                <w:sz w:val="20"/>
                <w:szCs w:val="20"/>
              </w:rPr>
              <w:t>,</w:t>
            </w:r>
            <w:r w:rsidRPr="005C0B6B">
              <w:rPr>
                <w:rFonts w:ascii="Arial" w:eastAsia="Arial" w:hAnsi="Arial" w:cs="Arial"/>
                <w:color w:val="565656" w:themeColor="accent3"/>
                <w:sz w:val="20"/>
                <w:szCs w:val="20"/>
              </w:rPr>
              <w:t xml:space="preserve"> the name of the organization and role</w:t>
            </w:r>
          </w:p>
        </w:tc>
        <w:tc>
          <w:tcPr>
            <w:tcW w:w="3309" w:type="dxa"/>
            <w:tcBorders>
              <w:top w:val="nil"/>
              <w:left w:val="nil"/>
              <w:bottom w:val="single" w:sz="4" w:space="0" w:color="000000"/>
              <w:right w:val="nil"/>
            </w:tcBorders>
            <w:shd w:val="clear" w:color="auto" w:fill="auto"/>
          </w:tcPr>
          <w:p w:rsidR="002B080E" w:rsidRPr="005C0B6B" w:rsidP="002B55BD" w14:paraId="70F62887"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Frequency and process of oversight</w:t>
            </w:r>
          </w:p>
        </w:tc>
        <w:tc>
          <w:tcPr>
            <w:tcW w:w="3309" w:type="dxa"/>
            <w:tcBorders>
              <w:top w:val="nil"/>
              <w:left w:val="nil"/>
              <w:bottom w:val="single" w:sz="4" w:space="0" w:color="000000"/>
              <w:right w:val="nil"/>
            </w:tcBorders>
            <w:shd w:val="clear" w:color="auto" w:fill="auto"/>
          </w:tcPr>
          <w:p w:rsidR="002B080E" w:rsidRPr="005C0B6B" w:rsidP="002B55BD" w14:paraId="2E7DC293"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Position responsible for oversight</w:t>
            </w:r>
          </w:p>
        </w:tc>
      </w:tr>
      <w:tr w14:paraId="253E67CF"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204D" w:rsidRPr="005C0B6B" w:rsidP="005C0B6B" w14:paraId="281029AD" w14:textId="63D03383">
            <w:pPr>
              <w:spacing w:before="80" w:after="80"/>
              <w:rPr>
                <w:rFonts w:ascii="Arial" w:eastAsia="Arial" w:hAnsi="Arial" w:cs="Arial"/>
                <w:color w:val="auto"/>
                <w:sz w:val="20"/>
                <w:szCs w:val="20"/>
              </w:rPr>
            </w:pPr>
            <w:r>
              <w:rPr>
                <w:rFonts w:ascii="Arial" w:eastAsia="Arial" w:hAnsi="Arial" w:cs="Arial"/>
                <w:color w:val="auto"/>
                <w:sz w:val="20"/>
                <w:szCs w:val="20"/>
              </w:rPr>
              <w:t xml:space="preserve"> </w:t>
            </w: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0F1B954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387D0AC3" w14:textId="77777777">
            <w:pPr>
              <w:spacing w:before="80" w:after="80"/>
              <w:rPr>
                <w:rFonts w:ascii="Arial" w:eastAsia="Arial" w:hAnsi="Arial" w:cs="Arial"/>
                <w:color w:val="auto"/>
                <w:sz w:val="20"/>
                <w:szCs w:val="20"/>
              </w:rPr>
            </w:pPr>
          </w:p>
          <w:p w:rsidR="006C04E9" w:rsidRPr="005C0B6B" w:rsidP="005C0B6B" w14:paraId="30396758" w14:textId="5B6122B3">
            <w:pPr>
              <w:spacing w:before="80" w:after="80"/>
              <w:rPr>
                <w:rFonts w:ascii="Arial" w:eastAsia="Arial" w:hAnsi="Arial" w:cs="Arial"/>
                <w:color w:val="auto"/>
                <w:sz w:val="20"/>
                <w:szCs w:val="20"/>
              </w:rPr>
            </w:pPr>
          </w:p>
        </w:tc>
      </w:tr>
      <w:tr w14:paraId="14AD8E3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6621414F"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24D3526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4E4C2CD7" w14:textId="77777777">
            <w:pPr>
              <w:spacing w:before="80" w:after="80"/>
              <w:rPr>
                <w:rFonts w:ascii="Arial" w:eastAsia="Arial" w:hAnsi="Arial" w:cs="Arial"/>
                <w:color w:val="auto"/>
                <w:sz w:val="20"/>
                <w:szCs w:val="20"/>
              </w:rPr>
            </w:pPr>
          </w:p>
          <w:p w:rsidR="006C04E9" w:rsidRPr="005C0B6B" w:rsidP="005C0B6B" w14:paraId="5A0BE06D" w14:textId="2E7EB756">
            <w:pPr>
              <w:spacing w:before="80" w:after="80"/>
              <w:rPr>
                <w:rFonts w:ascii="Arial" w:eastAsia="Arial" w:hAnsi="Arial" w:cs="Arial"/>
                <w:color w:val="auto"/>
                <w:sz w:val="20"/>
                <w:szCs w:val="20"/>
              </w:rPr>
            </w:pPr>
          </w:p>
        </w:tc>
      </w:tr>
      <w:tr w14:paraId="0CA2777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6E4C97A7"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0B62CAB9"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P="005C0B6B" w14:paraId="6807C1CB" w14:textId="77777777">
            <w:pPr>
              <w:spacing w:before="80" w:after="80"/>
              <w:rPr>
                <w:rFonts w:ascii="Arial" w:eastAsia="Arial" w:hAnsi="Arial" w:cs="Arial"/>
                <w:sz w:val="20"/>
              </w:rPr>
            </w:pPr>
          </w:p>
        </w:tc>
      </w:tr>
    </w:tbl>
    <w:p w:rsidR="002B080E" w:rsidRPr="00AC77D4" w:rsidP="00B86E4E" w14:paraId="05293D91" w14:textId="010B8BC0">
      <w:pPr>
        <w:pStyle w:val="Heading3"/>
        <w:numPr>
          <w:ilvl w:val="0"/>
          <w:numId w:val="28"/>
        </w:numPr>
      </w:pPr>
      <w:bookmarkStart w:id="79" w:name="_Toc131532556"/>
      <w:r w:rsidRPr="00AC77D4">
        <w:t>Recruitment and Hiring of Staff</w:t>
      </w:r>
      <w:bookmarkEnd w:id="79"/>
      <w:r w:rsidRPr="00AC77D4">
        <w:t xml:space="preserve"> </w:t>
      </w:r>
    </w:p>
    <w:p w:rsidR="002B080E" w:rsidRPr="003D2585" w14:paraId="1A2B858C" w14:textId="77777777">
      <w:pPr>
        <w:spacing w:before="0" w:after="0" w:line="240" w:lineRule="auto"/>
        <w:rPr>
          <w:rFonts w:ascii="Arial" w:eastAsia="Arial" w:hAnsi="Arial" w:cs="Arial"/>
          <w:sz w:val="22"/>
          <w:szCs w:val="22"/>
        </w:rPr>
      </w:pPr>
    </w:p>
    <w:p w:rsidR="006C04E9" w:rsidP="006C04E9" w14:paraId="6FC08CC3" w14:textId="2D9B79BD">
      <w:pPr>
        <w:spacing w:before="0" w:after="0" w:line="240" w:lineRule="auto"/>
        <w:rPr>
          <w:rFonts w:ascii="Arial" w:eastAsia="Arial" w:hAnsi="Arial" w:cs="Arial"/>
        </w:rPr>
      </w:pPr>
      <w:r>
        <w:rPr>
          <w:rFonts w:ascii="Arial" w:eastAsia="Arial" w:hAnsi="Arial" w:cs="Arial"/>
        </w:rPr>
        <w:t xml:space="preserve">Describe </w:t>
      </w:r>
      <w:r w:rsidRPr="006C04E9">
        <w:rPr>
          <w:rFonts w:ascii="Arial" w:eastAsia="Arial" w:hAnsi="Arial" w:cs="Arial"/>
        </w:rPr>
        <w:t>how</w:t>
      </w:r>
      <w:r>
        <w:rPr>
          <w:rFonts w:ascii="Arial" w:eastAsia="Arial" w:hAnsi="Arial" w:cs="Arial"/>
        </w:rPr>
        <w:t xml:space="preserve"> you</w:t>
      </w:r>
      <w:r w:rsidRPr="006C04E9">
        <w:rPr>
          <w:rFonts w:ascii="Arial" w:eastAsia="Arial" w:hAnsi="Arial" w:cs="Arial"/>
        </w:rPr>
        <w:t xml:space="preserve"> will assure </w:t>
      </w:r>
      <w:r>
        <w:rPr>
          <w:rFonts w:ascii="Arial" w:eastAsia="Arial" w:hAnsi="Arial" w:cs="Arial"/>
        </w:rPr>
        <w:t xml:space="preserve">staff </w:t>
      </w:r>
      <w:r w:rsidRPr="006C04E9">
        <w:rPr>
          <w:rFonts w:ascii="Arial" w:eastAsia="Arial" w:hAnsi="Arial" w:cs="Arial"/>
        </w:rPr>
        <w:t xml:space="preserve">roles and responsibilities are </w:t>
      </w:r>
      <w:r>
        <w:rPr>
          <w:rFonts w:ascii="Arial" w:eastAsia="Arial" w:hAnsi="Arial" w:cs="Arial"/>
        </w:rPr>
        <w:t xml:space="preserve">well planned and crafted, </w:t>
      </w:r>
      <w:r w:rsidRPr="006C04E9">
        <w:rPr>
          <w:rFonts w:ascii="Arial" w:eastAsia="Arial" w:hAnsi="Arial" w:cs="Arial"/>
        </w:rPr>
        <w:t>match with job descriptions and align with the interview process</w:t>
      </w:r>
      <w:r>
        <w:rPr>
          <w:rFonts w:ascii="Arial" w:eastAsia="Arial" w:hAnsi="Arial" w:cs="Arial"/>
        </w:rPr>
        <w:t>, including but not limited to interview panels and questions.</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4E9FBA4" w14:textId="77777777" w:rsidTr="00C906E5">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6C04E9" w:rsidRPr="00C728F9" w:rsidP="000600E4" w14:paraId="0288607B" w14:textId="56D83305">
            <w:pPr>
              <w:spacing w:after="120"/>
              <w:ind w:left="8640"/>
              <w:rPr>
                <w:rFonts w:ascii="Arial" w:eastAsia="Arial" w:hAnsi="Arial" w:cs="Arial"/>
                <w:color w:val="565656" w:themeColor="accent3"/>
              </w:rPr>
            </w:pPr>
            <w:r w:rsidRPr="00AC77D4">
              <w:rPr>
                <w:rFonts w:ascii="Arial" w:hAnsi="Arial" w:cs="Arial"/>
                <w:b/>
                <w:color w:val="565656" w:themeColor="accent3"/>
                <w:sz w:val="16"/>
                <w:szCs w:val="16"/>
              </w:rPr>
              <w:t xml:space="preserve">Table </w:t>
            </w:r>
            <w:r>
              <w:rPr>
                <w:rFonts w:ascii="Arial" w:hAnsi="Arial" w:cs="Arial"/>
                <w:b/>
                <w:color w:val="565656" w:themeColor="accent3"/>
                <w:sz w:val="16"/>
                <w:szCs w:val="16"/>
              </w:rPr>
              <w:t>30</w:t>
            </w:r>
          </w:p>
        </w:tc>
      </w:tr>
      <w:tr w14:paraId="39A65C81" w14:textId="77777777" w:rsidTr="00C906E5">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C728F9" w:rsidP="00C906E5" w14:paraId="5F679BD2" w14:textId="77777777">
            <w:pPr>
              <w:spacing w:before="80" w:after="80"/>
              <w:rPr>
                <w:rFonts w:ascii="Arial" w:eastAsia="Arial" w:hAnsi="Arial" w:cs="Arial"/>
              </w:rPr>
            </w:pPr>
          </w:p>
          <w:p w:rsidR="006C04E9" w:rsidRPr="00C728F9" w:rsidP="00C906E5" w14:paraId="24D19E95" w14:textId="77777777">
            <w:pPr>
              <w:spacing w:before="80" w:after="80"/>
              <w:rPr>
                <w:rFonts w:ascii="Arial" w:eastAsia="Arial" w:hAnsi="Arial" w:cs="Arial"/>
              </w:rPr>
            </w:pPr>
          </w:p>
          <w:p w:rsidR="006C04E9" w:rsidRPr="00C728F9" w:rsidP="00C906E5" w14:paraId="18BD850F" w14:textId="77777777">
            <w:pPr>
              <w:spacing w:before="80" w:after="80"/>
              <w:rPr>
                <w:rFonts w:ascii="Arial" w:eastAsia="Arial" w:hAnsi="Arial" w:cs="Arial"/>
              </w:rPr>
            </w:pPr>
          </w:p>
        </w:tc>
      </w:tr>
    </w:tbl>
    <w:p w:rsidR="006C04E9" w:rsidP="00AC77D4" w14:paraId="5FB7E7A4" w14:textId="77777777">
      <w:pPr>
        <w:spacing w:before="0" w:after="0" w:line="240" w:lineRule="auto"/>
        <w:rPr>
          <w:rFonts w:ascii="Arial" w:eastAsia="Arial" w:hAnsi="Arial" w:cs="Arial"/>
        </w:rPr>
      </w:pPr>
    </w:p>
    <w:p w:rsidR="002B080E" w:rsidRPr="003D2585" w:rsidP="00AC77D4" w14:paraId="12AF033C" w14:textId="64D29BEF">
      <w:pPr>
        <w:spacing w:before="0" w:after="0" w:line="240" w:lineRule="auto"/>
        <w:rPr>
          <w:rFonts w:ascii="Arial" w:eastAsia="Arial" w:hAnsi="Arial" w:cs="Arial"/>
        </w:rPr>
      </w:pPr>
      <w:r>
        <w:rPr>
          <w:rFonts w:ascii="Arial" w:eastAsia="Arial" w:hAnsi="Arial" w:cs="Arial"/>
        </w:rPr>
        <w:t>Ins</w:t>
      </w:r>
      <w:r w:rsidRPr="003D2585" w:rsidR="00E61CC1">
        <w:rPr>
          <w:rFonts w:ascii="Arial" w:eastAsia="Arial" w:hAnsi="Arial" w:cs="Arial"/>
        </w:rPr>
        <w:t>ert a process map of the recruitment and hiring process for the program. Include who is responsible, the overall timeframe for hiring (from start to finish), and the duration for each step</w:t>
      </w:r>
      <w:r w:rsidR="0082501B">
        <w:rPr>
          <w:rFonts w:ascii="Arial" w:eastAsia="Arial" w:hAnsi="Arial" w:cs="Arial"/>
        </w:rPr>
        <w:t>.</w:t>
      </w:r>
    </w:p>
    <w:p w:rsidR="002B080E" w:rsidRPr="003D2585" w14:paraId="5F1BD130" w14:textId="77777777">
      <w:pPr>
        <w:spacing w:before="0" w:after="0" w:line="240" w:lineRule="auto"/>
        <w:ind w:left="288"/>
        <w:rPr>
          <w:rFonts w:ascii="Arial" w:eastAsia="Arial" w:hAnsi="Arial" w:cs="Arial"/>
        </w:rPr>
      </w:pPr>
    </w:p>
    <w:p w:rsidR="002B080E" w:rsidRPr="00AC77D4" w14:paraId="493507B6" w14:textId="4F6C405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C77D4">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31</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85A1D19" w14:textId="77777777" w:rsidTr="000347BC">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2B080E" w:rsidRPr="00C728F9" w:rsidP="002B55BD" w14:paraId="1275B2D4" w14:textId="77777777">
            <w:pPr>
              <w:spacing w:after="120"/>
              <w:rPr>
                <w:rFonts w:ascii="Arial" w:eastAsia="Arial" w:hAnsi="Arial" w:cs="Arial"/>
                <w:color w:val="565656" w:themeColor="accent3"/>
              </w:rPr>
            </w:pPr>
            <w:r w:rsidRPr="00C728F9">
              <w:rPr>
                <w:rFonts w:ascii="Arial" w:eastAsia="Arial" w:hAnsi="Arial" w:cs="Arial"/>
                <w:color w:val="565656" w:themeColor="accent3"/>
              </w:rPr>
              <w:t xml:space="preserve">Recruitment and hiring process map, including timing and the length of activities </w:t>
            </w:r>
          </w:p>
        </w:tc>
      </w:tr>
      <w:tr w14:paraId="3E0EF801" w14:textId="77777777" w:rsidTr="000347BC">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C728F9" w14:paraId="441B16C2" w14:textId="77777777">
            <w:pPr>
              <w:spacing w:before="80" w:after="80"/>
              <w:rPr>
                <w:rFonts w:ascii="Arial" w:eastAsia="Arial" w:hAnsi="Arial" w:cs="Arial"/>
              </w:rPr>
            </w:pPr>
          </w:p>
          <w:p w:rsidR="002B080E" w:rsidRPr="00C728F9" w14:paraId="5E44DFAD" w14:textId="77777777">
            <w:pPr>
              <w:spacing w:before="80" w:after="80"/>
              <w:rPr>
                <w:rFonts w:ascii="Arial" w:eastAsia="Arial" w:hAnsi="Arial" w:cs="Arial"/>
              </w:rPr>
            </w:pPr>
          </w:p>
          <w:p w:rsidR="002B080E" w:rsidRPr="00C728F9" w14:paraId="6A970104" w14:textId="77777777">
            <w:pPr>
              <w:spacing w:before="80" w:after="80"/>
              <w:rPr>
                <w:rFonts w:ascii="Arial" w:eastAsia="Arial" w:hAnsi="Arial" w:cs="Arial"/>
              </w:rPr>
            </w:pPr>
          </w:p>
        </w:tc>
      </w:tr>
    </w:tbl>
    <w:p w:rsidR="006C04E9" w:rsidP="006C04E9" w14:paraId="28336868" w14:textId="77777777">
      <w:pPr>
        <w:spacing w:before="0" w:after="0" w:line="240" w:lineRule="auto"/>
        <w:rPr>
          <w:rFonts w:ascii="Arial" w:eastAsia="Arial" w:hAnsi="Arial" w:cs="Arial"/>
        </w:rPr>
      </w:pPr>
    </w:p>
    <w:p w:rsidR="002B080E" w:rsidRPr="00297392" w:rsidP="00B86E4E" w14:paraId="2BF9B0D0" w14:textId="3012BD99">
      <w:pPr>
        <w:pStyle w:val="Heading3"/>
        <w:numPr>
          <w:ilvl w:val="0"/>
          <w:numId w:val="28"/>
        </w:numPr>
      </w:pPr>
      <w:bookmarkStart w:id="80" w:name="_Toc131532557"/>
      <w:r w:rsidRPr="00297392">
        <w:t>New Employee Orientation and Training</w:t>
      </w:r>
      <w:bookmarkEnd w:id="80"/>
      <w:r w:rsidRPr="00297392">
        <w:t xml:space="preserve"> </w:t>
      </w:r>
    </w:p>
    <w:p w:rsidR="002B080E" w:rsidRPr="003D2585" w14:paraId="2500F088" w14:textId="77777777">
      <w:pPr>
        <w:spacing w:before="0" w:after="0" w:line="240" w:lineRule="auto"/>
        <w:rPr>
          <w:rFonts w:ascii="Arial" w:eastAsia="Arial" w:hAnsi="Arial" w:cs="Arial"/>
          <w:sz w:val="22"/>
          <w:szCs w:val="22"/>
        </w:rPr>
      </w:pPr>
    </w:p>
    <w:p w:rsidR="002B080E" w:rsidP="00297392" w14:paraId="30186A7F" w14:textId="045A7A93">
      <w:pPr>
        <w:spacing w:before="0" w:after="0" w:line="240" w:lineRule="auto"/>
        <w:rPr>
          <w:rFonts w:ascii="Arial" w:eastAsia="Arial" w:hAnsi="Arial" w:cs="Arial"/>
          <w:color w:val="0066FF"/>
          <w:u w:val="single"/>
        </w:rPr>
      </w:pPr>
      <w:r w:rsidRPr="00816765">
        <w:rPr>
          <w:rFonts w:ascii="Arial" w:hAnsi="Arial" w:cs="Arial"/>
          <w:noProof/>
        </w:rPr>
        <mc:AlternateContent>
          <mc:Choice Requires="wps">
            <w:drawing>
              <wp:anchor distT="45720" distB="45720" distL="114300" distR="114300" simplePos="0" relativeHeight="251684864" behindDoc="0" locked="0" layoutInCell="1" allowOverlap="1">
                <wp:simplePos x="0" y="0"/>
                <wp:positionH relativeFrom="margin">
                  <wp:align>right</wp:align>
                </wp:positionH>
                <wp:positionV relativeFrom="paragraph">
                  <wp:posOffset>487030</wp:posOffset>
                </wp:positionV>
                <wp:extent cx="2614295" cy="690880"/>
                <wp:effectExtent l="0" t="0" r="14605" b="1397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4295" cy="69088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4EFF34B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49" type="#_x0000_t202" style="width:205.85pt;height:54.4pt;margin-top:38.35pt;margin-left:154.6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85888" fillcolor="#cef6f6">
                <v:textbox>
                  <w:txbxContent>
                    <w:p w:rsidR="005D5346" w:rsidP="0082501B" w14:paraId="77DD61E4" w14:textId="4EFF34B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v:textbox>
                <w10:wrap type="square"/>
              </v:shape>
            </w:pict>
          </mc:Fallback>
        </mc:AlternateContent>
      </w:r>
      <w:r w:rsidR="008B7CE1">
        <w:rPr>
          <w:rFonts w:ascii="Arial" w:eastAsia="Arial" w:hAnsi="Arial" w:cs="Arial"/>
        </w:rPr>
        <w:t>Please</w:t>
      </w:r>
      <w:r w:rsidRPr="003D2585" w:rsidR="00E61CC1">
        <w:rPr>
          <w:rFonts w:ascii="Arial" w:eastAsia="Arial" w:hAnsi="Arial" w:cs="Arial"/>
        </w:rPr>
        <w:t xml:space="preserve"> list your plan for orienting new employees to the organization and the program, and how training occurs for the home visiting model, adaptations, supplements, and enhancements. Include all applicable staff and contracted positions, including supervisory and oversight staff. Additional training on data and evaluation will be addressed in </w:t>
      </w:r>
      <w:hyperlink w:anchor="_2mn7vak">
        <w:r w:rsidRPr="004E2283" w:rsidR="00E61CC1">
          <w:rPr>
            <w:rFonts w:ascii="Arial" w:eastAsia="Arial" w:hAnsi="Arial" w:cs="Arial"/>
            <w:color w:val="0066FF"/>
            <w:u w:val="single"/>
          </w:rPr>
          <w:t>Section 4.</w:t>
        </w:r>
      </w:hyperlink>
    </w:p>
    <w:p w:rsidR="00AF7B84" w:rsidP="00297392" w14:paraId="03B7B034" w14:textId="5BF941B4">
      <w:pPr>
        <w:spacing w:before="0" w:after="0" w:line="240" w:lineRule="auto"/>
        <w:rPr>
          <w:rFonts w:ascii="Arial" w:eastAsia="Arial" w:hAnsi="Arial" w:cs="Arial"/>
          <w:color w:val="0066FF"/>
          <w:u w:val="single"/>
        </w:rPr>
      </w:pPr>
    </w:p>
    <w:p w:rsidR="00AF7B84" w:rsidP="00297392" w14:paraId="03340A3C" w14:textId="5C173C73">
      <w:pPr>
        <w:spacing w:before="0" w:after="0" w:line="240" w:lineRule="auto"/>
        <w:rPr>
          <w:rFonts w:ascii="Arial" w:eastAsia="Arial" w:hAnsi="Arial" w:cs="Arial"/>
        </w:rPr>
      </w:pPr>
      <w:r w:rsidRPr="006C04E9">
        <w:rPr>
          <w:rFonts w:ascii="Arial" w:eastAsia="Arial" w:hAnsi="Arial" w:cs="Arial"/>
        </w:rPr>
        <w:t xml:space="preserve">The Implementation Plan, or </w:t>
      </w:r>
      <w:r w:rsidRPr="006C04E9" w:rsidR="006C04E9">
        <w:rPr>
          <w:rFonts w:ascii="Arial" w:eastAsia="Arial" w:hAnsi="Arial" w:cs="Arial"/>
        </w:rPr>
        <w:t>certain portions of the plan (dependent on staff roles)</w:t>
      </w:r>
      <w:r w:rsidRPr="006C04E9">
        <w:rPr>
          <w:rFonts w:ascii="Arial" w:eastAsia="Arial" w:hAnsi="Arial" w:cs="Arial"/>
        </w:rPr>
        <w:t>, will be important to share with your staff as part of orientation. Please include when and how will you incorporat</w:t>
      </w:r>
      <w:r w:rsidRPr="006C04E9" w:rsidR="005E5197">
        <w:rPr>
          <w:rFonts w:ascii="Arial" w:eastAsia="Arial" w:hAnsi="Arial" w:cs="Arial"/>
        </w:rPr>
        <w:t xml:space="preserve">e </w:t>
      </w:r>
      <w:r w:rsidRPr="006C04E9">
        <w:rPr>
          <w:rFonts w:ascii="Arial" w:eastAsia="Arial" w:hAnsi="Arial" w:cs="Arial"/>
        </w:rPr>
        <w:t>during orientation</w:t>
      </w:r>
      <w:r w:rsidRPr="006C04E9" w:rsidR="005E5197">
        <w:rPr>
          <w:rFonts w:ascii="Arial" w:eastAsia="Arial" w:hAnsi="Arial" w:cs="Arial"/>
        </w:rPr>
        <w:t>, onboarding and training</w:t>
      </w:r>
      <w:r w:rsidRPr="006C04E9">
        <w:rPr>
          <w:rFonts w:ascii="Arial" w:eastAsia="Arial" w:hAnsi="Arial" w:cs="Arial"/>
        </w:rPr>
        <w:t xml:space="preserve">. </w:t>
      </w:r>
    </w:p>
    <w:p w:rsidR="0082501B" w:rsidRPr="006C04E9" w:rsidP="00297392" w14:paraId="1ABA3F07" w14:textId="7B3F0C4E">
      <w:pPr>
        <w:spacing w:before="0" w:after="0" w:line="240" w:lineRule="auto"/>
        <w:rPr>
          <w:rFonts w:ascii="Arial" w:eastAsia="Arial" w:hAnsi="Arial" w:cs="Arial"/>
        </w:rPr>
      </w:pPr>
    </w:p>
    <w:p w:rsidR="002B080E" w:rsidRPr="003D2585" w14:paraId="33BA62DA" w14:textId="4D0E454D">
      <w:pPr>
        <w:keepNext/>
        <w:pBdr>
          <w:top w:val="nil"/>
          <w:left w:val="nil"/>
          <w:bottom w:val="nil"/>
          <w:right w:val="nil"/>
          <w:between w:val="nil"/>
        </w:pBdr>
        <w:spacing w:before="0" w:after="0" w:line="240" w:lineRule="auto"/>
        <w:rPr>
          <w:rFonts w:ascii="Arial" w:eastAsia="Arial" w:hAnsi="Arial" w:cs="Arial"/>
          <w:b/>
          <w:color w:val="2F5496"/>
        </w:rPr>
      </w:pPr>
    </w:p>
    <w:p w:rsidR="002B080E" w:rsidRPr="008E4CC9" w14:paraId="106F216F" w14:textId="06ED868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E4CC9">
        <w:rPr>
          <w:rFonts w:ascii="Arial" w:hAnsi="Arial" w:cs="Arial"/>
          <w:b/>
          <w:color w:val="565656" w:themeColor="accent3"/>
          <w:sz w:val="16"/>
          <w:szCs w:val="16"/>
        </w:rPr>
        <w:t>Table</w:t>
      </w:r>
      <w:r w:rsidR="009F7363">
        <w:rPr>
          <w:rFonts w:ascii="Arial" w:hAnsi="Arial" w:cs="Arial"/>
          <w:b/>
          <w:color w:val="565656" w:themeColor="accent3"/>
          <w:sz w:val="16"/>
          <w:szCs w:val="16"/>
        </w:rPr>
        <w:t xml:space="preserve"> </w:t>
      </w:r>
      <w:r w:rsidR="001D21BA">
        <w:rPr>
          <w:rFonts w:ascii="Arial" w:hAnsi="Arial" w:cs="Arial"/>
          <w:b/>
          <w:color w:val="565656" w:themeColor="accent3"/>
          <w:sz w:val="16"/>
          <w:szCs w:val="16"/>
        </w:rPr>
        <w:t>32</w:t>
      </w: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3E296511" w14:textId="77777777">
        <w:tblPrEx>
          <w:tblW w:w="9990" w:type="dxa"/>
          <w:tblInd w:w="-5" w:type="dxa"/>
          <w:tblBorders>
            <w:top w:val="nil"/>
            <w:left w:val="nil"/>
            <w:bottom w:val="nil"/>
            <w:right w:val="nil"/>
            <w:insideH w:val="single" w:sz="18" w:space="0" w:color="EDEDED"/>
            <w:insideV w:val="nil"/>
          </w:tblBorders>
          <w:tblLayout w:type="fixed"/>
          <w:tblLook w:val="0400"/>
        </w:tblPrEx>
        <w:tc>
          <w:tcPr>
            <w:tcW w:w="2481" w:type="dxa"/>
            <w:tcBorders>
              <w:top w:val="nil"/>
              <w:bottom w:val="single" w:sz="4" w:space="0" w:color="000000"/>
            </w:tcBorders>
            <w:shd w:val="clear" w:color="auto" w:fill="auto"/>
          </w:tcPr>
          <w:p w:rsidR="002B080E" w:rsidRPr="002C2029" w:rsidP="002B55BD" w14:paraId="126269CE"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2B080E" w:rsidRPr="002C2029" w:rsidP="002B55BD" w14:paraId="6481CC71"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2B080E" w:rsidRPr="002C2029" w:rsidP="002B55BD" w14:paraId="628CE543"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2B080E" w:rsidRPr="002C2029" w:rsidP="002B55BD" w14:paraId="52442FDA" w14:textId="384DF92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2B080E" w:rsidRPr="002C2029" w:rsidP="002B55BD" w14:paraId="1CECA958" w14:textId="1D74400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Person or entity responsible for providing the orientation</w:t>
            </w:r>
          </w:p>
        </w:tc>
      </w:tr>
      <w:tr w14:paraId="72DA9A9D" w14:textId="77777777" w:rsidTr="000347BC">
        <w:tblPrEx>
          <w:tblW w:w="9990" w:type="dxa"/>
          <w:tblInd w:w="-5" w:type="dxa"/>
          <w:tblLayout w:type="fixed"/>
          <w:tblLook w:val="0400"/>
        </w:tblPrEx>
        <w:tc>
          <w:tcPr>
            <w:tcW w:w="9990" w:type="dxa"/>
            <w:gridSpan w:val="4"/>
            <w:tcBorders>
              <w:top w:val="single" w:sz="4" w:space="0" w:color="000000"/>
              <w:bottom w:val="single" w:sz="4" w:space="0" w:color="000000"/>
            </w:tcBorders>
            <w:shd w:val="clear" w:color="auto" w:fill="auto"/>
          </w:tcPr>
          <w:p w:rsidR="002B080E" w:rsidRPr="002C2029" w:rsidP="00074A6E" w14:paraId="55171DAF" w14:textId="1E3A8F26">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Organizational orientation and training activities </w:t>
            </w:r>
          </w:p>
        </w:tc>
      </w:tr>
      <w:tr w14:paraId="33AAF5DD"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76A6349" w14:textId="77777777">
            <w:pPr>
              <w:spacing w:before="80" w:after="80"/>
              <w:rPr>
                <w:rFonts w:ascii="Arial" w:eastAsia="Arial" w:hAnsi="Arial" w:cs="Arial"/>
                <w:color w:val="auto"/>
                <w:sz w:val="20"/>
                <w:szCs w:val="20"/>
              </w:rPr>
            </w:pPr>
          </w:p>
        </w:tc>
        <w:tc>
          <w:tcPr>
            <w:tcW w:w="2482"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576FB0E0" w14:textId="77777777">
            <w:pPr>
              <w:spacing w:before="80" w:after="80"/>
              <w:rPr>
                <w:rFonts w:ascii="Arial" w:eastAsia="Arial" w:hAnsi="Arial" w:cs="Arial"/>
                <w:color w:val="auto"/>
                <w:sz w:val="20"/>
                <w:szCs w:val="20"/>
              </w:rPr>
            </w:pPr>
          </w:p>
        </w:tc>
        <w:tc>
          <w:tcPr>
            <w:tcW w:w="2481"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72E1548B" w14:textId="4B61378A">
            <w:pPr>
              <w:spacing w:before="80" w:after="80"/>
              <w:rPr>
                <w:rFonts w:ascii="Arial" w:eastAsia="Arial" w:hAnsi="Arial" w:cs="Arial"/>
                <w:color w:val="auto"/>
                <w:sz w:val="20"/>
                <w:szCs w:val="20"/>
              </w:rPr>
            </w:pPr>
          </w:p>
        </w:tc>
        <w:tc>
          <w:tcPr>
            <w:tcW w:w="2546" w:type="dxa"/>
            <w:tcBorders>
              <w:top w:val="single" w:sz="4" w:space="0" w:color="000000"/>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49754A29" w14:textId="2C2515EF">
            <w:pPr>
              <w:spacing w:before="80" w:after="80"/>
              <w:rPr>
                <w:rFonts w:ascii="Arial" w:eastAsia="Arial" w:hAnsi="Arial" w:cs="Arial"/>
                <w:color w:val="auto"/>
                <w:sz w:val="20"/>
                <w:szCs w:val="20"/>
              </w:rPr>
            </w:pPr>
          </w:p>
        </w:tc>
      </w:tr>
      <w:tr w14:paraId="6C05C6AA"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0A6F980"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60BE71A6"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051AD875" w14:textId="7501CA8E">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71EEAA3C" w14:textId="5123C5D5">
            <w:pPr>
              <w:spacing w:before="80" w:after="80"/>
              <w:rPr>
                <w:rFonts w:ascii="Arial" w:eastAsia="Arial" w:hAnsi="Arial" w:cs="Arial"/>
                <w:color w:val="auto"/>
                <w:sz w:val="20"/>
                <w:szCs w:val="20"/>
              </w:rPr>
            </w:pPr>
          </w:p>
        </w:tc>
      </w:tr>
      <w:tr w14:paraId="7B931D37"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4A3662A" w14:textId="47EF9F28">
            <w:pPr>
              <w:spacing w:before="120" w:after="120"/>
              <w:rPr>
                <w:rFonts w:ascii="Arial" w:eastAsia="Arial" w:hAnsi="Arial" w:cs="Arial"/>
                <w:color w:val="565656" w:themeColor="accent3"/>
                <w:sz w:val="20"/>
                <w:szCs w:val="20"/>
              </w:rPr>
            </w:pPr>
            <w:r>
              <w:rPr>
                <w:rFonts w:ascii="Arial" w:eastAsia="Arial" w:hAnsi="Arial" w:cs="Arial"/>
                <w:color w:val="565656" w:themeColor="accent3"/>
                <w:sz w:val="20"/>
                <w:szCs w:val="20"/>
              </w:rPr>
              <w:t>Home visiting p</w:t>
            </w:r>
            <w:r w:rsidRPr="002C2029" w:rsidR="00E61CC1">
              <w:rPr>
                <w:rFonts w:ascii="Arial" w:eastAsia="Arial" w:hAnsi="Arial" w:cs="Arial"/>
                <w:color w:val="565656" w:themeColor="accent3"/>
                <w:sz w:val="20"/>
                <w:szCs w:val="20"/>
              </w:rPr>
              <w:t xml:space="preserve">rogram orientation and training activities </w:t>
            </w:r>
          </w:p>
        </w:tc>
      </w:tr>
      <w:tr w14:paraId="641AEEDF"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5D4BD84"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D775894"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E079F" w14:textId="3C4FDCD0">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1C74124" w14:textId="4D1595EA">
            <w:pPr>
              <w:spacing w:before="80" w:after="80"/>
              <w:rPr>
                <w:rFonts w:ascii="Arial" w:eastAsia="Arial" w:hAnsi="Arial" w:cs="Arial"/>
                <w:color w:val="auto"/>
                <w:sz w:val="20"/>
                <w:szCs w:val="20"/>
              </w:rPr>
            </w:pPr>
          </w:p>
        </w:tc>
      </w:tr>
      <w:tr w14:paraId="521114AC"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84AD752"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A335DB9"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F9F62A4"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097FEA7" w14:textId="77777777">
            <w:pPr>
              <w:spacing w:before="80" w:after="80"/>
              <w:rPr>
                <w:rFonts w:ascii="Arial" w:eastAsia="Arial" w:hAnsi="Arial" w:cs="Arial"/>
                <w:color w:val="auto"/>
                <w:sz w:val="20"/>
                <w:szCs w:val="20"/>
              </w:rPr>
            </w:pPr>
          </w:p>
        </w:tc>
      </w:tr>
      <w:tr w14:paraId="2E4150F8"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7452F9AD"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Model, adaptation, enhancement, and supplement training </w:t>
            </w:r>
          </w:p>
        </w:tc>
      </w:tr>
      <w:tr w14:paraId="314887BE"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ACBFBF5"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E8DB2E2"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D144984"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E551662" w14:textId="77777777">
            <w:pPr>
              <w:spacing w:before="80" w:after="80"/>
              <w:rPr>
                <w:rFonts w:ascii="Arial" w:eastAsia="Arial" w:hAnsi="Arial" w:cs="Arial"/>
                <w:color w:val="auto"/>
                <w:sz w:val="20"/>
                <w:szCs w:val="20"/>
              </w:rPr>
            </w:pPr>
          </w:p>
        </w:tc>
      </w:tr>
      <w:tr w14:paraId="225F6052"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C4B35"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F2DF92A"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1BC699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42CB66D" w14:textId="77777777">
            <w:pPr>
              <w:spacing w:before="80" w:after="80"/>
              <w:rPr>
                <w:rFonts w:ascii="Arial" w:eastAsia="Arial" w:hAnsi="Arial" w:cs="Arial"/>
                <w:color w:val="auto"/>
                <w:sz w:val="20"/>
                <w:szCs w:val="20"/>
              </w:rPr>
            </w:pPr>
          </w:p>
        </w:tc>
      </w:tr>
      <w:tr w14:paraId="32B44642"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FFEF2C5"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Other   </w:t>
            </w:r>
          </w:p>
        </w:tc>
      </w:tr>
      <w:tr w14:paraId="201B0FF6"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8F831E2"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49E981F"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33EC21F"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9A9BF42" w14:textId="77777777">
            <w:pPr>
              <w:spacing w:before="80" w:after="80"/>
              <w:rPr>
                <w:rFonts w:ascii="Arial" w:eastAsia="Arial" w:hAnsi="Arial" w:cs="Arial"/>
                <w:color w:val="auto"/>
                <w:sz w:val="20"/>
                <w:szCs w:val="20"/>
              </w:rPr>
            </w:pPr>
          </w:p>
        </w:tc>
      </w:tr>
      <w:tr w14:paraId="32A24AD4"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94017B3"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ADA04DF"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8F9A67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C75148C" w14:textId="77777777">
            <w:pPr>
              <w:spacing w:before="80" w:after="80"/>
              <w:rPr>
                <w:rFonts w:ascii="Arial" w:eastAsia="Arial" w:hAnsi="Arial" w:cs="Arial"/>
                <w:color w:val="auto"/>
                <w:sz w:val="20"/>
                <w:szCs w:val="20"/>
              </w:rPr>
            </w:pPr>
          </w:p>
        </w:tc>
      </w:tr>
    </w:tbl>
    <w:p w:rsidR="002B080E" w:rsidRPr="00196AC7" w:rsidP="00B86E4E" w14:paraId="5DE5D145" w14:textId="4192F944">
      <w:pPr>
        <w:pStyle w:val="Heading3"/>
        <w:numPr>
          <w:ilvl w:val="0"/>
          <w:numId w:val="28"/>
        </w:numPr>
      </w:pPr>
      <w:bookmarkStart w:id="81" w:name="_Toc131532558"/>
      <w:r w:rsidRPr="00196AC7">
        <w:t>Ongoing Professional Development</w:t>
      </w:r>
      <w:bookmarkEnd w:id="81"/>
      <w:r w:rsidRPr="00196AC7">
        <w:t xml:space="preserve"> </w:t>
      </w:r>
    </w:p>
    <w:p w:rsidR="002B080E" w:rsidRPr="003D2585" w14:paraId="549A26B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196AC7" w14:paraId="38CD4FB2" w14:textId="38231CED">
      <w:pPr>
        <w:keepNext/>
        <w:pBdr>
          <w:top w:val="nil"/>
          <w:left w:val="nil"/>
          <w:bottom w:val="nil"/>
          <w:right w:val="nil"/>
          <w:between w:val="nil"/>
        </w:pBdr>
        <w:spacing w:before="0" w:after="0" w:line="240" w:lineRule="auto"/>
        <w:rPr>
          <w:rFonts w:ascii="Arial" w:eastAsia="Arial" w:hAnsi="Arial" w:cs="Arial"/>
          <w:color w:val="000000"/>
        </w:rPr>
      </w:pPr>
      <w:r w:rsidRPr="003D2585">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margin">
                  <wp:posOffset>4792980</wp:posOffset>
                </wp:positionH>
                <wp:positionV relativeFrom="paragraph">
                  <wp:posOffset>16510</wp:posOffset>
                </wp:positionV>
                <wp:extent cx="1460500" cy="819150"/>
                <wp:effectExtent l="19050" t="19050" r="25400" b="19050"/>
                <wp:wrapSquare wrapText="bothSides"/>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460500" cy="819150"/>
                        </a:xfrm>
                        <a:prstGeom prst="rect">
                          <a:avLst/>
                        </a:prstGeom>
                        <a:solidFill>
                          <a:schemeClr val="lt1"/>
                        </a:solidFill>
                        <a:ln w="28575">
                          <a:solidFill>
                            <a:schemeClr val="accent3"/>
                          </a:solidFill>
                          <a:prstDash val="solid"/>
                          <a:miter lim="800000"/>
                          <a:headEnd w="sm" len="sm"/>
                          <a:tailEnd w="sm" len="sm"/>
                        </a:ln>
                      </wps:spPr>
                      <wps:txbx>
                        <w:txbxContent>
                          <w:p w:rsidR="005D5346" w:rsidRPr="0028107E" w14:textId="4AEC917B">
                            <w:pPr>
                              <w:spacing w:before="0" w:after="0" w:line="275" w:lineRule="auto"/>
                              <w:jc w:val="center"/>
                              <w:rPr>
                                <w:color w:val="565656" w:themeColor="accent3"/>
                              </w:rPr>
                            </w:pPr>
                            <w:r w:rsidRPr="0028107E">
                              <w:rPr>
                                <w:rFonts w:ascii="Arial" w:eastAsia="Arial" w:hAnsi="Arial" w:cs="Arial"/>
                                <w:color w:val="565656" w:themeColor="accent3"/>
                              </w:rPr>
                              <w:t>Note: Remember to include relevant cost in budget years 2-5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43" o:spid="_x0000_s1050" style="width:115pt;height:64.5pt;margin-top:1.3pt;margin-left:377.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white" strokecolor="#565656" strokeweight="2.25pt">
                <v:stroke startarrowwidth="narrow" startarrowlength="short" endarrowwidth="narrow" endarrowlength="short"/>
                <v:textbox inset="7.2pt,3.6pt,7.2pt,3.6pt">
                  <w:txbxContent>
                    <w:p w:rsidR="005D5346" w:rsidRPr="0028107E" w14:paraId="7A6D152D" w14:textId="4AEC917B">
                      <w:pPr>
                        <w:spacing w:before="0" w:after="0" w:line="275" w:lineRule="auto"/>
                        <w:jc w:val="center"/>
                        <w:rPr>
                          <w:color w:val="565656" w:themeColor="accent3"/>
                        </w:rPr>
                      </w:pPr>
                      <w:r w:rsidRPr="0028107E">
                        <w:rPr>
                          <w:rFonts w:ascii="Arial" w:eastAsia="Arial" w:hAnsi="Arial" w:cs="Arial"/>
                          <w:color w:val="565656" w:themeColor="accent3"/>
                        </w:rPr>
                        <w:t>Note: Remember to include relevant cost in budget years 2-5</w:t>
                      </w:r>
                    </w:p>
                  </w:txbxContent>
                </v:textbox>
                <w10:wrap type="square"/>
              </v:rect>
            </w:pict>
          </mc:Fallback>
        </mc:AlternateContent>
      </w:r>
      <w:r w:rsidRPr="003D2585" w:rsidR="00E61CC1">
        <w:rPr>
          <w:rFonts w:ascii="Arial" w:eastAsia="Arial" w:hAnsi="Arial" w:cs="Arial"/>
          <w:color w:val="000000"/>
        </w:rPr>
        <w:t>I</w:t>
      </w:r>
      <w:r w:rsidR="008B7CE1">
        <w:rPr>
          <w:rFonts w:ascii="Arial" w:eastAsia="Arial" w:hAnsi="Arial" w:cs="Arial"/>
          <w:color w:val="000000"/>
        </w:rPr>
        <w:t xml:space="preserve">n the table below, </w:t>
      </w:r>
      <w:r w:rsidRPr="003D2585" w:rsidR="00E61CC1">
        <w:rPr>
          <w:rFonts w:ascii="Arial" w:eastAsia="Arial" w:hAnsi="Arial" w:cs="Arial"/>
          <w:color w:val="000000"/>
        </w:rPr>
        <w:t>list your plan and approach to supporting a competent home visiting workforce. In the table above, you listed the onboarding activities</w:t>
      </w:r>
      <w:r w:rsidR="0096413C">
        <w:rPr>
          <w:rFonts w:ascii="Arial" w:eastAsia="Arial" w:hAnsi="Arial" w:cs="Arial"/>
          <w:color w:val="000000"/>
        </w:rPr>
        <w:t xml:space="preserve">. </w:t>
      </w:r>
      <w:r w:rsidR="00B77D2C">
        <w:rPr>
          <w:rFonts w:ascii="Arial" w:eastAsia="Arial" w:hAnsi="Arial" w:cs="Arial"/>
          <w:color w:val="000000"/>
        </w:rPr>
        <w:t>D</w:t>
      </w:r>
      <w:r w:rsidRPr="003D2585" w:rsidR="00E61CC1">
        <w:rPr>
          <w:rFonts w:ascii="Arial" w:eastAsia="Arial" w:hAnsi="Arial" w:cs="Arial"/>
          <w:color w:val="000000"/>
        </w:rPr>
        <w:t>escribe your plan for meeting ongoing, core, or mandated training</w:t>
      </w:r>
      <w:r w:rsidR="005C0A2D">
        <w:rPr>
          <w:rFonts w:ascii="Arial" w:eastAsia="Arial" w:hAnsi="Arial" w:cs="Arial"/>
          <w:color w:val="000000"/>
        </w:rPr>
        <w:t xml:space="preserve"> requirements</w:t>
      </w:r>
      <w:r w:rsidRPr="003D2585" w:rsidR="00E61CC1">
        <w:rPr>
          <w:rFonts w:ascii="Arial" w:eastAsia="Arial" w:hAnsi="Arial" w:cs="Arial"/>
          <w:color w:val="000000"/>
        </w:rPr>
        <w:t>, including those required by the model (e.g.</w:t>
      </w:r>
      <w:r w:rsidR="00B204B7">
        <w:rPr>
          <w:rFonts w:ascii="Arial" w:eastAsia="Arial" w:hAnsi="Arial" w:cs="Arial"/>
          <w:color w:val="000000"/>
        </w:rPr>
        <w:t>,</w:t>
      </w:r>
      <w:r w:rsidRPr="003D2585" w:rsidR="00E61CC1">
        <w:rPr>
          <w:rFonts w:ascii="Arial" w:eastAsia="Arial" w:hAnsi="Arial" w:cs="Arial"/>
          <w:color w:val="000000"/>
        </w:rPr>
        <w:t xml:space="preserve"> annual attendance at conferences, first aid, model-required competency training, specific topics like domestic violence or substance use)</w:t>
      </w:r>
      <w:r w:rsidR="0096413C">
        <w:rPr>
          <w:rFonts w:ascii="Arial" w:eastAsia="Arial" w:hAnsi="Arial" w:cs="Arial"/>
          <w:color w:val="000000"/>
        </w:rPr>
        <w:t xml:space="preserve">. </w:t>
      </w:r>
    </w:p>
    <w:p w:rsidR="002B080E" w:rsidRPr="003D2585" w14:paraId="37771F21" w14:textId="77777777">
      <w:pPr>
        <w:spacing w:before="0" w:after="0"/>
        <w:rPr>
          <w:rFonts w:ascii="Arial" w:hAnsi="Arial" w:cs="Arial"/>
        </w:rPr>
      </w:pPr>
    </w:p>
    <w:p w:rsidR="00AB39A1" w14:paraId="771654D8"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5F4167CF"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DCFE183"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216474" w14:paraId="6FF2090E" w14:textId="614DB31E">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16474">
        <w:rPr>
          <w:rFonts w:ascii="Arial" w:hAnsi="Arial" w:cs="Arial"/>
          <w:b/>
          <w:color w:val="565656" w:themeColor="accent3"/>
          <w:sz w:val="16"/>
          <w:szCs w:val="16"/>
        </w:rPr>
        <w:t xml:space="preserve">Table </w:t>
      </w:r>
      <w:r w:rsidR="008B7CE1">
        <w:rPr>
          <w:rFonts w:ascii="Arial" w:hAnsi="Arial" w:cs="Arial"/>
          <w:b/>
          <w:color w:val="565656" w:themeColor="accent3"/>
          <w:sz w:val="16"/>
          <w:szCs w:val="16"/>
        </w:rPr>
        <w:t>3</w:t>
      </w:r>
      <w:r w:rsidR="001D21BA">
        <w:rPr>
          <w:rFonts w:ascii="Arial" w:hAnsi="Arial" w:cs="Arial"/>
          <w:b/>
          <w:color w:val="565656" w:themeColor="accent3"/>
          <w:sz w:val="16"/>
          <w:szCs w:val="16"/>
        </w:rPr>
        <w:t>3</w:t>
      </w:r>
    </w:p>
    <w:tbl>
      <w:tblPr>
        <w:tblStyle w:val="30"/>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
      <w:tblGrid>
        <w:gridCol w:w="3289"/>
        <w:gridCol w:w="42"/>
        <w:gridCol w:w="3248"/>
        <w:gridCol w:w="84"/>
        <w:gridCol w:w="3242"/>
        <w:gridCol w:w="90"/>
      </w:tblGrid>
      <w:tr w14:paraId="6C09C692" w14:textId="77777777" w:rsidTr="00B06962">
        <w:tblPrEx>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Ex>
        <w:trPr>
          <w:gridAfter w:val="1"/>
          <w:wAfter w:w="90" w:type="dxa"/>
          <w:trHeight w:val="440"/>
        </w:trPr>
        <w:tc>
          <w:tcPr>
            <w:tcW w:w="3289" w:type="dxa"/>
            <w:tcBorders>
              <w:top w:val="nil"/>
              <w:bottom w:val="single" w:sz="4" w:space="0" w:color="000000"/>
              <w:right w:val="nil"/>
            </w:tcBorders>
            <w:shd w:val="clear" w:color="auto" w:fill="auto"/>
          </w:tcPr>
          <w:p w:rsidR="002B080E" w:rsidRPr="00B06962" w:rsidP="00B06962" w14:paraId="78D2DBD1" w14:textId="64BD43EA">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Topic or opportunity for ongoing, core, or mandated professional development needs</w:t>
            </w:r>
          </w:p>
        </w:tc>
        <w:tc>
          <w:tcPr>
            <w:tcW w:w="3290" w:type="dxa"/>
            <w:gridSpan w:val="2"/>
            <w:tcBorders>
              <w:top w:val="nil"/>
              <w:left w:val="nil"/>
              <w:bottom w:val="single" w:sz="4" w:space="0" w:color="000000"/>
              <w:right w:val="nil"/>
            </w:tcBorders>
            <w:shd w:val="clear" w:color="auto" w:fill="auto"/>
          </w:tcPr>
          <w:p w:rsidR="002B080E" w:rsidRPr="00B06962" w:rsidP="00B06962" w14:paraId="7D4F5840" w14:textId="6B4D9BE2">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Staff or contracted positions involved</w:t>
            </w:r>
          </w:p>
        </w:tc>
        <w:tc>
          <w:tcPr>
            <w:tcW w:w="3326" w:type="dxa"/>
            <w:gridSpan w:val="2"/>
            <w:tcBorders>
              <w:top w:val="nil"/>
              <w:left w:val="nil"/>
              <w:bottom w:val="single" w:sz="4" w:space="0" w:color="000000"/>
            </w:tcBorders>
          </w:tcPr>
          <w:p w:rsidR="002B080E" w:rsidRPr="00B06962" w:rsidP="00B06962" w14:paraId="67F98FAD" w14:textId="77777777">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Frequency of occurrence</w:t>
            </w:r>
          </w:p>
        </w:tc>
      </w:tr>
      <w:tr w14:paraId="1C983EA3" w14:textId="77777777" w:rsidTr="000347BC">
        <w:tblPrEx>
          <w:tblW w:w="9995" w:type="dxa"/>
          <w:tblInd w:w="-5" w:type="dxa"/>
          <w:tblLayout w:type="fixed"/>
          <w:tblLook w:val="0400"/>
        </w:tblPrEx>
        <w:tc>
          <w:tcPr>
            <w:tcW w:w="33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4E13D05D"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692D6D67"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0ECAFEA8" w14:textId="77777777">
            <w:pPr>
              <w:spacing w:before="80" w:after="80"/>
              <w:rPr>
                <w:rFonts w:ascii="Arial" w:eastAsia="Arial" w:hAnsi="Arial" w:cs="Arial"/>
                <w:color w:val="auto"/>
              </w:rPr>
            </w:pPr>
          </w:p>
        </w:tc>
      </w:tr>
      <w:tr w14:paraId="4798F1A6"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A7B142"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47F3BE"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3E5E6D6E" w14:textId="77777777">
            <w:pPr>
              <w:spacing w:before="80" w:after="80"/>
              <w:rPr>
                <w:rFonts w:ascii="Arial" w:eastAsia="Arial" w:hAnsi="Arial" w:cs="Arial"/>
                <w:color w:val="auto"/>
              </w:rPr>
            </w:pPr>
          </w:p>
        </w:tc>
      </w:tr>
      <w:tr w14:paraId="1043B73C"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517B3B3B"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7F9C1CAC"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2304F550" w14:textId="77777777">
            <w:pPr>
              <w:spacing w:before="80" w:after="80"/>
              <w:rPr>
                <w:rFonts w:ascii="Arial" w:eastAsia="Arial" w:hAnsi="Arial" w:cs="Arial"/>
                <w:color w:val="auto"/>
              </w:rPr>
            </w:pPr>
          </w:p>
        </w:tc>
      </w:tr>
    </w:tbl>
    <w:p w:rsidR="002B080E" w:rsidRPr="003D2585" w14:paraId="36B5B117" w14:textId="77777777">
      <w:pPr>
        <w:spacing w:before="0" w:after="0" w:line="240" w:lineRule="auto"/>
        <w:rPr>
          <w:rFonts w:ascii="Arial" w:hAnsi="Arial" w:cs="Arial"/>
        </w:rPr>
      </w:pPr>
    </w:p>
    <w:p w:rsidR="002B080E" w:rsidRPr="003D2585" w:rsidP="00B06962" w14:paraId="73578184" w14:textId="49B1C686">
      <w:pPr>
        <w:keepNext/>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In the table below, </w:t>
      </w:r>
      <w:r w:rsidRPr="003D2585" w:rsidR="00E61CC1">
        <w:rPr>
          <w:rFonts w:ascii="Arial" w:eastAsia="Arial" w:hAnsi="Arial" w:cs="Arial"/>
          <w:color w:val="000000"/>
        </w:rPr>
        <w:t xml:space="preserve">please describe your plan for </w:t>
      </w:r>
      <w:r w:rsidR="005C0A2D">
        <w:rPr>
          <w:rFonts w:ascii="Arial" w:eastAsia="Arial" w:hAnsi="Arial" w:cs="Arial"/>
          <w:color w:val="000000"/>
        </w:rPr>
        <w:t xml:space="preserve">regularly </w:t>
      </w:r>
      <w:r w:rsidRPr="003D2585" w:rsidR="00E61CC1">
        <w:rPr>
          <w:rFonts w:ascii="Arial" w:eastAsia="Arial" w:hAnsi="Arial" w:cs="Arial"/>
          <w:color w:val="000000"/>
        </w:rPr>
        <w:t xml:space="preserve">assessing other professional development needs that help increase home visiting competencies for program staff (e.g., an annual competency survey, </w:t>
      </w:r>
      <w:r w:rsidR="00816765">
        <w:rPr>
          <w:rFonts w:ascii="Arial" w:eastAsia="Arial" w:hAnsi="Arial" w:cs="Arial"/>
          <w:color w:val="000000"/>
        </w:rPr>
        <w:t xml:space="preserve">performance evaluations, </w:t>
      </w:r>
      <w:r w:rsidRPr="003D2585" w:rsidR="00E61CC1">
        <w:rPr>
          <w:rFonts w:ascii="Arial" w:eastAsia="Arial" w:hAnsi="Arial" w:cs="Arial"/>
          <w:color w:val="000000"/>
        </w:rPr>
        <w:t xml:space="preserve">reflective team discussion), including how often this will occur. </w:t>
      </w:r>
    </w:p>
    <w:p w:rsidR="002B080E" w:rsidRPr="003D2585" w14:paraId="7F108DB3" w14:textId="77777777">
      <w:pPr>
        <w:keepNext/>
        <w:pBdr>
          <w:top w:val="nil"/>
          <w:left w:val="nil"/>
          <w:bottom w:val="nil"/>
          <w:right w:val="nil"/>
          <w:between w:val="nil"/>
        </w:pBdr>
        <w:spacing w:before="0" w:after="0" w:line="240" w:lineRule="auto"/>
        <w:rPr>
          <w:rFonts w:ascii="Arial" w:hAnsi="Arial" w:cs="Arial"/>
          <w:b/>
          <w:color w:val="2F5496"/>
        </w:rPr>
      </w:pPr>
    </w:p>
    <w:p w:rsidR="002B080E" w:rsidRPr="002A2A94" w14:paraId="391909D5" w14:textId="7CDD5ED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A2A94">
        <w:rPr>
          <w:rFonts w:ascii="Arial" w:hAnsi="Arial" w:cs="Arial"/>
          <w:b/>
          <w:color w:val="565656" w:themeColor="accent3"/>
          <w:sz w:val="16"/>
          <w:szCs w:val="16"/>
        </w:rPr>
        <w:t>Table 3</w:t>
      </w:r>
      <w:r w:rsidR="001D21BA">
        <w:rPr>
          <w:rFonts w:ascii="Arial" w:hAnsi="Arial" w:cs="Arial"/>
          <w:b/>
          <w:color w:val="565656" w:themeColor="accent3"/>
          <w:sz w:val="16"/>
          <w:szCs w:val="16"/>
        </w:rPr>
        <w:t>4</w:t>
      </w:r>
    </w:p>
    <w:tbl>
      <w:tblPr>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
      <w:tblGrid>
        <w:gridCol w:w="9900"/>
      </w:tblGrid>
      <w:tr w14:paraId="26C15992" w14:textId="77777777" w:rsidTr="000347BC">
        <w:tblPrEx>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Ex>
        <w:trPr>
          <w:trHeight w:val="440"/>
        </w:trPr>
        <w:tc>
          <w:tcPr>
            <w:tcW w:w="9900" w:type="dxa"/>
            <w:tcBorders>
              <w:top w:val="nil"/>
              <w:bottom w:val="single" w:sz="4" w:space="0" w:color="000000"/>
            </w:tcBorders>
            <w:shd w:val="clear" w:color="auto" w:fill="auto"/>
            <w:vAlign w:val="center"/>
          </w:tcPr>
          <w:p w:rsidR="002B080E" w:rsidRPr="002A2A94" w:rsidP="002B55BD" w14:paraId="109B0952" w14:textId="77777777">
            <w:pPr>
              <w:pBdr>
                <w:top w:val="nil"/>
                <w:left w:val="nil"/>
                <w:bottom w:val="nil"/>
                <w:right w:val="nil"/>
                <w:between w:val="nil"/>
              </w:pBdr>
              <w:spacing w:after="120"/>
              <w:ind w:left="720" w:hanging="720"/>
              <w:rPr>
                <w:rFonts w:ascii="Arial" w:eastAsia="Arial" w:hAnsi="Arial" w:cs="Arial"/>
                <w:color w:val="565656" w:themeColor="accent3"/>
              </w:rPr>
            </w:pPr>
            <w:r w:rsidRPr="002A2A94">
              <w:rPr>
                <w:rFonts w:ascii="Arial" w:eastAsia="Arial" w:hAnsi="Arial" w:cs="Arial"/>
                <w:color w:val="565656" w:themeColor="accent3"/>
              </w:rPr>
              <w:t xml:space="preserve">Assessing professional development needs </w:t>
            </w:r>
          </w:p>
        </w:tc>
      </w:tr>
      <w:tr w14:paraId="5DAA67F8" w14:textId="77777777" w:rsidTr="000347BC">
        <w:tblPrEx>
          <w:tblW w:w="9900" w:type="dxa"/>
          <w:tblInd w:w="-5" w:type="dxa"/>
          <w:tblLayout w:type="fixed"/>
          <w:tblCellMar>
            <w:left w:w="115" w:type="dxa"/>
            <w:right w:w="115" w:type="dxa"/>
          </w:tblCellMar>
          <w:tblLook w:val="0400"/>
        </w:tblPrEx>
        <w:trPr>
          <w:trHeight w:val="251"/>
        </w:trPr>
        <w:tc>
          <w:tcPr>
            <w:tcW w:w="99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56ADF" w:rsidP="00756ADF" w14:paraId="60155C68" w14:textId="77777777">
            <w:pPr>
              <w:pBdr>
                <w:top w:val="nil"/>
                <w:left w:val="nil"/>
                <w:bottom w:val="nil"/>
                <w:right w:val="nil"/>
                <w:between w:val="nil"/>
              </w:pBdr>
              <w:spacing w:before="80" w:after="80"/>
              <w:rPr>
                <w:rFonts w:ascii="Arial" w:eastAsia="Arial" w:hAnsi="Arial" w:cs="Arial"/>
              </w:rPr>
            </w:pPr>
          </w:p>
          <w:p w:rsidR="00EB186F" w:rsidRPr="002C2029" w:rsidP="00756ADF" w14:paraId="637A15FD" w14:textId="6E9187D8">
            <w:pPr>
              <w:pBdr>
                <w:top w:val="nil"/>
                <w:left w:val="nil"/>
                <w:bottom w:val="nil"/>
                <w:right w:val="nil"/>
                <w:between w:val="nil"/>
              </w:pBdr>
              <w:spacing w:before="80" w:after="80"/>
              <w:rPr>
                <w:rFonts w:ascii="Arial" w:eastAsia="Arial" w:hAnsi="Arial" w:cs="Arial"/>
              </w:rPr>
            </w:pPr>
          </w:p>
        </w:tc>
      </w:tr>
    </w:tbl>
    <w:p w:rsidR="002B080E" w:rsidRPr="003D2585" w14:paraId="6D6385DC" w14:textId="77777777">
      <w:pPr>
        <w:keepNext/>
        <w:pBdr>
          <w:top w:val="nil"/>
          <w:left w:val="nil"/>
          <w:bottom w:val="nil"/>
          <w:right w:val="nil"/>
          <w:between w:val="nil"/>
        </w:pBdr>
        <w:spacing w:before="0" w:after="0" w:line="240" w:lineRule="auto"/>
        <w:rPr>
          <w:rFonts w:ascii="Arial" w:eastAsia="Arial" w:hAnsi="Arial" w:cs="Arial"/>
          <w:b/>
          <w:i/>
          <w:color w:val="2F5496"/>
          <w:sz w:val="22"/>
          <w:szCs w:val="22"/>
          <w:highlight w:val="yellow"/>
        </w:rPr>
      </w:pPr>
    </w:p>
    <w:p w:rsidR="002B080E" w:rsidRPr="00756ADF" w:rsidP="00B86E4E" w14:paraId="478F25A3" w14:textId="78DC3925">
      <w:pPr>
        <w:pStyle w:val="Heading3"/>
        <w:numPr>
          <w:ilvl w:val="0"/>
          <w:numId w:val="28"/>
        </w:numPr>
      </w:pPr>
      <w:bookmarkStart w:id="82" w:name="_Toc131532559"/>
      <w:r w:rsidRPr="00756ADF">
        <w:t>Home Visiting Team Support and Supervision</w:t>
      </w:r>
      <w:bookmarkEnd w:id="82"/>
      <w:r w:rsidRPr="00756ADF">
        <w:t xml:space="preserve"> </w:t>
      </w:r>
    </w:p>
    <w:p w:rsidR="002B080E" w:rsidRPr="003D2585" w14:paraId="59A3BCD9" w14:textId="4CDA5F02">
      <w:pPr>
        <w:spacing w:before="0" w:after="0" w:line="240" w:lineRule="auto"/>
        <w:rPr>
          <w:rFonts w:ascii="Arial" w:eastAsia="Arial" w:hAnsi="Arial" w:cs="Arial"/>
          <w:i/>
          <w:sz w:val="22"/>
          <w:szCs w:val="22"/>
          <w:u w:val="single"/>
        </w:rPr>
      </w:pPr>
      <w:r w:rsidRPr="00816765">
        <w:rPr>
          <w:rFonts w:ascii="Arial" w:hAnsi="Arial" w:cs="Arial"/>
          <w:noProof/>
        </w:rPr>
        <mc:AlternateContent>
          <mc:Choice Requires="wps">
            <w:drawing>
              <wp:anchor distT="45720" distB="45720" distL="114300" distR="114300" simplePos="0" relativeHeight="251686912" behindDoc="0" locked="0" layoutInCell="1" allowOverlap="1">
                <wp:simplePos x="0" y="0"/>
                <wp:positionH relativeFrom="margin">
                  <wp:align>right</wp:align>
                </wp:positionH>
                <wp:positionV relativeFrom="paragraph">
                  <wp:posOffset>163830</wp:posOffset>
                </wp:positionV>
                <wp:extent cx="2265045" cy="669290"/>
                <wp:effectExtent l="0" t="0" r="20955" b="1651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66929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96F897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supervision are accurate and are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78.35pt;height:52.7pt;margin-top:12.9pt;margin-left:127.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87936" fillcolor="#cef6f6">
                <v:textbox>
                  <w:txbxContent>
                    <w:p w:rsidR="005D5346" w:rsidP="0082501B" w14:paraId="12DCC713" w14:textId="696F897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supervision are accurate and are in line with model guidelines.</w:t>
                      </w:r>
                    </w:p>
                  </w:txbxContent>
                </v:textbox>
                <w10:wrap type="square"/>
              </v:shape>
            </w:pict>
          </mc:Fallback>
        </mc:AlternateContent>
      </w:r>
    </w:p>
    <w:p w:rsidR="002B080E" w:rsidRPr="003D2585" w:rsidP="00756ADF" w14:paraId="7990BA7A" w14:textId="2DA5CDF1">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xml:space="preserve"> please list your plan for </w:t>
      </w:r>
      <w:hyperlink w:anchor="_Appendix_B:_Definitions" w:history="1">
        <w:r w:rsidRPr="002A6CA6" w:rsidR="00E61CC1">
          <w:rPr>
            <w:rStyle w:val="Hyperlink"/>
            <w:rFonts w:ascii="Arial" w:eastAsia="Arial" w:hAnsi="Arial" w:cs="Arial"/>
          </w:rPr>
          <w:t>reflective supervision</w:t>
        </w:r>
      </w:hyperlink>
      <w:r w:rsidRPr="003D2585" w:rsidR="00E61CC1">
        <w:rPr>
          <w:rFonts w:ascii="Arial" w:eastAsia="Arial" w:hAnsi="Arial" w:cs="Arial"/>
        </w:rPr>
        <w:t xml:space="preserve">, </w:t>
      </w:r>
      <w:hyperlink w:anchor="_Appendix_B:_Definitions" w:history="1">
        <w:r w:rsidRPr="002A6CA6" w:rsidR="00E61CC1">
          <w:rPr>
            <w:rStyle w:val="Hyperlink"/>
            <w:rFonts w:ascii="Arial" w:eastAsia="Arial" w:hAnsi="Arial" w:cs="Arial"/>
          </w:rPr>
          <w:t>administrative supervision, and clinical supervision.</w:t>
        </w:r>
      </w:hyperlink>
      <w:r w:rsidRPr="002A6CA6" w:rsidR="00E61CC1">
        <w:rPr>
          <w:rFonts w:ascii="Arial" w:eastAsia="Arial" w:hAnsi="Arial" w:cs="Arial"/>
          <w:color w:val="0066FF"/>
        </w:rPr>
        <w:t xml:space="preserve"> </w:t>
      </w:r>
      <w:r w:rsidRPr="003D2585" w:rsidR="00E61CC1">
        <w:rPr>
          <w:rFonts w:ascii="Arial" w:eastAsia="Arial" w:hAnsi="Arial" w:cs="Arial"/>
        </w:rPr>
        <w:t xml:space="preserve">Include positions who participate, positions responsible for providing the applicable supervision, the frequency, and the format. </w:t>
      </w:r>
      <w:r w:rsidR="00816765">
        <w:rPr>
          <w:rFonts w:ascii="Arial" w:eastAsia="Arial" w:hAnsi="Arial" w:cs="Arial"/>
        </w:rPr>
        <w:t>Note that in addition to home visitors, it is recommended that supervisors are well supported as well.</w:t>
      </w:r>
    </w:p>
    <w:p w:rsidR="002B080E" w:rsidRPr="003D2585" w14:paraId="404EDEDE" w14:textId="77777777">
      <w:pPr>
        <w:keepNext/>
        <w:pBdr>
          <w:top w:val="nil"/>
          <w:left w:val="nil"/>
          <w:bottom w:val="nil"/>
          <w:right w:val="nil"/>
          <w:between w:val="nil"/>
        </w:pBdr>
        <w:spacing w:before="0" w:after="0" w:line="240" w:lineRule="auto"/>
        <w:rPr>
          <w:rFonts w:ascii="Arial" w:hAnsi="Arial" w:cs="Arial"/>
          <w:b/>
          <w:color w:val="2F5496"/>
        </w:rPr>
      </w:pPr>
    </w:p>
    <w:p w:rsidR="00C47087" w14:paraId="13F2A3E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756ADF" w14:paraId="2CC8D0ED" w14:textId="538C28E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756ADF">
        <w:rPr>
          <w:rFonts w:ascii="Arial" w:hAnsi="Arial" w:cs="Arial"/>
          <w:b/>
          <w:color w:val="565656" w:themeColor="accent3"/>
          <w:sz w:val="16"/>
          <w:szCs w:val="16"/>
        </w:rPr>
        <w:t>Table 3</w:t>
      </w:r>
      <w:r w:rsidR="001D21BA">
        <w:rPr>
          <w:rFonts w:ascii="Arial" w:hAnsi="Arial" w:cs="Arial"/>
          <w:b/>
          <w:color w:val="565656" w:themeColor="accent3"/>
          <w:sz w:val="16"/>
          <w:szCs w:val="16"/>
        </w:rPr>
        <w:t>5</w:t>
      </w: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7B408DA6" w14:textId="77777777" w:rsidTr="00756ADF">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80" w:type="dxa"/>
            <w:tcBorders>
              <w:top w:val="nil"/>
              <w:left w:val="nil"/>
              <w:bottom w:val="single" w:sz="4" w:space="0" w:color="000000"/>
              <w:right w:val="nil"/>
            </w:tcBorders>
            <w:shd w:val="clear" w:color="auto" w:fill="auto"/>
          </w:tcPr>
          <w:p w:rsidR="002B080E" w:rsidRPr="00756ADF" w:rsidP="00756ADF" w14:paraId="2F03EB9E" w14:textId="7B5541FF">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Positions </w:t>
            </w:r>
            <w:r w:rsidR="00B204B7">
              <w:rPr>
                <w:rFonts w:ascii="Arial" w:eastAsia="Arial" w:hAnsi="Arial" w:cs="Arial"/>
                <w:color w:val="565656" w:themeColor="accent3"/>
                <w:sz w:val="20"/>
                <w:szCs w:val="20"/>
              </w:rPr>
              <w:t>that</w:t>
            </w:r>
            <w:r w:rsidRPr="00756ADF" w:rsidR="00B204B7">
              <w:rPr>
                <w:rFonts w:ascii="Arial" w:eastAsia="Arial" w:hAnsi="Arial" w:cs="Arial"/>
                <w:color w:val="565656" w:themeColor="accent3"/>
                <w:sz w:val="20"/>
                <w:szCs w:val="20"/>
              </w:rPr>
              <w:t xml:space="preserve"> </w:t>
            </w:r>
            <w:r w:rsidRPr="00756ADF">
              <w:rPr>
                <w:rFonts w:ascii="Arial" w:eastAsia="Arial" w:hAnsi="Arial" w:cs="Arial"/>
                <w:color w:val="565656" w:themeColor="accent3"/>
                <w:sz w:val="20"/>
                <w:szCs w:val="20"/>
              </w:rPr>
              <w:t>receive the relevant supervision</w:t>
            </w:r>
          </w:p>
          <w:p w:rsidR="002B080E" w:rsidRPr="00756ADF" w:rsidP="00756ADF" w14:paraId="4472C5DE"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021DBBB4"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Position responsible for providing the supervision</w:t>
            </w:r>
          </w:p>
          <w:p w:rsidR="002B080E" w:rsidRPr="00756ADF" w:rsidP="00756ADF" w14:paraId="49B6AB00"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7FCB0B32"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Frequency</w:t>
            </w:r>
          </w:p>
          <w:p w:rsidR="002B080E" w:rsidRPr="00756ADF" w:rsidP="00756ADF" w14:paraId="2B797919"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6E277857" w14:textId="3CCE689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Format (e.g.</w:t>
            </w:r>
            <w:r w:rsidR="00B204B7">
              <w:rPr>
                <w:rFonts w:ascii="Arial" w:eastAsia="Arial" w:hAnsi="Arial" w:cs="Arial"/>
                <w:color w:val="565656" w:themeColor="accent3"/>
                <w:sz w:val="20"/>
                <w:szCs w:val="20"/>
              </w:rPr>
              <w:t>,</w:t>
            </w:r>
            <w:r w:rsidRPr="00756ADF">
              <w:rPr>
                <w:rFonts w:ascii="Arial" w:eastAsia="Arial" w:hAnsi="Arial" w:cs="Arial"/>
                <w:color w:val="565656" w:themeColor="accent3"/>
                <w:sz w:val="20"/>
                <w:szCs w:val="20"/>
              </w:rPr>
              <w:t xml:space="preserve"> individual, group)</w:t>
            </w:r>
          </w:p>
        </w:tc>
      </w:tr>
      <w:tr w14:paraId="3782E6A1" w14:textId="77777777" w:rsidTr="000347BC">
        <w:tblPrEx>
          <w:tblW w:w="9989" w:type="dxa"/>
          <w:tblInd w:w="-5" w:type="dxa"/>
          <w:tblLayout w:type="fixed"/>
          <w:tblLook w:val="0400"/>
        </w:tblPrEx>
        <w:tc>
          <w:tcPr>
            <w:tcW w:w="9990" w:type="dxa"/>
            <w:gridSpan w:val="5"/>
            <w:tcBorders>
              <w:top w:val="single" w:sz="4" w:space="0" w:color="000000"/>
              <w:left w:val="nil"/>
              <w:bottom w:val="single" w:sz="4" w:space="0" w:color="000000"/>
              <w:right w:val="nil"/>
            </w:tcBorders>
            <w:shd w:val="clear" w:color="auto" w:fill="auto"/>
          </w:tcPr>
          <w:p w:rsidR="002B080E" w:rsidRPr="00756ADF" w:rsidP="00756ADF" w14:paraId="768716CE"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Administrative supervision  </w:t>
            </w:r>
          </w:p>
        </w:tc>
      </w:tr>
      <w:tr w14:paraId="5C643AA8"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3D689D4"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8724D9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417E0A3"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311C94D" w14:textId="77777777">
            <w:pPr>
              <w:spacing w:before="80" w:after="80"/>
              <w:rPr>
                <w:rFonts w:ascii="Arial" w:eastAsia="Arial" w:hAnsi="Arial" w:cs="Arial"/>
                <w:color w:val="auto"/>
              </w:rPr>
            </w:pPr>
          </w:p>
        </w:tc>
      </w:tr>
      <w:tr w14:paraId="6F1FCD51" w14:textId="77777777" w:rsidTr="000347BC">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0C2B14E8"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6BCDB28A"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D47430E"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1E451B8" w14:textId="77777777">
            <w:pPr>
              <w:spacing w:before="80" w:after="80"/>
              <w:rPr>
                <w:rFonts w:ascii="Arial" w:eastAsia="Arial" w:hAnsi="Arial" w:cs="Arial"/>
                <w:color w:val="auto"/>
              </w:rPr>
            </w:pPr>
          </w:p>
        </w:tc>
      </w:tr>
      <w:tr w14:paraId="5ABB6A64"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2C2029" w:rsidP="00756ADF" w14:paraId="32149596"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Reflective supervision   </w:t>
            </w:r>
          </w:p>
        </w:tc>
      </w:tr>
      <w:tr w14:paraId="1185D85C"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2ED626E"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7E60993"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F0A30A8"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24F97839" w14:textId="77777777">
            <w:pPr>
              <w:spacing w:before="80" w:after="80"/>
              <w:rPr>
                <w:rFonts w:ascii="Arial" w:eastAsia="Arial" w:hAnsi="Arial" w:cs="Arial"/>
                <w:color w:val="auto"/>
              </w:rPr>
            </w:pPr>
          </w:p>
        </w:tc>
      </w:tr>
      <w:tr w14:paraId="161556CE"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6C9F6F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D15699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9813866"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D5D79C5" w14:textId="77777777">
            <w:pPr>
              <w:spacing w:before="80" w:after="80"/>
              <w:rPr>
                <w:rFonts w:ascii="Arial" w:eastAsia="Arial" w:hAnsi="Arial" w:cs="Arial"/>
                <w:color w:val="auto"/>
              </w:rPr>
            </w:pPr>
          </w:p>
        </w:tc>
      </w:tr>
      <w:tr w14:paraId="3649D708"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756ADF" w:rsidP="00756ADF" w14:paraId="4BAFE750"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Clinical supervision   </w:t>
            </w:r>
          </w:p>
        </w:tc>
      </w:tr>
      <w:tr w14:paraId="7CB1CF79"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9CB281F"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11CEFB6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C8FD64B"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51CCB58" w14:textId="77777777">
            <w:pPr>
              <w:spacing w:before="80" w:after="80"/>
              <w:rPr>
                <w:rFonts w:ascii="Arial" w:eastAsia="Arial" w:hAnsi="Arial" w:cs="Arial"/>
                <w:color w:val="auto"/>
              </w:rPr>
            </w:pPr>
          </w:p>
        </w:tc>
      </w:tr>
      <w:tr w14:paraId="17F67385"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C71535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297DAB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6AFA190"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AD5D26E" w14:textId="77777777">
            <w:pPr>
              <w:spacing w:before="80" w:after="80"/>
              <w:rPr>
                <w:rFonts w:ascii="Arial" w:eastAsia="Arial" w:hAnsi="Arial" w:cs="Arial"/>
                <w:color w:val="auto"/>
              </w:rPr>
            </w:pPr>
          </w:p>
        </w:tc>
      </w:tr>
      <w:tr w14:paraId="60D6E872" w14:textId="77777777">
        <w:tblPrEx>
          <w:tblW w:w="9989" w:type="dxa"/>
          <w:tblInd w:w="-5" w:type="dxa"/>
          <w:tblLayout w:type="fixed"/>
          <w:tblLook w:val="0400"/>
        </w:tblPrEx>
        <w:trPr>
          <w:gridAfter w:val="1"/>
          <w:wAfter w:w="64" w:type="dxa"/>
        </w:trPr>
        <w:tc>
          <w:tcPr>
            <w:tcW w:w="9926" w:type="dxa"/>
            <w:gridSpan w:val="4"/>
            <w:tcBorders>
              <w:left w:val="nil"/>
              <w:bottom w:val="single" w:sz="4" w:space="0" w:color="000000"/>
              <w:right w:val="nil"/>
            </w:tcBorders>
            <w:shd w:val="clear" w:color="auto" w:fill="auto"/>
          </w:tcPr>
          <w:p w:rsidR="002B080E" w:rsidRPr="00E169A8" w:rsidP="001F0832" w14:paraId="64BA7993"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E169A8">
              <w:rPr>
                <w:rFonts w:ascii="Arial" w:eastAsia="Arial" w:hAnsi="Arial" w:cs="Arial"/>
                <w:color w:val="565656" w:themeColor="accent3"/>
                <w:sz w:val="20"/>
                <w:szCs w:val="20"/>
              </w:rPr>
              <w:t xml:space="preserve">Other supports and support structures and other reflective practices </w:t>
            </w:r>
          </w:p>
        </w:tc>
      </w:tr>
      <w:tr w14:paraId="215897FC" w14:textId="77777777" w:rsidTr="008C3344">
        <w:tblPrEx>
          <w:tblW w:w="9989" w:type="dxa"/>
          <w:tblInd w:w="-5" w:type="dxa"/>
          <w:tblLayout w:type="fixed"/>
          <w:tblLook w:val="0400"/>
        </w:tblPrEx>
        <w:trPr>
          <w:trHeight w:val="420"/>
        </w:trPr>
        <w:tc>
          <w:tcPr>
            <w:tcW w:w="9990" w:type="dxa"/>
            <w:gridSpan w:val="5"/>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30643B" w:rsidP="00D06C32" w14:paraId="2FA05AC5"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5C70CFC"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049FC16" w14:textId="77777777">
            <w:pPr>
              <w:pBdr>
                <w:top w:val="nil"/>
                <w:left w:val="nil"/>
                <w:bottom w:val="nil"/>
                <w:right w:val="nil"/>
                <w:between w:val="nil"/>
              </w:pBdr>
              <w:spacing w:before="80" w:after="80"/>
              <w:rPr>
                <w:rFonts w:ascii="Arial" w:eastAsia="Arial" w:hAnsi="Arial" w:cs="Arial"/>
                <w:color w:val="auto"/>
                <w:sz w:val="20"/>
                <w:szCs w:val="20"/>
              </w:rPr>
            </w:pPr>
          </w:p>
        </w:tc>
      </w:tr>
    </w:tbl>
    <w:p w:rsidR="002B080E" w:rsidRPr="003D2585" w14:paraId="5ECB56AB" w14:textId="77777777">
      <w:pPr>
        <w:spacing w:before="0" w:after="0" w:line="240" w:lineRule="auto"/>
        <w:rPr>
          <w:rFonts w:ascii="Arial" w:eastAsia="Arial" w:hAnsi="Arial" w:cs="Arial"/>
        </w:rPr>
      </w:pPr>
    </w:p>
    <w:p w:rsidR="002B080E" w:rsidRPr="00651D00" w:rsidP="00B86E4E" w14:paraId="3EAB80C2" w14:textId="4B5C1B6C">
      <w:pPr>
        <w:pStyle w:val="Heading3"/>
        <w:numPr>
          <w:ilvl w:val="0"/>
          <w:numId w:val="28"/>
        </w:numPr>
      </w:pPr>
      <w:bookmarkStart w:id="83" w:name="_Toc131532560"/>
      <w:r w:rsidRPr="00651D00">
        <w:t>IECMHC</w:t>
      </w:r>
      <w:bookmarkEnd w:id="83"/>
    </w:p>
    <w:p w:rsidR="002B080E" w:rsidRPr="003D2585" w14:paraId="54777468"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2B080E" w:rsidRPr="003D2585" w:rsidP="00651D00" w14:paraId="05B9A322" w14:textId="4FF3B82C">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In </w:t>
      </w:r>
      <w:hyperlink w:anchor="_SECTION_1:_COMMUNITY">
        <w:r w:rsidRPr="00726F0F">
          <w:rPr>
            <w:rFonts w:ascii="Arial" w:eastAsia="Arial" w:hAnsi="Arial" w:cs="Arial"/>
            <w:color w:val="0000FF"/>
            <w:u w:val="single"/>
          </w:rPr>
          <w:t>Section 1</w:t>
        </w:r>
      </w:hyperlink>
      <w:r w:rsidRPr="003D2585">
        <w:rPr>
          <w:rFonts w:ascii="Arial" w:eastAsia="Arial" w:hAnsi="Arial" w:cs="Arial"/>
          <w:color w:val="000000"/>
        </w:rPr>
        <w:t xml:space="preserve"> under the</w:t>
      </w:r>
      <w:r w:rsidRPr="00726F0F">
        <w:rPr>
          <w:rFonts w:ascii="Arial" w:eastAsia="Arial" w:hAnsi="Arial" w:cs="Arial"/>
          <w:color w:val="0058DA"/>
        </w:rPr>
        <w:t xml:space="preserve"> </w:t>
      </w:r>
      <w:hyperlink w:anchor="_SECTION_1.3:_Organizational">
        <w:r w:rsidRPr="00726F0F">
          <w:rPr>
            <w:rFonts w:ascii="Arial" w:eastAsia="Arial" w:hAnsi="Arial" w:cs="Arial"/>
            <w:color w:val="0000FF"/>
            <w:u w:val="single"/>
          </w:rPr>
          <w:t>organizational capacity and readiness,</w:t>
        </w:r>
      </w:hyperlink>
      <w:r w:rsidRPr="003D2585">
        <w:rPr>
          <w:rFonts w:ascii="Arial" w:eastAsia="Arial" w:hAnsi="Arial" w:cs="Arial"/>
          <w:color w:val="000000"/>
        </w:rPr>
        <w:t xml:space="preserve"> you assessed the organizational capacity for providing IECMHC. In </w:t>
      </w:r>
      <w:r w:rsidR="008B7CE1">
        <w:rPr>
          <w:rFonts w:ascii="Arial" w:eastAsia="Arial" w:hAnsi="Arial" w:cs="Arial"/>
          <w:color w:val="000000"/>
        </w:rPr>
        <w:t>the table below</w:t>
      </w:r>
      <w:r w:rsidRPr="003D2585">
        <w:rPr>
          <w:rFonts w:ascii="Arial" w:eastAsia="Arial" w:hAnsi="Arial" w:cs="Arial"/>
          <w:color w:val="000000"/>
        </w:rPr>
        <w:t xml:space="preserve">, list your next steps for building, enhancing, or maintaining this capacity in years 2-5. </w:t>
      </w:r>
    </w:p>
    <w:p w:rsidR="002B080E" w:rsidRPr="003D2585" w:rsidP="00816765" w14:paraId="3DB411AA"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651D00" w14:paraId="40167715" w14:textId="43094AB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6</w:t>
      </w:r>
    </w:p>
    <w:tbl>
      <w:tblPr>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
      <w:tblGrid>
        <w:gridCol w:w="9935"/>
      </w:tblGrid>
      <w:tr w14:paraId="7EA8F1E3" w14:textId="77777777" w:rsidTr="00E423EE">
        <w:tblPrEx>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Ex>
        <w:tc>
          <w:tcPr>
            <w:tcW w:w="9935" w:type="dxa"/>
            <w:tcBorders>
              <w:top w:val="nil"/>
              <w:left w:val="nil"/>
              <w:bottom w:val="single" w:sz="4" w:space="0" w:color="000000"/>
              <w:right w:val="nil"/>
            </w:tcBorders>
            <w:shd w:val="clear" w:color="auto" w:fill="auto"/>
            <w:vAlign w:val="center"/>
          </w:tcPr>
          <w:p w:rsidR="002B080E" w:rsidRPr="00651D00" w:rsidP="00651D00" w14:paraId="38E32FAE" w14:textId="6021A54E">
            <w:pPr>
              <w:pBdr>
                <w:top w:val="nil"/>
                <w:left w:val="nil"/>
                <w:bottom w:val="nil"/>
                <w:right w:val="nil"/>
                <w:between w:val="nil"/>
              </w:pBdr>
              <w:spacing w:after="120"/>
              <w:ind w:left="720" w:hanging="720"/>
              <w:rPr>
                <w:rFonts w:ascii="Arial" w:eastAsia="Arial" w:hAnsi="Arial" w:cs="Arial"/>
                <w:color w:val="565656" w:themeColor="accent3"/>
              </w:rPr>
            </w:pPr>
            <w:r w:rsidRPr="00651D00">
              <w:rPr>
                <w:rFonts w:ascii="Arial" w:eastAsia="Arial" w:hAnsi="Arial" w:cs="Arial"/>
                <w:color w:val="565656" w:themeColor="accent3"/>
              </w:rPr>
              <w:t xml:space="preserve"> I</w:t>
            </w:r>
            <w:r w:rsidR="003D4F51">
              <w:rPr>
                <w:rFonts w:ascii="Arial" w:eastAsia="Arial" w:hAnsi="Arial" w:cs="Arial"/>
                <w:color w:val="565656" w:themeColor="accent3"/>
              </w:rPr>
              <w:t xml:space="preserve">ECMH </w:t>
            </w:r>
            <w:r w:rsidRPr="00651D00">
              <w:rPr>
                <w:rFonts w:ascii="Arial" w:eastAsia="Arial" w:hAnsi="Arial" w:cs="Arial"/>
                <w:color w:val="565656" w:themeColor="accent3"/>
              </w:rPr>
              <w:t>next steps</w:t>
            </w:r>
          </w:p>
        </w:tc>
      </w:tr>
      <w:tr w14:paraId="6E4602D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32547CD7" w14:textId="77777777">
            <w:pPr>
              <w:pBdr>
                <w:top w:val="nil"/>
                <w:left w:val="nil"/>
                <w:bottom w:val="nil"/>
                <w:right w:val="nil"/>
                <w:between w:val="nil"/>
              </w:pBdr>
              <w:spacing w:before="80" w:after="80"/>
              <w:rPr>
                <w:rFonts w:ascii="Arial" w:eastAsia="Arial" w:hAnsi="Arial" w:cs="Arial"/>
              </w:rPr>
            </w:pPr>
          </w:p>
        </w:tc>
      </w:tr>
      <w:tr w14:paraId="50F9FD76"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0EE70D68" w14:textId="77777777">
            <w:pPr>
              <w:pBdr>
                <w:top w:val="nil"/>
                <w:left w:val="nil"/>
                <w:bottom w:val="nil"/>
                <w:right w:val="nil"/>
                <w:between w:val="nil"/>
              </w:pBdr>
              <w:spacing w:before="80" w:after="80"/>
              <w:rPr>
                <w:rFonts w:ascii="Arial" w:eastAsia="Arial" w:hAnsi="Arial" w:cs="Arial"/>
              </w:rPr>
            </w:pPr>
          </w:p>
        </w:tc>
      </w:tr>
      <w:tr w14:paraId="656E93B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217D77ED" w14:textId="77777777">
            <w:pPr>
              <w:pBdr>
                <w:top w:val="nil"/>
                <w:left w:val="nil"/>
                <w:bottom w:val="nil"/>
                <w:right w:val="nil"/>
                <w:between w:val="nil"/>
              </w:pBdr>
              <w:spacing w:before="80" w:after="80"/>
              <w:rPr>
                <w:rFonts w:ascii="Arial" w:eastAsia="Arial" w:hAnsi="Arial" w:cs="Arial"/>
              </w:rPr>
            </w:pPr>
          </w:p>
        </w:tc>
      </w:tr>
    </w:tbl>
    <w:p w:rsidR="002B080E" w:rsidRPr="003D2585" w14:paraId="5E24C9E9" w14:textId="77777777">
      <w:pPr>
        <w:spacing w:before="0" w:after="0" w:line="240" w:lineRule="auto"/>
        <w:rPr>
          <w:rFonts w:ascii="Arial" w:eastAsia="Arial" w:hAnsi="Arial" w:cs="Arial"/>
          <w:sz w:val="24"/>
          <w:szCs w:val="24"/>
        </w:rPr>
      </w:pPr>
    </w:p>
    <w:p w:rsidR="002B080E" w:rsidRPr="00651D00" w:rsidP="00B86E4E" w14:paraId="7CE66CDE" w14:textId="18629A5F">
      <w:pPr>
        <w:pStyle w:val="Heading3"/>
        <w:numPr>
          <w:ilvl w:val="0"/>
          <w:numId w:val="28"/>
        </w:numPr>
      </w:pPr>
      <w:bookmarkStart w:id="84" w:name="_Toc131532561"/>
      <w:r w:rsidRPr="00651D00">
        <w:t>Staff Engagement Retention and Transition Planning</w:t>
      </w:r>
      <w:bookmarkEnd w:id="84"/>
      <w:r w:rsidRPr="00651D00">
        <w:t xml:space="preserve"> </w:t>
      </w:r>
      <w:r w:rsidR="00AB39A1">
        <w:br/>
      </w:r>
    </w:p>
    <w:p w:rsidR="002B080E" w:rsidRPr="003D2585" w:rsidP="00651D00" w14:paraId="1BAC9DAB" w14:textId="7CAAE8EE">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 xml:space="preserve">list your plan for engaging and retaining staff positions (i.e., what steps your program will take to avoid unnecessary departures). In the second part of the </w:t>
      </w:r>
      <w:r w:rsidR="00452618">
        <w:rPr>
          <w:rFonts w:ascii="Arial" w:eastAsia="Arial" w:hAnsi="Arial" w:cs="Arial"/>
        </w:rPr>
        <w:t>t</w:t>
      </w:r>
      <w:r w:rsidRPr="003D2585" w:rsidR="00E61CC1">
        <w:rPr>
          <w:rFonts w:ascii="Arial" w:eastAsia="Arial" w:hAnsi="Arial" w:cs="Arial"/>
        </w:rPr>
        <w:t>able, include your plan for transitioning each staff position in the event of a planned or unplanned leave or departure</w:t>
      </w:r>
      <w:r w:rsidR="00816765">
        <w:rPr>
          <w:rFonts w:ascii="Arial" w:eastAsia="Arial" w:hAnsi="Arial" w:cs="Arial"/>
        </w:rPr>
        <w:t>.</w:t>
      </w:r>
    </w:p>
    <w:p w:rsidR="002B080E" w:rsidRPr="003D2585" w14:paraId="48295853"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651D00" w14:paraId="752E529F" w14:textId="5684BF9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7</w:t>
      </w:r>
    </w:p>
    <w:tbl>
      <w:tblPr>
        <w:tblStyle w:val="3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2965"/>
        <w:gridCol w:w="6961"/>
      </w:tblGrid>
      <w:tr w14:paraId="5170B708" w14:textId="77777777" w:rsidTr="009F765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9926" w:type="dxa"/>
            <w:gridSpan w:val="2"/>
            <w:tcBorders>
              <w:top w:val="nil"/>
              <w:left w:val="nil"/>
              <w:bottom w:val="single" w:sz="4" w:space="0" w:color="000000"/>
              <w:right w:val="nil"/>
            </w:tcBorders>
            <w:shd w:val="clear" w:color="auto" w:fill="auto"/>
          </w:tcPr>
          <w:p w:rsidR="002B080E" w:rsidRPr="00592916" w:rsidP="002B55BD" w14:paraId="0D24A23D" w14:textId="77777777">
            <w:pPr>
              <w:spacing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 Plan for engaging and retaining staff </w:t>
            </w:r>
          </w:p>
        </w:tc>
      </w:tr>
      <w:tr w14:paraId="72F79A74" w14:textId="77777777" w:rsidTr="009F765C">
        <w:tblPrEx>
          <w:tblW w:w="9926" w:type="dxa"/>
          <w:tblLayout w:type="fixed"/>
          <w:tblLook w:val="0400"/>
        </w:tblPrEx>
        <w:tc>
          <w:tcPr>
            <w:tcW w:w="992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651D00" w:rsidP="007807C0" w14:paraId="0A530A05" w14:textId="77777777">
            <w:pPr>
              <w:spacing w:before="80" w:after="80"/>
              <w:rPr>
                <w:rFonts w:ascii="Arial" w:eastAsia="Arial" w:hAnsi="Arial" w:cs="Arial"/>
                <w:color w:val="auto"/>
                <w:sz w:val="20"/>
                <w:szCs w:val="20"/>
              </w:rPr>
            </w:pPr>
          </w:p>
          <w:p w:rsidR="00EB186F" w:rsidRPr="00592916" w:rsidP="007807C0" w14:paraId="35E024FC" w14:textId="2E86F433">
            <w:pPr>
              <w:spacing w:before="80" w:after="80"/>
              <w:rPr>
                <w:rFonts w:ascii="Arial" w:eastAsia="Arial" w:hAnsi="Arial" w:cs="Arial"/>
                <w:color w:val="auto"/>
                <w:sz w:val="20"/>
                <w:szCs w:val="20"/>
              </w:rPr>
            </w:pPr>
          </w:p>
        </w:tc>
      </w:tr>
      <w:tr w14:paraId="7EFA2C7C" w14:textId="77777777" w:rsidTr="009F765C">
        <w:tblPrEx>
          <w:tblW w:w="9926" w:type="dxa"/>
          <w:tblLayout w:type="fixed"/>
          <w:tblLook w:val="0400"/>
        </w:tblPrEx>
        <w:tc>
          <w:tcPr>
            <w:tcW w:w="2965" w:type="dxa"/>
            <w:tcBorders>
              <w:top w:val="single" w:sz="4" w:space="0" w:color="D9D9D9" w:themeColor="background1" w:themeShade="D9"/>
              <w:left w:val="nil"/>
              <w:bottom w:val="single" w:sz="4" w:space="0" w:color="000000"/>
              <w:right w:val="nil"/>
            </w:tcBorders>
            <w:shd w:val="clear" w:color="auto" w:fill="auto"/>
          </w:tcPr>
          <w:p w:rsidR="002B080E" w:rsidRPr="00592916" w14:paraId="1FED5C36"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Position title (e.g., home visitor, coordinator)</w:t>
            </w:r>
          </w:p>
        </w:tc>
        <w:tc>
          <w:tcPr>
            <w:tcW w:w="6961" w:type="dxa"/>
            <w:tcBorders>
              <w:top w:val="single" w:sz="4" w:space="0" w:color="D9D9D9" w:themeColor="background1" w:themeShade="D9"/>
              <w:left w:val="nil"/>
              <w:bottom w:val="single" w:sz="4" w:space="0" w:color="000000"/>
              <w:right w:val="nil"/>
            </w:tcBorders>
            <w:shd w:val="clear" w:color="auto" w:fill="auto"/>
          </w:tcPr>
          <w:p w:rsidR="002B080E" w:rsidRPr="00592916" w14:paraId="6FF7580F"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Transition plan for a planned or unplanned leave or departure (note: transition planning for families is addressed in the </w:t>
            </w:r>
            <w:hyperlink w:anchor="_3ygebqi">
              <w:r w:rsidRPr="00592916">
                <w:rPr>
                  <w:rFonts w:ascii="Arial" w:eastAsia="Arial" w:hAnsi="Arial" w:cs="Arial"/>
                  <w:color w:val="565656" w:themeColor="accent3"/>
                  <w:sz w:val="20"/>
                  <w:szCs w:val="20"/>
                  <w:u w:val="single"/>
                </w:rPr>
                <w:t>family engagement</w:t>
              </w:r>
            </w:hyperlink>
            <w:r w:rsidRPr="00592916">
              <w:rPr>
                <w:rFonts w:ascii="Arial" w:eastAsia="Arial" w:hAnsi="Arial" w:cs="Arial"/>
                <w:color w:val="565656" w:themeColor="accent3"/>
                <w:sz w:val="20"/>
                <w:szCs w:val="20"/>
                <w:u w:val="single"/>
              </w:rPr>
              <w:t xml:space="preserve"> section</w:t>
            </w:r>
            <w:r w:rsidRPr="00592916">
              <w:rPr>
                <w:rFonts w:ascii="Arial" w:eastAsia="Arial" w:hAnsi="Arial" w:cs="Arial"/>
                <w:color w:val="565656" w:themeColor="accent3"/>
                <w:sz w:val="20"/>
                <w:szCs w:val="20"/>
              </w:rPr>
              <w:t xml:space="preserve">) </w:t>
            </w:r>
          </w:p>
        </w:tc>
      </w:tr>
      <w:tr w14:paraId="7054CF4D" w14:textId="77777777" w:rsidTr="00EE5D19">
        <w:tblPrEx>
          <w:tblW w:w="9926" w:type="dxa"/>
          <w:tblLayout w:type="fixed"/>
          <w:tblLook w:val="0400"/>
        </w:tblPrEx>
        <w:trPr>
          <w:trHeight w:val="380"/>
        </w:trPr>
        <w:tc>
          <w:tcPr>
            <w:tcW w:w="2965" w:type="dxa"/>
            <w:tcBorders>
              <w:top w:val="single" w:sz="4" w:space="0" w:color="000000"/>
            </w:tcBorders>
            <w:shd w:val="clear" w:color="auto" w:fill="FFFFFF"/>
            <w:vAlign w:val="top"/>
          </w:tcPr>
          <w:p w:rsidR="002B080E" w:rsidRPr="00592916" w:rsidP="00EE5D19" w14:paraId="5E8986C2" w14:textId="77777777">
            <w:pPr>
              <w:spacing w:before="80" w:after="80"/>
              <w:rPr>
                <w:rFonts w:ascii="Arial" w:eastAsia="Arial" w:hAnsi="Arial" w:cs="Arial"/>
                <w:color w:val="auto"/>
                <w:sz w:val="20"/>
                <w:szCs w:val="20"/>
              </w:rPr>
            </w:pPr>
          </w:p>
        </w:tc>
        <w:tc>
          <w:tcPr>
            <w:tcW w:w="6961" w:type="dxa"/>
            <w:tcBorders>
              <w:top w:val="single" w:sz="4" w:space="0" w:color="000000"/>
            </w:tcBorders>
            <w:shd w:val="clear" w:color="auto" w:fill="FFFFFF"/>
            <w:vAlign w:val="top"/>
          </w:tcPr>
          <w:p w:rsidR="002B080E" w:rsidRPr="00592916" w:rsidP="00EE5D19" w14:paraId="5D03A81A" w14:textId="77777777">
            <w:pPr>
              <w:spacing w:before="80" w:after="80"/>
              <w:rPr>
                <w:rFonts w:ascii="Arial" w:eastAsia="Arial" w:hAnsi="Arial" w:cs="Arial"/>
                <w:color w:val="auto"/>
                <w:sz w:val="20"/>
                <w:szCs w:val="20"/>
              </w:rPr>
            </w:pPr>
          </w:p>
        </w:tc>
      </w:tr>
      <w:tr w14:paraId="51998D98" w14:textId="77777777" w:rsidTr="00EE5D19">
        <w:tblPrEx>
          <w:tblW w:w="9926" w:type="dxa"/>
          <w:tblLayout w:type="fixed"/>
          <w:tblLook w:val="0400"/>
        </w:tblPrEx>
        <w:tc>
          <w:tcPr>
            <w:tcW w:w="2965" w:type="dxa"/>
            <w:shd w:val="clear" w:color="auto" w:fill="FFFFFF"/>
            <w:vAlign w:val="top"/>
          </w:tcPr>
          <w:p w:rsidR="002B080E" w:rsidRPr="00592916" w:rsidP="00EE5D19" w14:paraId="00A19F5C" w14:textId="77777777">
            <w:pPr>
              <w:spacing w:before="80" w:after="80"/>
              <w:rPr>
                <w:rFonts w:ascii="Arial" w:eastAsia="Arial" w:hAnsi="Arial" w:cs="Arial"/>
                <w:color w:val="auto"/>
                <w:sz w:val="20"/>
                <w:szCs w:val="20"/>
              </w:rPr>
            </w:pPr>
          </w:p>
        </w:tc>
        <w:tc>
          <w:tcPr>
            <w:tcW w:w="6961" w:type="dxa"/>
            <w:shd w:val="clear" w:color="auto" w:fill="FFFFFF"/>
            <w:vAlign w:val="top"/>
          </w:tcPr>
          <w:p w:rsidR="002B080E" w:rsidRPr="00592916" w:rsidP="00EE5D19" w14:paraId="536B2C91" w14:textId="77777777">
            <w:pPr>
              <w:spacing w:before="80" w:after="80"/>
              <w:rPr>
                <w:rFonts w:ascii="Arial" w:eastAsia="Arial" w:hAnsi="Arial" w:cs="Arial"/>
                <w:color w:val="auto"/>
                <w:sz w:val="20"/>
                <w:szCs w:val="20"/>
              </w:rPr>
            </w:pPr>
          </w:p>
        </w:tc>
      </w:tr>
    </w:tbl>
    <w:p w:rsidR="002B080E" w:rsidRPr="003D2585" w14:paraId="0AD9DA23" w14:textId="77777777">
      <w:pPr>
        <w:spacing w:line="240" w:lineRule="auto"/>
        <w:ind w:left="360"/>
        <w:rPr>
          <w:rFonts w:ascii="Arial" w:eastAsia="Arial" w:hAnsi="Arial" w:cs="Arial"/>
        </w:rPr>
      </w:pPr>
      <w:r w:rsidRPr="003D2585">
        <w:rPr>
          <w:rFonts w:ascii="Arial" w:hAnsi="Arial" w:cs="Arial"/>
        </w:rPr>
        <w:br w:type="page"/>
      </w:r>
    </w:p>
    <w:p w:rsidR="002B080E" w:rsidRPr="00BD6037" w:rsidP="00B86E4E" w14:paraId="629222FD" w14:textId="77777777">
      <w:pPr>
        <w:pStyle w:val="Heading2"/>
      </w:pPr>
      <w:bookmarkStart w:id="85" w:name="_Toc131532562"/>
      <w:r w:rsidRPr="00BD6037">
        <w:t>SECTION 3.3: Community and Partner Engagement</w:t>
      </w:r>
      <w:bookmarkEnd w:id="85"/>
      <w:r w:rsidRPr="00BD6037">
        <w:t xml:space="preserve">      </w:t>
      </w:r>
    </w:p>
    <w:p w:rsidR="002B080E" w:rsidRPr="00BD6037" w:rsidP="00B86E4E" w14:paraId="30738619" w14:textId="70776D6C">
      <w:pPr>
        <w:pStyle w:val="Heading3"/>
        <w:numPr>
          <w:ilvl w:val="0"/>
          <w:numId w:val="29"/>
        </w:numPr>
      </w:pPr>
      <w:bookmarkStart w:id="86" w:name="_Toc131532563"/>
      <w:r w:rsidRPr="4681ADD6">
        <w:t>Advisory Committee</w:t>
      </w:r>
      <w:bookmarkEnd w:id="86"/>
      <w:r w:rsidRPr="4681ADD6">
        <w:t xml:space="preserve"> </w:t>
      </w:r>
    </w:p>
    <w:p w:rsidR="002B080E" w:rsidRPr="003D2585" w14:paraId="5AEC3550" w14:textId="77777777">
      <w:pPr>
        <w:spacing w:before="0" w:after="0" w:line="240" w:lineRule="auto"/>
        <w:rPr>
          <w:rFonts w:ascii="Arial" w:eastAsia="Arial" w:hAnsi="Arial" w:cs="Arial"/>
          <w:sz w:val="22"/>
          <w:szCs w:val="22"/>
        </w:rPr>
      </w:pPr>
    </w:p>
    <w:p w:rsidR="002B080E" w:rsidRPr="003D2585" w:rsidP="00BD6037" w14:paraId="32C61BCD" w14:textId="7C88BC02">
      <w:pPr>
        <w:spacing w:before="0" w:after="0" w:line="240" w:lineRule="auto"/>
        <w:rPr>
          <w:rFonts w:ascii="Arial" w:eastAsia="Arial" w:hAnsi="Arial" w:cs="Arial"/>
        </w:rPr>
      </w:pPr>
      <w:r>
        <w:rPr>
          <w:rFonts w:ascii="Arial" w:eastAsia="Arial" w:hAnsi="Arial" w:cs="Arial"/>
        </w:rPr>
        <w:t>Below</w:t>
      </w:r>
      <w:r w:rsidRPr="4681ADD6" w:rsidR="64A88CE9">
        <w:rPr>
          <w:rFonts w:ascii="Arial" w:eastAsia="Arial" w:hAnsi="Arial" w:cs="Arial"/>
        </w:rPr>
        <w:t xml:space="preserve">, describe the plan for engaging </w:t>
      </w:r>
      <w:r w:rsidRPr="4681ADD6" w:rsidR="67DC9E9A">
        <w:rPr>
          <w:rFonts w:ascii="Arial" w:eastAsia="Arial" w:hAnsi="Arial" w:cs="Arial"/>
        </w:rPr>
        <w:t xml:space="preserve">your advisory committee </w:t>
      </w:r>
      <w:r w:rsidRPr="4681ADD6" w:rsidR="64A88CE9">
        <w:rPr>
          <w:rFonts w:ascii="Arial" w:eastAsia="Arial" w:hAnsi="Arial" w:cs="Arial"/>
        </w:rPr>
        <w:t>to support planning and oversight of the program. In the appendix, include a current membership list (organizations/roles that are involved, e.g., Director of Head Start program, parent representative) if the</w:t>
      </w:r>
      <w:r w:rsidRPr="4681ADD6" w:rsidR="67DC9E9A">
        <w:rPr>
          <w:rFonts w:ascii="Arial" w:eastAsia="Arial" w:hAnsi="Arial" w:cs="Arial"/>
        </w:rPr>
        <w:t>re is a committee that already exists that will serve as the home visiting program’s advisory</w:t>
      </w:r>
      <w:r w:rsidRPr="4681ADD6" w:rsidR="64A88CE9">
        <w:rPr>
          <w:rFonts w:ascii="Arial" w:eastAsia="Arial" w:hAnsi="Arial" w:cs="Arial"/>
        </w:rPr>
        <w:t xml:space="preserve"> committee</w:t>
      </w:r>
      <w:r w:rsidR="004D3BBD">
        <w:rPr>
          <w:rFonts w:ascii="Arial" w:eastAsia="Arial" w:hAnsi="Arial" w:cs="Arial"/>
        </w:rPr>
        <w:t>, and include a proposed list for a committee that will be formed.</w:t>
      </w:r>
      <w:r w:rsidR="008B7CE1">
        <w:rPr>
          <w:rFonts w:ascii="Arial" w:eastAsia="Arial" w:hAnsi="Arial" w:cs="Arial"/>
        </w:rPr>
        <w:t xml:space="preserve"> </w:t>
      </w:r>
    </w:p>
    <w:p w:rsidR="002B080E" w:rsidRPr="003D2585" w14:paraId="752543DD" w14:textId="77777777">
      <w:pPr>
        <w:spacing w:before="0" w:after="0" w:line="240" w:lineRule="auto"/>
        <w:ind w:left="720"/>
        <w:rPr>
          <w:rFonts w:ascii="Arial" w:eastAsia="Arial" w:hAnsi="Arial" w:cs="Arial"/>
          <w:color w:val="000000"/>
        </w:rPr>
      </w:pPr>
      <w:r w:rsidRPr="003D2585">
        <w:rPr>
          <w:rFonts w:ascii="Arial" w:eastAsia="Arial" w:hAnsi="Arial" w:cs="Arial"/>
          <w:color w:val="000000"/>
        </w:rPr>
        <w:t xml:space="preserve"> </w:t>
      </w:r>
    </w:p>
    <w:tbl>
      <w:tblPr>
        <w:tblW w:w="9931"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gridCol w:w="26"/>
      </w:tblGrid>
      <w:tr w14:paraId="38BA6259" w14:textId="77777777" w:rsidTr="009F765C">
        <w:tblPrEx>
          <w:tblW w:w="9931" w:type="dxa"/>
          <w:tblInd w:w="-5" w:type="dxa"/>
          <w:tblBorders>
            <w:top w:val="nil"/>
            <w:left w:val="nil"/>
            <w:bottom w:val="nil"/>
            <w:right w:val="nil"/>
            <w:insideH w:val="nil"/>
            <w:insideV w:val="nil"/>
          </w:tblBorders>
          <w:tblLayout w:type="fixed"/>
          <w:tblCellMar>
            <w:left w:w="115" w:type="dxa"/>
            <w:right w:w="115" w:type="dxa"/>
          </w:tblCellMar>
          <w:tblLook w:val="0400"/>
        </w:tblPrEx>
        <w:trPr>
          <w:gridAfter w:val="1"/>
          <w:wAfter w:w="26" w:type="dxa"/>
        </w:trPr>
        <w:tc>
          <w:tcPr>
            <w:tcW w:w="9905" w:type="dxa"/>
            <w:tcBorders>
              <w:bottom w:val="single" w:sz="4" w:space="0" w:color="000000"/>
            </w:tcBorders>
            <w:shd w:val="clear" w:color="auto" w:fill="auto"/>
            <w:vAlign w:val="center"/>
          </w:tcPr>
          <w:p w:rsidR="005E7D7D" w:rsidRPr="00651D00" w:rsidP="005E7D7D" w14:paraId="31C10081" w14:textId="3DB73E5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8</w:t>
            </w:r>
          </w:p>
          <w:p w:rsidR="002B080E" w:rsidRPr="00B57732" w:rsidP="002B55BD" w14:paraId="499D75BB" w14:textId="5DE60ED4">
            <w:pPr>
              <w:pBdr>
                <w:top w:val="nil"/>
                <w:left w:val="nil"/>
                <w:bottom w:val="nil"/>
                <w:right w:val="nil"/>
                <w:between w:val="nil"/>
              </w:pBdr>
              <w:spacing w:after="120"/>
              <w:rPr>
                <w:rFonts w:ascii="Arial" w:eastAsia="Arial" w:hAnsi="Arial" w:cs="Arial"/>
                <w:color w:val="565656" w:themeColor="accent3"/>
              </w:rPr>
            </w:pPr>
            <w:r w:rsidRPr="00B57732">
              <w:rPr>
                <w:rFonts w:ascii="Arial" w:eastAsia="Arial" w:hAnsi="Arial" w:cs="Arial"/>
                <w:color w:val="565656" w:themeColor="accent3"/>
              </w:rPr>
              <w:t xml:space="preserve">Discuss the selection and duration of </w:t>
            </w:r>
            <w:r w:rsidR="00687C7B">
              <w:rPr>
                <w:rFonts w:ascii="Arial" w:eastAsia="Arial" w:hAnsi="Arial" w:cs="Arial"/>
                <w:color w:val="565656" w:themeColor="accent3"/>
              </w:rPr>
              <w:t xml:space="preserve">the </w:t>
            </w:r>
            <w:r w:rsidRPr="00B57732">
              <w:rPr>
                <w:rFonts w:ascii="Arial" w:eastAsia="Arial" w:hAnsi="Arial" w:cs="Arial"/>
                <w:color w:val="565656" w:themeColor="accent3"/>
              </w:rPr>
              <w:t xml:space="preserve">membership </w:t>
            </w:r>
          </w:p>
        </w:tc>
      </w:tr>
      <w:tr w14:paraId="045EA519"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4C378036" w14:textId="77777777">
            <w:pPr>
              <w:pBdr>
                <w:top w:val="nil"/>
                <w:left w:val="nil"/>
                <w:bottom w:val="nil"/>
                <w:right w:val="nil"/>
                <w:between w:val="nil"/>
              </w:pBdr>
              <w:spacing w:before="80" w:after="80"/>
              <w:rPr>
                <w:rFonts w:ascii="Arial" w:eastAsia="Arial" w:hAnsi="Arial" w:cs="Arial"/>
              </w:rPr>
            </w:pPr>
          </w:p>
          <w:p w:rsidR="00EB186F" w:rsidRPr="00592916" w:rsidP="00B57732" w14:paraId="5DE063B9" w14:textId="2EB40BDA">
            <w:pPr>
              <w:pBdr>
                <w:top w:val="nil"/>
                <w:left w:val="nil"/>
                <w:bottom w:val="nil"/>
                <w:right w:val="nil"/>
                <w:between w:val="nil"/>
              </w:pBdr>
              <w:spacing w:before="80" w:after="80"/>
              <w:rPr>
                <w:rFonts w:ascii="Arial" w:eastAsia="Arial" w:hAnsi="Arial" w:cs="Arial"/>
              </w:rPr>
            </w:pPr>
          </w:p>
        </w:tc>
      </w:tr>
      <w:tr w14:paraId="4C391ED3"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D9D9D9" w:themeColor="background1" w:themeShade="D9"/>
              <w:bottom w:val="single" w:sz="4" w:space="0" w:color="000000"/>
            </w:tcBorders>
            <w:shd w:val="clear" w:color="auto" w:fill="auto"/>
            <w:vAlign w:val="center"/>
          </w:tcPr>
          <w:p w:rsidR="002B080E" w:rsidRPr="00B57732" w:rsidP="00B57732" w14:paraId="3DF07158"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The role of the Advisory Committee</w:t>
            </w:r>
          </w:p>
        </w:tc>
      </w:tr>
      <w:tr w14:paraId="41B73B40"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6195C484" w14:textId="77777777">
            <w:pPr>
              <w:pBdr>
                <w:top w:val="nil"/>
                <w:left w:val="nil"/>
                <w:bottom w:val="nil"/>
                <w:right w:val="nil"/>
                <w:between w:val="nil"/>
              </w:pBdr>
              <w:spacing w:before="80" w:after="80"/>
              <w:rPr>
                <w:rFonts w:ascii="Arial" w:eastAsia="Arial" w:hAnsi="Arial" w:cs="Arial"/>
              </w:rPr>
            </w:pPr>
          </w:p>
          <w:p w:rsidR="00EB186F" w:rsidRPr="00592916" w:rsidP="00B57732" w14:paraId="4E9EEB57" w14:textId="083E858A">
            <w:pPr>
              <w:pBdr>
                <w:top w:val="nil"/>
                <w:left w:val="nil"/>
                <w:bottom w:val="nil"/>
                <w:right w:val="nil"/>
                <w:between w:val="nil"/>
              </w:pBdr>
              <w:spacing w:before="80" w:after="80"/>
              <w:rPr>
                <w:rFonts w:ascii="Arial" w:eastAsia="Arial" w:hAnsi="Arial" w:cs="Arial"/>
              </w:rPr>
            </w:pPr>
          </w:p>
        </w:tc>
      </w:tr>
      <w:tr w14:paraId="2D6C2CE1" w14:textId="77777777" w:rsidTr="009F765C">
        <w:tblPrEx>
          <w:tblW w:w="9931" w:type="dxa"/>
          <w:tblInd w:w="-5" w:type="dxa"/>
          <w:tblLayout w:type="fixed"/>
          <w:tblCellMar>
            <w:left w:w="115" w:type="dxa"/>
            <w:right w:w="115" w:type="dxa"/>
          </w:tblCellMar>
          <w:tblLook w:val="0400"/>
        </w:tblPrEx>
        <w:tc>
          <w:tcPr>
            <w:tcW w:w="9931" w:type="dxa"/>
            <w:gridSpan w:val="2"/>
            <w:tcBorders>
              <w:bottom w:val="single" w:sz="4" w:space="0" w:color="000000"/>
            </w:tcBorders>
            <w:shd w:val="clear" w:color="auto" w:fill="auto"/>
            <w:vAlign w:val="center"/>
          </w:tcPr>
          <w:p w:rsidR="002B080E" w:rsidRPr="00B57732" w:rsidP="00B57732" w14:paraId="2D68ED81"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Frequency of meetings</w:t>
            </w:r>
          </w:p>
        </w:tc>
      </w:tr>
      <w:tr w14:paraId="3227168D" w14:textId="77777777" w:rsidTr="009F765C">
        <w:tblPrEx>
          <w:tblW w:w="9931" w:type="dxa"/>
          <w:tblInd w:w="-5" w:type="dxa"/>
          <w:tblLayout w:type="fixed"/>
          <w:tblCellMar>
            <w:left w:w="115" w:type="dxa"/>
            <w:right w:w="115" w:type="dxa"/>
          </w:tblCellMar>
          <w:tblLook w:val="0400"/>
        </w:tblPrEx>
        <w:tc>
          <w:tcPr>
            <w:tcW w:w="99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D6037" w14:paraId="3B5BD13A" w14:textId="77777777">
            <w:pPr>
              <w:pBdr>
                <w:top w:val="nil"/>
                <w:left w:val="nil"/>
                <w:bottom w:val="nil"/>
                <w:right w:val="nil"/>
                <w:between w:val="nil"/>
              </w:pBdr>
              <w:spacing w:before="80" w:after="80"/>
              <w:rPr>
                <w:rFonts w:ascii="Arial" w:eastAsia="Arial" w:hAnsi="Arial" w:cs="Arial"/>
              </w:rPr>
            </w:pPr>
          </w:p>
          <w:p w:rsidR="00EB186F" w:rsidRPr="00592916" w:rsidP="00BD6037" w14:paraId="3DF31987" w14:textId="49A0DD6F">
            <w:pPr>
              <w:pBdr>
                <w:top w:val="nil"/>
                <w:left w:val="nil"/>
                <w:bottom w:val="nil"/>
                <w:right w:val="nil"/>
                <w:between w:val="nil"/>
              </w:pBdr>
              <w:spacing w:before="80" w:after="80"/>
              <w:rPr>
                <w:rFonts w:ascii="Arial" w:eastAsia="Arial" w:hAnsi="Arial" w:cs="Arial"/>
              </w:rPr>
            </w:pPr>
          </w:p>
        </w:tc>
      </w:tr>
    </w:tbl>
    <w:p w:rsidR="002B080E" w:rsidRPr="003D2585" w14:paraId="2098F624" w14:textId="77777777">
      <w:pPr>
        <w:pBdr>
          <w:top w:val="nil"/>
          <w:left w:val="nil"/>
          <w:bottom w:val="nil"/>
          <w:right w:val="nil"/>
          <w:between w:val="nil"/>
        </w:pBdr>
        <w:spacing w:after="0" w:line="240" w:lineRule="auto"/>
        <w:ind w:left="1080" w:hanging="720"/>
        <w:rPr>
          <w:rFonts w:ascii="Arial" w:eastAsia="Arial" w:hAnsi="Arial" w:cs="Arial"/>
          <w:color w:val="000000"/>
        </w:rPr>
      </w:pPr>
    </w:p>
    <w:p w:rsidR="002B080E" w:rsidRPr="00340C66" w:rsidP="00B86E4E" w14:paraId="332E1778" w14:textId="39DFE082">
      <w:pPr>
        <w:pStyle w:val="Heading3"/>
        <w:numPr>
          <w:ilvl w:val="0"/>
          <w:numId w:val="29"/>
        </w:numPr>
      </w:pPr>
      <w:bookmarkStart w:id="87" w:name="_Toc131532564"/>
      <w:r w:rsidRPr="4681ADD6">
        <w:t>Community Partners</w:t>
      </w:r>
      <w:bookmarkEnd w:id="87"/>
      <w:r w:rsidRPr="4681ADD6">
        <w:t xml:space="preserve"> </w:t>
      </w:r>
    </w:p>
    <w:p w:rsidR="002B080E" w:rsidRPr="003D2585" w:rsidP="00340C66" w14:paraId="0A472BCA" w14:textId="38A6B002">
      <w:pPr>
        <w:spacing w:after="0" w:line="240" w:lineRule="auto"/>
        <w:rPr>
          <w:rFonts w:ascii="Arial" w:eastAsia="Arial" w:hAnsi="Arial" w:cs="Arial"/>
          <w:color w:val="000000"/>
        </w:rPr>
      </w:pPr>
      <w:r>
        <w:rPr>
          <w:rFonts w:ascii="Arial" w:eastAsia="Arial" w:hAnsi="Arial" w:cs="Arial"/>
        </w:rPr>
        <w:t xml:space="preserve">Describe the </w:t>
      </w:r>
      <w:r w:rsidRPr="4681ADD6" w:rsidR="64A88CE9">
        <w:rPr>
          <w:rFonts w:ascii="Arial" w:eastAsia="Arial" w:hAnsi="Arial" w:cs="Arial"/>
        </w:rPr>
        <w:t xml:space="preserve">plan for engaging elders, community members, partners, and other interested parties.  Collaboration, including </w:t>
      </w:r>
      <w:r w:rsidRPr="4681ADD6" w:rsidR="47A14CDF">
        <w:rPr>
          <w:rFonts w:ascii="Arial" w:eastAsia="Arial" w:hAnsi="Arial" w:cs="Arial"/>
        </w:rPr>
        <w:t>developing</w:t>
      </w:r>
      <w:r w:rsidRPr="4681ADD6" w:rsidR="64A88CE9">
        <w:rPr>
          <w:rFonts w:ascii="Arial" w:eastAsia="Arial" w:hAnsi="Arial" w:cs="Arial"/>
        </w:rPr>
        <w:t xml:space="preserve"> partnerships in your community, is an integral part of delivering an effective home visiting program. Effective programs enhance </w:t>
      </w:r>
      <w:r w:rsidRPr="4681ADD6" w:rsidR="64A88CE9">
        <w:rPr>
          <w:rFonts w:ascii="Arial" w:eastAsia="Arial" w:hAnsi="Arial" w:cs="Arial"/>
          <w:color w:val="000000" w:themeColor="text1"/>
        </w:rPr>
        <w:t>the efficiency and effectiveness of their own efforts by developing partnerships with other</w:t>
      </w:r>
      <w:r w:rsidRPr="4681ADD6" w:rsidR="64A88CE9">
        <w:rPr>
          <w:rFonts w:ascii="Arial" w:eastAsia="Arial" w:hAnsi="Arial" w:cs="Arial"/>
        </w:rPr>
        <w:t xml:space="preserve"> </w:t>
      </w:r>
      <w:r w:rsidRPr="4681ADD6" w:rsidR="64A88CE9">
        <w:rPr>
          <w:rFonts w:ascii="Arial" w:eastAsia="Arial" w:hAnsi="Arial" w:cs="Arial"/>
          <w:color w:val="000000" w:themeColor="text1"/>
        </w:rPr>
        <w:t xml:space="preserve">agencies. Such efforts promote the sharing of ideas, resources, tasks, and even staff members. </w:t>
      </w:r>
    </w:p>
    <w:p w:rsidR="002B080E" w:rsidRPr="003D2585" w14:paraId="6767AC03" w14:textId="77777777">
      <w:pPr>
        <w:spacing w:before="0" w:after="0" w:line="240" w:lineRule="auto"/>
        <w:rPr>
          <w:rFonts w:ascii="Arial" w:eastAsia="Arial" w:hAnsi="Arial" w:cs="Arial"/>
        </w:rPr>
      </w:pPr>
    </w:p>
    <w:p w:rsidR="002B080E" w:rsidRPr="003D2585" w:rsidP="00340C66" w14:paraId="0F3EE1CF" w14:textId="7EF3364B">
      <w:pPr>
        <w:spacing w:before="0" w:after="0" w:line="240" w:lineRule="auto"/>
        <w:rPr>
          <w:rFonts w:ascii="Arial" w:eastAsia="Arial" w:hAnsi="Arial" w:cs="Arial"/>
        </w:rPr>
      </w:pPr>
      <w:r w:rsidRPr="003D2585">
        <w:rPr>
          <w:rFonts w:ascii="Arial" w:eastAsia="Arial" w:hAnsi="Arial" w:cs="Arial"/>
        </w:rPr>
        <w:t>Before completing the</w:t>
      </w:r>
      <w:r w:rsidR="00C47087">
        <w:rPr>
          <w:rFonts w:ascii="Arial" w:eastAsia="Arial" w:hAnsi="Arial" w:cs="Arial"/>
        </w:rPr>
        <w:t xml:space="preserve"> table below</w:t>
      </w:r>
      <w:r w:rsidRPr="003D2585">
        <w:rPr>
          <w:rFonts w:ascii="Arial" w:eastAsia="Arial" w:hAnsi="Arial" w:cs="Arial"/>
        </w:rPr>
        <w:t xml:space="preserve">, review the </w:t>
      </w:r>
      <w:r w:rsidR="008804CA">
        <w:rPr>
          <w:rFonts w:ascii="Arial" w:eastAsia="Arial" w:hAnsi="Arial" w:cs="Arial"/>
        </w:rPr>
        <w:t>community asset mapping process result</w:t>
      </w:r>
      <w:r w:rsidRPr="003D2585">
        <w:rPr>
          <w:rFonts w:ascii="Arial" w:eastAsia="Arial" w:hAnsi="Arial" w:cs="Arial"/>
          <w:color w:val="000000"/>
        </w:rPr>
        <w:t xml:space="preserve">s documented </w:t>
      </w:r>
      <w:r w:rsidRPr="003D2585">
        <w:rPr>
          <w:rFonts w:ascii="Arial" w:eastAsia="Arial" w:hAnsi="Arial" w:cs="Arial"/>
        </w:rPr>
        <w:t xml:space="preserve">in </w:t>
      </w:r>
      <w:hyperlink w:anchor="_SECTION_1.2:_Community" w:history="1">
        <w:r w:rsidRPr="001934DC" w:rsidR="001934DC">
          <w:rPr>
            <w:rStyle w:val="Hyperlink"/>
            <w:rFonts w:ascii="Arial" w:eastAsia="Arial" w:hAnsi="Arial" w:cs="Arial"/>
          </w:rPr>
          <w:t>Section 1.2</w:t>
        </w:r>
      </w:hyperlink>
      <w:r w:rsidR="001934DC">
        <w:rPr>
          <w:rFonts w:ascii="Arial" w:eastAsia="Arial" w:hAnsi="Arial" w:cs="Arial"/>
        </w:rPr>
        <w:t xml:space="preserve"> </w:t>
      </w:r>
      <w:r w:rsidRPr="003D2585">
        <w:rPr>
          <w:rFonts w:ascii="Arial" w:eastAsia="Arial" w:hAnsi="Arial" w:cs="Arial"/>
        </w:rPr>
        <w:t xml:space="preserve">and consider the assessment and reflection results in your plan. </w:t>
      </w:r>
    </w:p>
    <w:p w:rsidR="002B080E" w:rsidRPr="003D2585" w14:paraId="7A697931" w14:textId="77777777">
      <w:pPr>
        <w:keepNext/>
        <w:pBdr>
          <w:top w:val="nil"/>
          <w:left w:val="nil"/>
          <w:bottom w:val="nil"/>
          <w:right w:val="nil"/>
          <w:between w:val="nil"/>
        </w:pBdr>
        <w:spacing w:before="0" w:after="0" w:line="240" w:lineRule="auto"/>
        <w:rPr>
          <w:rFonts w:ascii="Arial" w:eastAsia="Arial" w:hAnsi="Arial" w:cs="Arial"/>
          <w:b/>
          <w:color w:val="2F5496"/>
          <w:sz w:val="16"/>
          <w:szCs w:val="16"/>
        </w:rPr>
      </w:pPr>
    </w:p>
    <w:p w:rsidR="002B080E" w:rsidRPr="003A61C7" w14:paraId="3B5B5971" w14:textId="051ECCE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A61C7">
        <w:rPr>
          <w:rFonts w:ascii="Arial" w:hAnsi="Arial" w:cs="Arial"/>
          <w:b/>
          <w:color w:val="565656" w:themeColor="accent3"/>
          <w:sz w:val="16"/>
          <w:szCs w:val="16"/>
        </w:rPr>
        <w:t xml:space="preserve">Table </w:t>
      </w:r>
      <w:r w:rsidR="005E7D7D">
        <w:rPr>
          <w:rFonts w:ascii="Arial" w:hAnsi="Arial" w:cs="Arial"/>
          <w:b/>
          <w:color w:val="565656" w:themeColor="accent3"/>
          <w:sz w:val="16"/>
          <w:szCs w:val="16"/>
        </w:rPr>
        <w:t>3</w:t>
      </w:r>
      <w:r w:rsidR="001D21BA">
        <w:rPr>
          <w:rFonts w:ascii="Arial" w:hAnsi="Arial" w:cs="Arial"/>
          <w:b/>
          <w:color w:val="565656" w:themeColor="accent3"/>
          <w:sz w:val="16"/>
          <w:szCs w:val="16"/>
        </w:rPr>
        <w:t>9</w:t>
      </w:r>
    </w:p>
    <w:tbl>
      <w:tblPr>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
      <w:tblGrid>
        <w:gridCol w:w="3300"/>
        <w:gridCol w:w="10"/>
        <w:gridCol w:w="3290"/>
        <w:gridCol w:w="20"/>
        <w:gridCol w:w="3280"/>
        <w:gridCol w:w="31"/>
      </w:tblGrid>
      <w:tr w14:paraId="35EFAEE1" w14:textId="77777777" w:rsidTr="4681ADD6">
        <w:tblPrEx>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Ex>
        <w:trPr>
          <w:gridAfter w:val="1"/>
          <w:wAfter w:w="31" w:type="dxa"/>
        </w:trPr>
        <w:tc>
          <w:tcPr>
            <w:tcW w:w="3300" w:type="dxa"/>
            <w:tcBorders>
              <w:top w:val="nil"/>
              <w:bottom w:val="single" w:sz="4" w:space="0" w:color="000000" w:themeColor="text1"/>
              <w:right w:val="nil"/>
            </w:tcBorders>
            <w:shd w:val="clear" w:color="auto" w:fill="auto"/>
            <w:vAlign w:val="center"/>
          </w:tcPr>
          <w:p w:rsidR="002B080E" w:rsidRPr="00592916" w:rsidP="00712437" w14:paraId="3A831BA5" w14:textId="38B7E511">
            <w:pPr>
              <w:pBdr>
                <w:top w:val="nil"/>
                <w:left w:val="nil"/>
                <w:bottom w:val="nil"/>
                <w:right w:val="nil"/>
                <w:between w:val="nil"/>
              </w:pBdr>
              <w:jc w:val="center"/>
              <w:rPr>
                <w:rFonts w:ascii="Arial" w:eastAsia="Arial" w:hAnsi="Arial" w:cs="Arial"/>
                <w:color w:val="565656" w:themeColor="accent3"/>
              </w:rPr>
            </w:pPr>
            <w:r w:rsidRPr="4681ADD6">
              <w:rPr>
                <w:rFonts w:ascii="Arial" w:eastAsia="Arial" w:hAnsi="Arial" w:cs="Arial"/>
                <w:color w:val="565656" w:themeColor="accent3"/>
              </w:rPr>
              <w:t>Community partner</w:t>
            </w:r>
          </w:p>
          <w:p w:rsidR="002B080E" w:rsidRPr="00592916" w:rsidP="00712437" w14:paraId="52C84961"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right w:val="nil"/>
            </w:tcBorders>
            <w:shd w:val="clear" w:color="auto" w:fill="auto"/>
            <w:vAlign w:val="center"/>
          </w:tcPr>
          <w:p w:rsidR="002B080E" w:rsidRPr="00592916" w:rsidP="00712437" w14:paraId="68B3F02B" w14:textId="77777777">
            <w:pPr>
              <w:pBdr>
                <w:top w:val="nil"/>
                <w:left w:val="nil"/>
                <w:bottom w:val="nil"/>
                <w:right w:val="nil"/>
                <w:between w:val="nil"/>
              </w:pBdr>
              <w:jc w:val="center"/>
              <w:rPr>
                <w:rFonts w:ascii="Arial" w:eastAsia="Arial" w:hAnsi="Arial" w:cs="Arial"/>
                <w:color w:val="565656" w:themeColor="accent3"/>
              </w:rPr>
            </w:pPr>
          </w:p>
          <w:p w:rsidR="002B080E" w:rsidRPr="00592916" w:rsidP="00712437" w14:paraId="5A118AF8" w14:textId="77777777">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Intended role and/or the level of engagement (e.g., inform, consult, involve, collaborate</w:t>
            </w:r>
            <w:r>
              <w:rPr>
                <w:rFonts w:ascii="Arial" w:eastAsia="Arial" w:hAnsi="Arial" w:cs="Arial"/>
                <w:color w:val="565656" w:themeColor="accent3"/>
                <w:vertAlign w:val="superscript"/>
              </w:rPr>
              <w:footnoteReference w:id="4"/>
            </w:r>
            <w:r w:rsidRPr="00592916">
              <w:rPr>
                <w:rFonts w:ascii="Arial" w:eastAsia="Arial" w:hAnsi="Arial" w:cs="Arial"/>
                <w:color w:val="565656" w:themeColor="accent3"/>
              </w:rPr>
              <w:t>)</w:t>
            </w:r>
          </w:p>
          <w:p w:rsidR="002B080E" w:rsidRPr="00592916" w:rsidP="00712437" w14:paraId="6E0D34C4"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tcBorders>
            <w:shd w:val="clear" w:color="auto" w:fill="auto"/>
            <w:vAlign w:val="center"/>
          </w:tcPr>
          <w:p w:rsidR="002B080E" w:rsidRPr="00592916" w:rsidP="00712437" w14:paraId="0BAE39E5" w14:textId="2423E988">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 xml:space="preserve">Characteristic of the relationship (e.g., formal </w:t>
            </w:r>
            <w:r w:rsidR="00452618">
              <w:rPr>
                <w:rFonts w:ascii="Arial" w:eastAsia="Arial" w:hAnsi="Arial" w:cs="Arial"/>
                <w:color w:val="565656" w:themeColor="accent3"/>
              </w:rPr>
              <w:t>memorandum of understanding</w:t>
            </w:r>
            <w:r w:rsidRPr="00592916">
              <w:rPr>
                <w:rFonts w:ascii="Arial" w:eastAsia="Arial" w:hAnsi="Arial" w:cs="Arial"/>
                <w:color w:val="565656" w:themeColor="accent3"/>
              </w:rPr>
              <w:t>, other agreement, informal relationship)</w:t>
            </w:r>
          </w:p>
        </w:tc>
      </w:tr>
      <w:tr w14:paraId="75258B2B" w14:textId="77777777" w:rsidTr="4681ADD6">
        <w:tblPrEx>
          <w:tblW w:w="9931" w:type="dxa"/>
          <w:tblInd w:w="-5" w:type="dxa"/>
          <w:tblLayout w:type="fixed"/>
          <w:tblCellMar>
            <w:left w:w="115" w:type="dxa"/>
            <w:right w:w="115" w:type="dxa"/>
          </w:tblCellMar>
          <w:tblLook w:val="0400"/>
        </w:tblPrEx>
        <w:trPr>
          <w:trHeight w:val="380"/>
        </w:trPr>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4714B96A" w14:textId="77777777">
            <w:pPr>
              <w:spacing w:before="80" w:after="80"/>
              <w:rPr>
                <w:rFonts w:ascii="Arial" w:eastAsia="Arial" w:hAnsi="Arial" w:cs="Arial"/>
              </w:rPr>
            </w:pPr>
          </w:p>
        </w:tc>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011A02E2" w14:textId="77777777">
            <w:pPr>
              <w:spacing w:before="80" w:after="80"/>
              <w:rPr>
                <w:rFonts w:ascii="Arial" w:eastAsia="Arial" w:hAnsi="Arial" w:cs="Arial"/>
              </w:rPr>
            </w:pPr>
          </w:p>
        </w:tc>
        <w:tc>
          <w:tcPr>
            <w:tcW w:w="3311"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5DED56BD" w14:textId="77777777">
            <w:pPr>
              <w:spacing w:before="80" w:after="80"/>
              <w:rPr>
                <w:rFonts w:ascii="Arial" w:eastAsia="Arial" w:hAnsi="Arial" w:cs="Arial"/>
              </w:rPr>
            </w:pPr>
          </w:p>
        </w:tc>
      </w:tr>
      <w:tr w14:paraId="128AE6FF" w14:textId="77777777" w:rsidTr="4681ADD6">
        <w:tblPrEx>
          <w:tblW w:w="9931" w:type="dxa"/>
          <w:tblInd w:w="-5" w:type="dxa"/>
          <w:tblLayout w:type="fixed"/>
          <w:tblCellMar>
            <w:left w:w="115" w:type="dxa"/>
            <w:right w:w="115" w:type="dxa"/>
          </w:tblCellMar>
          <w:tblLook w:val="0400"/>
        </w:tblPrEx>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C58D540" w14:textId="77777777">
            <w:pPr>
              <w:spacing w:before="80" w:after="80"/>
              <w:rPr>
                <w:rFonts w:ascii="Arial" w:eastAsia="Arial" w:hAnsi="Arial" w:cs="Arial"/>
              </w:rPr>
            </w:pPr>
          </w:p>
        </w:tc>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6F9CFFE" w14:textId="77777777">
            <w:pPr>
              <w:spacing w:before="80" w:after="80"/>
              <w:rPr>
                <w:rFonts w:ascii="Arial" w:eastAsia="Arial" w:hAnsi="Arial" w:cs="Arial"/>
              </w:rPr>
            </w:pPr>
          </w:p>
        </w:tc>
        <w:tc>
          <w:tcPr>
            <w:tcW w:w="3311"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28AD11A6" w14:textId="77777777">
            <w:pPr>
              <w:spacing w:before="80" w:after="80"/>
              <w:rPr>
                <w:rFonts w:ascii="Arial" w:eastAsia="Arial" w:hAnsi="Arial" w:cs="Arial"/>
              </w:rPr>
            </w:pPr>
          </w:p>
        </w:tc>
      </w:tr>
    </w:tbl>
    <w:p w:rsidR="00B731A8" w:rsidP="00B86E4E" w14:paraId="24E4380E" w14:textId="229D117B">
      <w:pPr>
        <w:pStyle w:val="Heading3"/>
        <w:numPr>
          <w:ilvl w:val="0"/>
          <w:numId w:val="29"/>
        </w:numPr>
      </w:pPr>
      <w:bookmarkStart w:id="88" w:name="_Toc131532565"/>
      <w:r>
        <w:t>Incorporating Family Voice</w:t>
      </w:r>
      <w:bookmarkEnd w:id="88"/>
    </w:p>
    <w:p w:rsidR="00B731A8" w:rsidRPr="00583C76" w:rsidP="00B731A8" w14:paraId="6DDDBA37" w14:textId="1A4E4309">
      <w:pPr>
        <w:pStyle w:val="CommentText"/>
        <w:rPr>
          <w:rFonts w:ascii="Arial" w:hAnsi="Arial" w:cs="Arial"/>
          <w:sz w:val="20"/>
        </w:rPr>
      </w:pPr>
      <w:r w:rsidRPr="00B731A8">
        <w:rPr>
          <w:rFonts w:ascii="Arial" w:hAnsi="Arial" w:cs="Arial"/>
          <w:sz w:val="20"/>
        </w:rPr>
        <w:t>Consider how to engage families as leaders and incorporate their perspective and voice</w:t>
      </w:r>
      <w:r>
        <w:rPr>
          <w:rFonts w:ascii="Arial" w:hAnsi="Arial" w:cs="Arial"/>
        </w:rPr>
        <w:t xml:space="preserve"> </w:t>
      </w:r>
      <w:r w:rsidRPr="00B722D6">
        <w:rPr>
          <w:rFonts w:ascii="Arial" w:hAnsi="Arial" w:cs="Arial"/>
          <w:sz w:val="20"/>
          <w:szCs w:val="22"/>
        </w:rPr>
        <w:t xml:space="preserve">as you implement </w:t>
      </w:r>
      <w:r w:rsidRPr="00B722D6">
        <w:rPr>
          <w:rFonts w:ascii="Arial" w:hAnsi="Arial" w:cs="Arial"/>
          <w:sz w:val="20"/>
        </w:rPr>
        <w:t>services. Please articulate a plan below</w:t>
      </w:r>
      <w:r w:rsidRPr="00B722D6" w:rsidR="00A05FBF">
        <w:rPr>
          <w:rFonts w:ascii="Arial" w:hAnsi="Arial" w:cs="Arial"/>
          <w:sz w:val="20"/>
        </w:rPr>
        <w:t>, including how often you plan to engage them and what this process will look like during implementation.</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2EAC356" w14:textId="77777777" w:rsidTr="00B731A8">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B731A8" w:rsidRPr="00651D00" w:rsidP="00F46DF8" w14:paraId="36F71EAD" w14:textId="07D78CA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40</w:t>
            </w:r>
          </w:p>
          <w:p w:rsidR="00B731A8" w:rsidRPr="00B57732" w:rsidP="00F46DF8" w14:paraId="4160A019" w14:textId="2A77BEF2">
            <w:pPr>
              <w:pBdr>
                <w:top w:val="nil"/>
                <w:left w:val="nil"/>
                <w:bottom w:val="nil"/>
                <w:right w:val="nil"/>
                <w:between w:val="nil"/>
              </w:pBdr>
              <w:spacing w:after="120"/>
              <w:rPr>
                <w:rFonts w:ascii="Arial" w:eastAsia="Arial" w:hAnsi="Arial" w:cs="Arial"/>
                <w:color w:val="565656" w:themeColor="accent3"/>
              </w:rPr>
            </w:pPr>
          </w:p>
        </w:tc>
      </w:tr>
      <w:tr w14:paraId="7A2EC464" w14:textId="77777777" w:rsidTr="00B731A8">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731A8" w:rsidP="00F46DF8" w14:paraId="7354956D" w14:textId="6CCFF926">
            <w:pPr>
              <w:pBdr>
                <w:top w:val="nil"/>
                <w:left w:val="nil"/>
                <w:bottom w:val="nil"/>
                <w:right w:val="nil"/>
                <w:between w:val="nil"/>
              </w:pBdr>
              <w:spacing w:before="80" w:after="80"/>
              <w:rPr>
                <w:rFonts w:ascii="Arial" w:eastAsia="Arial" w:hAnsi="Arial" w:cs="Arial"/>
              </w:rPr>
            </w:pPr>
          </w:p>
          <w:p w:rsidR="00B731A8" w:rsidP="00F46DF8" w14:paraId="0196169A" w14:textId="18F2FDC6">
            <w:pPr>
              <w:pBdr>
                <w:top w:val="nil"/>
                <w:left w:val="nil"/>
                <w:bottom w:val="nil"/>
                <w:right w:val="nil"/>
                <w:between w:val="nil"/>
              </w:pBdr>
              <w:spacing w:before="80" w:after="80"/>
              <w:rPr>
                <w:rFonts w:ascii="Arial" w:eastAsia="Arial" w:hAnsi="Arial" w:cs="Arial"/>
              </w:rPr>
            </w:pPr>
          </w:p>
          <w:p w:rsidR="00B731A8" w:rsidP="00F46DF8" w14:paraId="3CFE639B" w14:textId="6AA39F3C">
            <w:pPr>
              <w:pBdr>
                <w:top w:val="nil"/>
                <w:left w:val="nil"/>
                <w:bottom w:val="nil"/>
                <w:right w:val="nil"/>
                <w:between w:val="nil"/>
              </w:pBdr>
              <w:spacing w:before="80" w:after="80"/>
              <w:rPr>
                <w:rFonts w:ascii="Arial" w:eastAsia="Arial" w:hAnsi="Arial" w:cs="Arial"/>
              </w:rPr>
            </w:pPr>
          </w:p>
          <w:p w:rsidR="00B731A8" w:rsidP="00F46DF8" w14:paraId="2220A68D" w14:textId="77777777">
            <w:pPr>
              <w:pBdr>
                <w:top w:val="nil"/>
                <w:left w:val="nil"/>
                <w:bottom w:val="nil"/>
                <w:right w:val="nil"/>
                <w:between w:val="nil"/>
              </w:pBdr>
              <w:spacing w:before="80" w:after="80"/>
              <w:rPr>
                <w:rFonts w:ascii="Arial" w:eastAsia="Arial" w:hAnsi="Arial" w:cs="Arial"/>
              </w:rPr>
            </w:pPr>
          </w:p>
          <w:p w:rsidR="00B731A8" w:rsidRPr="00592916" w:rsidP="00F46DF8" w14:paraId="0EF578FA" w14:textId="77777777">
            <w:pPr>
              <w:pBdr>
                <w:top w:val="nil"/>
                <w:left w:val="nil"/>
                <w:bottom w:val="nil"/>
                <w:right w:val="nil"/>
                <w:between w:val="nil"/>
              </w:pBdr>
              <w:spacing w:before="80" w:after="80"/>
              <w:rPr>
                <w:rFonts w:ascii="Arial" w:eastAsia="Arial" w:hAnsi="Arial" w:cs="Arial"/>
              </w:rPr>
            </w:pPr>
          </w:p>
        </w:tc>
      </w:tr>
    </w:tbl>
    <w:p w:rsidR="00B731A8" w:rsidRPr="00B731A8" w:rsidP="00B731A8" w14:paraId="7EB456B9" w14:textId="77777777"/>
    <w:p w:rsidR="00B731A8" w14:paraId="6753027C" w14:textId="0B8A8074">
      <w:pPr>
        <w:rPr>
          <w:rFonts w:ascii="Arial" w:eastAsia="Arial" w:hAnsi="Arial" w:cs="Arial"/>
        </w:rPr>
      </w:pPr>
      <w:r>
        <w:rPr>
          <w:rFonts w:ascii="Arial" w:eastAsia="Arial" w:hAnsi="Arial" w:cs="Arial"/>
        </w:rPr>
        <w:br w:type="page"/>
      </w:r>
    </w:p>
    <w:p w:rsidR="002B080E" w:rsidRPr="003D2585" w:rsidP="00B86E4E" w14:paraId="76933A7E" w14:textId="66BE1B31">
      <w:pPr>
        <w:pStyle w:val="Heading2"/>
      </w:pPr>
      <w:bookmarkStart w:id="89" w:name="_Toc131532566"/>
      <w:r w:rsidRPr="003D2585">
        <w:t>SECTION 3.4: Recruitment, Enrollment</w:t>
      </w:r>
      <w:r w:rsidR="003640F1">
        <w:t>,</w:t>
      </w:r>
      <w:r w:rsidRPr="003D2585">
        <w:t xml:space="preserve"> and Engagement of Families</w:t>
      </w:r>
      <w:bookmarkEnd w:id="89"/>
      <w:r w:rsidRPr="003D2585">
        <w:t xml:space="preserve">       </w:t>
      </w:r>
    </w:p>
    <w:p w:rsidR="002B080E" w:rsidRPr="00816765" w:rsidP="00B86E4E" w14:paraId="3F8F727C" w14:textId="0FBE3DC0">
      <w:pPr>
        <w:pStyle w:val="Heading3"/>
        <w:numPr>
          <w:ilvl w:val="0"/>
          <w:numId w:val="30"/>
        </w:numPr>
      </w:pPr>
      <w:bookmarkStart w:id="90" w:name="_Toc131532567"/>
      <w:r w:rsidRPr="00816765">
        <w:t>Estimated Number of Families to be Served (including the total proposed caseload)</w:t>
      </w:r>
      <w:bookmarkEnd w:id="90"/>
    </w:p>
    <w:p w:rsidR="002B080E" w:rsidRPr="003D2585" w14:paraId="7D27DF8D" w14:textId="6B83D19F">
      <w:pPr>
        <w:spacing w:before="0" w:after="0" w:line="240" w:lineRule="auto"/>
        <w:ind w:left="720"/>
        <w:rPr>
          <w:rFonts w:ascii="Arial" w:eastAsia="Arial" w:hAnsi="Arial" w:cs="Arial"/>
          <w:sz w:val="22"/>
          <w:szCs w:val="22"/>
        </w:rPr>
      </w:pPr>
      <w:r w:rsidRPr="00816765">
        <w:rPr>
          <w:rFonts w:ascii="Arial" w:hAnsi="Arial" w:cs="Arial"/>
          <w:noProof/>
        </w:rPr>
        <mc:AlternateContent>
          <mc:Choice Requires="wps">
            <w:drawing>
              <wp:anchor distT="45720" distB="45720" distL="114300" distR="114300" simplePos="0" relativeHeight="251688960" behindDoc="0" locked="0" layoutInCell="1" allowOverlap="1">
                <wp:simplePos x="0" y="0"/>
                <wp:positionH relativeFrom="margin">
                  <wp:posOffset>3992880</wp:posOffset>
                </wp:positionH>
                <wp:positionV relativeFrom="paragraph">
                  <wp:posOffset>54610</wp:posOffset>
                </wp:positionV>
                <wp:extent cx="2265045" cy="990600"/>
                <wp:effectExtent l="0" t="0" r="20955" b="1905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99060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F21F8EC">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178.35pt;height:78pt;margin-top:4.3pt;margin-left:314.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9984" fillcolor="#cef6f6">
                <v:textbox>
                  <w:txbxContent>
                    <w:p w:rsidR="005D5346" w:rsidP="0082501B" w14:paraId="0672C979" w14:textId="6F21F8EC">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v:textbox>
                <w10:wrap type="square"/>
              </v:shape>
            </w:pict>
          </mc:Fallback>
        </mc:AlternateContent>
      </w:r>
    </w:p>
    <w:p w:rsidR="002B080E" w:rsidRPr="003D2585" w:rsidP="00676E46" w14:paraId="7DB822A0" w14:textId="0019EB88">
      <w:pPr>
        <w:spacing w:before="0" w:after="0" w:line="240" w:lineRule="auto"/>
        <w:rPr>
          <w:rFonts w:ascii="Arial" w:eastAsia="Arial" w:hAnsi="Arial" w:cs="Arial"/>
        </w:rPr>
      </w:pPr>
      <w:r>
        <w:rPr>
          <w:rFonts w:ascii="Arial" w:eastAsia="Arial" w:hAnsi="Arial" w:cs="Arial"/>
        </w:rPr>
        <w:t xml:space="preserve">In the below table, </w:t>
      </w:r>
      <w:r w:rsidRPr="003D2585" w:rsidR="00E61CC1">
        <w:rPr>
          <w:rFonts w:ascii="Arial" w:eastAsia="Arial" w:hAnsi="Arial" w:cs="Arial"/>
        </w:rPr>
        <w:t xml:space="preserve">enter the annual number of caseload slots </w:t>
      </w:r>
      <w:r w:rsidR="003640F1">
        <w:rPr>
          <w:rFonts w:ascii="Arial" w:eastAsia="Arial" w:hAnsi="Arial" w:cs="Arial"/>
        </w:rPr>
        <w:t xml:space="preserve">(i.e., the number of families your program </w:t>
      </w:r>
      <w:r w:rsidR="00010B7D">
        <w:rPr>
          <w:rFonts w:ascii="Arial" w:eastAsia="Arial" w:hAnsi="Arial" w:cs="Arial"/>
        </w:rPr>
        <w:t>can</w:t>
      </w:r>
      <w:r w:rsidR="003640F1">
        <w:rPr>
          <w:rFonts w:ascii="Arial" w:eastAsia="Arial" w:hAnsi="Arial" w:cs="Arial"/>
        </w:rPr>
        <w:t xml:space="preserve"> serve at any given time) </w:t>
      </w:r>
      <w:r w:rsidRPr="003D2585" w:rsidR="00E61CC1">
        <w:rPr>
          <w:rFonts w:ascii="Arial" w:eastAsia="Arial" w:hAnsi="Arial" w:cs="Arial"/>
        </w:rPr>
        <w:t xml:space="preserve">the program anticipates serving in years two through five. Please document the factors you considered in the decision (e.g., number of staff, supervisor taking a caseload, full time or </w:t>
      </w:r>
      <w:r w:rsidRPr="003D2585" w:rsidR="009F2A34">
        <w:rPr>
          <w:rFonts w:ascii="Arial" w:eastAsia="Arial" w:hAnsi="Arial" w:cs="Arial"/>
        </w:rPr>
        <w:t>part</w:t>
      </w:r>
      <w:r w:rsidR="009F2A34">
        <w:rPr>
          <w:rFonts w:ascii="Arial" w:eastAsia="Arial" w:hAnsi="Arial" w:cs="Arial"/>
        </w:rPr>
        <w:t>-</w:t>
      </w:r>
      <w:r w:rsidRPr="003D2585" w:rsidR="00E61CC1">
        <w:rPr>
          <w:rFonts w:ascii="Arial" w:eastAsia="Arial" w:hAnsi="Arial" w:cs="Arial"/>
        </w:rPr>
        <w:t xml:space="preserve">time staff, amount of travel, new vs. seasoned staff, risk factors of the families, anticipated turnover of staff). </w:t>
      </w:r>
    </w:p>
    <w:p w:rsidR="002B080E" w:rsidRPr="003D2585" w14:paraId="1C153E73" w14:textId="77777777">
      <w:pPr>
        <w:spacing w:before="0" w:after="0" w:line="240" w:lineRule="auto"/>
        <w:ind w:left="432"/>
        <w:rPr>
          <w:rFonts w:ascii="Arial" w:eastAsia="Arial" w:hAnsi="Arial" w:cs="Arial"/>
        </w:rPr>
      </w:pPr>
    </w:p>
    <w:p w:rsidR="00C47087" w14:paraId="0E974662"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CB73DE" w14:paraId="76099206" w14:textId="733C534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41</w:t>
      </w:r>
    </w:p>
    <w:tbl>
      <w:tblPr>
        <w:tblStyle w:val="40"/>
        <w:tblW w:w="9931" w:type="dxa"/>
        <w:tblInd w:w="-5" w:type="dxa"/>
        <w:tblBorders>
          <w:top w:val="nil"/>
          <w:left w:val="nil"/>
          <w:bottom w:val="nil"/>
          <w:right w:val="nil"/>
          <w:insideH w:val="nil"/>
          <w:insideV w:val="nil"/>
        </w:tblBorders>
        <w:tblLayout w:type="fixed"/>
        <w:tblLook w:val="0400"/>
      </w:tblPr>
      <w:tblGrid>
        <w:gridCol w:w="3310"/>
        <w:gridCol w:w="6595"/>
        <w:gridCol w:w="26"/>
      </w:tblGrid>
      <w:tr w14:paraId="28F07013" w14:textId="77777777" w:rsidTr="00CB73DE">
        <w:tblPrEx>
          <w:tblW w:w="9931" w:type="dxa"/>
          <w:tblInd w:w="-5" w:type="dxa"/>
          <w:tblBorders>
            <w:top w:val="nil"/>
            <w:left w:val="nil"/>
            <w:bottom w:val="nil"/>
            <w:right w:val="nil"/>
            <w:insideH w:val="nil"/>
            <w:insideV w:val="nil"/>
          </w:tblBorders>
          <w:tblLayout w:type="fixed"/>
          <w:tblLook w:val="0400"/>
        </w:tblPrEx>
        <w:trPr>
          <w:gridAfter w:val="1"/>
          <w:wAfter w:w="26" w:type="dxa"/>
        </w:trPr>
        <w:tc>
          <w:tcPr>
            <w:tcW w:w="9905" w:type="dxa"/>
            <w:gridSpan w:val="2"/>
            <w:tcBorders>
              <w:bottom w:val="single" w:sz="4" w:space="0" w:color="000000"/>
            </w:tcBorders>
            <w:shd w:val="clear" w:color="auto" w:fill="auto"/>
            <w:vAlign w:val="top"/>
          </w:tcPr>
          <w:p w:rsidR="002B080E" w:rsidRPr="00592916" w:rsidP="002B55BD" w14:paraId="6833DE9F" w14:textId="77777777">
            <w:pPr>
              <w:pBdr>
                <w:top w:val="nil"/>
                <w:left w:val="nil"/>
                <w:bottom w:val="nil"/>
                <w:right w:val="nil"/>
                <w:between w:val="nil"/>
              </w:pBdr>
              <w:spacing w:after="120" w:line="276" w:lineRule="auto"/>
              <w:ind w:left="720" w:hanging="7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Estimated number of families to be served</w:t>
            </w:r>
          </w:p>
        </w:tc>
      </w:tr>
      <w:tr w14:paraId="69643AA8" w14:textId="77777777" w:rsidTr="00592916">
        <w:tblPrEx>
          <w:tblW w:w="9931" w:type="dxa"/>
          <w:tblInd w:w="-5" w:type="dxa"/>
          <w:tblLayout w:type="fixed"/>
          <w:tblLook w:val="0400"/>
        </w:tblPrEx>
        <w:trPr>
          <w:trHeight w:val="380"/>
        </w:trPr>
        <w:tc>
          <w:tcPr>
            <w:tcW w:w="3310" w:type="dxa"/>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2B085B7A" w14:textId="2F0F7E20">
            <w:pPr>
              <w:spacing w:before="80" w:after="80"/>
              <w:rPr>
                <w:rFonts w:ascii="Arial" w:eastAsia="Arial" w:hAnsi="Arial" w:cs="Arial"/>
                <w:color w:val="auto"/>
                <w:sz w:val="20"/>
                <w:szCs w:val="20"/>
              </w:rPr>
            </w:pPr>
            <w:r w:rsidRPr="00592916">
              <w:rPr>
                <w:rFonts w:ascii="Arial" w:eastAsia="Arial" w:hAnsi="Arial" w:cs="Arial"/>
                <w:color w:val="auto"/>
                <w:sz w:val="20"/>
                <w:szCs w:val="20"/>
              </w:rPr>
              <w:t>Year 2</w:t>
            </w:r>
            <w:r w:rsidR="0082501B">
              <w:rPr>
                <w:rFonts w:ascii="Arial" w:eastAsia="Arial" w:hAnsi="Arial" w:cs="Arial"/>
                <w:color w:val="auto"/>
                <w:sz w:val="20"/>
                <w:szCs w:val="20"/>
              </w:rPr>
              <w:t xml:space="preserve"> (Note when you anticipate starting to serve families within </w:t>
            </w:r>
            <w:r w:rsidR="004406AB">
              <w:rPr>
                <w:rFonts w:ascii="Arial" w:eastAsia="Arial" w:hAnsi="Arial" w:cs="Arial"/>
                <w:color w:val="auto"/>
                <w:sz w:val="20"/>
                <w:szCs w:val="20"/>
              </w:rPr>
              <w:t>Y</w:t>
            </w:r>
            <w:r w:rsidR="0082501B">
              <w:rPr>
                <w:rFonts w:ascii="Arial" w:eastAsia="Arial" w:hAnsi="Arial" w:cs="Arial"/>
                <w:color w:val="auto"/>
                <w:sz w:val="20"/>
                <w:szCs w:val="20"/>
              </w:rPr>
              <w:t>ear 2.)</w:t>
            </w:r>
          </w:p>
        </w:tc>
        <w:tc>
          <w:tcPr>
            <w:tcW w:w="6621" w:type="dxa"/>
            <w:gridSpan w:val="2"/>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7AAA113D" w14:textId="77777777">
            <w:pPr>
              <w:spacing w:before="80" w:after="80"/>
              <w:rPr>
                <w:rFonts w:ascii="Arial" w:eastAsia="Arial" w:hAnsi="Arial" w:cs="Arial"/>
                <w:color w:val="auto"/>
                <w:sz w:val="20"/>
                <w:szCs w:val="20"/>
              </w:rPr>
            </w:pPr>
          </w:p>
        </w:tc>
      </w:tr>
      <w:tr w14:paraId="49078CFA" w14:textId="77777777" w:rsidTr="00592916">
        <w:tblPrEx>
          <w:tblW w:w="9931" w:type="dxa"/>
          <w:tblInd w:w="-5" w:type="dxa"/>
          <w:tblLayout w:type="fixed"/>
          <w:tblLook w:val="0400"/>
        </w:tblPrEx>
        <w:tc>
          <w:tcPr>
            <w:tcW w:w="3310" w:type="dxa"/>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RPr="00592916" w:rsidP="00592916" w14:paraId="452B35A5" w14:textId="63E5A482">
            <w:pPr>
              <w:spacing w:before="80" w:after="80"/>
              <w:rPr>
                <w:rFonts w:ascii="Arial" w:eastAsia="Arial" w:hAnsi="Arial" w:cs="Arial"/>
                <w:color w:val="auto"/>
                <w:sz w:val="20"/>
                <w:szCs w:val="20"/>
              </w:rPr>
            </w:pPr>
            <w:r w:rsidRPr="00592916">
              <w:rPr>
                <w:rFonts w:ascii="Arial" w:eastAsia="Arial" w:hAnsi="Arial" w:cs="Arial"/>
                <w:color w:val="auto"/>
                <w:sz w:val="20"/>
                <w:szCs w:val="20"/>
              </w:rPr>
              <w:t>Years 3-5</w:t>
            </w:r>
            <w:r w:rsidR="00CE100C">
              <w:rPr>
                <w:rFonts w:ascii="Arial" w:eastAsia="Arial" w:hAnsi="Arial" w:cs="Arial"/>
                <w:color w:val="auto"/>
                <w:sz w:val="20"/>
                <w:szCs w:val="20"/>
              </w:rPr>
              <w:t xml:space="preserve"> </w:t>
            </w:r>
          </w:p>
        </w:tc>
        <w:tc>
          <w:tcPr>
            <w:tcW w:w="6621" w:type="dxa"/>
            <w:gridSpan w:val="2"/>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P="00592916" w14:paraId="29BE2E46" w14:textId="77777777">
            <w:pPr>
              <w:spacing w:before="80" w:after="80"/>
              <w:rPr>
                <w:rFonts w:ascii="Arial" w:eastAsia="Arial" w:hAnsi="Arial" w:cs="Arial"/>
                <w:color w:val="auto"/>
                <w:sz w:val="20"/>
                <w:szCs w:val="20"/>
              </w:rPr>
            </w:pPr>
          </w:p>
          <w:p w:rsidR="0082501B" w:rsidRPr="00592916" w:rsidP="00592916" w14:paraId="25B5C306" w14:textId="5F1E5560">
            <w:pPr>
              <w:spacing w:before="80" w:after="80"/>
              <w:rPr>
                <w:rFonts w:ascii="Arial" w:eastAsia="Arial" w:hAnsi="Arial" w:cs="Arial"/>
                <w:color w:val="auto"/>
                <w:sz w:val="20"/>
                <w:szCs w:val="20"/>
              </w:rPr>
            </w:pPr>
          </w:p>
        </w:tc>
      </w:tr>
      <w:tr w14:paraId="54286373" w14:textId="77777777" w:rsidTr="009F765C">
        <w:tblPrEx>
          <w:tblW w:w="9931" w:type="dxa"/>
          <w:tblInd w:w="-5" w:type="dxa"/>
          <w:tblLayout w:type="fixed"/>
          <w:tblLook w:val="0400"/>
        </w:tblPrEx>
        <w:trPr>
          <w:gridAfter w:val="1"/>
          <w:wAfter w:w="26" w:type="dxa"/>
        </w:trPr>
        <w:tc>
          <w:tcPr>
            <w:tcW w:w="9905" w:type="dxa"/>
            <w:gridSpan w:val="2"/>
            <w:tcBorders>
              <w:bottom w:val="single" w:sz="4" w:space="0" w:color="000000"/>
            </w:tcBorders>
            <w:shd w:val="clear" w:color="auto" w:fill="auto"/>
          </w:tcPr>
          <w:p w:rsidR="002B080E" w:rsidRPr="00CB73DE" w:rsidP="00CB73DE" w14:paraId="41B83DD1" w14:textId="77777777">
            <w:pPr>
              <w:pBdr>
                <w:top w:val="nil"/>
                <w:left w:val="nil"/>
                <w:bottom w:val="nil"/>
                <w:right w:val="nil"/>
                <w:between w:val="nil"/>
              </w:pBdr>
              <w:spacing w:before="120" w:after="120" w:line="276" w:lineRule="auto"/>
              <w:ind w:left="720" w:hanging="720"/>
              <w:rPr>
                <w:rFonts w:ascii="Arial" w:eastAsia="Arial" w:hAnsi="Arial" w:cs="Arial"/>
                <w:color w:val="565656" w:themeColor="accent3"/>
                <w:sz w:val="20"/>
                <w:szCs w:val="20"/>
              </w:rPr>
            </w:pPr>
            <w:r w:rsidRPr="00CB73DE">
              <w:rPr>
                <w:rFonts w:ascii="Arial" w:eastAsia="Arial" w:hAnsi="Arial" w:cs="Arial"/>
                <w:color w:val="565656" w:themeColor="accent3"/>
                <w:sz w:val="20"/>
                <w:szCs w:val="20"/>
              </w:rPr>
              <w:t xml:space="preserve">Considerations and how the estimated number of caseload slots was calculated </w:t>
            </w:r>
          </w:p>
        </w:tc>
      </w:tr>
      <w:tr w14:paraId="7D014308" w14:textId="77777777" w:rsidTr="009F765C">
        <w:tblPrEx>
          <w:tblW w:w="9931" w:type="dxa"/>
          <w:tblInd w:w="-5" w:type="dxa"/>
          <w:tblLayout w:type="fixed"/>
          <w:tblLook w:val="0400"/>
        </w:tblPrEx>
        <w:trPr>
          <w:gridAfter w:val="1"/>
          <w:wAfter w:w="26" w:type="dxa"/>
        </w:trPr>
        <w:tc>
          <w:tcPr>
            <w:tcW w:w="9905"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CB73DE" w:rsidP="0030643B" w14:paraId="7810F53E" w14:textId="77777777">
            <w:pPr>
              <w:pBdr>
                <w:top w:val="nil"/>
                <w:left w:val="nil"/>
                <w:bottom w:val="nil"/>
                <w:right w:val="nil"/>
                <w:between w:val="nil"/>
              </w:pBdr>
              <w:spacing w:before="80" w:after="80"/>
              <w:rPr>
                <w:rFonts w:ascii="Arial" w:eastAsia="Arial" w:hAnsi="Arial" w:cs="Arial"/>
                <w:color w:val="auto"/>
                <w:sz w:val="20"/>
                <w:szCs w:val="20"/>
              </w:rPr>
            </w:pPr>
          </w:p>
          <w:p w:rsidR="00EB186F" w:rsidRPr="00592916" w:rsidP="0030643B" w14:paraId="11296B2C" w14:textId="4C76791C">
            <w:pPr>
              <w:pBdr>
                <w:top w:val="nil"/>
                <w:left w:val="nil"/>
                <w:bottom w:val="nil"/>
                <w:right w:val="nil"/>
                <w:between w:val="nil"/>
              </w:pBdr>
              <w:spacing w:before="80" w:after="80"/>
              <w:rPr>
                <w:rFonts w:ascii="Arial" w:eastAsia="Arial" w:hAnsi="Arial" w:cs="Arial"/>
                <w:color w:val="auto"/>
                <w:sz w:val="20"/>
                <w:szCs w:val="20"/>
              </w:rPr>
            </w:pPr>
          </w:p>
        </w:tc>
      </w:tr>
    </w:tbl>
    <w:p w:rsidR="002B080E" w:rsidRPr="00816765" w:rsidP="00B86E4E" w14:paraId="1E59ADD0" w14:textId="17E1E8D5">
      <w:pPr>
        <w:pStyle w:val="Heading3"/>
        <w:numPr>
          <w:ilvl w:val="0"/>
          <w:numId w:val="30"/>
        </w:numPr>
      </w:pPr>
      <w:bookmarkStart w:id="91" w:name="_Toc131532568"/>
      <w:r w:rsidRPr="00816765">
        <w:t>Family Recruitment and Enrollment</w:t>
      </w:r>
      <w:bookmarkEnd w:id="91"/>
      <w:r w:rsidRPr="00816765">
        <w:t xml:space="preserve"> </w:t>
      </w:r>
    </w:p>
    <w:p w:rsidR="002B080E" w:rsidRPr="003D2585" w14:paraId="716DC227" w14:textId="77777777">
      <w:pPr>
        <w:spacing w:before="0" w:after="0" w:line="240" w:lineRule="auto"/>
        <w:rPr>
          <w:rFonts w:ascii="Arial" w:eastAsia="Arial" w:hAnsi="Arial" w:cs="Arial"/>
          <w:i/>
          <w:sz w:val="22"/>
          <w:szCs w:val="22"/>
          <w:u w:val="single"/>
        </w:rPr>
      </w:pPr>
    </w:p>
    <w:p w:rsidR="002B080E" w:rsidRPr="003D2585" w:rsidP="002F05B3" w14:paraId="1ABE37D9" w14:textId="405082BF">
      <w:pPr>
        <w:spacing w:before="0" w:after="0" w:line="240" w:lineRule="auto"/>
        <w:rPr>
          <w:rFonts w:ascii="Arial" w:eastAsia="Arial" w:hAnsi="Arial" w:cs="Arial"/>
          <w:i/>
          <w:u w:val="single"/>
        </w:rPr>
      </w:pPr>
      <w:r w:rsidRPr="003D2585">
        <w:rPr>
          <w:rFonts w:ascii="Arial" w:eastAsia="Arial" w:hAnsi="Arial" w:cs="Arial"/>
        </w:rPr>
        <w:t>I</w:t>
      </w:r>
      <w:r w:rsidR="00C47087">
        <w:rPr>
          <w:rFonts w:ascii="Arial" w:eastAsia="Arial" w:hAnsi="Arial" w:cs="Arial"/>
        </w:rPr>
        <w:t>nser</w:t>
      </w:r>
      <w:r w:rsidRPr="003D2585">
        <w:rPr>
          <w:rFonts w:ascii="Arial" w:eastAsia="Arial" w:hAnsi="Arial" w:cs="Arial"/>
        </w:rPr>
        <w:t>t a process map that describes the plan for recruiting and enrolling families. Include the person responsible and the timing and length of each process step.</w:t>
      </w:r>
    </w:p>
    <w:p w:rsidR="002B080E" w:rsidRPr="003D2585" w14:paraId="0E71460B" w14:textId="77777777">
      <w:pPr>
        <w:spacing w:before="0" w:after="0" w:line="240" w:lineRule="auto"/>
        <w:rPr>
          <w:rFonts w:ascii="Arial" w:eastAsia="Arial" w:hAnsi="Arial" w:cs="Arial"/>
          <w:i/>
          <w:sz w:val="24"/>
          <w:szCs w:val="24"/>
          <w:u w:val="single"/>
        </w:rPr>
      </w:pPr>
    </w:p>
    <w:p w:rsidR="00B731A8" w:rsidRPr="00CB73DE" w:rsidP="00B731A8" w14:paraId="073E3AB3" w14:textId="6C5314B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42</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451C46D6" w14:textId="77777777" w:rsidTr="009F765C">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2B080E" w:rsidRPr="00CE6D74" w:rsidP="002B55BD" w14:paraId="434B9191" w14:textId="77777777">
            <w:pPr>
              <w:pBdr>
                <w:top w:val="nil"/>
                <w:left w:val="nil"/>
                <w:bottom w:val="nil"/>
                <w:right w:val="nil"/>
                <w:between w:val="nil"/>
              </w:pBdr>
              <w:spacing w:after="120"/>
              <w:ind w:left="720" w:hanging="720"/>
              <w:rPr>
                <w:rFonts w:ascii="Arial" w:eastAsia="Arial" w:hAnsi="Arial" w:cs="Arial"/>
                <w:color w:val="565656" w:themeColor="accent3"/>
              </w:rPr>
            </w:pPr>
            <w:r w:rsidRPr="00CE6D74">
              <w:rPr>
                <w:rFonts w:ascii="Arial" w:eastAsia="Arial" w:hAnsi="Arial" w:cs="Arial"/>
                <w:color w:val="565656" w:themeColor="accent3"/>
              </w:rPr>
              <w:t>Family recruitment and enrollment process map</w:t>
            </w:r>
          </w:p>
        </w:tc>
      </w:tr>
      <w:tr w14:paraId="26C2FDA3" w14:textId="77777777" w:rsidTr="009F765C">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30643B" w14:paraId="14BCB78F" w14:textId="77777777">
            <w:pPr>
              <w:pBdr>
                <w:top w:val="nil"/>
                <w:left w:val="nil"/>
                <w:bottom w:val="nil"/>
                <w:right w:val="nil"/>
                <w:between w:val="nil"/>
              </w:pBdr>
              <w:spacing w:before="80" w:after="80"/>
              <w:ind w:left="720"/>
              <w:rPr>
                <w:rFonts w:ascii="Arial" w:eastAsia="Arial" w:hAnsi="Arial" w:cs="Arial"/>
              </w:rPr>
            </w:pPr>
          </w:p>
          <w:p w:rsidR="00592916" w:rsidP="0030643B" w14:paraId="2D05E3E2" w14:textId="77777777">
            <w:pPr>
              <w:pBdr>
                <w:top w:val="nil"/>
                <w:left w:val="nil"/>
                <w:bottom w:val="nil"/>
                <w:right w:val="nil"/>
                <w:between w:val="nil"/>
              </w:pBdr>
              <w:spacing w:before="80" w:after="80"/>
              <w:rPr>
                <w:rFonts w:ascii="Arial" w:eastAsia="Arial" w:hAnsi="Arial" w:cs="Arial"/>
              </w:rPr>
            </w:pPr>
          </w:p>
          <w:p w:rsidR="00592916" w:rsidP="0030643B" w14:paraId="74F7B9DB" w14:textId="77777777">
            <w:pPr>
              <w:pBdr>
                <w:top w:val="nil"/>
                <w:left w:val="nil"/>
                <w:bottom w:val="nil"/>
                <w:right w:val="nil"/>
                <w:between w:val="nil"/>
              </w:pBdr>
              <w:spacing w:before="80" w:after="80"/>
              <w:ind w:left="720"/>
              <w:rPr>
                <w:rFonts w:ascii="Arial" w:eastAsia="Arial" w:hAnsi="Arial" w:cs="Arial"/>
              </w:rPr>
            </w:pPr>
          </w:p>
          <w:p w:rsidR="00592916" w:rsidP="0030643B" w14:paraId="073DEBEF" w14:textId="77777777">
            <w:pPr>
              <w:pBdr>
                <w:top w:val="nil"/>
                <w:left w:val="nil"/>
                <w:bottom w:val="nil"/>
                <w:right w:val="nil"/>
                <w:between w:val="nil"/>
              </w:pBdr>
              <w:spacing w:before="80" w:after="80"/>
              <w:ind w:left="720"/>
              <w:rPr>
                <w:rFonts w:ascii="Arial" w:eastAsia="Arial" w:hAnsi="Arial" w:cs="Arial"/>
              </w:rPr>
            </w:pPr>
          </w:p>
          <w:p w:rsidR="00592916" w:rsidP="0030643B" w14:paraId="6C7ADAFA" w14:textId="77777777">
            <w:pPr>
              <w:pBdr>
                <w:top w:val="nil"/>
                <w:left w:val="nil"/>
                <w:bottom w:val="nil"/>
                <w:right w:val="nil"/>
                <w:between w:val="nil"/>
              </w:pBdr>
              <w:spacing w:before="80" w:after="80"/>
              <w:ind w:left="720"/>
              <w:rPr>
                <w:rFonts w:ascii="Arial" w:eastAsia="Arial" w:hAnsi="Arial" w:cs="Arial"/>
              </w:rPr>
            </w:pPr>
          </w:p>
          <w:p w:rsidR="00592916" w:rsidP="0030643B" w14:paraId="7B9D0927" w14:textId="77777777">
            <w:pPr>
              <w:pBdr>
                <w:top w:val="nil"/>
                <w:left w:val="nil"/>
                <w:bottom w:val="nil"/>
                <w:right w:val="nil"/>
                <w:between w:val="nil"/>
              </w:pBdr>
              <w:spacing w:before="80" w:after="80"/>
              <w:ind w:left="720"/>
              <w:rPr>
                <w:rFonts w:ascii="Arial" w:eastAsia="Arial" w:hAnsi="Arial" w:cs="Arial"/>
              </w:rPr>
            </w:pPr>
          </w:p>
          <w:p w:rsidR="00592916" w:rsidP="0030643B" w14:paraId="716D7D42" w14:textId="6AFB48B1">
            <w:pPr>
              <w:pBdr>
                <w:top w:val="nil"/>
                <w:left w:val="nil"/>
                <w:bottom w:val="nil"/>
                <w:right w:val="nil"/>
                <w:between w:val="nil"/>
              </w:pBdr>
              <w:spacing w:before="80" w:after="80"/>
              <w:ind w:left="720"/>
              <w:rPr>
                <w:rFonts w:ascii="Arial" w:eastAsia="Arial" w:hAnsi="Arial" w:cs="Arial"/>
              </w:rPr>
            </w:pPr>
          </w:p>
          <w:p w:rsidR="00EB186F" w:rsidP="0030643B" w14:paraId="4520AC1B" w14:textId="0B62DE92">
            <w:pPr>
              <w:pBdr>
                <w:top w:val="nil"/>
                <w:left w:val="nil"/>
                <w:bottom w:val="nil"/>
                <w:right w:val="nil"/>
                <w:between w:val="nil"/>
              </w:pBdr>
              <w:spacing w:before="80" w:after="80"/>
              <w:ind w:left="720"/>
              <w:rPr>
                <w:rFonts w:ascii="Arial" w:eastAsia="Arial" w:hAnsi="Arial" w:cs="Arial"/>
              </w:rPr>
            </w:pPr>
          </w:p>
          <w:p w:rsidR="00B86E4E" w:rsidP="0030643B" w14:paraId="6B013AD0" w14:textId="293A2B1C">
            <w:pPr>
              <w:pBdr>
                <w:top w:val="nil"/>
                <w:left w:val="nil"/>
                <w:bottom w:val="nil"/>
                <w:right w:val="nil"/>
                <w:between w:val="nil"/>
              </w:pBdr>
              <w:spacing w:before="80" w:after="80"/>
              <w:ind w:left="720"/>
              <w:rPr>
                <w:rFonts w:ascii="Arial" w:eastAsia="Arial" w:hAnsi="Arial" w:cs="Arial"/>
              </w:rPr>
            </w:pPr>
          </w:p>
          <w:p w:rsidR="00B86E4E" w:rsidP="0030643B" w14:paraId="37949A3A" w14:textId="77777777">
            <w:pPr>
              <w:pBdr>
                <w:top w:val="nil"/>
                <w:left w:val="nil"/>
                <w:bottom w:val="nil"/>
                <w:right w:val="nil"/>
                <w:between w:val="nil"/>
              </w:pBdr>
              <w:spacing w:before="80" w:after="80"/>
              <w:ind w:left="720"/>
              <w:rPr>
                <w:rFonts w:ascii="Arial" w:eastAsia="Arial" w:hAnsi="Arial" w:cs="Arial"/>
              </w:rPr>
            </w:pPr>
          </w:p>
          <w:p w:rsidR="00592916" w:rsidRPr="00592916" w:rsidP="0030643B" w14:paraId="4D253083" w14:textId="527519D9">
            <w:pPr>
              <w:pBdr>
                <w:top w:val="nil"/>
                <w:left w:val="nil"/>
                <w:bottom w:val="nil"/>
                <w:right w:val="nil"/>
                <w:between w:val="nil"/>
              </w:pBdr>
              <w:spacing w:before="80" w:after="80"/>
              <w:ind w:left="720"/>
              <w:rPr>
                <w:rFonts w:ascii="Arial" w:eastAsia="Arial" w:hAnsi="Arial" w:cs="Arial"/>
              </w:rPr>
            </w:pPr>
          </w:p>
        </w:tc>
      </w:tr>
    </w:tbl>
    <w:p w:rsidR="00816765" w:rsidRPr="00B86E4E" w:rsidP="00B86E4E" w14:paraId="1EEA1FA1" w14:textId="11AA185E">
      <w:pPr>
        <w:pStyle w:val="Heading3"/>
        <w:numPr>
          <w:ilvl w:val="0"/>
          <w:numId w:val="30"/>
        </w:numPr>
        <w:rPr>
          <w:caps/>
          <w:smallCaps w:val="0"/>
        </w:rPr>
      </w:pPr>
      <w:bookmarkStart w:id="92" w:name="_Toc130806424"/>
      <w:bookmarkStart w:id="93" w:name="_Toc131532569"/>
      <w:bookmarkEnd w:id="92"/>
      <w:r>
        <w:rPr>
          <w:caps/>
          <w:smallCaps w:val="0"/>
        </w:rPr>
        <w:t>Home Visiting Program Dosage</w:t>
      </w:r>
      <w:bookmarkEnd w:id="93"/>
    </w:p>
    <w:p w:rsidR="00816765" w:rsidP="00816765" w14:paraId="713800BF" w14:textId="180C4BCB">
      <w:pPr>
        <w:spacing w:before="0" w:after="0" w:line="240" w:lineRule="auto"/>
        <w:rPr>
          <w:rFonts w:ascii="Arial" w:eastAsia="Arial" w:hAnsi="Arial" w:cs="Arial"/>
        </w:rPr>
      </w:pPr>
      <w:r w:rsidRPr="003D2585">
        <w:rPr>
          <w:rFonts w:ascii="Arial" w:hAnsi="Arial" w:cs="Arial"/>
          <w:noProof/>
        </w:rPr>
        <mc:AlternateContent>
          <mc:Choice Requires="wps">
            <w:drawing>
              <wp:anchor distT="0" distB="0" distL="114300" distR="114300" simplePos="0" relativeHeight="251694080" behindDoc="1" locked="0" layoutInCell="1" allowOverlap="1">
                <wp:simplePos x="0" y="0"/>
                <wp:positionH relativeFrom="margin">
                  <wp:posOffset>0</wp:posOffset>
                </wp:positionH>
                <wp:positionV relativeFrom="paragraph">
                  <wp:posOffset>205105</wp:posOffset>
                </wp:positionV>
                <wp:extent cx="5854700" cy="635000"/>
                <wp:effectExtent l="19050" t="19050" r="12700" b="1270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854700" cy="635000"/>
                        </a:xfrm>
                        <a:prstGeom prst="rect">
                          <a:avLst/>
                        </a:prstGeom>
                        <a:solidFill>
                          <a:schemeClr val="lt1"/>
                        </a:solidFill>
                        <a:ln w="28575">
                          <a:solidFill>
                            <a:schemeClr val="accent3"/>
                          </a:solidFill>
                          <a:prstDash val="solid"/>
                          <a:miter lim="800000"/>
                          <a:headEnd w="sm" len="sm"/>
                          <a:tailEnd w="sm" len="sm"/>
                        </a:ln>
                      </wps:spPr>
                      <wps:txbx>
                        <w:txbxContent>
                          <w:p w:rsidR="00B731A8" w:rsidRPr="0028107E" w:rsidP="00B731A8" w14:textId="632C5881">
                            <w:pPr>
                              <w:spacing w:before="0" w:after="0" w:line="240" w:lineRule="auto"/>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5" o:spid="_x0000_s1053" style="width:461pt;height:50pt;margin-top:16.1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21376" fillcolor="white" strokecolor="#565656" strokeweight="2.25pt">
                <v:stroke startarrowwidth="narrow" startarrowlength="short" endarrowwidth="narrow" endarrowlength="short"/>
                <v:textbox inset="7.2pt,3.6pt,7.2pt,3.6pt">
                  <w:txbxContent>
                    <w:p w:rsidR="00B731A8" w:rsidRPr="0028107E" w:rsidP="00B731A8" w14:paraId="01547F34" w14:textId="632C5881">
                      <w:pPr>
                        <w:spacing w:before="0" w:after="0" w:line="240" w:lineRule="auto"/>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v:textbox>
                <w10:wrap type="square"/>
              </v:rect>
            </w:pict>
          </mc:Fallback>
        </mc:AlternateContent>
      </w:r>
    </w:p>
    <w:p w:rsidR="00B731A8" w:rsidP="00816765" w14:paraId="53AFAA2A" w14:textId="6993B9B7">
      <w:pPr>
        <w:spacing w:before="0" w:after="0" w:line="240" w:lineRule="auto"/>
        <w:rPr>
          <w:rFonts w:ascii="Arial" w:eastAsia="Arial" w:hAnsi="Arial" w:cs="Arial"/>
        </w:rPr>
      </w:pPr>
    </w:p>
    <w:p w:rsidR="00B731A8" w:rsidRPr="00CB73DE" w:rsidP="00B731A8" w14:paraId="181F7EDC" w14:textId="4A4DC51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Pr>
          <w:rFonts w:ascii="Arial" w:hAnsi="Arial" w:cs="Arial"/>
          <w:b/>
          <w:color w:val="565656" w:themeColor="accent3"/>
          <w:sz w:val="16"/>
          <w:szCs w:val="16"/>
        </w:rPr>
        <w:t>4</w:t>
      </w:r>
      <w:r w:rsidR="001D21BA">
        <w:rPr>
          <w:rFonts w:ascii="Arial" w:hAnsi="Arial" w:cs="Arial"/>
          <w:b/>
          <w:color w:val="565656" w:themeColor="accent3"/>
          <w:sz w:val="16"/>
          <w:szCs w:val="16"/>
        </w:rPr>
        <w:t>3</w:t>
      </w:r>
    </w:p>
    <w:p w:rsidR="00B731A8" w:rsidP="00816765" w14:paraId="63488B0D" w14:textId="77777777">
      <w:pPr>
        <w:spacing w:before="0" w:after="0" w:line="240" w:lineRule="auto"/>
        <w:rPr>
          <w:rFonts w:ascii="Arial" w:eastAsia="Arial" w:hAnsi="Arial" w:cs="Arial"/>
        </w:rPr>
      </w:pPr>
    </w:p>
    <w:p w:rsidR="00816765" w:rsidP="00816765" w14:paraId="00E87AD3" w14:textId="0B1C31D0">
      <w:pPr>
        <w:spacing w:before="0" w:after="0" w:line="240" w:lineRule="auto"/>
        <w:rPr>
          <w:rFonts w:ascii="Arial" w:eastAsia="Arial" w:hAnsi="Arial" w:cs="Arial"/>
        </w:rPr>
      </w:pPr>
      <w:r>
        <w:rPr>
          <w:rFonts w:ascii="Arial" w:eastAsia="Arial" w:hAnsi="Arial" w:cs="Arial"/>
        </w:rPr>
        <w:t>Frequency and duration of services – how often are home visits provided, how long is each home visit?</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1D98A49E"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1B04AE1F" w14:textId="0A576C50">
            <w:pPr>
              <w:pBdr>
                <w:top w:val="nil"/>
                <w:left w:val="nil"/>
                <w:bottom w:val="nil"/>
                <w:right w:val="nil"/>
                <w:between w:val="nil"/>
              </w:pBdr>
              <w:spacing w:after="120"/>
              <w:ind w:left="720" w:hanging="720"/>
              <w:rPr>
                <w:rFonts w:ascii="Arial" w:eastAsia="Arial" w:hAnsi="Arial" w:cs="Arial"/>
                <w:color w:val="565656" w:themeColor="accent3"/>
              </w:rPr>
            </w:pPr>
          </w:p>
        </w:tc>
      </w:tr>
      <w:tr w14:paraId="617CC326"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3F01493" w14:textId="77777777">
            <w:pPr>
              <w:pBdr>
                <w:top w:val="nil"/>
                <w:left w:val="nil"/>
                <w:bottom w:val="nil"/>
                <w:right w:val="nil"/>
                <w:between w:val="nil"/>
              </w:pBdr>
              <w:spacing w:before="80" w:after="80"/>
              <w:ind w:left="720"/>
              <w:rPr>
                <w:rFonts w:ascii="Arial" w:eastAsia="Arial" w:hAnsi="Arial" w:cs="Arial"/>
              </w:rPr>
            </w:pPr>
          </w:p>
          <w:p w:rsidR="0082501B" w:rsidP="00C906E5" w14:paraId="2C51F058" w14:textId="77777777">
            <w:pPr>
              <w:pBdr>
                <w:top w:val="nil"/>
                <w:left w:val="nil"/>
                <w:bottom w:val="nil"/>
                <w:right w:val="nil"/>
                <w:between w:val="nil"/>
              </w:pBdr>
              <w:spacing w:before="80" w:after="80"/>
              <w:rPr>
                <w:rFonts w:ascii="Arial" w:eastAsia="Arial" w:hAnsi="Arial" w:cs="Arial"/>
              </w:rPr>
            </w:pPr>
          </w:p>
          <w:p w:rsidR="0082501B" w:rsidP="00C906E5" w14:paraId="5E7E287F" w14:textId="77777777">
            <w:pPr>
              <w:pBdr>
                <w:top w:val="nil"/>
                <w:left w:val="nil"/>
                <w:bottom w:val="nil"/>
                <w:right w:val="nil"/>
                <w:between w:val="nil"/>
              </w:pBdr>
              <w:spacing w:before="80" w:after="80"/>
              <w:ind w:left="720"/>
              <w:rPr>
                <w:rFonts w:ascii="Arial" w:eastAsia="Arial" w:hAnsi="Arial" w:cs="Arial"/>
              </w:rPr>
            </w:pPr>
          </w:p>
          <w:p w:rsidR="0082501B" w:rsidP="00C906E5" w14:paraId="28E489BF" w14:textId="77777777">
            <w:pPr>
              <w:pBdr>
                <w:top w:val="nil"/>
                <w:left w:val="nil"/>
                <w:bottom w:val="nil"/>
                <w:right w:val="nil"/>
                <w:between w:val="nil"/>
              </w:pBdr>
              <w:spacing w:before="80" w:after="80"/>
              <w:ind w:left="720"/>
              <w:rPr>
                <w:rFonts w:ascii="Arial" w:eastAsia="Arial" w:hAnsi="Arial" w:cs="Arial"/>
              </w:rPr>
            </w:pPr>
          </w:p>
          <w:p w:rsidR="0082501B" w:rsidP="00C906E5" w14:paraId="628536A8" w14:textId="77777777">
            <w:pPr>
              <w:pBdr>
                <w:top w:val="nil"/>
                <w:left w:val="nil"/>
                <w:bottom w:val="nil"/>
                <w:right w:val="nil"/>
                <w:between w:val="nil"/>
              </w:pBdr>
              <w:spacing w:before="80" w:after="80"/>
              <w:ind w:left="720"/>
              <w:rPr>
                <w:rFonts w:ascii="Arial" w:eastAsia="Arial" w:hAnsi="Arial" w:cs="Arial"/>
              </w:rPr>
            </w:pPr>
          </w:p>
          <w:p w:rsidR="0082501B" w:rsidP="00C906E5" w14:paraId="2B8EB5CE" w14:textId="77777777">
            <w:pPr>
              <w:pBdr>
                <w:top w:val="nil"/>
                <w:left w:val="nil"/>
                <w:bottom w:val="nil"/>
                <w:right w:val="nil"/>
                <w:between w:val="nil"/>
              </w:pBdr>
              <w:spacing w:before="80" w:after="80"/>
              <w:ind w:left="720"/>
              <w:rPr>
                <w:rFonts w:ascii="Arial" w:eastAsia="Arial" w:hAnsi="Arial" w:cs="Arial"/>
              </w:rPr>
            </w:pPr>
          </w:p>
          <w:p w:rsidR="0082501B" w:rsidP="00C906E5" w14:paraId="1CE17375" w14:textId="77777777">
            <w:pPr>
              <w:pBdr>
                <w:top w:val="nil"/>
                <w:left w:val="nil"/>
                <w:bottom w:val="nil"/>
                <w:right w:val="nil"/>
                <w:between w:val="nil"/>
              </w:pBdr>
              <w:spacing w:before="80" w:after="80"/>
              <w:ind w:left="720"/>
              <w:rPr>
                <w:rFonts w:ascii="Arial" w:eastAsia="Arial" w:hAnsi="Arial" w:cs="Arial"/>
              </w:rPr>
            </w:pPr>
          </w:p>
          <w:p w:rsidR="0082501B" w:rsidP="00C906E5" w14:paraId="10171E42"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61F079C7" w14:textId="77777777">
            <w:pPr>
              <w:pBdr>
                <w:top w:val="nil"/>
                <w:left w:val="nil"/>
                <w:bottom w:val="nil"/>
                <w:right w:val="nil"/>
                <w:between w:val="nil"/>
              </w:pBdr>
              <w:spacing w:before="80" w:after="80"/>
              <w:ind w:left="720"/>
              <w:rPr>
                <w:rFonts w:ascii="Arial" w:eastAsia="Arial" w:hAnsi="Arial" w:cs="Arial"/>
              </w:rPr>
            </w:pPr>
          </w:p>
        </w:tc>
      </w:tr>
    </w:tbl>
    <w:p w:rsidR="00816765" w:rsidP="00816765" w14:paraId="234F642F" w14:textId="4064CB52">
      <w:pPr>
        <w:spacing w:before="0" w:after="0" w:line="240" w:lineRule="auto"/>
        <w:rPr>
          <w:rFonts w:ascii="Arial" w:eastAsia="Arial" w:hAnsi="Arial" w:cs="Arial"/>
          <w:i/>
          <w:u w:val="single"/>
        </w:rPr>
      </w:pPr>
    </w:p>
    <w:p w:rsidR="0082501B" w:rsidRPr="0082501B" w:rsidP="4681ADD6" w14:paraId="2A53DFDC" w14:textId="28CD92BA">
      <w:pPr>
        <w:spacing w:before="0" w:after="0" w:line="240" w:lineRule="auto"/>
        <w:rPr>
          <w:rFonts w:ascii="Arial" w:eastAsia="Arial" w:hAnsi="Arial" w:cs="Arial"/>
          <w:sz w:val="24"/>
          <w:szCs w:val="24"/>
        </w:rPr>
      </w:pPr>
      <w:r w:rsidRPr="4681ADD6">
        <w:rPr>
          <w:rFonts w:ascii="Arial" w:eastAsia="Arial" w:hAnsi="Arial" w:cs="Arial"/>
        </w:rPr>
        <w:t>What constitutes service completion? When do families complete or graduate from the program?</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0215D10"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3D7E44C7" w14:textId="27A5852F">
            <w:pPr>
              <w:pBdr>
                <w:top w:val="nil"/>
                <w:left w:val="nil"/>
                <w:bottom w:val="nil"/>
                <w:right w:val="nil"/>
                <w:between w:val="nil"/>
              </w:pBdr>
              <w:spacing w:after="120"/>
              <w:ind w:left="720" w:hanging="720"/>
              <w:rPr>
                <w:rFonts w:ascii="Arial" w:eastAsia="Arial" w:hAnsi="Arial" w:cs="Arial"/>
                <w:color w:val="565656" w:themeColor="accent3"/>
              </w:rPr>
            </w:pPr>
          </w:p>
        </w:tc>
      </w:tr>
      <w:tr w14:paraId="5E9F7DAF"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AFBEF54" w14:textId="77777777">
            <w:pPr>
              <w:pBdr>
                <w:top w:val="nil"/>
                <w:left w:val="nil"/>
                <w:bottom w:val="nil"/>
                <w:right w:val="nil"/>
                <w:between w:val="nil"/>
              </w:pBdr>
              <w:spacing w:before="80" w:after="80"/>
              <w:ind w:left="720"/>
              <w:rPr>
                <w:rFonts w:ascii="Arial" w:eastAsia="Arial" w:hAnsi="Arial" w:cs="Arial"/>
              </w:rPr>
            </w:pPr>
          </w:p>
          <w:p w:rsidR="0082501B" w:rsidP="00C906E5" w14:paraId="7E192C0C" w14:textId="77777777">
            <w:pPr>
              <w:pBdr>
                <w:top w:val="nil"/>
                <w:left w:val="nil"/>
                <w:bottom w:val="nil"/>
                <w:right w:val="nil"/>
                <w:between w:val="nil"/>
              </w:pBdr>
              <w:spacing w:before="80" w:after="80"/>
              <w:rPr>
                <w:rFonts w:ascii="Arial" w:eastAsia="Arial" w:hAnsi="Arial" w:cs="Arial"/>
              </w:rPr>
            </w:pPr>
          </w:p>
          <w:p w:rsidR="0082501B" w:rsidP="00C906E5" w14:paraId="26BBD3F4" w14:textId="77777777">
            <w:pPr>
              <w:pBdr>
                <w:top w:val="nil"/>
                <w:left w:val="nil"/>
                <w:bottom w:val="nil"/>
                <w:right w:val="nil"/>
                <w:between w:val="nil"/>
              </w:pBdr>
              <w:spacing w:before="80" w:after="80"/>
              <w:ind w:left="720"/>
              <w:rPr>
                <w:rFonts w:ascii="Arial" w:eastAsia="Arial" w:hAnsi="Arial" w:cs="Arial"/>
              </w:rPr>
            </w:pPr>
          </w:p>
          <w:p w:rsidR="0082501B" w:rsidP="00C906E5" w14:paraId="0EBEFA68" w14:textId="77777777">
            <w:pPr>
              <w:pBdr>
                <w:top w:val="nil"/>
                <w:left w:val="nil"/>
                <w:bottom w:val="nil"/>
                <w:right w:val="nil"/>
                <w:between w:val="nil"/>
              </w:pBdr>
              <w:spacing w:before="80" w:after="80"/>
              <w:ind w:left="720"/>
              <w:rPr>
                <w:rFonts w:ascii="Arial" w:eastAsia="Arial" w:hAnsi="Arial" w:cs="Arial"/>
              </w:rPr>
            </w:pPr>
          </w:p>
          <w:p w:rsidR="0082501B" w:rsidP="00C906E5" w14:paraId="4F991530" w14:textId="77777777">
            <w:pPr>
              <w:pBdr>
                <w:top w:val="nil"/>
                <w:left w:val="nil"/>
                <w:bottom w:val="nil"/>
                <w:right w:val="nil"/>
                <w:between w:val="nil"/>
              </w:pBdr>
              <w:spacing w:before="80" w:after="80"/>
              <w:ind w:left="720"/>
              <w:rPr>
                <w:rFonts w:ascii="Arial" w:eastAsia="Arial" w:hAnsi="Arial" w:cs="Arial"/>
              </w:rPr>
            </w:pPr>
          </w:p>
          <w:p w:rsidR="0082501B" w:rsidP="00C906E5" w14:paraId="3ECEAF20" w14:textId="77777777">
            <w:pPr>
              <w:pBdr>
                <w:top w:val="nil"/>
                <w:left w:val="nil"/>
                <w:bottom w:val="nil"/>
                <w:right w:val="nil"/>
                <w:between w:val="nil"/>
              </w:pBdr>
              <w:spacing w:before="80" w:after="80"/>
              <w:ind w:left="720"/>
              <w:rPr>
                <w:rFonts w:ascii="Arial" w:eastAsia="Arial" w:hAnsi="Arial" w:cs="Arial"/>
              </w:rPr>
            </w:pPr>
          </w:p>
          <w:p w:rsidR="0082501B" w:rsidP="00C906E5" w14:paraId="1A212C8E" w14:textId="77777777">
            <w:pPr>
              <w:pBdr>
                <w:top w:val="nil"/>
                <w:left w:val="nil"/>
                <w:bottom w:val="nil"/>
                <w:right w:val="nil"/>
                <w:between w:val="nil"/>
              </w:pBdr>
              <w:spacing w:before="80" w:after="80"/>
              <w:ind w:left="720"/>
              <w:rPr>
                <w:rFonts w:ascii="Arial" w:eastAsia="Arial" w:hAnsi="Arial" w:cs="Arial"/>
              </w:rPr>
            </w:pPr>
          </w:p>
          <w:p w:rsidR="0082501B" w:rsidP="00C906E5" w14:paraId="05B6F378"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56A6F8B1" w14:textId="77777777">
            <w:pPr>
              <w:pBdr>
                <w:top w:val="nil"/>
                <w:left w:val="nil"/>
                <w:bottom w:val="nil"/>
                <w:right w:val="nil"/>
                <w:between w:val="nil"/>
              </w:pBdr>
              <w:spacing w:before="80" w:after="80"/>
              <w:ind w:left="720"/>
              <w:rPr>
                <w:rFonts w:ascii="Arial" w:eastAsia="Arial" w:hAnsi="Arial" w:cs="Arial"/>
              </w:rPr>
            </w:pPr>
          </w:p>
        </w:tc>
      </w:tr>
    </w:tbl>
    <w:p w:rsidR="0082501B" w:rsidRPr="003D2585" w:rsidP="00816765" w14:paraId="03F0872C" w14:textId="77777777">
      <w:pPr>
        <w:spacing w:before="0" w:after="0" w:line="240" w:lineRule="auto"/>
        <w:rPr>
          <w:rFonts w:ascii="Arial" w:eastAsia="Arial" w:hAnsi="Arial" w:cs="Arial"/>
          <w:i/>
          <w:sz w:val="24"/>
          <w:szCs w:val="24"/>
          <w:u w:val="single"/>
        </w:rPr>
      </w:pPr>
    </w:p>
    <w:p w:rsidR="002B080E" w:rsidRPr="002F05B3" w:rsidP="00B86E4E" w14:paraId="26981FAD" w14:textId="0E4F0A0F">
      <w:pPr>
        <w:pStyle w:val="Heading3"/>
        <w:numPr>
          <w:ilvl w:val="0"/>
          <w:numId w:val="30"/>
        </w:numPr>
      </w:pPr>
      <w:bookmarkStart w:id="94" w:name="_Toc131532570"/>
      <w:r w:rsidRPr="002F05B3">
        <w:t>Family Engagement to Ensure Retention and Appropriate Dosage of Services</w:t>
      </w:r>
      <w:bookmarkEnd w:id="94"/>
      <w:r w:rsidRPr="002F05B3">
        <w:t xml:space="preserve"> </w:t>
      </w:r>
    </w:p>
    <w:p w:rsidR="002B080E" w:rsidRPr="003D2585" w14:paraId="3503E606"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2F05B3" w14:paraId="719C342A" w14:textId="6B8AC5BB">
      <w:pPr>
        <w:spacing w:before="0" w:after="0" w:line="240" w:lineRule="auto"/>
        <w:rPr>
          <w:rFonts w:ascii="Arial" w:eastAsia="Arial" w:hAnsi="Arial" w:cs="Arial"/>
        </w:rPr>
      </w:pPr>
      <w:r>
        <w:rPr>
          <w:rFonts w:ascii="Arial" w:eastAsia="Arial" w:hAnsi="Arial" w:cs="Arial"/>
        </w:rPr>
        <w:t>Below, d</w:t>
      </w:r>
      <w:r w:rsidRPr="4681ADD6" w:rsidR="64A88CE9">
        <w:rPr>
          <w:rFonts w:ascii="Arial" w:eastAsia="Arial" w:hAnsi="Arial" w:cs="Arial"/>
        </w:rPr>
        <w:t xml:space="preserve">escribe the plan for engaging families. Engagement is the </w:t>
      </w:r>
      <w:r w:rsidRPr="4681ADD6" w:rsidR="2FD45FCA">
        <w:rPr>
          <w:rFonts w:ascii="Arial" w:eastAsia="Arial" w:hAnsi="Arial" w:cs="Arial"/>
        </w:rPr>
        <w:t xml:space="preserve">collaboration between the </w:t>
      </w:r>
      <w:r w:rsidRPr="4681ADD6" w:rsidR="64A88CE9">
        <w:rPr>
          <w:rFonts w:ascii="Arial" w:eastAsia="Arial" w:hAnsi="Arial" w:cs="Arial"/>
        </w:rPr>
        <w:t xml:space="preserve">parent and home visitor to achieve family-oriented goals to improve the health and well-being of their family. It occurs when there is an ongoing, reciprocal, strength-based partnership between the family and the home visitor, and a consistent application of parental learning. </w:t>
      </w:r>
    </w:p>
    <w:p w:rsidR="002B080E" w:rsidRPr="003D2585" w14:paraId="108A341C"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CE6D74" w14:paraId="20FDCB99" w14:textId="248F91E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E6D74">
        <w:rPr>
          <w:rFonts w:ascii="Arial" w:hAnsi="Arial" w:cs="Arial"/>
          <w:b/>
          <w:color w:val="565656" w:themeColor="accent3"/>
          <w:sz w:val="16"/>
          <w:szCs w:val="16"/>
        </w:rPr>
        <w:t>Table 4</w:t>
      </w:r>
      <w:r w:rsidR="001D21BA">
        <w:rPr>
          <w:rFonts w:ascii="Arial" w:hAnsi="Arial" w:cs="Arial"/>
          <w:b/>
          <w:color w:val="565656" w:themeColor="accent3"/>
          <w:sz w:val="16"/>
          <w:szCs w:val="16"/>
        </w:rPr>
        <w:t>4</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EF82F5D" w14:textId="77777777" w:rsidTr="009F765C">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2B55BD" w14:paraId="4378739D" w14:textId="77777777">
            <w:pPr>
              <w:pBdr>
                <w:top w:val="nil"/>
                <w:left w:val="nil"/>
                <w:bottom w:val="nil"/>
                <w:right w:val="nil"/>
                <w:between w:val="nil"/>
              </w:pBdr>
              <w:spacing w:after="120"/>
              <w:rPr>
                <w:rFonts w:ascii="Arial" w:eastAsia="Arial" w:hAnsi="Arial" w:cs="Arial"/>
                <w:color w:val="565656" w:themeColor="accent3"/>
              </w:rPr>
            </w:pPr>
            <w:r w:rsidRPr="00CE6D74">
              <w:rPr>
                <w:rFonts w:ascii="Arial" w:eastAsia="Arial" w:hAnsi="Arial" w:cs="Arial"/>
                <w:color w:val="565656" w:themeColor="accent3"/>
              </w:rPr>
              <w:t>Plan for building effective relationships with families</w:t>
            </w:r>
          </w:p>
        </w:tc>
      </w:tr>
      <w:tr w14:paraId="0058F168"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CE6D74" w14:paraId="57FB9E78" w14:textId="77777777">
            <w:pPr>
              <w:pBdr>
                <w:top w:val="nil"/>
                <w:left w:val="nil"/>
                <w:bottom w:val="nil"/>
                <w:right w:val="nil"/>
                <w:between w:val="nil"/>
              </w:pBdr>
              <w:spacing w:before="80" w:after="80"/>
              <w:rPr>
                <w:rFonts w:ascii="Arial" w:eastAsia="Arial" w:hAnsi="Arial" w:cs="Arial"/>
              </w:rPr>
            </w:pPr>
          </w:p>
          <w:p w:rsidR="00EB186F" w:rsidRPr="00592916" w:rsidP="00CE6D74" w14:paraId="57A216FE" w14:textId="3D9D5611">
            <w:pPr>
              <w:pBdr>
                <w:top w:val="nil"/>
                <w:left w:val="nil"/>
                <w:bottom w:val="nil"/>
                <w:right w:val="nil"/>
                <w:between w:val="nil"/>
              </w:pBdr>
              <w:spacing w:before="80" w:after="80"/>
              <w:rPr>
                <w:rFonts w:ascii="Arial" w:eastAsia="Arial" w:hAnsi="Arial" w:cs="Arial"/>
              </w:rPr>
            </w:pPr>
          </w:p>
        </w:tc>
      </w:tr>
      <w:tr w14:paraId="67BE7F16"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CE6D74" w:rsidP="00CE6D74" w14:paraId="6F31E22B" w14:textId="3658E290">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Engagement strategies during </w:t>
            </w:r>
            <w:r w:rsidR="00D96038">
              <w:rPr>
                <w:rFonts w:ascii="Arial" w:eastAsia="Arial" w:hAnsi="Arial" w:cs="Arial"/>
                <w:color w:val="565656" w:themeColor="accent3"/>
              </w:rPr>
              <w:t xml:space="preserve">the </w:t>
            </w:r>
            <w:r w:rsidRPr="00CE6D74">
              <w:rPr>
                <w:rFonts w:ascii="Arial" w:eastAsia="Arial" w:hAnsi="Arial" w:cs="Arial"/>
                <w:color w:val="565656" w:themeColor="accent3"/>
              </w:rPr>
              <w:t>recruitment</w:t>
            </w:r>
            <w:r w:rsidR="00465683">
              <w:rPr>
                <w:rFonts w:ascii="Arial" w:eastAsia="Arial" w:hAnsi="Arial" w:cs="Arial"/>
                <w:color w:val="565656" w:themeColor="accent3"/>
              </w:rPr>
              <w:t xml:space="preserve"> period </w:t>
            </w:r>
          </w:p>
        </w:tc>
      </w:tr>
      <w:tr w14:paraId="7110F63D"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2BC77088" w14:textId="77777777">
            <w:pPr>
              <w:pBdr>
                <w:top w:val="nil"/>
                <w:left w:val="nil"/>
                <w:bottom w:val="nil"/>
                <w:right w:val="nil"/>
                <w:between w:val="nil"/>
              </w:pBdr>
              <w:spacing w:before="80" w:after="80"/>
              <w:rPr>
                <w:rFonts w:ascii="Arial" w:eastAsia="Arial" w:hAnsi="Arial" w:cs="Arial"/>
              </w:rPr>
            </w:pPr>
          </w:p>
          <w:p w:rsidR="00EB186F" w:rsidRPr="00592916" w:rsidP="00E423EE" w14:paraId="24BC90EF" w14:textId="117760C0">
            <w:pPr>
              <w:pBdr>
                <w:top w:val="nil"/>
                <w:left w:val="nil"/>
                <w:bottom w:val="nil"/>
                <w:right w:val="nil"/>
                <w:between w:val="nil"/>
              </w:pBdr>
              <w:spacing w:before="80" w:after="80"/>
              <w:rPr>
                <w:rFonts w:ascii="Arial" w:eastAsia="Arial" w:hAnsi="Arial" w:cs="Arial"/>
              </w:rPr>
            </w:pPr>
          </w:p>
        </w:tc>
      </w:tr>
      <w:tr w14:paraId="40F9F689"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5F364B77" w14:textId="3F5C5DAD">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strategies during the enrollment period</w:t>
            </w:r>
            <w:r w:rsidR="00465683">
              <w:rPr>
                <w:rFonts w:ascii="Arial" w:eastAsia="Arial" w:hAnsi="Arial" w:cs="Arial"/>
                <w:color w:val="565656" w:themeColor="accent3"/>
              </w:rPr>
              <w:t xml:space="preserve"> (after families agree to participate in the program)</w:t>
            </w:r>
          </w:p>
        </w:tc>
      </w:tr>
      <w:tr w14:paraId="088300A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E0A116A" w14:textId="77777777">
            <w:pPr>
              <w:pBdr>
                <w:top w:val="nil"/>
                <w:left w:val="nil"/>
                <w:bottom w:val="nil"/>
                <w:right w:val="nil"/>
                <w:between w:val="nil"/>
              </w:pBdr>
              <w:spacing w:before="80" w:after="80"/>
              <w:rPr>
                <w:rFonts w:ascii="Arial" w:eastAsia="Arial" w:hAnsi="Arial" w:cs="Arial"/>
              </w:rPr>
            </w:pPr>
          </w:p>
          <w:p w:rsidR="00EB186F" w:rsidRPr="00592916" w:rsidP="00E423EE" w14:paraId="6742CB6D" w14:textId="1D34CF86">
            <w:pPr>
              <w:pBdr>
                <w:top w:val="nil"/>
                <w:left w:val="nil"/>
                <w:bottom w:val="nil"/>
                <w:right w:val="nil"/>
                <w:between w:val="nil"/>
              </w:pBdr>
              <w:spacing w:before="80" w:after="80"/>
              <w:rPr>
                <w:rFonts w:ascii="Arial" w:eastAsia="Arial" w:hAnsi="Arial" w:cs="Arial"/>
              </w:rPr>
            </w:pPr>
          </w:p>
        </w:tc>
      </w:tr>
      <w:tr w14:paraId="712CB974"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66F21C18" w14:textId="457E8972">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Once enrolled, activities that ensure engagement in the home visits, curricula, learning, application of </w:t>
            </w:r>
            <w:r w:rsidR="00D96038">
              <w:rPr>
                <w:rFonts w:ascii="Arial" w:eastAsia="Arial" w:hAnsi="Arial" w:cs="Arial"/>
                <w:color w:val="565656" w:themeColor="accent3"/>
              </w:rPr>
              <w:t>knowledge</w:t>
            </w:r>
            <w:r w:rsidRPr="00CE6D74">
              <w:rPr>
                <w:rFonts w:ascii="Arial" w:eastAsia="Arial" w:hAnsi="Arial" w:cs="Arial"/>
                <w:color w:val="565656" w:themeColor="accent3"/>
              </w:rPr>
              <w:t>, and other program activities</w:t>
            </w:r>
          </w:p>
        </w:tc>
      </w:tr>
      <w:tr w14:paraId="51AFFB2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54A020CE" w14:textId="77777777">
            <w:pPr>
              <w:pBdr>
                <w:top w:val="nil"/>
                <w:left w:val="nil"/>
                <w:bottom w:val="nil"/>
                <w:right w:val="nil"/>
                <w:between w:val="nil"/>
              </w:pBdr>
              <w:spacing w:before="80" w:after="80"/>
              <w:rPr>
                <w:rFonts w:ascii="Arial" w:eastAsia="Arial" w:hAnsi="Arial" w:cs="Arial"/>
              </w:rPr>
            </w:pPr>
          </w:p>
          <w:p w:rsidR="00EB186F" w:rsidRPr="00592916" w:rsidP="00E423EE" w14:paraId="3EDD7A77" w14:textId="334AB8CB">
            <w:pPr>
              <w:pBdr>
                <w:top w:val="nil"/>
                <w:left w:val="nil"/>
                <w:bottom w:val="nil"/>
                <w:right w:val="nil"/>
                <w:between w:val="nil"/>
              </w:pBdr>
              <w:spacing w:before="80" w:after="80"/>
              <w:rPr>
                <w:rFonts w:ascii="Arial" w:eastAsia="Arial" w:hAnsi="Arial" w:cs="Arial"/>
              </w:rPr>
            </w:pPr>
          </w:p>
        </w:tc>
      </w:tr>
      <w:tr w14:paraId="6F0AE2E6"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0701E716" w14:textId="77777777">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activities when a home visitor transition occurs</w:t>
            </w:r>
          </w:p>
        </w:tc>
      </w:tr>
      <w:tr w14:paraId="0CDE1522"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4214EF3" w14:textId="77777777">
            <w:pPr>
              <w:pBdr>
                <w:top w:val="nil"/>
                <w:left w:val="nil"/>
                <w:bottom w:val="nil"/>
                <w:right w:val="nil"/>
                <w:between w:val="nil"/>
              </w:pBdr>
              <w:spacing w:before="80" w:after="80"/>
              <w:rPr>
                <w:rFonts w:ascii="Arial" w:eastAsia="Arial" w:hAnsi="Arial" w:cs="Arial"/>
              </w:rPr>
            </w:pPr>
          </w:p>
          <w:p w:rsidR="00EB186F" w:rsidRPr="00592916" w:rsidP="00E423EE" w14:paraId="20237F79" w14:textId="1E176F9B">
            <w:pPr>
              <w:pBdr>
                <w:top w:val="nil"/>
                <w:left w:val="nil"/>
                <w:bottom w:val="nil"/>
                <w:right w:val="nil"/>
                <w:between w:val="nil"/>
              </w:pBdr>
              <w:spacing w:before="80" w:after="80"/>
              <w:rPr>
                <w:rFonts w:ascii="Arial" w:eastAsia="Arial" w:hAnsi="Arial" w:cs="Arial"/>
              </w:rPr>
            </w:pPr>
          </w:p>
        </w:tc>
      </w:tr>
      <w:tr w14:paraId="4A2E75BC" w14:textId="77777777" w:rsidTr="00E94402">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772B10BF" w14:textId="7F8933DA">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Plans for maintaining or developing an incentive program (note: grantees are not required to have an incentive program</w:t>
            </w:r>
            <w:r w:rsidR="00B731A8">
              <w:rPr>
                <w:rFonts w:ascii="Arial" w:eastAsia="Arial" w:hAnsi="Arial" w:cs="Arial"/>
                <w:color w:val="565656" w:themeColor="accent3"/>
              </w:rPr>
              <w:t>).</w:t>
            </w:r>
            <w:r w:rsidRPr="00CE6D74">
              <w:rPr>
                <w:rFonts w:ascii="Arial" w:eastAsia="Arial" w:hAnsi="Arial" w:cs="Arial"/>
                <w:color w:val="565656" w:themeColor="accent3"/>
              </w:rPr>
              <w:t xml:space="preserve"> </w:t>
            </w:r>
          </w:p>
        </w:tc>
      </w:tr>
      <w:tr w14:paraId="6854766F"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2B080E" w:rsidP="00CE6D74" w14:paraId="4DB7FD06" w14:textId="77777777">
            <w:pPr>
              <w:pBdr>
                <w:top w:val="nil"/>
                <w:left w:val="nil"/>
                <w:bottom w:val="nil"/>
                <w:right w:val="nil"/>
                <w:between w:val="nil"/>
              </w:pBdr>
              <w:spacing w:before="80" w:after="80"/>
              <w:rPr>
                <w:rFonts w:ascii="Arial" w:eastAsia="Arial" w:hAnsi="Arial" w:cs="Arial"/>
              </w:rPr>
            </w:pPr>
          </w:p>
          <w:p w:rsidR="00EB186F" w:rsidRPr="00592916" w:rsidP="00CE6D74" w14:paraId="1A707C12" w14:textId="0CDE7841">
            <w:pPr>
              <w:pBdr>
                <w:top w:val="nil"/>
                <w:left w:val="nil"/>
                <w:bottom w:val="nil"/>
                <w:right w:val="nil"/>
                <w:between w:val="nil"/>
              </w:pBdr>
              <w:spacing w:before="80" w:after="80"/>
              <w:rPr>
                <w:rFonts w:ascii="Arial" w:eastAsia="Arial" w:hAnsi="Arial" w:cs="Arial"/>
              </w:rPr>
            </w:pPr>
          </w:p>
        </w:tc>
      </w:tr>
    </w:tbl>
    <w:p w:rsidR="00BC77C4" w:rsidRPr="00BC77C4" w14:paraId="37769BC2" w14:textId="77777777">
      <w:pPr>
        <w:numPr>
          <w:ilvl w:val="0"/>
          <w:numId w:val="44"/>
        </w:numPr>
        <w:spacing w:before="300" w:after="0" w:line="240" w:lineRule="auto"/>
        <w:outlineLvl w:val="2"/>
        <w:rPr>
          <w:rFonts w:ascii="Arial" w:eastAsia="Arial" w:hAnsi="Arial" w:cs="Arial"/>
          <w:i/>
          <w:smallCaps/>
          <w:color w:val="565656" w:themeColor="accent3"/>
          <w:sz w:val="22"/>
          <w:szCs w:val="22"/>
        </w:rPr>
      </w:pPr>
      <w:bookmarkStart w:id="95" w:name="_Toc130805187"/>
      <w:bookmarkStart w:id="96" w:name="_Toc131532571"/>
      <w:r w:rsidRPr="00BC77C4">
        <w:rPr>
          <w:rFonts w:ascii="Arial" w:eastAsia="Arial" w:hAnsi="Arial" w:cs="Arial"/>
          <w:i/>
          <w:smallCaps/>
          <w:color w:val="565656" w:themeColor="accent3"/>
          <w:sz w:val="22"/>
          <w:szCs w:val="22"/>
        </w:rPr>
        <w:t>Virtual Home Visiting</w:t>
      </w:r>
      <w:bookmarkEnd w:id="95"/>
      <w:bookmarkEnd w:id="96"/>
    </w:p>
    <w:p w:rsidR="00BC77C4" w:rsidRPr="00BC77C4" w:rsidP="00BC77C4" w14:paraId="5C422609" w14:textId="77777777">
      <w:pPr>
        <w:rPr>
          <w:rFonts w:ascii="Arial" w:hAnsi="Arial" w:cs="Arial"/>
        </w:rPr>
      </w:pPr>
      <w:r w:rsidRPr="00BC77C4">
        <w:rPr>
          <w:rFonts w:ascii="Arial" w:hAnsi="Arial" w:cs="Arial"/>
        </w:rPr>
        <w:t xml:space="preserve">A virtual home visit is a visit conducted solely by use of electronic information and telecommunications technologies. Virtual home visits help extend the reach of home visiting, prevent service delivery disruptions due to illness or weather, and provide flexibility in scheduling for families and home visitors. The COVID-19 pandemic introduced and accelerated the use of virtual home visiting. Virtual home visiting has allowed families to maintain connections to their home visitors and home visiting programs in unprecedented and emergency circumstances. </w:t>
      </w:r>
    </w:p>
    <w:p w:rsidR="00BC77C4" w:rsidRPr="00BC77C4" w:rsidP="00BC77C4" w14:paraId="70BA08D3" w14:textId="77777777">
      <w:pPr>
        <w:rPr>
          <w:rFonts w:ascii="Arial" w:hAnsi="Arial" w:cs="Arial"/>
        </w:rPr>
      </w:pPr>
      <w:r w:rsidRPr="00BC77C4">
        <w:rPr>
          <w:rFonts w:ascii="Arial" w:hAnsi="Arial" w:cs="Arial"/>
        </w:rPr>
        <w:t xml:space="preserve">While virtual home visiting will continue to remain an option for Tribal Home Visiting, per legislation, grantees will be expected to prioritize in-person home visits and ensure that at least one in-person home visit is conducted annually for each participant in the program, except if a public health emergency is declared by Federal, State, or Tribal law. </w:t>
      </w:r>
    </w:p>
    <w:p w:rsidR="00BC77C4" w:rsidRPr="00BC77C4" w:rsidP="00BC77C4" w14:paraId="2BF17386" w14:textId="77777777">
      <w:pPr>
        <w:rPr>
          <w:rFonts w:ascii="Times New Roman" w:hAnsi="Times New Roman" w:eastAsiaTheme="minorHAnsi" w:cs="Times New Roman"/>
          <w:sz w:val="24"/>
          <w:szCs w:val="24"/>
        </w:rPr>
      </w:pPr>
      <w:r w:rsidRPr="00BC77C4">
        <w:rPr>
          <w:rFonts w:ascii="Times New Roman" w:hAnsi="Times New Roman" w:eastAsiaTheme="minorHAnsi" w:cs="Times New Roman"/>
          <w:noProof/>
          <w:sz w:val="24"/>
          <w:szCs w:val="24"/>
        </w:rPr>
        <mc:AlternateContent>
          <mc:Choice Requires="wps">
            <w:drawing>
              <wp:anchor distT="45720" distB="45720" distL="114300" distR="114300" simplePos="0" relativeHeight="251696128" behindDoc="0" locked="0" layoutInCell="1" allowOverlap="1">
                <wp:simplePos x="0" y="0"/>
                <wp:positionH relativeFrom="margin">
                  <wp:posOffset>3102610</wp:posOffset>
                </wp:positionH>
                <wp:positionV relativeFrom="paragraph">
                  <wp:posOffset>389890</wp:posOffset>
                </wp:positionV>
                <wp:extent cx="3009900" cy="693420"/>
                <wp:effectExtent l="0" t="0" r="19050" b="1143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discuss virtual home visits in relation to model fidelity.</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1" o:spid="_x0000_s1054" type="#_x0000_t202" style="width:237pt;height:54.6pt;margin-top:30.7pt;margin-left:244.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7152" fillcolor="#cff6f6">
                <v:textbox>
                  <w:txbxContent>
                    <w:p w:rsidR="00BC77C4" w:rsidP="00BC77C4" w14:paraId="7153D09A" w14:textId="77777777">
                      <w:r>
                        <w:rPr>
                          <w:rFonts w:ascii="Arial" w:hAnsi="Arial" w:cs="Arial"/>
                        </w:rPr>
                        <w:t>Note: Connect with the model to discuss virtual home visits in relation to model fidelity.</w:t>
                      </w:r>
                    </w:p>
                  </w:txbxContent>
                </v:textbox>
                <w10:wrap type="square"/>
              </v:shape>
            </w:pict>
          </mc:Fallback>
        </mc:AlternateContent>
      </w:r>
      <w:r w:rsidRPr="00BC77C4">
        <w:rPr>
          <w:rFonts w:ascii="Arial" w:hAnsi="Arial" w:cs="Arial"/>
        </w:rPr>
        <w:t>Below, please provide a description of the factors to consider in determining when a virtual home visit is appropriate. This can include client consent, preference, geographic limitations, health concerns for home visitors and families, and hazardous conditions, including public health emergencies and weather events, and other local issues. For each factor you include, provide a brief description and how you will consider each factor to decide on the modality of home visit – virtual or in-person.</w:t>
      </w:r>
      <w:r w:rsidRPr="00BC77C4">
        <w:rPr>
          <w:rFonts w:ascii="Times New Roman" w:hAnsi="Times New Roman" w:eastAsiaTheme="minorHAnsi" w:cs="Times New Roman"/>
          <w:sz w:val="24"/>
          <w:szCs w:val="24"/>
        </w:rPr>
        <w:t xml:space="preserve"> </w:t>
      </w:r>
    </w:p>
    <w:p w:rsidR="00BC77C4" w:rsidRPr="00BC77C4" w:rsidP="00BC77C4" w14:paraId="68E9B2A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BC77C4">
        <w:rPr>
          <w:rFonts w:ascii="Arial" w:hAnsi="Arial" w:cs="Arial"/>
          <w:b/>
          <w:color w:val="565656" w:themeColor="accent3"/>
          <w:sz w:val="16"/>
          <w:szCs w:val="16"/>
        </w:rPr>
        <w:t>Table 45</w:t>
      </w:r>
    </w:p>
    <w:p w:rsidR="00BC77C4" w:rsidRPr="00BC77C4" w:rsidP="00BC77C4" w14:paraId="687845E7" w14:textId="77777777">
      <w:pPr>
        <w:jc w:val="right"/>
        <w:rPr>
          <w:rFonts w:ascii="Arial" w:hAnsi="Arial" w:cs="Arial"/>
          <w:highlight w:val="yellow"/>
        </w:rPr>
      </w:pPr>
    </w:p>
    <w:tbl>
      <w:tblPr>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5490"/>
        <w:gridCol w:w="4500"/>
      </w:tblGrid>
      <w:tr w14:paraId="0974D986" w14:textId="77777777" w:rsidTr="00FA202B">
        <w:tblPrEx>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BC77C4" w:rsidRPr="00BC77C4" w:rsidP="00BC77C4" w14:paraId="691E8B74" w14:textId="77777777">
            <w:pPr>
              <w:pBdr>
                <w:top w:val="nil"/>
                <w:left w:val="nil"/>
                <w:bottom w:val="nil"/>
                <w:right w:val="nil"/>
                <w:between w:val="nil"/>
              </w:pBdr>
              <w:spacing w:before="80" w:after="80"/>
              <w:rPr>
                <w:rFonts w:ascii="Arial" w:eastAsia="Arial" w:hAnsi="Arial" w:cs="Arial"/>
              </w:rPr>
            </w:pPr>
            <w:r w:rsidRPr="00BC77C4">
              <w:rPr>
                <w:rFonts w:ascii="Arial" w:eastAsia="Arial" w:hAnsi="Arial" w:cs="Arial"/>
              </w:rPr>
              <w:t>Description of Factor to Consider to Determine Appropriateness of Virtual Home Visits:</w:t>
            </w:r>
          </w:p>
          <w:p w:rsidR="00BC77C4" w:rsidRPr="00BC77C4" w:rsidP="00BC77C4" w14:paraId="53D8C77E" w14:textId="77777777">
            <w:pPr>
              <w:pBdr>
                <w:top w:val="nil"/>
                <w:left w:val="nil"/>
                <w:bottom w:val="nil"/>
                <w:right w:val="nil"/>
                <w:between w:val="nil"/>
              </w:pBdr>
              <w:spacing w:before="80" w:after="80"/>
              <w:rPr>
                <w:rFonts w:ascii="Arial" w:eastAsia="Arial" w:hAnsi="Arial" w:cs="Arial"/>
              </w:rPr>
            </w:pPr>
          </w:p>
          <w:p w:rsidR="00BC77C4" w:rsidRPr="00BC77C4" w:rsidP="00BC77C4" w14:paraId="3E6A0B42" w14:textId="77777777">
            <w:pPr>
              <w:pBdr>
                <w:top w:val="nil"/>
                <w:left w:val="nil"/>
                <w:bottom w:val="nil"/>
                <w:right w:val="nil"/>
                <w:between w:val="nil"/>
              </w:pBdr>
              <w:spacing w:before="80" w:after="80"/>
              <w:rPr>
                <w:rFonts w:ascii="Arial" w:eastAsia="Arial" w:hAnsi="Arial" w:cs="Arial"/>
              </w:rPr>
            </w:pPr>
          </w:p>
          <w:p w:rsidR="00BC77C4" w:rsidRPr="00BC77C4" w:rsidP="00BC77C4" w14:paraId="053EBEB1" w14:textId="77777777">
            <w:pPr>
              <w:pBdr>
                <w:top w:val="nil"/>
                <w:left w:val="nil"/>
                <w:bottom w:val="nil"/>
                <w:right w:val="nil"/>
                <w:between w:val="nil"/>
              </w:pBdr>
              <w:spacing w:before="80" w:after="80"/>
              <w:rPr>
                <w:rFonts w:ascii="Arial" w:eastAsia="Arial" w:hAnsi="Arial" w:cs="Arial"/>
              </w:rPr>
            </w:pPr>
          </w:p>
          <w:p w:rsidR="00BC77C4" w:rsidRPr="00BC77C4" w:rsidP="00BC77C4" w14:paraId="53264C5D" w14:textId="77777777">
            <w:pPr>
              <w:pBdr>
                <w:top w:val="nil"/>
                <w:left w:val="nil"/>
                <w:bottom w:val="nil"/>
                <w:right w:val="nil"/>
                <w:between w:val="nil"/>
              </w:pBdr>
              <w:spacing w:before="80" w:after="80"/>
              <w:rPr>
                <w:rFonts w:ascii="Arial" w:eastAsia="Arial" w:hAnsi="Arial" w:cs="Arial"/>
              </w:rPr>
            </w:pPr>
          </w:p>
          <w:p w:rsidR="00BC77C4" w:rsidRPr="00BC77C4" w:rsidP="00BC77C4" w14:paraId="7F4C713C" w14:textId="77777777">
            <w:pPr>
              <w:pBdr>
                <w:top w:val="nil"/>
                <w:left w:val="nil"/>
                <w:bottom w:val="nil"/>
                <w:right w:val="nil"/>
                <w:between w:val="nil"/>
              </w:pBdr>
              <w:spacing w:before="80" w:after="80"/>
              <w:rPr>
                <w:rFonts w:ascii="Arial" w:eastAsia="Arial" w:hAnsi="Arial" w:cs="Arial"/>
              </w:rPr>
            </w:pPr>
          </w:p>
          <w:p w:rsidR="00BC77C4" w:rsidRPr="00BC77C4" w:rsidP="00BC77C4" w14:paraId="32A108C1" w14:textId="77777777">
            <w:pPr>
              <w:pBdr>
                <w:top w:val="nil"/>
                <w:left w:val="nil"/>
                <w:bottom w:val="nil"/>
                <w:right w:val="nil"/>
                <w:between w:val="nil"/>
              </w:pBdr>
              <w:spacing w:before="80" w:after="80"/>
              <w:rPr>
                <w:rFonts w:ascii="Arial" w:eastAsia="Arial" w:hAnsi="Arial" w:cs="Arial"/>
              </w:rPr>
            </w:pPr>
          </w:p>
          <w:p w:rsidR="00BC77C4" w:rsidRPr="00BC77C4" w:rsidP="00BC77C4" w14:paraId="66D994A0" w14:textId="77777777">
            <w:pPr>
              <w:pBdr>
                <w:top w:val="nil"/>
                <w:left w:val="nil"/>
                <w:bottom w:val="nil"/>
                <w:right w:val="nil"/>
                <w:between w:val="nil"/>
              </w:pBdr>
              <w:spacing w:before="80" w:after="80"/>
              <w:rPr>
                <w:rFonts w:ascii="Arial" w:eastAsia="Arial" w:hAnsi="Arial" w:cs="Arial"/>
              </w:rPr>
            </w:pPr>
          </w:p>
          <w:p w:rsidR="00BC77C4" w:rsidRPr="00BC77C4" w:rsidP="00BC77C4" w14:paraId="4427A706" w14:textId="77777777">
            <w:pPr>
              <w:pBdr>
                <w:top w:val="nil"/>
                <w:left w:val="nil"/>
                <w:bottom w:val="nil"/>
                <w:right w:val="nil"/>
                <w:between w:val="nil"/>
              </w:pBdr>
              <w:spacing w:before="80" w:after="80"/>
              <w:rPr>
                <w:rFonts w:ascii="Arial" w:eastAsia="Arial" w:hAnsi="Arial" w:cs="Arial"/>
              </w:rPr>
            </w:pPr>
          </w:p>
          <w:p w:rsidR="00BC77C4" w:rsidRPr="00BC77C4" w:rsidP="00BC77C4" w14:paraId="403F7668"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BC77C4" w:rsidRPr="00BC77C4" w:rsidP="00BC77C4" w14:paraId="5DAE5CD4" w14:textId="77777777">
            <w:pPr>
              <w:pBdr>
                <w:top w:val="nil"/>
                <w:left w:val="nil"/>
                <w:bottom w:val="nil"/>
                <w:right w:val="nil"/>
                <w:between w:val="nil"/>
              </w:pBdr>
              <w:spacing w:before="80" w:after="80"/>
              <w:rPr>
                <w:rFonts w:ascii="Arial" w:eastAsia="Arial" w:hAnsi="Arial" w:cs="Arial"/>
              </w:rPr>
            </w:pPr>
            <w:r w:rsidRPr="00BC77C4">
              <w:rPr>
                <w:rFonts w:ascii="Arial" w:eastAsia="Arial" w:hAnsi="Arial" w:cs="Arial"/>
              </w:rPr>
              <w:t>How the Factor Will be Considered to Decide on Modality of Home Visit (Virtual or In-person)</w:t>
            </w:r>
          </w:p>
          <w:p w:rsidR="00BC77C4" w:rsidRPr="00BC77C4" w:rsidP="00BC77C4" w14:paraId="052C242F" w14:textId="77777777">
            <w:pPr>
              <w:pBdr>
                <w:top w:val="nil"/>
                <w:left w:val="nil"/>
                <w:bottom w:val="nil"/>
                <w:right w:val="nil"/>
                <w:between w:val="nil"/>
              </w:pBdr>
              <w:spacing w:before="80" w:after="80"/>
              <w:rPr>
                <w:rFonts w:ascii="Arial" w:eastAsia="Arial" w:hAnsi="Arial" w:cs="Arial"/>
              </w:rPr>
            </w:pPr>
          </w:p>
        </w:tc>
      </w:tr>
      <w:tr w14:paraId="22E3A337"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BC77C4" w:rsidRPr="00BC77C4" w:rsidP="00BC77C4" w14:paraId="62C990DE"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BC77C4" w:rsidRPr="00BC77C4" w:rsidP="00BC77C4" w14:paraId="69C76E69" w14:textId="77777777">
            <w:pPr>
              <w:pBdr>
                <w:top w:val="nil"/>
                <w:left w:val="nil"/>
                <w:bottom w:val="nil"/>
                <w:right w:val="nil"/>
                <w:between w:val="nil"/>
              </w:pBdr>
              <w:spacing w:before="80" w:after="80"/>
              <w:rPr>
                <w:rFonts w:ascii="Arial" w:eastAsia="Arial" w:hAnsi="Arial" w:cs="Arial"/>
              </w:rPr>
            </w:pPr>
          </w:p>
        </w:tc>
      </w:tr>
      <w:tr w14:paraId="7918F660"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11F92C21"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BC77C4" w:rsidP="00BC77C4" w14:paraId="1F1EBBD7" w14:textId="77777777">
            <w:pPr>
              <w:pBdr>
                <w:top w:val="nil"/>
                <w:left w:val="nil"/>
                <w:bottom w:val="nil"/>
                <w:right w:val="nil"/>
                <w:between w:val="nil"/>
              </w:pBdr>
              <w:spacing w:before="80" w:after="80"/>
              <w:rPr>
                <w:rFonts w:ascii="Arial" w:eastAsia="Arial" w:hAnsi="Arial" w:cs="Arial"/>
              </w:rPr>
            </w:pPr>
          </w:p>
        </w:tc>
      </w:tr>
    </w:tbl>
    <w:p w:rsidR="00BC77C4" w:rsidRPr="00BC77C4" w:rsidP="00BC77C4" w14:paraId="4DB0C7D2" w14:textId="77777777">
      <w:pPr>
        <w:rPr>
          <w:rFonts w:ascii="Arial" w:hAnsi="Arial" w:cs="Arial"/>
          <w:highlight w:val="yellow"/>
        </w:rPr>
      </w:pPr>
    </w:p>
    <w:p w:rsidR="00BC77C4" w:rsidRPr="00BC77C4" w:rsidP="00BC77C4" w14:paraId="11EEA260" w14:textId="77777777">
      <w:pPr>
        <w:rPr>
          <w:rFonts w:ascii="Arial" w:hAnsi="Arial" w:cs="Arial"/>
          <w:highlight w:val="yellow"/>
        </w:rPr>
      </w:pPr>
      <w:r w:rsidRPr="00BC77C4">
        <w:rPr>
          <w:rFonts w:ascii="Arial" w:hAnsi="Arial" w:cs="Arial"/>
        </w:rPr>
        <w:t>Provide a brief description of your chosen model’s guidelines for virtual home visits to ensure model fidelity.</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14A66CD"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0AD8039C" w14:textId="77777777">
            <w:pPr>
              <w:pBdr>
                <w:top w:val="nil"/>
                <w:left w:val="nil"/>
                <w:bottom w:val="nil"/>
                <w:right w:val="nil"/>
                <w:between w:val="nil"/>
              </w:pBdr>
              <w:spacing w:before="80" w:after="80"/>
              <w:rPr>
                <w:rFonts w:ascii="Arial" w:eastAsia="Arial" w:hAnsi="Arial" w:cs="Arial"/>
              </w:rPr>
            </w:pPr>
          </w:p>
          <w:p w:rsidR="00BC77C4" w:rsidRPr="00BC77C4" w:rsidP="00BC77C4" w14:paraId="1C0F3D22" w14:textId="77777777">
            <w:pPr>
              <w:pBdr>
                <w:top w:val="nil"/>
                <w:left w:val="nil"/>
                <w:bottom w:val="nil"/>
                <w:right w:val="nil"/>
                <w:between w:val="nil"/>
              </w:pBdr>
              <w:spacing w:before="80" w:after="80"/>
              <w:rPr>
                <w:rFonts w:ascii="Arial" w:eastAsia="Arial" w:hAnsi="Arial" w:cs="Arial"/>
              </w:rPr>
            </w:pPr>
          </w:p>
          <w:p w:rsidR="00BC77C4" w:rsidRPr="00BC77C4" w:rsidP="00BC77C4" w14:paraId="0FA90371" w14:textId="77777777">
            <w:pPr>
              <w:pBdr>
                <w:top w:val="nil"/>
                <w:left w:val="nil"/>
                <w:bottom w:val="nil"/>
                <w:right w:val="nil"/>
                <w:between w:val="nil"/>
              </w:pBdr>
              <w:spacing w:before="80" w:after="80"/>
              <w:rPr>
                <w:rFonts w:ascii="Arial" w:eastAsia="Arial" w:hAnsi="Arial" w:cs="Arial"/>
              </w:rPr>
            </w:pPr>
          </w:p>
          <w:p w:rsidR="00BC77C4" w:rsidRPr="00BC77C4" w:rsidP="00BC77C4" w14:paraId="61F5C178" w14:textId="77777777">
            <w:pPr>
              <w:pBdr>
                <w:top w:val="nil"/>
                <w:left w:val="nil"/>
                <w:bottom w:val="nil"/>
                <w:right w:val="nil"/>
                <w:between w:val="nil"/>
              </w:pBdr>
              <w:spacing w:before="80" w:after="80"/>
              <w:rPr>
                <w:rFonts w:ascii="Arial" w:eastAsia="Arial" w:hAnsi="Arial" w:cs="Arial"/>
              </w:rPr>
            </w:pPr>
          </w:p>
          <w:p w:rsidR="00BC77C4" w:rsidRPr="00BC77C4" w:rsidP="00BC77C4" w14:paraId="2C0BF402" w14:textId="77777777">
            <w:pPr>
              <w:pBdr>
                <w:top w:val="nil"/>
                <w:left w:val="nil"/>
                <w:bottom w:val="nil"/>
                <w:right w:val="nil"/>
                <w:between w:val="nil"/>
              </w:pBdr>
              <w:spacing w:before="80" w:after="80"/>
              <w:rPr>
                <w:rFonts w:ascii="Arial" w:eastAsia="Arial" w:hAnsi="Arial" w:cs="Arial"/>
              </w:rPr>
            </w:pPr>
          </w:p>
          <w:p w:rsidR="00BC77C4" w:rsidRPr="00BC77C4" w:rsidP="00BC77C4" w14:paraId="619CBB47" w14:textId="77777777">
            <w:pPr>
              <w:pBdr>
                <w:top w:val="nil"/>
                <w:left w:val="nil"/>
                <w:bottom w:val="nil"/>
                <w:right w:val="nil"/>
                <w:between w:val="nil"/>
              </w:pBdr>
              <w:spacing w:before="80" w:after="80"/>
              <w:rPr>
                <w:rFonts w:ascii="Arial" w:eastAsia="Arial" w:hAnsi="Arial" w:cs="Arial"/>
              </w:rPr>
            </w:pPr>
          </w:p>
          <w:p w:rsidR="00BC77C4" w:rsidRPr="00BC77C4" w:rsidP="00BC77C4" w14:paraId="54C988BB" w14:textId="77777777">
            <w:pPr>
              <w:pBdr>
                <w:top w:val="nil"/>
                <w:left w:val="nil"/>
                <w:bottom w:val="nil"/>
                <w:right w:val="nil"/>
                <w:between w:val="nil"/>
              </w:pBdr>
              <w:spacing w:before="80" w:after="80"/>
              <w:rPr>
                <w:rFonts w:ascii="Arial" w:eastAsia="Arial" w:hAnsi="Arial" w:cs="Arial"/>
              </w:rPr>
            </w:pPr>
          </w:p>
          <w:p w:rsidR="00BC77C4" w:rsidRPr="00BC77C4" w:rsidP="00BC77C4" w14:paraId="528F4407" w14:textId="77777777">
            <w:pPr>
              <w:pBdr>
                <w:top w:val="nil"/>
                <w:left w:val="nil"/>
                <w:bottom w:val="nil"/>
                <w:right w:val="nil"/>
                <w:between w:val="nil"/>
              </w:pBdr>
              <w:spacing w:before="80" w:after="80"/>
              <w:rPr>
                <w:rFonts w:ascii="Arial" w:eastAsia="Arial" w:hAnsi="Arial" w:cs="Arial"/>
              </w:rPr>
            </w:pPr>
          </w:p>
          <w:p w:rsidR="00BC77C4" w:rsidRPr="00BC77C4" w:rsidP="00BC77C4" w14:paraId="5D318F11" w14:textId="77777777">
            <w:pPr>
              <w:pBdr>
                <w:top w:val="nil"/>
                <w:left w:val="nil"/>
                <w:bottom w:val="nil"/>
                <w:right w:val="nil"/>
                <w:between w:val="nil"/>
              </w:pBdr>
              <w:spacing w:before="80" w:after="80"/>
              <w:rPr>
                <w:rFonts w:ascii="Arial" w:eastAsia="Arial" w:hAnsi="Arial" w:cs="Arial"/>
              </w:rPr>
            </w:pPr>
          </w:p>
        </w:tc>
      </w:tr>
    </w:tbl>
    <w:p w:rsidR="00BC77C4" w:rsidRPr="00BC77C4" w:rsidP="00BC77C4" w14:paraId="2E56A855" w14:textId="77777777">
      <w:pPr>
        <w:rPr>
          <w:rFonts w:ascii="Arial" w:hAnsi="Arial" w:cs="Arial"/>
          <w:highlight w:val="yellow"/>
        </w:rPr>
      </w:pPr>
    </w:p>
    <w:p w:rsidR="00BC77C4" w:rsidRPr="00BC77C4" w:rsidP="00BC77C4" w14:paraId="4D8480E5" w14:textId="77777777">
      <w:pPr>
        <w:rPr>
          <w:rFonts w:ascii="Arial" w:hAnsi="Arial" w:cs="Arial"/>
        </w:rPr>
      </w:pPr>
      <w:r w:rsidRPr="00BC77C4">
        <w:rPr>
          <w:rFonts w:ascii="Arial" w:hAnsi="Arial" w:cs="Arial"/>
        </w:rPr>
        <w:t>Describe a plan for encouraging in-person home visits with families. This could include internal communication, policies and procedures with home visiting staff and communication, as well as setting expectations between staff and families on when virtual visits may be used. Consider the information you include in the tables above when articulating this plan.</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292C58DC"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6F51BDFC" w14:textId="77777777">
            <w:pPr>
              <w:pBdr>
                <w:top w:val="nil"/>
                <w:left w:val="nil"/>
                <w:bottom w:val="nil"/>
                <w:right w:val="nil"/>
                <w:between w:val="nil"/>
              </w:pBdr>
              <w:spacing w:before="80" w:after="80"/>
              <w:rPr>
                <w:rFonts w:ascii="Arial" w:eastAsia="Arial" w:hAnsi="Arial" w:cs="Arial"/>
              </w:rPr>
            </w:pPr>
          </w:p>
          <w:p w:rsidR="00BC77C4" w:rsidRPr="00BC77C4" w:rsidP="00BC77C4" w14:paraId="2DF262DC" w14:textId="77777777">
            <w:pPr>
              <w:pBdr>
                <w:top w:val="nil"/>
                <w:left w:val="nil"/>
                <w:bottom w:val="nil"/>
                <w:right w:val="nil"/>
                <w:between w:val="nil"/>
              </w:pBdr>
              <w:spacing w:before="80" w:after="80"/>
              <w:rPr>
                <w:rFonts w:ascii="Arial" w:eastAsia="Arial" w:hAnsi="Arial" w:cs="Arial"/>
              </w:rPr>
            </w:pPr>
          </w:p>
          <w:p w:rsidR="00BC77C4" w:rsidRPr="00BC77C4" w:rsidP="00BC77C4" w14:paraId="46C76491" w14:textId="77777777">
            <w:pPr>
              <w:pBdr>
                <w:top w:val="nil"/>
                <w:left w:val="nil"/>
                <w:bottom w:val="nil"/>
                <w:right w:val="nil"/>
                <w:between w:val="nil"/>
              </w:pBdr>
              <w:spacing w:before="80" w:after="80"/>
              <w:rPr>
                <w:rFonts w:ascii="Arial" w:eastAsia="Arial" w:hAnsi="Arial" w:cs="Arial"/>
              </w:rPr>
            </w:pPr>
          </w:p>
          <w:p w:rsidR="00BC77C4" w:rsidRPr="00BC77C4" w:rsidP="00BC77C4" w14:paraId="6A69F5ED" w14:textId="77777777">
            <w:pPr>
              <w:pBdr>
                <w:top w:val="nil"/>
                <w:left w:val="nil"/>
                <w:bottom w:val="nil"/>
                <w:right w:val="nil"/>
                <w:between w:val="nil"/>
              </w:pBdr>
              <w:spacing w:before="80" w:after="80"/>
              <w:rPr>
                <w:rFonts w:ascii="Arial" w:eastAsia="Arial" w:hAnsi="Arial" w:cs="Arial"/>
              </w:rPr>
            </w:pPr>
          </w:p>
          <w:p w:rsidR="00BC77C4" w:rsidRPr="00BC77C4" w:rsidP="00BC77C4" w14:paraId="7E0C6A79" w14:textId="77777777">
            <w:pPr>
              <w:pBdr>
                <w:top w:val="nil"/>
                <w:left w:val="nil"/>
                <w:bottom w:val="nil"/>
                <w:right w:val="nil"/>
                <w:between w:val="nil"/>
              </w:pBdr>
              <w:spacing w:before="80" w:after="80"/>
              <w:rPr>
                <w:rFonts w:ascii="Arial" w:eastAsia="Arial" w:hAnsi="Arial" w:cs="Arial"/>
              </w:rPr>
            </w:pPr>
          </w:p>
          <w:p w:rsidR="00BC77C4" w:rsidRPr="00BC77C4" w:rsidP="00BC77C4" w14:paraId="3D5D9AF2" w14:textId="77777777">
            <w:pPr>
              <w:pBdr>
                <w:top w:val="nil"/>
                <w:left w:val="nil"/>
                <w:bottom w:val="nil"/>
                <w:right w:val="nil"/>
                <w:between w:val="nil"/>
              </w:pBdr>
              <w:spacing w:before="80" w:after="80"/>
              <w:rPr>
                <w:rFonts w:ascii="Arial" w:eastAsia="Arial" w:hAnsi="Arial" w:cs="Arial"/>
              </w:rPr>
            </w:pPr>
          </w:p>
          <w:p w:rsidR="00BC77C4" w:rsidRPr="00BC77C4" w:rsidP="00BC77C4" w14:paraId="4B0DFA79" w14:textId="77777777">
            <w:pPr>
              <w:pBdr>
                <w:top w:val="nil"/>
                <w:left w:val="nil"/>
                <w:bottom w:val="nil"/>
                <w:right w:val="nil"/>
                <w:between w:val="nil"/>
              </w:pBdr>
              <w:spacing w:before="80" w:after="80"/>
              <w:rPr>
                <w:rFonts w:ascii="Arial" w:eastAsia="Arial" w:hAnsi="Arial" w:cs="Arial"/>
              </w:rPr>
            </w:pPr>
          </w:p>
          <w:p w:rsidR="00BC77C4" w:rsidRPr="00BC77C4" w:rsidP="00BC77C4" w14:paraId="724ED583" w14:textId="77777777">
            <w:pPr>
              <w:pBdr>
                <w:top w:val="nil"/>
                <w:left w:val="nil"/>
                <w:bottom w:val="nil"/>
                <w:right w:val="nil"/>
                <w:between w:val="nil"/>
              </w:pBdr>
              <w:spacing w:before="80" w:after="80"/>
              <w:rPr>
                <w:rFonts w:ascii="Arial" w:eastAsia="Arial" w:hAnsi="Arial" w:cs="Arial"/>
              </w:rPr>
            </w:pPr>
          </w:p>
          <w:p w:rsidR="00BC77C4" w:rsidRPr="00BC77C4" w:rsidP="00BC77C4" w14:paraId="5561EF76" w14:textId="77777777">
            <w:pPr>
              <w:pBdr>
                <w:top w:val="nil"/>
                <w:left w:val="nil"/>
                <w:bottom w:val="nil"/>
                <w:right w:val="nil"/>
                <w:between w:val="nil"/>
              </w:pBdr>
              <w:spacing w:before="80" w:after="80"/>
              <w:rPr>
                <w:rFonts w:ascii="Arial" w:eastAsia="Arial" w:hAnsi="Arial" w:cs="Arial"/>
              </w:rPr>
            </w:pPr>
          </w:p>
        </w:tc>
      </w:tr>
    </w:tbl>
    <w:p w:rsidR="0082501B" w:rsidP="00B86E4E" w14:paraId="1A36A48B" w14:textId="1DC86FE2">
      <w:pPr>
        <w:pStyle w:val="Heading2"/>
      </w:pPr>
      <w:r w:rsidRPr="003D2585">
        <w:br w:type="page"/>
      </w:r>
      <w:bookmarkStart w:id="97" w:name="_Toc131532572"/>
      <w:r w:rsidRPr="00CA5BE0">
        <w:t>SECTION 3.5: Dissemination</w:t>
      </w:r>
      <w:bookmarkEnd w:id="97"/>
      <w:r w:rsidRPr="00CA5BE0">
        <w:t xml:space="preserve">  </w:t>
      </w:r>
    </w:p>
    <w:p w:rsidR="00C36EAD" w:rsidP="000A5820" w14:paraId="61FDABAE" w14:textId="77777777">
      <w:pPr>
        <w:pStyle w:val="BodyText"/>
        <w:rPr>
          <w:rFonts w:ascii="Arial" w:eastAsia="Arial" w:hAnsi="Arial" w:cs="Arial"/>
          <w:smallCaps/>
          <w:sz w:val="20"/>
          <w:szCs w:val="20"/>
        </w:rPr>
      </w:pPr>
    </w:p>
    <w:p w:rsidR="002B080E" w:rsidP="000A5820" w14:paraId="0B506D80" w14:textId="3C22357D">
      <w:pPr>
        <w:pStyle w:val="BodyText"/>
        <w:rPr>
          <w:rFonts w:ascii="Arial" w:eastAsia="Arial" w:hAnsi="Arial" w:cs="Arial"/>
          <w:smallCaps/>
          <w:sz w:val="20"/>
          <w:szCs w:val="20"/>
        </w:rPr>
      </w:pPr>
      <w:r w:rsidRPr="4681ADD6">
        <w:rPr>
          <w:rFonts w:ascii="Arial" w:eastAsia="Arial" w:hAnsi="Arial" w:cs="Arial"/>
          <w:sz w:val="20"/>
          <w:szCs w:val="20"/>
        </w:rPr>
        <w:t>Dissemination i</w:t>
      </w:r>
      <w:r w:rsidRPr="4681ADD6" w:rsidR="2F28EC3E">
        <w:rPr>
          <w:rFonts w:ascii="Arial" w:eastAsia="Arial" w:hAnsi="Arial" w:cs="Arial"/>
          <w:sz w:val="20"/>
          <w:szCs w:val="20"/>
        </w:rPr>
        <w:t>s an intentional process to communicate information relevant to program implementation, performance measures, program outcomes, policies, practice, and research from your home visiting program to well-defined and multiple early childhood and tribal community audiences for a particular purpose. It is the delivery and receipt of intentional information and data to a target audience and the active engagement and subsequent action of that target audience.</w:t>
      </w:r>
      <w:r w:rsidRPr="4681ADD6" w:rsidR="64A88CE9">
        <w:rPr>
          <w:rFonts w:ascii="Arial" w:eastAsia="Arial" w:hAnsi="Arial" w:cs="Arial"/>
          <w:smallCaps/>
          <w:sz w:val="20"/>
          <w:szCs w:val="20"/>
        </w:rPr>
        <w:t xml:space="preserve">     </w:t>
      </w:r>
    </w:p>
    <w:p w:rsidR="000A5820" w:rsidRPr="000A5820" w:rsidP="000A5820" w14:paraId="6B7B36D7" w14:textId="77777777">
      <w:pPr>
        <w:pStyle w:val="BodyText"/>
        <w:rPr>
          <w:rFonts w:ascii="Arial" w:eastAsia="Arial" w:hAnsi="Arial" w:cs="Arial"/>
          <w:smallCaps/>
          <w:sz w:val="20"/>
          <w:szCs w:val="20"/>
        </w:rPr>
      </w:pPr>
    </w:p>
    <w:p w:rsidR="000A5820" w:rsidRPr="000A5820" w:rsidP="000A5820" w14:paraId="2C421195" w14:textId="5AC0B405">
      <w:pPr>
        <w:pStyle w:val="BodyText"/>
        <w:rPr>
          <w:rFonts w:ascii="Arial" w:eastAsia="Arial" w:hAnsi="Arial" w:cs="Arial"/>
          <w:sz w:val="20"/>
          <w:szCs w:val="20"/>
        </w:rPr>
      </w:pPr>
      <w:r w:rsidRPr="000A5820">
        <w:rPr>
          <w:rFonts w:ascii="Arial" w:hAnsi="Arial" w:cs="Arial"/>
          <w:sz w:val="20"/>
          <w:szCs w:val="20"/>
        </w:rPr>
        <w:t>The Tribal Home Visiting Dissemination Toolkit houses a variety of dissemination resources that can support your dissemination efforts. It provides guidance, fact sheets, worksheets, planning step descriptions, and examples intended to support your planning and development process.</w:t>
      </w:r>
      <w:r>
        <w:rPr>
          <w:rFonts w:ascii="Arial" w:hAnsi="Arial" w:cs="Arial"/>
          <w:sz w:val="20"/>
          <w:szCs w:val="20"/>
        </w:rPr>
        <w:t xml:space="preserve"> Your PATH TA specialist can share this toolkit with you.</w:t>
      </w:r>
    </w:p>
    <w:p w:rsidR="002B080E" w:rsidRPr="00CA5BE0" w:rsidP="00B86E4E" w14:paraId="44C911A4" w14:textId="083FBB72">
      <w:pPr>
        <w:pStyle w:val="Heading3"/>
        <w:numPr>
          <w:ilvl w:val="0"/>
          <w:numId w:val="31"/>
        </w:numPr>
      </w:pPr>
      <w:bookmarkStart w:id="98" w:name="_Dissemination_Planning"/>
      <w:bookmarkStart w:id="99" w:name="_Toc131532573"/>
      <w:bookmarkEnd w:id="98"/>
      <w:r w:rsidRPr="00CA5BE0">
        <w:t>Dissemination Planning</w:t>
      </w:r>
      <w:bookmarkEnd w:id="99"/>
      <w:r w:rsidRPr="00CA5BE0">
        <w:t xml:space="preserve"> </w:t>
      </w:r>
    </w:p>
    <w:p w:rsidR="002B080E" w:rsidRPr="003D2585" w14:paraId="70B6A2BB" w14:textId="77777777">
      <w:pPr>
        <w:spacing w:before="0" w:after="0" w:line="240" w:lineRule="auto"/>
        <w:rPr>
          <w:rFonts w:ascii="Arial" w:eastAsia="Arial" w:hAnsi="Arial" w:cs="Arial"/>
        </w:rPr>
      </w:pPr>
    </w:p>
    <w:p w:rsidR="002B080E" w:rsidRPr="003D2585" w:rsidP="00CA5BE0" w14:paraId="298DDE31" w14:textId="6F6013F9">
      <w:pPr>
        <w:spacing w:before="0" w:after="0" w:line="240" w:lineRule="auto"/>
        <w:rPr>
          <w:rFonts w:ascii="Arial" w:eastAsia="Arial" w:hAnsi="Arial" w:cs="Arial"/>
        </w:rPr>
      </w:pPr>
      <w:r>
        <w:rPr>
          <w:rFonts w:ascii="Arial" w:eastAsia="Arial" w:hAnsi="Arial" w:cs="Arial"/>
        </w:rPr>
        <w:t>Below, l</w:t>
      </w:r>
      <w:r w:rsidRPr="003D2585" w:rsidR="00E61CC1">
        <w:rPr>
          <w:rFonts w:ascii="Arial" w:eastAsia="Arial" w:hAnsi="Arial" w:cs="Arial"/>
        </w:rPr>
        <w:t xml:space="preserve">ist your overall dissemination goal(s) and your plan for reviewing the effectiveness of the dissemination plan. </w:t>
      </w:r>
    </w:p>
    <w:p w:rsidR="002B080E" w:rsidRPr="003D2585" w14:paraId="4291B3D3" w14:textId="77777777">
      <w:pPr>
        <w:spacing w:before="0" w:after="0" w:line="240" w:lineRule="auto"/>
        <w:ind w:left="432"/>
        <w:rPr>
          <w:rFonts w:ascii="Arial" w:eastAsia="Arial" w:hAnsi="Arial" w:cs="Arial"/>
          <w:sz w:val="22"/>
          <w:szCs w:val="22"/>
        </w:rPr>
      </w:pPr>
    </w:p>
    <w:p w:rsidR="002B080E" w:rsidRPr="002B186A" w14:paraId="6AAC7E11" w14:textId="32DDE0E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B186A">
        <w:rPr>
          <w:rFonts w:ascii="Arial" w:hAnsi="Arial" w:cs="Arial"/>
          <w:b/>
          <w:color w:val="565656" w:themeColor="accent3"/>
          <w:sz w:val="16"/>
          <w:szCs w:val="16"/>
        </w:rPr>
        <w:t>Table 4</w:t>
      </w:r>
      <w:r w:rsidR="001D21BA">
        <w:rPr>
          <w:rFonts w:ascii="Arial" w:hAnsi="Arial" w:cs="Arial"/>
          <w:b/>
          <w:color w:val="565656" w:themeColor="accent3"/>
          <w:sz w:val="16"/>
          <w:szCs w:val="16"/>
        </w:rPr>
        <w:t>5</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72CD0E1"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B186A" w:rsidP="000E5E8E" w14:paraId="766D38E6" w14:textId="77777777">
            <w:pPr>
              <w:pBdr>
                <w:top w:val="nil"/>
                <w:left w:val="nil"/>
                <w:bottom w:val="nil"/>
                <w:right w:val="nil"/>
                <w:between w:val="nil"/>
              </w:pBdr>
              <w:spacing w:after="120"/>
              <w:rPr>
                <w:rFonts w:ascii="Arial" w:eastAsia="Arial" w:hAnsi="Arial" w:cs="Arial"/>
                <w:color w:val="565656" w:themeColor="accent3"/>
              </w:rPr>
            </w:pPr>
            <w:r w:rsidRPr="002B186A">
              <w:rPr>
                <w:rFonts w:ascii="Arial" w:eastAsia="Arial" w:hAnsi="Arial" w:cs="Arial"/>
                <w:color w:val="565656" w:themeColor="accent3"/>
              </w:rPr>
              <w:t xml:space="preserve">Your goal(s) for dissemination </w:t>
            </w:r>
          </w:p>
        </w:tc>
      </w:tr>
      <w:tr w14:paraId="46CBF8C3"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592916" w14:paraId="5774A9BE" w14:textId="77777777">
            <w:pPr>
              <w:pBdr>
                <w:top w:val="nil"/>
                <w:left w:val="nil"/>
                <w:bottom w:val="nil"/>
                <w:right w:val="nil"/>
                <w:between w:val="nil"/>
              </w:pBdr>
              <w:spacing w:before="80" w:after="80"/>
              <w:rPr>
                <w:rFonts w:ascii="Arial" w:eastAsia="Arial" w:hAnsi="Arial" w:cs="Arial"/>
              </w:rPr>
            </w:pPr>
          </w:p>
          <w:p w:rsidR="00AD3D7F" w:rsidRPr="00592916" w:rsidP="00592916" w14:paraId="6F48615C" w14:textId="77857F61">
            <w:pPr>
              <w:pBdr>
                <w:top w:val="nil"/>
                <w:left w:val="nil"/>
                <w:bottom w:val="nil"/>
                <w:right w:val="nil"/>
                <w:between w:val="nil"/>
              </w:pBdr>
              <w:spacing w:before="80" w:after="80"/>
              <w:rPr>
                <w:rFonts w:ascii="Arial" w:eastAsia="Arial" w:hAnsi="Arial" w:cs="Arial"/>
              </w:rPr>
            </w:pPr>
          </w:p>
        </w:tc>
      </w:tr>
      <w:tr w14:paraId="6D6D1A77"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F817B8" w:rsidP="000E5E8E" w14:paraId="1A1331E0" w14:textId="3FDCA483">
            <w:pPr>
              <w:pBdr>
                <w:top w:val="nil"/>
                <w:left w:val="nil"/>
                <w:bottom w:val="nil"/>
                <w:right w:val="nil"/>
                <w:between w:val="nil"/>
              </w:pBdr>
              <w:spacing w:before="120" w:after="120"/>
              <w:rPr>
                <w:rFonts w:ascii="Arial" w:eastAsia="Arial" w:hAnsi="Arial" w:cs="Arial"/>
                <w:color w:val="565656" w:themeColor="accent3"/>
              </w:rPr>
            </w:pPr>
            <w:r w:rsidRPr="00F817B8">
              <w:rPr>
                <w:rFonts w:ascii="Arial" w:eastAsia="Arial" w:hAnsi="Arial" w:cs="Arial"/>
                <w:color w:val="565656" w:themeColor="accent3"/>
              </w:rPr>
              <w:t>How often and with whom will you review the effectiveness of your dissemination activities?</w:t>
            </w:r>
            <w:r w:rsidR="0055619B">
              <w:rPr>
                <w:rFonts w:ascii="Arial" w:eastAsia="Arial" w:hAnsi="Arial" w:cs="Arial"/>
                <w:color w:val="565656" w:themeColor="accent3"/>
              </w:rPr>
              <w:t xml:space="preserve"> What indicators will you track?</w:t>
            </w:r>
          </w:p>
        </w:tc>
      </w:tr>
      <w:tr w14:paraId="5955C100"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0E5E8E" w14:paraId="7F2A5A66" w14:textId="77777777">
            <w:pPr>
              <w:pBdr>
                <w:top w:val="nil"/>
                <w:left w:val="nil"/>
                <w:bottom w:val="nil"/>
                <w:right w:val="nil"/>
                <w:between w:val="nil"/>
              </w:pBdr>
              <w:spacing w:before="80" w:after="80"/>
              <w:rPr>
                <w:rFonts w:ascii="Arial" w:eastAsia="Arial" w:hAnsi="Arial" w:cs="Arial"/>
              </w:rPr>
            </w:pPr>
          </w:p>
          <w:p w:rsidR="00AD3D7F" w:rsidRPr="00592916" w:rsidP="000E5E8E" w14:paraId="1939CC0D" w14:textId="31A0C174">
            <w:pPr>
              <w:pBdr>
                <w:top w:val="nil"/>
                <w:left w:val="nil"/>
                <w:bottom w:val="nil"/>
                <w:right w:val="nil"/>
                <w:between w:val="nil"/>
              </w:pBdr>
              <w:spacing w:before="80" w:after="80"/>
              <w:rPr>
                <w:rFonts w:ascii="Arial" w:eastAsia="Arial" w:hAnsi="Arial" w:cs="Arial"/>
              </w:rPr>
            </w:pPr>
          </w:p>
        </w:tc>
      </w:tr>
    </w:tbl>
    <w:p w:rsidR="002B080E" w:rsidRPr="003D2585" w14:paraId="49D9F245" w14:textId="77777777">
      <w:pPr>
        <w:spacing w:before="0" w:after="0" w:line="240" w:lineRule="auto"/>
        <w:ind w:left="432"/>
        <w:rPr>
          <w:rFonts w:ascii="Arial" w:eastAsia="Arial" w:hAnsi="Arial" w:cs="Arial"/>
          <w:sz w:val="22"/>
          <w:szCs w:val="22"/>
        </w:rPr>
      </w:pPr>
    </w:p>
    <w:p w:rsidR="002B080E" w:rsidRPr="003D2585" w:rsidP="000E5E8E" w14:paraId="49300FAA" w14:textId="70C8808A">
      <w:pPr>
        <w:spacing w:before="0" w:after="0" w:line="240" w:lineRule="auto"/>
        <w:rPr>
          <w:rFonts w:ascii="Arial" w:eastAsia="Arial" w:hAnsi="Arial" w:cs="Arial"/>
        </w:rPr>
      </w:pPr>
      <w:r w:rsidRPr="003D2585">
        <w:rPr>
          <w:rFonts w:ascii="Arial" w:eastAsia="Arial" w:hAnsi="Arial" w:cs="Arial"/>
        </w:rPr>
        <w:t>In</w:t>
      </w:r>
      <w:r w:rsidR="00C47087">
        <w:rPr>
          <w:rFonts w:ascii="Arial" w:eastAsia="Arial" w:hAnsi="Arial" w:cs="Arial"/>
        </w:rPr>
        <w:t xml:space="preserve"> the table below</w:t>
      </w:r>
      <w:r w:rsidRPr="003D2585">
        <w:rPr>
          <w:rFonts w:ascii="Arial" w:eastAsia="Arial" w:hAnsi="Arial" w:cs="Arial"/>
        </w:rPr>
        <w:t xml:space="preserve">, list your strategies for dissemination. </w:t>
      </w:r>
      <w:r w:rsidR="000A5820">
        <w:rPr>
          <w:rFonts w:ascii="Arial" w:eastAsia="Arial" w:hAnsi="Arial" w:cs="Arial"/>
        </w:rPr>
        <w:t xml:space="preserve">Add major </w:t>
      </w:r>
      <w:r w:rsidRPr="003D2585">
        <w:rPr>
          <w:rFonts w:ascii="Arial" w:eastAsia="Arial" w:hAnsi="Arial" w:cs="Arial"/>
        </w:rPr>
        <w:t>milestones and activities</w:t>
      </w:r>
      <w:r w:rsidR="000A5820">
        <w:rPr>
          <w:rFonts w:ascii="Arial" w:eastAsia="Arial" w:hAnsi="Arial" w:cs="Arial"/>
        </w:rPr>
        <w:t xml:space="preserve"> to your project timeline</w:t>
      </w:r>
      <w:r w:rsidRPr="003D2585">
        <w:rPr>
          <w:rFonts w:ascii="Arial" w:eastAsia="Arial" w:hAnsi="Arial" w:cs="Arial"/>
        </w:rPr>
        <w:t xml:space="preserve">. Please note that you were linked to this table throughout the document. Review the previous entries and complete the table as applicable. Include dissemination activities for program outcomes and evaluation results described in </w:t>
      </w:r>
      <w:hyperlink w:anchor="_SECTION_4:_PLAN" w:history="1">
        <w:r w:rsidRPr="00F817B8">
          <w:rPr>
            <w:rStyle w:val="Hyperlink"/>
            <w:rFonts w:ascii="Arial" w:eastAsia="Arial" w:hAnsi="Arial" w:cs="Arial"/>
          </w:rPr>
          <w:t>Section 4</w:t>
        </w:r>
      </w:hyperlink>
      <w:r w:rsidRPr="003D2585">
        <w:rPr>
          <w:rFonts w:ascii="Arial" w:eastAsia="Arial" w:hAnsi="Arial" w:cs="Arial"/>
        </w:rPr>
        <w:t xml:space="preserve"> and </w:t>
      </w:r>
      <w:hyperlink w:anchor="_SECTION_6:_PLAN" w:history="1">
        <w:r w:rsidRPr="00F817B8">
          <w:rPr>
            <w:rStyle w:val="Hyperlink"/>
            <w:rFonts w:ascii="Arial" w:eastAsia="Arial" w:hAnsi="Arial" w:cs="Arial"/>
          </w:rPr>
          <w:t>Section 6.</w:t>
        </w:r>
      </w:hyperlink>
      <w:r w:rsidRPr="003D2585">
        <w:rPr>
          <w:rFonts w:ascii="Arial" w:eastAsia="Arial" w:hAnsi="Arial" w:cs="Arial"/>
        </w:rPr>
        <w:t xml:space="preserve"> </w:t>
      </w:r>
    </w:p>
    <w:p w:rsidR="002B080E" w:rsidRPr="003D2585" w14:paraId="53D5DB5A" w14:textId="77777777">
      <w:pPr>
        <w:spacing w:before="0" w:after="0" w:line="240" w:lineRule="auto"/>
        <w:ind w:left="432"/>
        <w:rPr>
          <w:rFonts w:ascii="Arial" w:eastAsia="Arial" w:hAnsi="Arial" w:cs="Arial"/>
          <w:sz w:val="22"/>
          <w:szCs w:val="22"/>
        </w:rPr>
      </w:pPr>
    </w:p>
    <w:p w:rsidR="002B080E" w:rsidRPr="000E5E8E" w14:paraId="4E4CE96E" w14:textId="0509D36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0E5E8E">
        <w:rPr>
          <w:rFonts w:ascii="Arial" w:hAnsi="Arial" w:cs="Arial"/>
          <w:b/>
          <w:color w:val="565656" w:themeColor="accent3"/>
          <w:sz w:val="16"/>
          <w:szCs w:val="16"/>
        </w:rPr>
        <w:t>Table 4</w:t>
      </w:r>
      <w:r w:rsidR="00525618">
        <w:rPr>
          <w:rFonts w:ascii="Arial" w:hAnsi="Arial" w:cs="Arial"/>
          <w:b/>
          <w:color w:val="565656" w:themeColor="accent3"/>
          <w:sz w:val="16"/>
          <w:szCs w:val="16"/>
        </w:rPr>
        <w:t>6</w:t>
      </w:r>
    </w:p>
    <w:tbl>
      <w:tblPr>
        <w:tblStyle w:val="42"/>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2483"/>
        <w:gridCol w:w="2484"/>
        <w:gridCol w:w="2484"/>
        <w:gridCol w:w="2484"/>
      </w:tblGrid>
      <w:tr w14:paraId="5BE90572"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Look w:val="0400"/>
        </w:tblPrEx>
        <w:trPr>
          <w:tblHeader/>
        </w:trPr>
        <w:tc>
          <w:tcPr>
            <w:tcW w:w="2483" w:type="dxa"/>
            <w:tcBorders>
              <w:top w:val="nil"/>
              <w:bottom w:val="single" w:sz="4" w:space="0" w:color="000000"/>
              <w:right w:val="nil"/>
            </w:tcBorders>
            <w:shd w:val="clear" w:color="auto" w:fill="auto"/>
          </w:tcPr>
          <w:p w:rsidR="002B080E" w:rsidRPr="00592916" w:rsidP="000E5E8E" w14:paraId="77A403B7" w14:textId="77777777">
            <w:pPr>
              <w:pBdr>
                <w:top w:val="nil"/>
                <w:left w:val="nil"/>
                <w:bottom w:val="nil"/>
                <w:right w:val="nil"/>
                <w:between w:val="nil"/>
              </w:pBdr>
              <w:jc w:val="center"/>
              <w:rPr>
                <w:rFonts w:ascii="Arial" w:eastAsia="Arial" w:hAnsi="Arial" w:cs="Arial"/>
                <w:color w:val="565656" w:themeColor="accent3"/>
                <w:szCs w:val="20"/>
              </w:rPr>
            </w:pPr>
          </w:p>
          <w:p w:rsidR="002B080E" w:rsidRPr="00592916" w:rsidP="000E5E8E" w14:paraId="6A2F6CC1" w14:textId="77777777">
            <w:pPr>
              <w:widowControl w:val="0"/>
              <w:jc w:val="center"/>
              <w:rPr>
                <w:rFonts w:ascii="Arial" w:eastAsia="Arial" w:hAnsi="Arial" w:cs="Arial"/>
                <w:color w:val="565656" w:themeColor="accent3"/>
              </w:rPr>
            </w:pPr>
            <w:r w:rsidRPr="00592916">
              <w:rPr>
                <w:rFonts w:ascii="Arial" w:eastAsia="Arial" w:hAnsi="Arial" w:cs="Arial"/>
                <w:color w:val="565656" w:themeColor="accent3"/>
              </w:rPr>
              <w:t>Audience</w:t>
            </w:r>
          </w:p>
          <w:p w:rsidR="002B080E" w:rsidRPr="00592916" w:rsidP="000E5E8E" w14:paraId="386C09E5" w14:textId="77777777">
            <w:pPr>
              <w:pBdr>
                <w:top w:val="nil"/>
                <w:left w:val="nil"/>
                <w:bottom w:val="nil"/>
                <w:right w:val="nil"/>
                <w:between w:val="nil"/>
              </w:pBdr>
              <w:jc w:val="center"/>
              <w:rPr>
                <w:rFonts w:ascii="Arial" w:eastAsia="Arial" w:hAnsi="Arial" w:cs="Arial"/>
                <w:color w:val="565656" w:themeColor="accent3"/>
                <w:szCs w:val="20"/>
              </w:rPr>
            </w:pPr>
          </w:p>
        </w:tc>
        <w:tc>
          <w:tcPr>
            <w:tcW w:w="2484" w:type="dxa"/>
            <w:tcBorders>
              <w:top w:val="nil"/>
              <w:left w:val="nil"/>
              <w:bottom w:val="single" w:sz="4" w:space="0" w:color="000000"/>
              <w:right w:val="nil"/>
            </w:tcBorders>
            <w:shd w:val="clear" w:color="auto" w:fill="auto"/>
          </w:tcPr>
          <w:p w:rsidR="002B080E" w:rsidRPr="00592916" w:rsidP="000E5E8E" w14:paraId="23C4719B" w14:textId="7B65187D">
            <w:pPr>
              <w:widowControl w:val="0"/>
              <w:jc w:val="center"/>
              <w:rPr>
                <w:rFonts w:ascii="Arial" w:eastAsia="Arial" w:hAnsi="Arial" w:cs="Arial"/>
                <w:color w:val="565656" w:themeColor="accent3"/>
              </w:rPr>
            </w:pPr>
            <w:r w:rsidRPr="00592916">
              <w:rPr>
                <w:rFonts w:ascii="Arial" w:eastAsia="Arial" w:hAnsi="Arial" w:cs="Arial"/>
                <w:color w:val="565656" w:themeColor="accent3"/>
              </w:rPr>
              <w:t>Types of information needed by audience</w:t>
            </w:r>
          </w:p>
          <w:p w:rsidR="002B080E" w:rsidRPr="00592916" w:rsidP="000E5E8E" w14:paraId="424711DD" w14:textId="77777777">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(e.g., outcome data, eligibility information, families served, success stories)</w:t>
            </w:r>
          </w:p>
        </w:tc>
        <w:tc>
          <w:tcPr>
            <w:tcW w:w="2484" w:type="dxa"/>
            <w:tcBorders>
              <w:top w:val="nil"/>
              <w:left w:val="nil"/>
              <w:bottom w:val="single" w:sz="4" w:space="0" w:color="000000"/>
              <w:right w:val="nil"/>
            </w:tcBorders>
            <w:shd w:val="clear" w:color="auto" w:fill="auto"/>
          </w:tcPr>
          <w:p w:rsidR="002B080E" w:rsidRPr="00592916" w:rsidP="000E5E8E" w14:paraId="3B851ADC" w14:textId="06BC0C1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products</w:t>
            </w:r>
            <w:r w:rsidR="00E92A06">
              <w:rPr>
                <w:rFonts w:ascii="Arial" w:eastAsia="Arial" w:hAnsi="Arial" w:cs="Arial"/>
                <w:color w:val="565656" w:themeColor="accent3"/>
                <w:szCs w:val="20"/>
              </w:rPr>
              <w:t xml:space="preserve"> </w:t>
            </w:r>
          </w:p>
        </w:tc>
        <w:tc>
          <w:tcPr>
            <w:tcW w:w="2484" w:type="dxa"/>
            <w:tcBorders>
              <w:top w:val="nil"/>
              <w:left w:val="nil"/>
              <w:bottom w:val="single" w:sz="4" w:space="0" w:color="000000"/>
            </w:tcBorders>
            <w:shd w:val="clear" w:color="auto" w:fill="auto"/>
          </w:tcPr>
          <w:p w:rsidR="002B080E" w:rsidRPr="00592916" w:rsidP="000E5E8E" w14:paraId="7C644003" w14:textId="0FDB8E14">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plan for the products</w:t>
            </w:r>
            <w:r w:rsidR="00E92A06">
              <w:rPr>
                <w:rFonts w:ascii="Arial" w:eastAsia="Arial" w:hAnsi="Arial" w:cs="Arial"/>
                <w:color w:val="565656" w:themeColor="accent3"/>
                <w:szCs w:val="20"/>
              </w:rPr>
              <w:t xml:space="preserve"> </w:t>
            </w:r>
          </w:p>
          <w:p w:rsidR="002B080E" w:rsidRPr="00592916" w:rsidP="000E5E8E" w14:paraId="2CF8A7FB" w14:textId="77777777">
            <w:pPr>
              <w:pBdr>
                <w:top w:val="nil"/>
                <w:left w:val="nil"/>
                <w:bottom w:val="nil"/>
                <w:right w:val="nil"/>
                <w:between w:val="nil"/>
              </w:pBdr>
              <w:jc w:val="center"/>
              <w:rPr>
                <w:rFonts w:ascii="Arial" w:eastAsia="Arial" w:hAnsi="Arial" w:cs="Arial"/>
                <w:color w:val="565656" w:themeColor="accent3"/>
                <w:sz w:val="8"/>
                <w:szCs w:val="8"/>
              </w:rPr>
            </w:pPr>
          </w:p>
          <w:p w:rsidR="002B080E" w:rsidRPr="00592916" w:rsidP="000E5E8E" w14:paraId="5A510972" w14:textId="7BC1662A">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(who, through what channel</w:t>
            </w:r>
            <w:r w:rsidR="0055619B">
              <w:rPr>
                <w:rFonts w:ascii="Arial" w:eastAsia="Arial" w:hAnsi="Arial" w:cs="Arial"/>
                <w:color w:val="565656" w:themeColor="accent3"/>
                <w:sz w:val="16"/>
                <w:szCs w:val="16"/>
              </w:rPr>
              <w:t>,</w:t>
            </w:r>
          </w:p>
          <w:p w:rsidR="002B080E" w:rsidRPr="00592916" w:rsidP="000E5E8E" w14:paraId="71E43C45" w14:textId="14D36A6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 w:val="16"/>
                <w:szCs w:val="16"/>
              </w:rPr>
              <w:t>and when)</w:t>
            </w:r>
          </w:p>
        </w:tc>
      </w:tr>
      <w:tr w14:paraId="1E7D04D1"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5492279"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Referral partners</w:t>
            </w:r>
          </w:p>
          <w:p w:rsidR="008172F5" w:rsidRPr="00592916" w:rsidP="002B186A" w14:paraId="1081A26F" w14:textId="30840F3B">
            <w:pPr>
              <w:pBdr>
                <w:top w:val="nil"/>
                <w:left w:val="nil"/>
                <w:bottom w:val="nil"/>
                <w:right w:val="nil"/>
                <w:between w:val="nil"/>
              </w:pBdr>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8412AB4"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71025F0" w14:textId="77777777">
            <w:pPr>
              <w:pStyle w:val="ListParagraph"/>
              <w:widowControl w:val="0"/>
              <w:spacing w:before="80" w:after="80"/>
              <w:ind w:left="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218C4D45" w14:textId="77777777">
            <w:pPr>
              <w:pBdr>
                <w:top w:val="nil"/>
                <w:left w:val="nil"/>
                <w:bottom w:val="nil"/>
                <w:right w:val="nil"/>
                <w:between w:val="nil"/>
              </w:pBdr>
              <w:spacing w:before="80" w:after="80"/>
              <w:rPr>
                <w:rFonts w:ascii="Arial" w:eastAsia="Arial" w:hAnsi="Arial" w:cs="Arial"/>
                <w:color w:val="auto"/>
              </w:rPr>
            </w:pPr>
          </w:p>
        </w:tc>
      </w:tr>
      <w:tr w14:paraId="0F157B2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EDE21F"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Leadership and administration</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1521AD5" w14:textId="27806BD6">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5DC5CC1"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1DF503A" w14:textId="77777777">
            <w:pPr>
              <w:pBdr>
                <w:top w:val="nil"/>
                <w:left w:val="nil"/>
                <w:bottom w:val="nil"/>
                <w:right w:val="nil"/>
                <w:between w:val="nil"/>
              </w:pBdr>
              <w:spacing w:before="80" w:after="80"/>
              <w:rPr>
                <w:rFonts w:ascii="Arial" w:eastAsia="Arial" w:hAnsi="Arial" w:cs="Arial"/>
                <w:color w:val="auto"/>
                <w:szCs w:val="20"/>
              </w:rPr>
            </w:pPr>
          </w:p>
        </w:tc>
      </w:tr>
      <w:tr w14:paraId="350D6220"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4621E52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Families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FA5478B" w14:textId="77777777">
            <w:pPr>
              <w:widowControl w:val="0"/>
              <w:spacing w:before="80" w:after="80"/>
              <w:rPr>
                <w:rFonts w:ascii="Arial" w:eastAsia="Arial" w:hAnsi="Arial" w:cs="Arial"/>
                <w:color w:val="auto"/>
              </w:rPr>
            </w:pPr>
          </w:p>
          <w:p w:rsidR="002469B2" w:rsidRPr="00592916" w:rsidP="002B186A" w14:paraId="5186D177" w14:textId="6323634C">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C1EAA6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F7B3782" w14:textId="77777777">
            <w:pPr>
              <w:pBdr>
                <w:top w:val="nil"/>
                <w:left w:val="nil"/>
                <w:bottom w:val="nil"/>
                <w:right w:val="nil"/>
                <w:between w:val="nil"/>
              </w:pBdr>
              <w:spacing w:before="80" w:after="80"/>
              <w:rPr>
                <w:rFonts w:ascii="Arial" w:eastAsia="Arial" w:hAnsi="Arial" w:cs="Arial"/>
                <w:color w:val="auto"/>
                <w:szCs w:val="20"/>
              </w:rPr>
            </w:pPr>
          </w:p>
        </w:tc>
      </w:tr>
      <w:tr w14:paraId="3AFEC84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D7A2EAE" w14:textId="16B30E91">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Sustainability partners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35DA6DF" w14:textId="77777777">
            <w:pPr>
              <w:widowControl w:val="0"/>
              <w:spacing w:before="80" w:after="80"/>
              <w:rPr>
                <w:rFonts w:ascii="Arial" w:eastAsia="Arial" w:hAnsi="Arial" w:cs="Arial"/>
                <w:color w:val="auto"/>
              </w:rPr>
            </w:pPr>
          </w:p>
          <w:p w:rsidR="002B080E" w:rsidRPr="00592916" w:rsidP="002B186A" w14:paraId="2B744382"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4E8D3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8B8F22" w14:textId="77777777">
            <w:pPr>
              <w:pBdr>
                <w:top w:val="nil"/>
                <w:left w:val="nil"/>
                <w:bottom w:val="nil"/>
                <w:right w:val="nil"/>
                <w:between w:val="nil"/>
              </w:pBdr>
              <w:spacing w:before="80" w:after="80"/>
              <w:rPr>
                <w:rFonts w:ascii="Arial" w:eastAsia="Arial" w:hAnsi="Arial" w:cs="Arial"/>
                <w:color w:val="auto"/>
                <w:szCs w:val="20"/>
              </w:rPr>
            </w:pPr>
          </w:p>
        </w:tc>
      </w:tr>
      <w:tr w14:paraId="1D705D1C"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B55CC64"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Broader community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058F038E" w14:textId="77777777">
            <w:pPr>
              <w:widowControl w:val="0"/>
              <w:spacing w:before="80" w:after="80"/>
              <w:rPr>
                <w:rFonts w:ascii="Arial" w:eastAsia="Arial" w:hAnsi="Arial" w:cs="Arial"/>
                <w:color w:val="auto"/>
              </w:rPr>
            </w:pPr>
          </w:p>
          <w:p w:rsidR="002B080E" w:rsidRPr="00592916" w:rsidP="002B186A" w14:paraId="30BF6645"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9C33D7C"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21A7E6A" w14:textId="77777777">
            <w:pPr>
              <w:pBdr>
                <w:top w:val="nil"/>
                <w:left w:val="nil"/>
                <w:bottom w:val="nil"/>
                <w:right w:val="nil"/>
                <w:between w:val="nil"/>
              </w:pBdr>
              <w:spacing w:before="80" w:after="80"/>
              <w:rPr>
                <w:rFonts w:ascii="Arial" w:eastAsia="Arial" w:hAnsi="Arial" w:cs="Arial"/>
                <w:color w:val="auto"/>
                <w:szCs w:val="20"/>
              </w:rPr>
            </w:pPr>
          </w:p>
        </w:tc>
      </w:tr>
      <w:tr w14:paraId="30759EED"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AB0C24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Advisory Committee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A1A0617" w14:textId="77777777">
            <w:pPr>
              <w:widowControl w:val="0"/>
              <w:spacing w:before="80" w:after="80"/>
              <w:rPr>
                <w:rFonts w:ascii="Arial" w:eastAsia="Arial" w:hAnsi="Arial" w:cs="Arial"/>
                <w:color w:val="auto"/>
              </w:rPr>
            </w:pPr>
          </w:p>
          <w:p w:rsidR="002B080E" w:rsidRPr="00592916" w:rsidP="002B186A" w14:paraId="5EFE69F7"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13418E5"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AC062C" w14:textId="77777777">
            <w:pPr>
              <w:pBdr>
                <w:top w:val="nil"/>
                <w:left w:val="nil"/>
                <w:bottom w:val="nil"/>
                <w:right w:val="nil"/>
                <w:between w:val="nil"/>
              </w:pBdr>
              <w:spacing w:before="80" w:after="80"/>
              <w:rPr>
                <w:rFonts w:ascii="Arial" w:eastAsia="Arial" w:hAnsi="Arial" w:cs="Arial"/>
                <w:color w:val="auto"/>
                <w:szCs w:val="20"/>
              </w:rPr>
            </w:pPr>
          </w:p>
        </w:tc>
      </w:tr>
      <w:tr w14:paraId="4FAC4BB6"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B5EB4E1"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Peers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4DD9DA" w14:textId="77777777">
            <w:pPr>
              <w:widowControl w:val="0"/>
              <w:spacing w:before="80" w:after="80"/>
              <w:rPr>
                <w:rFonts w:ascii="Arial" w:eastAsia="Arial" w:hAnsi="Arial" w:cs="Arial"/>
                <w:color w:val="auto"/>
              </w:rPr>
            </w:pPr>
          </w:p>
          <w:p w:rsidR="002B080E" w:rsidRPr="00592916" w:rsidP="002B186A" w14:paraId="5FFF9688"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3EBC77"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0D111FF" w14:textId="77777777">
            <w:pPr>
              <w:pBdr>
                <w:top w:val="nil"/>
                <w:left w:val="nil"/>
                <w:bottom w:val="nil"/>
                <w:right w:val="nil"/>
                <w:between w:val="nil"/>
              </w:pBdr>
              <w:spacing w:before="80" w:after="80"/>
              <w:rPr>
                <w:rFonts w:ascii="Arial" w:eastAsia="Arial" w:hAnsi="Arial" w:cs="Arial"/>
                <w:color w:val="auto"/>
                <w:szCs w:val="20"/>
              </w:rPr>
            </w:pPr>
          </w:p>
        </w:tc>
      </w:tr>
      <w:tr w14:paraId="06AC35CF"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FE16A6C"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Other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5BC7AE4" w14:textId="77777777">
            <w:pPr>
              <w:widowControl w:val="0"/>
              <w:spacing w:before="80" w:after="80"/>
              <w:rPr>
                <w:rFonts w:ascii="Arial" w:eastAsia="Arial" w:hAnsi="Arial" w:cs="Arial"/>
                <w:color w:val="auto"/>
              </w:rPr>
            </w:pPr>
          </w:p>
          <w:p w:rsidR="002B080E" w:rsidRPr="00592916" w:rsidP="002B186A" w14:paraId="404E6D69"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BC81F2D"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760C681" w14:textId="77777777">
            <w:pPr>
              <w:pBdr>
                <w:top w:val="nil"/>
                <w:left w:val="nil"/>
                <w:bottom w:val="nil"/>
                <w:right w:val="nil"/>
                <w:between w:val="nil"/>
              </w:pBdr>
              <w:spacing w:before="80" w:after="80"/>
              <w:rPr>
                <w:rFonts w:ascii="Arial" w:eastAsia="Arial" w:hAnsi="Arial" w:cs="Arial"/>
                <w:color w:val="auto"/>
                <w:szCs w:val="20"/>
              </w:rPr>
            </w:pPr>
          </w:p>
        </w:tc>
      </w:tr>
    </w:tbl>
    <w:p w:rsidR="002B080E" w:rsidRPr="003D2585" w14:paraId="1798EBBE" w14:textId="77777777">
      <w:pPr>
        <w:spacing w:before="0" w:after="0" w:line="240" w:lineRule="auto"/>
        <w:ind w:left="432"/>
        <w:rPr>
          <w:rFonts w:ascii="Arial" w:eastAsia="Arial" w:hAnsi="Arial" w:cs="Arial"/>
          <w:sz w:val="22"/>
          <w:szCs w:val="22"/>
        </w:rPr>
      </w:pPr>
    </w:p>
    <w:p w:rsidR="002B080E" w:rsidRPr="003D2585" w14:paraId="63F0454D" w14:textId="77777777">
      <w:pPr>
        <w:spacing w:before="0" w:after="0" w:line="240" w:lineRule="auto"/>
        <w:rPr>
          <w:rFonts w:ascii="Arial" w:eastAsia="Arial" w:hAnsi="Arial" w:cs="Arial"/>
        </w:rPr>
      </w:pPr>
      <w:r w:rsidRPr="003D2585">
        <w:rPr>
          <w:rFonts w:ascii="Arial" w:hAnsi="Arial" w:cs="Arial"/>
        </w:rPr>
        <w:br w:type="page"/>
      </w:r>
    </w:p>
    <w:p w:rsidR="002B080E" w:rsidRPr="000D5C44" w:rsidP="00B86E4E" w14:paraId="139F8992" w14:textId="77777777">
      <w:pPr>
        <w:pStyle w:val="Heading2"/>
      </w:pPr>
      <w:bookmarkStart w:id="100" w:name="_Toc131532574"/>
      <w:r w:rsidRPr="000D5C44">
        <w:t>SECTION 3.6: Early Childhood Systems Building</w:t>
      </w:r>
      <w:bookmarkEnd w:id="100"/>
      <w:r w:rsidRPr="000D5C44">
        <w:t xml:space="preserve">       </w:t>
      </w:r>
    </w:p>
    <w:p w:rsidR="002B080E" w:rsidRPr="000D5C44" w:rsidP="00B86E4E" w14:paraId="00A567E7" w14:textId="03475E4D">
      <w:pPr>
        <w:pStyle w:val="Heading3"/>
        <w:numPr>
          <w:ilvl w:val="0"/>
          <w:numId w:val="32"/>
        </w:numPr>
      </w:pPr>
      <w:bookmarkStart w:id="101" w:name="_Toc131532575"/>
      <w:r w:rsidRPr="000D5C44">
        <w:t>Next Steps in Early Childhood Systems Building</w:t>
      </w:r>
      <w:bookmarkEnd w:id="101"/>
      <w:r w:rsidRPr="000D5C44">
        <w:t xml:space="preserve"> </w:t>
      </w:r>
    </w:p>
    <w:p w:rsidR="002B080E" w:rsidRPr="003D2585" w:rsidP="006623D6" w14:paraId="648FCBD4"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6623D6" w14:paraId="7B8B65B8" w14:textId="19D41759">
      <w:pPr>
        <w:spacing w:before="0" w:after="0" w:line="240" w:lineRule="auto"/>
        <w:rPr>
          <w:rFonts w:ascii="Arial" w:eastAsia="Arial" w:hAnsi="Arial" w:cs="Arial"/>
        </w:rPr>
      </w:pPr>
      <w:r w:rsidRPr="003D2585">
        <w:rPr>
          <w:rFonts w:ascii="Arial" w:eastAsia="Arial" w:hAnsi="Arial" w:cs="Arial"/>
        </w:rPr>
        <w:t xml:space="preserve">In </w:t>
      </w:r>
      <w:hyperlink w:anchor="_SECTION_1.2:_Community" w:history="1">
        <w:r w:rsidRPr="00A83818">
          <w:rPr>
            <w:rStyle w:val="Hyperlink"/>
            <w:rFonts w:ascii="Arial" w:eastAsia="Arial" w:hAnsi="Arial" w:cs="Arial"/>
          </w:rPr>
          <w:t>Section 1.2,</w:t>
        </w:r>
      </w:hyperlink>
      <w:r w:rsidRPr="003D2585">
        <w:rPr>
          <w:rFonts w:ascii="Arial" w:eastAsia="Arial" w:hAnsi="Arial" w:cs="Arial"/>
        </w:rPr>
        <w:t xml:space="preserve"> you completed a </w:t>
      </w:r>
      <w:r w:rsidRPr="00A83818">
        <w:rPr>
          <w:rFonts w:ascii="Arial" w:eastAsia="Arial" w:hAnsi="Arial" w:cs="Arial"/>
        </w:rPr>
        <w:t>community asset map and discussed the results with a community stakeholder group</w:t>
      </w:r>
      <w:r w:rsidR="00C47087">
        <w:rPr>
          <w:rFonts w:ascii="Arial" w:eastAsia="Arial" w:hAnsi="Arial" w:cs="Arial"/>
        </w:rPr>
        <w:t>. Below,</w:t>
      </w:r>
      <w:r w:rsidRPr="003D2585">
        <w:rPr>
          <w:rFonts w:ascii="Arial" w:eastAsia="Arial" w:hAnsi="Arial" w:cs="Arial"/>
        </w:rPr>
        <w:t xml:space="preserve"> develop two to four next steps for building and/or strengthening the </w:t>
      </w:r>
      <w:r w:rsidR="00354E3B">
        <w:rPr>
          <w:rFonts w:ascii="Arial" w:eastAsia="Arial" w:hAnsi="Arial" w:cs="Arial"/>
        </w:rPr>
        <w:t xml:space="preserve">target </w:t>
      </w:r>
      <w:r w:rsidRPr="003D2585">
        <w:rPr>
          <w:rFonts w:ascii="Arial" w:eastAsia="Arial" w:hAnsi="Arial" w:cs="Arial"/>
        </w:rPr>
        <w:t xml:space="preserve">community’s early childhood system. </w:t>
      </w:r>
    </w:p>
    <w:p w:rsidR="002B080E" w:rsidRPr="003D2585" w:rsidP="006623D6" w14:paraId="2DCA4A1E" w14:textId="77777777">
      <w:pPr>
        <w:spacing w:before="0" w:after="0" w:line="240" w:lineRule="auto"/>
        <w:rPr>
          <w:rFonts w:ascii="Arial" w:eastAsia="Arial" w:hAnsi="Arial" w:cs="Arial"/>
          <w:sz w:val="22"/>
          <w:szCs w:val="22"/>
        </w:rPr>
      </w:pPr>
    </w:p>
    <w:p w:rsidR="002B080E" w:rsidRPr="006623D6" w:rsidP="006623D6" w14:paraId="448A278E" w14:textId="650046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623D6">
        <w:rPr>
          <w:rFonts w:ascii="Arial" w:hAnsi="Arial" w:cs="Arial"/>
          <w:b/>
          <w:color w:val="565656" w:themeColor="accent3"/>
          <w:sz w:val="16"/>
          <w:szCs w:val="16"/>
        </w:rPr>
        <w:t>Table 4</w:t>
      </w:r>
      <w:r w:rsidR="00525618">
        <w:rPr>
          <w:rFonts w:ascii="Arial" w:hAnsi="Arial" w:cs="Arial"/>
          <w:b/>
          <w:color w:val="565656" w:themeColor="accent3"/>
          <w:sz w:val="16"/>
          <w:szCs w:val="16"/>
        </w:rPr>
        <w:t>7</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1535042"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6623D6" w:rsidP="002B55BD" w14:paraId="031C5772" w14:textId="5CCA529B">
            <w:pPr>
              <w:pBdr>
                <w:top w:val="nil"/>
                <w:left w:val="nil"/>
                <w:bottom w:val="nil"/>
                <w:right w:val="nil"/>
                <w:between w:val="nil"/>
              </w:pBdr>
              <w:spacing w:after="120"/>
              <w:rPr>
                <w:rFonts w:ascii="Arial" w:eastAsia="Arial" w:hAnsi="Arial" w:cs="Arial"/>
                <w:color w:val="565656" w:themeColor="accent3"/>
              </w:rPr>
            </w:pPr>
            <w:r w:rsidRPr="006623D6">
              <w:rPr>
                <w:rFonts w:ascii="Arial" w:eastAsia="Arial" w:hAnsi="Arial" w:cs="Arial"/>
                <w:color w:val="565656" w:themeColor="accent3"/>
              </w:rPr>
              <w:t xml:space="preserve">What is the </w:t>
            </w:r>
            <w:r w:rsidR="000A5820">
              <w:rPr>
                <w:rFonts w:ascii="Arial" w:eastAsia="Arial" w:hAnsi="Arial" w:cs="Arial"/>
                <w:color w:val="565656" w:themeColor="accent3"/>
              </w:rPr>
              <w:t xml:space="preserve">long-term </w:t>
            </w:r>
            <w:r w:rsidRPr="006623D6">
              <w:rPr>
                <w:rFonts w:ascii="Arial" w:eastAsia="Arial" w:hAnsi="Arial" w:cs="Arial"/>
                <w:color w:val="565656" w:themeColor="accent3"/>
              </w:rPr>
              <w:t>vision for your early childhood system?</w:t>
            </w:r>
          </w:p>
        </w:tc>
      </w:tr>
      <w:tr w14:paraId="6534937C"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2253F" w14:paraId="6B4494F1" w14:textId="77777777">
            <w:pPr>
              <w:pBdr>
                <w:top w:val="nil"/>
                <w:left w:val="nil"/>
                <w:bottom w:val="nil"/>
                <w:right w:val="nil"/>
                <w:between w:val="nil"/>
              </w:pBdr>
              <w:spacing w:before="80" w:after="80"/>
              <w:rPr>
                <w:rFonts w:ascii="Arial" w:eastAsia="Arial" w:hAnsi="Arial" w:cs="Arial"/>
              </w:rPr>
            </w:pPr>
          </w:p>
          <w:p w:rsidR="00AD3D7F" w:rsidP="00B2253F" w14:paraId="48524297" w14:textId="77777777">
            <w:pPr>
              <w:pBdr>
                <w:top w:val="nil"/>
                <w:left w:val="nil"/>
                <w:bottom w:val="nil"/>
                <w:right w:val="nil"/>
                <w:between w:val="nil"/>
              </w:pBdr>
              <w:spacing w:before="80" w:after="80"/>
              <w:rPr>
                <w:rFonts w:ascii="Arial" w:eastAsia="Arial" w:hAnsi="Arial" w:cs="Arial"/>
              </w:rPr>
            </w:pPr>
          </w:p>
          <w:p w:rsidR="00C36EAD" w:rsidRPr="00B2253F" w:rsidP="00B2253F" w14:paraId="5B1F9218" w14:textId="2CCCCFF2">
            <w:pPr>
              <w:pBdr>
                <w:top w:val="nil"/>
                <w:left w:val="nil"/>
                <w:bottom w:val="nil"/>
                <w:right w:val="nil"/>
                <w:between w:val="nil"/>
              </w:pBdr>
              <w:spacing w:before="80" w:after="80"/>
              <w:rPr>
                <w:rFonts w:ascii="Arial" w:eastAsia="Arial" w:hAnsi="Arial" w:cs="Arial"/>
              </w:rPr>
            </w:pPr>
          </w:p>
        </w:tc>
      </w:tr>
      <w:tr w14:paraId="17E6A729"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6623D6" w:rsidP="006623D6" w14:paraId="2D0AF1B0" w14:textId="6AF6B732">
            <w:pPr>
              <w:pBdr>
                <w:top w:val="nil"/>
                <w:left w:val="nil"/>
                <w:bottom w:val="nil"/>
                <w:right w:val="nil"/>
                <w:between w:val="nil"/>
              </w:pBdr>
              <w:spacing w:before="120" w:after="120"/>
              <w:rPr>
                <w:rFonts w:ascii="Arial" w:eastAsia="Arial" w:hAnsi="Arial" w:cs="Arial"/>
                <w:color w:val="565656" w:themeColor="accent3"/>
              </w:rPr>
            </w:pPr>
            <w:r w:rsidRPr="006623D6">
              <w:rPr>
                <w:rFonts w:ascii="Arial" w:eastAsia="Arial" w:hAnsi="Arial" w:cs="Arial"/>
                <w:color w:val="565656" w:themeColor="accent3"/>
              </w:rPr>
              <w:t>Concrete next 2-4 steps for strengthening the current system</w:t>
            </w:r>
            <w:r w:rsidR="000F56FA">
              <w:rPr>
                <w:rFonts w:ascii="Arial" w:eastAsia="Arial" w:hAnsi="Arial" w:cs="Arial"/>
                <w:color w:val="565656" w:themeColor="accent3"/>
              </w:rPr>
              <w:t xml:space="preserve"> (who, what, when and how)</w:t>
            </w:r>
          </w:p>
        </w:tc>
      </w:tr>
      <w:tr w14:paraId="74F3A272"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3335FEB" w14:textId="77777777">
            <w:pPr>
              <w:pBdr>
                <w:top w:val="nil"/>
                <w:left w:val="nil"/>
                <w:bottom w:val="nil"/>
                <w:right w:val="nil"/>
                <w:between w:val="nil"/>
              </w:pBdr>
              <w:spacing w:before="80" w:after="80"/>
              <w:rPr>
                <w:rFonts w:ascii="Arial" w:eastAsia="Arial" w:hAnsi="Arial" w:cs="Arial"/>
              </w:rPr>
            </w:pPr>
          </w:p>
        </w:tc>
      </w:tr>
      <w:tr w14:paraId="38F1E10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0DDED72F" w14:textId="77777777">
            <w:pPr>
              <w:pBdr>
                <w:top w:val="nil"/>
                <w:left w:val="nil"/>
                <w:bottom w:val="nil"/>
                <w:right w:val="nil"/>
                <w:between w:val="nil"/>
              </w:pBdr>
              <w:spacing w:before="80" w:after="80"/>
              <w:rPr>
                <w:rFonts w:ascii="Arial" w:eastAsia="Arial" w:hAnsi="Arial" w:cs="Arial"/>
              </w:rPr>
            </w:pPr>
          </w:p>
        </w:tc>
      </w:tr>
      <w:tr w14:paraId="3342C6B6"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19E2F7A2" w14:textId="77777777">
            <w:pPr>
              <w:pBdr>
                <w:top w:val="nil"/>
                <w:left w:val="nil"/>
                <w:bottom w:val="nil"/>
                <w:right w:val="nil"/>
                <w:between w:val="nil"/>
              </w:pBdr>
              <w:spacing w:before="80" w:after="80"/>
              <w:rPr>
                <w:rFonts w:ascii="Arial" w:eastAsia="Arial" w:hAnsi="Arial" w:cs="Arial"/>
              </w:rPr>
            </w:pPr>
          </w:p>
        </w:tc>
      </w:tr>
      <w:tr w14:paraId="070251E3"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5891548" w14:textId="77777777">
            <w:pPr>
              <w:pBdr>
                <w:top w:val="nil"/>
                <w:left w:val="nil"/>
                <w:bottom w:val="nil"/>
                <w:right w:val="nil"/>
                <w:between w:val="nil"/>
              </w:pBdr>
              <w:spacing w:before="80" w:after="80"/>
              <w:rPr>
                <w:rFonts w:ascii="Arial" w:eastAsia="Arial" w:hAnsi="Arial" w:cs="Arial"/>
              </w:rPr>
            </w:pPr>
          </w:p>
        </w:tc>
      </w:tr>
    </w:tbl>
    <w:p w:rsidR="002B080E" w:rsidRPr="003D2585" w14:paraId="7F0C2610" w14:textId="77777777">
      <w:pPr>
        <w:spacing w:before="0" w:after="0" w:line="240" w:lineRule="auto"/>
        <w:rPr>
          <w:rFonts w:ascii="Arial" w:eastAsia="Arial" w:hAnsi="Arial" w:cs="Arial"/>
          <w:sz w:val="22"/>
          <w:szCs w:val="22"/>
        </w:rPr>
      </w:pPr>
    </w:p>
    <w:p w:rsidR="002B080E" w:rsidRPr="003D2585" w14:paraId="3C6E76E1" w14:textId="77777777">
      <w:pPr>
        <w:spacing w:after="0" w:line="240" w:lineRule="auto"/>
        <w:rPr>
          <w:rFonts w:ascii="Arial" w:eastAsia="Arial" w:hAnsi="Arial" w:cs="Arial"/>
        </w:rPr>
      </w:pPr>
    </w:p>
    <w:p w:rsidR="002B080E" w:rsidRPr="003D2585" w:rsidP="00B86E4E" w14:paraId="74D35FEA" w14:textId="77777777">
      <w:pPr>
        <w:pStyle w:val="Heading3"/>
        <w:rPr>
          <w:color w:val="44546A"/>
          <w:sz w:val="24"/>
          <w:szCs w:val="24"/>
        </w:rPr>
      </w:pPr>
      <w:r w:rsidRPr="003D2585">
        <w:br w:type="page"/>
      </w:r>
    </w:p>
    <w:p w:rsidR="002B080E" w:rsidRPr="00AF08C5" w:rsidP="00B86E4E" w14:paraId="6C138D77" w14:textId="77777777">
      <w:pPr>
        <w:pStyle w:val="Heading2"/>
      </w:pPr>
      <w:bookmarkStart w:id="102" w:name="_Toc131532576"/>
      <w:r w:rsidRPr="00AF08C5">
        <w:t>SECTION 3.7: Policies and Procedures</w:t>
      </w:r>
      <w:bookmarkEnd w:id="102"/>
      <w:r w:rsidRPr="00AF08C5">
        <w:t xml:space="preserve"> </w:t>
      </w:r>
    </w:p>
    <w:p w:rsidR="002B080E" w:rsidRPr="00AF08C5" w:rsidP="00B86E4E" w14:paraId="032B6F10" w14:textId="0A35C6A2">
      <w:pPr>
        <w:pStyle w:val="Heading3"/>
        <w:numPr>
          <w:ilvl w:val="0"/>
          <w:numId w:val="33"/>
        </w:numPr>
      </w:pPr>
      <w:bookmarkStart w:id="103" w:name="_Toc131532577"/>
      <w:r w:rsidRPr="00AF08C5">
        <w:t>Policy and Procedure Development Plan</w:t>
      </w:r>
      <w:bookmarkEnd w:id="103"/>
      <w:r w:rsidRPr="00AF08C5">
        <w:t xml:space="preserve"> </w:t>
      </w:r>
    </w:p>
    <w:p w:rsidR="002B080E" w:rsidRPr="003D2585" w:rsidP="00D920AF" w14:paraId="3450682B" w14:textId="77777777">
      <w:pPr>
        <w:spacing w:before="0" w:after="0" w:line="240" w:lineRule="auto"/>
        <w:rPr>
          <w:rFonts w:ascii="Arial" w:hAnsi="Arial" w:cs="Arial"/>
        </w:rPr>
      </w:pPr>
    </w:p>
    <w:p w:rsidR="002B080E" w:rsidRPr="003D2585" w:rsidP="00D920AF" w14:paraId="0BB90BAC" w14:textId="7B19056A">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the table below</w:t>
      </w:r>
      <w:r w:rsidRPr="003D2585" w:rsidR="00E61CC1">
        <w:rPr>
          <w:rFonts w:ascii="Arial" w:eastAsia="Arial" w:hAnsi="Arial" w:cs="Arial"/>
          <w:color w:val="000000"/>
        </w:rPr>
        <w:t xml:space="preserve">, describe your plan for developing a programmatic policy and procedure manual. Check the applicable policies and procedures that (c) need to be developed, or (d) already exist on an organizational level. </w:t>
      </w:r>
      <w:r w:rsidR="00E75BAD">
        <w:rPr>
          <w:rFonts w:ascii="Arial" w:eastAsia="Arial" w:hAnsi="Arial" w:cs="Arial"/>
          <w:color w:val="000000"/>
        </w:rPr>
        <w:t>You will be submitting your policies and procedures to ACF for review starting in year 3.</w:t>
      </w:r>
      <w:r w:rsidR="00A70842">
        <w:rPr>
          <w:rFonts w:ascii="Arial" w:eastAsia="Arial" w:hAnsi="Arial" w:cs="Arial"/>
          <w:color w:val="000000"/>
        </w:rPr>
        <w:t xml:space="preserve"> (Note: ACF will review but will not be approving your policies and procedures)</w:t>
      </w:r>
      <w:r w:rsidR="00B731A8">
        <w:rPr>
          <w:rFonts w:ascii="Arial" w:eastAsia="Arial" w:hAnsi="Arial" w:cs="Arial"/>
          <w:color w:val="000000"/>
        </w:rPr>
        <w:t>.</w:t>
      </w:r>
    </w:p>
    <w:p w:rsidR="002B080E" w:rsidRPr="003D2585" w:rsidP="00D920AF" w14:paraId="55018BFE" w14:textId="77777777">
      <w:pPr>
        <w:pBdr>
          <w:top w:val="nil"/>
          <w:left w:val="nil"/>
          <w:bottom w:val="nil"/>
          <w:right w:val="nil"/>
          <w:between w:val="nil"/>
        </w:pBdr>
        <w:spacing w:before="0" w:after="0" w:line="240" w:lineRule="auto"/>
        <w:ind w:left="540" w:hanging="720"/>
        <w:rPr>
          <w:rFonts w:ascii="Arial" w:eastAsia="Arial" w:hAnsi="Arial" w:cs="Arial"/>
          <w:color w:val="000000"/>
          <w:sz w:val="22"/>
          <w:szCs w:val="22"/>
        </w:rPr>
      </w:pPr>
    </w:p>
    <w:p w:rsidR="002B080E" w:rsidRPr="00890962" w:rsidP="00D920AF" w14:paraId="37646631" w14:textId="56A3308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90962">
        <w:rPr>
          <w:rFonts w:ascii="Arial" w:hAnsi="Arial" w:cs="Arial"/>
          <w:b/>
          <w:color w:val="565656" w:themeColor="accent3"/>
          <w:sz w:val="16"/>
          <w:szCs w:val="16"/>
        </w:rPr>
        <w:t>Table 4</w:t>
      </w:r>
      <w:r w:rsidR="00525618">
        <w:rPr>
          <w:rFonts w:ascii="Arial" w:hAnsi="Arial" w:cs="Arial"/>
          <w:b/>
          <w:color w:val="565656" w:themeColor="accent3"/>
          <w:sz w:val="16"/>
          <w:szCs w:val="16"/>
        </w:rPr>
        <w:t>8</w:t>
      </w:r>
    </w:p>
    <w:tbl>
      <w:tblPr>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380"/>
        <w:gridCol w:w="807"/>
        <w:gridCol w:w="624"/>
        <w:gridCol w:w="624"/>
        <w:gridCol w:w="732"/>
      </w:tblGrid>
      <w:tr w14:paraId="21F0960E" w14:textId="77777777" w:rsidTr="4681ADD6">
        <w:tblPrEx>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cantSplit/>
          <w:trHeight w:val="2574"/>
        </w:trPr>
        <w:tc>
          <w:tcPr>
            <w:tcW w:w="7380" w:type="dxa"/>
            <w:tcBorders>
              <w:top w:val="nil"/>
              <w:left w:val="nil"/>
              <w:bottom w:val="single" w:sz="4" w:space="0" w:color="000000" w:themeColor="text1"/>
              <w:right w:val="nil"/>
            </w:tcBorders>
            <w:shd w:val="clear" w:color="auto" w:fill="auto"/>
            <w:vAlign w:val="center"/>
          </w:tcPr>
          <w:p w:rsidR="002B080E" w:rsidRPr="00890962" w:rsidP="00D920AF" w14:paraId="21B13441" w14:textId="6EA08E6B">
            <w:pPr>
              <w:spacing w:before="0" w:after="120" w:line="240" w:lineRule="auto"/>
              <w:rPr>
                <w:rFonts w:ascii="Arial" w:eastAsia="Arial" w:hAnsi="Arial" w:cs="Arial"/>
                <w:color w:val="565656" w:themeColor="accent3"/>
              </w:rPr>
            </w:pPr>
            <w:r w:rsidRPr="00890962">
              <w:rPr>
                <w:rFonts w:ascii="Arial" w:eastAsia="Arial" w:hAnsi="Arial" w:cs="Arial"/>
                <w:color w:val="565656" w:themeColor="accent3"/>
              </w:rPr>
              <w:t>As applicable with your planning team, please identify which topic area needs a policy and/or a procedure. Then, using</w:t>
            </w:r>
            <w:r w:rsidR="0055619B">
              <w:rPr>
                <w:rFonts w:ascii="Arial" w:eastAsia="Arial" w:hAnsi="Arial" w:cs="Arial"/>
                <w:color w:val="565656" w:themeColor="accent3"/>
              </w:rPr>
              <w:t xml:space="preserve"> the chart, mark if the policy/</w:t>
            </w:r>
            <w:r w:rsidRPr="00890962">
              <w:rPr>
                <w:rFonts w:ascii="Arial" w:eastAsia="Arial" w:hAnsi="Arial" w:cs="Arial"/>
                <w:color w:val="565656" w:themeColor="accent3"/>
              </w:rPr>
              <w:t xml:space="preserve">procedure already exists at the program level, needs to be developed, needs to be revised, or already exists at an organizational level. (Note: policies and procedures related to </w:t>
            </w:r>
            <w:r w:rsidR="000A5820">
              <w:rPr>
                <w:rFonts w:ascii="Arial" w:eastAsia="Arial" w:hAnsi="Arial" w:cs="Arial"/>
                <w:color w:val="565656" w:themeColor="accent3"/>
              </w:rPr>
              <w:t>data and fidelity monitoring are included in sections 4 and 5</w:t>
            </w:r>
            <w:r w:rsidRPr="00890962">
              <w:rPr>
                <w:rFonts w:ascii="Arial" w:eastAsia="Arial" w:hAnsi="Arial" w:cs="Arial"/>
                <w:color w:val="565656" w:themeColor="accent3"/>
              </w:rPr>
              <w:t>.)</w:t>
            </w:r>
          </w:p>
        </w:tc>
        <w:tc>
          <w:tcPr>
            <w:tcW w:w="807"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62E5BE9"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on a program level</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5B88B942"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Revise or adapt</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737FAFC"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Develop</w:t>
            </w:r>
          </w:p>
        </w:tc>
        <w:tc>
          <w:tcPr>
            <w:tcW w:w="732"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9A45F81"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at tribal /organizational level</w:t>
            </w:r>
          </w:p>
        </w:tc>
      </w:tr>
      <w:tr w14:paraId="54CF558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5B967C9"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Leadership, Governance and Administration</w:t>
            </w:r>
          </w:p>
        </w:tc>
      </w:tr>
      <w:tr w14:paraId="52072B3A"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111B94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Leadership and administrative oversight</w:t>
            </w:r>
          </w:p>
        </w:tc>
        <w:tc>
          <w:tcPr>
            <w:tcW w:w="807" w:type="dxa"/>
            <w:tcBorders>
              <w:top w:val="single" w:sz="4" w:space="0" w:color="000000" w:themeColor="text1"/>
            </w:tcBorders>
            <w:shd w:val="clear" w:color="auto" w:fill="FFFFFF" w:themeFill="accent2"/>
            <w:vAlign w:val="center"/>
          </w:tcPr>
          <w:p w:rsidR="002B080E" w:rsidRPr="003D2585" w14:paraId="0FFE5F7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MS Gothic"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CA238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651A9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65ED0C8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C72D85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8123E23"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Fiscal planning </w:t>
            </w:r>
          </w:p>
        </w:tc>
        <w:tc>
          <w:tcPr>
            <w:tcW w:w="807" w:type="dxa"/>
            <w:tcBorders>
              <w:top w:val="single" w:sz="4" w:space="0" w:color="000000" w:themeColor="text1"/>
            </w:tcBorders>
            <w:shd w:val="clear" w:color="auto" w:fill="FFFFFF" w:themeFill="accent2"/>
            <w:vAlign w:val="center"/>
          </w:tcPr>
          <w:p w:rsidR="002B080E" w:rsidRPr="003D2585" w14:paraId="6EE6BE6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523284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0CDABF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7D4B4A6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5089CFF"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6CE269FA"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Program and Workforce Management</w:t>
            </w:r>
          </w:p>
        </w:tc>
      </w:tr>
      <w:tr w14:paraId="063946FD"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67BC22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Privacy and confidentiality </w:t>
            </w:r>
          </w:p>
        </w:tc>
        <w:tc>
          <w:tcPr>
            <w:tcW w:w="807" w:type="dxa"/>
            <w:tcBorders>
              <w:top w:val="single" w:sz="4" w:space="0" w:color="000000" w:themeColor="text1"/>
            </w:tcBorders>
            <w:shd w:val="clear" w:color="auto" w:fill="FFFFFF" w:themeFill="accent2"/>
            <w:vAlign w:val="center"/>
          </w:tcPr>
          <w:p w:rsidR="002B080E" w:rsidRPr="003D2585" w14:paraId="04D4DC2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50F0A8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12C9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4BB084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B0495F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E651E6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Home visitor safety </w:t>
            </w:r>
          </w:p>
        </w:tc>
        <w:tc>
          <w:tcPr>
            <w:tcW w:w="807" w:type="dxa"/>
            <w:tcBorders>
              <w:top w:val="single" w:sz="4" w:space="0" w:color="000000" w:themeColor="text1"/>
            </w:tcBorders>
            <w:shd w:val="clear" w:color="auto" w:fill="FFFFFF" w:themeFill="accent2"/>
            <w:vAlign w:val="center"/>
          </w:tcPr>
          <w:p w:rsidR="002B080E" w:rsidRPr="003D2585" w14:paraId="684CC5C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44CA4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B5C600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1DD1F3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EF89066"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9FA1C04" w14:textId="77777777">
            <w:pPr>
              <w:widowControl w:val="0"/>
              <w:numPr>
                <w:ilvl w:val="0"/>
                <w:numId w:val="3"/>
              </w:numPr>
              <w:spacing w:before="0" w:after="20" w:line="240" w:lineRule="auto"/>
              <w:ind w:left="792"/>
              <w:contextualSpacing/>
              <w:rPr>
                <w:rFonts w:ascii="Arial" w:hAnsi="Arial" w:cs="Arial"/>
                <w:color w:val="565656" w:themeColor="accent3"/>
              </w:rPr>
            </w:pPr>
            <w:bookmarkStart w:id="104" w:name="_kgcv8k" w:colFirst="0" w:colLast="0"/>
            <w:bookmarkEnd w:id="104"/>
            <w:r w:rsidRPr="00B2253F">
              <w:rPr>
                <w:rFonts w:ascii="Arial" w:eastAsia="Arial" w:hAnsi="Arial" w:cs="Arial"/>
                <w:color w:val="565656" w:themeColor="accent3"/>
                <w:szCs w:val="18"/>
              </w:rPr>
              <w:t xml:space="preserve">Workforce recruitment and selection </w:t>
            </w:r>
          </w:p>
        </w:tc>
        <w:tc>
          <w:tcPr>
            <w:tcW w:w="807" w:type="dxa"/>
            <w:tcBorders>
              <w:top w:val="single" w:sz="4" w:space="0" w:color="000000" w:themeColor="text1"/>
            </w:tcBorders>
            <w:shd w:val="clear" w:color="auto" w:fill="FFFFFF" w:themeFill="accent2"/>
            <w:vAlign w:val="center"/>
          </w:tcPr>
          <w:p w:rsidR="002B080E" w:rsidRPr="003D2585" w14:paraId="3B11A5E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F15C68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6E642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30481E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C406A2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0C88135"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Workforce supervision  </w:t>
            </w:r>
          </w:p>
        </w:tc>
        <w:tc>
          <w:tcPr>
            <w:tcW w:w="807" w:type="dxa"/>
            <w:tcBorders>
              <w:top w:val="single" w:sz="4" w:space="0" w:color="000000" w:themeColor="text1"/>
            </w:tcBorders>
            <w:shd w:val="clear" w:color="auto" w:fill="FFFFFF" w:themeFill="accent2"/>
            <w:vAlign w:val="center"/>
          </w:tcPr>
          <w:p w:rsidR="002B080E" w:rsidRPr="003D2585" w14:paraId="1711942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86DD4C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88938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354EE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055890C"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E34AE1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Professional development and training </w:t>
            </w:r>
          </w:p>
        </w:tc>
        <w:tc>
          <w:tcPr>
            <w:tcW w:w="807" w:type="dxa"/>
            <w:tcBorders>
              <w:top w:val="single" w:sz="4" w:space="0" w:color="000000" w:themeColor="text1"/>
            </w:tcBorders>
            <w:shd w:val="clear" w:color="auto" w:fill="FFFFFF" w:themeFill="accent2"/>
            <w:vAlign w:val="center"/>
          </w:tcPr>
          <w:p w:rsidR="002B080E" w:rsidRPr="003D2585" w14:paraId="56084981"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6F8B1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CAF54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4E3131E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6D24BE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C77686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Workforce transition planning</w:t>
            </w:r>
          </w:p>
        </w:tc>
        <w:tc>
          <w:tcPr>
            <w:tcW w:w="807" w:type="dxa"/>
            <w:tcBorders>
              <w:top w:val="single" w:sz="4" w:space="0" w:color="000000" w:themeColor="text1"/>
            </w:tcBorders>
            <w:shd w:val="clear" w:color="auto" w:fill="FFFFFF" w:themeFill="accent2"/>
            <w:vAlign w:val="center"/>
          </w:tcPr>
          <w:p w:rsidR="002B080E" w:rsidRPr="003D2585" w14:paraId="0BEDF9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39C110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54673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0ADBA1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64AB675"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CB601E1"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Subcontracting </w:t>
            </w:r>
          </w:p>
        </w:tc>
        <w:tc>
          <w:tcPr>
            <w:tcW w:w="807" w:type="dxa"/>
            <w:tcBorders>
              <w:top w:val="single" w:sz="4" w:space="0" w:color="000000" w:themeColor="text1"/>
            </w:tcBorders>
            <w:shd w:val="clear" w:color="auto" w:fill="FFFFFF" w:themeFill="accent2"/>
            <w:vAlign w:val="center"/>
          </w:tcPr>
          <w:p w:rsidR="002B080E" w:rsidRPr="003D2585" w14:paraId="1D72FA58"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EFAC122"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4D013E9" w14:textId="77777777">
            <w:pPr>
              <w:widowControl w:val="0"/>
              <w:tabs>
                <w:tab w:val="left" w:pos="360"/>
              </w:tabs>
              <w:spacing w:before="0" w:after="20" w:line="240" w:lineRule="auto"/>
              <w:jc w:val="center"/>
              <w:rPr>
                <w:rFonts w:ascii="Arial" w:eastAsia="Arial" w:hAnsi="Arial" w:cs="Arial"/>
                <w:szCs w:val="18"/>
              </w:rPr>
            </w:pPr>
          </w:p>
        </w:tc>
        <w:tc>
          <w:tcPr>
            <w:tcW w:w="732" w:type="dxa"/>
            <w:tcBorders>
              <w:top w:val="single" w:sz="4" w:space="0" w:color="000000" w:themeColor="text1"/>
            </w:tcBorders>
            <w:shd w:val="clear" w:color="auto" w:fill="FFFFFF" w:themeFill="accent2"/>
            <w:vAlign w:val="center"/>
          </w:tcPr>
          <w:p w:rsidR="002B080E" w:rsidRPr="003D2585" w14:paraId="4D98B453" w14:textId="77777777">
            <w:pPr>
              <w:widowControl w:val="0"/>
              <w:tabs>
                <w:tab w:val="left" w:pos="360"/>
              </w:tabs>
              <w:spacing w:before="0" w:after="20" w:line="240" w:lineRule="auto"/>
              <w:jc w:val="center"/>
              <w:rPr>
                <w:rFonts w:ascii="Arial" w:eastAsia="Arial" w:hAnsi="Arial" w:cs="Arial"/>
                <w:szCs w:val="18"/>
              </w:rPr>
            </w:pPr>
          </w:p>
        </w:tc>
      </w:tr>
      <w:tr w14:paraId="4C826D06"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B468C55"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Community and Partner Engagement</w:t>
            </w:r>
          </w:p>
        </w:tc>
      </w:tr>
      <w:tr w14:paraId="5137905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29D5858"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Home visiting Advisory Committee </w:t>
            </w:r>
          </w:p>
        </w:tc>
        <w:tc>
          <w:tcPr>
            <w:tcW w:w="807" w:type="dxa"/>
            <w:tcBorders>
              <w:top w:val="single" w:sz="4" w:space="0" w:color="000000" w:themeColor="text1"/>
            </w:tcBorders>
            <w:shd w:val="clear" w:color="auto" w:fill="FFFFFF" w:themeFill="accent2"/>
            <w:vAlign w:val="center"/>
          </w:tcPr>
          <w:p w:rsidR="002B080E" w:rsidRPr="003D2585" w14:paraId="295307A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5969C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0E3C0E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1136C8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3035124"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BA9723C"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Partner and stakeholder engagement </w:t>
            </w:r>
          </w:p>
        </w:tc>
        <w:tc>
          <w:tcPr>
            <w:tcW w:w="807" w:type="dxa"/>
            <w:shd w:val="clear" w:color="auto" w:fill="FFFFFF" w:themeFill="accent2"/>
            <w:vAlign w:val="center"/>
          </w:tcPr>
          <w:p w:rsidR="002B080E" w:rsidRPr="003D2585" w14:paraId="0E9041B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F35BBC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B70D6B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2EB2B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601A15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114CAFD1"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Recruitment, Enrollment, and Engagement of Families</w:t>
            </w:r>
          </w:p>
        </w:tc>
      </w:tr>
      <w:tr w14:paraId="3440367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79689B3"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recruitment, referral, and enrollment </w:t>
            </w:r>
          </w:p>
        </w:tc>
        <w:tc>
          <w:tcPr>
            <w:tcW w:w="807" w:type="dxa"/>
            <w:tcBorders>
              <w:top w:val="single" w:sz="4" w:space="0" w:color="000000" w:themeColor="text1"/>
            </w:tcBorders>
            <w:shd w:val="clear" w:color="auto" w:fill="FFFFFF" w:themeFill="accent2"/>
            <w:vAlign w:val="center"/>
          </w:tcPr>
          <w:p w:rsidR="002B080E" w:rsidRPr="003D2585" w14:paraId="752D79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CA3F5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91748C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D4FAA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4A8CD4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1E7592CD"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discharge</w:t>
            </w:r>
          </w:p>
        </w:tc>
        <w:tc>
          <w:tcPr>
            <w:tcW w:w="807" w:type="dxa"/>
            <w:shd w:val="clear" w:color="auto" w:fill="FFFFFF" w:themeFill="accent2"/>
            <w:vAlign w:val="center"/>
          </w:tcPr>
          <w:p w:rsidR="002B080E" w:rsidRPr="003D2585" w14:paraId="1F8D7EB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12430DD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175F4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540091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2F6A2A1"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AD72F05"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engagement </w:t>
            </w:r>
          </w:p>
        </w:tc>
        <w:tc>
          <w:tcPr>
            <w:tcW w:w="807" w:type="dxa"/>
            <w:shd w:val="clear" w:color="auto" w:fill="FFFFFF" w:themeFill="accent2"/>
            <w:vAlign w:val="center"/>
          </w:tcPr>
          <w:p w:rsidR="002B080E" w:rsidRPr="003D2585" w14:paraId="5C33CF0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A9ADF7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27CC05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76EB7B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5872C6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0AC9D155"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Program capacity and caseload </w:t>
            </w:r>
          </w:p>
        </w:tc>
        <w:tc>
          <w:tcPr>
            <w:tcW w:w="807" w:type="dxa"/>
            <w:shd w:val="clear" w:color="auto" w:fill="FFFFFF" w:themeFill="accent2"/>
            <w:vAlign w:val="center"/>
          </w:tcPr>
          <w:p w:rsidR="002B080E" w:rsidRPr="003D2585" w14:paraId="7B7071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3B9BB3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74F793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EE9AC6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1C4C9079"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DBF4E79"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inactive status</w:t>
            </w:r>
          </w:p>
        </w:tc>
        <w:tc>
          <w:tcPr>
            <w:tcW w:w="807" w:type="dxa"/>
            <w:shd w:val="clear" w:color="auto" w:fill="FFFFFF" w:themeFill="accent2"/>
            <w:vAlign w:val="center"/>
          </w:tcPr>
          <w:p w:rsidR="002B080E" w:rsidRPr="003D2585" w14:paraId="6F3256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793688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C15AE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6E0E20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37D49F9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404F2894"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Dissemination</w:t>
            </w:r>
          </w:p>
        </w:tc>
      </w:tr>
      <w:tr w14:paraId="62A67FA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3D2585" w14:paraId="72FA436E" w14:textId="77777777">
            <w:pPr>
              <w:widowControl w:val="0"/>
              <w:numPr>
                <w:ilvl w:val="0"/>
                <w:numId w:val="14"/>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 xml:space="preserve">Dissemination </w:t>
            </w:r>
          </w:p>
        </w:tc>
        <w:tc>
          <w:tcPr>
            <w:tcW w:w="807" w:type="dxa"/>
            <w:shd w:val="clear" w:color="auto" w:fill="FFFFFF" w:themeFill="accent2"/>
            <w:vAlign w:val="center"/>
          </w:tcPr>
          <w:p w:rsidR="002B080E" w:rsidRPr="003D2585" w14:paraId="05F9D74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CC4DC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075DDA9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36973A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BDE95A7"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287D597B"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Early Childhood System Building</w:t>
            </w:r>
          </w:p>
        </w:tc>
      </w:tr>
      <w:tr w14:paraId="3E4951A2" w14:textId="77777777" w:rsidTr="4681ADD6">
        <w:tblPrEx>
          <w:tblW w:w="10167" w:type="dxa"/>
          <w:tblInd w:w="115" w:type="dxa"/>
          <w:tblLayout w:type="fixed"/>
          <w:tblCellMar>
            <w:left w:w="115" w:type="dxa"/>
            <w:right w:w="115" w:type="dxa"/>
          </w:tblCellMar>
          <w:tblLook w:val="0400"/>
        </w:tblPrEx>
        <w:trPr>
          <w:trHeight w:val="26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B2253F" w14:paraId="55201CEE" w14:textId="77777777">
            <w:pPr>
              <w:widowControl w:val="0"/>
              <w:numPr>
                <w:ilvl w:val="0"/>
                <w:numId w:val="15"/>
              </w:numPr>
              <w:tabs>
                <w:tab w:val="left" w:pos="360"/>
              </w:tabs>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Collaboration and coordination of the early childhood system    </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C02BAA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1FBEF9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7C81E73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1E91111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11238D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1DCD891F"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Promoting Sustainability</w:t>
            </w:r>
          </w:p>
        </w:tc>
      </w:tr>
      <w:tr w14:paraId="094A379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3D2585" w14:paraId="631C3E84" w14:textId="77777777">
            <w:pPr>
              <w:widowControl w:val="0"/>
              <w:numPr>
                <w:ilvl w:val="0"/>
                <w:numId w:val="15"/>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Program sustainability</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D972BB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3B73E1B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67A62C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6D08E51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009BC2FA"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FF2CC"/>
          </w:tcPr>
          <w:p w:rsidR="002B080E" w:rsidRPr="003D2585" w14:paraId="7F447725" w14:textId="77777777">
            <w:pPr>
              <w:keepNext/>
              <w:widowControl w:val="0"/>
              <w:tabs>
                <w:tab w:val="left" w:pos="360"/>
              </w:tabs>
              <w:spacing w:before="0" w:after="20" w:line="240" w:lineRule="auto"/>
              <w:jc w:val="center"/>
              <w:rPr>
                <w:rFonts w:ascii="Arial" w:eastAsia="Arial" w:hAnsi="Arial" w:cs="Arial"/>
                <w:b/>
                <w:szCs w:val="18"/>
              </w:rPr>
            </w:pPr>
            <w:r w:rsidRPr="003D2585">
              <w:rPr>
                <w:rFonts w:ascii="Arial" w:eastAsia="Arial" w:hAnsi="Arial" w:cs="Arial"/>
                <w:b/>
                <w:color w:val="44546A"/>
                <w:szCs w:val="18"/>
              </w:rPr>
              <w:t>Other</w:t>
            </w:r>
          </w:p>
        </w:tc>
      </w:tr>
      <w:tr w14:paraId="79E47BD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B2253F" w14:paraId="7293A019" w14:textId="77777777">
            <w:pPr>
              <w:widowControl w:val="0"/>
              <w:tabs>
                <w:tab w:val="left" w:pos="360"/>
              </w:tabs>
              <w:spacing w:before="0" w:after="20" w:line="240" w:lineRule="auto"/>
              <w:rPr>
                <w:rFonts w:ascii="Arial" w:eastAsia="Arial" w:hAnsi="Arial" w:cs="Arial"/>
                <w:szCs w:val="18"/>
              </w:rPr>
            </w:pPr>
          </w:p>
        </w:tc>
        <w:tc>
          <w:tcPr>
            <w:tcW w:w="80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tcPr>
          <w:p w:rsidR="002B080E" w:rsidRPr="003D2585" w14:paraId="2471D087"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3D598A35"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2F17F1D1"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7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44A49B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bl>
    <w:p w:rsidR="00C47087" w14:paraId="37CEE2BE" w14:textId="77777777">
      <w:pPr>
        <w:keepNext/>
        <w:pBdr>
          <w:top w:val="nil"/>
          <w:left w:val="nil"/>
          <w:bottom w:val="nil"/>
          <w:right w:val="nil"/>
          <w:between w:val="nil"/>
        </w:pBdr>
        <w:spacing w:before="0" w:after="0" w:line="240" w:lineRule="auto"/>
        <w:ind w:left="1080"/>
        <w:rPr>
          <w:rFonts w:ascii="Arial" w:eastAsia="Arial" w:hAnsi="Arial" w:cs="Arial"/>
          <w:i/>
          <w:color w:val="000000"/>
          <w:sz w:val="22"/>
          <w:szCs w:val="22"/>
        </w:rPr>
      </w:pPr>
    </w:p>
    <w:p w:rsidR="002B080E" w:rsidRPr="00D920AF" w:rsidP="00B86E4E" w14:paraId="7938E6BB" w14:textId="680E7190">
      <w:pPr>
        <w:pStyle w:val="Heading3"/>
        <w:numPr>
          <w:ilvl w:val="0"/>
          <w:numId w:val="33"/>
        </w:numPr>
      </w:pPr>
      <w:bookmarkStart w:id="105" w:name="_Toc131532578"/>
      <w:r w:rsidRPr="00D920AF">
        <w:t>Policy and Procedure Engagement Process</w:t>
      </w:r>
      <w:bookmarkEnd w:id="105"/>
      <w:r w:rsidRPr="00D920AF">
        <w:t xml:space="preserve"> </w:t>
      </w:r>
    </w:p>
    <w:p w:rsidR="002B080E" w:rsidRPr="003D2585" w:rsidP="002F50C6" w14:paraId="16F88527" w14:textId="77777777">
      <w:pPr>
        <w:spacing w:before="0" w:after="0" w:line="240" w:lineRule="auto"/>
        <w:ind w:left="432"/>
        <w:rPr>
          <w:rFonts w:ascii="Arial" w:hAnsi="Arial" w:cs="Arial"/>
        </w:rPr>
      </w:pPr>
    </w:p>
    <w:p w:rsidR="002B080E" w:rsidRPr="003D2585" w:rsidP="002F50C6" w14:paraId="5718EE53" w14:textId="003ADFAE">
      <w:pPr>
        <w:spacing w:before="0" w:after="0" w:line="240" w:lineRule="auto"/>
        <w:rPr>
          <w:rFonts w:ascii="Arial" w:eastAsia="Arial" w:hAnsi="Arial" w:cs="Arial"/>
        </w:rPr>
      </w:pPr>
      <w:r>
        <w:rPr>
          <w:rFonts w:ascii="Arial" w:eastAsia="Arial" w:hAnsi="Arial" w:cs="Arial"/>
        </w:rPr>
        <w:t>D</w:t>
      </w:r>
      <w:r w:rsidRPr="4681ADD6" w:rsidR="64A88CE9">
        <w:rPr>
          <w:rFonts w:ascii="Arial" w:eastAsia="Arial" w:hAnsi="Arial" w:cs="Arial"/>
        </w:rPr>
        <w:t xml:space="preserve">escribe your approach to the policy and procedure manual development and review process. Describe how you plan to engage partners and how </w:t>
      </w:r>
      <w:r w:rsidRPr="4681ADD6" w:rsidR="330A33BE">
        <w:rPr>
          <w:rFonts w:ascii="Arial" w:eastAsia="Arial" w:hAnsi="Arial" w:cs="Arial"/>
        </w:rPr>
        <w:t>you</w:t>
      </w:r>
      <w:r w:rsidRPr="4681ADD6" w:rsidR="64A88CE9">
        <w:rPr>
          <w:rFonts w:ascii="Arial" w:eastAsia="Arial" w:hAnsi="Arial" w:cs="Arial"/>
        </w:rPr>
        <w:t xml:space="preserve"> </w:t>
      </w:r>
      <w:r w:rsidR="001D1467">
        <w:rPr>
          <w:rFonts w:ascii="Arial" w:eastAsia="Arial" w:hAnsi="Arial" w:cs="Arial"/>
        </w:rPr>
        <w:t xml:space="preserve">will </w:t>
      </w:r>
      <w:r w:rsidRPr="4681ADD6" w:rsidR="64A88CE9">
        <w:rPr>
          <w:rFonts w:ascii="Arial" w:eastAsia="Arial" w:hAnsi="Arial" w:cs="Arial"/>
        </w:rPr>
        <w:t xml:space="preserve">assure that the team regularly reviews and updates the policies and procedures. </w:t>
      </w:r>
    </w:p>
    <w:p w:rsidR="002B080E" w:rsidRPr="003D2585" w:rsidP="002F50C6" w14:paraId="727BD917" w14:textId="77777777">
      <w:pPr>
        <w:spacing w:before="0" w:after="0" w:line="240" w:lineRule="auto"/>
        <w:ind w:left="288"/>
        <w:rPr>
          <w:rFonts w:ascii="Arial" w:eastAsia="Arial" w:hAnsi="Arial" w:cs="Arial"/>
          <w:sz w:val="22"/>
          <w:szCs w:val="22"/>
        </w:rPr>
      </w:pPr>
    </w:p>
    <w:p w:rsidR="002B080E" w:rsidRPr="00E24F8D" w:rsidP="002F50C6" w14:paraId="144439A0" w14:textId="4D89D6A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E24F8D">
        <w:rPr>
          <w:rFonts w:ascii="Arial" w:hAnsi="Arial" w:cs="Arial"/>
          <w:b/>
          <w:color w:val="565656" w:themeColor="accent3"/>
          <w:sz w:val="16"/>
          <w:szCs w:val="16"/>
        </w:rPr>
        <w:t>Table 4</w:t>
      </w:r>
      <w:r w:rsidR="00525618">
        <w:rPr>
          <w:rFonts w:ascii="Arial" w:hAnsi="Arial" w:cs="Arial"/>
          <w:b/>
          <w:color w:val="565656" w:themeColor="accent3"/>
          <w:sz w:val="16"/>
          <w:szCs w:val="16"/>
        </w:rPr>
        <w:t>9</w:t>
      </w:r>
    </w:p>
    <w:tbl>
      <w:tblPr>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40"/>
      </w:tblGrid>
      <w:tr w14:paraId="37D03F5C" w14:textId="77777777" w:rsidTr="4681ADD6">
        <w:tblPrEx>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40" w:type="dxa"/>
            <w:tcBorders>
              <w:bottom w:val="single" w:sz="4" w:space="0" w:color="000000" w:themeColor="text1"/>
            </w:tcBorders>
            <w:shd w:val="clear" w:color="auto" w:fill="auto"/>
            <w:vAlign w:val="center"/>
          </w:tcPr>
          <w:p w:rsidR="002B080E" w:rsidRPr="00B2253F" w:rsidP="002B55BD" w14:paraId="186362C1" w14:textId="6F460F1B">
            <w:pPr>
              <w:pBdr>
                <w:top w:val="nil"/>
                <w:left w:val="nil"/>
                <w:bottom w:val="nil"/>
                <w:right w:val="nil"/>
                <w:between w:val="nil"/>
              </w:pBdr>
              <w:spacing w:after="120"/>
              <w:rPr>
                <w:rFonts w:ascii="Arial" w:eastAsia="Arial" w:hAnsi="Arial" w:cs="Arial"/>
                <w:color w:val="565656" w:themeColor="accent3"/>
              </w:rPr>
            </w:pPr>
            <w:r w:rsidRPr="4681ADD6">
              <w:rPr>
                <w:rFonts w:ascii="Arial" w:eastAsia="Arial" w:hAnsi="Arial" w:cs="Arial"/>
                <w:color w:val="565656" w:themeColor="accent3"/>
              </w:rPr>
              <w:t>Plan for engaging program staff, partners, leadership, advisory committee, and service recipients in the development</w:t>
            </w:r>
          </w:p>
        </w:tc>
      </w:tr>
      <w:tr w14:paraId="1D3FDB77"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0CCA5685" w14:textId="77777777">
            <w:pPr>
              <w:pBdr>
                <w:top w:val="nil"/>
                <w:left w:val="nil"/>
                <w:bottom w:val="nil"/>
                <w:right w:val="nil"/>
                <w:between w:val="nil"/>
              </w:pBdr>
              <w:spacing w:before="80" w:after="80"/>
              <w:rPr>
                <w:rFonts w:ascii="Arial" w:eastAsia="Arial" w:hAnsi="Arial" w:cs="Arial"/>
              </w:rPr>
            </w:pPr>
          </w:p>
          <w:p w:rsidR="00AD3D7F" w:rsidRPr="00B2253F" w:rsidP="002B186A" w14:paraId="23A5732A" w14:textId="4112E43A">
            <w:pPr>
              <w:pBdr>
                <w:top w:val="nil"/>
                <w:left w:val="nil"/>
                <w:bottom w:val="nil"/>
                <w:right w:val="nil"/>
                <w:between w:val="nil"/>
              </w:pBdr>
              <w:spacing w:before="80" w:after="80"/>
              <w:rPr>
                <w:rFonts w:ascii="Arial" w:eastAsia="Arial" w:hAnsi="Arial" w:cs="Arial"/>
              </w:rPr>
            </w:pPr>
          </w:p>
        </w:tc>
      </w:tr>
      <w:tr w14:paraId="00EA8DC8"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35D32977"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 xml:space="preserve">Plan for disseminating the program manual (e.g., published digitally on the organization share drive and link emailed to current and future staff) </w:t>
            </w:r>
          </w:p>
        </w:tc>
      </w:tr>
      <w:tr w14:paraId="519B909C"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66D3C30F" w14:textId="77777777">
            <w:pPr>
              <w:pBdr>
                <w:top w:val="nil"/>
                <w:left w:val="nil"/>
                <w:bottom w:val="nil"/>
                <w:right w:val="nil"/>
                <w:between w:val="nil"/>
              </w:pBdr>
              <w:spacing w:before="80" w:after="80"/>
              <w:rPr>
                <w:rFonts w:ascii="Arial" w:eastAsia="Arial" w:hAnsi="Arial" w:cs="Arial"/>
              </w:rPr>
            </w:pPr>
          </w:p>
          <w:p w:rsidR="00AD3D7F" w:rsidRPr="00B2253F" w:rsidP="002B186A" w14:paraId="6C3BEA62" w14:textId="4965F0CD">
            <w:pPr>
              <w:pBdr>
                <w:top w:val="nil"/>
                <w:left w:val="nil"/>
                <w:bottom w:val="nil"/>
                <w:right w:val="nil"/>
                <w:between w:val="nil"/>
              </w:pBdr>
              <w:spacing w:before="80" w:after="80"/>
              <w:rPr>
                <w:rFonts w:ascii="Arial" w:eastAsia="Arial" w:hAnsi="Arial" w:cs="Arial"/>
              </w:rPr>
            </w:pPr>
          </w:p>
        </w:tc>
      </w:tr>
      <w:tr w14:paraId="3631000E"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580796CC"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Plan for regular utilization and review</w:t>
            </w:r>
          </w:p>
        </w:tc>
      </w:tr>
      <w:tr w14:paraId="2F9C40F1"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40FD5098" w14:textId="77777777">
            <w:pPr>
              <w:pBdr>
                <w:top w:val="nil"/>
                <w:left w:val="nil"/>
                <w:bottom w:val="nil"/>
                <w:right w:val="nil"/>
                <w:between w:val="nil"/>
              </w:pBdr>
              <w:spacing w:before="80" w:after="80"/>
              <w:rPr>
                <w:rFonts w:ascii="Arial" w:eastAsia="Arial" w:hAnsi="Arial" w:cs="Arial"/>
              </w:rPr>
            </w:pPr>
          </w:p>
          <w:p w:rsidR="00AD3D7F" w:rsidRPr="00B2253F" w:rsidP="002B186A" w14:paraId="2021112A" w14:textId="64EF0770">
            <w:pPr>
              <w:pBdr>
                <w:top w:val="nil"/>
                <w:left w:val="nil"/>
                <w:bottom w:val="nil"/>
                <w:right w:val="nil"/>
                <w:between w:val="nil"/>
              </w:pBdr>
              <w:spacing w:before="80" w:after="80"/>
              <w:rPr>
                <w:rFonts w:ascii="Arial" w:eastAsia="Arial" w:hAnsi="Arial" w:cs="Arial"/>
              </w:rPr>
            </w:pPr>
          </w:p>
        </w:tc>
      </w:tr>
    </w:tbl>
    <w:p w:rsidR="002B080E" w:rsidRPr="003D2585" w:rsidP="002F50C6" w14:paraId="1874185F" w14:textId="77777777">
      <w:pPr>
        <w:spacing w:before="0" w:after="0" w:line="240" w:lineRule="auto"/>
        <w:rPr>
          <w:rFonts w:ascii="Arial" w:eastAsia="Arial" w:hAnsi="Arial" w:cs="Arial"/>
          <w:sz w:val="24"/>
          <w:szCs w:val="24"/>
        </w:rPr>
      </w:pPr>
    </w:p>
    <w:p w:rsidR="002B080E" w:rsidRPr="003D2585" w14:paraId="1FE27894" w14:textId="77777777">
      <w:pPr>
        <w:spacing w:line="240" w:lineRule="auto"/>
        <w:rPr>
          <w:rFonts w:ascii="Arial" w:eastAsia="Arial" w:hAnsi="Arial" w:cs="Arial"/>
        </w:rPr>
      </w:pPr>
      <w:r w:rsidRPr="003D2585">
        <w:rPr>
          <w:rFonts w:ascii="Arial" w:hAnsi="Arial" w:cs="Arial"/>
        </w:rPr>
        <w:br w:type="page"/>
      </w:r>
    </w:p>
    <w:p w:rsidR="002B080E" w:rsidRPr="002F50C6" w:rsidP="00B86E4E" w14:paraId="6792F110" w14:textId="35ABA478">
      <w:pPr>
        <w:pStyle w:val="Heading2"/>
      </w:pPr>
      <w:bookmarkStart w:id="106" w:name="_Toc131532579"/>
      <w:r w:rsidRPr="003D2585">
        <w:t>SECTION 3.8: Sustainability Planning Readiness</w:t>
      </w:r>
      <w:bookmarkEnd w:id="106"/>
      <w:r w:rsidRPr="003D2585">
        <w:t xml:space="preserve">  </w:t>
      </w:r>
    </w:p>
    <w:p w:rsidR="002B080E" w:rsidRPr="005E1F23" w:rsidP="00B86E4E" w14:paraId="0B36EE73" w14:textId="78413D43">
      <w:pPr>
        <w:pStyle w:val="Heading3"/>
        <w:numPr>
          <w:ilvl w:val="0"/>
          <w:numId w:val="35"/>
        </w:numPr>
      </w:pPr>
      <w:bookmarkStart w:id="107" w:name="_Toc131532580"/>
      <w:r w:rsidRPr="005E1F23">
        <w:t>Sustainability</w:t>
      </w:r>
      <w:bookmarkEnd w:id="107"/>
      <w:r w:rsidRPr="005E1F23">
        <w:t xml:space="preserve"> </w:t>
      </w:r>
    </w:p>
    <w:p w:rsidR="002B080E" w:rsidRPr="003D2585" w:rsidP="002F50C6" w14:paraId="55665A03" w14:textId="77777777">
      <w:pPr>
        <w:pBdr>
          <w:top w:val="nil"/>
          <w:left w:val="nil"/>
          <w:bottom w:val="nil"/>
          <w:right w:val="nil"/>
          <w:between w:val="nil"/>
        </w:pBdr>
        <w:spacing w:before="0" w:after="0" w:line="240" w:lineRule="auto"/>
        <w:ind w:left="1008" w:hanging="720"/>
        <w:rPr>
          <w:rFonts w:ascii="Arial" w:eastAsia="Arial" w:hAnsi="Arial" w:cs="Arial"/>
          <w:i/>
          <w:color w:val="000000"/>
          <w:sz w:val="22"/>
          <w:szCs w:val="22"/>
        </w:rPr>
      </w:pPr>
    </w:p>
    <w:p w:rsidR="002B080E" w:rsidRPr="003D2585" w:rsidP="002F50C6" w14:paraId="529813AF" w14:textId="6AC9FAAD">
      <w:pPr>
        <w:spacing w:before="0" w:after="0" w:line="240" w:lineRule="auto"/>
        <w:rPr>
          <w:rFonts w:ascii="Arial" w:eastAsia="Arial" w:hAnsi="Arial" w:cs="Arial"/>
        </w:rPr>
      </w:pPr>
      <w:r w:rsidRPr="003D2585">
        <w:rPr>
          <w:rFonts w:ascii="Arial" w:eastAsia="Arial" w:hAnsi="Arial" w:cs="Arial"/>
        </w:rPr>
        <w:t xml:space="preserve">In </w:t>
      </w:r>
      <w:r w:rsidRPr="003D2585">
        <w:rPr>
          <w:rFonts w:ascii="Arial" w:eastAsia="Arial" w:hAnsi="Arial" w:cs="Arial"/>
          <w:color w:val="000000"/>
        </w:rPr>
        <w:t>Section 1.3,</w:t>
      </w:r>
      <w:r w:rsidRPr="003D2585">
        <w:rPr>
          <w:rFonts w:ascii="Arial" w:eastAsia="Arial" w:hAnsi="Arial" w:cs="Arial"/>
        </w:rPr>
        <w:t xml:space="preserve"> you began looking at what opportunities might be important to consider for sustainability planning.  During years 2-5, it will be important to continue working on the sustainability of your program. Consider what you have learned during the assessment process. </w:t>
      </w:r>
      <w:r w:rsidR="00C47087">
        <w:rPr>
          <w:rFonts w:ascii="Arial" w:eastAsia="Arial" w:hAnsi="Arial" w:cs="Arial"/>
        </w:rPr>
        <w:t xml:space="preserve">Below, </w:t>
      </w:r>
      <w:r w:rsidRPr="003D2585">
        <w:rPr>
          <w:rFonts w:ascii="Arial" w:eastAsia="Arial" w:hAnsi="Arial" w:cs="Arial"/>
        </w:rPr>
        <w:t>describe your vision for sustainability and the next key steps to increasing the program’s readiness for sustainability planning.</w:t>
      </w:r>
      <w:r w:rsidRPr="003D2585">
        <w:rPr>
          <w:rFonts w:ascii="Arial" w:eastAsia="Arial" w:hAnsi="Arial" w:cs="Arial"/>
        </w:rPr>
        <w:tab/>
      </w:r>
    </w:p>
    <w:p w:rsidR="002B080E" w:rsidRPr="003D2585" w:rsidP="002F50C6" w14:paraId="2F37FE50" w14:textId="77777777">
      <w:pPr>
        <w:spacing w:before="0" w:after="0" w:line="240" w:lineRule="auto"/>
        <w:ind w:left="288"/>
        <w:rPr>
          <w:rFonts w:ascii="Arial" w:eastAsia="Arial" w:hAnsi="Arial" w:cs="Arial"/>
        </w:rPr>
      </w:pPr>
    </w:p>
    <w:p w:rsidR="002B080E" w:rsidRPr="002F50C6" w:rsidP="002F50C6" w14:paraId="1223FF75" w14:textId="3BFBB6A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sidR="00525618">
        <w:rPr>
          <w:rFonts w:ascii="Arial" w:hAnsi="Arial" w:cs="Arial"/>
          <w:b/>
          <w:color w:val="565656" w:themeColor="accent3"/>
          <w:sz w:val="16"/>
          <w:szCs w:val="16"/>
        </w:rPr>
        <w:t>50</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06C63A38"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F50C6" w:rsidP="002B55BD" w14:paraId="0A0BEE6B" w14:textId="77777777">
            <w:pPr>
              <w:pBdr>
                <w:top w:val="nil"/>
                <w:left w:val="nil"/>
                <w:bottom w:val="nil"/>
                <w:right w:val="nil"/>
                <w:between w:val="nil"/>
              </w:pBdr>
              <w:spacing w:after="120"/>
              <w:rPr>
                <w:rFonts w:ascii="Arial" w:eastAsia="Arial" w:hAnsi="Arial" w:cs="Arial"/>
                <w:color w:val="565656" w:themeColor="accent3"/>
              </w:rPr>
            </w:pPr>
            <w:r w:rsidRPr="002F50C6">
              <w:rPr>
                <w:rFonts w:ascii="Arial" w:eastAsia="Arial" w:hAnsi="Arial" w:cs="Arial"/>
                <w:color w:val="565656" w:themeColor="accent3"/>
              </w:rPr>
              <w:t>Long term vision for sustaining the program</w:t>
            </w:r>
          </w:p>
        </w:tc>
      </w:tr>
      <w:tr w14:paraId="6E034DD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7C7E2A" w14:paraId="7AAC8BB2" w14:textId="77777777">
            <w:pPr>
              <w:pBdr>
                <w:top w:val="nil"/>
                <w:left w:val="nil"/>
                <w:bottom w:val="nil"/>
                <w:right w:val="nil"/>
                <w:between w:val="nil"/>
              </w:pBdr>
              <w:spacing w:before="80" w:after="80"/>
              <w:rPr>
                <w:rFonts w:ascii="Arial" w:eastAsia="Arial" w:hAnsi="Arial" w:cs="Arial"/>
              </w:rPr>
            </w:pPr>
            <w:bookmarkStart w:id="108" w:name="_2iq8gzs" w:colFirst="0" w:colLast="0"/>
            <w:bookmarkEnd w:id="108"/>
          </w:p>
          <w:p w:rsidR="00AD3D7F" w:rsidRPr="00B2253F" w:rsidP="007C7E2A" w14:paraId="5509A4C7" w14:textId="5109A931">
            <w:pPr>
              <w:pBdr>
                <w:top w:val="nil"/>
                <w:left w:val="nil"/>
                <w:bottom w:val="nil"/>
                <w:right w:val="nil"/>
                <w:between w:val="nil"/>
              </w:pBdr>
              <w:spacing w:before="80" w:after="80"/>
              <w:rPr>
                <w:rFonts w:ascii="Arial" w:eastAsia="Arial" w:hAnsi="Arial" w:cs="Arial"/>
              </w:rPr>
            </w:pPr>
          </w:p>
        </w:tc>
      </w:tr>
      <w:tr w14:paraId="77E12BD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17267F" w:rsidP="007C7E2A" w14:paraId="0FCE495D" w14:textId="77777777">
            <w:pPr>
              <w:pBdr>
                <w:top w:val="nil"/>
                <w:left w:val="nil"/>
                <w:bottom w:val="nil"/>
                <w:right w:val="nil"/>
                <w:between w:val="nil"/>
              </w:pBdr>
              <w:spacing w:before="120" w:after="120"/>
              <w:rPr>
                <w:rFonts w:ascii="Arial" w:eastAsia="Arial" w:hAnsi="Arial" w:cs="Arial"/>
                <w:color w:val="565656" w:themeColor="accent3"/>
              </w:rPr>
            </w:pPr>
            <w:r w:rsidRPr="0017267F">
              <w:rPr>
                <w:rFonts w:ascii="Arial" w:eastAsia="Arial" w:hAnsi="Arial" w:cs="Arial"/>
                <w:color w:val="565656" w:themeColor="accent3"/>
              </w:rPr>
              <w:t>Concrete next 2-4 steps for to increase sustainability planning readiness</w:t>
            </w:r>
          </w:p>
        </w:tc>
      </w:tr>
      <w:tr w14:paraId="22EE57E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06952663" w14:textId="77777777">
            <w:pPr>
              <w:pBdr>
                <w:top w:val="nil"/>
                <w:left w:val="nil"/>
                <w:bottom w:val="nil"/>
                <w:right w:val="nil"/>
                <w:between w:val="nil"/>
              </w:pBdr>
              <w:spacing w:before="80" w:after="80"/>
              <w:rPr>
                <w:rFonts w:ascii="Arial" w:eastAsia="Arial" w:hAnsi="Arial" w:cs="Arial"/>
              </w:rPr>
            </w:pPr>
          </w:p>
        </w:tc>
      </w:tr>
      <w:tr w14:paraId="707D352A"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2B121A06" w14:textId="77777777">
            <w:pPr>
              <w:pBdr>
                <w:top w:val="nil"/>
                <w:left w:val="nil"/>
                <w:bottom w:val="nil"/>
                <w:right w:val="nil"/>
                <w:between w:val="nil"/>
              </w:pBdr>
              <w:spacing w:before="80" w:after="80"/>
              <w:rPr>
                <w:rFonts w:ascii="Arial" w:eastAsia="Arial" w:hAnsi="Arial" w:cs="Arial"/>
              </w:rPr>
            </w:pPr>
          </w:p>
        </w:tc>
      </w:tr>
      <w:tr w14:paraId="272D7D4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8574636" w14:textId="77777777">
            <w:pPr>
              <w:pBdr>
                <w:top w:val="nil"/>
                <w:left w:val="nil"/>
                <w:bottom w:val="nil"/>
                <w:right w:val="nil"/>
                <w:between w:val="nil"/>
              </w:pBdr>
              <w:spacing w:before="80" w:after="80"/>
              <w:rPr>
                <w:rFonts w:ascii="Arial" w:eastAsia="Arial" w:hAnsi="Arial" w:cs="Arial"/>
              </w:rPr>
            </w:pPr>
          </w:p>
        </w:tc>
      </w:tr>
      <w:tr w14:paraId="4CF6251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6B73196" w14:textId="77777777">
            <w:pPr>
              <w:pBdr>
                <w:top w:val="nil"/>
                <w:left w:val="nil"/>
                <w:bottom w:val="nil"/>
                <w:right w:val="nil"/>
                <w:between w:val="nil"/>
              </w:pBdr>
              <w:spacing w:before="80" w:after="80"/>
              <w:rPr>
                <w:rFonts w:ascii="Arial" w:eastAsia="Arial" w:hAnsi="Arial" w:cs="Arial"/>
              </w:rPr>
            </w:pPr>
          </w:p>
        </w:tc>
      </w:tr>
    </w:tbl>
    <w:p w:rsidR="002B080E" w:rsidRPr="003D2585" w:rsidP="007C7E2A" w14:paraId="19F94516" w14:textId="77777777">
      <w:pPr>
        <w:spacing w:before="0" w:after="0" w:line="240" w:lineRule="auto"/>
        <w:rPr>
          <w:rFonts w:ascii="Arial" w:eastAsia="Arial" w:hAnsi="Arial" w:cs="Arial"/>
          <w:sz w:val="24"/>
          <w:szCs w:val="24"/>
        </w:rPr>
      </w:pPr>
    </w:p>
    <w:tbl>
      <w:tblPr>
        <w:tblStyle w:val="48"/>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8798"/>
        <w:gridCol w:w="1129"/>
      </w:tblGrid>
      <w:tr w14:paraId="1538C88C" w14:textId="77777777">
        <w:tblPrEx>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rPr>
          <w:trHeight w:val="560"/>
        </w:trPr>
        <w:tc>
          <w:tcPr>
            <w:tcW w:w="8798" w:type="dxa"/>
            <w:tcBorders>
              <w:right w:val="nil"/>
            </w:tcBorders>
            <w:shd w:val="clear" w:color="auto" w:fill="FFF2CC"/>
          </w:tcPr>
          <w:p w:rsidR="002B080E" w:rsidRPr="006373D9" w:rsidP="002F50C6" w14:paraId="0ADC2826" w14:textId="790E96DF">
            <w:pPr>
              <w:spacing w:before="120" w:after="120"/>
              <w:rPr>
                <w:rFonts w:ascii="Arial" w:eastAsia="Arial" w:hAnsi="Arial" w:cs="Arial"/>
                <w:color w:val="808080"/>
                <w:sz w:val="20"/>
                <w:szCs w:val="20"/>
              </w:rPr>
            </w:pPr>
            <w:r w:rsidRPr="006373D9">
              <w:rPr>
                <w:rFonts w:ascii="Arial" w:eastAsia="Arial" w:hAnsi="Arial" w:cs="Arial"/>
                <w:color w:val="808080"/>
                <w:sz w:val="20"/>
                <w:szCs w:val="20"/>
              </w:rPr>
              <w:t xml:space="preserve">Please link to the </w:t>
            </w:r>
            <w:hyperlink w:anchor="_Dissemination_Planning" w:history="1">
              <w:r w:rsidRPr="006373D9">
                <w:rPr>
                  <w:rStyle w:val="Hyperlink"/>
                  <w:rFonts w:ascii="Arial" w:eastAsia="Arial" w:hAnsi="Arial" w:cs="Arial"/>
                  <w:sz w:val="20"/>
                  <w:szCs w:val="20"/>
                </w:rPr>
                <w:t>Dissemination Table</w:t>
              </w:r>
            </w:hyperlink>
            <w:r w:rsidRPr="006373D9">
              <w:rPr>
                <w:rFonts w:ascii="Arial" w:eastAsia="Arial" w:hAnsi="Arial" w:cs="Arial"/>
                <w:color w:val="336A90"/>
                <w:sz w:val="20"/>
                <w:szCs w:val="20"/>
              </w:rPr>
              <w:t xml:space="preserve"> </w:t>
            </w:r>
            <w:r w:rsidRPr="006373D9">
              <w:rPr>
                <w:rFonts w:ascii="Arial" w:eastAsia="Arial" w:hAnsi="Arial" w:cs="Arial"/>
                <w:color w:val="808080" w:themeColor="background1" w:themeShade="80"/>
                <w:sz w:val="20"/>
                <w:szCs w:val="20"/>
              </w:rPr>
              <w:t>a</w:t>
            </w:r>
            <w:r w:rsidRPr="006373D9">
              <w:rPr>
                <w:rFonts w:ascii="Arial" w:eastAsia="Arial" w:hAnsi="Arial" w:cs="Arial"/>
                <w:color w:val="808080"/>
                <w:sz w:val="20"/>
                <w:szCs w:val="20"/>
              </w:rPr>
              <w:t xml:space="preserve">nd describe your plan for disseminating to your sustainability audience. </w:t>
            </w:r>
          </w:p>
        </w:tc>
        <w:tc>
          <w:tcPr>
            <w:tcW w:w="1129" w:type="dxa"/>
            <w:tcBorders>
              <w:left w:val="nil"/>
            </w:tcBorders>
            <w:shd w:val="clear" w:color="auto" w:fill="FFF2CC"/>
          </w:tcPr>
          <w:p w:rsidR="002B080E" w:rsidRPr="006373D9" w:rsidP="002F50C6" w14:paraId="3AFCF466" w14:textId="77777777">
            <w:pPr>
              <w:spacing w:before="80" w:after="80"/>
              <w:jc w:val="right"/>
              <w:rPr>
                <w:rFonts w:ascii="Arial" w:eastAsia="Arial" w:hAnsi="Arial" w:cs="Arial"/>
                <w:sz w:val="20"/>
                <w:szCs w:val="20"/>
              </w:rPr>
            </w:pPr>
            <w:r w:rsidRPr="006373D9">
              <w:rPr>
                <w:rFonts w:ascii="Arial" w:eastAsia="Arial" w:hAnsi="Arial" w:cs="Arial"/>
                <w:noProof/>
              </w:rPr>
              <w:drawing>
                <wp:inline distT="0" distB="0" distL="0" distR="0">
                  <wp:extent cx="571544" cy="470774"/>
                  <wp:effectExtent l="0" t="0" r="0" b="0"/>
                  <wp:docPr id="68" name="image124.png"/>
                  <wp:cNvGraphicFramePr/>
                  <a:graphic xmlns:a="http://schemas.openxmlformats.org/drawingml/2006/main">
                    <a:graphicData uri="http://schemas.openxmlformats.org/drawingml/2006/picture">
                      <pic:pic xmlns:pic="http://schemas.openxmlformats.org/drawingml/2006/picture">
                        <pic:nvPicPr>
                          <pic:cNvPr id="68" name="image124.png"/>
                          <pic:cNvPicPr/>
                        </pic:nvPicPr>
                        <pic:blipFill>
                          <a:blip xmlns:r="http://schemas.openxmlformats.org/officeDocument/2006/relationships" r:embed="rId25"/>
                          <a:stretch>
                            <a:fillRect/>
                          </a:stretch>
                        </pic:blipFill>
                        <pic:spPr>
                          <a:xfrm>
                            <a:off x="0" y="0"/>
                            <a:ext cx="571544" cy="470774"/>
                          </a:xfrm>
                          <a:prstGeom prst="rect">
                            <a:avLst/>
                          </a:prstGeom>
                        </pic:spPr>
                      </pic:pic>
                    </a:graphicData>
                  </a:graphic>
                </wp:inline>
              </w:drawing>
            </w:r>
          </w:p>
        </w:tc>
      </w:tr>
    </w:tbl>
    <w:p w:rsidR="002B080E" w:rsidRPr="003D2585" w:rsidP="002F50C6" w14:paraId="3E724E05" w14:textId="77777777">
      <w:pPr>
        <w:spacing w:before="0" w:after="0" w:line="240" w:lineRule="auto"/>
        <w:rPr>
          <w:rFonts w:ascii="Arial" w:hAnsi="Arial" w:cs="Arial"/>
        </w:rPr>
      </w:pPr>
      <w:bookmarkStart w:id="109" w:name="_xvir7l" w:colFirst="0" w:colLast="0"/>
      <w:bookmarkEnd w:id="109"/>
    </w:p>
    <w:p w:rsidR="00D330A5" w:rsidRPr="00D330A5" w:rsidP="00D330A5" w14:paraId="3EB4D779" w14:textId="63B4604C">
      <w:pPr>
        <w:spacing w:after="0" w:line="240" w:lineRule="auto"/>
        <w:rPr>
          <w:rFonts w:ascii="Arial" w:eastAsia="Arial" w:hAnsi="Arial" w:cs="Arial"/>
          <w:sz w:val="22"/>
          <w:szCs w:val="22"/>
        </w:rPr>
      </w:pPr>
      <w:r w:rsidRPr="003D2585">
        <w:rPr>
          <w:rFonts w:ascii="Arial" w:hAnsi="Arial" w:cs="Arial"/>
        </w:rPr>
        <w:br w:type="page"/>
      </w:r>
      <w:bookmarkStart w:id="110" w:name="_SECTION_4:_PLAN"/>
      <w:bookmarkEnd w:id="110"/>
    </w:p>
    <w:p w:rsidR="00BC77C4" w:rsidRPr="003D2585" w:rsidP="00BC77C4" w14:paraId="436CE6F8" w14:textId="77777777">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b/>
          <w:smallCaps w:val="0"/>
          <w:sz w:val="28"/>
          <w:szCs w:val="28"/>
        </w:rPr>
      </w:pPr>
      <w:bookmarkStart w:id="111" w:name="_Toc526782587"/>
      <w:bookmarkStart w:id="112" w:name="_Toc130805197"/>
      <w:bookmarkStart w:id="113" w:name="_Toc131532581"/>
      <w:r w:rsidRPr="003D2585">
        <w:rPr>
          <w:rFonts w:ascii="Arial" w:eastAsia="Arial" w:hAnsi="Arial" w:cs="Arial"/>
          <w:b/>
          <w:sz w:val="28"/>
          <w:szCs w:val="28"/>
        </w:rPr>
        <w:t xml:space="preserve">SECTION 4: </w:t>
      </w:r>
      <w:r>
        <w:rPr>
          <w:rFonts w:ascii="Arial" w:eastAsia="Arial" w:hAnsi="Arial" w:cs="Arial"/>
          <w:b/>
          <w:sz w:val="28"/>
          <w:szCs w:val="28"/>
        </w:rPr>
        <w:t xml:space="preserve"> </w:t>
      </w:r>
      <w:r w:rsidRPr="003D2585">
        <w:rPr>
          <w:rFonts w:ascii="Arial" w:eastAsia="Arial" w:hAnsi="Arial" w:cs="Arial"/>
          <w:b/>
          <w:smallCaps w:val="0"/>
          <w:sz w:val="28"/>
          <w:szCs w:val="28"/>
        </w:rPr>
        <w:t>PLAN FOR DATA COLLECTION, MANAGEMENT, AND</w:t>
      </w:r>
      <w:r w:rsidRPr="003D2585">
        <w:rPr>
          <w:rFonts w:ascii="Arial" w:eastAsia="Arial" w:hAnsi="Arial" w:cs="Arial"/>
          <w:smallCaps w:val="0"/>
          <w:sz w:val="28"/>
          <w:szCs w:val="28"/>
        </w:rPr>
        <w:t xml:space="preserve"> </w:t>
      </w:r>
      <w:r w:rsidRPr="003D2585">
        <w:rPr>
          <w:rFonts w:ascii="Arial" w:eastAsia="Arial" w:hAnsi="Arial" w:cs="Arial"/>
          <w:b/>
          <w:smallCaps w:val="0"/>
          <w:sz w:val="28"/>
          <w:szCs w:val="28"/>
        </w:rPr>
        <w:t>PERFORMANCE MEASUREMENT</w:t>
      </w:r>
      <w:bookmarkEnd w:id="111"/>
      <w:bookmarkEnd w:id="112"/>
      <w:bookmarkEnd w:id="113"/>
    </w:p>
    <w:p w:rsidR="00BC77C4" w:rsidRPr="009E7C89" w:rsidP="00BC77C4" w14:paraId="43E5A39E" w14:textId="77777777">
      <w:pPr>
        <w:spacing w:before="0" w:after="0" w:line="240" w:lineRule="auto"/>
        <w:rPr>
          <w:rFonts w:ascii="Arial" w:eastAsia="Arial" w:hAnsi="Arial" w:cs="Arial"/>
          <w:b/>
          <w:bCs/>
          <w:sz w:val="22"/>
          <w:szCs w:val="22"/>
        </w:rPr>
      </w:pPr>
    </w:p>
    <w:p w:rsidR="00BC77C4" w:rsidRPr="009E7C89" w:rsidP="00BC77C4" w14:paraId="5BC2B0F9" w14:textId="77777777">
      <w:pPr>
        <w:spacing w:before="0" w:after="0" w:line="240" w:lineRule="auto"/>
        <w:rPr>
          <w:rFonts w:ascii="Arial" w:eastAsia="Arial" w:hAnsi="Arial" w:cs="Arial"/>
          <w:b/>
          <w:bCs/>
          <w:szCs w:val="18"/>
        </w:rPr>
      </w:pPr>
      <w:r w:rsidRPr="009E7C89">
        <w:rPr>
          <w:rFonts w:ascii="Arial" w:eastAsia="Arial" w:hAnsi="Arial" w:cs="Arial"/>
          <w:b/>
          <w:bCs/>
          <w:szCs w:val="18"/>
        </w:rPr>
        <w:t>Introduction to data reporting requirements for Tribal Home Visiting</w:t>
      </w:r>
      <w:r>
        <w:rPr>
          <w:rFonts w:ascii="Arial" w:eastAsia="Arial" w:hAnsi="Arial" w:cs="Arial"/>
          <w:b/>
          <w:bCs/>
          <w:szCs w:val="18"/>
        </w:rPr>
        <w:br/>
      </w:r>
    </w:p>
    <w:p w:rsidR="00BC77C4" w:rsidRPr="009E7C89" w:rsidP="00BC77C4" w14:paraId="570C32B9" w14:textId="77777777">
      <w:pPr>
        <w:spacing w:before="0" w:after="0" w:line="240" w:lineRule="auto"/>
        <w:rPr>
          <w:rFonts w:ascii="Arial" w:eastAsia="Arial" w:hAnsi="Arial" w:cs="Arial"/>
          <w:szCs w:val="18"/>
        </w:rPr>
      </w:pPr>
      <w:r w:rsidRPr="009E7C89">
        <w:rPr>
          <w:rFonts w:ascii="Arial" w:eastAsia="Arial" w:hAnsi="Arial" w:cs="Arial"/>
          <w:szCs w:val="18"/>
        </w:rPr>
        <w:t xml:space="preserve">Data collection and management is an essential building block for ensuring that your program is providing quality home visiting services. All Tribal Home Visiting Grantees are required to collect and report demographic, implementation, and performance data on a quarterly and annual basis. This section of your Implementation Plan will help you thoughtfully plan for successful data collection and management, to ultimately support your ability to use data to improve service delivery and submit required Tribal Home Visiting reports. </w:t>
      </w:r>
    </w:p>
    <w:p w:rsidR="00BC77C4" w:rsidRPr="009E7C89" w:rsidP="00BC77C4" w14:paraId="0A02BD20" w14:textId="77777777">
      <w:pPr>
        <w:spacing w:before="0" w:after="0" w:line="240" w:lineRule="auto"/>
        <w:rPr>
          <w:rFonts w:ascii="Arial" w:eastAsia="Arial" w:hAnsi="Arial" w:cs="Arial"/>
          <w:szCs w:val="18"/>
        </w:rPr>
      </w:pPr>
    </w:p>
    <w:p w:rsidR="00BC77C4" w:rsidRPr="009E7C89" w:rsidP="00BC77C4" w14:paraId="261E26E7" w14:textId="77777777">
      <w:pPr>
        <w:spacing w:before="0" w:after="0" w:line="240" w:lineRule="auto"/>
        <w:rPr>
          <w:rFonts w:ascii="Arial" w:eastAsia="Arial" w:hAnsi="Arial" w:cs="Arial"/>
          <w:szCs w:val="18"/>
        </w:rPr>
      </w:pPr>
      <w:r w:rsidRPr="009E7C89">
        <w:rPr>
          <w:rFonts w:ascii="Arial" w:eastAsia="Arial" w:hAnsi="Arial" w:cs="Arial"/>
          <w:szCs w:val="18"/>
        </w:rPr>
        <w:t xml:space="preserve">Tribal Home Visiting grantees collect data on a regular basis to be reported in three </w:t>
      </w:r>
      <w:r>
        <w:rPr>
          <w:rFonts w:ascii="Arial" w:eastAsia="Arial" w:hAnsi="Arial" w:cs="Arial"/>
          <w:szCs w:val="18"/>
        </w:rPr>
        <w:t>reports</w:t>
      </w:r>
      <w:r w:rsidRPr="009E7C89">
        <w:rPr>
          <w:rFonts w:ascii="Arial" w:eastAsia="Arial" w:hAnsi="Arial" w:cs="Arial"/>
          <w:szCs w:val="18"/>
        </w:rPr>
        <w:t xml:space="preserve"> described below. All </w:t>
      </w:r>
      <w:r>
        <w:rPr>
          <w:rFonts w:ascii="Arial" w:eastAsia="Arial" w:hAnsi="Arial" w:cs="Arial"/>
          <w:szCs w:val="18"/>
        </w:rPr>
        <w:t>reports</w:t>
      </w:r>
      <w:r w:rsidRPr="009E7C89">
        <w:rPr>
          <w:rFonts w:ascii="Arial" w:eastAsia="Arial" w:hAnsi="Arial" w:cs="Arial"/>
          <w:szCs w:val="18"/>
        </w:rPr>
        <w:t xml:space="preserve"> are submitted into the Tribal Home Visiting Reporting System (THVRS) to be reviewed and approved by ACF. Your TEI liaison will support you in preparing for, submitting, and finalizing your data reports. Visit the THV Reporting Resource for more information about the reporting process and timeline.</w:t>
      </w:r>
    </w:p>
    <w:p w:rsidR="00BC77C4" w:rsidRPr="009E7C89" w:rsidP="00BC77C4" w14:paraId="6DC7412F" w14:textId="77777777">
      <w:pPr>
        <w:spacing w:before="0" w:after="0" w:line="240" w:lineRule="auto"/>
        <w:rPr>
          <w:rFonts w:ascii="Arial" w:eastAsia="Arial" w:hAnsi="Arial" w:cs="Arial"/>
          <w:szCs w:val="18"/>
        </w:rPr>
      </w:pPr>
    </w:p>
    <w:p w:rsidR="00BC77C4" w:rsidRPr="009E7C89" w:rsidP="00BC77C4" w14:paraId="101C9D0A" w14:textId="77777777">
      <w:pPr>
        <w:spacing w:before="0" w:after="0" w:line="240" w:lineRule="auto"/>
        <w:rPr>
          <w:rFonts w:ascii="Arial" w:eastAsia="Arial" w:hAnsi="Arial" w:cs="Arial"/>
          <w:b/>
          <w:bCs/>
          <w:szCs w:val="18"/>
        </w:rPr>
      </w:pPr>
      <w:r w:rsidRPr="009E7C89">
        <w:rPr>
          <w:rFonts w:ascii="Arial" w:eastAsia="Arial" w:hAnsi="Arial" w:cs="Arial"/>
          <w:b/>
          <w:bCs/>
          <w:szCs w:val="18"/>
        </w:rPr>
        <w:t>Demographic and Service Utilization Data</w:t>
      </w:r>
      <w:r>
        <w:rPr>
          <w:rFonts w:ascii="Arial" w:eastAsia="Arial" w:hAnsi="Arial" w:cs="Arial"/>
          <w:b/>
          <w:bCs/>
          <w:szCs w:val="18"/>
        </w:rPr>
        <w:t xml:space="preserve"> Report (DSUR)</w:t>
      </w:r>
    </w:p>
    <w:p w:rsidR="00BC77C4" w:rsidRPr="009E7C89" w:rsidP="00BC77C4" w14:paraId="34C150F1" w14:textId="77777777">
      <w:pPr>
        <w:spacing w:before="0" w:after="0" w:line="240" w:lineRule="auto"/>
        <w:rPr>
          <w:rFonts w:ascii="Arial" w:eastAsia="Arial" w:hAnsi="Arial" w:cs="Arial"/>
          <w:b/>
          <w:szCs w:val="18"/>
        </w:rPr>
      </w:pPr>
    </w:p>
    <w:p w:rsidR="00BC77C4" w:rsidRPr="009E7C89" w:rsidP="00BC77C4" w14:paraId="774AEBE3" w14:textId="77777777">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used to annually report demographic and service utilization information. This includes data such as numbers of newly enrolled and continuing participants, educational level and poverty status of participants, gender and ethnicity of staff, and the number of home visits. This type of data helps grantees, ACF and TA providers understand whom the program serves, who is staffing the program, and how many families are being served. </w:t>
      </w:r>
    </w:p>
    <w:p w:rsidR="00BC77C4" w:rsidRPr="009E7C89" w:rsidP="00BC77C4" w14:paraId="10486877" w14:textId="77777777">
      <w:pPr>
        <w:spacing w:before="0" w:after="0" w:line="240" w:lineRule="auto"/>
        <w:rPr>
          <w:rFonts w:ascii="Arial" w:eastAsia="Arial" w:hAnsi="Arial" w:cs="Arial"/>
          <w:szCs w:val="18"/>
        </w:rPr>
      </w:pPr>
    </w:p>
    <w:p w:rsidR="00BC77C4" w:rsidRPr="009E7C89" w:rsidP="00BC77C4" w14:paraId="44DC6097"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Data</w:t>
      </w:r>
      <w:r>
        <w:rPr>
          <w:rFonts w:ascii="Arial" w:eastAsia="Arial" w:hAnsi="Arial" w:cs="Arial"/>
          <w:b/>
          <w:bCs/>
          <w:szCs w:val="18"/>
        </w:rPr>
        <w:t xml:space="preserve"> Report (PMR)</w:t>
      </w:r>
    </w:p>
    <w:p w:rsidR="00BC77C4" w:rsidRPr="009E7C89" w:rsidP="00BC77C4" w14:paraId="55726602" w14:textId="77777777">
      <w:pPr>
        <w:spacing w:before="0" w:after="0" w:line="240" w:lineRule="auto"/>
        <w:rPr>
          <w:rFonts w:ascii="Arial" w:eastAsia="Arial" w:hAnsi="Arial" w:cs="Arial"/>
          <w:b/>
          <w:szCs w:val="18"/>
        </w:rPr>
      </w:pPr>
    </w:p>
    <w:p w:rsidR="00BC77C4" w:rsidRPr="009E7C89" w:rsidP="00BC77C4" w14:paraId="20C03CCF" w14:textId="77777777">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is used to annually report performance measurement data. This includes data for 12 “core” measures and three “flex” measures across six benchmark areas. Grantees select their “flex” measures from a list of 11 potential measures. Both the “core” and “flex” performance measures are standardized. Performance data help grantees, ACF, and TA providers understand program improvement, strengths, challenges, and TA needs. </w:t>
      </w:r>
    </w:p>
    <w:p w:rsidR="00BC77C4" w:rsidRPr="009E7C89" w:rsidP="00BC77C4" w14:paraId="09E9A220" w14:textId="77777777">
      <w:pPr>
        <w:spacing w:before="0" w:after="0" w:line="240" w:lineRule="auto"/>
        <w:rPr>
          <w:rFonts w:ascii="Arial" w:eastAsia="Arial" w:hAnsi="Arial" w:cs="Arial"/>
          <w:szCs w:val="18"/>
        </w:rPr>
      </w:pPr>
    </w:p>
    <w:p w:rsidR="00BC77C4" w:rsidRPr="009E7C89" w:rsidP="00BC77C4" w14:paraId="62FD5FB1" w14:textId="3B57BE55">
      <w:pPr>
        <w:spacing w:before="0" w:after="0" w:line="240" w:lineRule="auto"/>
        <w:rPr>
          <w:rFonts w:ascii="Arial" w:eastAsia="Arial" w:hAnsi="Arial" w:cs="Arial"/>
          <w:b/>
          <w:bCs/>
          <w:szCs w:val="18"/>
        </w:rPr>
      </w:pPr>
      <w:r w:rsidRPr="009E7C89">
        <w:rPr>
          <w:rFonts w:ascii="Arial" w:eastAsia="Arial" w:hAnsi="Arial" w:cs="Arial"/>
          <w:b/>
          <w:bCs/>
          <w:szCs w:val="18"/>
        </w:rPr>
        <w:t>Quarterly Performance</w:t>
      </w:r>
      <w:r w:rsidR="007D5679">
        <w:rPr>
          <w:rFonts w:ascii="Arial" w:eastAsia="Arial" w:hAnsi="Arial" w:cs="Arial"/>
          <w:b/>
          <w:bCs/>
          <w:szCs w:val="18"/>
        </w:rPr>
        <w:t xml:space="preserve"> Data</w:t>
      </w:r>
      <w:r w:rsidRPr="009E7C89">
        <w:rPr>
          <w:rFonts w:ascii="Arial" w:eastAsia="Arial" w:hAnsi="Arial" w:cs="Arial"/>
          <w:b/>
          <w:bCs/>
          <w:szCs w:val="18"/>
        </w:rPr>
        <w:t xml:space="preserve"> </w:t>
      </w:r>
      <w:r w:rsidR="00CC3D75">
        <w:rPr>
          <w:rFonts w:ascii="Arial" w:eastAsia="Arial" w:hAnsi="Arial" w:cs="Arial"/>
          <w:b/>
          <w:bCs/>
          <w:szCs w:val="18"/>
        </w:rPr>
        <w:t>Report</w:t>
      </w:r>
      <w:r>
        <w:rPr>
          <w:rFonts w:ascii="Arial" w:eastAsia="Arial" w:hAnsi="Arial" w:cs="Arial"/>
          <w:b/>
          <w:bCs/>
          <w:szCs w:val="18"/>
        </w:rPr>
        <w:t xml:space="preserve"> (QPR)</w:t>
      </w:r>
    </w:p>
    <w:p w:rsidR="00BC77C4" w:rsidRPr="009E7C89" w:rsidP="00BC77C4" w14:paraId="2D4D00BD" w14:textId="77777777">
      <w:pPr>
        <w:spacing w:before="0" w:after="0" w:line="240" w:lineRule="auto"/>
        <w:rPr>
          <w:rFonts w:ascii="Arial" w:eastAsia="Arial" w:hAnsi="Arial" w:cs="Arial"/>
          <w:b/>
          <w:szCs w:val="18"/>
        </w:rPr>
      </w:pPr>
    </w:p>
    <w:p w:rsidR="00BC77C4" w:rsidP="00BC77C4" w14:paraId="7E221AAA" w14:textId="77777777">
      <w:pPr>
        <w:spacing w:before="0" w:after="0" w:line="240" w:lineRule="auto"/>
        <w:rPr>
          <w:rFonts w:ascii="Arial" w:eastAsia="Arial" w:hAnsi="Arial" w:cs="Arial"/>
          <w:szCs w:val="18"/>
        </w:rPr>
      </w:pPr>
      <w:r>
        <w:rPr>
          <w:rFonts w:ascii="Arial" w:eastAsia="Arial" w:hAnsi="Arial" w:cs="Arial"/>
          <w:szCs w:val="18"/>
        </w:rPr>
        <w:t xml:space="preserve">The QPR </w:t>
      </w:r>
      <w:r w:rsidRPr="009E7C89">
        <w:rPr>
          <w:rFonts w:ascii="Arial" w:eastAsia="Arial" w:hAnsi="Arial" w:cs="Arial"/>
          <w:szCs w:val="18"/>
        </w:rPr>
        <w:t xml:space="preserve">is used to </w:t>
      </w:r>
      <w:r>
        <w:rPr>
          <w:rFonts w:ascii="Arial" w:eastAsia="Arial" w:hAnsi="Arial" w:cs="Arial"/>
          <w:szCs w:val="18"/>
        </w:rPr>
        <w:t xml:space="preserve">report information, quarterly, </w:t>
      </w:r>
      <w:r w:rsidRPr="009E7C89">
        <w:rPr>
          <w:rFonts w:ascii="Arial" w:eastAsia="Arial" w:hAnsi="Arial" w:cs="Arial"/>
          <w:szCs w:val="18"/>
        </w:rPr>
        <w:t>program capacity, place-based services, family engagement, staff recruitment and retention, and staff vacancies. Quarterly program data helps grantees and ACF track program implementation. </w:t>
      </w:r>
    </w:p>
    <w:p w:rsidR="00BC77C4" w:rsidRPr="009E7C89" w:rsidP="00BC77C4" w14:paraId="7D65DAF3" w14:textId="77777777">
      <w:pPr>
        <w:spacing w:before="0" w:after="0" w:line="240" w:lineRule="auto"/>
        <w:rPr>
          <w:rFonts w:ascii="Arial" w:eastAsia="Arial" w:hAnsi="Arial" w:cs="Arial"/>
          <w:b/>
          <w:bCs/>
          <w:szCs w:val="18"/>
        </w:rPr>
      </w:pPr>
      <w:r w:rsidRPr="009E7C89">
        <w:rPr>
          <w:rFonts w:ascii="Arial" w:eastAsia="Arial" w:hAnsi="Arial" w:cs="Arial"/>
          <w:szCs w:val="18"/>
        </w:rPr>
        <w:t> </w:t>
      </w:r>
    </w:p>
    <w:p w:rsidR="00BC77C4" w:rsidP="00BC77C4" w14:paraId="478D8B65" w14:textId="77777777">
      <w:pPr>
        <w:spacing w:before="0" w:after="0" w:line="240" w:lineRule="auto"/>
        <w:rPr>
          <w:rFonts w:ascii="Arial" w:eastAsia="Arial" w:hAnsi="Arial" w:cs="Arial"/>
          <w:szCs w:val="18"/>
        </w:rPr>
      </w:pPr>
      <w:r w:rsidRPr="009E7C89">
        <w:rPr>
          <w:rFonts w:ascii="Arial" w:eastAsia="Arial" w:hAnsi="Arial" w:cs="Arial"/>
          <w:szCs w:val="18"/>
        </w:rPr>
        <w:t>There are major areas to plan for when collecting and reporting data, they are:  </w:t>
      </w:r>
    </w:p>
    <w:p w:rsidR="00BC77C4" w:rsidRPr="009E7C89" w:rsidP="00BC77C4" w14:paraId="1C2989EB" w14:textId="77777777">
      <w:pPr>
        <w:spacing w:before="0" w:after="0" w:line="240" w:lineRule="auto"/>
        <w:rPr>
          <w:rFonts w:ascii="Arial" w:eastAsia="Arial" w:hAnsi="Arial" w:cs="Arial"/>
          <w:szCs w:val="18"/>
        </w:rPr>
      </w:pPr>
    </w:p>
    <w:p w:rsidR="00BC77C4" w:rsidRPr="009E7C89" w:rsidP="00BC77C4" w14:paraId="009CC940" w14:textId="77777777">
      <w:pPr>
        <w:spacing w:before="0" w:after="0" w:line="240" w:lineRule="auto"/>
        <w:rPr>
          <w:rFonts w:ascii="Arial" w:eastAsia="Arial" w:hAnsi="Arial" w:cs="Arial"/>
          <w:szCs w:val="18"/>
        </w:rPr>
      </w:pPr>
      <w:r w:rsidRPr="009E7C89">
        <w:rPr>
          <w:rFonts w:ascii="Arial" w:eastAsia="Arial" w:hAnsi="Arial" w:cs="Arial"/>
          <w:noProof/>
          <w:szCs w:val="18"/>
        </w:rPr>
        <w:drawing>
          <wp:inline distT="0" distB="0" distL="0" distR="0">
            <wp:extent cx="6021970" cy="1982232"/>
            <wp:effectExtent l="0" t="0" r="0" b="0"/>
            <wp:docPr id="958022750" name="Picture 95802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750" nam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6021970" cy="1982232"/>
                    </a:xfrm>
                    <a:prstGeom prst="rect">
                      <a:avLst/>
                    </a:prstGeom>
                  </pic:spPr>
                </pic:pic>
              </a:graphicData>
            </a:graphic>
          </wp:inline>
        </w:drawing>
      </w:r>
    </w:p>
    <w:p w:rsidR="00BC77C4" w:rsidRPr="009E7C89" w:rsidP="00BC77C4" w14:paraId="19E15DAA"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5D30C30"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C877314" w14:textId="77777777">
      <w:pPr>
        <w:spacing w:before="0" w:after="0" w:line="240" w:lineRule="auto"/>
        <w:rPr>
          <w:rFonts w:ascii="Arial" w:eastAsia="Arial" w:hAnsi="Arial" w:cs="Arial"/>
          <w:szCs w:val="18"/>
        </w:rPr>
      </w:pPr>
      <w:r w:rsidRPr="009E7C89">
        <w:rPr>
          <w:rFonts w:ascii="Arial" w:eastAsia="Arial" w:hAnsi="Arial" w:cs="Arial"/>
          <w:szCs w:val="18"/>
        </w:rPr>
        <w:t>In this section you will describe how your team will collect, monitor, manage, and report all required Tribal Home Visiting data, and specify your plan for each of these major areas.</w:t>
      </w:r>
    </w:p>
    <w:p w:rsidR="00BC77C4" w:rsidRPr="009E7C89" w:rsidP="00BC77C4" w14:paraId="33569C36" w14:textId="77777777">
      <w:pPr>
        <w:spacing w:before="0" w:after="0" w:line="240" w:lineRule="auto"/>
        <w:rPr>
          <w:rFonts w:ascii="Arial" w:eastAsia="Arial" w:hAnsi="Arial" w:cs="Arial"/>
          <w:szCs w:val="18"/>
        </w:rPr>
      </w:pPr>
    </w:p>
    <w:p w:rsidR="00BC77C4" w:rsidRPr="009E7C89" w:rsidP="00BC77C4" w14:paraId="1CB38435" w14:textId="77777777">
      <w:pPr>
        <w:spacing w:before="0" w:after="0" w:line="240" w:lineRule="auto"/>
        <w:rPr>
          <w:rFonts w:ascii="Arial" w:eastAsia="Arial" w:hAnsi="Arial" w:cs="Arial"/>
          <w:szCs w:val="18"/>
        </w:rPr>
      </w:pPr>
      <w:r w:rsidRPr="009E7C89">
        <w:rPr>
          <w:rFonts w:ascii="Arial" w:eastAsia="Arial" w:hAnsi="Arial" w:cs="Arial"/>
          <w:szCs w:val="18"/>
        </w:rPr>
        <w:t>In addition, the following symbols in this section provide supplemental information to help you along the way:  </w:t>
      </w:r>
    </w:p>
    <w:p w:rsidR="00BC77C4" w:rsidRPr="009E7C89" w:rsidP="00BC77C4" w14:paraId="2DE3AEC3"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698176" behindDoc="0" locked="0" layoutInCell="1" allowOverlap="1">
            <wp:simplePos x="0" y="0"/>
            <wp:positionH relativeFrom="column">
              <wp:posOffset>-19050</wp:posOffset>
            </wp:positionH>
            <wp:positionV relativeFrom="paragraph">
              <wp:posOffset>126951</wp:posOffset>
            </wp:positionV>
            <wp:extent cx="342900" cy="342900"/>
            <wp:effectExtent l="0" t="0" r="0" b="0"/>
            <wp:wrapThrough wrapText="bothSides">
              <wp:wrapPolygon>
                <wp:start x="14400" y="0"/>
                <wp:lineTo x="2400" y="1200"/>
                <wp:lineTo x="0" y="3600"/>
                <wp:lineTo x="0" y="20400"/>
                <wp:lineTo x="20400" y="20400"/>
                <wp:lineTo x="20400" y="4800"/>
                <wp:lineTo x="19200" y="0"/>
                <wp:lineTo x="14400" y="0"/>
              </wp:wrapPolygon>
            </wp:wrapThrough>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7C4" w:rsidRPr="009E7C89" w:rsidP="00BC77C4" w14:paraId="12B42996"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 Toolkits: </w:t>
      </w:r>
      <w:r w:rsidRPr="009E7C89">
        <w:rPr>
          <w:rFonts w:ascii="Arial" w:eastAsia="Arial" w:hAnsi="Arial" w:cs="Arial"/>
          <w:szCs w:val="18"/>
        </w:rPr>
        <w:t>TEI resources to support data collection, management, and reporting decision making</w:t>
      </w:r>
    </w:p>
    <w:p w:rsidR="00BC77C4" w:rsidRPr="009E7C89" w:rsidP="00BC77C4" w14:paraId="24AC228E"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700224" behindDoc="0" locked="0" layoutInCell="1" allowOverlap="1">
            <wp:simplePos x="0" y="0"/>
            <wp:positionH relativeFrom="column">
              <wp:posOffset>-9525</wp:posOffset>
            </wp:positionH>
            <wp:positionV relativeFrom="paragraph">
              <wp:posOffset>105996</wp:posOffset>
            </wp:positionV>
            <wp:extent cx="342900" cy="342900"/>
            <wp:effectExtent l="0" t="0" r="0" b="0"/>
            <wp:wrapThrough wrapText="bothSides">
              <wp:wrapPolygon>
                <wp:start x="12000" y="1200"/>
                <wp:lineTo x="6000" y="6000"/>
                <wp:lineTo x="0" y="13200"/>
                <wp:lineTo x="0" y="19200"/>
                <wp:lineTo x="12000" y="19200"/>
                <wp:lineTo x="20400" y="12000"/>
                <wp:lineTo x="20400" y="4800"/>
                <wp:lineTo x="19200" y="1200"/>
                <wp:lineTo x="12000" y="1200"/>
              </wp:wrapPolygon>
            </wp:wrapThrough>
            <wp:docPr id="35" name="Picture 3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Shape&#10;&#10;Description automatically generated with low confidence"/>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7C4" w:rsidRPr="009E7C89" w:rsidP="00BC77C4" w14:paraId="7AB66ADD" w14:textId="77777777">
      <w:pPr>
        <w:spacing w:before="0" w:after="0" w:line="240" w:lineRule="auto"/>
        <w:rPr>
          <w:rFonts w:ascii="Arial" w:eastAsia="Arial" w:hAnsi="Arial" w:cs="Arial"/>
          <w:b/>
          <w:bCs/>
          <w:szCs w:val="18"/>
        </w:rPr>
      </w:pPr>
      <w:r w:rsidRPr="009E7C89">
        <w:rPr>
          <w:rFonts w:ascii="Arial" w:eastAsia="Arial" w:hAnsi="Arial" w:cs="Arial"/>
          <w:b/>
          <w:bCs/>
          <w:szCs w:val="18"/>
        </w:rPr>
        <w:t>Attention</w:t>
      </w:r>
      <w:r w:rsidRPr="009E7C89">
        <w:rPr>
          <w:rFonts w:ascii="Arial" w:eastAsia="Arial" w:hAnsi="Arial" w:cs="Arial"/>
          <w:szCs w:val="18"/>
        </w:rPr>
        <w:t>: important points to remember </w:t>
      </w:r>
    </w:p>
    <w:p w:rsidR="00BC77C4" w:rsidRPr="009E7C89" w:rsidP="00BC77C4" w14:paraId="432E92DA" w14:textId="77777777">
      <w:pPr>
        <w:spacing w:before="0" w:after="0" w:line="240" w:lineRule="auto"/>
        <w:rPr>
          <w:rFonts w:ascii="Arial" w:eastAsia="Arial" w:hAnsi="Arial" w:cs="Arial"/>
          <w:szCs w:val="18"/>
        </w:rPr>
      </w:pPr>
    </w:p>
    <w:p w:rsidR="00BC77C4" w:rsidRPr="009E7C89" w:rsidP="00BC77C4" w14:paraId="6CC484B1" w14:textId="77777777">
      <w:pPr>
        <w:spacing w:before="0" w:after="0" w:line="240" w:lineRule="auto"/>
        <w:rPr>
          <w:rFonts w:ascii="Arial" w:eastAsia="Arial" w:hAnsi="Arial" w:cs="Arial"/>
          <w:sz w:val="22"/>
          <w:szCs w:val="22"/>
        </w:rPr>
      </w:pPr>
    </w:p>
    <w:p w:rsidR="00BC77C4" w:rsidP="00B86E4E" w14:paraId="4A236FCA" w14:textId="77777777">
      <w:pPr>
        <w:pStyle w:val="Heading2"/>
      </w:pPr>
      <w:bookmarkStart w:id="114" w:name="_Toc130805198"/>
      <w:bookmarkStart w:id="115" w:name="_Toc131532582"/>
      <w:r w:rsidRPr="003D2585">
        <w:t xml:space="preserve">SECTION </w:t>
      </w:r>
      <w:r>
        <w:t xml:space="preserve">4.1 </w:t>
      </w:r>
      <w:r w:rsidRPr="003D2585">
        <w:t xml:space="preserve">: </w:t>
      </w:r>
      <w:r>
        <w:t xml:space="preserve"> DATA MANAGEMENT PLAN</w:t>
      </w:r>
      <w:bookmarkEnd w:id="114"/>
      <w:bookmarkEnd w:id="115"/>
    </w:p>
    <w:p w:rsidR="00BC77C4" w:rsidRPr="004D73C0" w:rsidP="00B86E4E" w14:paraId="4C846B07" w14:textId="77777777">
      <w:pPr>
        <w:pStyle w:val="Heading3"/>
        <w:numPr>
          <w:ilvl w:val="0"/>
          <w:numId w:val="75"/>
        </w:numPr>
      </w:pPr>
      <w:bookmarkStart w:id="116" w:name="_Hlk130738571"/>
      <w:bookmarkStart w:id="117" w:name="_Toc130805199"/>
      <w:bookmarkStart w:id="118" w:name="_Toc131532583"/>
      <w:r w:rsidRPr="004D73C0">
        <w:t>PLAN FOR STAFFING AND TRAINING</w:t>
      </w:r>
      <w:bookmarkEnd w:id="116"/>
      <w:bookmarkEnd w:id="117"/>
      <w:bookmarkEnd w:id="118"/>
      <w:r w:rsidRPr="004D73C0">
        <w:br/>
      </w:r>
    </w:p>
    <w:p w:rsidR="00BC77C4" w:rsidRPr="009E7C89" w:rsidP="00BC77C4" w14:paraId="0F0AD2CC"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52</w:t>
      </w:r>
      <w:r w:rsidRPr="009E7C89">
        <w:rPr>
          <w:rFonts w:ascii="Arial" w:eastAsia="Arial" w:hAnsi="Arial" w:cs="Arial"/>
          <w:szCs w:val="18"/>
        </w:rPr>
        <w:t>, please describe who will support your data collection, entry, management, and reporting activities. Ensure staff identified in this table align with those included in Section 3.2. The table includes the following columns:</w:t>
      </w:r>
    </w:p>
    <w:p w:rsidR="00BC77C4" w:rsidRPr="009E7C89" w:rsidP="00BC77C4" w14:paraId="2D459B20" w14:textId="77777777">
      <w:pPr>
        <w:spacing w:before="0" w:after="0" w:line="240" w:lineRule="auto"/>
        <w:rPr>
          <w:rFonts w:ascii="Arial" w:eastAsia="Arial" w:hAnsi="Arial" w:cs="Arial"/>
          <w:szCs w:val="18"/>
        </w:rPr>
      </w:pPr>
    </w:p>
    <w:p w:rsidR="00BC77C4" w:rsidRPr="009E7C89" w14:paraId="625CEB3F"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Staff role</w:t>
      </w:r>
      <w:r w:rsidRPr="009E7C89">
        <w:rPr>
          <w:rFonts w:ascii="Arial" w:eastAsia="Arial" w:hAnsi="Arial" w:cs="Arial"/>
          <w:szCs w:val="18"/>
        </w:rPr>
        <w:t xml:space="preserve"> – Identify individual staff roles on your home visiting team with data-related responsibilities (e.g., home visitor, evaluator). If more than one role has responsibilities related to the same activity, create multiple rows (one for each staff role). </w:t>
      </w:r>
    </w:p>
    <w:p w:rsidR="00BC77C4" w:rsidRPr="009E7C89" w14:paraId="21B9BAD0"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Data responsibilities</w:t>
      </w:r>
      <w:r w:rsidRPr="009E7C89">
        <w:rPr>
          <w:rFonts w:ascii="Arial" w:eastAsia="Arial" w:hAnsi="Arial" w:cs="Arial"/>
          <w:szCs w:val="18"/>
        </w:rPr>
        <w:t xml:space="preserve"> – Specify the data-related responsibilities for each staff role. Be specific. For example, “Collects intake forms from families during enrollment; Enters family data into the data system.” Use bullet points to list multiple responsibilities for each role. Be sure to include responsibilities related to annual and quarterly reporting. Include frequency of the responsibility. For example, “Completes data quality checks each quarter; Supports HVs each week with intake.”</w:t>
      </w:r>
    </w:p>
    <w:p w:rsidR="00BC77C4" w:rsidRPr="009E7C89" w14:paraId="6D4078C1"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Training plan</w:t>
      </w:r>
      <w:r w:rsidRPr="009E7C89">
        <w:rPr>
          <w:rFonts w:ascii="Arial" w:eastAsia="Arial" w:hAnsi="Arial" w:cs="Arial"/>
          <w:szCs w:val="18"/>
        </w:rPr>
        <w:t xml:space="preserve"> – Explain how the staff member will be trained to complete their data responsibilities. Please include details such as who will provide the training, how often the training will occur, etc.</w:t>
      </w:r>
    </w:p>
    <w:p w:rsidR="00BC77C4" w:rsidRPr="009E7C89" w:rsidP="00BC77C4" w14:paraId="5D6570FC" w14:textId="77777777">
      <w:pPr>
        <w:spacing w:before="0" w:after="0" w:line="240" w:lineRule="auto"/>
        <w:rPr>
          <w:rFonts w:ascii="Arial" w:eastAsia="Arial" w:hAnsi="Arial" w:cs="Arial"/>
          <w:szCs w:val="18"/>
        </w:rPr>
      </w:pPr>
    </w:p>
    <w:p w:rsidR="00BC77C4" w:rsidRPr="002F50C6" w:rsidP="00BC77C4" w14:paraId="17AC4A8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52</w:t>
      </w:r>
    </w:p>
    <w:p w:rsidR="00BC77C4" w:rsidRPr="009E7C89" w:rsidP="00BC77C4" w14:paraId="47B4658D" w14:textId="77777777">
      <w:pPr>
        <w:spacing w:before="0" w:after="0" w:line="240" w:lineRule="auto"/>
        <w:rPr>
          <w:rFonts w:ascii="Arial" w:eastAsia="Arial" w:hAnsi="Arial" w:cs="Arial"/>
          <w:b/>
          <w:bCs/>
          <w:sz w:val="22"/>
          <w:szCs w:val="22"/>
        </w:rPr>
      </w:pPr>
    </w:p>
    <w:tbl>
      <w:tblPr>
        <w:tblStyle w:val="56"/>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2497"/>
        <w:gridCol w:w="3983"/>
        <w:gridCol w:w="3510"/>
      </w:tblGrid>
      <w:tr w14:paraId="4DD61EF4" w14:textId="77777777" w:rsidTr="00FA202B">
        <w:tblPrEx>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2497" w:type="dxa"/>
            <w:tcBorders>
              <w:top w:val="nil"/>
              <w:left w:val="nil"/>
              <w:bottom w:val="single" w:sz="4" w:space="0" w:color="000000"/>
              <w:right w:val="nil"/>
            </w:tcBorders>
            <w:shd w:val="clear" w:color="auto" w:fill="auto"/>
          </w:tcPr>
          <w:p w:rsidR="00BC77C4" w:rsidRPr="009E7C89" w:rsidP="00FA202B" w14:paraId="6EA8AEC2" w14:textId="77777777">
            <w:pPr>
              <w:rPr>
                <w:rFonts w:ascii="Arial" w:eastAsia="Arial" w:hAnsi="Arial" w:cs="Arial"/>
                <w:b/>
                <w:bCs/>
                <w:color w:val="auto"/>
                <w:szCs w:val="18"/>
              </w:rPr>
            </w:pPr>
            <w:r w:rsidRPr="009E7C89">
              <w:rPr>
                <w:rFonts w:ascii="Arial" w:eastAsia="Arial" w:hAnsi="Arial" w:cs="Arial"/>
                <w:b/>
                <w:bCs/>
                <w:color w:val="auto"/>
                <w:szCs w:val="18"/>
              </w:rPr>
              <w:t>Staff role</w:t>
            </w:r>
          </w:p>
        </w:tc>
        <w:tc>
          <w:tcPr>
            <w:tcW w:w="3983" w:type="dxa"/>
            <w:tcBorders>
              <w:top w:val="nil"/>
              <w:left w:val="nil"/>
              <w:bottom w:val="single" w:sz="4" w:space="0" w:color="000000"/>
              <w:right w:val="nil"/>
            </w:tcBorders>
            <w:shd w:val="clear" w:color="auto" w:fill="auto"/>
          </w:tcPr>
          <w:p w:rsidR="00BC77C4" w:rsidRPr="009E7C89" w:rsidP="00FA202B" w14:paraId="58452ED4" w14:textId="77777777">
            <w:pPr>
              <w:rPr>
                <w:rFonts w:ascii="Arial" w:eastAsia="Arial" w:hAnsi="Arial" w:cs="Arial"/>
                <w:b/>
                <w:bCs/>
                <w:color w:val="auto"/>
                <w:szCs w:val="18"/>
              </w:rPr>
            </w:pPr>
            <w:r w:rsidRPr="009E7C89">
              <w:rPr>
                <w:rFonts w:ascii="Arial" w:eastAsia="Arial" w:hAnsi="Arial" w:cs="Arial"/>
                <w:b/>
                <w:bCs/>
                <w:color w:val="auto"/>
                <w:szCs w:val="18"/>
              </w:rPr>
              <w:t>Data responsibilities</w:t>
            </w:r>
          </w:p>
        </w:tc>
        <w:tc>
          <w:tcPr>
            <w:tcW w:w="3510" w:type="dxa"/>
            <w:tcBorders>
              <w:top w:val="nil"/>
              <w:left w:val="nil"/>
              <w:bottom w:val="single" w:sz="4" w:space="0" w:color="000000"/>
              <w:right w:val="nil"/>
            </w:tcBorders>
            <w:shd w:val="clear" w:color="auto" w:fill="auto"/>
          </w:tcPr>
          <w:p w:rsidR="00BC77C4" w:rsidRPr="009E7C89" w:rsidP="00FA202B" w14:paraId="712259A6" w14:textId="77777777">
            <w:pPr>
              <w:rPr>
                <w:rFonts w:ascii="Arial" w:eastAsia="Arial" w:hAnsi="Arial" w:cs="Arial"/>
                <w:b/>
                <w:bCs/>
                <w:color w:val="auto"/>
                <w:szCs w:val="18"/>
              </w:rPr>
            </w:pPr>
            <w:r w:rsidRPr="009E7C89">
              <w:rPr>
                <w:rFonts w:ascii="Arial" w:eastAsia="Arial" w:hAnsi="Arial" w:cs="Arial"/>
                <w:b/>
                <w:bCs/>
                <w:color w:val="auto"/>
                <w:szCs w:val="18"/>
              </w:rPr>
              <w:t xml:space="preserve">Training plan </w:t>
            </w:r>
          </w:p>
        </w:tc>
      </w:tr>
      <w:tr w14:paraId="0F287944"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2A6E54FA" w14:textId="77777777">
            <w:pPr>
              <w:rPr>
                <w:rFonts w:ascii="Arial" w:eastAsia="Arial" w:hAnsi="Arial" w:cs="Arial"/>
                <w:i/>
                <w:iCs/>
                <w:color w:val="auto"/>
                <w:szCs w:val="18"/>
              </w:rPr>
            </w:pPr>
            <w:r w:rsidRPr="009E7C89">
              <w:rPr>
                <w:rFonts w:ascii="Arial" w:eastAsia="Arial" w:hAnsi="Arial" w:cs="Arial"/>
                <w:i/>
                <w:iCs/>
                <w:color w:val="auto"/>
                <w:szCs w:val="18"/>
              </w:rPr>
              <w:t>Example: Program Coordinator</w:t>
            </w: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14:paraId="65BEC898"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Completes data quality checks each quarter and supports home visitors in addressing missing or incorrect data</w:t>
            </w:r>
          </w:p>
          <w:p w:rsidR="00BC77C4" w:rsidRPr="009E7C89" w14:paraId="63225DE3"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Collects intake packet from families</w:t>
            </w:r>
          </w:p>
          <w:p w:rsidR="00BC77C4" w:rsidRPr="009E7C89" w14:paraId="3878B22B"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Supports evaluator with quarterly and annual reporting (reviews data and adds notes).</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0957FA42" w14:textId="77777777">
            <w:pPr>
              <w:rPr>
                <w:rFonts w:ascii="Arial" w:eastAsia="Arial" w:hAnsi="Arial" w:cs="Arial"/>
                <w:i/>
                <w:iCs/>
                <w:color w:val="auto"/>
                <w:szCs w:val="18"/>
              </w:rPr>
            </w:pPr>
            <w:r w:rsidRPr="009E7C89">
              <w:rPr>
                <w:rFonts w:ascii="Arial" w:eastAsia="Arial" w:hAnsi="Arial" w:cs="Arial"/>
                <w:i/>
                <w:iCs/>
                <w:color w:val="auto"/>
                <w:szCs w:val="18"/>
              </w:rPr>
              <w:t>Needs to be trained on completing data quality checks and pulling reports from data system. Will receive training from evaluator by January 1, 2023.</w:t>
            </w:r>
          </w:p>
        </w:tc>
      </w:tr>
      <w:tr w14:paraId="530D3710"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1EC0DD87" w14:textId="77777777">
            <w:pPr>
              <w:rPr>
                <w:rFonts w:ascii="Arial" w:eastAsia="Arial" w:hAnsi="Arial" w:cs="Arial"/>
                <w:color w:val="auto"/>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67FF43E1" w14:textId="77777777">
            <w:pPr>
              <w:rPr>
                <w:rFonts w:ascii="Arial" w:eastAsia="Arial" w:hAnsi="Arial" w:cs="Arial"/>
                <w:color w:val="auto"/>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46DC05A6" w14:textId="77777777">
            <w:pPr>
              <w:rPr>
                <w:rFonts w:ascii="Arial" w:eastAsia="Arial" w:hAnsi="Arial" w:cs="Arial"/>
                <w:color w:val="auto"/>
                <w:szCs w:val="18"/>
              </w:rPr>
            </w:pPr>
          </w:p>
          <w:p w:rsidR="00BC77C4" w:rsidP="00FA202B" w14:paraId="01D19543" w14:textId="77777777">
            <w:pPr>
              <w:rPr>
                <w:rFonts w:ascii="Arial" w:eastAsia="Arial" w:hAnsi="Arial" w:cs="Arial"/>
                <w:color w:val="auto"/>
                <w:szCs w:val="18"/>
              </w:rPr>
            </w:pPr>
          </w:p>
          <w:p w:rsidR="00BC77C4" w:rsidP="00FA202B" w14:paraId="6057EAA7" w14:textId="77777777">
            <w:pPr>
              <w:rPr>
                <w:rFonts w:ascii="Arial" w:eastAsia="Arial" w:hAnsi="Arial" w:cs="Arial"/>
                <w:color w:val="auto"/>
                <w:szCs w:val="18"/>
              </w:rPr>
            </w:pPr>
          </w:p>
          <w:p w:rsidR="00BC77C4" w:rsidP="00FA202B" w14:paraId="27D1F52B" w14:textId="77777777">
            <w:pPr>
              <w:rPr>
                <w:rFonts w:ascii="Arial" w:eastAsia="Arial" w:hAnsi="Arial" w:cs="Arial"/>
                <w:color w:val="auto"/>
                <w:szCs w:val="18"/>
              </w:rPr>
            </w:pPr>
          </w:p>
          <w:p w:rsidR="00BC77C4" w:rsidP="00FA202B" w14:paraId="3CB73DB3" w14:textId="77777777">
            <w:pPr>
              <w:rPr>
                <w:rFonts w:ascii="Arial" w:eastAsia="Arial" w:hAnsi="Arial" w:cs="Arial"/>
                <w:color w:val="auto"/>
                <w:szCs w:val="18"/>
              </w:rPr>
            </w:pPr>
          </w:p>
          <w:p w:rsidR="00BC77C4" w:rsidRPr="009E7C89" w:rsidP="00FA202B" w14:paraId="5CC6D604" w14:textId="77777777">
            <w:pPr>
              <w:rPr>
                <w:rFonts w:ascii="Arial" w:eastAsia="Arial" w:hAnsi="Arial" w:cs="Arial"/>
                <w:color w:val="auto"/>
                <w:szCs w:val="18"/>
              </w:rPr>
            </w:pPr>
          </w:p>
        </w:tc>
      </w:tr>
      <w:tr w14:paraId="23696EE8"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3D0631F6" w14:textId="77777777">
            <w:pPr>
              <w:rPr>
                <w:rFonts w:ascii="Arial" w:eastAsia="Arial" w:hAnsi="Arial" w:cs="Arial"/>
                <w:szCs w:val="18"/>
              </w:rPr>
            </w:pPr>
          </w:p>
          <w:p w:rsidR="00BC77C4" w:rsidP="00FA202B" w14:paraId="31B77958" w14:textId="77777777">
            <w:pPr>
              <w:rPr>
                <w:rFonts w:ascii="Arial" w:eastAsia="Arial" w:hAnsi="Arial" w:cs="Arial"/>
                <w:szCs w:val="18"/>
              </w:rPr>
            </w:pPr>
          </w:p>
          <w:p w:rsidR="00BC77C4" w:rsidP="00FA202B" w14:paraId="66B6E9AD" w14:textId="77777777">
            <w:pPr>
              <w:rPr>
                <w:rFonts w:ascii="Arial" w:eastAsia="Arial" w:hAnsi="Arial" w:cs="Arial"/>
                <w:szCs w:val="18"/>
              </w:rPr>
            </w:pPr>
          </w:p>
          <w:p w:rsidR="00BC77C4" w:rsidP="00FA202B" w14:paraId="122F8158" w14:textId="77777777">
            <w:pPr>
              <w:rPr>
                <w:rFonts w:ascii="Arial" w:eastAsia="Arial" w:hAnsi="Arial" w:cs="Arial"/>
                <w:szCs w:val="18"/>
              </w:rPr>
            </w:pPr>
          </w:p>
          <w:p w:rsidR="00BC77C4" w:rsidP="00FA202B" w14:paraId="4381CB3C" w14:textId="77777777">
            <w:pPr>
              <w:rPr>
                <w:rFonts w:ascii="Arial" w:eastAsia="Arial" w:hAnsi="Arial" w:cs="Arial"/>
                <w:szCs w:val="18"/>
              </w:rPr>
            </w:pPr>
          </w:p>
          <w:p w:rsidR="00BC77C4" w:rsidRPr="009E7C89" w:rsidP="00FA202B" w14:paraId="655E9476" w14:textId="77777777">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787260A2"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56F22B06" w14:textId="77777777">
            <w:pPr>
              <w:rPr>
                <w:rFonts w:ascii="Arial" w:eastAsia="Arial" w:hAnsi="Arial" w:cs="Arial"/>
                <w:szCs w:val="18"/>
              </w:rPr>
            </w:pPr>
          </w:p>
        </w:tc>
      </w:tr>
      <w:tr w14:paraId="6C270BB5"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1ED07913" w14:textId="77777777">
            <w:pPr>
              <w:rPr>
                <w:rFonts w:ascii="Arial" w:eastAsia="Arial" w:hAnsi="Arial" w:cs="Arial"/>
                <w:szCs w:val="18"/>
              </w:rPr>
            </w:pPr>
          </w:p>
          <w:p w:rsidR="00BC77C4" w:rsidP="00FA202B" w14:paraId="3EC1899F" w14:textId="77777777">
            <w:pPr>
              <w:rPr>
                <w:rFonts w:ascii="Arial" w:eastAsia="Arial" w:hAnsi="Arial" w:cs="Arial"/>
                <w:szCs w:val="18"/>
              </w:rPr>
            </w:pPr>
          </w:p>
          <w:p w:rsidR="00BC77C4" w:rsidP="00FA202B" w14:paraId="21C969B0" w14:textId="77777777">
            <w:pPr>
              <w:rPr>
                <w:rFonts w:ascii="Arial" w:eastAsia="Arial" w:hAnsi="Arial" w:cs="Arial"/>
                <w:szCs w:val="18"/>
              </w:rPr>
            </w:pPr>
          </w:p>
          <w:p w:rsidR="00BC77C4" w:rsidP="00FA202B" w14:paraId="46E83F02" w14:textId="77777777">
            <w:pPr>
              <w:rPr>
                <w:rFonts w:ascii="Arial" w:eastAsia="Arial" w:hAnsi="Arial" w:cs="Arial"/>
                <w:szCs w:val="18"/>
              </w:rPr>
            </w:pPr>
          </w:p>
          <w:p w:rsidR="00BC77C4" w:rsidP="00FA202B" w14:paraId="56C600CC" w14:textId="77777777">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0519807C"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3E62B784" w14:textId="77777777">
            <w:pPr>
              <w:rPr>
                <w:rFonts w:ascii="Arial" w:eastAsia="Arial" w:hAnsi="Arial" w:cs="Arial"/>
                <w:szCs w:val="18"/>
              </w:rPr>
            </w:pPr>
          </w:p>
        </w:tc>
      </w:tr>
    </w:tbl>
    <w:p w:rsidR="00BC77C4" w:rsidRPr="009E7C89" w:rsidP="00BC77C4" w14:paraId="30F906E8" w14:textId="77777777">
      <w:pPr>
        <w:spacing w:before="0" w:after="0" w:line="240" w:lineRule="auto"/>
        <w:rPr>
          <w:rFonts w:ascii="Arial" w:eastAsia="Arial" w:hAnsi="Arial" w:cs="Arial"/>
          <w:szCs w:val="18"/>
        </w:rPr>
      </w:pPr>
    </w:p>
    <w:p w:rsidR="00BC77C4" w:rsidRPr="009E7C89" w:rsidP="00BC77C4" w14:paraId="5C8AB85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53</w:t>
      </w:r>
      <w:r w:rsidRPr="009E7C89">
        <w:rPr>
          <w:rFonts w:ascii="Arial" w:eastAsia="Arial" w:hAnsi="Arial" w:cs="Arial"/>
          <w:szCs w:val="18"/>
        </w:rPr>
        <w:t>, please describe what your program will have in place to support continued data-related activities during staff transitions and turnover (e.g., policies, documentation). Ensure this aligns with Section 3.2, Part H.</w:t>
      </w:r>
    </w:p>
    <w:p w:rsidR="00BC77C4" w:rsidP="00BC77C4" w14:paraId="50CEB513"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BC77C4" w:rsidRPr="002F50C6" w:rsidP="00BC77C4" w14:paraId="25058115"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53</w:t>
      </w:r>
    </w:p>
    <w:tbl>
      <w:tblPr>
        <w:tblStyle w:val="106"/>
        <w:tblW w:w="9935" w:type="dxa"/>
        <w:tblInd w:w="-5" w:type="dxa"/>
        <w:tblBorders>
          <w:top w:val="nil"/>
          <w:left w:val="nil"/>
          <w:bottom w:val="nil"/>
          <w:right w:val="nil"/>
          <w:insideH w:val="nil"/>
          <w:insideV w:val="nil"/>
        </w:tblBorders>
        <w:tblLayout w:type="fixed"/>
        <w:tblLook w:val="0400"/>
      </w:tblPr>
      <w:tblGrid>
        <w:gridCol w:w="9935"/>
      </w:tblGrid>
      <w:tr w14:paraId="2B475398"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5F35BAAC" w14:textId="77777777">
            <w:pPr>
              <w:rPr>
                <w:rFonts w:ascii="Arial" w:eastAsia="Arial" w:hAnsi="Arial" w:cs="Arial"/>
                <w:b/>
                <w:bCs/>
                <w:color w:val="auto"/>
                <w:szCs w:val="18"/>
              </w:rPr>
            </w:pPr>
            <w:r w:rsidRPr="009E7C89">
              <w:rPr>
                <w:rFonts w:ascii="Arial" w:eastAsia="Arial" w:hAnsi="Arial" w:cs="Arial"/>
                <w:b/>
                <w:bCs/>
                <w:color w:val="auto"/>
                <w:szCs w:val="18"/>
              </w:rPr>
              <w:t xml:space="preserve">Strategies for sustaining data activities during staff transitions </w:t>
            </w:r>
          </w:p>
        </w:tc>
      </w:tr>
      <w:tr w14:paraId="02FED514"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6A5EB267" w14:textId="77777777">
            <w:pPr>
              <w:rPr>
                <w:rFonts w:ascii="Arial" w:eastAsia="Arial" w:hAnsi="Arial" w:cs="Arial"/>
                <w:color w:val="auto"/>
                <w:sz w:val="22"/>
              </w:rPr>
            </w:pPr>
          </w:p>
          <w:p w:rsidR="00BC77C4" w:rsidP="00FA202B" w14:paraId="4DEEFE7F" w14:textId="77777777">
            <w:pPr>
              <w:rPr>
                <w:rFonts w:ascii="Arial" w:eastAsia="Arial" w:hAnsi="Arial" w:cs="Arial"/>
                <w:color w:val="auto"/>
                <w:sz w:val="22"/>
              </w:rPr>
            </w:pPr>
          </w:p>
          <w:p w:rsidR="00BC77C4" w:rsidP="00FA202B" w14:paraId="64A6293F" w14:textId="77777777">
            <w:pPr>
              <w:rPr>
                <w:rFonts w:ascii="Arial" w:eastAsia="Arial" w:hAnsi="Arial" w:cs="Arial"/>
                <w:color w:val="auto"/>
                <w:sz w:val="22"/>
              </w:rPr>
            </w:pPr>
          </w:p>
          <w:p w:rsidR="00BC77C4" w:rsidP="00FA202B" w14:paraId="5589514B" w14:textId="77777777">
            <w:pPr>
              <w:rPr>
                <w:rFonts w:ascii="Arial" w:eastAsia="Arial" w:hAnsi="Arial" w:cs="Arial"/>
                <w:color w:val="auto"/>
                <w:sz w:val="22"/>
              </w:rPr>
            </w:pPr>
          </w:p>
          <w:p w:rsidR="00BC77C4" w:rsidRPr="009E7C89" w:rsidP="00FA202B" w14:paraId="10008A4F" w14:textId="77777777">
            <w:pPr>
              <w:rPr>
                <w:rFonts w:ascii="Arial" w:eastAsia="Arial" w:hAnsi="Arial" w:cs="Arial"/>
                <w:color w:val="auto"/>
                <w:sz w:val="22"/>
              </w:rPr>
            </w:pPr>
          </w:p>
          <w:p w:rsidR="00BC77C4" w:rsidRPr="009E7C89" w:rsidP="00FA202B" w14:paraId="7FC6A6ED" w14:textId="77777777">
            <w:pPr>
              <w:rPr>
                <w:rFonts w:ascii="Arial" w:eastAsia="Arial" w:hAnsi="Arial" w:cs="Arial"/>
                <w:color w:val="auto"/>
                <w:sz w:val="22"/>
              </w:rPr>
            </w:pPr>
          </w:p>
        </w:tc>
      </w:tr>
    </w:tbl>
    <w:p w:rsidR="00BC77C4" w:rsidRPr="009E7C89" w:rsidP="00BC77C4" w14:paraId="054100DD" w14:textId="77777777">
      <w:pPr>
        <w:spacing w:before="0" w:after="0" w:line="240" w:lineRule="auto"/>
        <w:rPr>
          <w:rFonts w:ascii="Arial" w:eastAsia="Arial" w:hAnsi="Arial" w:cs="Arial"/>
          <w:sz w:val="22"/>
          <w:szCs w:val="22"/>
        </w:rPr>
      </w:pPr>
    </w:p>
    <w:p w:rsidR="00BC77C4" w:rsidRPr="004D73C0" w:rsidP="00B86E4E" w14:paraId="29CAD24A" w14:textId="77777777">
      <w:pPr>
        <w:pStyle w:val="Heading3"/>
        <w:numPr>
          <w:ilvl w:val="0"/>
          <w:numId w:val="76"/>
        </w:numPr>
      </w:pPr>
      <w:bookmarkStart w:id="119" w:name="_Toc130805200"/>
      <w:bookmarkStart w:id="120" w:name="_Toc131532584"/>
      <w:r w:rsidRPr="004D73C0">
        <w:t>PLAN FOR DATA MANAGEMENT AND INFORMATION SYSTEM (MIS)</w:t>
      </w:r>
      <w:bookmarkEnd w:id="119"/>
      <w:bookmarkEnd w:id="120"/>
    </w:p>
    <w:p w:rsidR="00BC77C4" w:rsidP="00BC77C4" w14:paraId="64F22D99" w14:textId="77777777">
      <w:pPr>
        <w:spacing w:before="0" w:after="0" w:line="240" w:lineRule="auto"/>
        <w:ind w:left="720"/>
        <w:rPr>
          <w:rFonts w:ascii="Arial" w:eastAsia="Arial" w:hAnsi="Arial" w:cs="Arial"/>
          <w:sz w:val="22"/>
          <w:szCs w:val="22"/>
        </w:rPr>
      </w:pPr>
    </w:p>
    <w:p w:rsidR="00BC77C4" w:rsidRPr="009E7C89" w:rsidP="00BC77C4" w14:paraId="39CC378A" w14:textId="77777777">
      <w:pPr>
        <w:spacing w:before="0" w:after="0" w:line="240" w:lineRule="auto"/>
        <w:rPr>
          <w:rFonts w:ascii="Arial" w:eastAsia="Arial" w:hAnsi="Arial" w:cs="Arial"/>
          <w:szCs w:val="18"/>
        </w:rPr>
      </w:pPr>
      <w:r w:rsidRPr="009E7C89">
        <w:rPr>
          <w:rFonts w:ascii="Arial" w:eastAsia="Arial" w:hAnsi="Arial" w:cs="Arial"/>
          <w:szCs w:val="18"/>
        </w:rPr>
        <w:t>Please select the option that best reflects your plan for obtaining a data management and information system (MIS) for your Tribal Home Visiting program and complete the tables that follow to describe how you will obtain, build, and/or improve that system(s).</w:t>
      </w:r>
    </w:p>
    <w:p w:rsidR="00BC77C4" w:rsidRPr="009E7C89" w:rsidP="00BC77C4" w14:paraId="6A7B68F8" w14:textId="77777777">
      <w:pPr>
        <w:spacing w:before="0" w:after="0" w:line="240" w:lineRule="auto"/>
        <w:rPr>
          <w:rFonts w:ascii="Arial" w:eastAsia="Arial" w:hAnsi="Arial" w:cs="Arial"/>
          <w:szCs w:val="18"/>
        </w:rPr>
      </w:pPr>
    </w:p>
    <w:tbl>
      <w:tblPr>
        <w:tblStyle w:val="TableGrid"/>
        <w:tblW w:w="0" w:type="auto"/>
        <w:tblLook w:val="04A0"/>
      </w:tblPr>
      <w:tblGrid>
        <w:gridCol w:w="372"/>
        <w:gridCol w:w="8978"/>
      </w:tblGrid>
      <w:tr w14:paraId="0FB39C1B" w14:textId="77777777" w:rsidTr="00FA202B">
        <w:tblPrEx>
          <w:tblW w:w="0" w:type="auto"/>
          <w:tblLook w:val="04A0"/>
        </w:tblPrEx>
        <w:tc>
          <w:tcPr>
            <w:tcW w:w="355" w:type="dxa"/>
          </w:tcPr>
          <w:p w:rsidR="00BC77C4" w:rsidRPr="009E7C89" w:rsidP="00FA202B" w14:paraId="1B76E902" w14:textId="77777777">
            <w:pPr>
              <w:rPr>
                <w:rFonts w:ascii="Arial" w:eastAsia="Arial" w:hAnsi="Arial" w:cs="Arial"/>
                <w:szCs w:val="18"/>
              </w:rPr>
            </w:pPr>
            <w:sdt>
              <w:sdtPr>
                <w:rPr>
                  <w:rFonts w:ascii="Arial" w:eastAsia="Arial" w:hAnsi="Arial" w:cs="Arial"/>
                  <w:szCs w:val="18"/>
                </w:rPr>
                <w:id w:val="152890909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3BD5AF51" w14:textId="77777777">
            <w:pPr>
              <w:rPr>
                <w:rFonts w:ascii="Arial" w:eastAsia="Arial" w:hAnsi="Arial" w:cs="Arial"/>
                <w:szCs w:val="18"/>
              </w:rPr>
            </w:pPr>
            <w:r w:rsidRPr="009E7C89">
              <w:rPr>
                <w:rFonts w:ascii="Arial" w:eastAsia="Arial" w:hAnsi="Arial" w:cs="Arial"/>
                <w:szCs w:val="18"/>
              </w:rPr>
              <w:t xml:space="preserve">Our organization has an existing MIS that the Tribal Home Visiting program will use to store, manage, and report data. </w:t>
            </w:r>
          </w:p>
        </w:tc>
      </w:tr>
      <w:tr w14:paraId="0E89AD0B" w14:textId="77777777" w:rsidTr="00FA202B">
        <w:tblPrEx>
          <w:tblW w:w="0" w:type="auto"/>
          <w:tblLook w:val="04A0"/>
        </w:tblPrEx>
        <w:tc>
          <w:tcPr>
            <w:tcW w:w="355" w:type="dxa"/>
          </w:tcPr>
          <w:p w:rsidR="00BC77C4" w:rsidRPr="009E7C89" w:rsidP="00FA202B" w14:paraId="78787DF0" w14:textId="77777777">
            <w:pPr>
              <w:rPr>
                <w:rFonts w:ascii="Arial" w:eastAsia="Arial" w:hAnsi="Arial" w:cs="Arial"/>
                <w:szCs w:val="18"/>
              </w:rPr>
            </w:pPr>
            <w:sdt>
              <w:sdtPr>
                <w:rPr>
                  <w:rFonts w:ascii="Arial" w:eastAsia="Arial" w:hAnsi="Arial" w:cs="Arial"/>
                  <w:szCs w:val="18"/>
                </w:rPr>
                <w:id w:val="-96712397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418460FD" w14:textId="77777777">
            <w:pPr>
              <w:rPr>
                <w:rFonts w:ascii="Arial" w:eastAsia="Arial" w:hAnsi="Arial" w:cs="Arial"/>
                <w:szCs w:val="18"/>
              </w:rPr>
            </w:pPr>
            <w:r w:rsidRPr="009E7C89">
              <w:rPr>
                <w:rFonts w:ascii="Arial" w:eastAsia="Arial" w:hAnsi="Arial" w:cs="Arial"/>
                <w:szCs w:val="18"/>
              </w:rPr>
              <w:t xml:space="preserve">Our organization plans to build a MIS for the Tribal Home Visiting program or use a commercial off-the-shelf (COTS) system not owned by the model developer. </w:t>
            </w:r>
          </w:p>
        </w:tc>
      </w:tr>
      <w:tr w14:paraId="3702477E" w14:textId="77777777" w:rsidTr="00FA202B">
        <w:tblPrEx>
          <w:tblW w:w="0" w:type="auto"/>
          <w:tblLook w:val="04A0"/>
        </w:tblPrEx>
        <w:tc>
          <w:tcPr>
            <w:tcW w:w="355" w:type="dxa"/>
          </w:tcPr>
          <w:p w:rsidR="00BC77C4" w:rsidRPr="009E7C89" w:rsidP="00FA202B" w14:paraId="52C03E62" w14:textId="77777777">
            <w:pPr>
              <w:rPr>
                <w:rFonts w:ascii="Arial" w:eastAsia="Arial" w:hAnsi="Arial" w:cs="Arial"/>
                <w:szCs w:val="18"/>
              </w:rPr>
            </w:pPr>
            <w:sdt>
              <w:sdtPr>
                <w:rPr>
                  <w:rFonts w:ascii="Arial" w:eastAsia="Arial" w:hAnsi="Arial" w:cs="Arial"/>
                  <w:szCs w:val="18"/>
                </w:rPr>
                <w:id w:val="-25197505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34262911" w14:textId="77777777">
            <w:pPr>
              <w:rPr>
                <w:rFonts w:ascii="Arial" w:eastAsia="Arial" w:hAnsi="Arial" w:cs="Arial"/>
                <w:szCs w:val="18"/>
              </w:rPr>
            </w:pPr>
            <w:r w:rsidRPr="009E7C89">
              <w:rPr>
                <w:rFonts w:ascii="Arial" w:eastAsia="Arial" w:hAnsi="Arial" w:cs="Arial"/>
                <w:szCs w:val="18"/>
              </w:rPr>
              <w:t xml:space="preserve">Our Tribal Home Visiting program plans to use the model developer data system. </w:t>
            </w:r>
          </w:p>
        </w:tc>
      </w:tr>
    </w:tbl>
    <w:p w:rsidR="00BC77C4" w:rsidRPr="009E7C89" w:rsidP="00BC77C4" w14:paraId="6D7D9033" w14:textId="77777777">
      <w:pPr>
        <w:spacing w:before="0" w:after="0" w:line="240" w:lineRule="auto"/>
        <w:rPr>
          <w:rFonts w:ascii="Arial" w:eastAsia="Arial" w:hAnsi="Arial" w:cs="Arial"/>
          <w:szCs w:val="18"/>
        </w:rPr>
      </w:pPr>
      <w:r w:rsidRPr="009E7C89">
        <w:rPr>
          <w:rFonts w:ascii="Arial" w:eastAsia="Arial" w:hAnsi="Arial" w:cs="Arial"/>
          <w:szCs w:val="18"/>
        </w:rPr>
        <w:tab/>
      </w:r>
    </w:p>
    <w:p w:rsidR="00BC77C4" w:rsidRPr="009E7C89" w:rsidP="00BC77C4" w14:paraId="0511F628"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4</w:t>
      </w:r>
      <w:r w:rsidRPr="009E7C89">
        <w:rPr>
          <w:rFonts w:ascii="Arial" w:eastAsia="Arial" w:hAnsi="Arial" w:cs="Arial"/>
          <w:szCs w:val="18"/>
        </w:rPr>
        <w:t>, please describe your plan to build a data system or obtain a commercial off-the-shelf system. Include the vendor you will work with and timeline. If you plan to use a model developer data system, please skip to Table 5</w:t>
      </w:r>
      <w:r>
        <w:rPr>
          <w:rFonts w:ascii="Arial" w:eastAsia="Arial" w:hAnsi="Arial" w:cs="Arial"/>
          <w:szCs w:val="18"/>
        </w:rPr>
        <w:t>5</w:t>
      </w:r>
      <w:r w:rsidRPr="009E7C89">
        <w:rPr>
          <w:rFonts w:ascii="Arial" w:eastAsia="Arial" w:hAnsi="Arial" w:cs="Arial"/>
          <w:szCs w:val="18"/>
        </w:rPr>
        <w:t xml:space="preserve">. </w:t>
      </w:r>
    </w:p>
    <w:p w:rsidR="00BC77C4" w:rsidP="00BC77C4" w14:paraId="1D1D194D" w14:textId="77777777">
      <w:pPr>
        <w:spacing w:before="0" w:after="0" w:line="240" w:lineRule="auto"/>
        <w:rPr>
          <w:rFonts w:ascii="Arial" w:eastAsia="Arial" w:hAnsi="Arial" w:cs="Arial"/>
          <w:b/>
          <w:bCs/>
          <w:szCs w:val="18"/>
        </w:rPr>
      </w:pPr>
    </w:p>
    <w:p w:rsidR="00BC77C4" w:rsidRPr="002F50C6" w:rsidP="00BC77C4" w14:paraId="00605E5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54</w:t>
      </w:r>
    </w:p>
    <w:p w:rsidR="00BC77C4" w:rsidRPr="009E7C89" w:rsidP="00BC77C4" w14:paraId="0C10E2E4" w14:textId="77777777">
      <w:pPr>
        <w:spacing w:before="0" w:after="0" w:line="240" w:lineRule="auto"/>
        <w:rPr>
          <w:rFonts w:ascii="Arial" w:eastAsia="Arial" w:hAnsi="Arial" w:cs="Arial"/>
          <w:b/>
          <w:bCs/>
          <w:szCs w:val="18"/>
        </w:rPr>
      </w:pPr>
    </w:p>
    <w:tbl>
      <w:tblPr>
        <w:tblStyle w:val="TableGrid"/>
        <w:tblW w:w="0" w:type="auto"/>
        <w:tblLook w:val="04A0"/>
      </w:tblPr>
      <w:tblGrid>
        <w:gridCol w:w="9350"/>
      </w:tblGrid>
      <w:tr w14:paraId="7DA78E76" w14:textId="77777777" w:rsidTr="00FA202B">
        <w:tblPrEx>
          <w:tblW w:w="0" w:type="auto"/>
          <w:tblLook w:val="04A0"/>
        </w:tblPrEx>
        <w:tc>
          <w:tcPr>
            <w:tcW w:w="9350" w:type="dxa"/>
          </w:tcPr>
          <w:p w:rsidR="00BC77C4" w:rsidRPr="009E7C89" w:rsidP="00FA202B" w14:paraId="7EDCF4C8" w14:textId="77777777">
            <w:pPr>
              <w:rPr>
                <w:rFonts w:ascii="Arial" w:eastAsia="Arial" w:hAnsi="Arial" w:cs="Arial"/>
                <w:b/>
                <w:bCs/>
                <w:szCs w:val="18"/>
              </w:rPr>
            </w:pPr>
            <w:r w:rsidRPr="009E7C89">
              <w:rPr>
                <w:rFonts w:ascii="Arial" w:eastAsia="Arial" w:hAnsi="Arial" w:cs="Arial"/>
                <w:b/>
                <w:bCs/>
                <w:szCs w:val="18"/>
              </w:rPr>
              <w:t>Plan for building a MIS or obtaining a COTS system</w:t>
            </w:r>
          </w:p>
        </w:tc>
      </w:tr>
      <w:tr w14:paraId="7E90A11B" w14:textId="77777777" w:rsidTr="00FA202B">
        <w:tblPrEx>
          <w:tblW w:w="0" w:type="auto"/>
          <w:tblLook w:val="04A0"/>
        </w:tblPrEx>
        <w:tc>
          <w:tcPr>
            <w:tcW w:w="9350" w:type="dxa"/>
          </w:tcPr>
          <w:p w:rsidR="00BC77C4" w:rsidRPr="009E7C89" w:rsidP="00FA202B" w14:paraId="2011327D" w14:textId="77777777">
            <w:pPr>
              <w:rPr>
                <w:rFonts w:ascii="Arial" w:eastAsia="Arial" w:hAnsi="Arial" w:cs="Arial"/>
                <w:szCs w:val="18"/>
              </w:rPr>
            </w:pPr>
          </w:p>
          <w:p w:rsidR="00BC77C4" w:rsidP="00FA202B" w14:paraId="4ECAB55C" w14:textId="77777777">
            <w:pPr>
              <w:rPr>
                <w:rFonts w:ascii="Arial" w:eastAsia="Arial" w:hAnsi="Arial" w:cs="Arial"/>
                <w:szCs w:val="18"/>
              </w:rPr>
            </w:pPr>
          </w:p>
          <w:p w:rsidR="00BC77C4" w:rsidP="00FA202B" w14:paraId="519C5CFE" w14:textId="77777777">
            <w:pPr>
              <w:rPr>
                <w:rFonts w:ascii="Arial" w:eastAsia="Arial" w:hAnsi="Arial" w:cs="Arial"/>
                <w:szCs w:val="18"/>
              </w:rPr>
            </w:pPr>
          </w:p>
          <w:p w:rsidR="00BC77C4" w:rsidP="00FA202B" w14:paraId="76A85C8E" w14:textId="77777777">
            <w:pPr>
              <w:rPr>
                <w:rFonts w:ascii="Arial" w:eastAsia="Arial" w:hAnsi="Arial" w:cs="Arial"/>
                <w:szCs w:val="18"/>
              </w:rPr>
            </w:pPr>
          </w:p>
          <w:p w:rsidR="00BC77C4" w:rsidP="00FA202B" w14:paraId="33F39D16" w14:textId="77777777">
            <w:pPr>
              <w:rPr>
                <w:rFonts w:ascii="Arial" w:eastAsia="Arial" w:hAnsi="Arial" w:cs="Arial"/>
                <w:szCs w:val="18"/>
              </w:rPr>
            </w:pPr>
          </w:p>
          <w:p w:rsidR="00BC77C4" w:rsidRPr="009E7C89" w:rsidP="00FA202B" w14:paraId="23DE253E" w14:textId="77777777">
            <w:pPr>
              <w:rPr>
                <w:rFonts w:ascii="Arial" w:eastAsia="Arial" w:hAnsi="Arial" w:cs="Arial"/>
                <w:szCs w:val="18"/>
              </w:rPr>
            </w:pPr>
          </w:p>
          <w:p w:rsidR="00BC77C4" w:rsidRPr="009E7C89" w:rsidP="00FA202B" w14:paraId="1C47839B" w14:textId="77777777">
            <w:pPr>
              <w:rPr>
                <w:rFonts w:ascii="Arial" w:eastAsia="Arial" w:hAnsi="Arial" w:cs="Arial"/>
                <w:szCs w:val="18"/>
              </w:rPr>
            </w:pPr>
          </w:p>
        </w:tc>
      </w:tr>
    </w:tbl>
    <w:p w:rsidR="00BC77C4" w:rsidRPr="009E7C89" w:rsidP="00BC77C4" w14:paraId="0D8173CF" w14:textId="77777777">
      <w:pPr>
        <w:spacing w:before="0" w:after="0" w:line="240" w:lineRule="auto"/>
        <w:rPr>
          <w:rFonts w:ascii="Arial" w:eastAsia="Arial" w:hAnsi="Arial" w:cs="Arial"/>
          <w:szCs w:val="18"/>
        </w:rPr>
      </w:pPr>
    </w:p>
    <w:p w:rsidR="00BC77C4" w:rsidRPr="009E7C89" w:rsidP="00BC77C4" w14:paraId="3A448E5D" w14:textId="77777777">
      <w:pPr>
        <w:spacing w:before="0" w:after="0" w:line="240" w:lineRule="auto"/>
        <w:rPr>
          <w:rFonts w:ascii="Arial" w:eastAsia="Arial" w:hAnsi="Arial" w:cs="Arial"/>
          <w:szCs w:val="18"/>
        </w:rPr>
      </w:pPr>
      <w:r w:rsidRPr="009E7C89">
        <w:rPr>
          <w:rFonts w:ascii="Arial" w:eastAsia="Arial" w:hAnsi="Arial" w:cs="Arial"/>
          <w:szCs w:val="18"/>
        </w:rPr>
        <w:t>In Table 51, please describe the MIS your program will use.</w:t>
      </w:r>
    </w:p>
    <w:p w:rsidR="00BC77C4" w:rsidRPr="009E7C89" w14:paraId="7316482B"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Name of data system </w:t>
      </w:r>
      <w:r w:rsidRPr="009E7C89">
        <w:rPr>
          <w:rFonts w:ascii="Arial" w:eastAsia="Arial" w:hAnsi="Arial" w:cs="Arial"/>
          <w:szCs w:val="18"/>
        </w:rPr>
        <w:t xml:space="preserve">— Identify the name of the system supported by the model developer. </w:t>
      </w:r>
    </w:p>
    <w:p w:rsidR="00BC77C4" w:rsidRPr="009E7C89" w14:paraId="38DB9747"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Contractor/Vendor (if applicable) </w:t>
      </w:r>
      <w:r w:rsidRPr="009E7C89">
        <w:rPr>
          <w:rFonts w:ascii="Arial" w:eastAsia="Arial" w:hAnsi="Arial" w:cs="Arial"/>
          <w:szCs w:val="18"/>
        </w:rPr>
        <w:t xml:space="preserve">— Provide the name of the company or individual supporting your data system development and ongoing implementation. </w:t>
      </w:r>
    </w:p>
    <w:p w:rsidR="00BC77C4" w:rsidRPr="009E7C89" w14:paraId="5B4749CB"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Costs for system use – </w:t>
      </w:r>
      <w:r w:rsidRPr="009E7C89">
        <w:rPr>
          <w:rFonts w:ascii="Arial" w:eastAsia="Arial" w:hAnsi="Arial" w:cs="Arial"/>
          <w:bCs/>
          <w:szCs w:val="18"/>
        </w:rPr>
        <w:t>Identify all costs associated with using this MIS. Include regular access costs and costs associated with training, support, and accessing reports.</w:t>
      </w:r>
    </w:p>
    <w:p w:rsidR="00BC77C4" w:rsidRPr="009E7C89" w14:paraId="58E6EA21"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Process for accessing reports</w:t>
      </w:r>
      <w:r w:rsidRPr="009E7C89">
        <w:rPr>
          <w:rFonts w:ascii="Arial" w:eastAsia="Arial" w:hAnsi="Arial" w:cs="Arial"/>
          <w:szCs w:val="18"/>
        </w:rPr>
        <w:t xml:space="preserve"> – Describe how you will work with the system and/or vendor to pull your data from the system.</w:t>
      </w:r>
    </w:p>
    <w:p w:rsidR="00BC77C4" w:rsidRPr="009E7C89" w14:paraId="2DB0D7B8"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accessing MIS support </w:t>
      </w:r>
      <w:r w:rsidRPr="009E7C89">
        <w:rPr>
          <w:rFonts w:ascii="Arial" w:eastAsia="Arial" w:hAnsi="Arial" w:cs="Arial"/>
          <w:szCs w:val="18"/>
        </w:rPr>
        <w:t>– Describe the process for obtaining technical support for the MIS.</w:t>
      </w:r>
    </w:p>
    <w:p w:rsidR="00BC77C4" w:rsidRPr="009E7C89" w14:paraId="74507E9D"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training staff </w:t>
      </w:r>
      <w:r w:rsidRPr="009E7C89">
        <w:rPr>
          <w:rFonts w:ascii="Arial" w:eastAsia="Arial" w:hAnsi="Arial" w:cs="Arial"/>
          <w:szCs w:val="18"/>
        </w:rPr>
        <w:t>– Describe what services the model provides to support staff training to use the MIS. Consider any relevant trainings described in Section 3.2.</w:t>
      </w:r>
    </w:p>
    <w:p w:rsidR="00BC77C4" w:rsidRPr="009E7C89" w14:paraId="4F1645E5"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making changes to the MIS </w:t>
      </w:r>
      <w:r w:rsidRPr="009E7C89">
        <w:rPr>
          <w:rFonts w:ascii="Arial" w:eastAsia="Arial" w:hAnsi="Arial" w:cs="Arial"/>
          <w:szCs w:val="18"/>
        </w:rPr>
        <w:t>- Describe how changes are made to the system (e.g., is there a period where system locks and all changes are made? Or do changes occur on an ongoing basis?).</w:t>
      </w:r>
    </w:p>
    <w:p w:rsidR="00BC77C4" w:rsidRPr="005C5227" w:rsidP="00BC77C4" w14:paraId="24843B95" w14:textId="77777777">
      <w:pPr>
        <w:pStyle w:val="ListParagraph"/>
        <w:keepNext/>
        <w:pBdr>
          <w:top w:val="nil"/>
          <w:left w:val="nil"/>
          <w:bottom w:val="nil"/>
          <w:right w:val="nil"/>
          <w:between w:val="nil"/>
        </w:pBdr>
        <w:spacing w:before="0" w:after="120" w:line="240" w:lineRule="auto"/>
        <w:ind w:left="1440"/>
        <w:jc w:val="right"/>
        <w:rPr>
          <w:rFonts w:ascii="Arial" w:hAnsi="Arial" w:cs="Arial"/>
          <w:b/>
          <w:color w:val="565656" w:themeColor="accent3"/>
          <w:sz w:val="16"/>
          <w:szCs w:val="16"/>
        </w:rPr>
      </w:pPr>
      <w:r w:rsidRPr="005C5227">
        <w:rPr>
          <w:rFonts w:ascii="Arial" w:hAnsi="Arial" w:cs="Arial"/>
          <w:b/>
          <w:color w:val="565656" w:themeColor="accent3"/>
          <w:sz w:val="16"/>
          <w:szCs w:val="16"/>
        </w:rPr>
        <w:t>Table 5</w:t>
      </w:r>
      <w:r>
        <w:rPr>
          <w:rFonts w:ascii="Arial" w:hAnsi="Arial" w:cs="Arial"/>
          <w:b/>
          <w:color w:val="565656" w:themeColor="accent3"/>
          <w:sz w:val="16"/>
          <w:szCs w:val="16"/>
        </w:rPr>
        <w:t>5</w:t>
      </w:r>
    </w:p>
    <w:p w:rsidR="00BC77C4" w:rsidRPr="009E7C89" w:rsidP="00BC77C4" w14:paraId="7FEE915A" w14:textId="77777777">
      <w:pPr>
        <w:spacing w:before="0" w:after="0" w:line="240" w:lineRule="auto"/>
        <w:rPr>
          <w:rFonts w:ascii="Arial" w:eastAsia="Arial" w:hAnsi="Arial" w:cs="Arial"/>
          <w:b/>
          <w:szCs w:val="18"/>
        </w:rPr>
      </w:pPr>
    </w:p>
    <w:tbl>
      <w:tblPr>
        <w:tblStyle w:val="60"/>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960"/>
        <w:gridCol w:w="5220"/>
      </w:tblGrid>
      <w:tr w14:paraId="593120BB" w14:textId="77777777" w:rsidTr="00FA202B">
        <w:tblPrEx>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7E4B1BCF" w14:textId="77777777">
            <w:pPr>
              <w:rPr>
                <w:rFonts w:ascii="Arial" w:eastAsia="Arial" w:hAnsi="Arial" w:cs="Arial"/>
                <w:b/>
                <w:bCs/>
                <w:iCs/>
                <w:color w:val="auto"/>
                <w:szCs w:val="18"/>
              </w:rPr>
            </w:pPr>
            <w:r w:rsidRPr="009E7C89">
              <w:rPr>
                <w:rFonts w:ascii="Arial" w:eastAsia="Arial" w:hAnsi="Arial" w:cs="Arial"/>
                <w:b/>
                <w:bCs/>
                <w:iCs/>
                <w:color w:val="auto"/>
                <w:szCs w:val="18"/>
              </w:rPr>
              <w:t>Name of data system</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276C69E" w14:textId="77777777">
            <w:pPr>
              <w:rPr>
                <w:rFonts w:ascii="Arial" w:eastAsia="Arial" w:hAnsi="Arial" w:cs="Arial"/>
                <w:b/>
                <w:bCs/>
                <w:iCs/>
                <w:color w:val="auto"/>
                <w:szCs w:val="18"/>
              </w:rPr>
            </w:pPr>
          </w:p>
          <w:p w:rsidR="00BC77C4" w:rsidRPr="009E7C89" w:rsidP="00FA202B" w14:paraId="41AE5CF6" w14:textId="77777777">
            <w:pPr>
              <w:rPr>
                <w:rFonts w:ascii="Arial" w:eastAsia="Arial" w:hAnsi="Arial" w:cs="Arial"/>
                <w:b/>
                <w:bCs/>
                <w:iCs/>
                <w:color w:val="auto"/>
                <w:szCs w:val="18"/>
              </w:rPr>
            </w:pPr>
          </w:p>
        </w:tc>
      </w:tr>
      <w:tr w14:paraId="55009CCA" w14:textId="77777777" w:rsidTr="00FA202B">
        <w:tblPrEx>
          <w:tblW w:w="9180" w:type="dxa"/>
          <w:tblInd w:w="-5" w:type="dxa"/>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4CC19E31" w14:textId="77777777">
            <w:pPr>
              <w:rPr>
                <w:rFonts w:ascii="Arial" w:eastAsia="Arial" w:hAnsi="Arial" w:cs="Arial"/>
                <w:b/>
                <w:bCs/>
                <w:iCs/>
                <w:color w:val="auto"/>
                <w:szCs w:val="18"/>
              </w:rPr>
            </w:pPr>
            <w:r w:rsidRPr="009E7C89">
              <w:rPr>
                <w:rFonts w:ascii="Arial" w:eastAsia="Arial" w:hAnsi="Arial" w:cs="Arial"/>
                <w:b/>
                <w:bCs/>
                <w:iCs/>
                <w:color w:val="auto"/>
                <w:szCs w:val="18"/>
              </w:rPr>
              <w:t>Contractor/Vendor (if applicable)</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3ADEAC19" w14:textId="77777777">
            <w:pPr>
              <w:rPr>
                <w:rFonts w:ascii="Arial" w:eastAsia="Arial" w:hAnsi="Arial" w:cs="Arial"/>
                <w:i/>
                <w:color w:val="auto"/>
                <w:szCs w:val="18"/>
              </w:rPr>
            </w:pPr>
          </w:p>
          <w:p w:rsidR="00BC77C4" w:rsidRPr="009E7C89" w:rsidP="00FA202B" w14:paraId="0B7CFCF3" w14:textId="77777777">
            <w:pPr>
              <w:rPr>
                <w:rFonts w:ascii="Arial" w:eastAsia="Arial" w:hAnsi="Arial" w:cs="Arial"/>
                <w:i/>
                <w:color w:val="auto"/>
                <w:szCs w:val="18"/>
              </w:rPr>
            </w:pPr>
          </w:p>
        </w:tc>
      </w:tr>
      <w:tr w14:paraId="3F50214B"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138BD929" w14:textId="77777777">
            <w:pPr>
              <w:rPr>
                <w:rFonts w:ascii="Arial" w:eastAsia="Arial" w:hAnsi="Arial" w:cs="Arial"/>
                <w:b/>
                <w:bCs/>
                <w:color w:val="auto"/>
                <w:szCs w:val="18"/>
              </w:rPr>
            </w:pPr>
            <w:r w:rsidRPr="009E7C89">
              <w:rPr>
                <w:rFonts w:ascii="Arial" w:eastAsia="Arial" w:hAnsi="Arial" w:cs="Arial"/>
                <w:b/>
                <w:bCs/>
                <w:color w:val="auto"/>
                <w:szCs w:val="18"/>
              </w:rPr>
              <w:t>Costs for system use (e.g., monthly, annual, extra)</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7716C352" w14:textId="77777777">
            <w:pPr>
              <w:rPr>
                <w:rFonts w:ascii="Arial" w:eastAsia="Arial" w:hAnsi="Arial" w:cs="Arial"/>
                <w:color w:val="auto"/>
                <w:szCs w:val="18"/>
              </w:rPr>
            </w:pPr>
          </w:p>
        </w:tc>
      </w:tr>
      <w:tr w14:paraId="1A952C1F"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001A0182" w14:textId="77777777">
            <w:pPr>
              <w:rPr>
                <w:rFonts w:ascii="Arial" w:eastAsia="Arial" w:hAnsi="Arial" w:cs="Arial"/>
                <w:b/>
                <w:bCs/>
                <w:color w:val="auto"/>
                <w:szCs w:val="18"/>
              </w:rPr>
            </w:pPr>
            <w:r w:rsidRPr="009E7C89">
              <w:rPr>
                <w:rFonts w:ascii="Arial" w:eastAsia="Arial" w:hAnsi="Arial" w:cs="Arial"/>
                <w:b/>
                <w:bCs/>
                <w:color w:val="auto"/>
                <w:szCs w:val="18"/>
              </w:rPr>
              <w:t>Process for accessing reports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0B881BE" w14:textId="77777777">
            <w:pPr>
              <w:rPr>
                <w:rFonts w:ascii="Arial" w:eastAsia="Arial" w:hAnsi="Arial" w:cs="Arial"/>
                <w:color w:val="auto"/>
                <w:szCs w:val="18"/>
              </w:rPr>
            </w:pPr>
          </w:p>
          <w:p w:rsidR="00BC77C4" w:rsidRPr="009E7C89" w:rsidP="00FA202B" w14:paraId="4155FB44" w14:textId="77777777">
            <w:pPr>
              <w:rPr>
                <w:rFonts w:ascii="Arial" w:eastAsia="Arial" w:hAnsi="Arial" w:cs="Arial"/>
                <w:color w:val="auto"/>
                <w:szCs w:val="18"/>
              </w:rPr>
            </w:pPr>
          </w:p>
        </w:tc>
      </w:tr>
      <w:tr w14:paraId="7B87C8DB"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67CA53D6" w14:textId="77777777">
            <w:pPr>
              <w:rPr>
                <w:rFonts w:ascii="Arial" w:eastAsia="Arial" w:hAnsi="Arial" w:cs="Arial"/>
                <w:b/>
                <w:bCs/>
                <w:color w:val="auto"/>
                <w:szCs w:val="18"/>
              </w:rPr>
            </w:pPr>
            <w:r w:rsidRPr="009E7C89">
              <w:rPr>
                <w:rFonts w:ascii="Arial" w:eastAsia="Arial" w:hAnsi="Arial" w:cs="Arial"/>
                <w:b/>
                <w:bCs/>
                <w:color w:val="auto"/>
                <w:szCs w:val="18"/>
              </w:rPr>
              <w:t>Process for accessing MIS support</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7FF29E2" w14:textId="77777777">
            <w:pPr>
              <w:rPr>
                <w:rFonts w:ascii="Arial" w:eastAsia="Arial" w:hAnsi="Arial" w:cs="Arial"/>
                <w:color w:val="auto"/>
                <w:szCs w:val="18"/>
              </w:rPr>
            </w:pPr>
          </w:p>
          <w:p w:rsidR="00BC77C4" w:rsidRPr="009E7C89" w:rsidP="00FA202B" w14:paraId="72F6A794" w14:textId="77777777">
            <w:pPr>
              <w:rPr>
                <w:rFonts w:ascii="Arial" w:eastAsia="Arial" w:hAnsi="Arial" w:cs="Arial"/>
                <w:color w:val="auto"/>
                <w:szCs w:val="18"/>
              </w:rPr>
            </w:pPr>
          </w:p>
        </w:tc>
      </w:tr>
      <w:tr w14:paraId="5AB9C2B9"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23316F93" w14:textId="77777777">
            <w:pPr>
              <w:rPr>
                <w:rFonts w:ascii="Arial" w:eastAsia="Arial" w:hAnsi="Arial" w:cs="Arial"/>
                <w:b/>
                <w:bCs/>
                <w:color w:val="auto"/>
                <w:szCs w:val="18"/>
              </w:rPr>
            </w:pPr>
            <w:r w:rsidRPr="009E7C89">
              <w:rPr>
                <w:rFonts w:ascii="Arial" w:eastAsia="Arial" w:hAnsi="Arial" w:cs="Arial"/>
                <w:b/>
                <w:bCs/>
                <w:color w:val="auto"/>
                <w:szCs w:val="18"/>
              </w:rPr>
              <w:t>Process for training staff (e.g., online vendor-led training)</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3A92112D" w14:textId="77777777">
            <w:pPr>
              <w:rPr>
                <w:rFonts w:ascii="Arial" w:eastAsia="Arial" w:hAnsi="Arial" w:cs="Arial"/>
                <w:color w:val="auto"/>
                <w:szCs w:val="18"/>
              </w:rPr>
            </w:pPr>
          </w:p>
          <w:p w:rsidR="00BC77C4" w:rsidRPr="009E7C89" w:rsidP="00FA202B" w14:paraId="10A9BCB9" w14:textId="77777777">
            <w:pPr>
              <w:rPr>
                <w:rFonts w:ascii="Arial" w:eastAsia="Arial" w:hAnsi="Arial" w:cs="Arial"/>
                <w:color w:val="auto"/>
                <w:szCs w:val="18"/>
              </w:rPr>
            </w:pPr>
          </w:p>
        </w:tc>
      </w:tr>
      <w:tr w14:paraId="38D33A04"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237011EB" w14:textId="77777777">
            <w:pPr>
              <w:rPr>
                <w:rFonts w:ascii="Arial" w:eastAsia="Arial" w:hAnsi="Arial" w:cs="Arial"/>
                <w:b/>
                <w:bCs/>
                <w:color w:val="auto"/>
                <w:szCs w:val="18"/>
              </w:rPr>
            </w:pPr>
            <w:r w:rsidRPr="009E7C89">
              <w:rPr>
                <w:rFonts w:ascii="Arial" w:eastAsia="Arial" w:hAnsi="Arial" w:cs="Arial"/>
                <w:b/>
                <w:bCs/>
                <w:color w:val="auto"/>
                <w:szCs w:val="18"/>
              </w:rPr>
              <w:t>Process for making changes to the MIS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1D6C2EA1" w14:textId="77777777">
            <w:pPr>
              <w:rPr>
                <w:rFonts w:ascii="Arial" w:eastAsia="Arial" w:hAnsi="Arial" w:cs="Arial"/>
                <w:color w:val="auto"/>
                <w:szCs w:val="18"/>
              </w:rPr>
            </w:pPr>
          </w:p>
          <w:p w:rsidR="00BC77C4" w:rsidRPr="009E7C89" w:rsidP="00FA202B" w14:paraId="5A458A30" w14:textId="77777777">
            <w:pPr>
              <w:rPr>
                <w:rFonts w:ascii="Arial" w:eastAsia="Arial" w:hAnsi="Arial" w:cs="Arial"/>
                <w:color w:val="auto"/>
                <w:szCs w:val="18"/>
              </w:rPr>
            </w:pPr>
          </w:p>
        </w:tc>
      </w:tr>
    </w:tbl>
    <w:p w:rsidR="00BC77C4" w:rsidRPr="009E7C89" w:rsidP="00BC77C4" w14:paraId="1A65787B" w14:textId="77777777">
      <w:pPr>
        <w:spacing w:before="0" w:after="0" w:line="240" w:lineRule="auto"/>
        <w:rPr>
          <w:rFonts w:ascii="Arial" w:eastAsia="Arial" w:hAnsi="Arial" w:cs="Arial"/>
          <w:szCs w:val="18"/>
        </w:rPr>
      </w:pPr>
    </w:p>
    <w:p w:rsidR="00BC77C4" w:rsidRPr="009E7C89" w:rsidP="00BC77C4" w14:paraId="41CBD608" w14:textId="77777777">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In Table 5</w:t>
      </w:r>
      <w:r>
        <w:rPr>
          <w:rFonts w:ascii="Arial" w:eastAsia="Arial" w:hAnsi="Arial" w:cs="Arial"/>
          <w:szCs w:val="18"/>
        </w:rPr>
        <w:t>6</w:t>
      </w:r>
      <w:r w:rsidRPr="009E7C89">
        <w:rPr>
          <w:rFonts w:ascii="Arial" w:eastAsia="Arial" w:hAnsi="Arial" w:cs="Arial"/>
          <w:szCs w:val="18"/>
        </w:rPr>
        <w:t xml:space="preserve">, please identify goals for improving your existing data system to align with THV program needs. </w:t>
      </w:r>
    </w:p>
    <w:p w:rsidR="00BC77C4" w:rsidP="00BC77C4" w14:paraId="43DED875" w14:textId="77777777">
      <w:pPr>
        <w:spacing w:before="0" w:after="0" w:line="240" w:lineRule="auto"/>
        <w:rPr>
          <w:rFonts w:ascii="Arial" w:eastAsia="Arial" w:hAnsi="Arial" w:cs="Arial"/>
          <w:b/>
          <w:szCs w:val="18"/>
        </w:rPr>
      </w:pPr>
    </w:p>
    <w:p w:rsidR="00BC77C4" w:rsidRPr="002F50C6" w:rsidP="00BC77C4" w14:paraId="5722DB64"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56</w:t>
      </w:r>
    </w:p>
    <w:p w:rsidR="00BC77C4" w:rsidRPr="009E7C89" w:rsidP="00BC77C4" w14:paraId="6F4771D4" w14:textId="77777777">
      <w:pPr>
        <w:spacing w:before="0" w:after="0" w:line="240" w:lineRule="auto"/>
        <w:rPr>
          <w:rFonts w:ascii="Arial" w:eastAsia="Arial" w:hAnsi="Arial" w:cs="Arial"/>
          <w:b/>
          <w:szCs w:val="18"/>
        </w:rPr>
      </w:pPr>
    </w:p>
    <w:tbl>
      <w:tblPr>
        <w:tblW w:w="9935" w:type="dxa"/>
        <w:tblInd w:w="-5" w:type="dxa"/>
        <w:tblBorders>
          <w:top w:val="nil"/>
          <w:left w:val="nil"/>
          <w:bottom w:val="nil"/>
          <w:right w:val="nil"/>
          <w:insideH w:val="nil"/>
          <w:insideV w:val="nil"/>
        </w:tblBorders>
        <w:tblLayout w:type="fixed"/>
        <w:tblLook w:val="0400"/>
      </w:tblPr>
      <w:tblGrid>
        <w:gridCol w:w="9935"/>
      </w:tblGrid>
      <w:tr w14:paraId="0924A23C"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22E6BE70" w14:textId="77777777">
            <w:pPr>
              <w:spacing w:before="0" w:after="0" w:line="240" w:lineRule="auto"/>
              <w:rPr>
                <w:rFonts w:ascii="Arial" w:eastAsia="Arial" w:hAnsi="Arial" w:cs="Arial"/>
                <w:b/>
                <w:bCs/>
                <w:szCs w:val="18"/>
              </w:rPr>
            </w:pPr>
            <w:r w:rsidRPr="009E7C89">
              <w:rPr>
                <w:rFonts w:ascii="Arial" w:eastAsia="Arial" w:hAnsi="Arial" w:cs="Arial"/>
                <w:b/>
                <w:bCs/>
                <w:szCs w:val="18"/>
              </w:rPr>
              <w:t>Goals for improving the existing data system</w:t>
            </w:r>
          </w:p>
        </w:tc>
      </w:tr>
      <w:tr w14:paraId="26A98AEB"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5D709F94" w14:textId="77777777">
            <w:pPr>
              <w:spacing w:before="0" w:after="0" w:line="240" w:lineRule="auto"/>
              <w:rPr>
                <w:rFonts w:ascii="Arial" w:eastAsia="Arial" w:hAnsi="Arial" w:cs="Arial"/>
                <w:b/>
                <w:szCs w:val="18"/>
              </w:rPr>
            </w:pPr>
          </w:p>
          <w:p w:rsidR="00BC77C4" w:rsidRPr="009E7C89" w:rsidP="00FA202B" w14:paraId="44A6CB0E" w14:textId="77777777">
            <w:pPr>
              <w:spacing w:before="0" w:after="0" w:line="240" w:lineRule="auto"/>
              <w:rPr>
                <w:rFonts w:ascii="Arial" w:eastAsia="Arial" w:hAnsi="Arial" w:cs="Arial"/>
                <w:b/>
                <w:szCs w:val="18"/>
              </w:rPr>
            </w:pPr>
          </w:p>
          <w:p w:rsidR="00BC77C4" w:rsidRPr="009E7C89" w:rsidP="00FA202B" w14:paraId="4DC8AD34" w14:textId="77777777">
            <w:pPr>
              <w:spacing w:before="0" w:after="0" w:line="240" w:lineRule="auto"/>
              <w:rPr>
                <w:rFonts w:ascii="Arial" w:eastAsia="Arial" w:hAnsi="Arial" w:cs="Arial"/>
                <w:b/>
                <w:szCs w:val="18"/>
              </w:rPr>
            </w:pPr>
          </w:p>
        </w:tc>
      </w:tr>
    </w:tbl>
    <w:p w:rsidR="00BC77C4" w:rsidRPr="009E7C89" w:rsidP="00BC77C4" w14:paraId="514329D8" w14:textId="77777777">
      <w:pPr>
        <w:spacing w:before="0" w:after="0" w:line="240" w:lineRule="auto"/>
        <w:rPr>
          <w:rFonts w:ascii="Arial" w:eastAsia="Arial" w:hAnsi="Arial" w:cs="Arial"/>
          <w:szCs w:val="18"/>
        </w:rPr>
      </w:pPr>
    </w:p>
    <w:p w:rsidR="00BC77C4" w:rsidRPr="009E7C89" w:rsidP="00BC77C4" w14:paraId="18A92075" w14:textId="77777777">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If you’re using more than one MIS, please describe in Table 5</w:t>
      </w:r>
      <w:r>
        <w:rPr>
          <w:rFonts w:ascii="Arial" w:eastAsia="Arial" w:hAnsi="Arial" w:cs="Arial"/>
          <w:szCs w:val="18"/>
        </w:rPr>
        <w:t>7</w:t>
      </w:r>
      <w:r w:rsidRPr="009E7C89">
        <w:rPr>
          <w:rFonts w:ascii="Arial" w:eastAsia="Arial" w:hAnsi="Arial" w:cs="Arial"/>
          <w:szCs w:val="18"/>
        </w:rPr>
        <w:t xml:space="preserve"> how the systems will be used together for data management and reporting. Please include how the systems will differ in terms of their purpose, what data they will store, who will have access, and how reports will be created.</w:t>
      </w:r>
    </w:p>
    <w:p w:rsidR="00BC77C4" w:rsidRPr="009E7C89" w:rsidP="00BC77C4" w14:paraId="2B4EEBF1" w14:textId="77777777">
      <w:pPr>
        <w:spacing w:before="0" w:after="0" w:line="240" w:lineRule="auto"/>
        <w:rPr>
          <w:rFonts w:ascii="Arial" w:eastAsia="Arial" w:hAnsi="Arial" w:cs="Arial"/>
          <w:szCs w:val="18"/>
        </w:rPr>
      </w:pPr>
    </w:p>
    <w:p w:rsidR="00BC77C4" w:rsidRPr="002F50C6" w:rsidP="00BC77C4" w14:paraId="0DBE42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57</w:t>
      </w:r>
    </w:p>
    <w:p w:rsidR="00BC77C4" w:rsidRPr="009E7C89" w:rsidP="00BC77C4" w14:paraId="5702AEA9" w14:textId="77777777">
      <w:pPr>
        <w:spacing w:before="0" w:after="0" w:line="240" w:lineRule="auto"/>
        <w:rPr>
          <w:rFonts w:ascii="Arial" w:eastAsia="Arial" w:hAnsi="Arial" w:cs="Arial"/>
          <w:b/>
          <w:bCs/>
          <w:szCs w:val="18"/>
        </w:rPr>
      </w:pPr>
    </w:p>
    <w:tbl>
      <w:tblPr>
        <w:tblStyle w:val="TableGrid"/>
        <w:tblW w:w="0" w:type="auto"/>
        <w:tblLook w:val="04A0"/>
      </w:tblPr>
      <w:tblGrid>
        <w:gridCol w:w="9350"/>
      </w:tblGrid>
      <w:tr w14:paraId="3EEB1536" w14:textId="77777777" w:rsidTr="00FA202B">
        <w:tblPrEx>
          <w:tblW w:w="0" w:type="auto"/>
          <w:tblLook w:val="04A0"/>
        </w:tblPrEx>
        <w:tc>
          <w:tcPr>
            <w:tcW w:w="9350" w:type="dxa"/>
          </w:tcPr>
          <w:p w:rsidR="00BC77C4" w:rsidRPr="009E7C89" w:rsidP="00FA202B" w14:paraId="1CF35AB2" w14:textId="77777777">
            <w:pPr>
              <w:rPr>
                <w:rFonts w:ascii="Arial" w:eastAsia="Arial" w:hAnsi="Arial" w:cs="Arial"/>
                <w:b/>
                <w:bCs/>
                <w:szCs w:val="18"/>
              </w:rPr>
            </w:pPr>
            <w:r w:rsidRPr="009E7C89">
              <w:rPr>
                <w:rFonts w:ascii="Arial" w:eastAsia="Arial" w:hAnsi="Arial" w:cs="Arial"/>
                <w:b/>
                <w:bCs/>
                <w:szCs w:val="18"/>
              </w:rPr>
              <w:t>Plan for using multiple data systems</w:t>
            </w:r>
          </w:p>
        </w:tc>
      </w:tr>
      <w:tr w14:paraId="228BD419" w14:textId="77777777" w:rsidTr="00FA202B">
        <w:tblPrEx>
          <w:tblW w:w="0" w:type="auto"/>
          <w:tblLook w:val="04A0"/>
        </w:tblPrEx>
        <w:tc>
          <w:tcPr>
            <w:tcW w:w="9350" w:type="dxa"/>
          </w:tcPr>
          <w:p w:rsidR="00BC77C4" w:rsidP="00FA202B" w14:paraId="5B999B72" w14:textId="77777777">
            <w:pPr>
              <w:rPr>
                <w:rFonts w:ascii="Arial" w:eastAsia="Arial" w:hAnsi="Arial" w:cs="Arial"/>
                <w:szCs w:val="18"/>
              </w:rPr>
            </w:pPr>
          </w:p>
          <w:p w:rsidR="00BC77C4" w:rsidP="00FA202B" w14:paraId="2EED54A8" w14:textId="77777777">
            <w:pPr>
              <w:rPr>
                <w:rFonts w:ascii="Arial" w:eastAsia="Arial" w:hAnsi="Arial" w:cs="Arial"/>
                <w:szCs w:val="18"/>
              </w:rPr>
            </w:pPr>
          </w:p>
          <w:p w:rsidR="00BC77C4" w:rsidRPr="009E7C89" w:rsidP="00FA202B" w14:paraId="61D58E9D" w14:textId="77777777">
            <w:pPr>
              <w:rPr>
                <w:rFonts w:ascii="Arial" w:eastAsia="Arial" w:hAnsi="Arial" w:cs="Arial"/>
                <w:szCs w:val="18"/>
              </w:rPr>
            </w:pPr>
          </w:p>
          <w:p w:rsidR="00BC77C4" w:rsidRPr="009E7C89" w:rsidP="00FA202B" w14:paraId="58CD1837" w14:textId="77777777">
            <w:pPr>
              <w:rPr>
                <w:rFonts w:ascii="Arial" w:eastAsia="Arial" w:hAnsi="Arial" w:cs="Arial"/>
                <w:szCs w:val="18"/>
              </w:rPr>
            </w:pPr>
          </w:p>
          <w:p w:rsidR="00BC77C4" w:rsidRPr="009E7C89" w:rsidP="00FA202B" w14:paraId="4F26E77F" w14:textId="77777777">
            <w:pPr>
              <w:rPr>
                <w:rFonts w:ascii="Arial" w:eastAsia="Arial" w:hAnsi="Arial" w:cs="Arial"/>
                <w:szCs w:val="18"/>
              </w:rPr>
            </w:pPr>
          </w:p>
        </w:tc>
      </w:tr>
    </w:tbl>
    <w:p w:rsidR="00BC77C4" w:rsidRPr="009E7C89" w:rsidP="00BC77C4" w14:paraId="69547834" w14:textId="77777777">
      <w:pPr>
        <w:spacing w:before="0" w:after="0" w:line="240" w:lineRule="auto"/>
        <w:rPr>
          <w:rFonts w:ascii="Arial" w:eastAsia="Arial" w:hAnsi="Arial" w:cs="Arial"/>
          <w:szCs w:val="18"/>
        </w:rPr>
      </w:pPr>
    </w:p>
    <w:p w:rsidR="00BC77C4" w:rsidRPr="009E7C89" w:rsidP="00BC77C4" w14:paraId="68945AC6"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8</w:t>
      </w:r>
      <w:r w:rsidRPr="009E7C89">
        <w:rPr>
          <w:rFonts w:ascii="Arial" w:eastAsia="Arial" w:hAnsi="Arial" w:cs="Arial"/>
          <w:szCs w:val="18"/>
        </w:rPr>
        <w:t>, please describe how staff will interact with the system. Ensure this table aligns with staffing plans described in Section 3.2.</w:t>
      </w:r>
    </w:p>
    <w:p w:rsidR="00BC77C4" w:rsidRPr="009E7C89" w:rsidP="00BC77C4" w14:paraId="1E6B4FC0" w14:textId="77777777">
      <w:pPr>
        <w:spacing w:before="0" w:after="0" w:line="240" w:lineRule="auto"/>
        <w:rPr>
          <w:rFonts w:ascii="Arial" w:eastAsia="Arial" w:hAnsi="Arial" w:cs="Arial"/>
          <w:szCs w:val="18"/>
        </w:rPr>
      </w:pPr>
    </w:p>
    <w:p w:rsidR="00BC77C4" w:rsidRPr="009E7C89" w14:paraId="15DF28DB"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Staff role </w:t>
      </w:r>
      <w:r w:rsidRPr="009E7C89">
        <w:rPr>
          <w:rFonts w:ascii="Arial" w:eastAsia="Arial" w:hAnsi="Arial" w:cs="Arial"/>
          <w:szCs w:val="18"/>
        </w:rPr>
        <w:t>— Identify each staff role that will access the data system. Examples include Home Visitor, Program Coordinator, Evaluator, Program Director</w:t>
      </w:r>
    </w:p>
    <w:p w:rsidR="00BC77C4" w:rsidRPr="009E7C89" w14:paraId="2D2F2490"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Level of access </w:t>
      </w:r>
      <w:r w:rsidRPr="009E7C89">
        <w:rPr>
          <w:rFonts w:ascii="Arial" w:eastAsia="Arial" w:hAnsi="Arial" w:cs="Arial"/>
          <w:szCs w:val="18"/>
        </w:rPr>
        <w:t>— If your program grants different levels of access based on program role, describe those here. Examples include Full Administrator Access, Read Only Access, Data Entry Access, etc.</w:t>
      </w:r>
    </w:p>
    <w:p w:rsidR="00BC77C4" w:rsidRPr="009E7C89" w14:paraId="049A7B56"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Data system responsibilities </w:t>
      </w:r>
      <w:r w:rsidRPr="009E7C89">
        <w:rPr>
          <w:rFonts w:ascii="Arial" w:eastAsia="Arial" w:hAnsi="Arial" w:cs="Arial"/>
          <w:szCs w:val="18"/>
        </w:rPr>
        <w:t>— Identify the activities that each role is responsible for related to the data system. Examples include making system changes, overseeing system changes, data entry, etc.</w:t>
      </w:r>
    </w:p>
    <w:p w:rsidR="00BC77C4" w:rsidP="00BC77C4" w14:paraId="357A4F9C" w14:textId="77777777">
      <w:pPr>
        <w:spacing w:before="0" w:after="0" w:line="240" w:lineRule="auto"/>
        <w:rPr>
          <w:rFonts w:ascii="Arial" w:eastAsia="Arial" w:hAnsi="Arial" w:cs="Arial"/>
          <w:b/>
          <w:szCs w:val="18"/>
        </w:rPr>
      </w:pPr>
    </w:p>
    <w:p w:rsidR="00BC77C4" w:rsidRPr="002F50C6" w:rsidP="00BC77C4" w14:paraId="304CE472"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58</w:t>
      </w:r>
    </w:p>
    <w:p w:rsidR="00BC77C4" w:rsidRPr="009E7C89" w:rsidP="00BC77C4" w14:paraId="10E4BBEA" w14:textId="77777777">
      <w:pPr>
        <w:spacing w:before="0" w:after="0" w:line="240" w:lineRule="auto"/>
        <w:rPr>
          <w:rFonts w:ascii="Arial" w:eastAsia="Arial" w:hAnsi="Arial" w:cs="Arial"/>
          <w:b/>
          <w:szCs w:val="18"/>
        </w:rPr>
      </w:pPr>
    </w:p>
    <w:tbl>
      <w:tblPr>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330"/>
        <w:gridCol w:w="3330"/>
        <w:gridCol w:w="3330"/>
      </w:tblGrid>
      <w:tr w14:paraId="0CB46B9B" w14:textId="77777777" w:rsidTr="00FA202B">
        <w:tblPrEx>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503"/>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209B2F6"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Staff role</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9234EA0"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Level of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1A8C2000"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Data system responsibilities</w:t>
            </w:r>
          </w:p>
        </w:tc>
      </w:tr>
      <w:tr w14:paraId="56DEC909" w14:textId="77777777" w:rsidTr="00FA202B">
        <w:tblPrEx>
          <w:tblW w:w="9990" w:type="dxa"/>
          <w:tblInd w:w="-5" w:type="dxa"/>
          <w:tblLayout w:type="fixed"/>
          <w:tblLook w:val="0400"/>
        </w:tblPrEx>
        <w:trPr>
          <w:trHeight w:val="1060"/>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0090D75A" w14:textId="77777777">
            <w:pPr>
              <w:spacing w:before="0" w:after="0" w:line="240" w:lineRule="auto"/>
              <w:rPr>
                <w:rFonts w:ascii="Arial" w:eastAsia="Arial" w:hAnsi="Arial" w:cs="Arial"/>
                <w:b/>
                <w:i/>
                <w:szCs w:val="18"/>
              </w:rPr>
            </w:pPr>
            <w:r w:rsidRPr="009E7C89">
              <w:rPr>
                <w:rFonts w:ascii="Arial" w:eastAsia="Arial" w:hAnsi="Arial" w:cs="Arial"/>
                <w:i/>
                <w:szCs w:val="18"/>
              </w:rPr>
              <w:t>Example:</w:t>
            </w:r>
          </w:p>
          <w:p w:rsidR="00BC77C4" w:rsidRPr="009E7C89" w:rsidP="00FA202B" w14:paraId="4FA25A75" w14:textId="77777777">
            <w:pPr>
              <w:spacing w:before="0" w:after="0" w:line="240" w:lineRule="auto"/>
              <w:rPr>
                <w:rFonts w:ascii="Arial" w:eastAsia="Arial" w:hAnsi="Arial" w:cs="Arial"/>
                <w:b/>
                <w:i/>
                <w:szCs w:val="18"/>
              </w:rPr>
            </w:pPr>
            <w:r w:rsidRPr="009E7C89">
              <w:rPr>
                <w:rFonts w:ascii="Arial" w:eastAsia="Arial" w:hAnsi="Arial" w:cs="Arial"/>
                <w:i/>
                <w:szCs w:val="18"/>
              </w:rPr>
              <w:t>Program Coordinator</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22750E47" w14:textId="77777777">
            <w:pPr>
              <w:spacing w:before="0" w:after="0" w:line="240" w:lineRule="auto"/>
              <w:rPr>
                <w:rFonts w:ascii="Arial" w:eastAsia="Arial" w:hAnsi="Arial" w:cs="Arial"/>
                <w:b/>
                <w:i/>
                <w:szCs w:val="18"/>
              </w:rPr>
            </w:pPr>
            <w:r w:rsidRPr="009E7C89">
              <w:rPr>
                <w:rFonts w:ascii="Arial" w:eastAsia="Arial" w:hAnsi="Arial" w:cs="Arial"/>
                <w:i/>
                <w:szCs w:val="18"/>
              </w:rPr>
              <w:t>Full Administrator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7FB17B94" w14:textId="77777777">
            <w:pPr>
              <w:spacing w:before="0" w:after="0" w:line="240" w:lineRule="auto"/>
              <w:rPr>
                <w:rFonts w:ascii="Arial" w:eastAsia="Arial" w:hAnsi="Arial" w:cs="Arial"/>
                <w:b/>
                <w:i/>
                <w:szCs w:val="18"/>
              </w:rPr>
            </w:pPr>
            <w:r w:rsidRPr="009E7C89">
              <w:rPr>
                <w:rFonts w:ascii="Arial" w:eastAsia="Arial" w:hAnsi="Arial" w:cs="Arial"/>
                <w:i/>
                <w:szCs w:val="18"/>
              </w:rPr>
              <w:t>Data entry quality checks; oversight of data entry; communication with system vendor; report generation</w:t>
            </w:r>
          </w:p>
        </w:tc>
      </w:tr>
      <w:tr w14:paraId="0CCEB64A"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3BD34A3E" w14:textId="77777777">
            <w:pPr>
              <w:spacing w:before="0" w:after="0" w:line="240" w:lineRule="auto"/>
              <w:rPr>
                <w:rFonts w:ascii="Arial" w:eastAsia="Arial" w:hAnsi="Arial" w:cs="Arial"/>
                <w:b/>
                <w:szCs w:val="18"/>
              </w:rPr>
            </w:pPr>
          </w:p>
          <w:p w:rsidR="00BC77C4" w:rsidP="00FA202B" w14:paraId="33D3FC8C" w14:textId="77777777">
            <w:pPr>
              <w:spacing w:before="0" w:after="0" w:line="240" w:lineRule="auto"/>
              <w:rPr>
                <w:rFonts w:ascii="Arial" w:eastAsia="Arial" w:hAnsi="Arial" w:cs="Arial"/>
                <w:b/>
                <w:szCs w:val="18"/>
              </w:rPr>
            </w:pPr>
          </w:p>
          <w:p w:rsidR="00BC77C4" w:rsidRPr="009E7C89" w:rsidP="00FA202B" w14:paraId="668C6066"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25B0538"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68E3F8DA" w14:textId="77777777">
            <w:pPr>
              <w:spacing w:before="0" w:after="0" w:line="240" w:lineRule="auto"/>
              <w:rPr>
                <w:rFonts w:ascii="Arial" w:eastAsia="Arial" w:hAnsi="Arial" w:cs="Arial"/>
                <w:b/>
                <w:szCs w:val="18"/>
              </w:rPr>
            </w:pPr>
          </w:p>
        </w:tc>
      </w:tr>
      <w:tr w14:paraId="0874ACA0"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7133E85B" w14:textId="77777777">
            <w:pPr>
              <w:spacing w:before="0" w:after="0" w:line="240" w:lineRule="auto"/>
              <w:rPr>
                <w:rFonts w:ascii="Arial" w:eastAsia="Arial" w:hAnsi="Arial" w:cs="Arial"/>
                <w:b/>
                <w:szCs w:val="18"/>
              </w:rPr>
            </w:pPr>
          </w:p>
          <w:p w:rsidR="00BC77C4" w:rsidP="00FA202B" w14:paraId="6F65E317" w14:textId="77777777">
            <w:pPr>
              <w:spacing w:before="0" w:after="0" w:line="240" w:lineRule="auto"/>
              <w:rPr>
                <w:rFonts w:ascii="Arial" w:eastAsia="Arial" w:hAnsi="Arial" w:cs="Arial"/>
                <w:b/>
                <w:szCs w:val="18"/>
              </w:rPr>
            </w:pPr>
          </w:p>
          <w:p w:rsidR="00BC77C4" w:rsidRPr="009E7C89" w:rsidP="00FA202B" w14:paraId="32C5E942"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6D926536"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2441B976" w14:textId="77777777">
            <w:pPr>
              <w:spacing w:before="0" w:after="0" w:line="240" w:lineRule="auto"/>
              <w:rPr>
                <w:rFonts w:ascii="Arial" w:eastAsia="Arial" w:hAnsi="Arial" w:cs="Arial"/>
                <w:b/>
                <w:szCs w:val="18"/>
              </w:rPr>
            </w:pPr>
          </w:p>
        </w:tc>
      </w:tr>
    </w:tbl>
    <w:p w:rsidR="00BC77C4" w:rsidP="00BC77C4" w14:paraId="7F0F37E9" w14:textId="77777777">
      <w:pPr>
        <w:spacing w:before="0" w:after="0" w:line="240" w:lineRule="auto"/>
        <w:rPr>
          <w:rFonts w:ascii="Arial" w:eastAsia="Arial" w:hAnsi="Arial" w:cs="Arial"/>
          <w:szCs w:val="18"/>
        </w:rPr>
      </w:pPr>
    </w:p>
    <w:p w:rsidR="00BC77C4" w:rsidRPr="004D73C0" w:rsidP="00B86E4E" w14:paraId="05E0D1EB" w14:textId="77777777">
      <w:pPr>
        <w:pStyle w:val="Heading3"/>
        <w:numPr>
          <w:ilvl w:val="0"/>
          <w:numId w:val="76"/>
        </w:numPr>
      </w:pPr>
      <w:bookmarkStart w:id="121" w:name="_Toc130805201"/>
      <w:bookmarkStart w:id="122" w:name="_Toc131532585"/>
      <w:r w:rsidRPr="004D73C0">
        <w:t xml:space="preserve">PLAN FOR DATA </w:t>
      </w:r>
      <w:r>
        <w:t>SECURITY</w:t>
      </w:r>
      <w:bookmarkEnd w:id="121"/>
      <w:bookmarkEnd w:id="122"/>
    </w:p>
    <w:p w:rsidR="00BC77C4" w:rsidP="00BC77C4" w14:paraId="1CE1E9FB" w14:textId="77777777">
      <w:pPr>
        <w:spacing w:before="0" w:after="0" w:line="240" w:lineRule="auto"/>
        <w:rPr>
          <w:rFonts w:ascii="Arial" w:eastAsia="Arial" w:hAnsi="Arial" w:cs="Arial"/>
          <w:szCs w:val="18"/>
        </w:rPr>
      </w:pPr>
    </w:p>
    <w:p w:rsidR="00BC77C4" w:rsidRPr="009E7C89" w:rsidP="00BC77C4" w14:paraId="21DA1236"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9</w:t>
      </w:r>
      <w:r w:rsidRPr="009E7C89">
        <w:rPr>
          <w:rFonts w:ascii="Arial" w:eastAsia="Arial" w:hAnsi="Arial" w:cs="Arial"/>
          <w:szCs w:val="18"/>
        </w:rPr>
        <w:t xml:space="preserve">, please describe your plan for data security, including privacy of data, administration procedures that do not place individuals at risk of harm (e.g., questions related to domestic violence and child maltreatment reporting), and compliance with applicable regulations related to Tribal oversight and approval of strategies for protection of human subjects, data safety and monitoring, and compliance with applicable regulations, other Institutional Review Board/human subject protections, Health Insurance Portability and Accountability Act </w:t>
      </w:r>
      <w:r w:rsidRPr="009E7C89">
        <w:rPr>
          <w:rFonts w:ascii="Arial" w:eastAsia="Arial" w:hAnsi="Arial" w:cs="Arial"/>
          <w:i/>
          <w:szCs w:val="18"/>
        </w:rPr>
        <w:t>(</w:t>
      </w:r>
      <w:r w:rsidRPr="009E7C89">
        <w:rPr>
          <w:rFonts w:ascii="Arial" w:eastAsia="Arial" w:hAnsi="Arial" w:cs="Arial"/>
          <w:szCs w:val="18"/>
        </w:rPr>
        <w:t xml:space="preserve">HIPAA), and Family Educational Rights and Privacy Act </w:t>
      </w:r>
      <w:r w:rsidRPr="009E7C89">
        <w:rPr>
          <w:rFonts w:ascii="Arial" w:eastAsia="Arial" w:hAnsi="Arial" w:cs="Arial"/>
          <w:i/>
          <w:szCs w:val="18"/>
        </w:rPr>
        <w:t>(</w:t>
      </w:r>
      <w:r w:rsidRPr="009E7C89">
        <w:rPr>
          <w:rFonts w:ascii="Arial" w:eastAsia="Arial" w:hAnsi="Arial" w:cs="Arial"/>
          <w:szCs w:val="18"/>
        </w:rPr>
        <w:t xml:space="preserve">FERPA). </w:t>
      </w:r>
    </w:p>
    <w:p w:rsidR="00BC77C4" w:rsidRPr="009E7C89" w:rsidP="00BC77C4" w14:paraId="45F954CB" w14:textId="77777777">
      <w:pPr>
        <w:spacing w:before="0" w:after="0" w:line="240" w:lineRule="auto"/>
        <w:rPr>
          <w:rFonts w:ascii="Arial" w:eastAsia="Arial" w:hAnsi="Arial" w:cs="Arial"/>
          <w:szCs w:val="18"/>
        </w:rPr>
      </w:pPr>
    </w:p>
    <w:p w:rsidR="00BC77C4" w:rsidRPr="002F50C6" w:rsidP="00BC77C4" w14:paraId="0936CBE9"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59</w:t>
      </w:r>
    </w:p>
    <w:tbl>
      <w:tblPr>
        <w:tblW w:w="9935" w:type="dxa"/>
        <w:tblInd w:w="-5" w:type="dxa"/>
        <w:tblBorders>
          <w:top w:val="nil"/>
          <w:left w:val="nil"/>
          <w:bottom w:val="nil"/>
          <w:right w:val="nil"/>
          <w:insideH w:val="nil"/>
          <w:insideV w:val="nil"/>
        </w:tblBorders>
        <w:tblLayout w:type="fixed"/>
        <w:tblLook w:val="0400"/>
      </w:tblPr>
      <w:tblGrid>
        <w:gridCol w:w="9935"/>
      </w:tblGrid>
      <w:tr w14:paraId="341D6442"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16396D2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data security </w:t>
            </w:r>
          </w:p>
        </w:tc>
      </w:tr>
      <w:tr w14:paraId="25FBEF7F"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669C11D0" w14:textId="77777777">
            <w:pPr>
              <w:spacing w:before="0" w:after="0" w:line="240" w:lineRule="auto"/>
              <w:rPr>
                <w:rFonts w:ascii="Arial" w:eastAsia="Arial" w:hAnsi="Arial" w:cs="Arial"/>
                <w:b/>
                <w:szCs w:val="18"/>
              </w:rPr>
            </w:pPr>
          </w:p>
          <w:p w:rsidR="00BC77C4" w:rsidP="00FA202B" w14:paraId="0C64509A" w14:textId="77777777">
            <w:pPr>
              <w:spacing w:before="0" w:after="0" w:line="240" w:lineRule="auto"/>
              <w:rPr>
                <w:rFonts w:ascii="Arial" w:eastAsia="Arial" w:hAnsi="Arial" w:cs="Arial"/>
                <w:b/>
                <w:szCs w:val="18"/>
              </w:rPr>
            </w:pPr>
          </w:p>
          <w:p w:rsidR="00BC77C4" w:rsidP="00FA202B" w14:paraId="7F74D6F8" w14:textId="77777777">
            <w:pPr>
              <w:spacing w:before="0" w:after="0" w:line="240" w:lineRule="auto"/>
              <w:rPr>
                <w:rFonts w:ascii="Arial" w:eastAsia="Arial" w:hAnsi="Arial" w:cs="Arial"/>
                <w:b/>
                <w:szCs w:val="18"/>
              </w:rPr>
            </w:pPr>
          </w:p>
          <w:p w:rsidR="00BC77C4" w:rsidRPr="009E7C89" w:rsidP="00FA202B" w14:paraId="4067DCAF" w14:textId="77777777">
            <w:pPr>
              <w:spacing w:before="0" w:after="0" w:line="240" w:lineRule="auto"/>
              <w:rPr>
                <w:rFonts w:ascii="Arial" w:eastAsia="Arial" w:hAnsi="Arial" w:cs="Arial"/>
                <w:b/>
                <w:szCs w:val="18"/>
              </w:rPr>
            </w:pPr>
          </w:p>
          <w:p w:rsidR="00BC77C4" w:rsidRPr="009E7C89" w:rsidP="00FA202B" w14:paraId="6B89F153" w14:textId="77777777">
            <w:pPr>
              <w:spacing w:before="0" w:after="0" w:line="240" w:lineRule="auto"/>
              <w:rPr>
                <w:rFonts w:ascii="Arial" w:eastAsia="Arial" w:hAnsi="Arial" w:cs="Arial"/>
                <w:b/>
                <w:szCs w:val="18"/>
              </w:rPr>
            </w:pPr>
          </w:p>
        </w:tc>
      </w:tr>
    </w:tbl>
    <w:p w:rsidR="00BC77C4" w:rsidRPr="009E7C89" w:rsidP="00BC77C4" w14:paraId="4D1F95CE" w14:textId="77777777">
      <w:pPr>
        <w:spacing w:before="0" w:after="0" w:line="240" w:lineRule="auto"/>
        <w:rPr>
          <w:rFonts w:ascii="Arial" w:eastAsia="Arial" w:hAnsi="Arial" w:cs="Arial"/>
          <w:b/>
          <w:bCs/>
          <w:szCs w:val="18"/>
        </w:rPr>
      </w:pPr>
    </w:p>
    <w:p w:rsidR="00BC77C4" w:rsidP="00B86E4E" w14:paraId="4FC2E24B" w14:textId="77777777">
      <w:pPr>
        <w:pStyle w:val="Heading2"/>
        <w:rPr>
          <w:bCs/>
          <w:szCs w:val="18"/>
        </w:rPr>
      </w:pPr>
      <w:bookmarkStart w:id="123" w:name="_Toc130805202"/>
      <w:bookmarkStart w:id="124" w:name="_Toc131532586"/>
      <w:r w:rsidRPr="003D2585">
        <w:t xml:space="preserve">SECTION </w:t>
      </w:r>
      <w:r>
        <w:t>4.2: PLAN FOR THE REPORTING OF REQUIRED DEMOGRAPHIC, SERVICE UTILIZATION, IMPLEMENTATION, AND PERFORMANCE MEASUREMENT DATA</w:t>
      </w:r>
      <w:bookmarkEnd w:id="123"/>
      <w:bookmarkEnd w:id="124"/>
      <w:r>
        <w:t xml:space="preserve"> </w:t>
      </w:r>
    </w:p>
    <w:p w:rsidR="00BC77C4" w:rsidP="00BC77C4" w14:paraId="027024A7" w14:textId="77777777">
      <w:pPr>
        <w:spacing w:before="0" w:after="0" w:line="240" w:lineRule="auto"/>
        <w:rPr>
          <w:rFonts w:ascii="Arial" w:eastAsia="Arial" w:hAnsi="Arial" w:cs="Arial"/>
          <w:szCs w:val="18"/>
        </w:rPr>
      </w:pPr>
    </w:p>
    <w:p w:rsidR="00BC77C4" w:rsidRPr="005C5227" w:rsidP="00B86E4E" w14:paraId="233AC022" w14:textId="77777777">
      <w:pPr>
        <w:pStyle w:val="Heading3"/>
        <w:numPr>
          <w:ilvl w:val="0"/>
          <w:numId w:val="78"/>
        </w:numPr>
      </w:pPr>
      <w:bookmarkStart w:id="125" w:name="_Toc130805203"/>
      <w:bookmarkStart w:id="126" w:name="_Toc131532587"/>
      <w:r>
        <w:t>KEY DEFINITIONS FOR DATA COLLECTION AND REPORTING</w:t>
      </w:r>
      <w:bookmarkEnd w:id="125"/>
      <w:bookmarkEnd w:id="126"/>
    </w:p>
    <w:p w:rsidR="00BC77C4" w:rsidP="00BC77C4" w14:paraId="1FE9AB4D" w14:textId="77777777">
      <w:pPr>
        <w:spacing w:before="0" w:after="0" w:line="240" w:lineRule="auto"/>
        <w:rPr>
          <w:rFonts w:ascii="Arial" w:eastAsia="Arial" w:hAnsi="Arial" w:cs="Arial"/>
          <w:szCs w:val="18"/>
        </w:rPr>
      </w:pPr>
    </w:p>
    <w:p w:rsidR="00BC77C4" w:rsidP="00BC77C4" w14:paraId="625D765F" w14:textId="77777777">
      <w:pPr>
        <w:spacing w:before="0" w:after="0" w:line="240" w:lineRule="auto"/>
        <w:rPr>
          <w:rFonts w:ascii="Arial" w:eastAsia="Arial" w:hAnsi="Arial" w:cs="Arial"/>
          <w:szCs w:val="18"/>
        </w:rPr>
      </w:pPr>
      <w:r w:rsidRPr="009E7C89">
        <w:rPr>
          <w:rFonts w:ascii="Arial" w:eastAsia="Arial" w:hAnsi="Arial" w:cs="Arial"/>
          <w:szCs w:val="18"/>
        </w:rPr>
        <w:t xml:space="preserve">Accurate and reliable data reporting within and across Tribal Home Visiting grantee programs requires the development and consistent use of clear definitions for key home visiting concepts. In this section you will provide your definition of key terms. Some of these terms may have been defined in other sections of your Implementation Plan. Please refer to those sections and ensure that definitions are consistent. </w:t>
      </w:r>
    </w:p>
    <w:p w:rsidR="00BC77C4" w:rsidRPr="009E7C89" w:rsidP="00BC77C4" w14:paraId="36930CB4" w14:textId="77777777">
      <w:pPr>
        <w:spacing w:before="0" w:after="0" w:line="240" w:lineRule="auto"/>
        <w:rPr>
          <w:rFonts w:ascii="Arial" w:eastAsia="Arial" w:hAnsi="Arial" w:cs="Arial"/>
          <w:szCs w:val="18"/>
        </w:rPr>
      </w:pPr>
    </w:p>
    <w:p w:rsidR="00BC77C4" w:rsidP="00BC77C4" w14:paraId="425B285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60,</w:t>
      </w:r>
      <w:r w:rsidRPr="009E7C89">
        <w:rPr>
          <w:rFonts w:ascii="Arial" w:eastAsia="Arial" w:hAnsi="Arial" w:cs="Arial"/>
          <w:szCs w:val="18"/>
        </w:rPr>
        <w:t xml:space="preserve"> provide definitions for home visiting concepts that are relevant to </w:t>
      </w:r>
      <w:r>
        <w:rPr>
          <w:rFonts w:ascii="Arial" w:eastAsia="Arial" w:hAnsi="Arial" w:cs="Arial"/>
          <w:szCs w:val="18"/>
        </w:rPr>
        <w:t>the DSUR, the PMR, and the QPR</w:t>
      </w:r>
      <w:r w:rsidRPr="009E7C89">
        <w:rPr>
          <w:rFonts w:ascii="Arial" w:eastAsia="Arial" w:hAnsi="Arial" w:cs="Arial"/>
          <w:szCs w:val="18"/>
        </w:rPr>
        <w:t>. These are concepts where grantees have flexibility in the definition. There are many other key terms and concepts that ACF has defined for consistency across grantee teams. Please refer to the Key Definitions Guide for the complete list of defined terms and associated ACF guidance.</w:t>
      </w:r>
    </w:p>
    <w:p w:rsidR="00BC77C4" w:rsidRPr="009E7C89" w:rsidP="00BC77C4" w14:paraId="3E274801" w14:textId="77777777">
      <w:pPr>
        <w:spacing w:before="0" w:after="0" w:line="240" w:lineRule="auto"/>
        <w:rPr>
          <w:rFonts w:ascii="Arial" w:eastAsia="Arial" w:hAnsi="Arial" w:cs="Arial"/>
          <w:szCs w:val="18"/>
        </w:rPr>
      </w:pPr>
    </w:p>
    <w:p w:rsidR="00BC77C4" w:rsidRPr="002F50C6" w:rsidP="00BC77C4" w14:paraId="04022343"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60</w:t>
      </w:r>
    </w:p>
    <w:p w:rsidR="00BC77C4" w:rsidRPr="009E7C89" w:rsidP="00BC77C4" w14:paraId="610F6D19" w14:textId="77777777">
      <w:pPr>
        <w:spacing w:before="0" w:after="0" w:line="240" w:lineRule="auto"/>
        <w:rPr>
          <w:rFonts w:ascii="Arial" w:eastAsia="Arial" w:hAnsi="Arial" w:cs="Arial"/>
          <w:b/>
          <w:bCs/>
          <w:szCs w:val="18"/>
        </w:rPr>
      </w:pPr>
    </w:p>
    <w:tbl>
      <w:tblPr>
        <w:tblStyle w:val="TableGrid"/>
        <w:tblW w:w="0" w:type="auto"/>
        <w:tblLook w:val="04A0"/>
      </w:tblPr>
      <w:tblGrid>
        <w:gridCol w:w="4675"/>
        <w:gridCol w:w="4675"/>
      </w:tblGrid>
      <w:tr w14:paraId="0F4C86CD" w14:textId="77777777" w:rsidTr="00FA202B">
        <w:tblPrEx>
          <w:tblW w:w="0" w:type="auto"/>
          <w:tblLook w:val="04A0"/>
        </w:tblPrEx>
        <w:tc>
          <w:tcPr>
            <w:tcW w:w="4675" w:type="dxa"/>
          </w:tcPr>
          <w:p w:rsidR="00BC77C4" w:rsidRPr="009E7C89" w:rsidP="00FA202B" w14:paraId="27D934EC" w14:textId="77777777">
            <w:pPr>
              <w:rPr>
                <w:rFonts w:ascii="Arial" w:eastAsia="Arial" w:hAnsi="Arial" w:cs="Arial"/>
                <w:b/>
                <w:bCs/>
                <w:szCs w:val="18"/>
              </w:rPr>
            </w:pPr>
            <w:r w:rsidRPr="009E7C89">
              <w:rPr>
                <w:rFonts w:ascii="Arial" w:eastAsia="Arial" w:hAnsi="Arial" w:cs="Arial"/>
                <w:b/>
                <w:bCs/>
                <w:szCs w:val="18"/>
              </w:rPr>
              <w:t>Home visiting concept</w:t>
            </w:r>
          </w:p>
        </w:tc>
        <w:tc>
          <w:tcPr>
            <w:tcW w:w="4675" w:type="dxa"/>
          </w:tcPr>
          <w:p w:rsidR="00BC77C4" w:rsidRPr="009E7C89" w:rsidP="00FA202B" w14:paraId="52CFF73B" w14:textId="77777777">
            <w:pPr>
              <w:rPr>
                <w:rFonts w:ascii="Arial" w:eastAsia="Arial" w:hAnsi="Arial" w:cs="Arial"/>
                <w:b/>
                <w:bCs/>
                <w:szCs w:val="18"/>
              </w:rPr>
            </w:pPr>
            <w:r w:rsidRPr="009E7C89">
              <w:rPr>
                <w:rFonts w:ascii="Arial" w:eastAsia="Arial" w:hAnsi="Arial" w:cs="Arial"/>
                <w:b/>
                <w:bCs/>
                <w:szCs w:val="18"/>
              </w:rPr>
              <w:t>Grantee definition</w:t>
            </w:r>
          </w:p>
        </w:tc>
      </w:tr>
      <w:tr w14:paraId="6C7AF0BF" w14:textId="77777777" w:rsidTr="00FA202B">
        <w:tblPrEx>
          <w:tblW w:w="0" w:type="auto"/>
          <w:tblLook w:val="04A0"/>
        </w:tblPrEx>
        <w:tc>
          <w:tcPr>
            <w:tcW w:w="4675" w:type="dxa"/>
          </w:tcPr>
          <w:p w:rsidR="00BC77C4" w:rsidRPr="009E7C89" w:rsidP="00FA202B" w14:paraId="05DC1D53" w14:textId="77777777">
            <w:pPr>
              <w:rPr>
                <w:rFonts w:ascii="Arial" w:eastAsia="Arial" w:hAnsi="Arial" w:cs="Arial"/>
                <w:szCs w:val="18"/>
              </w:rPr>
            </w:pPr>
            <w:r w:rsidRPr="009E7C89">
              <w:rPr>
                <w:rFonts w:ascii="Arial" w:eastAsia="Arial" w:hAnsi="Arial" w:cs="Arial"/>
                <w:szCs w:val="18"/>
              </w:rPr>
              <w:t>Home visit</w:t>
            </w:r>
          </w:p>
        </w:tc>
        <w:tc>
          <w:tcPr>
            <w:tcW w:w="4675" w:type="dxa"/>
          </w:tcPr>
          <w:p w:rsidR="00BC77C4" w:rsidRPr="009E7C89" w:rsidP="00FA202B" w14:paraId="685DAB21" w14:textId="77777777">
            <w:pPr>
              <w:rPr>
                <w:rFonts w:ascii="Arial" w:eastAsia="Arial" w:hAnsi="Arial" w:cs="Arial"/>
                <w:szCs w:val="18"/>
              </w:rPr>
            </w:pPr>
          </w:p>
        </w:tc>
      </w:tr>
      <w:tr w14:paraId="7D5511A0" w14:textId="77777777" w:rsidTr="00FA202B">
        <w:tblPrEx>
          <w:tblW w:w="0" w:type="auto"/>
          <w:tblLook w:val="04A0"/>
        </w:tblPrEx>
        <w:tc>
          <w:tcPr>
            <w:tcW w:w="4675" w:type="dxa"/>
          </w:tcPr>
          <w:p w:rsidR="00BC77C4" w:rsidRPr="009E7C89" w:rsidP="00FA202B" w14:paraId="4372AE79" w14:textId="77777777">
            <w:pPr>
              <w:rPr>
                <w:rFonts w:ascii="Arial" w:eastAsia="Arial" w:hAnsi="Arial" w:cs="Arial"/>
                <w:szCs w:val="18"/>
              </w:rPr>
            </w:pPr>
            <w:r w:rsidRPr="009E7C89">
              <w:rPr>
                <w:rFonts w:ascii="Arial" w:eastAsia="Arial" w:hAnsi="Arial" w:cs="Arial"/>
                <w:szCs w:val="18"/>
              </w:rPr>
              <w:t>Inactive status</w:t>
            </w:r>
          </w:p>
        </w:tc>
        <w:tc>
          <w:tcPr>
            <w:tcW w:w="4675" w:type="dxa"/>
          </w:tcPr>
          <w:p w:rsidR="00BC77C4" w:rsidRPr="009E7C89" w:rsidP="00FA202B" w14:paraId="219C1EC4" w14:textId="77777777">
            <w:pPr>
              <w:rPr>
                <w:rFonts w:ascii="Arial" w:eastAsia="Arial" w:hAnsi="Arial" w:cs="Arial"/>
                <w:szCs w:val="18"/>
              </w:rPr>
            </w:pPr>
          </w:p>
        </w:tc>
      </w:tr>
      <w:tr w14:paraId="14CF3A65" w14:textId="77777777" w:rsidTr="00FA202B">
        <w:tblPrEx>
          <w:tblW w:w="0" w:type="auto"/>
          <w:tblLook w:val="04A0"/>
        </w:tblPrEx>
        <w:tc>
          <w:tcPr>
            <w:tcW w:w="4675" w:type="dxa"/>
          </w:tcPr>
          <w:p w:rsidR="00BC77C4" w:rsidRPr="009E7C89" w:rsidP="00FA202B" w14:paraId="439231D1" w14:textId="77777777">
            <w:pPr>
              <w:rPr>
                <w:rFonts w:ascii="Arial" w:eastAsia="Arial" w:hAnsi="Arial" w:cs="Arial"/>
                <w:szCs w:val="18"/>
              </w:rPr>
            </w:pPr>
            <w:r w:rsidRPr="009E7C89">
              <w:rPr>
                <w:rFonts w:ascii="Arial" w:eastAsia="Arial" w:hAnsi="Arial" w:cs="Arial"/>
                <w:szCs w:val="18"/>
              </w:rPr>
              <w:t>Active status</w:t>
            </w:r>
          </w:p>
        </w:tc>
        <w:tc>
          <w:tcPr>
            <w:tcW w:w="4675" w:type="dxa"/>
          </w:tcPr>
          <w:p w:rsidR="00BC77C4" w:rsidRPr="009E7C89" w:rsidP="00FA202B" w14:paraId="5A8E0128" w14:textId="77777777">
            <w:pPr>
              <w:rPr>
                <w:rFonts w:ascii="Arial" w:eastAsia="Arial" w:hAnsi="Arial" w:cs="Arial"/>
                <w:szCs w:val="18"/>
              </w:rPr>
            </w:pPr>
          </w:p>
        </w:tc>
      </w:tr>
      <w:tr w14:paraId="6E317C0A" w14:textId="77777777" w:rsidTr="00FA202B">
        <w:tblPrEx>
          <w:tblW w:w="0" w:type="auto"/>
          <w:tblLook w:val="04A0"/>
        </w:tblPrEx>
        <w:tc>
          <w:tcPr>
            <w:tcW w:w="4675" w:type="dxa"/>
          </w:tcPr>
          <w:p w:rsidR="00BC77C4" w:rsidRPr="009E7C89" w:rsidP="00FA202B" w14:paraId="6CFFE684" w14:textId="77777777">
            <w:pPr>
              <w:rPr>
                <w:rFonts w:ascii="Arial" w:eastAsia="Arial" w:hAnsi="Arial" w:cs="Arial"/>
                <w:szCs w:val="18"/>
              </w:rPr>
            </w:pPr>
            <w:r w:rsidRPr="009E7C89">
              <w:rPr>
                <w:rFonts w:ascii="Arial" w:eastAsia="Arial" w:hAnsi="Arial" w:cs="Arial"/>
                <w:szCs w:val="18"/>
              </w:rPr>
              <w:t>Hold status</w:t>
            </w:r>
          </w:p>
        </w:tc>
        <w:tc>
          <w:tcPr>
            <w:tcW w:w="4675" w:type="dxa"/>
          </w:tcPr>
          <w:p w:rsidR="00BC77C4" w:rsidRPr="009E7C89" w:rsidP="00FA202B" w14:paraId="303B4E24" w14:textId="77777777">
            <w:pPr>
              <w:rPr>
                <w:rFonts w:ascii="Arial" w:eastAsia="Arial" w:hAnsi="Arial" w:cs="Arial"/>
                <w:szCs w:val="18"/>
              </w:rPr>
            </w:pPr>
          </w:p>
        </w:tc>
      </w:tr>
      <w:tr w14:paraId="343B78B0" w14:textId="77777777" w:rsidTr="00FA202B">
        <w:tblPrEx>
          <w:tblW w:w="0" w:type="auto"/>
          <w:tblLook w:val="04A0"/>
        </w:tblPrEx>
        <w:tc>
          <w:tcPr>
            <w:tcW w:w="4675" w:type="dxa"/>
          </w:tcPr>
          <w:p w:rsidR="00BC77C4" w:rsidRPr="009E7C89" w:rsidP="00FA202B" w14:paraId="7B7077FA" w14:textId="77777777">
            <w:pPr>
              <w:rPr>
                <w:rFonts w:ascii="Arial" w:eastAsia="Arial" w:hAnsi="Arial" w:cs="Arial"/>
                <w:szCs w:val="18"/>
              </w:rPr>
            </w:pPr>
            <w:r w:rsidRPr="009E7C89">
              <w:rPr>
                <w:rFonts w:ascii="Arial" w:eastAsia="Arial" w:hAnsi="Arial" w:cs="Arial"/>
                <w:szCs w:val="18"/>
              </w:rPr>
              <w:t>Enrolled</w:t>
            </w:r>
          </w:p>
        </w:tc>
        <w:tc>
          <w:tcPr>
            <w:tcW w:w="4675" w:type="dxa"/>
          </w:tcPr>
          <w:p w:rsidR="00BC77C4" w:rsidRPr="009E7C89" w:rsidP="00FA202B" w14:paraId="24B7A4D6" w14:textId="77777777">
            <w:pPr>
              <w:rPr>
                <w:rFonts w:ascii="Arial" w:eastAsia="Arial" w:hAnsi="Arial" w:cs="Arial"/>
                <w:szCs w:val="18"/>
              </w:rPr>
            </w:pPr>
          </w:p>
        </w:tc>
      </w:tr>
      <w:tr w14:paraId="4B654EDB" w14:textId="77777777" w:rsidTr="00FA202B">
        <w:tblPrEx>
          <w:tblW w:w="0" w:type="auto"/>
          <w:tblLook w:val="04A0"/>
        </w:tblPrEx>
        <w:tc>
          <w:tcPr>
            <w:tcW w:w="4675" w:type="dxa"/>
          </w:tcPr>
          <w:p w:rsidR="00BC77C4" w:rsidRPr="009E7C89" w:rsidP="00FA202B" w14:paraId="6891D4B2" w14:textId="77777777">
            <w:pPr>
              <w:rPr>
                <w:rFonts w:ascii="Arial" w:eastAsia="Arial" w:hAnsi="Arial" w:cs="Arial"/>
                <w:szCs w:val="18"/>
              </w:rPr>
            </w:pPr>
            <w:r w:rsidRPr="009E7C89">
              <w:rPr>
                <w:rFonts w:ascii="Arial" w:eastAsia="Arial" w:hAnsi="Arial" w:cs="Arial"/>
                <w:szCs w:val="18"/>
              </w:rPr>
              <w:t>Completion/graduation</w:t>
            </w:r>
          </w:p>
        </w:tc>
        <w:tc>
          <w:tcPr>
            <w:tcW w:w="4675" w:type="dxa"/>
          </w:tcPr>
          <w:p w:rsidR="00BC77C4" w:rsidRPr="009E7C89" w:rsidP="00FA202B" w14:paraId="3D99ABEC" w14:textId="77777777">
            <w:pPr>
              <w:rPr>
                <w:rFonts w:ascii="Arial" w:eastAsia="Arial" w:hAnsi="Arial" w:cs="Arial"/>
                <w:szCs w:val="18"/>
              </w:rPr>
            </w:pPr>
          </w:p>
        </w:tc>
      </w:tr>
    </w:tbl>
    <w:p w:rsidR="00BC77C4" w:rsidRPr="009E7C89" w:rsidP="00BC77C4" w14:paraId="088F0466" w14:textId="77777777">
      <w:pPr>
        <w:spacing w:before="0" w:after="0" w:line="240" w:lineRule="auto"/>
        <w:rPr>
          <w:rFonts w:ascii="Arial" w:eastAsia="Arial" w:hAnsi="Arial" w:cs="Arial"/>
          <w:szCs w:val="18"/>
        </w:rPr>
      </w:pPr>
    </w:p>
    <w:p w:rsidR="00BC77C4" w:rsidRPr="006673C9" w:rsidP="00B86E4E" w14:paraId="71A8728D" w14:textId="77777777">
      <w:pPr>
        <w:pStyle w:val="Heading3"/>
        <w:numPr>
          <w:ilvl w:val="0"/>
          <w:numId w:val="77"/>
        </w:numPr>
      </w:pPr>
      <w:bookmarkStart w:id="127" w:name="_Toc130805204"/>
      <w:bookmarkStart w:id="128" w:name="_Toc131532588"/>
      <w:r>
        <w:t>PLAN FOR DSUR DATA COLLECTION AND ENTRY</w:t>
      </w:r>
      <w:bookmarkEnd w:id="127"/>
      <w:bookmarkEnd w:id="128"/>
    </w:p>
    <w:p w:rsidR="00BC77C4" w:rsidRPr="005C5227" w:rsidP="00BC77C4" w14:paraId="663F7F96" w14:textId="77777777">
      <w:pPr>
        <w:spacing w:before="0" w:after="0" w:line="240" w:lineRule="auto"/>
        <w:ind w:left="360"/>
        <w:rPr>
          <w:rFonts w:ascii="Arial" w:eastAsia="Arial" w:hAnsi="Arial" w:cs="Arial"/>
          <w:sz w:val="22"/>
          <w:szCs w:val="22"/>
        </w:rPr>
      </w:pPr>
    </w:p>
    <w:p w:rsidR="00BC77C4" w:rsidRPr="009E7C89" w:rsidP="00BC77C4" w14:paraId="2D0E7AC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Pr>
          <w:rFonts w:ascii="Arial" w:eastAsia="Arial" w:hAnsi="Arial" w:cs="Arial"/>
          <w:b/>
          <w:bCs/>
          <w:szCs w:val="18"/>
        </w:rPr>
        <w:t xml:space="preserve">the </w:t>
      </w:r>
      <w:r w:rsidRPr="009E7C89">
        <w:rPr>
          <w:rFonts w:ascii="Arial" w:eastAsia="Arial" w:hAnsi="Arial" w:cs="Arial"/>
          <w:b/>
          <w:bCs/>
          <w:szCs w:val="18"/>
        </w:rPr>
        <w:t>Demographic and Service Utilization Data</w:t>
      </w:r>
      <w:r>
        <w:rPr>
          <w:rFonts w:ascii="Arial" w:eastAsia="Arial" w:hAnsi="Arial" w:cs="Arial"/>
          <w:b/>
          <w:bCs/>
          <w:szCs w:val="18"/>
        </w:rPr>
        <w:t xml:space="preserve"> Report</w:t>
      </w:r>
    </w:p>
    <w:p w:rsidR="00BC77C4" w:rsidRPr="009E7C89" w:rsidP="00BC77C4" w14:paraId="1F89039B" w14:textId="77777777">
      <w:pPr>
        <w:spacing w:before="0" w:after="0" w:line="240" w:lineRule="auto"/>
        <w:rPr>
          <w:rFonts w:ascii="Arial" w:eastAsia="Arial" w:hAnsi="Arial" w:cs="Arial"/>
          <w:szCs w:val="18"/>
        </w:rPr>
      </w:pPr>
      <w:r w:rsidRPr="009E7C89">
        <w:rPr>
          <w:rFonts w:ascii="Arial" w:eastAsia="Arial" w:hAnsi="Arial" w:cs="Arial"/>
          <w:szCs w:val="18"/>
        </w:rPr>
        <w:t>Demographic and Service Utilization Data should be collected at enrollment (as defined by grantee or per model developer guidelines) for newly enrolled participants/households and once during the reporting period (as determined by grantee) for continuing participants/households.  </w:t>
      </w:r>
    </w:p>
    <w:p w:rsidR="00BC77C4" w:rsidRPr="009E7C89" w:rsidP="00BC77C4" w14:paraId="665C0695"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3756196"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may determine the method of and individuals responsible for data collection based on their own policies and procedures, and as guided by model developers and in consultation with ACF. ACF will use this data to better understand the population receiving services from Tribal MIECHV grantees and the degree to which they are using services. All data submitted to ACF through </w:t>
      </w:r>
      <w:r>
        <w:rPr>
          <w:rFonts w:ascii="Arial" w:eastAsia="Arial" w:hAnsi="Arial" w:cs="Arial"/>
          <w:szCs w:val="18"/>
        </w:rPr>
        <w:t>this report</w:t>
      </w:r>
      <w:r w:rsidRPr="009E7C89">
        <w:rPr>
          <w:rFonts w:ascii="Arial" w:eastAsia="Arial" w:hAnsi="Arial" w:cs="Arial"/>
          <w:szCs w:val="18"/>
        </w:rPr>
        <w:t xml:space="preserve"> is aggregated across participating families and de-identified. Technical assistance is available to grantees to determine the method and timing of data collection and to ensure high quality data collection and reporting. </w:t>
      </w:r>
    </w:p>
    <w:p w:rsidR="00BC77C4" w:rsidRPr="009E7C89" w:rsidP="00BC77C4" w14:paraId="792DA110" w14:textId="77777777">
      <w:pPr>
        <w:spacing w:before="0" w:after="0" w:line="240" w:lineRule="auto"/>
        <w:rPr>
          <w:rFonts w:ascii="Arial" w:eastAsia="Arial" w:hAnsi="Arial" w:cs="Arial"/>
          <w:szCs w:val="18"/>
        </w:rPr>
      </w:pPr>
    </w:p>
    <w:p w:rsidR="00BC77C4" w:rsidRPr="009E7C89" w:rsidP="00BC77C4" w14:paraId="6688E077"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submit </w:t>
      </w:r>
      <w:r>
        <w:rPr>
          <w:rFonts w:ascii="Arial" w:eastAsia="Arial" w:hAnsi="Arial" w:cs="Arial"/>
          <w:szCs w:val="18"/>
        </w:rPr>
        <w:t>the DSUR</w:t>
      </w:r>
      <w:r w:rsidRPr="009E7C89">
        <w:rPr>
          <w:rFonts w:ascii="Arial" w:eastAsia="Arial" w:hAnsi="Arial" w:cs="Arial"/>
          <w:szCs w:val="18"/>
        </w:rPr>
        <w:t xml:space="preserve"> on an annual basis. The draft submission of </w:t>
      </w:r>
      <w:r>
        <w:rPr>
          <w:rFonts w:ascii="Arial" w:eastAsia="Arial" w:hAnsi="Arial" w:cs="Arial"/>
          <w:szCs w:val="18"/>
        </w:rPr>
        <w:t>this report</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The grantee then works with their TEI liaison and FPO to revise and finalize their report, and the final submission is due on December 31</w:t>
      </w:r>
      <w:r w:rsidRPr="009E7C89">
        <w:rPr>
          <w:rFonts w:ascii="Arial" w:eastAsia="Arial" w:hAnsi="Arial" w:cs="Arial"/>
          <w:szCs w:val="18"/>
          <w:vertAlign w:val="superscript"/>
        </w:rPr>
        <w:t>st</w:t>
      </w:r>
      <w:r w:rsidRPr="009E7C89">
        <w:rPr>
          <w:rFonts w:ascii="Arial" w:eastAsia="Arial" w:hAnsi="Arial" w:cs="Arial"/>
          <w:szCs w:val="18"/>
        </w:rPr>
        <w:t xml:space="preserve">. </w:t>
      </w:r>
    </w:p>
    <w:p w:rsidR="00BC77C4" w:rsidRPr="009E7C89" w:rsidP="00BC77C4" w14:paraId="2C182699"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58D8E9B" w14:textId="77777777">
      <w:pPr>
        <w:spacing w:before="0" w:after="0" w:line="240" w:lineRule="auto"/>
        <w:rPr>
          <w:rFonts w:ascii="Arial" w:eastAsia="Arial" w:hAnsi="Arial" w:cs="Arial"/>
          <w:szCs w:val="18"/>
        </w:rPr>
      </w:pPr>
      <w:r>
        <w:rPr>
          <w:rFonts w:ascii="Arial" w:eastAsia="Arial" w:hAnsi="Arial" w:cs="Arial"/>
          <w:b/>
          <w:bCs/>
          <w:szCs w:val="18"/>
        </w:rPr>
        <w:t>The DSUR</w:t>
      </w:r>
      <w:r w:rsidRPr="009E7C89">
        <w:rPr>
          <w:rFonts w:ascii="Arial" w:eastAsia="Arial" w:hAnsi="Arial" w:cs="Arial"/>
          <w:b/>
          <w:bCs/>
          <w:szCs w:val="18"/>
        </w:rPr>
        <w:t xml:space="preserve"> includes 26 Tables of demographic indicators</w:t>
      </w:r>
      <w:r w:rsidRPr="009E7C89">
        <w:rPr>
          <w:rFonts w:ascii="Arial" w:eastAsia="Arial" w:hAnsi="Arial" w:cs="Arial"/>
          <w:szCs w:val="18"/>
        </w:rPr>
        <w:t xml:space="preserve"> for adult participants (newly enrolled and continuing), index children (newly enrolled and continuing), households (newly enrolled and continuing), home visits, and staff.  </w:t>
      </w:r>
    </w:p>
    <w:p w:rsidR="00BC77C4" w:rsidRPr="009E7C89" w:rsidP="00BC77C4" w14:paraId="12A48DAE" w14:textId="77777777">
      <w:pPr>
        <w:spacing w:before="0" w:after="0" w:line="240" w:lineRule="auto"/>
        <w:rPr>
          <w:rFonts w:ascii="Arial" w:eastAsia="Arial" w:hAnsi="Arial" w:cs="Arial"/>
          <w:szCs w:val="18"/>
        </w:rPr>
      </w:pPr>
      <w:r w:rsidRPr="009E7C89">
        <w:rPr>
          <w:rFonts w:ascii="Arial" w:eastAsia="Arial" w:hAnsi="Arial" w:cs="Arial"/>
          <w:szCs w:val="18"/>
        </w:rPr>
        <w:t> </w:t>
      </w:r>
      <w:r w:rsidRPr="009E7C89">
        <w:rPr>
          <w:rFonts w:ascii="Arial" w:eastAsia="Arial" w:hAnsi="Arial" w:cs="Arial"/>
          <w:noProof/>
          <w:szCs w:val="18"/>
        </w:rPr>
        <w:drawing>
          <wp:inline distT="0" distB="0" distL="0" distR="0">
            <wp:extent cx="5943600" cy="1010285"/>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descr="Text&#10;&#10;Description automatically generated"/>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10285"/>
                    </a:xfrm>
                    <a:prstGeom prst="rect">
                      <a:avLst/>
                    </a:prstGeom>
                    <a:noFill/>
                    <a:ln>
                      <a:noFill/>
                    </a:ln>
                  </pic:spPr>
                </pic:pic>
              </a:graphicData>
            </a:graphic>
          </wp:inline>
        </w:drawing>
      </w:r>
      <w:r w:rsidRPr="009E7C89">
        <w:rPr>
          <w:rFonts w:ascii="Arial" w:eastAsia="Arial" w:hAnsi="Arial" w:cs="Arial"/>
          <w:szCs w:val="18"/>
        </w:rPr>
        <w:t> </w:t>
      </w:r>
    </w:p>
    <w:p w:rsidR="00BC77C4" w:rsidRPr="009E7C89" w:rsidP="00BC77C4" w14:paraId="4DDBF69F" w14:textId="77777777">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organized into two sections.  </w:t>
      </w:r>
    </w:p>
    <w:p w:rsidR="00BC77C4" w:rsidRPr="009E7C89" w:rsidP="00BC77C4" w14:paraId="0A910443"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85D314A" w14:textId="77777777">
      <w:pPr>
        <w:spacing w:before="0" w:after="0" w:line="240" w:lineRule="auto"/>
        <w:rPr>
          <w:rFonts w:ascii="Arial" w:eastAsia="Arial" w:hAnsi="Arial" w:cs="Arial"/>
          <w:szCs w:val="18"/>
        </w:rPr>
      </w:pPr>
      <w:r w:rsidRPr="009E7C89">
        <w:rPr>
          <w:rFonts w:ascii="Arial" w:eastAsia="Arial" w:hAnsi="Arial" w:cs="Arial"/>
          <w:b/>
          <w:bCs/>
          <w:szCs w:val="18"/>
        </w:rPr>
        <w:t>Section A</w:t>
      </w:r>
      <w:r w:rsidRPr="009E7C89">
        <w:rPr>
          <w:rFonts w:ascii="Arial" w:eastAsia="Arial" w:hAnsi="Arial" w:cs="Arial"/>
          <w:szCs w:val="18"/>
        </w:rPr>
        <w:t xml:space="preserve"> includes Participant Demographics and Service Utilization and contains three sub-sections:  </w:t>
      </w:r>
    </w:p>
    <w:p w:rsidR="00BC77C4" w:rsidRPr="009E7C89" w14:paraId="2A38D181"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A.1: Participant Demographics during Reporting Period (Newly Enrolled and Continuing)  </w:t>
      </w:r>
    </w:p>
    <w:p w:rsidR="00BC77C4" w:rsidRPr="009E7C89" w14:paraId="60CA11CF"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A.2: Participant Demographics during Reporting Period (Newly Enrolled Only)  </w:t>
      </w:r>
    </w:p>
    <w:p w:rsidR="00BC77C4" w:rsidRPr="009E7C89" w14:paraId="431A2B22"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A.3: Participant Service Utilization during Reporting Period (Newly Enrolled and Continuing).  </w:t>
      </w:r>
    </w:p>
    <w:p w:rsidR="00BC77C4" w:rsidRPr="009E7C89" w:rsidP="00BC77C4" w14:paraId="5DF597A2"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1C70B5A" w14:textId="77777777">
      <w:pPr>
        <w:spacing w:before="0" w:after="0" w:line="240" w:lineRule="auto"/>
        <w:rPr>
          <w:rFonts w:ascii="Arial" w:eastAsia="Arial" w:hAnsi="Arial" w:cs="Arial"/>
          <w:szCs w:val="18"/>
        </w:rPr>
      </w:pPr>
      <w:r w:rsidRPr="009E7C89">
        <w:rPr>
          <w:rFonts w:ascii="Arial" w:eastAsia="Arial" w:hAnsi="Arial" w:cs="Arial"/>
          <w:szCs w:val="18"/>
        </w:rPr>
        <w:t>Each section requests demographic and service utilization data for program participants and households.  </w:t>
      </w:r>
    </w:p>
    <w:p w:rsidR="00BC77C4" w:rsidRPr="009E7C89" w:rsidP="00BC77C4" w14:paraId="3C0B4BF2"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RPr="009E7C89" w:rsidP="00B86E4E" w14:paraId="20FC1601" w14:textId="77777777">
      <w:pPr>
        <w:spacing w:before="0" w:after="0" w:line="240" w:lineRule="auto"/>
        <w:rPr>
          <w:rFonts w:ascii="Arial" w:eastAsia="Arial" w:hAnsi="Arial" w:cs="Arial"/>
          <w:szCs w:val="18"/>
        </w:rPr>
      </w:pPr>
      <w:r w:rsidRPr="009E7C89">
        <w:rPr>
          <w:rFonts w:ascii="Arial" w:eastAsia="Arial" w:hAnsi="Arial" w:cs="Arial"/>
          <w:szCs w:val="18"/>
        </w:rPr>
        <w:t xml:space="preserve">When reporting on </w:t>
      </w:r>
      <w:r>
        <w:rPr>
          <w:rFonts w:ascii="Arial" w:eastAsia="Arial" w:hAnsi="Arial" w:cs="Arial"/>
          <w:szCs w:val="18"/>
        </w:rPr>
        <w:t>the DSUR</w:t>
      </w:r>
      <w:r w:rsidRPr="009E7C89">
        <w:rPr>
          <w:rFonts w:ascii="Arial" w:eastAsia="Arial" w:hAnsi="Arial" w:cs="Arial"/>
          <w:szCs w:val="18"/>
        </w:rPr>
        <w:t>, grantees may decide to report on data through the following data sources:  </w:t>
      </w:r>
    </w:p>
    <w:p w:rsidR="00B86E4E" w:rsidRPr="009E7C89" w:rsidP="00B86E4E" w14:paraId="01E4DEBD"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RPr="009E7C89" w:rsidP="00B86E4E" w14:paraId="444198E1"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Program data:</w:t>
      </w:r>
      <w:r w:rsidRPr="009E7C89">
        <w:rPr>
          <w:rFonts w:ascii="Arial" w:eastAsia="Arial" w:hAnsi="Arial" w:cs="Arial"/>
          <w:szCs w:val="18"/>
        </w:rPr>
        <w:t xml:space="preserve"> Data collected by the home visiting program. This may include data self-reported by the adult participant.  </w:t>
      </w:r>
    </w:p>
    <w:p w:rsidR="00B86E4E" w:rsidRPr="009E7C89" w:rsidP="00B86E4E" w14:paraId="2392CDA1"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Administrative data:</w:t>
      </w:r>
      <w:r w:rsidRPr="009E7C89">
        <w:rPr>
          <w:rFonts w:ascii="Arial" w:eastAsia="Arial" w:hAnsi="Arial" w:cs="Arial"/>
          <w:szCs w:val="18"/>
        </w:rPr>
        <w:t xml:space="preserve"> Data collected by another agency, organization, or program. Grantees may elect to use administrative data if it applies directly to the item being reported on and can be acquired within reporting deadlines.  </w:t>
      </w:r>
    </w:p>
    <w:p w:rsidR="00B86E4E" w:rsidRPr="009E7C89" w:rsidP="00B86E4E" w14:paraId="51E75475" w14:textId="77777777">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5344" behindDoc="0" locked="0" layoutInCell="1" allowOverlap="1">
            <wp:simplePos x="0" y="0"/>
            <wp:positionH relativeFrom="margin">
              <wp:align>left</wp:align>
            </wp:positionH>
            <wp:positionV relativeFrom="paragraph">
              <wp:posOffset>11430</wp:posOffset>
            </wp:positionV>
            <wp:extent cx="390525" cy="390525"/>
            <wp:effectExtent l="0" t="0" r="9525" b="0"/>
            <wp:wrapThrough wrapText="bothSides">
              <wp:wrapPolygon>
                <wp:start x="13698" y="1054"/>
                <wp:lineTo x="0" y="14751"/>
                <wp:lineTo x="1054" y="18966"/>
                <wp:lineTo x="12644" y="18966"/>
                <wp:lineTo x="20020" y="11590"/>
                <wp:lineTo x="21073" y="9483"/>
                <wp:lineTo x="18966" y="1054"/>
                <wp:lineTo x="13698" y="1054"/>
              </wp:wrapPolygon>
            </wp:wrapThrough>
            <wp:docPr id="38" name="Picture 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descr="Shape&#10;&#10;Description automatically generated with low confidence"/>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C89">
        <w:rPr>
          <w:rFonts w:ascii="Arial" w:eastAsia="Arial" w:hAnsi="Arial" w:cs="Arial"/>
          <w:szCs w:val="18"/>
        </w:rPr>
        <w:t>   </w:t>
      </w:r>
    </w:p>
    <w:p w:rsidR="00B86E4E" w:rsidRPr="009E7C89" w:rsidP="00B86E4E" w14:paraId="329FE479" w14:textId="77777777">
      <w:pPr>
        <w:spacing w:before="0" w:after="0" w:line="240" w:lineRule="auto"/>
        <w:rPr>
          <w:rFonts w:ascii="Arial" w:eastAsia="Arial" w:hAnsi="Arial" w:cs="Arial"/>
          <w:szCs w:val="18"/>
        </w:rPr>
      </w:pPr>
      <w:r w:rsidRPr="009E7C89">
        <w:rPr>
          <w:rFonts w:ascii="Arial" w:eastAsia="Arial" w:hAnsi="Arial" w:cs="Arial"/>
          <w:szCs w:val="18"/>
        </w:rPr>
        <w:t>Please note that the data sources selected should be consistent over time for each data element. </w:t>
      </w:r>
    </w:p>
    <w:p w:rsidR="00B86E4E" w:rsidRPr="009E7C89" w:rsidP="00B86E4E" w14:paraId="3B0CB2E0"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P="00B86E4E" w14:paraId="713708B3" w14:textId="77777777">
      <w:pPr>
        <w:spacing w:before="0" w:after="0" w:line="240" w:lineRule="auto"/>
        <w:rPr>
          <w:rFonts w:ascii="Arial" w:eastAsia="Arial" w:hAnsi="Arial" w:cs="Arial"/>
          <w:b/>
          <w:bCs/>
          <w:szCs w:val="18"/>
        </w:rPr>
      </w:pPr>
    </w:p>
    <w:p w:rsidR="00B86E4E" w:rsidRPr="009E7C89" w:rsidP="00B86E4E" w14:paraId="6755A63F" w14:textId="77777777">
      <w:pPr>
        <w:spacing w:before="0" w:after="0" w:line="240" w:lineRule="auto"/>
        <w:rPr>
          <w:rFonts w:ascii="Arial" w:eastAsia="Arial" w:hAnsi="Arial" w:cs="Arial"/>
          <w:szCs w:val="18"/>
        </w:rPr>
      </w:pPr>
      <w:r w:rsidRPr="009E7C89">
        <w:rPr>
          <w:rFonts w:ascii="Arial" w:eastAsia="Arial" w:hAnsi="Arial" w:cs="Arial"/>
          <w:b/>
          <w:bCs/>
          <w:szCs w:val="18"/>
        </w:rPr>
        <w:t>Section B</w:t>
      </w:r>
      <w:r w:rsidRPr="009E7C89">
        <w:rPr>
          <w:rFonts w:ascii="Arial" w:eastAsia="Arial" w:hAnsi="Arial" w:cs="Arial"/>
          <w:szCs w:val="18"/>
        </w:rPr>
        <w:t xml:space="preserve"> includes Program Staff Demographics and requests information on demographics of program staff.  </w:t>
      </w:r>
    </w:p>
    <w:p w:rsidR="00B86E4E" w:rsidP="00B86E4E" w14:paraId="5BD7BC64" w14:textId="77777777">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6368" behindDoc="0" locked="0" layoutInCell="1" allowOverlap="1">
            <wp:simplePos x="0" y="0"/>
            <wp:positionH relativeFrom="margin">
              <wp:align>left</wp:align>
            </wp:positionH>
            <wp:positionV relativeFrom="paragraph">
              <wp:posOffset>58420</wp:posOffset>
            </wp:positionV>
            <wp:extent cx="342900" cy="342900"/>
            <wp:effectExtent l="0" t="0" r="0" b="0"/>
            <wp:wrapSquare wrapText="bothSides"/>
            <wp:docPr id="15"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w:t>
      </w:r>
    </w:p>
    <w:p w:rsidR="00B86E4E" w:rsidP="00B86E4E" w14:paraId="7E632BAE" w14:textId="77777777">
      <w:pPr>
        <w:spacing w:before="0" w:after="0" w:line="240" w:lineRule="auto"/>
        <w:rPr>
          <w:rFonts w:ascii="Arial" w:eastAsia="Arial" w:hAnsi="Arial" w:cs="Arial"/>
          <w:szCs w:val="18"/>
        </w:rPr>
      </w:pPr>
      <w:r w:rsidRPr="009E7C89">
        <w:rPr>
          <w:rFonts w:ascii="Arial" w:eastAsia="Arial" w:hAnsi="Arial" w:cs="Arial"/>
          <w:szCs w:val="18"/>
        </w:rPr>
        <w:t xml:space="preserve">Individuals and families reported on </w:t>
      </w:r>
      <w:r>
        <w:rPr>
          <w:rFonts w:ascii="Arial" w:eastAsia="Arial" w:hAnsi="Arial" w:cs="Arial"/>
          <w:szCs w:val="18"/>
        </w:rPr>
        <w:t xml:space="preserve">the DSUR </w:t>
      </w:r>
      <w:r w:rsidRPr="009E7C89">
        <w:rPr>
          <w:rFonts w:ascii="Arial" w:eastAsia="Arial" w:hAnsi="Arial" w:cs="Arial"/>
          <w:szCs w:val="18"/>
        </w:rPr>
        <w:t>must be served by a trained home visitor who receives 25% or more of his/her personnel costs (salary/wages including benefits) paid for with Tribal MIECHV funding.</w:t>
      </w:r>
      <w:r>
        <w:rPr>
          <w:rFonts w:ascii="Arial" w:eastAsia="Arial" w:hAnsi="Arial" w:cs="Arial"/>
          <w:szCs w:val="18"/>
        </w:rPr>
        <w:t xml:space="preserve"> </w:t>
      </w:r>
    </w:p>
    <w:p w:rsidR="00B86E4E" w:rsidP="00B86E4E" w14:paraId="3D8FACDE" w14:textId="77777777">
      <w:pPr>
        <w:spacing w:before="0" w:after="0" w:line="240" w:lineRule="auto"/>
        <w:rPr>
          <w:rFonts w:ascii="Arial" w:eastAsia="Arial" w:hAnsi="Arial" w:cs="Arial"/>
          <w:szCs w:val="18"/>
        </w:rPr>
      </w:pPr>
    </w:p>
    <w:p w:rsidR="00BC77C4" w:rsidRPr="009E7C89" w:rsidP="00BC77C4" w14:paraId="0F739D9D"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61723A71" w14:textId="77777777">
      <w:pPr>
        <w:spacing w:before="0" w:after="0" w:line="240" w:lineRule="auto"/>
        <w:rPr>
          <w:rFonts w:ascii="Arial" w:eastAsia="Arial" w:hAnsi="Arial" w:cs="Arial"/>
          <w:szCs w:val="18"/>
        </w:rPr>
      </w:pPr>
      <w:r w:rsidRPr="009E7C89">
        <w:rPr>
          <w:rFonts w:ascii="Arial" w:eastAsia="Arial" w:hAnsi="Arial" w:cs="Arial"/>
          <w:szCs w:val="18"/>
        </w:rPr>
        <w:t>After each sub-section, the form includes a "Notes" field. Grantees should aim to submit reports that reflect the highest level of data quality possible. However, there is often unavoidable missing data due to challenges connecting with families, staff turnover, etc.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  </w:t>
      </w:r>
    </w:p>
    <w:p w:rsidR="00BC77C4" w:rsidRPr="009E7C89" w:rsidP="00BC77C4" w14:paraId="7638F9E8" w14:textId="77777777">
      <w:pPr>
        <w:spacing w:before="0" w:after="0" w:line="240" w:lineRule="auto"/>
        <w:rPr>
          <w:rFonts w:ascii="Arial" w:eastAsia="Arial" w:hAnsi="Arial" w:cs="Arial"/>
          <w:szCs w:val="18"/>
        </w:rPr>
      </w:pPr>
    </w:p>
    <w:p w:rsidR="00BC77C4" w:rsidRPr="009E7C89" w:rsidP="00BC77C4" w14:paraId="02D838F7" w14:textId="77777777">
      <w:pPr>
        <w:spacing w:before="0" w:after="0" w:line="240" w:lineRule="auto"/>
        <w:rPr>
          <w:rFonts w:ascii="Arial" w:eastAsia="Arial" w:hAnsi="Arial" w:cs="Arial"/>
          <w:szCs w:val="18"/>
        </w:rPr>
      </w:pPr>
      <w:r w:rsidRPr="009E7C89">
        <w:rPr>
          <w:rFonts w:ascii="Arial" w:eastAsia="Arial" w:hAnsi="Arial" w:cs="Arial"/>
          <w:b/>
          <w:bCs/>
          <w:szCs w:val="18"/>
        </w:rPr>
        <w:t xml:space="preserve">Summary of Tables in </w:t>
      </w:r>
      <w:r>
        <w:rPr>
          <w:rFonts w:ascii="Arial" w:eastAsia="Arial" w:hAnsi="Arial" w:cs="Arial"/>
          <w:b/>
          <w:bCs/>
          <w:szCs w:val="18"/>
        </w:rPr>
        <w:t>the DSUR</w:t>
      </w:r>
    </w:p>
    <w:tbl>
      <w:tblPr>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2"/>
        <w:gridCol w:w="6960"/>
        <w:gridCol w:w="2167"/>
      </w:tblGrid>
      <w:tr w14:paraId="5488B5A5" w14:textId="77777777" w:rsidTr="00FA202B">
        <w:tblPrEx>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C0DFCA0" w14:textId="77777777">
            <w:pPr>
              <w:spacing w:before="0" w:after="0" w:line="240" w:lineRule="auto"/>
              <w:rPr>
                <w:rFonts w:ascii="Arial" w:eastAsia="Arial" w:hAnsi="Arial" w:cs="Arial"/>
                <w:szCs w:val="18"/>
              </w:rPr>
            </w:pPr>
            <w:r w:rsidRPr="009E7C89">
              <w:rPr>
                <w:rFonts w:ascii="Arial" w:eastAsia="Arial" w:hAnsi="Arial" w:cs="Arial"/>
                <w:b/>
                <w:bCs/>
                <w:szCs w:val="18"/>
              </w:rPr>
              <w:t>Table</w:t>
            </w:r>
            <w:r w:rsidRPr="009E7C89">
              <w:rPr>
                <w:rFonts w:ascii="Arial" w:eastAsia="Arial" w:hAnsi="Arial" w:cs="Arial"/>
                <w:szCs w:val="18"/>
              </w:rPr>
              <w:t>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FA155FF" w14:textId="77777777">
            <w:pPr>
              <w:spacing w:before="0" w:after="0" w:line="240" w:lineRule="auto"/>
              <w:rPr>
                <w:rFonts w:ascii="Arial" w:eastAsia="Arial" w:hAnsi="Arial" w:cs="Arial"/>
                <w:szCs w:val="18"/>
              </w:rPr>
            </w:pPr>
            <w:r w:rsidRPr="009E7C89">
              <w:rPr>
                <w:rFonts w:ascii="Arial" w:eastAsia="Arial" w:hAnsi="Arial" w:cs="Arial"/>
                <w:b/>
                <w:bCs/>
                <w:szCs w:val="18"/>
              </w:rPr>
              <w:t>Title </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B6D209A" w14:textId="77777777">
            <w:pPr>
              <w:spacing w:before="0" w:after="0" w:line="240" w:lineRule="auto"/>
              <w:rPr>
                <w:rFonts w:ascii="Arial" w:eastAsia="Arial" w:hAnsi="Arial" w:cs="Arial"/>
                <w:szCs w:val="18"/>
              </w:rPr>
            </w:pPr>
            <w:r w:rsidRPr="009E7C89">
              <w:rPr>
                <w:rFonts w:ascii="Arial" w:eastAsia="Arial" w:hAnsi="Arial" w:cs="Arial"/>
                <w:b/>
                <w:bCs/>
                <w:szCs w:val="18"/>
              </w:rPr>
              <w:t>Variable</w:t>
            </w:r>
            <w:r w:rsidRPr="009E7C89">
              <w:rPr>
                <w:rFonts w:ascii="Arial" w:eastAsia="Arial" w:hAnsi="Arial" w:cs="Arial"/>
                <w:szCs w:val="18"/>
              </w:rPr>
              <w:t> </w:t>
            </w:r>
          </w:p>
        </w:tc>
      </w:tr>
      <w:tr w14:paraId="66073264"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BAD64F8" w14:textId="77777777">
            <w:pPr>
              <w:spacing w:before="0" w:after="0" w:line="240" w:lineRule="auto"/>
              <w:rPr>
                <w:rFonts w:ascii="Arial" w:eastAsia="Arial" w:hAnsi="Arial" w:cs="Arial"/>
                <w:szCs w:val="18"/>
              </w:rPr>
            </w:pPr>
            <w:r w:rsidRPr="009E7C89">
              <w:rPr>
                <w:rFonts w:ascii="Arial" w:eastAsia="Arial" w:hAnsi="Arial" w:cs="Arial"/>
                <w:b/>
                <w:bCs/>
                <w:szCs w:val="18"/>
              </w:rPr>
              <w:t>A.1: Participant Demographics during Reporting Period (Newly Enrolled and Continuing)</w:t>
            </w:r>
            <w:r w:rsidRPr="009E7C89">
              <w:rPr>
                <w:rFonts w:ascii="Arial" w:eastAsia="Arial" w:hAnsi="Arial" w:cs="Arial"/>
                <w:szCs w:val="18"/>
              </w:rPr>
              <w:t> </w:t>
            </w:r>
          </w:p>
        </w:tc>
      </w:tr>
      <w:tr w14:paraId="5D8BC133" w14:textId="77777777" w:rsidTr="00FA202B">
        <w:tblPrEx>
          <w:tblW w:w="10079" w:type="dxa"/>
          <w:tblInd w:w="-8" w:type="dxa"/>
          <w:tblCellMar>
            <w:left w:w="0" w:type="dxa"/>
            <w:right w:w="0" w:type="dxa"/>
          </w:tblCellMar>
          <w:tblLook w:val="04A0"/>
        </w:tblPrEx>
        <w:trPr>
          <w:trHeight w:val="28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D251E4A" w14:textId="77777777">
            <w:pPr>
              <w:spacing w:before="0" w:after="0" w:line="240" w:lineRule="auto"/>
              <w:rPr>
                <w:rFonts w:ascii="Arial" w:eastAsia="Arial" w:hAnsi="Arial" w:cs="Arial"/>
                <w:szCs w:val="18"/>
              </w:rPr>
            </w:pPr>
            <w:r w:rsidRPr="009E7C89">
              <w:rPr>
                <w:rFonts w:ascii="Arial" w:eastAsia="Arial" w:hAnsi="Arial" w:cs="Arial"/>
                <w:szCs w:val="18"/>
              </w:rPr>
              <w:t>Table 1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407CF4E"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Adult Participants and Index Children Served by Tribal MIECHV Home Visitors during Reporting Period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AA8B5AF" w14:textId="77777777">
            <w:pPr>
              <w:spacing w:before="0" w:after="0" w:line="240" w:lineRule="auto"/>
              <w:rPr>
                <w:rFonts w:ascii="Arial" w:eastAsia="Arial" w:hAnsi="Arial" w:cs="Arial"/>
                <w:szCs w:val="18"/>
              </w:rPr>
            </w:pPr>
            <w:r w:rsidRPr="009E7C89">
              <w:rPr>
                <w:rFonts w:ascii="Arial" w:eastAsia="Arial" w:hAnsi="Arial" w:cs="Arial"/>
                <w:szCs w:val="18"/>
              </w:rPr>
              <w:t>Adult participants </w:t>
            </w:r>
          </w:p>
          <w:p w:rsidR="00BC77C4" w:rsidRPr="009E7C89" w:rsidP="00FA202B" w14:paraId="454EC5F4" w14:textId="77777777">
            <w:pPr>
              <w:spacing w:before="0" w:after="0" w:line="240" w:lineRule="auto"/>
              <w:rPr>
                <w:rFonts w:ascii="Arial" w:eastAsia="Arial" w:hAnsi="Arial" w:cs="Arial"/>
                <w:szCs w:val="18"/>
              </w:rPr>
            </w:pPr>
            <w:r w:rsidRPr="009E7C89">
              <w:rPr>
                <w:rFonts w:ascii="Arial" w:eastAsia="Arial" w:hAnsi="Arial" w:cs="Arial"/>
                <w:szCs w:val="18"/>
              </w:rPr>
              <w:t>Index children  </w:t>
            </w:r>
          </w:p>
          <w:p w:rsidR="00BC77C4" w:rsidRPr="009E7C89" w:rsidP="00FA202B" w14:paraId="7A0CF123" w14:textId="77777777">
            <w:pPr>
              <w:spacing w:before="0" w:after="0" w:line="240" w:lineRule="auto"/>
              <w:rPr>
                <w:rFonts w:ascii="Arial" w:eastAsia="Arial" w:hAnsi="Arial" w:cs="Arial"/>
                <w:szCs w:val="18"/>
              </w:rPr>
            </w:pPr>
            <w:r w:rsidRPr="009E7C89">
              <w:rPr>
                <w:rFonts w:ascii="Arial" w:eastAsia="Arial" w:hAnsi="Arial" w:cs="Arial"/>
                <w:szCs w:val="18"/>
              </w:rPr>
              <w:t> </w:t>
            </w:r>
          </w:p>
        </w:tc>
      </w:tr>
      <w:tr w14:paraId="058908CA" w14:textId="77777777" w:rsidTr="00FA202B">
        <w:tblPrEx>
          <w:tblW w:w="10079" w:type="dxa"/>
          <w:tblInd w:w="-8" w:type="dxa"/>
          <w:tblCellMar>
            <w:left w:w="0" w:type="dxa"/>
            <w:right w:w="0" w:type="dxa"/>
          </w:tblCellMar>
          <w:tblLook w:val="04A0"/>
        </w:tblPrEx>
        <w:trPr>
          <w:trHeight w:val="15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57FBA89" w14:textId="77777777">
            <w:pPr>
              <w:spacing w:before="0" w:after="0" w:line="240" w:lineRule="auto"/>
              <w:rPr>
                <w:rFonts w:ascii="Arial" w:eastAsia="Arial" w:hAnsi="Arial" w:cs="Arial"/>
                <w:szCs w:val="18"/>
              </w:rPr>
            </w:pPr>
            <w:r w:rsidRPr="009E7C89">
              <w:rPr>
                <w:rFonts w:ascii="Arial" w:eastAsia="Arial" w:hAnsi="Arial" w:cs="Arial"/>
                <w:szCs w:val="18"/>
              </w:rPr>
              <w:t>Table 1a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0240106"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Who Remained in the Program After Giving Birth During the Reporting Period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0480232"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t>
            </w:r>
          </w:p>
        </w:tc>
      </w:tr>
      <w:tr w14:paraId="74D8ADD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7522F1F0" w14:textId="77777777">
            <w:pPr>
              <w:spacing w:before="0" w:after="0" w:line="240" w:lineRule="auto"/>
              <w:rPr>
                <w:rFonts w:ascii="Arial" w:eastAsia="Arial" w:hAnsi="Arial" w:cs="Arial"/>
                <w:szCs w:val="18"/>
              </w:rPr>
            </w:pPr>
            <w:r w:rsidRPr="009E7C89">
              <w:rPr>
                <w:rFonts w:ascii="Arial" w:eastAsia="Arial" w:hAnsi="Arial" w:cs="Arial"/>
                <w:szCs w:val="18"/>
              </w:rPr>
              <w:t>Table 2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8A88C1B"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Households Served by Tribal MIECHV Home Visitors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513D4D4" w14:textId="77777777">
            <w:pPr>
              <w:spacing w:before="0" w:after="0" w:line="240" w:lineRule="auto"/>
              <w:rPr>
                <w:rFonts w:ascii="Arial" w:eastAsia="Arial" w:hAnsi="Arial" w:cs="Arial"/>
                <w:szCs w:val="18"/>
              </w:rPr>
            </w:pPr>
            <w:r w:rsidRPr="009E7C89">
              <w:rPr>
                <w:rFonts w:ascii="Arial" w:eastAsia="Arial" w:hAnsi="Arial" w:cs="Arial"/>
                <w:szCs w:val="18"/>
              </w:rPr>
              <w:t>Households </w:t>
            </w:r>
          </w:p>
        </w:tc>
      </w:tr>
      <w:tr w14:paraId="3C3975A0"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7930A38" w14:textId="77777777">
            <w:pPr>
              <w:spacing w:before="0" w:after="0" w:line="240" w:lineRule="auto"/>
              <w:rPr>
                <w:rFonts w:ascii="Arial" w:eastAsia="Arial" w:hAnsi="Arial" w:cs="Arial"/>
                <w:szCs w:val="18"/>
              </w:rPr>
            </w:pPr>
            <w:r w:rsidRPr="009E7C89">
              <w:rPr>
                <w:rFonts w:ascii="Arial" w:eastAsia="Arial" w:hAnsi="Arial" w:cs="Arial"/>
                <w:szCs w:val="18"/>
              </w:rPr>
              <w:t>Table 3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EFBE7D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Current Educational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0F96F8E" w14:textId="77777777">
            <w:pPr>
              <w:spacing w:before="0" w:after="0" w:line="240" w:lineRule="auto"/>
              <w:rPr>
                <w:rFonts w:ascii="Arial" w:eastAsia="Arial" w:hAnsi="Arial" w:cs="Arial"/>
                <w:szCs w:val="18"/>
              </w:rPr>
            </w:pPr>
            <w:r w:rsidRPr="009E7C89">
              <w:rPr>
                <w:rFonts w:ascii="Arial" w:eastAsia="Arial" w:hAnsi="Arial" w:cs="Arial"/>
                <w:szCs w:val="18"/>
              </w:rPr>
              <w:t>Educational Status </w:t>
            </w:r>
          </w:p>
        </w:tc>
      </w:tr>
      <w:tr w14:paraId="4F41AC97"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3624934" w14:textId="77777777">
            <w:pPr>
              <w:spacing w:before="0" w:after="0" w:line="240" w:lineRule="auto"/>
              <w:rPr>
                <w:rFonts w:ascii="Arial" w:eastAsia="Arial" w:hAnsi="Arial" w:cs="Arial"/>
                <w:szCs w:val="18"/>
              </w:rPr>
            </w:pPr>
            <w:r w:rsidRPr="009E7C89">
              <w:rPr>
                <w:rFonts w:ascii="Arial" w:eastAsia="Arial" w:hAnsi="Arial" w:cs="Arial"/>
                <w:szCs w:val="18"/>
              </w:rPr>
              <w:t>Table 4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6C9F0DB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Employment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CDDACFA" w14:textId="77777777">
            <w:pPr>
              <w:spacing w:before="0" w:after="0" w:line="240" w:lineRule="auto"/>
              <w:rPr>
                <w:rFonts w:ascii="Arial" w:eastAsia="Arial" w:hAnsi="Arial" w:cs="Arial"/>
                <w:szCs w:val="18"/>
              </w:rPr>
            </w:pPr>
            <w:r w:rsidRPr="009E7C89">
              <w:rPr>
                <w:rFonts w:ascii="Arial" w:eastAsia="Arial" w:hAnsi="Arial" w:cs="Arial"/>
                <w:szCs w:val="18"/>
              </w:rPr>
              <w:t>Employment Status </w:t>
            </w:r>
          </w:p>
        </w:tc>
      </w:tr>
      <w:tr w14:paraId="7B1C51B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586F86B" w14:textId="77777777">
            <w:pPr>
              <w:spacing w:before="0" w:after="0" w:line="240" w:lineRule="auto"/>
              <w:rPr>
                <w:rFonts w:ascii="Arial" w:eastAsia="Arial" w:hAnsi="Arial" w:cs="Arial"/>
                <w:szCs w:val="18"/>
              </w:rPr>
            </w:pPr>
            <w:r w:rsidRPr="009E7C89">
              <w:rPr>
                <w:rFonts w:ascii="Arial" w:eastAsia="Arial" w:hAnsi="Arial" w:cs="Arial"/>
                <w:szCs w:val="18"/>
              </w:rPr>
              <w:t>Table 5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5F4F95D" w14:textId="77777777">
            <w:pPr>
              <w:spacing w:before="0" w:after="0" w:line="240" w:lineRule="auto"/>
              <w:rPr>
                <w:rFonts w:ascii="Arial" w:eastAsia="Arial" w:hAnsi="Arial" w:cs="Arial"/>
                <w:szCs w:val="18"/>
              </w:rPr>
            </w:pPr>
            <w:r w:rsidRPr="009E7C89">
              <w:rPr>
                <w:rFonts w:ascii="Arial" w:eastAsia="Arial" w:hAnsi="Arial" w:cs="Arial"/>
                <w:szCs w:val="18"/>
              </w:rPr>
              <w:t>Household Income in Relation to Federal Poverty Guidelines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620F2C1D" w14:textId="77777777">
            <w:pPr>
              <w:spacing w:before="0" w:after="0" w:line="240" w:lineRule="auto"/>
              <w:rPr>
                <w:rFonts w:ascii="Arial" w:eastAsia="Arial" w:hAnsi="Arial" w:cs="Arial"/>
                <w:szCs w:val="18"/>
              </w:rPr>
            </w:pPr>
            <w:r w:rsidRPr="009E7C89">
              <w:rPr>
                <w:rFonts w:ascii="Arial" w:eastAsia="Arial" w:hAnsi="Arial" w:cs="Arial"/>
                <w:szCs w:val="18"/>
              </w:rPr>
              <w:t>Federal Poverty Income  </w:t>
            </w:r>
          </w:p>
        </w:tc>
      </w:tr>
      <w:tr w14:paraId="0A18B506"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878AD82" w14:textId="77777777">
            <w:pPr>
              <w:spacing w:before="0" w:after="0" w:line="240" w:lineRule="auto"/>
              <w:rPr>
                <w:rFonts w:ascii="Arial" w:eastAsia="Arial" w:hAnsi="Arial" w:cs="Arial"/>
                <w:szCs w:val="18"/>
              </w:rPr>
            </w:pPr>
            <w:r w:rsidRPr="009E7C89">
              <w:rPr>
                <w:rFonts w:ascii="Arial" w:eastAsia="Arial" w:hAnsi="Arial" w:cs="Arial"/>
                <w:szCs w:val="18"/>
              </w:rPr>
              <w:t>Table 6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8A512CB" w14:textId="77777777">
            <w:pPr>
              <w:spacing w:before="0" w:after="0" w:line="240" w:lineRule="auto"/>
              <w:rPr>
                <w:rFonts w:ascii="Arial" w:eastAsia="Arial" w:hAnsi="Arial" w:cs="Arial"/>
                <w:szCs w:val="18"/>
              </w:rPr>
            </w:pPr>
            <w:r w:rsidRPr="009E7C89">
              <w:rPr>
                <w:rFonts w:ascii="Arial" w:eastAsia="Arial" w:hAnsi="Arial" w:cs="Arial"/>
                <w:szCs w:val="18"/>
              </w:rPr>
              <w:t>Index Children by 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FCEC2ED"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42B8FF8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70E5601F" w14:textId="77777777">
            <w:pPr>
              <w:spacing w:before="0" w:after="0" w:line="240" w:lineRule="auto"/>
              <w:rPr>
                <w:rFonts w:ascii="Arial" w:eastAsia="Arial" w:hAnsi="Arial" w:cs="Arial"/>
                <w:szCs w:val="18"/>
              </w:rPr>
            </w:pPr>
            <w:r w:rsidRPr="009E7C89">
              <w:rPr>
                <w:rFonts w:ascii="Arial" w:eastAsia="Arial" w:hAnsi="Arial" w:cs="Arial"/>
                <w:szCs w:val="18"/>
              </w:rPr>
              <w:t>Table 7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AA5874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Housing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B42F4E0" w14:textId="77777777">
            <w:pPr>
              <w:spacing w:before="0" w:after="0" w:line="240" w:lineRule="auto"/>
              <w:rPr>
                <w:rFonts w:ascii="Arial" w:eastAsia="Arial" w:hAnsi="Arial" w:cs="Arial"/>
                <w:szCs w:val="18"/>
              </w:rPr>
            </w:pPr>
            <w:r w:rsidRPr="009E7C89">
              <w:rPr>
                <w:rFonts w:ascii="Arial" w:eastAsia="Arial" w:hAnsi="Arial" w:cs="Arial"/>
                <w:szCs w:val="18"/>
              </w:rPr>
              <w:t>Housing Status  </w:t>
            </w:r>
          </w:p>
        </w:tc>
      </w:tr>
      <w:tr w14:paraId="4F99077B"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E30BDAE" w14:textId="77777777">
            <w:pPr>
              <w:spacing w:before="0" w:after="0" w:line="240" w:lineRule="auto"/>
              <w:rPr>
                <w:rFonts w:ascii="Arial" w:eastAsia="Arial" w:hAnsi="Arial" w:cs="Arial"/>
                <w:szCs w:val="18"/>
              </w:rPr>
            </w:pPr>
            <w:r w:rsidRPr="009E7C89">
              <w:rPr>
                <w:rFonts w:ascii="Arial" w:eastAsia="Arial" w:hAnsi="Arial" w:cs="Arial"/>
                <w:szCs w:val="18"/>
              </w:rPr>
              <w:t>Table 8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EE9A6E9" w14:textId="77777777">
            <w:pPr>
              <w:spacing w:before="0" w:after="0" w:line="240" w:lineRule="auto"/>
              <w:rPr>
                <w:rFonts w:ascii="Arial" w:eastAsia="Arial" w:hAnsi="Arial" w:cs="Arial"/>
                <w:szCs w:val="18"/>
              </w:rPr>
            </w:pPr>
            <w:r w:rsidRPr="009E7C89">
              <w:rPr>
                <w:rFonts w:ascii="Arial" w:eastAsia="Arial" w:hAnsi="Arial" w:cs="Arial"/>
                <w:szCs w:val="18"/>
              </w:rPr>
              <w:t>Adult Participants and Index Children by Type of Health Insurance Coverage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4B5054C" w14:textId="77777777">
            <w:pPr>
              <w:spacing w:before="0" w:after="0" w:line="240" w:lineRule="auto"/>
              <w:rPr>
                <w:rFonts w:ascii="Arial" w:eastAsia="Arial" w:hAnsi="Arial" w:cs="Arial"/>
                <w:szCs w:val="18"/>
              </w:rPr>
            </w:pPr>
            <w:r w:rsidRPr="009E7C89">
              <w:rPr>
                <w:rFonts w:ascii="Arial" w:eastAsia="Arial" w:hAnsi="Arial" w:cs="Arial"/>
                <w:szCs w:val="18"/>
              </w:rPr>
              <w:t>Health Insurance </w:t>
            </w:r>
          </w:p>
        </w:tc>
      </w:tr>
      <w:tr w14:paraId="4BE45456"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CC0CF7A" w14:textId="77777777">
            <w:pPr>
              <w:spacing w:before="0" w:after="0" w:line="240" w:lineRule="auto"/>
              <w:rPr>
                <w:rFonts w:ascii="Arial" w:eastAsia="Arial" w:hAnsi="Arial" w:cs="Arial"/>
                <w:szCs w:val="18"/>
              </w:rPr>
            </w:pPr>
            <w:r w:rsidRPr="009E7C89">
              <w:rPr>
                <w:rFonts w:ascii="Arial" w:eastAsia="Arial" w:hAnsi="Arial" w:cs="Arial"/>
                <w:b/>
                <w:bCs/>
                <w:szCs w:val="18"/>
              </w:rPr>
              <w:t>A.2: Participant Demographics during Reporting Period (Newly Enrolled Only)</w:t>
            </w:r>
            <w:r w:rsidRPr="009E7C89">
              <w:rPr>
                <w:rFonts w:ascii="Arial" w:eastAsia="Arial" w:hAnsi="Arial" w:cs="Arial"/>
                <w:szCs w:val="18"/>
              </w:rPr>
              <w:t> </w:t>
            </w:r>
          </w:p>
        </w:tc>
      </w:tr>
      <w:tr w14:paraId="3CB8131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18438FE" w14:textId="77777777">
            <w:pPr>
              <w:spacing w:before="0" w:after="0" w:line="240" w:lineRule="auto"/>
              <w:rPr>
                <w:rFonts w:ascii="Arial" w:eastAsia="Arial" w:hAnsi="Arial" w:cs="Arial"/>
                <w:szCs w:val="18"/>
              </w:rPr>
            </w:pPr>
            <w:r w:rsidRPr="009E7C89">
              <w:rPr>
                <w:rFonts w:ascii="Arial" w:eastAsia="Arial" w:hAnsi="Arial" w:cs="Arial"/>
                <w:szCs w:val="18"/>
              </w:rPr>
              <w:t>Table 9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88B2245"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Age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2CAE7B2C"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56C7CB2C"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CC207FD" w14:textId="77777777">
            <w:pPr>
              <w:spacing w:before="0" w:after="0" w:line="240" w:lineRule="auto"/>
              <w:rPr>
                <w:rFonts w:ascii="Arial" w:eastAsia="Arial" w:hAnsi="Arial" w:cs="Arial"/>
                <w:szCs w:val="18"/>
              </w:rPr>
            </w:pPr>
            <w:r w:rsidRPr="009E7C89">
              <w:rPr>
                <w:rFonts w:ascii="Arial" w:eastAsia="Arial" w:hAnsi="Arial" w:cs="Arial"/>
                <w:szCs w:val="18"/>
              </w:rPr>
              <w:t>Table 10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AB9678D"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Ethnicity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5C662C3" w14:textId="77777777">
            <w:pPr>
              <w:spacing w:before="0" w:after="0" w:line="240" w:lineRule="auto"/>
              <w:rPr>
                <w:rFonts w:ascii="Arial" w:eastAsia="Arial" w:hAnsi="Arial" w:cs="Arial"/>
                <w:szCs w:val="18"/>
              </w:rPr>
            </w:pPr>
            <w:r w:rsidRPr="009E7C89">
              <w:rPr>
                <w:rFonts w:ascii="Arial" w:eastAsia="Arial" w:hAnsi="Arial" w:cs="Arial"/>
                <w:szCs w:val="18"/>
              </w:rPr>
              <w:t>Ethnicity </w:t>
            </w:r>
          </w:p>
        </w:tc>
      </w:tr>
      <w:tr w14:paraId="1CE1526B"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9CA4C66" w14:textId="77777777">
            <w:pPr>
              <w:spacing w:before="0" w:after="0" w:line="240" w:lineRule="auto"/>
              <w:rPr>
                <w:rFonts w:ascii="Arial" w:eastAsia="Arial" w:hAnsi="Arial" w:cs="Arial"/>
                <w:szCs w:val="18"/>
              </w:rPr>
            </w:pPr>
            <w:r w:rsidRPr="009E7C89">
              <w:rPr>
                <w:rFonts w:ascii="Arial" w:eastAsia="Arial" w:hAnsi="Arial" w:cs="Arial"/>
                <w:szCs w:val="18"/>
              </w:rPr>
              <w:t>Table 11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0E1B0BB"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Race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D45E14F" w14:textId="77777777">
            <w:pPr>
              <w:spacing w:before="0" w:after="0" w:line="240" w:lineRule="auto"/>
              <w:rPr>
                <w:rFonts w:ascii="Arial" w:eastAsia="Arial" w:hAnsi="Arial" w:cs="Arial"/>
                <w:szCs w:val="18"/>
              </w:rPr>
            </w:pPr>
            <w:r w:rsidRPr="009E7C89">
              <w:rPr>
                <w:rFonts w:ascii="Arial" w:eastAsia="Arial" w:hAnsi="Arial" w:cs="Arial"/>
                <w:szCs w:val="18"/>
              </w:rPr>
              <w:t>Race </w:t>
            </w:r>
          </w:p>
        </w:tc>
      </w:tr>
      <w:tr w14:paraId="6E40B6EF"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B2387A0" w14:textId="77777777">
            <w:pPr>
              <w:spacing w:before="0" w:after="0" w:line="240" w:lineRule="auto"/>
              <w:rPr>
                <w:rFonts w:ascii="Arial" w:eastAsia="Arial" w:hAnsi="Arial" w:cs="Arial"/>
                <w:szCs w:val="18"/>
              </w:rPr>
            </w:pPr>
            <w:r w:rsidRPr="009E7C89">
              <w:rPr>
                <w:rFonts w:ascii="Arial" w:eastAsia="Arial" w:hAnsi="Arial" w:cs="Arial"/>
                <w:szCs w:val="18"/>
              </w:rPr>
              <w:t>Table 12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D16B3CE"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Marital Status</w:t>
            </w:r>
            <w:r w:rsidRPr="009E7C89">
              <w:rPr>
                <w:rFonts w:ascii="Arial" w:eastAsia="Arial" w:hAnsi="Arial" w:cs="Arial"/>
                <w:b/>
                <w:bCs/>
                <w:szCs w:val="18"/>
              </w:rPr>
              <w:t xml:space="preserve"> (Newly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AFCC5E6" w14:textId="77777777">
            <w:pPr>
              <w:spacing w:before="0" w:after="0" w:line="240" w:lineRule="auto"/>
              <w:rPr>
                <w:rFonts w:ascii="Arial" w:eastAsia="Arial" w:hAnsi="Arial" w:cs="Arial"/>
                <w:szCs w:val="18"/>
              </w:rPr>
            </w:pPr>
            <w:r w:rsidRPr="009E7C89">
              <w:rPr>
                <w:rFonts w:ascii="Arial" w:eastAsia="Arial" w:hAnsi="Arial" w:cs="Arial"/>
                <w:szCs w:val="18"/>
              </w:rPr>
              <w:t>Marital Status </w:t>
            </w:r>
          </w:p>
        </w:tc>
      </w:tr>
      <w:tr w14:paraId="0DA8A7EC"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3B6D95F" w14:textId="77777777">
            <w:pPr>
              <w:spacing w:before="0" w:after="0" w:line="240" w:lineRule="auto"/>
              <w:rPr>
                <w:rFonts w:ascii="Arial" w:eastAsia="Arial" w:hAnsi="Arial" w:cs="Arial"/>
                <w:szCs w:val="18"/>
              </w:rPr>
            </w:pPr>
            <w:r w:rsidRPr="009E7C89">
              <w:rPr>
                <w:rFonts w:ascii="Arial" w:eastAsia="Arial" w:hAnsi="Arial" w:cs="Arial"/>
                <w:szCs w:val="18"/>
              </w:rPr>
              <w:t>Table 13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58BDF6BD"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Educational Attainment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AAF99B7" w14:textId="77777777">
            <w:pPr>
              <w:spacing w:before="0" w:after="0" w:line="240" w:lineRule="auto"/>
              <w:rPr>
                <w:rFonts w:ascii="Arial" w:eastAsia="Arial" w:hAnsi="Arial" w:cs="Arial"/>
                <w:szCs w:val="18"/>
              </w:rPr>
            </w:pPr>
            <w:r w:rsidRPr="009E7C89">
              <w:rPr>
                <w:rFonts w:ascii="Arial" w:eastAsia="Arial" w:hAnsi="Arial" w:cs="Arial"/>
                <w:szCs w:val="18"/>
              </w:rPr>
              <w:t>Educational Attainment </w:t>
            </w:r>
          </w:p>
        </w:tc>
      </w:tr>
      <w:tr w14:paraId="37AC3BAA"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A3EC32E" w14:textId="77777777">
            <w:pPr>
              <w:spacing w:before="0" w:after="0" w:line="240" w:lineRule="auto"/>
              <w:rPr>
                <w:rFonts w:ascii="Arial" w:eastAsia="Arial" w:hAnsi="Arial" w:cs="Arial"/>
                <w:szCs w:val="18"/>
              </w:rPr>
            </w:pPr>
            <w:r w:rsidRPr="009E7C89">
              <w:rPr>
                <w:rFonts w:ascii="Arial" w:eastAsia="Arial" w:hAnsi="Arial" w:cs="Arial"/>
                <w:szCs w:val="18"/>
              </w:rPr>
              <w:t>Table 14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4D28942" w14:textId="77777777">
            <w:pPr>
              <w:spacing w:before="0" w:after="0" w:line="240" w:lineRule="auto"/>
              <w:rPr>
                <w:rFonts w:ascii="Arial" w:eastAsia="Arial" w:hAnsi="Arial" w:cs="Arial"/>
                <w:szCs w:val="18"/>
              </w:rPr>
            </w:pPr>
            <w:r w:rsidRPr="009E7C89">
              <w:rPr>
                <w:rFonts w:ascii="Arial" w:eastAsia="Arial" w:hAnsi="Arial" w:cs="Arial"/>
                <w:szCs w:val="18"/>
              </w:rPr>
              <w:t xml:space="preserve">Primary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BE8A91B" w14:textId="77777777">
            <w:pPr>
              <w:spacing w:before="0" w:after="0" w:line="240" w:lineRule="auto"/>
              <w:rPr>
                <w:rFonts w:ascii="Arial" w:eastAsia="Arial" w:hAnsi="Arial" w:cs="Arial"/>
                <w:szCs w:val="18"/>
              </w:rPr>
            </w:pPr>
            <w:r w:rsidRPr="009E7C89">
              <w:rPr>
                <w:rFonts w:ascii="Arial" w:eastAsia="Arial" w:hAnsi="Arial" w:cs="Arial"/>
                <w:szCs w:val="18"/>
              </w:rPr>
              <w:t>Primary Language </w:t>
            </w:r>
          </w:p>
        </w:tc>
      </w:tr>
      <w:tr w14:paraId="701DC86B"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579ADD7" w14:textId="77777777">
            <w:pPr>
              <w:spacing w:before="0" w:after="0" w:line="240" w:lineRule="auto"/>
              <w:rPr>
                <w:rFonts w:ascii="Arial" w:eastAsia="Arial" w:hAnsi="Arial" w:cs="Arial"/>
                <w:szCs w:val="18"/>
              </w:rPr>
            </w:pPr>
            <w:r w:rsidRPr="009E7C89">
              <w:rPr>
                <w:rFonts w:ascii="Arial" w:eastAsia="Arial" w:hAnsi="Arial" w:cs="Arial"/>
                <w:szCs w:val="18"/>
              </w:rPr>
              <w:t>Table 15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80EFD15" w14:textId="77777777">
            <w:pPr>
              <w:spacing w:before="0" w:after="0" w:line="240" w:lineRule="auto"/>
              <w:rPr>
                <w:rFonts w:ascii="Arial" w:eastAsia="Arial" w:hAnsi="Arial" w:cs="Arial"/>
                <w:szCs w:val="18"/>
              </w:rPr>
            </w:pPr>
            <w:r w:rsidRPr="009E7C89">
              <w:rPr>
                <w:rFonts w:ascii="Arial" w:eastAsia="Arial" w:hAnsi="Arial" w:cs="Arial"/>
                <w:szCs w:val="18"/>
              </w:rPr>
              <w:t xml:space="preserve">Secondary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20FB84A" w14:textId="77777777">
            <w:pPr>
              <w:spacing w:before="0" w:after="0" w:line="240" w:lineRule="auto"/>
              <w:rPr>
                <w:rFonts w:ascii="Arial" w:eastAsia="Arial" w:hAnsi="Arial" w:cs="Arial"/>
                <w:szCs w:val="18"/>
              </w:rPr>
            </w:pPr>
            <w:r w:rsidRPr="009E7C89">
              <w:rPr>
                <w:rFonts w:ascii="Arial" w:eastAsia="Arial" w:hAnsi="Arial" w:cs="Arial"/>
                <w:szCs w:val="18"/>
              </w:rPr>
              <w:t>Secondary Language </w:t>
            </w:r>
          </w:p>
        </w:tc>
      </w:tr>
      <w:tr w14:paraId="3211130A"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19EB365" w14:textId="77777777">
            <w:pPr>
              <w:spacing w:before="0" w:after="0" w:line="240" w:lineRule="auto"/>
              <w:rPr>
                <w:rFonts w:ascii="Arial" w:eastAsia="Arial" w:hAnsi="Arial" w:cs="Arial"/>
                <w:szCs w:val="18"/>
              </w:rPr>
            </w:pPr>
            <w:r w:rsidRPr="009E7C89">
              <w:rPr>
                <w:rFonts w:ascii="Arial" w:eastAsia="Arial" w:hAnsi="Arial" w:cs="Arial"/>
                <w:szCs w:val="18"/>
              </w:rPr>
              <w:t>Table 16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05513B8" w14:textId="77777777">
            <w:pPr>
              <w:spacing w:before="0" w:after="0" w:line="240" w:lineRule="auto"/>
              <w:rPr>
                <w:rFonts w:ascii="Arial" w:eastAsia="Arial" w:hAnsi="Arial" w:cs="Arial"/>
                <w:szCs w:val="18"/>
              </w:rPr>
            </w:pPr>
            <w:r w:rsidRPr="009E7C89">
              <w:rPr>
                <w:rFonts w:ascii="Arial" w:eastAsia="Arial" w:hAnsi="Arial" w:cs="Arial"/>
                <w:szCs w:val="18"/>
              </w:rPr>
              <w:t xml:space="preserve">Priority Population Household Characteristics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5AE22E24" w14:textId="77777777">
            <w:pPr>
              <w:spacing w:before="0" w:after="0" w:line="240" w:lineRule="auto"/>
              <w:rPr>
                <w:rFonts w:ascii="Arial" w:eastAsia="Arial" w:hAnsi="Arial" w:cs="Arial"/>
                <w:szCs w:val="18"/>
              </w:rPr>
            </w:pPr>
            <w:r w:rsidRPr="009E7C89">
              <w:rPr>
                <w:rFonts w:ascii="Arial" w:eastAsia="Arial" w:hAnsi="Arial" w:cs="Arial"/>
                <w:szCs w:val="18"/>
              </w:rPr>
              <w:t>8 Household characteristics </w:t>
            </w:r>
          </w:p>
        </w:tc>
      </w:tr>
      <w:tr w14:paraId="2905879A" w14:textId="77777777" w:rsidTr="008445C5">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54144770" w14:textId="0CCF34B9">
            <w:pPr>
              <w:spacing w:before="0" w:after="0" w:line="240" w:lineRule="auto"/>
              <w:rPr>
                <w:rFonts w:ascii="Arial" w:eastAsia="Arial" w:hAnsi="Arial" w:cs="Arial"/>
                <w:szCs w:val="18"/>
              </w:rPr>
            </w:pPr>
            <w:r w:rsidRPr="009E7C89">
              <w:rPr>
                <w:rFonts w:ascii="Arial" w:eastAsia="Arial" w:hAnsi="Arial" w:cs="Arial"/>
                <w:b/>
                <w:bCs/>
                <w:szCs w:val="18"/>
              </w:rPr>
              <w:t xml:space="preserve">A.3 Participant Service Utilization </w:t>
            </w:r>
            <w:r>
              <w:rPr>
                <w:rFonts w:ascii="Arial" w:eastAsia="Arial" w:hAnsi="Arial" w:cs="Arial"/>
                <w:b/>
                <w:bCs/>
                <w:szCs w:val="18"/>
              </w:rPr>
              <w:t>d</w:t>
            </w:r>
            <w:r w:rsidRPr="009E7C89">
              <w:rPr>
                <w:rFonts w:ascii="Arial" w:eastAsia="Arial" w:hAnsi="Arial" w:cs="Arial"/>
                <w:b/>
                <w:bCs/>
                <w:szCs w:val="18"/>
              </w:rPr>
              <w:t>uring Reporting Period</w:t>
            </w:r>
            <w:r w:rsidRPr="009E7C89">
              <w:rPr>
                <w:rFonts w:ascii="Arial" w:eastAsia="Arial" w:hAnsi="Arial" w:cs="Arial"/>
                <w:szCs w:val="18"/>
              </w:rPr>
              <w:t> </w:t>
            </w:r>
          </w:p>
        </w:tc>
      </w:tr>
      <w:tr w14:paraId="6BD8CF52"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542FF8B5" w14:textId="6DD99D17">
            <w:pPr>
              <w:spacing w:before="0" w:after="0" w:line="240" w:lineRule="auto"/>
              <w:rPr>
                <w:rFonts w:ascii="Arial" w:eastAsia="Arial" w:hAnsi="Arial" w:cs="Arial"/>
                <w:szCs w:val="18"/>
              </w:rPr>
            </w:pPr>
            <w:r w:rsidRPr="009E7C89">
              <w:rPr>
                <w:rFonts w:ascii="Arial" w:eastAsia="Arial" w:hAnsi="Arial" w:cs="Arial"/>
                <w:szCs w:val="18"/>
              </w:rPr>
              <w:t>Table 17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F6528D2" w14:textId="506C7604">
            <w:pPr>
              <w:spacing w:before="0" w:after="0" w:line="240" w:lineRule="auto"/>
              <w:rPr>
                <w:rFonts w:ascii="Arial" w:eastAsia="Arial" w:hAnsi="Arial" w:cs="Arial"/>
                <w:szCs w:val="18"/>
              </w:rPr>
            </w:pPr>
            <w:r w:rsidRPr="00547E53">
              <w:rPr>
                <w:rFonts w:ascii="Arial" w:hAnsi="Arial" w:cs="Arial"/>
                <w:bCs/>
                <w:szCs w:val="18"/>
              </w:rPr>
              <w:t>Unduplicated Count of Households by Evidence-Based Home Visiting Model and Total Number of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6DBDDCC" w14:textId="6BF846A6">
            <w:pPr>
              <w:spacing w:before="0" w:after="0" w:line="240" w:lineRule="auto"/>
              <w:rPr>
                <w:rFonts w:ascii="Arial" w:eastAsia="Arial" w:hAnsi="Arial" w:cs="Arial"/>
                <w:szCs w:val="18"/>
              </w:rPr>
            </w:pPr>
            <w:r w:rsidRPr="009E7C89">
              <w:rPr>
                <w:rFonts w:ascii="Arial" w:eastAsia="Arial" w:hAnsi="Arial" w:cs="Arial"/>
                <w:szCs w:val="18"/>
              </w:rPr>
              <w:t>Home Visits</w:t>
            </w:r>
            <w:r>
              <w:rPr>
                <w:rFonts w:ascii="Arial" w:eastAsia="Arial" w:hAnsi="Arial" w:cs="Arial"/>
                <w:szCs w:val="18"/>
              </w:rPr>
              <w:t>/Households</w:t>
            </w:r>
            <w:r w:rsidRPr="009E7C89">
              <w:rPr>
                <w:rFonts w:ascii="Arial" w:eastAsia="Arial" w:hAnsi="Arial" w:cs="Arial"/>
                <w:szCs w:val="18"/>
              </w:rPr>
              <w:t> </w:t>
            </w:r>
          </w:p>
        </w:tc>
      </w:tr>
      <w:tr w14:paraId="4BAB89EF"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77967280" w14:textId="62B70349">
            <w:pPr>
              <w:spacing w:before="0" w:after="0" w:line="240" w:lineRule="auto"/>
              <w:rPr>
                <w:rFonts w:ascii="Arial" w:eastAsia="Arial" w:hAnsi="Arial" w:cs="Arial"/>
                <w:szCs w:val="18"/>
              </w:rPr>
            </w:pPr>
            <w:r w:rsidRPr="009E7C89">
              <w:rPr>
                <w:rFonts w:ascii="Arial" w:eastAsia="Arial" w:hAnsi="Arial" w:cs="Arial"/>
                <w:szCs w:val="18"/>
              </w:rPr>
              <w:t>Table 18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61B38020" w14:textId="2205ED46">
            <w:pPr>
              <w:spacing w:before="0" w:after="0" w:line="240" w:lineRule="auto"/>
              <w:rPr>
                <w:rFonts w:ascii="Arial" w:eastAsia="Arial" w:hAnsi="Arial" w:cs="Arial"/>
                <w:szCs w:val="18"/>
              </w:rPr>
            </w:pPr>
            <w:r w:rsidRPr="00547E53">
              <w:rPr>
                <w:rFonts w:ascii="Arial" w:hAnsi="Arial" w:cs="Arial"/>
                <w:bCs/>
                <w:szCs w:val="18"/>
              </w:rPr>
              <w:t>Families Receiving In-Person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3E472D8F" w14:textId="586C6388">
            <w:pPr>
              <w:spacing w:before="0" w:after="0" w:line="240" w:lineRule="auto"/>
              <w:rPr>
                <w:rFonts w:ascii="Arial" w:eastAsia="Arial" w:hAnsi="Arial" w:cs="Arial"/>
                <w:szCs w:val="18"/>
              </w:rPr>
            </w:pPr>
            <w:r w:rsidRPr="009E7C89">
              <w:rPr>
                <w:rFonts w:ascii="Arial" w:eastAsia="Arial" w:hAnsi="Arial" w:cs="Arial"/>
                <w:szCs w:val="18"/>
              </w:rPr>
              <w:t>Receipt of Services </w:t>
            </w:r>
          </w:p>
        </w:tc>
      </w:tr>
      <w:tr w14:paraId="7DC34224"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0ED77E81" w14:textId="339452A3">
            <w:pPr>
              <w:spacing w:before="0" w:after="0" w:line="240" w:lineRule="auto"/>
              <w:rPr>
                <w:rFonts w:ascii="Arial" w:eastAsia="Arial" w:hAnsi="Arial" w:cs="Arial"/>
                <w:szCs w:val="18"/>
              </w:rPr>
            </w:pPr>
            <w:r w:rsidRPr="009E7C89">
              <w:rPr>
                <w:rFonts w:ascii="Arial" w:eastAsia="Arial" w:hAnsi="Arial" w:cs="Arial"/>
                <w:szCs w:val="18"/>
              </w:rPr>
              <w:t>Table 19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C1CC4D2" w14:textId="5C33127A">
            <w:pPr>
              <w:spacing w:before="0" w:after="0" w:line="240" w:lineRule="auto"/>
              <w:rPr>
                <w:rFonts w:ascii="Arial" w:eastAsia="Arial" w:hAnsi="Arial" w:cs="Arial"/>
                <w:szCs w:val="18"/>
              </w:rPr>
            </w:pPr>
            <w:r w:rsidRPr="00547E53">
              <w:rPr>
                <w:rFonts w:ascii="Arial" w:hAnsi="Arial" w:cs="Arial"/>
                <w:szCs w:val="18"/>
              </w:rPr>
              <w:t>Family Engagement by Household (Newly Enrolled and Continuing)</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6B7A1B3" w14:textId="2E58B54D">
            <w:pPr>
              <w:spacing w:before="0" w:after="0" w:line="240" w:lineRule="auto"/>
              <w:rPr>
                <w:rFonts w:ascii="Arial" w:eastAsia="Arial" w:hAnsi="Arial" w:cs="Arial"/>
                <w:szCs w:val="18"/>
              </w:rPr>
            </w:pPr>
            <w:r>
              <w:rPr>
                <w:rFonts w:ascii="Arial" w:eastAsia="Arial" w:hAnsi="Arial" w:cs="Arial"/>
                <w:szCs w:val="18"/>
              </w:rPr>
              <w:t>Household</w:t>
            </w:r>
            <w:r w:rsidRPr="009E7C89">
              <w:rPr>
                <w:rFonts w:ascii="Arial" w:eastAsia="Arial" w:hAnsi="Arial" w:cs="Arial"/>
                <w:szCs w:val="18"/>
              </w:rPr>
              <w:t> </w:t>
            </w:r>
          </w:p>
        </w:tc>
      </w:tr>
      <w:tr w14:paraId="22651C97" w14:textId="77777777" w:rsidTr="008445C5">
        <w:tblPrEx>
          <w:tblW w:w="10079" w:type="dxa"/>
          <w:tblInd w:w="-8" w:type="dxa"/>
          <w:tblCellMar>
            <w:left w:w="0" w:type="dxa"/>
            <w:right w:w="0" w:type="dxa"/>
          </w:tblCellMar>
          <w:tblLook w:val="04A0"/>
        </w:tblPrEx>
        <w:trPr>
          <w:trHeight w:val="7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46CD517E" w14:textId="7DB374B9">
            <w:pPr>
              <w:spacing w:before="0" w:after="0" w:line="240" w:lineRule="auto"/>
              <w:rPr>
                <w:rFonts w:ascii="Arial" w:eastAsia="Arial" w:hAnsi="Arial" w:cs="Arial"/>
                <w:szCs w:val="18"/>
              </w:rPr>
            </w:pPr>
            <w:r w:rsidRPr="009E7C89">
              <w:rPr>
                <w:rFonts w:ascii="Arial" w:eastAsia="Arial" w:hAnsi="Arial" w:cs="Arial"/>
                <w:szCs w:val="18"/>
              </w:rPr>
              <w:t>Table 20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DBC36B3" w14:textId="6891D923">
            <w:pPr>
              <w:spacing w:before="0" w:after="0" w:line="240" w:lineRule="auto"/>
              <w:rPr>
                <w:rFonts w:ascii="Arial" w:eastAsia="Arial" w:hAnsi="Arial" w:cs="Arial"/>
                <w:szCs w:val="18"/>
              </w:rPr>
            </w:pPr>
            <w:r w:rsidRPr="009E7C89">
              <w:rPr>
                <w:rFonts w:ascii="Arial" w:eastAsia="Arial" w:hAnsi="Arial" w:cs="Arial"/>
                <w:szCs w:val="18"/>
              </w:rPr>
              <w:t>Place-based Services </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88B4865" w14:textId="3E43FE57">
            <w:pPr>
              <w:spacing w:before="0" w:after="0" w:line="240" w:lineRule="auto"/>
              <w:rPr>
                <w:rFonts w:ascii="Arial" w:eastAsia="Arial" w:hAnsi="Arial" w:cs="Arial"/>
                <w:szCs w:val="18"/>
              </w:rPr>
            </w:pPr>
            <w:r w:rsidRPr="009E7C89">
              <w:rPr>
                <w:rFonts w:ascii="Arial" w:eastAsia="Arial" w:hAnsi="Arial" w:cs="Arial"/>
                <w:szCs w:val="18"/>
              </w:rPr>
              <w:t>Community (zip code) </w:t>
            </w:r>
          </w:p>
        </w:tc>
      </w:tr>
      <w:tr w14:paraId="4386CB3F" w14:textId="77777777" w:rsidTr="00FA202B">
        <w:tblPrEx>
          <w:tblW w:w="10079" w:type="dxa"/>
          <w:tblInd w:w="-8" w:type="dxa"/>
          <w:tblCellMar>
            <w:left w:w="0" w:type="dxa"/>
            <w:right w:w="0" w:type="dxa"/>
          </w:tblCellMar>
          <w:tblLook w:val="04A0"/>
        </w:tblPrEx>
        <w:trPr>
          <w:trHeight w:val="300"/>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9D9D9"/>
            <w:hideMark/>
          </w:tcPr>
          <w:p w:rsidR="008445C5" w:rsidRPr="009E7C89" w:rsidP="008445C5" w14:paraId="1C0694CA" w14:textId="77777777">
            <w:pPr>
              <w:spacing w:before="0" w:after="0" w:line="240" w:lineRule="auto"/>
              <w:rPr>
                <w:rFonts w:ascii="Arial" w:eastAsia="Arial" w:hAnsi="Arial" w:cs="Arial"/>
                <w:szCs w:val="18"/>
              </w:rPr>
            </w:pPr>
            <w:r w:rsidRPr="009E7C89">
              <w:rPr>
                <w:rFonts w:ascii="Arial" w:eastAsia="Arial" w:hAnsi="Arial" w:cs="Arial"/>
                <w:b/>
                <w:bCs/>
                <w:szCs w:val="18"/>
              </w:rPr>
              <w:t>Section B: Program Staff Demographics</w:t>
            </w:r>
            <w:r w:rsidRPr="009E7C89">
              <w:rPr>
                <w:rFonts w:ascii="Arial" w:eastAsia="Arial" w:hAnsi="Arial" w:cs="Arial"/>
                <w:szCs w:val="18"/>
              </w:rPr>
              <w:t> </w:t>
            </w:r>
          </w:p>
        </w:tc>
      </w:tr>
      <w:tr w14:paraId="1972892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252FFCC4" w14:textId="77777777">
            <w:pPr>
              <w:spacing w:before="0" w:after="0" w:line="240" w:lineRule="auto"/>
              <w:rPr>
                <w:rFonts w:ascii="Arial" w:eastAsia="Arial" w:hAnsi="Arial" w:cs="Arial"/>
                <w:szCs w:val="18"/>
              </w:rPr>
            </w:pPr>
            <w:r w:rsidRPr="009E7C89">
              <w:rPr>
                <w:rFonts w:ascii="Arial" w:eastAsia="Arial" w:hAnsi="Arial" w:cs="Arial"/>
                <w:szCs w:val="18"/>
              </w:rPr>
              <w:t>Table 21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3D00AC9E" w14:textId="77777777">
            <w:pPr>
              <w:spacing w:before="0" w:after="0" w:line="240" w:lineRule="auto"/>
              <w:rPr>
                <w:rFonts w:ascii="Arial" w:eastAsia="Arial" w:hAnsi="Arial" w:cs="Arial"/>
                <w:szCs w:val="18"/>
              </w:rPr>
            </w:pPr>
            <w:r w:rsidRPr="009E7C89">
              <w:rPr>
                <w:rFonts w:ascii="Arial" w:eastAsia="Arial" w:hAnsi="Arial" w:cs="Arial"/>
                <w:szCs w:val="18"/>
              </w:rPr>
              <w:t> Program Staff by Age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DEAF2D4" w14:textId="77777777">
            <w:pPr>
              <w:spacing w:before="0" w:after="0" w:line="240" w:lineRule="auto"/>
              <w:rPr>
                <w:rFonts w:ascii="Arial" w:eastAsia="Arial" w:hAnsi="Arial" w:cs="Arial"/>
                <w:szCs w:val="18"/>
              </w:rPr>
            </w:pPr>
            <w:r w:rsidRPr="009E7C89">
              <w:rPr>
                <w:rFonts w:ascii="Arial" w:eastAsia="Arial" w:hAnsi="Arial" w:cs="Arial"/>
                <w:szCs w:val="18"/>
              </w:rPr>
              <w:t> Age </w:t>
            </w:r>
          </w:p>
        </w:tc>
      </w:tr>
      <w:tr w14:paraId="274983F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A048AB6" w14:textId="77777777">
            <w:pPr>
              <w:spacing w:before="0" w:after="0" w:line="240" w:lineRule="auto"/>
              <w:rPr>
                <w:rFonts w:ascii="Arial" w:eastAsia="Arial" w:hAnsi="Arial" w:cs="Arial"/>
                <w:szCs w:val="18"/>
              </w:rPr>
            </w:pPr>
            <w:r w:rsidRPr="009E7C89">
              <w:rPr>
                <w:rFonts w:ascii="Arial" w:eastAsia="Arial" w:hAnsi="Arial" w:cs="Arial"/>
                <w:szCs w:val="18"/>
              </w:rPr>
              <w:t>Table 22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7B4A5762" w14:textId="77777777">
            <w:pPr>
              <w:spacing w:before="0" w:after="0" w:line="240" w:lineRule="auto"/>
              <w:rPr>
                <w:rFonts w:ascii="Arial" w:eastAsia="Arial" w:hAnsi="Arial" w:cs="Arial"/>
                <w:szCs w:val="18"/>
              </w:rPr>
            </w:pPr>
            <w:r w:rsidRPr="009E7C89">
              <w:rPr>
                <w:rFonts w:ascii="Arial" w:eastAsia="Arial" w:hAnsi="Arial" w:cs="Arial"/>
                <w:szCs w:val="18"/>
              </w:rPr>
              <w:t> Program Staff by Gender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E0740B0" w14:textId="77777777">
            <w:pPr>
              <w:spacing w:before="0" w:after="0" w:line="240" w:lineRule="auto"/>
              <w:rPr>
                <w:rFonts w:ascii="Arial" w:eastAsia="Arial" w:hAnsi="Arial" w:cs="Arial"/>
                <w:szCs w:val="18"/>
              </w:rPr>
            </w:pPr>
            <w:r w:rsidRPr="009E7C89">
              <w:rPr>
                <w:rFonts w:ascii="Arial" w:eastAsia="Arial" w:hAnsi="Arial" w:cs="Arial"/>
                <w:szCs w:val="18"/>
              </w:rPr>
              <w:t> Gender </w:t>
            </w:r>
          </w:p>
        </w:tc>
      </w:tr>
      <w:tr w14:paraId="106E858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A588773" w14:textId="77777777">
            <w:pPr>
              <w:spacing w:before="0" w:after="0" w:line="240" w:lineRule="auto"/>
              <w:rPr>
                <w:rFonts w:ascii="Arial" w:eastAsia="Arial" w:hAnsi="Arial" w:cs="Arial"/>
                <w:szCs w:val="18"/>
              </w:rPr>
            </w:pPr>
            <w:r w:rsidRPr="009E7C89">
              <w:rPr>
                <w:rFonts w:ascii="Arial" w:eastAsia="Arial" w:hAnsi="Arial" w:cs="Arial"/>
                <w:szCs w:val="18"/>
              </w:rPr>
              <w:t>Table 23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151361F" w14:textId="77777777">
            <w:pPr>
              <w:spacing w:before="0" w:after="0" w:line="240" w:lineRule="auto"/>
              <w:rPr>
                <w:rFonts w:ascii="Arial" w:eastAsia="Arial" w:hAnsi="Arial" w:cs="Arial"/>
                <w:szCs w:val="18"/>
              </w:rPr>
            </w:pPr>
            <w:r w:rsidRPr="009E7C89">
              <w:rPr>
                <w:rFonts w:ascii="Arial" w:eastAsia="Arial" w:hAnsi="Arial" w:cs="Arial"/>
                <w:szCs w:val="18"/>
              </w:rPr>
              <w:t> Program Staff by Ethnicity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39619F4" w14:textId="77777777">
            <w:pPr>
              <w:spacing w:before="0" w:after="0" w:line="240" w:lineRule="auto"/>
              <w:rPr>
                <w:rFonts w:ascii="Arial" w:eastAsia="Arial" w:hAnsi="Arial" w:cs="Arial"/>
                <w:szCs w:val="18"/>
              </w:rPr>
            </w:pPr>
            <w:r w:rsidRPr="009E7C89">
              <w:rPr>
                <w:rFonts w:ascii="Arial" w:eastAsia="Arial" w:hAnsi="Arial" w:cs="Arial"/>
                <w:szCs w:val="18"/>
              </w:rPr>
              <w:t> Ethnicity  </w:t>
            </w:r>
          </w:p>
        </w:tc>
      </w:tr>
      <w:tr w14:paraId="4D9EC3BF"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7B0638E0" w14:textId="77777777">
            <w:pPr>
              <w:spacing w:before="0" w:after="0" w:line="240" w:lineRule="auto"/>
              <w:rPr>
                <w:rFonts w:ascii="Arial" w:eastAsia="Arial" w:hAnsi="Arial" w:cs="Arial"/>
                <w:szCs w:val="18"/>
              </w:rPr>
            </w:pPr>
            <w:r w:rsidRPr="009E7C89">
              <w:rPr>
                <w:rFonts w:ascii="Arial" w:eastAsia="Arial" w:hAnsi="Arial" w:cs="Arial"/>
                <w:szCs w:val="18"/>
              </w:rPr>
              <w:t>Table 24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38C0F498" w14:textId="77777777">
            <w:pPr>
              <w:spacing w:before="0" w:after="0" w:line="240" w:lineRule="auto"/>
              <w:rPr>
                <w:rFonts w:ascii="Arial" w:eastAsia="Arial" w:hAnsi="Arial" w:cs="Arial"/>
                <w:szCs w:val="18"/>
              </w:rPr>
            </w:pPr>
            <w:r w:rsidRPr="009E7C89">
              <w:rPr>
                <w:rFonts w:ascii="Arial" w:eastAsia="Arial" w:hAnsi="Arial" w:cs="Arial"/>
                <w:szCs w:val="18"/>
              </w:rPr>
              <w:t> Program Staff by Race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D743193" w14:textId="77777777">
            <w:pPr>
              <w:spacing w:before="0" w:after="0" w:line="240" w:lineRule="auto"/>
              <w:rPr>
                <w:rFonts w:ascii="Arial" w:eastAsia="Arial" w:hAnsi="Arial" w:cs="Arial"/>
                <w:szCs w:val="18"/>
              </w:rPr>
            </w:pPr>
            <w:r w:rsidRPr="009E7C89">
              <w:rPr>
                <w:rFonts w:ascii="Arial" w:eastAsia="Arial" w:hAnsi="Arial" w:cs="Arial"/>
                <w:szCs w:val="18"/>
              </w:rPr>
              <w:t> Race </w:t>
            </w:r>
          </w:p>
        </w:tc>
      </w:tr>
      <w:tr w14:paraId="7C0CF437"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EC84D14" w14:textId="77777777">
            <w:pPr>
              <w:spacing w:before="0" w:after="0" w:line="240" w:lineRule="auto"/>
              <w:rPr>
                <w:rFonts w:ascii="Arial" w:eastAsia="Arial" w:hAnsi="Arial" w:cs="Arial"/>
                <w:szCs w:val="18"/>
              </w:rPr>
            </w:pPr>
            <w:r w:rsidRPr="009E7C89">
              <w:rPr>
                <w:rFonts w:ascii="Arial" w:eastAsia="Arial" w:hAnsi="Arial" w:cs="Arial"/>
                <w:szCs w:val="18"/>
              </w:rPr>
              <w:t>Table 25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541D82D" w14:textId="77777777">
            <w:pPr>
              <w:spacing w:before="0" w:after="0" w:line="240" w:lineRule="auto"/>
              <w:rPr>
                <w:rFonts w:ascii="Arial" w:eastAsia="Arial" w:hAnsi="Arial" w:cs="Arial"/>
                <w:szCs w:val="18"/>
              </w:rPr>
            </w:pPr>
            <w:r w:rsidRPr="009E7C89">
              <w:rPr>
                <w:rFonts w:ascii="Arial" w:eastAsia="Arial" w:hAnsi="Arial" w:cs="Arial"/>
                <w:szCs w:val="18"/>
              </w:rPr>
              <w:t> Program Staff by Educational Attainment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0A0EFD02" w14:textId="77777777">
            <w:pPr>
              <w:spacing w:before="0" w:after="0" w:line="240" w:lineRule="auto"/>
              <w:rPr>
                <w:rFonts w:ascii="Arial" w:eastAsia="Arial" w:hAnsi="Arial" w:cs="Arial"/>
                <w:szCs w:val="18"/>
              </w:rPr>
            </w:pPr>
            <w:r w:rsidRPr="009E7C89">
              <w:rPr>
                <w:rFonts w:ascii="Arial" w:eastAsia="Arial" w:hAnsi="Arial" w:cs="Arial"/>
                <w:szCs w:val="18"/>
              </w:rPr>
              <w:t> Educational Attainment </w:t>
            </w:r>
          </w:p>
        </w:tc>
      </w:tr>
      <w:tr w14:paraId="75D4B34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1801CE8E" w14:textId="77777777">
            <w:pPr>
              <w:spacing w:before="0" w:after="0" w:line="240" w:lineRule="auto"/>
              <w:rPr>
                <w:rFonts w:ascii="Arial" w:eastAsia="Arial" w:hAnsi="Arial" w:cs="Arial"/>
                <w:szCs w:val="18"/>
              </w:rPr>
            </w:pPr>
            <w:r w:rsidRPr="009E7C89">
              <w:rPr>
                <w:rFonts w:ascii="Arial" w:eastAsia="Arial" w:hAnsi="Arial" w:cs="Arial"/>
                <w:szCs w:val="18"/>
              </w:rPr>
              <w:t>Table 26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185DD8B5" w14:textId="77777777">
            <w:pPr>
              <w:spacing w:before="0" w:after="0" w:line="240" w:lineRule="auto"/>
              <w:rPr>
                <w:rFonts w:ascii="Arial" w:eastAsia="Arial" w:hAnsi="Arial" w:cs="Arial"/>
                <w:szCs w:val="18"/>
              </w:rPr>
            </w:pPr>
            <w:r w:rsidRPr="009E7C89">
              <w:rPr>
                <w:rFonts w:ascii="Arial" w:eastAsia="Arial" w:hAnsi="Arial" w:cs="Arial"/>
                <w:szCs w:val="18"/>
              </w:rPr>
              <w:t>  Unduplicated Count of Home Visiting Staff Full Time Equivalents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34F574B" w14:textId="77777777">
            <w:pPr>
              <w:spacing w:before="0" w:after="0" w:line="240" w:lineRule="auto"/>
              <w:rPr>
                <w:rFonts w:ascii="Arial" w:eastAsia="Arial" w:hAnsi="Arial" w:cs="Arial"/>
                <w:szCs w:val="18"/>
              </w:rPr>
            </w:pPr>
            <w:r w:rsidRPr="009E7C89">
              <w:rPr>
                <w:rFonts w:ascii="Arial" w:eastAsia="Arial" w:hAnsi="Arial" w:cs="Arial"/>
                <w:szCs w:val="18"/>
              </w:rPr>
              <w:t> FTE Equivalents </w:t>
            </w:r>
          </w:p>
        </w:tc>
      </w:tr>
    </w:tbl>
    <w:p w:rsidR="00BC77C4" w:rsidRPr="009E7C89" w:rsidP="00BC77C4" w14:paraId="7BEEC597" w14:textId="77777777">
      <w:pPr>
        <w:spacing w:before="0" w:after="0" w:line="240" w:lineRule="auto"/>
        <w:rPr>
          <w:rFonts w:ascii="Arial" w:eastAsia="Arial" w:hAnsi="Arial" w:cs="Arial"/>
          <w:szCs w:val="18"/>
        </w:rPr>
      </w:pPr>
    </w:p>
    <w:p w:rsidR="00BC77C4" w:rsidRPr="009E7C89" w:rsidP="00BC77C4" w14:paraId="121F3C8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Pr>
          <w:rFonts w:ascii="Arial" w:eastAsia="Arial" w:hAnsi="Arial" w:cs="Arial"/>
          <w:b/>
          <w:bCs/>
          <w:szCs w:val="18"/>
        </w:rPr>
        <w:t>DSUR</w:t>
      </w:r>
      <w:r w:rsidRPr="009E7C89">
        <w:rPr>
          <w:rFonts w:ascii="Arial" w:eastAsia="Arial" w:hAnsi="Arial" w:cs="Arial"/>
          <w:b/>
          <w:bCs/>
          <w:szCs w:val="18"/>
        </w:rPr>
        <w:t xml:space="preserve"> Data Collection and Entry</w:t>
      </w:r>
    </w:p>
    <w:p w:rsidR="00BC77C4" w:rsidRPr="009E7C89" w:rsidP="00BC77C4" w14:paraId="5362A917"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61</w:t>
      </w:r>
      <w:r w:rsidRPr="009E7C89">
        <w:rPr>
          <w:rFonts w:ascii="Arial" w:eastAsia="Arial" w:hAnsi="Arial" w:cs="Arial"/>
          <w:szCs w:val="18"/>
        </w:rPr>
        <w:t xml:space="preserve">, please describe your </w:t>
      </w:r>
      <w:r w:rsidRPr="009E7C89">
        <w:rPr>
          <w:rFonts w:ascii="Arial" w:eastAsia="Arial" w:hAnsi="Arial" w:cs="Arial"/>
          <w:b/>
          <w:bCs/>
          <w:szCs w:val="18"/>
        </w:rPr>
        <w:t>data collection</w:t>
      </w:r>
      <w:r w:rsidRPr="009E7C89">
        <w:rPr>
          <w:rFonts w:ascii="Arial" w:eastAsia="Arial" w:hAnsi="Arial" w:cs="Arial"/>
          <w:szCs w:val="18"/>
        </w:rPr>
        <w:t xml:space="preserve"> process for Tribal MIECHV </w:t>
      </w:r>
      <w:r>
        <w:rPr>
          <w:rFonts w:ascii="Arial" w:eastAsia="Arial" w:hAnsi="Arial" w:cs="Arial"/>
          <w:szCs w:val="18"/>
        </w:rPr>
        <w:t>DSUR</w:t>
      </w:r>
      <w:r w:rsidRPr="009E7C89">
        <w:rPr>
          <w:rFonts w:ascii="Arial" w:eastAsia="Arial" w:hAnsi="Arial" w:cs="Arial"/>
          <w:szCs w:val="18"/>
        </w:rPr>
        <w:t>. Please consider model requirements and forms. The table includes the following columns:  </w:t>
      </w:r>
    </w:p>
    <w:p w:rsidR="00BC77C4" w:rsidRPr="009E7C89" w14:paraId="0AFDB638" w14:textId="77777777">
      <w:pPr>
        <w:numPr>
          <w:ilvl w:val="0"/>
          <w:numId w:val="49"/>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If the same collection form and approach are used for multiple tables, you can list the tables in the same row. You do not need a separate row for each table, but all tables should be accounted for in this section. </w:t>
      </w:r>
    </w:p>
    <w:p w:rsidR="00BC77C4" w:rsidRPr="009E7C89" w14:paraId="4244342C"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Identify the form staff will use to collect the information. Please specify the form name.</w:t>
      </w:r>
    </w:p>
    <w:p w:rsidR="00BC77C4" w:rsidRPr="009E7C89" w14:paraId="4D924DCE"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Mode and method of data collection</w:t>
      </w:r>
      <w:r w:rsidRPr="009E7C89">
        <w:rPr>
          <w:rFonts w:ascii="Arial" w:eastAsia="Arial" w:hAnsi="Arial" w:cs="Arial"/>
          <w:szCs w:val="18"/>
        </w:rPr>
        <w:t xml:space="preserve"> – Identify how the data will be collected for the form. For example – paper form, electronic tablet, etc. Please specify whether data are gathered by participant self-report or home visitor observation, and/or whether the participant completes the form or the home visitor completes it as an interview.</w:t>
      </w:r>
    </w:p>
    <w:p w:rsidR="00BC77C4" w:rsidRPr="009E7C89" w14:paraId="00BFBF2B"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collecting the data for the table (e.g., home visitor, evaluator). </w:t>
      </w:r>
    </w:p>
    <w:p w:rsidR="00BC77C4" w:rsidRPr="009E7C89" w14:paraId="5715743D"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collection timepoint</w:t>
      </w:r>
      <w:r w:rsidRPr="009E7C89">
        <w:rPr>
          <w:rFonts w:ascii="Arial" w:eastAsia="Arial" w:hAnsi="Arial" w:cs="Arial"/>
          <w:szCs w:val="18"/>
        </w:rPr>
        <w:t xml:space="preserve"> – Specify when the data are collected from the data source. For example – the intake form is completed during the first home visit.  </w:t>
      </w:r>
    </w:p>
    <w:p w:rsidR="00BC77C4" w:rsidP="00BC77C4" w14:paraId="6D193B06" w14:textId="77777777">
      <w:pPr>
        <w:spacing w:before="0" w:after="0" w:line="240" w:lineRule="auto"/>
        <w:rPr>
          <w:rFonts w:ascii="Arial" w:eastAsia="Arial" w:hAnsi="Arial" w:cs="Arial"/>
          <w:b/>
          <w:bCs/>
          <w:szCs w:val="18"/>
        </w:rPr>
      </w:pPr>
    </w:p>
    <w:p w:rsidR="00BC77C4" w:rsidRPr="009E7C89" w:rsidP="00BC77C4" w14:paraId="7BFA4BF0" w14:textId="77777777">
      <w:pPr>
        <w:keepNext/>
        <w:pBdr>
          <w:top w:val="nil"/>
          <w:left w:val="nil"/>
          <w:bottom w:val="nil"/>
          <w:right w:val="nil"/>
          <w:between w:val="nil"/>
        </w:pBdr>
        <w:spacing w:before="0" w:after="120" w:line="240" w:lineRule="auto"/>
        <w:jc w:val="right"/>
        <w:rPr>
          <w:rFonts w:ascii="Arial" w:eastAsia="Arial" w:hAnsi="Arial" w:cs="Arial"/>
          <w:b/>
          <w:bCs/>
          <w:szCs w:val="18"/>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61</w:t>
      </w:r>
    </w:p>
    <w:tbl>
      <w:tblPr>
        <w:tblStyle w:val="TableGrid"/>
        <w:tblW w:w="9355" w:type="dxa"/>
        <w:tblLook w:val="04A0"/>
      </w:tblPr>
      <w:tblGrid>
        <w:gridCol w:w="1577"/>
        <w:gridCol w:w="2018"/>
        <w:gridCol w:w="1980"/>
        <w:gridCol w:w="2070"/>
        <w:gridCol w:w="1710"/>
      </w:tblGrid>
      <w:tr w14:paraId="5B5F85A1" w14:textId="77777777" w:rsidTr="00FA202B">
        <w:tblPrEx>
          <w:tblW w:w="9355" w:type="dxa"/>
          <w:tblLook w:val="04A0"/>
        </w:tblPrEx>
        <w:tc>
          <w:tcPr>
            <w:tcW w:w="1577" w:type="dxa"/>
          </w:tcPr>
          <w:p w:rsidR="00BC77C4" w:rsidRPr="009E7C89" w:rsidP="00FA202B" w14:paraId="4C4032A5" w14:textId="77777777">
            <w:pPr>
              <w:rPr>
                <w:rFonts w:ascii="Arial" w:eastAsia="Arial" w:hAnsi="Arial" w:cs="Arial"/>
                <w:b/>
                <w:bCs/>
                <w:szCs w:val="18"/>
              </w:rPr>
            </w:pPr>
            <w:r w:rsidRPr="009E7C89">
              <w:rPr>
                <w:rFonts w:ascii="Arial" w:eastAsia="Arial" w:hAnsi="Arial" w:cs="Arial"/>
                <w:b/>
                <w:bCs/>
                <w:szCs w:val="18"/>
              </w:rPr>
              <w:t>Table Number with Title</w:t>
            </w:r>
          </w:p>
        </w:tc>
        <w:tc>
          <w:tcPr>
            <w:tcW w:w="2018" w:type="dxa"/>
          </w:tcPr>
          <w:p w:rsidR="00BC77C4" w:rsidRPr="009E7C89" w:rsidP="00FA202B" w14:paraId="55E3B28A" w14:textId="77777777">
            <w:pPr>
              <w:rPr>
                <w:rFonts w:ascii="Arial" w:eastAsia="Arial" w:hAnsi="Arial" w:cs="Arial"/>
                <w:b/>
                <w:bCs/>
                <w:szCs w:val="18"/>
              </w:rPr>
            </w:pPr>
            <w:r w:rsidRPr="009E7C89">
              <w:rPr>
                <w:rFonts w:ascii="Arial" w:eastAsia="Arial" w:hAnsi="Arial" w:cs="Arial"/>
                <w:b/>
                <w:bCs/>
                <w:szCs w:val="18"/>
              </w:rPr>
              <w:t>Data Collection Form</w:t>
            </w:r>
          </w:p>
        </w:tc>
        <w:tc>
          <w:tcPr>
            <w:tcW w:w="1980" w:type="dxa"/>
          </w:tcPr>
          <w:p w:rsidR="00BC77C4" w:rsidRPr="009E7C89" w:rsidP="00FA202B" w14:paraId="1B4546BB" w14:textId="77777777">
            <w:pPr>
              <w:rPr>
                <w:rFonts w:ascii="Arial" w:eastAsia="Arial" w:hAnsi="Arial" w:cs="Arial"/>
                <w:b/>
                <w:bCs/>
                <w:szCs w:val="18"/>
              </w:rPr>
            </w:pPr>
            <w:r w:rsidRPr="009E7C89">
              <w:rPr>
                <w:rFonts w:ascii="Arial" w:eastAsia="Arial" w:hAnsi="Arial" w:cs="Arial"/>
                <w:b/>
                <w:bCs/>
                <w:szCs w:val="18"/>
              </w:rPr>
              <w:t>Mode and Method of Data Collection</w:t>
            </w:r>
          </w:p>
        </w:tc>
        <w:tc>
          <w:tcPr>
            <w:tcW w:w="2070" w:type="dxa"/>
          </w:tcPr>
          <w:p w:rsidR="00BC77C4" w:rsidRPr="009E7C89" w:rsidP="00FA202B" w14:paraId="4BB72B4E" w14:textId="77777777">
            <w:pPr>
              <w:rPr>
                <w:rFonts w:ascii="Arial" w:eastAsia="Arial" w:hAnsi="Arial" w:cs="Arial"/>
                <w:b/>
                <w:bCs/>
                <w:szCs w:val="18"/>
              </w:rPr>
            </w:pPr>
            <w:r w:rsidRPr="009E7C89">
              <w:rPr>
                <w:rFonts w:ascii="Arial" w:eastAsia="Arial" w:hAnsi="Arial" w:cs="Arial"/>
                <w:b/>
                <w:bCs/>
                <w:szCs w:val="18"/>
              </w:rPr>
              <w:t>Person Responsible for Data Collection</w:t>
            </w:r>
          </w:p>
        </w:tc>
        <w:tc>
          <w:tcPr>
            <w:tcW w:w="1710" w:type="dxa"/>
          </w:tcPr>
          <w:p w:rsidR="00BC77C4" w:rsidRPr="009E7C89" w:rsidP="00FA202B" w14:paraId="4D053217" w14:textId="77777777">
            <w:pPr>
              <w:rPr>
                <w:rFonts w:ascii="Arial" w:eastAsia="Arial" w:hAnsi="Arial" w:cs="Arial"/>
                <w:b/>
                <w:bCs/>
                <w:szCs w:val="18"/>
              </w:rPr>
            </w:pPr>
            <w:r w:rsidRPr="009E7C89">
              <w:rPr>
                <w:rFonts w:ascii="Arial" w:eastAsia="Arial" w:hAnsi="Arial" w:cs="Arial"/>
                <w:b/>
                <w:bCs/>
                <w:szCs w:val="18"/>
              </w:rPr>
              <w:t>Data Collection Time point</w:t>
            </w:r>
          </w:p>
        </w:tc>
      </w:tr>
      <w:tr w14:paraId="59C89B3D" w14:textId="77777777" w:rsidTr="00FA202B">
        <w:tblPrEx>
          <w:tblW w:w="9355" w:type="dxa"/>
          <w:tblLook w:val="04A0"/>
        </w:tblPrEx>
        <w:tc>
          <w:tcPr>
            <w:tcW w:w="1577" w:type="dxa"/>
          </w:tcPr>
          <w:p w:rsidR="00BC77C4" w:rsidP="00FA202B" w14:paraId="7A965331" w14:textId="77777777">
            <w:pPr>
              <w:rPr>
                <w:rFonts w:ascii="Arial" w:eastAsia="Arial" w:hAnsi="Arial" w:cs="Arial"/>
                <w:szCs w:val="18"/>
              </w:rPr>
            </w:pPr>
          </w:p>
          <w:p w:rsidR="00BC77C4" w:rsidRPr="009E7C89" w:rsidP="00FA202B" w14:paraId="7402799B" w14:textId="77777777">
            <w:pPr>
              <w:rPr>
                <w:rFonts w:ascii="Arial" w:eastAsia="Arial" w:hAnsi="Arial" w:cs="Arial"/>
                <w:szCs w:val="18"/>
              </w:rPr>
            </w:pPr>
          </w:p>
        </w:tc>
        <w:tc>
          <w:tcPr>
            <w:tcW w:w="2018" w:type="dxa"/>
          </w:tcPr>
          <w:p w:rsidR="00BC77C4" w:rsidRPr="009E7C89" w:rsidP="00FA202B" w14:paraId="1E00246D" w14:textId="77777777">
            <w:pPr>
              <w:rPr>
                <w:rFonts w:ascii="Arial" w:eastAsia="Arial" w:hAnsi="Arial" w:cs="Arial"/>
                <w:szCs w:val="18"/>
              </w:rPr>
            </w:pPr>
          </w:p>
        </w:tc>
        <w:tc>
          <w:tcPr>
            <w:tcW w:w="1980" w:type="dxa"/>
          </w:tcPr>
          <w:p w:rsidR="00BC77C4" w:rsidRPr="009E7C89" w:rsidP="00FA202B" w14:paraId="0682197B" w14:textId="77777777">
            <w:pPr>
              <w:rPr>
                <w:rFonts w:ascii="Arial" w:eastAsia="Arial" w:hAnsi="Arial" w:cs="Arial"/>
                <w:szCs w:val="18"/>
              </w:rPr>
            </w:pPr>
          </w:p>
        </w:tc>
        <w:tc>
          <w:tcPr>
            <w:tcW w:w="2070" w:type="dxa"/>
          </w:tcPr>
          <w:p w:rsidR="00BC77C4" w:rsidRPr="009E7C89" w:rsidP="00FA202B" w14:paraId="481839C8" w14:textId="77777777">
            <w:pPr>
              <w:rPr>
                <w:rFonts w:ascii="Arial" w:eastAsia="Arial" w:hAnsi="Arial" w:cs="Arial"/>
                <w:szCs w:val="18"/>
              </w:rPr>
            </w:pPr>
          </w:p>
        </w:tc>
        <w:tc>
          <w:tcPr>
            <w:tcW w:w="1710" w:type="dxa"/>
          </w:tcPr>
          <w:p w:rsidR="00BC77C4" w:rsidRPr="009E7C89" w:rsidP="00FA202B" w14:paraId="646D8D0A" w14:textId="77777777">
            <w:pPr>
              <w:rPr>
                <w:rFonts w:ascii="Arial" w:eastAsia="Arial" w:hAnsi="Arial" w:cs="Arial"/>
                <w:szCs w:val="18"/>
              </w:rPr>
            </w:pPr>
          </w:p>
        </w:tc>
      </w:tr>
      <w:tr w14:paraId="18CF8F48" w14:textId="77777777" w:rsidTr="00FA202B">
        <w:tblPrEx>
          <w:tblW w:w="9355" w:type="dxa"/>
          <w:tblLook w:val="04A0"/>
        </w:tblPrEx>
        <w:tc>
          <w:tcPr>
            <w:tcW w:w="1577" w:type="dxa"/>
          </w:tcPr>
          <w:p w:rsidR="00BC77C4" w:rsidP="00FA202B" w14:paraId="7FF84E7F" w14:textId="77777777">
            <w:pPr>
              <w:rPr>
                <w:rFonts w:ascii="Arial" w:eastAsia="Arial" w:hAnsi="Arial" w:cs="Arial"/>
                <w:szCs w:val="18"/>
              </w:rPr>
            </w:pPr>
          </w:p>
          <w:p w:rsidR="00BC77C4" w:rsidRPr="009E7C89" w:rsidP="00FA202B" w14:paraId="73E84815" w14:textId="77777777">
            <w:pPr>
              <w:rPr>
                <w:rFonts w:ascii="Arial" w:eastAsia="Arial" w:hAnsi="Arial" w:cs="Arial"/>
                <w:szCs w:val="18"/>
              </w:rPr>
            </w:pPr>
          </w:p>
        </w:tc>
        <w:tc>
          <w:tcPr>
            <w:tcW w:w="2018" w:type="dxa"/>
          </w:tcPr>
          <w:p w:rsidR="00BC77C4" w:rsidRPr="009E7C89" w:rsidP="00FA202B" w14:paraId="312247D7" w14:textId="77777777">
            <w:pPr>
              <w:rPr>
                <w:rFonts w:ascii="Arial" w:eastAsia="Arial" w:hAnsi="Arial" w:cs="Arial"/>
                <w:szCs w:val="18"/>
              </w:rPr>
            </w:pPr>
          </w:p>
        </w:tc>
        <w:tc>
          <w:tcPr>
            <w:tcW w:w="1980" w:type="dxa"/>
          </w:tcPr>
          <w:p w:rsidR="00BC77C4" w:rsidRPr="009E7C89" w:rsidP="00FA202B" w14:paraId="0B2AC07A" w14:textId="77777777">
            <w:pPr>
              <w:rPr>
                <w:rFonts w:ascii="Arial" w:eastAsia="Arial" w:hAnsi="Arial" w:cs="Arial"/>
                <w:szCs w:val="18"/>
              </w:rPr>
            </w:pPr>
          </w:p>
        </w:tc>
        <w:tc>
          <w:tcPr>
            <w:tcW w:w="2070" w:type="dxa"/>
          </w:tcPr>
          <w:p w:rsidR="00BC77C4" w:rsidRPr="009E7C89" w:rsidP="00FA202B" w14:paraId="0226B2BC" w14:textId="77777777">
            <w:pPr>
              <w:rPr>
                <w:rFonts w:ascii="Arial" w:eastAsia="Arial" w:hAnsi="Arial" w:cs="Arial"/>
                <w:szCs w:val="18"/>
              </w:rPr>
            </w:pPr>
          </w:p>
        </w:tc>
        <w:tc>
          <w:tcPr>
            <w:tcW w:w="1710" w:type="dxa"/>
          </w:tcPr>
          <w:p w:rsidR="00BC77C4" w:rsidRPr="009E7C89" w:rsidP="00FA202B" w14:paraId="21A3826F" w14:textId="77777777">
            <w:pPr>
              <w:rPr>
                <w:rFonts w:ascii="Arial" w:eastAsia="Arial" w:hAnsi="Arial" w:cs="Arial"/>
                <w:szCs w:val="18"/>
              </w:rPr>
            </w:pPr>
          </w:p>
        </w:tc>
      </w:tr>
      <w:tr w14:paraId="3EECC8B3" w14:textId="77777777" w:rsidTr="00FA202B">
        <w:tblPrEx>
          <w:tblW w:w="9355" w:type="dxa"/>
          <w:tblLook w:val="04A0"/>
        </w:tblPrEx>
        <w:tc>
          <w:tcPr>
            <w:tcW w:w="1577" w:type="dxa"/>
          </w:tcPr>
          <w:p w:rsidR="00BC77C4" w:rsidP="00FA202B" w14:paraId="6DB8750D" w14:textId="77777777">
            <w:pPr>
              <w:rPr>
                <w:rFonts w:ascii="Arial" w:eastAsia="Arial" w:hAnsi="Arial" w:cs="Arial"/>
                <w:szCs w:val="18"/>
              </w:rPr>
            </w:pPr>
          </w:p>
          <w:p w:rsidR="00BC77C4" w:rsidRPr="009E7C89" w:rsidP="00FA202B" w14:paraId="586F60E4" w14:textId="77777777">
            <w:pPr>
              <w:rPr>
                <w:rFonts w:ascii="Arial" w:eastAsia="Arial" w:hAnsi="Arial" w:cs="Arial"/>
                <w:szCs w:val="18"/>
              </w:rPr>
            </w:pPr>
          </w:p>
        </w:tc>
        <w:tc>
          <w:tcPr>
            <w:tcW w:w="2018" w:type="dxa"/>
          </w:tcPr>
          <w:p w:rsidR="00BC77C4" w:rsidRPr="009E7C89" w:rsidP="00FA202B" w14:paraId="43E4FDB1" w14:textId="77777777">
            <w:pPr>
              <w:rPr>
                <w:rFonts w:ascii="Arial" w:eastAsia="Arial" w:hAnsi="Arial" w:cs="Arial"/>
                <w:szCs w:val="18"/>
              </w:rPr>
            </w:pPr>
          </w:p>
        </w:tc>
        <w:tc>
          <w:tcPr>
            <w:tcW w:w="1980" w:type="dxa"/>
          </w:tcPr>
          <w:p w:rsidR="00BC77C4" w:rsidRPr="009E7C89" w:rsidP="00FA202B" w14:paraId="42E55A99" w14:textId="77777777">
            <w:pPr>
              <w:rPr>
                <w:rFonts w:ascii="Arial" w:eastAsia="Arial" w:hAnsi="Arial" w:cs="Arial"/>
                <w:szCs w:val="18"/>
              </w:rPr>
            </w:pPr>
          </w:p>
        </w:tc>
        <w:tc>
          <w:tcPr>
            <w:tcW w:w="2070" w:type="dxa"/>
          </w:tcPr>
          <w:p w:rsidR="00BC77C4" w:rsidRPr="009E7C89" w:rsidP="00FA202B" w14:paraId="73D17D9D" w14:textId="77777777">
            <w:pPr>
              <w:rPr>
                <w:rFonts w:ascii="Arial" w:eastAsia="Arial" w:hAnsi="Arial" w:cs="Arial"/>
                <w:szCs w:val="18"/>
              </w:rPr>
            </w:pPr>
          </w:p>
        </w:tc>
        <w:tc>
          <w:tcPr>
            <w:tcW w:w="1710" w:type="dxa"/>
          </w:tcPr>
          <w:p w:rsidR="00BC77C4" w:rsidRPr="009E7C89" w:rsidP="00FA202B" w14:paraId="46CCEEAA" w14:textId="77777777">
            <w:pPr>
              <w:rPr>
                <w:rFonts w:ascii="Arial" w:eastAsia="Arial" w:hAnsi="Arial" w:cs="Arial"/>
                <w:szCs w:val="18"/>
              </w:rPr>
            </w:pPr>
          </w:p>
        </w:tc>
      </w:tr>
      <w:tr w14:paraId="5E56D2F4" w14:textId="77777777" w:rsidTr="00FA202B">
        <w:tblPrEx>
          <w:tblW w:w="9355" w:type="dxa"/>
          <w:tblLook w:val="04A0"/>
        </w:tblPrEx>
        <w:tc>
          <w:tcPr>
            <w:tcW w:w="1577" w:type="dxa"/>
          </w:tcPr>
          <w:p w:rsidR="00BC77C4" w:rsidP="00FA202B" w14:paraId="1CDC45CF" w14:textId="77777777">
            <w:pPr>
              <w:rPr>
                <w:rFonts w:ascii="Arial" w:eastAsia="Arial" w:hAnsi="Arial" w:cs="Arial"/>
                <w:szCs w:val="18"/>
              </w:rPr>
            </w:pPr>
          </w:p>
          <w:p w:rsidR="00BC77C4" w:rsidRPr="009E7C89" w:rsidP="00FA202B" w14:paraId="496ED451" w14:textId="77777777">
            <w:pPr>
              <w:rPr>
                <w:rFonts w:ascii="Arial" w:eastAsia="Arial" w:hAnsi="Arial" w:cs="Arial"/>
                <w:szCs w:val="18"/>
              </w:rPr>
            </w:pPr>
          </w:p>
        </w:tc>
        <w:tc>
          <w:tcPr>
            <w:tcW w:w="2018" w:type="dxa"/>
          </w:tcPr>
          <w:p w:rsidR="00BC77C4" w:rsidRPr="009E7C89" w:rsidP="00FA202B" w14:paraId="3BD3F128" w14:textId="77777777">
            <w:pPr>
              <w:rPr>
                <w:rFonts w:ascii="Arial" w:eastAsia="Arial" w:hAnsi="Arial" w:cs="Arial"/>
                <w:szCs w:val="18"/>
              </w:rPr>
            </w:pPr>
          </w:p>
        </w:tc>
        <w:tc>
          <w:tcPr>
            <w:tcW w:w="1980" w:type="dxa"/>
          </w:tcPr>
          <w:p w:rsidR="00BC77C4" w:rsidRPr="009E7C89" w:rsidP="00FA202B" w14:paraId="4CD75B2E" w14:textId="77777777">
            <w:pPr>
              <w:rPr>
                <w:rFonts w:ascii="Arial" w:eastAsia="Arial" w:hAnsi="Arial" w:cs="Arial"/>
                <w:szCs w:val="18"/>
              </w:rPr>
            </w:pPr>
          </w:p>
        </w:tc>
        <w:tc>
          <w:tcPr>
            <w:tcW w:w="2070" w:type="dxa"/>
          </w:tcPr>
          <w:p w:rsidR="00BC77C4" w:rsidRPr="009E7C89" w:rsidP="00FA202B" w14:paraId="7CD1D0C5" w14:textId="77777777">
            <w:pPr>
              <w:rPr>
                <w:rFonts w:ascii="Arial" w:eastAsia="Arial" w:hAnsi="Arial" w:cs="Arial"/>
                <w:szCs w:val="18"/>
              </w:rPr>
            </w:pPr>
          </w:p>
        </w:tc>
        <w:tc>
          <w:tcPr>
            <w:tcW w:w="1710" w:type="dxa"/>
          </w:tcPr>
          <w:p w:rsidR="00BC77C4" w:rsidRPr="009E7C89" w:rsidP="00FA202B" w14:paraId="18430656" w14:textId="77777777">
            <w:pPr>
              <w:rPr>
                <w:rFonts w:ascii="Arial" w:eastAsia="Arial" w:hAnsi="Arial" w:cs="Arial"/>
                <w:szCs w:val="18"/>
              </w:rPr>
            </w:pPr>
          </w:p>
        </w:tc>
      </w:tr>
    </w:tbl>
    <w:p w:rsidR="00BC77C4" w:rsidRPr="009E7C89" w:rsidP="00BC77C4" w14:paraId="43E7BFF2" w14:textId="77777777">
      <w:pPr>
        <w:spacing w:before="0" w:after="0" w:line="240" w:lineRule="auto"/>
        <w:rPr>
          <w:rFonts w:ascii="Arial" w:eastAsia="Arial" w:hAnsi="Arial" w:cs="Arial"/>
          <w:szCs w:val="18"/>
        </w:rPr>
      </w:pPr>
    </w:p>
    <w:p w:rsidR="00BC77C4" w:rsidRPr="009E7C89" w:rsidP="00BC77C4" w14:paraId="2CBB7092"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62</w:t>
      </w:r>
      <w:r w:rsidRPr="009E7C89">
        <w:rPr>
          <w:rFonts w:ascii="Arial" w:eastAsia="Arial" w:hAnsi="Arial" w:cs="Arial"/>
          <w:szCs w:val="18"/>
        </w:rPr>
        <w:t xml:space="preserve">, please describe your </w:t>
      </w:r>
      <w:r w:rsidRPr="009E7C89">
        <w:rPr>
          <w:rFonts w:ascii="Arial" w:eastAsia="Arial" w:hAnsi="Arial" w:cs="Arial"/>
          <w:b/>
          <w:bCs/>
          <w:szCs w:val="18"/>
        </w:rPr>
        <w:t>data entry</w:t>
      </w:r>
      <w:r w:rsidRPr="009E7C89">
        <w:rPr>
          <w:rFonts w:ascii="Arial" w:eastAsia="Arial" w:hAnsi="Arial" w:cs="Arial"/>
          <w:szCs w:val="18"/>
        </w:rPr>
        <w:t xml:space="preserve"> process for Tribal MIECHV </w:t>
      </w:r>
      <w:r>
        <w:rPr>
          <w:rFonts w:ascii="Arial" w:eastAsia="Arial" w:hAnsi="Arial" w:cs="Arial"/>
          <w:szCs w:val="18"/>
        </w:rPr>
        <w:t>DSUR</w:t>
      </w:r>
      <w:r w:rsidRPr="009E7C89">
        <w:rPr>
          <w:rFonts w:ascii="Arial" w:eastAsia="Arial" w:hAnsi="Arial" w:cs="Arial"/>
          <w:szCs w:val="18"/>
        </w:rPr>
        <w:t>. Include all data collection forms identified in table 56 above. Please consider model requirements. The table includes the following columns:</w:t>
      </w:r>
    </w:p>
    <w:p w:rsidR="00BC77C4" w:rsidRPr="009E7C89" w14:paraId="2DDA59B9"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Create a row for each data collection form identified in table </w:t>
      </w:r>
      <w:r>
        <w:rPr>
          <w:rFonts w:ascii="Arial" w:eastAsia="Arial" w:hAnsi="Arial" w:cs="Arial"/>
          <w:szCs w:val="18"/>
        </w:rPr>
        <w:t>61</w:t>
      </w:r>
      <w:r w:rsidRPr="009E7C89">
        <w:rPr>
          <w:rFonts w:ascii="Arial" w:eastAsia="Arial" w:hAnsi="Arial" w:cs="Arial"/>
          <w:szCs w:val="18"/>
        </w:rPr>
        <w:t xml:space="preserve"> above. </w:t>
      </w:r>
    </w:p>
    <w:p w:rsidR="00BC77C4" w:rsidRPr="009E7C89" w14:paraId="2CB0C907"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entering the data for the form (e.g., home visitor, program coordinator, evaluator).</w:t>
      </w:r>
    </w:p>
    <w:p w:rsidR="00BC77C4" w:rsidRPr="009E7C89" w14:paraId="151CDB93"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System Used</w:t>
      </w:r>
      <w:r w:rsidRPr="009E7C89">
        <w:rPr>
          <w:rFonts w:ascii="Arial" w:eastAsia="Arial" w:hAnsi="Arial" w:cs="Arial"/>
          <w:szCs w:val="18"/>
        </w:rPr>
        <w:t xml:space="preserve"> – Identify the data system(s) where these data are entered.</w:t>
      </w:r>
    </w:p>
    <w:p w:rsidR="00BC77C4" w:rsidRPr="009E7C89" w14:paraId="0F205B91"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Entry Turnaround/Timeframe</w:t>
      </w:r>
      <w:r w:rsidRPr="009E7C89">
        <w:rPr>
          <w:rFonts w:ascii="Arial" w:eastAsia="Arial" w:hAnsi="Arial" w:cs="Arial"/>
          <w:szCs w:val="18"/>
        </w:rPr>
        <w:t xml:space="preserve"> – Identify when the person responsible will be required to enter the data into the system once its collected. For example, some grantees require home visitors enter data into the system within 48 hours of data collection.</w:t>
      </w:r>
    </w:p>
    <w:p w:rsidR="00BC77C4" w:rsidP="00BC77C4" w14:paraId="67656FE3" w14:textId="77777777">
      <w:pPr>
        <w:spacing w:before="0" w:after="0" w:line="240" w:lineRule="auto"/>
        <w:rPr>
          <w:rFonts w:ascii="Arial" w:eastAsia="Arial" w:hAnsi="Arial" w:cs="Arial"/>
          <w:b/>
          <w:bCs/>
          <w:szCs w:val="18"/>
        </w:rPr>
      </w:pPr>
    </w:p>
    <w:p w:rsidR="00BC77C4" w:rsidRPr="002F50C6" w:rsidP="00BC77C4" w14:paraId="398249B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62</w:t>
      </w:r>
    </w:p>
    <w:p w:rsidR="00BC77C4" w:rsidRPr="009E7C89" w:rsidP="00BC77C4" w14:paraId="565364D9" w14:textId="77777777">
      <w:pPr>
        <w:spacing w:before="0" w:after="0" w:line="240" w:lineRule="auto"/>
        <w:rPr>
          <w:rFonts w:ascii="Arial" w:eastAsia="Arial" w:hAnsi="Arial" w:cs="Arial"/>
          <w:szCs w:val="18"/>
        </w:rPr>
      </w:pPr>
    </w:p>
    <w:tbl>
      <w:tblPr>
        <w:tblStyle w:val="TableGrid"/>
        <w:tblW w:w="0" w:type="auto"/>
        <w:tblLook w:val="04A0"/>
      </w:tblPr>
      <w:tblGrid>
        <w:gridCol w:w="2337"/>
        <w:gridCol w:w="2337"/>
        <w:gridCol w:w="2338"/>
        <w:gridCol w:w="2338"/>
      </w:tblGrid>
      <w:tr w14:paraId="138BEB38" w14:textId="77777777" w:rsidTr="00FA202B">
        <w:tblPrEx>
          <w:tblW w:w="0" w:type="auto"/>
          <w:tblLook w:val="04A0"/>
        </w:tblPrEx>
        <w:tc>
          <w:tcPr>
            <w:tcW w:w="2337" w:type="dxa"/>
          </w:tcPr>
          <w:p w:rsidR="00BC77C4" w:rsidRPr="009E7C89" w:rsidP="00FA202B" w14:paraId="5850B179" w14:textId="77777777">
            <w:pPr>
              <w:rPr>
                <w:rFonts w:ascii="Arial" w:eastAsia="Arial" w:hAnsi="Arial" w:cs="Arial"/>
                <w:b/>
                <w:bCs/>
                <w:szCs w:val="18"/>
              </w:rPr>
            </w:pPr>
            <w:r w:rsidRPr="009E7C89">
              <w:rPr>
                <w:rFonts w:ascii="Arial" w:eastAsia="Arial" w:hAnsi="Arial" w:cs="Arial"/>
                <w:b/>
                <w:bCs/>
                <w:szCs w:val="18"/>
              </w:rPr>
              <w:t>Data Collection Form</w:t>
            </w:r>
          </w:p>
        </w:tc>
        <w:tc>
          <w:tcPr>
            <w:tcW w:w="2337" w:type="dxa"/>
          </w:tcPr>
          <w:p w:rsidR="00BC77C4" w:rsidRPr="009E7C89" w:rsidP="00FA202B" w14:paraId="2AB5443A" w14:textId="77777777">
            <w:pPr>
              <w:rPr>
                <w:rFonts w:ascii="Arial" w:eastAsia="Arial" w:hAnsi="Arial" w:cs="Arial"/>
                <w:b/>
                <w:bCs/>
                <w:szCs w:val="18"/>
              </w:rPr>
            </w:pPr>
            <w:r w:rsidRPr="009E7C89">
              <w:rPr>
                <w:rFonts w:ascii="Arial" w:eastAsia="Arial" w:hAnsi="Arial" w:cs="Arial"/>
                <w:b/>
                <w:bCs/>
                <w:szCs w:val="18"/>
              </w:rPr>
              <w:t>Person Responsible for Data Entry</w:t>
            </w:r>
          </w:p>
        </w:tc>
        <w:tc>
          <w:tcPr>
            <w:tcW w:w="2338" w:type="dxa"/>
          </w:tcPr>
          <w:p w:rsidR="00BC77C4" w:rsidRPr="009E7C89" w:rsidP="00FA202B" w14:paraId="070733AD" w14:textId="77777777">
            <w:pPr>
              <w:rPr>
                <w:rFonts w:ascii="Arial" w:eastAsia="Arial" w:hAnsi="Arial" w:cs="Arial"/>
                <w:b/>
                <w:bCs/>
                <w:szCs w:val="18"/>
              </w:rPr>
            </w:pPr>
            <w:r w:rsidRPr="009E7C89">
              <w:rPr>
                <w:rFonts w:ascii="Arial" w:eastAsia="Arial" w:hAnsi="Arial" w:cs="Arial"/>
                <w:b/>
                <w:bCs/>
                <w:szCs w:val="18"/>
              </w:rPr>
              <w:t>Data System Used</w:t>
            </w:r>
          </w:p>
        </w:tc>
        <w:tc>
          <w:tcPr>
            <w:tcW w:w="2338" w:type="dxa"/>
          </w:tcPr>
          <w:p w:rsidR="00BC77C4" w:rsidRPr="009E7C89" w:rsidP="00FA202B" w14:paraId="3A5615B7" w14:textId="77777777">
            <w:pPr>
              <w:rPr>
                <w:rFonts w:ascii="Arial" w:eastAsia="Arial" w:hAnsi="Arial" w:cs="Arial"/>
                <w:b/>
                <w:bCs/>
                <w:szCs w:val="18"/>
              </w:rPr>
            </w:pPr>
            <w:r w:rsidRPr="009E7C89">
              <w:rPr>
                <w:rFonts w:ascii="Arial" w:eastAsia="Arial" w:hAnsi="Arial" w:cs="Arial"/>
                <w:b/>
                <w:bCs/>
                <w:szCs w:val="18"/>
              </w:rPr>
              <w:t>Data Entry Turnaround/Timeframe</w:t>
            </w:r>
          </w:p>
        </w:tc>
      </w:tr>
      <w:tr w14:paraId="498C9790" w14:textId="77777777" w:rsidTr="00FA202B">
        <w:tblPrEx>
          <w:tblW w:w="0" w:type="auto"/>
          <w:tblLook w:val="04A0"/>
        </w:tblPrEx>
        <w:tc>
          <w:tcPr>
            <w:tcW w:w="2337" w:type="dxa"/>
          </w:tcPr>
          <w:p w:rsidR="00BC77C4" w:rsidP="00FA202B" w14:paraId="79CB7FBC" w14:textId="77777777">
            <w:pPr>
              <w:rPr>
                <w:rFonts w:ascii="Arial" w:eastAsia="Arial" w:hAnsi="Arial" w:cs="Arial"/>
                <w:szCs w:val="18"/>
              </w:rPr>
            </w:pPr>
          </w:p>
          <w:p w:rsidR="00BC77C4" w:rsidRPr="009E7C89" w:rsidP="00FA202B" w14:paraId="0EF03893" w14:textId="77777777">
            <w:pPr>
              <w:rPr>
                <w:rFonts w:ascii="Arial" w:eastAsia="Arial" w:hAnsi="Arial" w:cs="Arial"/>
                <w:szCs w:val="18"/>
              </w:rPr>
            </w:pPr>
          </w:p>
        </w:tc>
        <w:tc>
          <w:tcPr>
            <w:tcW w:w="2337" w:type="dxa"/>
          </w:tcPr>
          <w:p w:rsidR="00BC77C4" w:rsidRPr="009E7C89" w:rsidP="00FA202B" w14:paraId="30B71AD2" w14:textId="77777777">
            <w:pPr>
              <w:rPr>
                <w:rFonts w:ascii="Arial" w:eastAsia="Arial" w:hAnsi="Arial" w:cs="Arial"/>
                <w:szCs w:val="18"/>
              </w:rPr>
            </w:pPr>
          </w:p>
        </w:tc>
        <w:tc>
          <w:tcPr>
            <w:tcW w:w="2338" w:type="dxa"/>
          </w:tcPr>
          <w:p w:rsidR="00BC77C4" w:rsidRPr="009E7C89" w:rsidP="00FA202B" w14:paraId="7B8CC5B3" w14:textId="77777777">
            <w:pPr>
              <w:rPr>
                <w:rFonts w:ascii="Arial" w:eastAsia="Arial" w:hAnsi="Arial" w:cs="Arial"/>
                <w:szCs w:val="18"/>
              </w:rPr>
            </w:pPr>
          </w:p>
        </w:tc>
        <w:tc>
          <w:tcPr>
            <w:tcW w:w="2338" w:type="dxa"/>
          </w:tcPr>
          <w:p w:rsidR="00BC77C4" w:rsidRPr="009E7C89" w:rsidP="00FA202B" w14:paraId="628954F1" w14:textId="77777777">
            <w:pPr>
              <w:rPr>
                <w:rFonts w:ascii="Arial" w:eastAsia="Arial" w:hAnsi="Arial" w:cs="Arial"/>
                <w:szCs w:val="18"/>
              </w:rPr>
            </w:pPr>
          </w:p>
        </w:tc>
      </w:tr>
      <w:tr w14:paraId="103A8F3D" w14:textId="77777777" w:rsidTr="00FA202B">
        <w:tblPrEx>
          <w:tblW w:w="0" w:type="auto"/>
          <w:tblLook w:val="04A0"/>
        </w:tblPrEx>
        <w:tc>
          <w:tcPr>
            <w:tcW w:w="2337" w:type="dxa"/>
          </w:tcPr>
          <w:p w:rsidR="00BC77C4" w:rsidP="00FA202B" w14:paraId="319F4C60" w14:textId="77777777">
            <w:pPr>
              <w:rPr>
                <w:rFonts w:ascii="Arial" w:eastAsia="Arial" w:hAnsi="Arial" w:cs="Arial"/>
                <w:szCs w:val="18"/>
              </w:rPr>
            </w:pPr>
          </w:p>
          <w:p w:rsidR="00BC77C4" w:rsidRPr="009E7C89" w:rsidP="00FA202B" w14:paraId="4741C947" w14:textId="77777777">
            <w:pPr>
              <w:rPr>
                <w:rFonts w:ascii="Arial" w:eastAsia="Arial" w:hAnsi="Arial" w:cs="Arial"/>
                <w:szCs w:val="18"/>
              </w:rPr>
            </w:pPr>
          </w:p>
        </w:tc>
        <w:tc>
          <w:tcPr>
            <w:tcW w:w="2337" w:type="dxa"/>
          </w:tcPr>
          <w:p w:rsidR="00BC77C4" w:rsidRPr="009E7C89" w:rsidP="00FA202B" w14:paraId="41D390CB" w14:textId="77777777">
            <w:pPr>
              <w:rPr>
                <w:rFonts w:ascii="Arial" w:eastAsia="Arial" w:hAnsi="Arial" w:cs="Arial"/>
                <w:szCs w:val="18"/>
              </w:rPr>
            </w:pPr>
          </w:p>
        </w:tc>
        <w:tc>
          <w:tcPr>
            <w:tcW w:w="2338" w:type="dxa"/>
          </w:tcPr>
          <w:p w:rsidR="00BC77C4" w:rsidRPr="009E7C89" w:rsidP="00FA202B" w14:paraId="6C669A14" w14:textId="77777777">
            <w:pPr>
              <w:rPr>
                <w:rFonts w:ascii="Arial" w:eastAsia="Arial" w:hAnsi="Arial" w:cs="Arial"/>
                <w:szCs w:val="18"/>
              </w:rPr>
            </w:pPr>
          </w:p>
        </w:tc>
        <w:tc>
          <w:tcPr>
            <w:tcW w:w="2338" w:type="dxa"/>
          </w:tcPr>
          <w:p w:rsidR="00BC77C4" w:rsidRPr="009E7C89" w:rsidP="00FA202B" w14:paraId="3731E568" w14:textId="77777777">
            <w:pPr>
              <w:rPr>
                <w:rFonts w:ascii="Arial" w:eastAsia="Arial" w:hAnsi="Arial" w:cs="Arial"/>
                <w:szCs w:val="18"/>
              </w:rPr>
            </w:pPr>
          </w:p>
        </w:tc>
      </w:tr>
    </w:tbl>
    <w:p w:rsidR="00BC77C4" w:rsidRPr="009E7C89" w:rsidP="00BC77C4" w14:paraId="3195E370" w14:textId="77777777">
      <w:pPr>
        <w:spacing w:before="0" w:after="0" w:line="240" w:lineRule="auto"/>
        <w:rPr>
          <w:rFonts w:ascii="Arial" w:eastAsia="Arial" w:hAnsi="Arial" w:cs="Arial"/>
          <w:szCs w:val="18"/>
        </w:rPr>
      </w:pPr>
    </w:p>
    <w:p w:rsidR="00BC77C4" w:rsidP="00BC77C4" w14:paraId="5E431614"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DSUR</w:t>
      </w:r>
    </w:p>
    <w:p w:rsidR="00BC77C4" w:rsidRPr="009E7C89" w:rsidP="00BC77C4" w14:paraId="4EB2E7AA" w14:textId="77777777">
      <w:pPr>
        <w:spacing w:before="0" w:after="0" w:line="240" w:lineRule="auto"/>
        <w:rPr>
          <w:rFonts w:ascii="Arial" w:eastAsia="Arial" w:hAnsi="Arial" w:cs="Arial"/>
          <w:b/>
          <w:bCs/>
          <w:szCs w:val="18"/>
        </w:rPr>
      </w:pPr>
    </w:p>
    <w:p w:rsidR="00BC77C4" w:rsidRPr="009E7C89" w:rsidP="00BC77C4" w14:paraId="406E3BE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63</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Pr>
          <w:rFonts w:ascii="Arial" w:eastAsia="Arial" w:hAnsi="Arial" w:cs="Arial"/>
          <w:szCs w:val="18"/>
        </w:rPr>
        <w:t>the DSUR</w:t>
      </w:r>
      <w:r w:rsidRPr="009E7C89">
        <w:rPr>
          <w:rFonts w:ascii="Arial" w:eastAsia="Arial" w:hAnsi="Arial" w:cs="Arial"/>
          <w:szCs w:val="18"/>
        </w:rPr>
        <w:t>. Include the frequency of data quality checks. Data collection quality issues may include missed assessment questions, not collecting forms during required timeframe, etc.</w:t>
      </w:r>
    </w:p>
    <w:p w:rsidR="00BC77C4" w:rsidRPr="009E7C89" w:rsidP="00BC77C4" w14:paraId="5FFCC9E8" w14:textId="77777777">
      <w:pPr>
        <w:spacing w:before="0" w:after="0" w:line="240" w:lineRule="auto"/>
        <w:rPr>
          <w:rFonts w:ascii="Arial" w:eastAsia="Arial" w:hAnsi="Arial" w:cs="Arial"/>
          <w:szCs w:val="18"/>
        </w:rPr>
      </w:pPr>
    </w:p>
    <w:p w:rsidR="00BC77C4" w:rsidP="00BC77C4" w14:paraId="7FDAC3EF" w14:textId="77777777">
      <w:pPr>
        <w:spacing w:before="0" w:after="0" w:line="240" w:lineRule="auto"/>
        <w:rPr>
          <w:rFonts w:ascii="Arial" w:eastAsia="Arial" w:hAnsi="Arial" w:cs="Arial"/>
          <w:b/>
          <w:szCs w:val="18"/>
        </w:rPr>
      </w:pPr>
    </w:p>
    <w:p w:rsidR="00BC77C4" w:rsidRPr="002F50C6" w:rsidP="00BC77C4" w14:paraId="069BB54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63</w:t>
      </w:r>
    </w:p>
    <w:p w:rsidR="00BC77C4" w:rsidRPr="009E7C89" w:rsidP="00BC77C4" w14:paraId="1E86AF54" w14:textId="77777777">
      <w:pPr>
        <w:spacing w:before="0" w:after="0" w:line="240" w:lineRule="auto"/>
        <w:rPr>
          <w:rFonts w:ascii="Arial" w:eastAsia="Arial" w:hAnsi="Arial" w:cs="Arial"/>
          <w:b/>
          <w:szCs w:val="18"/>
        </w:rPr>
      </w:pP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C056FA1"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3000DC05"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32A264CC"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679835B9" w14:textId="77777777">
            <w:pPr>
              <w:spacing w:before="0" w:after="0" w:line="240" w:lineRule="auto"/>
              <w:rPr>
                <w:rFonts w:ascii="Arial" w:eastAsia="Arial" w:hAnsi="Arial" w:cs="Arial"/>
                <w:b/>
                <w:szCs w:val="18"/>
              </w:rPr>
            </w:pPr>
          </w:p>
          <w:p w:rsidR="00BC77C4" w:rsidP="00FA202B" w14:paraId="5551E9ED" w14:textId="77777777">
            <w:pPr>
              <w:spacing w:before="0" w:after="0" w:line="240" w:lineRule="auto"/>
              <w:rPr>
                <w:rFonts w:ascii="Arial" w:eastAsia="Arial" w:hAnsi="Arial" w:cs="Arial"/>
                <w:b/>
                <w:szCs w:val="18"/>
              </w:rPr>
            </w:pPr>
          </w:p>
          <w:p w:rsidR="00BC77C4" w:rsidP="00FA202B" w14:paraId="4287FC45" w14:textId="77777777">
            <w:pPr>
              <w:spacing w:before="0" w:after="0" w:line="240" w:lineRule="auto"/>
              <w:rPr>
                <w:rFonts w:ascii="Arial" w:eastAsia="Arial" w:hAnsi="Arial" w:cs="Arial"/>
                <w:b/>
                <w:szCs w:val="18"/>
              </w:rPr>
            </w:pPr>
          </w:p>
          <w:p w:rsidR="00BC77C4" w:rsidP="00FA202B" w14:paraId="75E5AE5E" w14:textId="77777777">
            <w:pPr>
              <w:spacing w:before="0" w:after="0" w:line="240" w:lineRule="auto"/>
              <w:rPr>
                <w:rFonts w:ascii="Arial" w:eastAsia="Arial" w:hAnsi="Arial" w:cs="Arial"/>
                <w:b/>
                <w:szCs w:val="18"/>
              </w:rPr>
            </w:pPr>
          </w:p>
          <w:p w:rsidR="00BC77C4" w:rsidRPr="009E7C89" w:rsidP="00FA202B" w14:paraId="075F3B0C" w14:textId="77777777">
            <w:pPr>
              <w:spacing w:before="0" w:after="0" w:line="240" w:lineRule="auto"/>
              <w:rPr>
                <w:rFonts w:ascii="Arial" w:eastAsia="Arial" w:hAnsi="Arial" w:cs="Arial"/>
                <w:b/>
                <w:szCs w:val="18"/>
              </w:rPr>
            </w:pPr>
          </w:p>
          <w:p w:rsidR="00BC77C4" w:rsidRPr="009E7C89" w:rsidP="00FA202B" w14:paraId="6B68E83D" w14:textId="77777777">
            <w:pPr>
              <w:spacing w:before="0" w:after="0" w:line="240" w:lineRule="auto"/>
              <w:rPr>
                <w:rFonts w:ascii="Arial" w:eastAsia="Arial" w:hAnsi="Arial" w:cs="Arial"/>
                <w:b/>
                <w:szCs w:val="18"/>
              </w:rPr>
            </w:pPr>
          </w:p>
        </w:tc>
      </w:tr>
    </w:tbl>
    <w:p w:rsidR="00BC77C4" w:rsidRPr="009E7C89" w:rsidP="00BC77C4" w14:paraId="1B01AAAC" w14:textId="77777777">
      <w:pPr>
        <w:spacing w:before="0" w:after="0" w:line="240" w:lineRule="auto"/>
        <w:rPr>
          <w:rFonts w:ascii="Arial" w:eastAsia="Arial" w:hAnsi="Arial" w:cs="Arial"/>
          <w:szCs w:val="18"/>
        </w:rPr>
      </w:pPr>
    </w:p>
    <w:p w:rsidR="00BC77C4" w:rsidRPr="009E7C89" w:rsidP="00BC77C4" w14:paraId="29FD43AE"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4</w:t>
      </w:r>
      <w:r w:rsidRPr="009E7C89">
        <w:rPr>
          <w:rFonts w:ascii="Arial" w:eastAsia="Arial" w:hAnsi="Arial" w:cs="Arial"/>
          <w:szCs w:val="18"/>
        </w:rPr>
        <w:t xml:space="preserve">, please describe how your team will regularly verify the validity, accuracy, completeness, consistency, and uniformity of </w:t>
      </w:r>
      <w:r>
        <w:rPr>
          <w:rFonts w:ascii="Arial" w:eastAsia="Arial" w:hAnsi="Arial" w:cs="Arial"/>
          <w:szCs w:val="18"/>
        </w:rPr>
        <w:t xml:space="preserve">DSUR </w:t>
      </w:r>
      <w:r w:rsidRPr="009E7C89">
        <w:rPr>
          <w:rFonts w:ascii="Arial" w:eastAsia="Arial" w:hAnsi="Arial" w:cs="Arial"/>
          <w:szCs w:val="18"/>
          <w:u w:val="single"/>
        </w:rPr>
        <w:t>data entry</w:t>
      </w:r>
      <w:r w:rsidRPr="009E7C89">
        <w:rPr>
          <w:rFonts w:ascii="Arial" w:eastAsia="Arial" w:hAnsi="Arial" w:cs="Arial"/>
          <w:szCs w:val="18"/>
        </w:rPr>
        <w:t>. Include the frequency of data quality checks. Data entry quality issues may include inputting data into incorrect fields in the data system, missing entry fields, lags between data collection and entry, etc.</w:t>
      </w:r>
    </w:p>
    <w:p w:rsidR="00BC77C4" w:rsidRPr="002F50C6" w:rsidP="00BC77C4" w14:paraId="741A30B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64</w:t>
      </w: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466DDC4A"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2BCBD9C3"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5F11E933"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RPr="009E7C89" w:rsidP="00FA202B" w14:paraId="7FA8E389" w14:textId="77777777">
            <w:pPr>
              <w:rPr>
                <w:rFonts w:ascii="Arial" w:eastAsia="Arial" w:hAnsi="Arial" w:cs="Arial"/>
                <w:color w:val="auto"/>
                <w:szCs w:val="18"/>
              </w:rPr>
            </w:pPr>
          </w:p>
          <w:p w:rsidR="00BC77C4" w:rsidP="00FA202B" w14:paraId="0D2E0B1D" w14:textId="77777777">
            <w:pPr>
              <w:rPr>
                <w:rFonts w:ascii="Arial" w:eastAsia="Arial" w:hAnsi="Arial" w:cs="Arial"/>
                <w:color w:val="auto"/>
                <w:szCs w:val="18"/>
              </w:rPr>
            </w:pPr>
          </w:p>
          <w:p w:rsidR="00BC77C4" w:rsidP="00FA202B" w14:paraId="3A6D1341" w14:textId="77777777">
            <w:pPr>
              <w:rPr>
                <w:rFonts w:ascii="Arial" w:eastAsia="Arial" w:hAnsi="Arial" w:cs="Arial"/>
                <w:color w:val="auto"/>
                <w:szCs w:val="18"/>
              </w:rPr>
            </w:pPr>
          </w:p>
          <w:p w:rsidR="00BC77C4" w:rsidRPr="009E7C89" w:rsidP="00FA202B" w14:paraId="0588758A" w14:textId="77777777">
            <w:pPr>
              <w:rPr>
                <w:rFonts w:ascii="Arial" w:eastAsia="Arial" w:hAnsi="Arial" w:cs="Arial"/>
                <w:color w:val="auto"/>
                <w:szCs w:val="18"/>
              </w:rPr>
            </w:pPr>
          </w:p>
        </w:tc>
      </w:tr>
    </w:tbl>
    <w:p w:rsidR="00BC77C4" w:rsidRPr="009E7C89" w:rsidP="00BC77C4" w14:paraId="4D2C40F6" w14:textId="77777777">
      <w:pPr>
        <w:spacing w:before="0" w:after="0" w:line="240" w:lineRule="auto"/>
        <w:rPr>
          <w:rFonts w:ascii="Arial" w:eastAsia="Arial" w:hAnsi="Arial" w:cs="Arial"/>
          <w:szCs w:val="18"/>
        </w:rPr>
      </w:pPr>
    </w:p>
    <w:p w:rsidR="00BC77C4" w:rsidRPr="009E7C89" w:rsidP="00BC77C4" w14:paraId="35C50BBD" w14:textId="77777777">
      <w:pPr>
        <w:spacing w:before="0" w:after="0" w:line="240" w:lineRule="auto"/>
        <w:rPr>
          <w:rFonts w:ascii="Arial" w:eastAsia="Arial" w:hAnsi="Arial" w:cs="Arial"/>
          <w:szCs w:val="18"/>
        </w:rPr>
      </w:pPr>
    </w:p>
    <w:p w:rsidR="00BC77C4" w:rsidRPr="006673C9" w:rsidP="00B86E4E" w14:paraId="63601A7D" w14:textId="77777777">
      <w:pPr>
        <w:pStyle w:val="Heading3"/>
        <w:numPr>
          <w:ilvl w:val="0"/>
          <w:numId w:val="76"/>
        </w:numPr>
      </w:pPr>
      <w:bookmarkStart w:id="129" w:name="_Toc130805205"/>
      <w:bookmarkStart w:id="130" w:name="_Toc131532589"/>
      <w:r>
        <w:t>PLAN FOR PMR DATA COLLECTION AND ENTRY</w:t>
      </w:r>
      <w:bookmarkEnd w:id="129"/>
      <w:bookmarkEnd w:id="130"/>
    </w:p>
    <w:p w:rsidR="00BC77C4" w:rsidRPr="009E7C89" w:rsidP="00BC77C4" w14:paraId="78E51C87" w14:textId="77777777">
      <w:pPr>
        <w:spacing w:before="0" w:after="0" w:line="240" w:lineRule="auto"/>
        <w:ind w:left="360"/>
        <w:rPr>
          <w:rFonts w:ascii="Arial" w:eastAsia="Arial" w:hAnsi="Arial" w:cs="Arial"/>
          <w:szCs w:val="18"/>
        </w:rPr>
      </w:pPr>
    </w:p>
    <w:p w:rsidR="00BC77C4" w:rsidP="00BC77C4" w14:paraId="08844F32"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Pr>
          <w:rFonts w:ascii="Arial" w:eastAsia="Arial" w:hAnsi="Arial" w:cs="Arial"/>
          <w:b/>
          <w:bCs/>
          <w:szCs w:val="18"/>
        </w:rPr>
        <w:t>the Performance Measurement Data Report (PMR)</w:t>
      </w:r>
    </w:p>
    <w:p w:rsidR="00BC77C4" w:rsidP="00BC77C4" w14:paraId="56DEF739"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under the Tribal MIECHV program must collect, analyze, use, and report data on program implementation and improvements for eligible families participating in the program in the legislatively-mandated benchmark areas of: I) improved maternal, newborn, and child health; II) prevention of child injuries, child abuse, neglect, or maltreatment, and reduction of emergency room visits; III) improvements in school readiness and child academic achievement; IV) reductions in crime or domestic violence; V) improvements in family economic self-sufficiency; and VI) improvements in the coordination and referrals for other community resources and supports. These data are reported in the Tribal MIECHV </w:t>
      </w:r>
      <w:r>
        <w:rPr>
          <w:rFonts w:ascii="Arial" w:eastAsia="Arial" w:hAnsi="Arial" w:cs="Arial"/>
          <w:szCs w:val="18"/>
        </w:rPr>
        <w:t>PMR</w:t>
      </w:r>
      <w:r w:rsidRPr="009E7C89">
        <w:rPr>
          <w:rFonts w:ascii="Arial" w:eastAsia="Arial" w:hAnsi="Arial" w:cs="Arial"/>
          <w:szCs w:val="18"/>
        </w:rPr>
        <w:t xml:space="preserve">. Grantees submit </w:t>
      </w:r>
      <w:r>
        <w:rPr>
          <w:rFonts w:ascii="Arial" w:eastAsia="Arial" w:hAnsi="Arial" w:cs="Arial"/>
          <w:szCs w:val="18"/>
        </w:rPr>
        <w:t xml:space="preserve">this report </w:t>
      </w:r>
      <w:r w:rsidRPr="009E7C89">
        <w:rPr>
          <w:rFonts w:ascii="Arial" w:eastAsia="Arial" w:hAnsi="Arial" w:cs="Arial"/>
          <w:szCs w:val="18"/>
        </w:rPr>
        <w:t xml:space="preserve">on an annual basis. The draft submission of </w:t>
      </w:r>
      <w:r>
        <w:rPr>
          <w:rFonts w:ascii="Arial" w:eastAsia="Arial" w:hAnsi="Arial" w:cs="Arial"/>
          <w:szCs w:val="18"/>
        </w:rPr>
        <w:t>the PMR</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xml:space="preserve">. The grantee then works with their TEI liaison and FPO to revise and finalize their report, and the final submission of </w:t>
      </w:r>
      <w:r>
        <w:rPr>
          <w:rFonts w:ascii="Arial" w:eastAsia="Arial" w:hAnsi="Arial" w:cs="Arial"/>
          <w:szCs w:val="18"/>
        </w:rPr>
        <w:t>the PMR</w:t>
      </w:r>
      <w:r w:rsidRPr="009E7C89">
        <w:rPr>
          <w:rFonts w:ascii="Arial" w:eastAsia="Arial" w:hAnsi="Arial" w:cs="Arial"/>
          <w:szCs w:val="18"/>
        </w:rPr>
        <w:t xml:space="preserve"> is due on December 31</w:t>
      </w:r>
      <w:r w:rsidRPr="009E7C89">
        <w:rPr>
          <w:rFonts w:ascii="Arial" w:eastAsia="Arial" w:hAnsi="Arial" w:cs="Arial"/>
          <w:szCs w:val="18"/>
          <w:vertAlign w:val="superscript"/>
        </w:rPr>
        <w:t>st</w:t>
      </w:r>
      <w:r w:rsidRPr="009E7C89">
        <w:rPr>
          <w:rFonts w:ascii="Arial" w:eastAsia="Arial" w:hAnsi="Arial" w:cs="Arial"/>
          <w:szCs w:val="18"/>
        </w:rPr>
        <w:t>.</w:t>
      </w:r>
    </w:p>
    <w:p w:rsidR="00BC77C4" w:rsidRPr="009E7C89" w:rsidP="00BC77C4" w14:paraId="42BF192D" w14:textId="77777777">
      <w:pPr>
        <w:spacing w:before="0" w:after="0" w:line="240" w:lineRule="auto"/>
        <w:rPr>
          <w:rFonts w:ascii="Arial" w:eastAsia="Arial" w:hAnsi="Arial" w:cs="Arial"/>
          <w:szCs w:val="18"/>
        </w:rPr>
      </w:pPr>
    </w:p>
    <w:p w:rsidR="00BC77C4" w:rsidP="00BC77C4" w14:paraId="3835BA86" w14:textId="77777777">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includes 12 Core Measures and 11 Flex Measures. </w:t>
      </w:r>
      <w:r w:rsidRPr="009E7C89">
        <w:rPr>
          <w:rFonts w:ascii="Arial" w:eastAsia="Arial" w:hAnsi="Arial" w:cs="Arial"/>
          <w:b/>
          <w:bCs/>
          <w:szCs w:val="18"/>
        </w:rPr>
        <w:t>Grantees must report on all 12 Core Measures.</w:t>
      </w:r>
      <w:r w:rsidRPr="009E7C89">
        <w:rPr>
          <w:rFonts w:ascii="Arial" w:eastAsia="Arial" w:hAnsi="Arial" w:cs="Arial"/>
          <w:szCs w:val="18"/>
        </w:rPr>
        <w:t xml:space="preserve"> Grantees must select 3 Flex Measures that are ideally aligned with their selected home visiting model goals and target population.</w:t>
      </w:r>
      <w:r w:rsidRPr="009E7C89">
        <w:rPr>
          <w:rFonts w:ascii="Arial" w:eastAsia="Arial" w:hAnsi="Arial" w:cs="Arial"/>
          <w:b/>
          <w:szCs w:val="18"/>
        </w:rPr>
        <w:t xml:space="preserve"> </w:t>
      </w:r>
      <w:r w:rsidRPr="009E7C89">
        <w:rPr>
          <w:rFonts w:ascii="Arial" w:eastAsia="Arial" w:hAnsi="Arial" w:cs="Arial"/>
          <w:bCs/>
          <w:szCs w:val="18"/>
        </w:rPr>
        <w:t>Flex Measures are described on page 29.</w:t>
      </w:r>
      <w:r w:rsidRPr="009E7C89">
        <w:rPr>
          <w:rFonts w:ascii="Arial" w:eastAsia="Arial" w:hAnsi="Arial" w:cs="Arial"/>
          <w:b/>
          <w:szCs w:val="18"/>
        </w:rPr>
        <w:t xml:space="preserve"> </w:t>
      </w:r>
      <w:r w:rsidRPr="009E7C89">
        <w:rPr>
          <w:rFonts w:ascii="Arial" w:eastAsia="Arial" w:hAnsi="Arial" w:cs="Arial"/>
          <w:szCs w:val="18"/>
        </w:rPr>
        <w:t>Measures have been operationally standardized across grantees. There may be no validated tool in AIAN communities, but grantees are asked to select and use the most appropriate tools for their programs and communities.</w:t>
      </w:r>
    </w:p>
    <w:p w:rsidR="00BC77C4" w:rsidRPr="009E7C89" w:rsidP="00BC77C4" w14:paraId="00418518" w14:textId="77777777">
      <w:pPr>
        <w:spacing w:before="0" w:after="0" w:line="240" w:lineRule="auto"/>
        <w:rPr>
          <w:rFonts w:ascii="Arial" w:eastAsia="Arial" w:hAnsi="Arial" w:cs="Arial"/>
          <w:szCs w:val="18"/>
        </w:rPr>
      </w:pPr>
    </w:p>
    <w:p w:rsidR="00BC77C4" w:rsidRPr="009E7C89" w:rsidP="00BC77C4" w14:paraId="6C9B9819" w14:textId="77777777">
      <w:pPr>
        <w:spacing w:before="0" w:after="0" w:line="240" w:lineRule="auto"/>
        <w:rPr>
          <w:rFonts w:ascii="Arial" w:eastAsia="Arial" w:hAnsi="Arial" w:cs="Arial"/>
          <w:szCs w:val="18"/>
        </w:rPr>
      </w:pPr>
      <w:r w:rsidRPr="009E7C89">
        <w:rPr>
          <w:rFonts w:ascii="Arial" w:eastAsia="Arial" w:hAnsi="Arial" w:cs="Arial"/>
          <w:szCs w:val="18"/>
        </w:rPr>
        <w:t>Core Measures</w:t>
      </w:r>
    </w:p>
    <w:p w:rsidR="00BC77C4" w:rsidRPr="009E7C89" w:rsidP="00BC77C4" w14:paraId="2826E1A2" w14:textId="77777777">
      <w:pPr>
        <w:spacing w:before="0" w:after="0" w:line="240" w:lineRule="auto"/>
        <w:rPr>
          <w:rFonts w:ascii="Arial" w:eastAsia="Arial" w:hAnsi="Arial" w:cs="Arial"/>
          <w:i/>
          <w:szCs w:val="18"/>
          <w:u w:val="single"/>
        </w:rPr>
        <w:sectPr w:rsidSect="009E7C89">
          <w:footerReference w:type="default" r:id="rId31"/>
          <w:type w:val="continuous"/>
          <w:pgSz w:w="12240" w:h="15840"/>
          <w:pgMar w:top="1440" w:right="1440" w:bottom="1440" w:left="1440" w:header="720" w:footer="720" w:gutter="0"/>
          <w:cols w:space="720"/>
          <w:docGrid w:linePitch="360"/>
        </w:sectPr>
      </w:pPr>
    </w:p>
    <w:p w:rsidR="00BC77C4" w:rsidRPr="009E7C89" w:rsidP="00BC77C4" w14:paraId="76AAD0F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Implementation Measures</w:t>
      </w:r>
    </w:p>
    <w:p w:rsidR="00BC77C4" w:rsidRPr="009E7C89" w14:paraId="121EF6F6"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Receipt of home visits</w:t>
      </w:r>
    </w:p>
    <w:p w:rsidR="00BC77C4" w:rsidRPr="009E7C89" w14:paraId="48F4F86F"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Home visit implementation observation</w:t>
      </w:r>
    </w:p>
    <w:p w:rsidR="00BC77C4" w:rsidRPr="009E7C89" w14:paraId="78EB9595"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Reflective supervision</w:t>
      </w:r>
    </w:p>
    <w:p w:rsidR="00BC77C4" w:rsidRPr="009E7C89" w:rsidP="00BC77C4" w14:paraId="00D67E7A"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BC77C4" w:rsidRPr="009E7C89" w14:paraId="3FBEBFD9"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Depression screening</w:t>
      </w:r>
    </w:p>
    <w:p w:rsidR="00BC77C4" w:rsidRPr="009E7C89" w14:paraId="13D2C426"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Substance abuse screening</w:t>
      </w:r>
    </w:p>
    <w:p w:rsidR="00BC77C4" w:rsidRPr="009E7C89" w14:paraId="17BB9C5B"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Well-child visit</w:t>
      </w:r>
    </w:p>
    <w:p w:rsidR="00BC77C4" w:rsidRPr="009E7C89" w:rsidP="00BC77C4" w14:paraId="136A0B87"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BC77C4" w:rsidRPr="009E7C89" w14:paraId="664903EC"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Child injury prevention</w:t>
      </w:r>
    </w:p>
    <w:p w:rsidR="00BC77C4" w:rsidRPr="009E7C89" w:rsidP="00BC77C4" w14:paraId="1A28525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BC77C4" w:rsidRPr="009E7C89" w14:paraId="17EAE89C"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Parent-child interaction</w:t>
      </w:r>
    </w:p>
    <w:p w:rsidR="00BC77C4" w:rsidRPr="009E7C89" w14:paraId="29EA73D4"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Developmental screening</w:t>
      </w:r>
    </w:p>
    <w:p w:rsidR="00BC77C4" w:rsidRPr="009E7C89" w:rsidP="00BC77C4" w14:paraId="226A469D"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Crime or Domestic Violence</w:t>
      </w:r>
    </w:p>
    <w:p w:rsidR="00BC77C4" w:rsidRPr="009E7C89" w14:paraId="6223AA28"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IPV screening</w:t>
      </w:r>
    </w:p>
    <w:p w:rsidR="00BC77C4" w:rsidRPr="009E7C89" w:rsidP="00BC77C4" w14:paraId="0D43B86C"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Family Economic Self-Sufficiency</w:t>
      </w:r>
    </w:p>
    <w:p w:rsidR="00BC77C4" w:rsidRPr="009E7C89" w14:paraId="7A06AC52"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Screening for economic strain</w:t>
      </w:r>
    </w:p>
    <w:p w:rsidR="00BC77C4" w:rsidRPr="009E7C89" w:rsidP="00BC77C4" w14:paraId="6D0DC29E"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BC77C4" w:rsidRPr="009E7C89" w14:paraId="43F018EA" w14:textId="77777777">
      <w:pPr>
        <w:numPr>
          <w:ilvl w:val="0"/>
          <w:numId w:val="11"/>
        </w:numPr>
        <w:spacing w:before="0" w:after="0" w:line="240" w:lineRule="auto"/>
        <w:rPr>
          <w:rFonts w:ascii="Arial" w:eastAsia="Arial" w:hAnsi="Arial" w:cs="Arial"/>
          <w:szCs w:val="18"/>
        </w:rPr>
        <w:sectPr w:rsidSect="00C17723">
          <w:type w:val="continuous"/>
          <w:pgSz w:w="12240" w:h="15840"/>
          <w:pgMar w:top="1440" w:right="1440" w:bottom="1440" w:left="1440" w:header="720" w:footer="720" w:gutter="0"/>
          <w:cols w:num="2" w:space="720"/>
          <w:docGrid w:linePitch="360"/>
        </w:sectPr>
      </w:pPr>
      <w:r w:rsidRPr="009E7C89">
        <w:rPr>
          <w:rFonts w:ascii="Arial" w:eastAsia="Arial" w:hAnsi="Arial" w:cs="Arial"/>
          <w:szCs w:val="18"/>
        </w:rPr>
        <w:t>Completed developmental referral</w:t>
      </w:r>
    </w:p>
    <w:p w:rsidR="00BC77C4" w:rsidRPr="009E7C89" w:rsidP="00BC77C4" w14:paraId="6CF8AA0A" w14:textId="77777777">
      <w:pPr>
        <w:spacing w:before="0" w:after="0" w:line="240" w:lineRule="auto"/>
        <w:rPr>
          <w:rFonts w:ascii="Arial" w:eastAsia="Arial" w:hAnsi="Arial" w:cs="Arial"/>
          <w:szCs w:val="18"/>
        </w:rPr>
      </w:pPr>
    </w:p>
    <w:p w:rsidR="00BC77C4" w:rsidRPr="009E7C89" w:rsidP="00BC77C4" w14:paraId="1AA02417" w14:textId="77777777">
      <w:pPr>
        <w:spacing w:before="0" w:after="0" w:line="240" w:lineRule="auto"/>
        <w:rPr>
          <w:rFonts w:ascii="Arial" w:eastAsia="Arial" w:hAnsi="Arial" w:cs="Arial"/>
          <w:szCs w:val="18"/>
        </w:rPr>
      </w:pPr>
    </w:p>
    <w:p w:rsidR="00BC77C4" w:rsidRPr="009E7C89" w:rsidP="00BC77C4" w14:paraId="0C9553E9"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Pr>
          <w:rFonts w:ascii="Arial" w:eastAsia="Arial" w:hAnsi="Arial" w:cs="Arial"/>
          <w:b/>
          <w:bCs/>
          <w:szCs w:val="18"/>
        </w:rPr>
        <w:t>PMR</w:t>
      </w:r>
      <w:r w:rsidRPr="009E7C89">
        <w:rPr>
          <w:rFonts w:ascii="Arial" w:eastAsia="Arial" w:hAnsi="Arial" w:cs="Arial"/>
          <w:b/>
          <w:bCs/>
          <w:szCs w:val="18"/>
        </w:rPr>
        <w:t xml:space="preserve"> Data Collection and Entry</w:t>
      </w:r>
    </w:p>
    <w:p w:rsidR="00BC77C4" w:rsidP="00BC77C4" w14:paraId="57C0C50B" w14:textId="77777777">
      <w:pPr>
        <w:spacing w:before="0" w:after="0" w:line="240" w:lineRule="auto"/>
        <w:rPr>
          <w:rFonts w:ascii="Arial" w:eastAsia="Arial" w:hAnsi="Arial" w:cs="Arial"/>
          <w:i/>
          <w:iCs/>
          <w:szCs w:val="18"/>
        </w:rPr>
      </w:pPr>
    </w:p>
    <w:p w:rsidR="00BC77C4" w:rsidRPr="009E7C89" w:rsidP="00BC77C4" w14:paraId="19542811" w14:textId="77777777">
      <w:pPr>
        <w:spacing w:before="0" w:after="0" w:line="240" w:lineRule="auto"/>
        <w:rPr>
          <w:rFonts w:ascii="Arial" w:eastAsia="Arial" w:hAnsi="Arial" w:cs="Arial"/>
          <w:i/>
          <w:iCs/>
          <w:szCs w:val="18"/>
        </w:rPr>
      </w:pPr>
      <w:r w:rsidRPr="009E7C89">
        <w:rPr>
          <w:rFonts w:ascii="Arial" w:eastAsia="Arial" w:hAnsi="Arial" w:cs="Arial"/>
          <w:i/>
          <w:iCs/>
          <w:szCs w:val="18"/>
        </w:rPr>
        <w:t>CORE MEASURES</w:t>
      </w:r>
    </w:p>
    <w:p w:rsidR="00BC77C4" w:rsidP="00BC77C4" w14:paraId="4C91CB53" w14:textId="77777777">
      <w:pPr>
        <w:spacing w:before="0" w:after="0" w:line="240" w:lineRule="auto"/>
        <w:rPr>
          <w:rFonts w:ascii="Arial" w:eastAsia="Arial" w:hAnsi="Arial" w:cs="Arial"/>
          <w:b/>
          <w:szCs w:val="18"/>
        </w:rPr>
      </w:pPr>
    </w:p>
    <w:p w:rsidR="00BC77C4" w:rsidRPr="009E7C89" w:rsidP="00BC77C4" w14:paraId="1031FD02" w14:textId="77777777">
      <w:pPr>
        <w:spacing w:before="0" w:after="0" w:line="240" w:lineRule="auto"/>
        <w:rPr>
          <w:rFonts w:ascii="Arial" w:eastAsia="Arial" w:hAnsi="Arial" w:cs="Arial"/>
          <w:b/>
          <w:szCs w:val="18"/>
        </w:rPr>
      </w:pPr>
      <w:r w:rsidRPr="009E7C89">
        <w:rPr>
          <w:rFonts w:ascii="Arial" w:eastAsia="Arial" w:hAnsi="Arial" w:cs="Arial"/>
          <w:b/>
          <w:szCs w:val="18"/>
        </w:rPr>
        <w:t>CORE MEASURE 1: Receipt of Home Visits</w:t>
      </w: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40F3C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8C3DEA3"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7502FF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D5B81D"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45053D0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Receipt of home visits</w:t>
            </w:r>
          </w:p>
        </w:tc>
      </w:tr>
      <w:tr w14:paraId="504BA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05103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751B67C8" w14:textId="77777777" w:rsidTr="00FA202B">
        <w:tblPrEx>
          <w:tblW w:w="9985" w:type="dxa"/>
          <w:tblLayout w:type="fixed"/>
          <w:tblLook w:val="0400"/>
        </w:tblPrEx>
        <w:trPr>
          <w:trHeight w:val="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A92C7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received by families enrolled in the home visiting program during the reporting period</w:t>
            </w:r>
          </w:p>
        </w:tc>
      </w:tr>
      <w:tr w14:paraId="053CF8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695759"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received by families during the reporting period</w:t>
            </w:r>
          </w:p>
          <w:p w:rsidR="00BC77C4" w:rsidRPr="009E7C89" w:rsidP="00FA202B" w14:paraId="5F48C1B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families should receive according to model developer fidelity requirements during the reporting period</w:t>
            </w:r>
          </w:p>
        </w:tc>
      </w:tr>
      <w:tr w14:paraId="770819E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27703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Families</w:t>
            </w:r>
          </w:p>
        </w:tc>
      </w:tr>
      <w:tr w14:paraId="2A876E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D6E121"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402AB99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8AAEBF4"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 observation</w:t>
            </w:r>
          </w:p>
        </w:tc>
      </w:tr>
    </w:tbl>
    <w:p w:rsidR="00BC77C4" w:rsidRPr="009E7C89" w:rsidP="00BC77C4" w14:paraId="421EE0C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99D80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5A1DCA1"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68D967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200EEE4"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602768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6C8482"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BC77C4" w:rsidRPr="009E7C89" w:rsidP="00FA202B" w14:paraId="192475CD" w14:textId="77777777">
            <w:pPr>
              <w:spacing w:before="0" w:after="0" w:line="240" w:lineRule="auto"/>
              <w:rPr>
                <w:rFonts w:ascii="Arial" w:eastAsia="Arial" w:hAnsi="Arial" w:cs="Arial"/>
                <w:b/>
                <w:bCs/>
                <w:szCs w:val="18"/>
              </w:rPr>
            </w:pPr>
          </w:p>
          <w:p w:rsidR="00BC77C4" w:rsidRPr="009E7C89" w:rsidP="00FA202B" w14:paraId="26C7F5A4" w14:textId="77777777">
            <w:pPr>
              <w:spacing w:before="0" w:after="0" w:line="240" w:lineRule="auto"/>
              <w:rPr>
                <w:rFonts w:ascii="Arial" w:eastAsia="Arial" w:hAnsi="Arial" w:cs="Arial"/>
                <w:b/>
                <w:bCs/>
                <w:szCs w:val="18"/>
              </w:rPr>
            </w:pPr>
          </w:p>
        </w:tc>
      </w:tr>
      <w:tr w14:paraId="1857CDD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9341F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526354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B80BB1F"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1497846F" w14:textId="77777777">
            <w:pPr>
              <w:spacing w:before="0" w:after="0" w:line="240" w:lineRule="auto"/>
              <w:rPr>
                <w:rFonts w:ascii="Arial" w:eastAsia="Arial" w:hAnsi="Arial" w:cs="Arial"/>
                <w:b/>
                <w:bCs/>
                <w:szCs w:val="18"/>
              </w:rPr>
            </w:pPr>
          </w:p>
          <w:p w:rsidR="00BC77C4" w:rsidRPr="009E7C89" w:rsidP="00FA202B" w14:paraId="13C046A8" w14:textId="77777777">
            <w:pPr>
              <w:spacing w:before="0" w:after="0" w:line="240" w:lineRule="auto"/>
              <w:rPr>
                <w:rFonts w:ascii="Arial" w:eastAsia="Arial" w:hAnsi="Arial" w:cs="Arial"/>
                <w:b/>
                <w:bCs/>
                <w:szCs w:val="18"/>
              </w:rPr>
            </w:pPr>
          </w:p>
        </w:tc>
      </w:tr>
      <w:tr w14:paraId="3221D9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7B0786C"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5808AC16" w14:textId="77777777">
            <w:pPr>
              <w:spacing w:before="0" w:after="0" w:line="240" w:lineRule="auto"/>
              <w:rPr>
                <w:rFonts w:ascii="Arial" w:eastAsia="Arial" w:hAnsi="Arial" w:cs="Arial"/>
                <w:b/>
                <w:bCs/>
                <w:szCs w:val="18"/>
              </w:rPr>
            </w:pPr>
          </w:p>
          <w:p w:rsidR="00BC77C4" w:rsidRPr="009E7C89" w:rsidP="00FA202B" w14:paraId="5FBEB490" w14:textId="77777777">
            <w:pPr>
              <w:spacing w:before="0" w:after="0" w:line="240" w:lineRule="auto"/>
              <w:rPr>
                <w:rFonts w:ascii="Arial" w:eastAsia="Arial" w:hAnsi="Arial" w:cs="Arial"/>
                <w:b/>
                <w:bCs/>
                <w:szCs w:val="18"/>
              </w:rPr>
            </w:pPr>
          </w:p>
        </w:tc>
      </w:tr>
      <w:tr w14:paraId="475389C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AA46C7" w14:textId="77777777">
            <w:pPr>
              <w:spacing w:before="0" w:after="0" w:line="240" w:lineRule="auto"/>
              <w:rPr>
                <w:rFonts w:ascii="Arial" w:eastAsia="Arial" w:hAnsi="Arial" w:cs="Arial"/>
                <w:b/>
                <w:bCs/>
                <w:szCs w:val="18"/>
              </w:rPr>
            </w:pPr>
            <w:r w:rsidRPr="009E7C89">
              <w:rPr>
                <w:rFonts w:ascii="Arial" w:eastAsia="Arial" w:hAnsi="Arial" w:cs="Arial"/>
                <w:b/>
                <w:bCs/>
                <w:szCs w:val="18"/>
              </w:rPr>
              <w:t>Model form where home visit information is documented:</w:t>
            </w:r>
          </w:p>
          <w:p w:rsidR="00BC77C4" w:rsidRPr="009E7C89" w:rsidP="00FA202B" w14:paraId="3A6A1F74" w14:textId="77777777">
            <w:pPr>
              <w:spacing w:before="0" w:after="0" w:line="240" w:lineRule="auto"/>
              <w:rPr>
                <w:rFonts w:ascii="Arial" w:eastAsia="Arial" w:hAnsi="Arial" w:cs="Arial"/>
                <w:b/>
                <w:bCs/>
                <w:szCs w:val="18"/>
              </w:rPr>
            </w:pPr>
          </w:p>
          <w:p w:rsidR="00BC77C4" w:rsidRPr="009E7C89" w:rsidP="00FA202B" w14:paraId="144572D8" w14:textId="77777777">
            <w:pPr>
              <w:spacing w:before="0" w:after="0" w:line="240" w:lineRule="auto"/>
              <w:rPr>
                <w:rFonts w:ascii="Arial" w:eastAsia="Arial" w:hAnsi="Arial" w:cs="Arial"/>
                <w:b/>
                <w:bCs/>
                <w:szCs w:val="18"/>
              </w:rPr>
            </w:pPr>
          </w:p>
        </w:tc>
      </w:tr>
      <w:tr w14:paraId="63DC40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DA8CA9" w14:textId="77777777">
            <w:pPr>
              <w:spacing w:before="0" w:after="0" w:line="240" w:lineRule="auto"/>
              <w:rPr>
                <w:rFonts w:ascii="Arial" w:eastAsia="Arial" w:hAnsi="Arial" w:cs="Arial"/>
                <w:b/>
                <w:bCs/>
                <w:szCs w:val="18"/>
              </w:rPr>
            </w:pPr>
            <w:r w:rsidRPr="009E7C89">
              <w:rPr>
                <w:rFonts w:ascii="Arial" w:eastAsia="Arial" w:hAnsi="Arial" w:cs="Arial"/>
                <w:b/>
                <w:bCs/>
                <w:szCs w:val="18"/>
              </w:rPr>
              <w:t>Form or tool to keep track of whether a family is receiving the recommended number of home visits:</w:t>
            </w:r>
          </w:p>
          <w:p w:rsidR="00BC77C4" w:rsidRPr="009E7C89" w:rsidP="00FA202B" w14:paraId="5D530DA7" w14:textId="77777777">
            <w:pPr>
              <w:spacing w:before="0" w:after="0" w:line="240" w:lineRule="auto"/>
              <w:rPr>
                <w:rFonts w:ascii="Arial" w:eastAsia="Arial" w:hAnsi="Arial" w:cs="Arial"/>
                <w:b/>
                <w:bCs/>
                <w:szCs w:val="18"/>
              </w:rPr>
            </w:pPr>
          </w:p>
          <w:p w:rsidR="00BC77C4" w:rsidRPr="009E7C89" w:rsidP="00FA202B" w14:paraId="563FACFD" w14:textId="77777777">
            <w:pPr>
              <w:spacing w:before="0" w:after="0" w:line="240" w:lineRule="auto"/>
              <w:rPr>
                <w:rFonts w:ascii="Arial" w:eastAsia="Arial" w:hAnsi="Arial" w:cs="Arial"/>
                <w:b/>
                <w:bCs/>
                <w:szCs w:val="18"/>
              </w:rPr>
            </w:pPr>
          </w:p>
        </w:tc>
      </w:tr>
      <w:tr w14:paraId="2D003F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39A998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5C7842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D9EABC4"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4B307E08" w14:textId="77777777">
            <w:pPr>
              <w:spacing w:before="0" w:after="0" w:line="240" w:lineRule="auto"/>
              <w:rPr>
                <w:rFonts w:ascii="Arial" w:eastAsia="Arial" w:hAnsi="Arial" w:cs="Arial"/>
                <w:b/>
                <w:bCs/>
                <w:szCs w:val="18"/>
              </w:rPr>
            </w:pPr>
          </w:p>
          <w:p w:rsidR="00BC77C4" w:rsidRPr="009E7C89" w:rsidP="00FA202B" w14:paraId="1E5FCE41" w14:textId="77777777">
            <w:pPr>
              <w:spacing w:before="0" w:after="0" w:line="240" w:lineRule="auto"/>
              <w:rPr>
                <w:rFonts w:ascii="Arial" w:eastAsia="Arial" w:hAnsi="Arial" w:cs="Arial"/>
                <w:b/>
                <w:bCs/>
                <w:szCs w:val="18"/>
              </w:rPr>
            </w:pPr>
          </w:p>
        </w:tc>
      </w:tr>
      <w:tr w14:paraId="1D928438"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AA8ECD5" w14:textId="2731308F">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041209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520A00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FA85B0C" w14:textId="77777777">
            <w:pPr>
              <w:spacing w:before="0" w:after="0" w:line="240" w:lineRule="auto"/>
              <w:rPr>
                <w:rFonts w:ascii="Arial" w:eastAsia="Arial" w:hAnsi="Arial" w:cs="Arial"/>
                <w:b/>
                <w:bCs/>
                <w:szCs w:val="18"/>
              </w:rPr>
            </w:pPr>
          </w:p>
          <w:p w:rsidR="00941F91" w:rsidRPr="009E7C89" w:rsidP="00941F91" w14:paraId="730AE577" w14:textId="77777777">
            <w:pPr>
              <w:spacing w:before="0" w:after="0" w:line="240" w:lineRule="auto"/>
              <w:rPr>
                <w:rFonts w:ascii="Arial" w:eastAsia="Arial" w:hAnsi="Arial" w:cs="Arial"/>
                <w:b/>
                <w:bCs/>
                <w:szCs w:val="18"/>
              </w:rPr>
            </w:pPr>
          </w:p>
        </w:tc>
      </w:tr>
      <w:tr w14:paraId="2C3BC52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CA83667"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48A8E0B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07BB7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1FB0A572" w14:textId="77777777">
            <w:pPr>
              <w:spacing w:before="0" w:after="0" w:line="240" w:lineRule="auto"/>
              <w:rPr>
                <w:rFonts w:ascii="Arial" w:eastAsia="Arial" w:hAnsi="Arial" w:cs="Arial"/>
                <w:b/>
                <w:bCs/>
                <w:szCs w:val="18"/>
              </w:rPr>
            </w:pPr>
          </w:p>
          <w:p w:rsidR="00BC77C4" w:rsidRPr="009E7C89" w:rsidP="00FA202B" w14:paraId="56C7C3A1" w14:textId="77777777">
            <w:pPr>
              <w:spacing w:before="0" w:after="0" w:line="240" w:lineRule="auto"/>
              <w:rPr>
                <w:rFonts w:ascii="Arial" w:eastAsia="Arial" w:hAnsi="Arial" w:cs="Arial"/>
                <w:b/>
                <w:bCs/>
                <w:szCs w:val="18"/>
              </w:rPr>
            </w:pPr>
          </w:p>
        </w:tc>
      </w:tr>
      <w:tr w14:paraId="24FAB7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1C09AAE"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2EA5991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5B2BC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61AC76EB" w14:textId="77777777">
            <w:pPr>
              <w:spacing w:before="0" w:after="0" w:line="240" w:lineRule="auto"/>
              <w:rPr>
                <w:rFonts w:ascii="Arial" w:eastAsia="Arial" w:hAnsi="Arial" w:cs="Arial"/>
                <w:b/>
                <w:bCs/>
                <w:szCs w:val="18"/>
              </w:rPr>
            </w:pPr>
          </w:p>
          <w:p w:rsidR="00BC77C4" w:rsidRPr="009E7C89" w:rsidP="00FA202B" w14:paraId="305B0398" w14:textId="77777777">
            <w:pPr>
              <w:spacing w:before="0" w:after="0" w:line="240" w:lineRule="auto"/>
              <w:rPr>
                <w:rFonts w:ascii="Arial" w:eastAsia="Arial" w:hAnsi="Arial" w:cs="Arial"/>
                <w:b/>
                <w:bCs/>
                <w:szCs w:val="18"/>
              </w:rPr>
            </w:pPr>
          </w:p>
        </w:tc>
      </w:tr>
    </w:tbl>
    <w:p w:rsidR="00BC77C4" w:rsidRPr="009E7C89" w:rsidP="00BC77C4" w14:paraId="21EFBE89" w14:textId="77777777">
      <w:pPr>
        <w:spacing w:before="0" w:after="0" w:line="240" w:lineRule="auto"/>
        <w:rPr>
          <w:rFonts w:ascii="Arial" w:eastAsia="Arial" w:hAnsi="Arial" w:cs="Arial"/>
          <w:szCs w:val="18"/>
        </w:rPr>
      </w:pPr>
    </w:p>
    <w:p w:rsidR="00BC77C4" w:rsidRPr="009E7C89" w:rsidP="00BC77C4" w14:paraId="056D4ED0" w14:textId="77777777">
      <w:pPr>
        <w:spacing w:before="0" w:after="0" w:line="240" w:lineRule="auto"/>
        <w:rPr>
          <w:rFonts w:ascii="Arial" w:eastAsia="Arial" w:hAnsi="Arial" w:cs="Arial"/>
          <w:b/>
          <w:szCs w:val="18"/>
        </w:rPr>
      </w:pPr>
      <w:r w:rsidRPr="009E7C89">
        <w:rPr>
          <w:rFonts w:ascii="Arial" w:eastAsia="Arial" w:hAnsi="Arial" w:cs="Arial"/>
          <w:b/>
          <w:szCs w:val="18"/>
        </w:rPr>
        <w:t>CORE MEASURE 2: Home Visit Implementation Observation</w:t>
      </w:r>
    </w:p>
    <w:p w:rsidR="00BC77C4" w:rsidRPr="009E7C89" w:rsidP="00BC77C4" w14:paraId="4D75282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C2A6E88"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292288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17E8735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DF31E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278AEE65"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Home visit implementation observation</w:t>
            </w:r>
          </w:p>
        </w:tc>
      </w:tr>
      <w:tr w14:paraId="10636E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9E3BA8"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4917C8C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912A7C"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where home visitors are observed for implementation quality and receive feedback from their supervisors during the reporting period</w:t>
            </w:r>
          </w:p>
        </w:tc>
      </w:tr>
      <w:tr w14:paraId="5105F8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07EBCE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where home visitors are observed for implementation quality and receive feedback from their supervisors during the reporting period</w:t>
            </w:r>
          </w:p>
          <w:p w:rsidR="00BC77C4" w:rsidRPr="009E7C89" w:rsidP="00FA202B" w14:paraId="0920F93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where home visitors should receive an observation according to model developer guidelines during the reporting period</w:t>
            </w:r>
          </w:p>
        </w:tc>
      </w:tr>
      <w:tr w14:paraId="02E8CA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236BB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7D83175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A62FC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745A0F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24659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Supervisor observation</w:t>
            </w:r>
          </w:p>
        </w:tc>
      </w:tr>
    </w:tbl>
    <w:p w:rsidR="00BC77C4" w:rsidRPr="009E7C89" w:rsidP="00BC77C4" w14:paraId="3E1DCD72"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EEA5A6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85F6675"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03E888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9A7789"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4AF793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B661E9"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BC77C4" w:rsidRPr="009E7C89" w:rsidP="00FA202B" w14:paraId="11D6EF6E" w14:textId="77777777">
            <w:pPr>
              <w:spacing w:before="0" w:after="0" w:line="240" w:lineRule="auto"/>
              <w:rPr>
                <w:rFonts w:ascii="Arial" w:eastAsia="Arial" w:hAnsi="Arial" w:cs="Arial"/>
                <w:b/>
                <w:bCs/>
                <w:szCs w:val="18"/>
              </w:rPr>
            </w:pPr>
          </w:p>
          <w:p w:rsidR="00BC77C4" w:rsidRPr="009E7C89" w:rsidP="00FA202B" w14:paraId="7DAC02E2" w14:textId="77777777">
            <w:pPr>
              <w:spacing w:before="0" w:after="0" w:line="240" w:lineRule="auto"/>
              <w:rPr>
                <w:rFonts w:ascii="Arial" w:eastAsia="Arial" w:hAnsi="Arial" w:cs="Arial"/>
                <w:b/>
                <w:bCs/>
                <w:szCs w:val="18"/>
              </w:rPr>
            </w:pPr>
          </w:p>
        </w:tc>
      </w:tr>
      <w:tr w14:paraId="51EA0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6E5A228"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home visits where a home visitor should be observed by a supervisor per family served:</w:t>
            </w:r>
          </w:p>
          <w:p w:rsidR="00BC77C4" w:rsidRPr="009E7C89" w:rsidP="00FA202B" w14:paraId="028AA902" w14:textId="77777777">
            <w:pPr>
              <w:spacing w:before="0" w:after="0" w:line="240" w:lineRule="auto"/>
              <w:rPr>
                <w:rFonts w:ascii="Arial" w:eastAsia="Arial" w:hAnsi="Arial" w:cs="Arial"/>
                <w:b/>
                <w:bCs/>
                <w:szCs w:val="18"/>
              </w:rPr>
            </w:pPr>
          </w:p>
          <w:p w:rsidR="00BC77C4" w:rsidRPr="009E7C89" w:rsidP="00FA202B" w14:paraId="1C82685A" w14:textId="77777777">
            <w:pPr>
              <w:spacing w:before="0" w:after="0" w:line="240" w:lineRule="auto"/>
              <w:rPr>
                <w:rFonts w:ascii="Arial" w:eastAsia="Arial" w:hAnsi="Arial" w:cs="Arial"/>
                <w:b/>
                <w:bCs/>
                <w:szCs w:val="18"/>
              </w:rPr>
            </w:pPr>
          </w:p>
        </w:tc>
      </w:tr>
      <w:tr w14:paraId="5708FE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46DD1E" w14:textId="77777777">
            <w:pPr>
              <w:spacing w:before="0" w:after="0" w:line="240" w:lineRule="auto"/>
              <w:rPr>
                <w:rFonts w:ascii="Arial" w:eastAsia="Arial" w:hAnsi="Arial" w:cs="Arial"/>
                <w:b/>
                <w:bCs/>
                <w:szCs w:val="18"/>
              </w:rPr>
            </w:pPr>
            <w:r w:rsidRPr="009E7C89">
              <w:rPr>
                <w:rFonts w:ascii="Arial" w:eastAsia="Arial" w:hAnsi="Arial" w:cs="Arial"/>
                <w:b/>
                <w:bCs/>
                <w:szCs w:val="18"/>
              </w:rPr>
              <w:t>Supervisor feedback on observed home visits:</w:t>
            </w:r>
          </w:p>
          <w:p w:rsidR="00BC77C4" w:rsidRPr="009E7C89" w:rsidP="00FA202B" w14:paraId="2B9D766E" w14:textId="77777777">
            <w:pPr>
              <w:spacing w:before="0" w:after="0" w:line="240" w:lineRule="auto"/>
              <w:rPr>
                <w:rFonts w:ascii="Arial" w:eastAsia="Arial" w:hAnsi="Arial" w:cs="Arial"/>
                <w:b/>
                <w:bCs/>
                <w:szCs w:val="18"/>
              </w:rPr>
            </w:pPr>
          </w:p>
          <w:p w:rsidR="00BC77C4" w:rsidRPr="009E7C89" w:rsidP="00FA202B" w14:paraId="52D52C15" w14:textId="77777777">
            <w:pPr>
              <w:spacing w:before="0" w:after="0" w:line="240" w:lineRule="auto"/>
              <w:rPr>
                <w:rFonts w:ascii="Arial" w:eastAsia="Arial" w:hAnsi="Arial" w:cs="Arial"/>
                <w:b/>
                <w:bCs/>
                <w:szCs w:val="18"/>
              </w:rPr>
            </w:pPr>
          </w:p>
        </w:tc>
      </w:tr>
      <w:tr w14:paraId="056663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004510"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223E4C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3F40887"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03F7EC1A" w14:textId="77777777">
            <w:pPr>
              <w:spacing w:before="0" w:after="0" w:line="240" w:lineRule="auto"/>
              <w:rPr>
                <w:rFonts w:ascii="Arial" w:eastAsia="Arial" w:hAnsi="Arial" w:cs="Arial"/>
                <w:b/>
                <w:bCs/>
                <w:szCs w:val="18"/>
              </w:rPr>
            </w:pPr>
          </w:p>
          <w:p w:rsidR="00BC77C4" w:rsidRPr="009E7C89" w:rsidP="00FA202B" w14:paraId="592958BE" w14:textId="77777777">
            <w:pPr>
              <w:spacing w:before="0" w:after="0" w:line="240" w:lineRule="auto"/>
              <w:rPr>
                <w:rFonts w:ascii="Arial" w:eastAsia="Arial" w:hAnsi="Arial" w:cs="Arial"/>
                <w:b/>
                <w:bCs/>
                <w:szCs w:val="18"/>
              </w:rPr>
            </w:pPr>
          </w:p>
        </w:tc>
      </w:tr>
      <w:tr w14:paraId="53C437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158E98"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150C3E8E" w14:textId="77777777">
            <w:pPr>
              <w:spacing w:before="0" w:after="0" w:line="240" w:lineRule="auto"/>
              <w:rPr>
                <w:rFonts w:ascii="Arial" w:eastAsia="Arial" w:hAnsi="Arial" w:cs="Arial"/>
                <w:b/>
                <w:bCs/>
                <w:szCs w:val="18"/>
              </w:rPr>
            </w:pPr>
          </w:p>
          <w:p w:rsidR="00BC77C4" w:rsidRPr="009E7C89" w:rsidP="00FA202B" w14:paraId="11C87F31" w14:textId="77777777">
            <w:pPr>
              <w:spacing w:before="0" w:after="0" w:line="240" w:lineRule="auto"/>
              <w:rPr>
                <w:rFonts w:ascii="Arial" w:eastAsia="Arial" w:hAnsi="Arial" w:cs="Arial"/>
                <w:b/>
                <w:bCs/>
                <w:szCs w:val="18"/>
              </w:rPr>
            </w:pPr>
          </w:p>
        </w:tc>
      </w:tr>
      <w:tr w14:paraId="21A86B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99A5B2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72AED0A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53E1489"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49A6A828" w14:textId="77777777">
            <w:pPr>
              <w:spacing w:before="0" w:after="0" w:line="240" w:lineRule="auto"/>
              <w:rPr>
                <w:rFonts w:ascii="Arial" w:eastAsia="Arial" w:hAnsi="Arial" w:cs="Arial"/>
                <w:b/>
                <w:bCs/>
                <w:szCs w:val="18"/>
              </w:rPr>
            </w:pPr>
          </w:p>
          <w:p w:rsidR="00BC77C4" w:rsidRPr="009E7C89" w:rsidP="00FA202B" w14:paraId="198DDEF3" w14:textId="77777777">
            <w:pPr>
              <w:spacing w:before="0" w:after="0" w:line="240" w:lineRule="auto"/>
              <w:rPr>
                <w:rFonts w:ascii="Arial" w:eastAsia="Arial" w:hAnsi="Arial" w:cs="Arial"/>
                <w:b/>
                <w:bCs/>
                <w:szCs w:val="18"/>
              </w:rPr>
            </w:pPr>
          </w:p>
        </w:tc>
      </w:tr>
      <w:tr w14:paraId="3847D63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7FB4059A" w14:textId="50994F8E">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309A0CF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48DD5A0"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70492933" w14:textId="77777777">
            <w:pPr>
              <w:spacing w:before="0" w:after="0" w:line="240" w:lineRule="auto"/>
              <w:rPr>
                <w:rFonts w:ascii="Arial" w:eastAsia="Arial" w:hAnsi="Arial" w:cs="Arial"/>
                <w:b/>
                <w:bCs/>
                <w:szCs w:val="18"/>
              </w:rPr>
            </w:pPr>
          </w:p>
          <w:p w:rsidR="00941F91" w:rsidRPr="009E7C89" w:rsidP="00941F91" w14:paraId="17123578" w14:textId="77777777">
            <w:pPr>
              <w:spacing w:before="0" w:after="0" w:line="240" w:lineRule="auto"/>
              <w:rPr>
                <w:rFonts w:ascii="Arial" w:eastAsia="Arial" w:hAnsi="Arial" w:cs="Arial"/>
                <w:b/>
                <w:bCs/>
                <w:szCs w:val="18"/>
              </w:rPr>
            </w:pPr>
          </w:p>
        </w:tc>
      </w:tr>
      <w:tr w14:paraId="50DFE1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786FE8B"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1C68BF6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E478FD"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53024D83" w14:textId="77777777">
            <w:pPr>
              <w:spacing w:before="0" w:after="0" w:line="240" w:lineRule="auto"/>
              <w:rPr>
                <w:rFonts w:ascii="Arial" w:eastAsia="Arial" w:hAnsi="Arial" w:cs="Arial"/>
                <w:b/>
                <w:bCs/>
                <w:szCs w:val="18"/>
              </w:rPr>
            </w:pPr>
          </w:p>
          <w:p w:rsidR="00BC77C4" w:rsidRPr="009E7C89" w:rsidP="00FA202B" w14:paraId="1A647EFF" w14:textId="77777777">
            <w:pPr>
              <w:spacing w:before="0" w:after="0" w:line="240" w:lineRule="auto"/>
              <w:rPr>
                <w:rFonts w:ascii="Arial" w:eastAsia="Arial" w:hAnsi="Arial" w:cs="Arial"/>
                <w:b/>
                <w:bCs/>
                <w:szCs w:val="18"/>
              </w:rPr>
            </w:pPr>
          </w:p>
        </w:tc>
      </w:tr>
      <w:tr w14:paraId="44CB9E5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837FD2"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340A3AC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863D9B"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02F64086" w14:textId="77777777">
            <w:pPr>
              <w:spacing w:before="0" w:after="0" w:line="240" w:lineRule="auto"/>
              <w:rPr>
                <w:rFonts w:ascii="Arial" w:eastAsia="Arial" w:hAnsi="Arial" w:cs="Arial"/>
                <w:b/>
                <w:bCs/>
                <w:szCs w:val="18"/>
              </w:rPr>
            </w:pPr>
          </w:p>
          <w:p w:rsidR="00BC77C4" w:rsidRPr="009E7C89" w:rsidP="00FA202B" w14:paraId="3C1606A8" w14:textId="77777777">
            <w:pPr>
              <w:spacing w:before="0" w:after="0" w:line="240" w:lineRule="auto"/>
              <w:rPr>
                <w:rFonts w:ascii="Arial" w:eastAsia="Arial" w:hAnsi="Arial" w:cs="Arial"/>
                <w:b/>
                <w:bCs/>
                <w:szCs w:val="18"/>
              </w:rPr>
            </w:pPr>
          </w:p>
        </w:tc>
      </w:tr>
    </w:tbl>
    <w:p w:rsidR="00BC77C4" w:rsidRPr="009E7C89" w:rsidP="00BC77C4" w14:paraId="077E4D79" w14:textId="77777777">
      <w:pPr>
        <w:spacing w:before="0" w:after="0" w:line="240" w:lineRule="auto"/>
        <w:rPr>
          <w:rFonts w:ascii="Arial" w:eastAsia="Arial" w:hAnsi="Arial" w:cs="Arial"/>
          <w:szCs w:val="18"/>
        </w:rPr>
      </w:pPr>
    </w:p>
    <w:p w:rsidR="00BC77C4" w:rsidRPr="009E7C89" w:rsidP="00BC77C4" w14:paraId="136ED8A0" w14:textId="77777777">
      <w:pPr>
        <w:spacing w:before="0" w:after="0" w:line="240" w:lineRule="auto"/>
        <w:rPr>
          <w:rFonts w:ascii="Arial" w:eastAsia="Arial" w:hAnsi="Arial" w:cs="Arial"/>
          <w:b/>
          <w:szCs w:val="18"/>
        </w:rPr>
      </w:pPr>
      <w:r w:rsidRPr="009E7C89">
        <w:rPr>
          <w:rFonts w:ascii="Arial" w:eastAsia="Arial" w:hAnsi="Arial" w:cs="Arial"/>
          <w:b/>
          <w:szCs w:val="18"/>
        </w:rPr>
        <w:t>CORE MEASURE 3: Reflective Supervision</w:t>
      </w:r>
    </w:p>
    <w:p w:rsidR="00BC77C4" w:rsidRPr="009E7C89" w:rsidP="00BC77C4" w14:paraId="1E79386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2A59758"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B75D62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301076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BEA8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2F50210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Reflective supervision</w:t>
            </w:r>
          </w:p>
        </w:tc>
      </w:tr>
      <w:tr w14:paraId="4BD954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8F3B0F"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4138B3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94A988"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individual reflective supervision sessions received by home visitors during the reporting period</w:t>
            </w:r>
          </w:p>
        </w:tc>
      </w:tr>
      <w:tr w14:paraId="23D1D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3FA1D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individual reflective supervision sessions received by home visitors during the reporting period</w:t>
            </w:r>
          </w:p>
          <w:p w:rsidR="00BC77C4" w:rsidRPr="009E7C89" w:rsidP="00FA202B" w14:paraId="1F3087A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individual reflective supervision sessions that home visitors should receive during the reporting period</w:t>
            </w:r>
          </w:p>
        </w:tc>
      </w:tr>
      <w:tr w14:paraId="4B58B2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45D537D"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1206A9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CAC57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2F180F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92CEE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visitor/supervisor self-report</w:t>
            </w:r>
          </w:p>
        </w:tc>
      </w:tr>
    </w:tbl>
    <w:p w:rsidR="00BC77C4" w:rsidRPr="009E7C89" w:rsidP="00BC77C4" w14:paraId="491FC83B"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278E88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635156B9"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4112031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37C428E"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7B1422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0CC04C" w14:textId="77777777">
            <w:pPr>
              <w:spacing w:before="0" w:after="0" w:line="240" w:lineRule="auto"/>
              <w:rPr>
                <w:rFonts w:ascii="Arial" w:eastAsia="Arial" w:hAnsi="Arial" w:cs="Arial"/>
                <w:b/>
                <w:bCs/>
                <w:szCs w:val="18"/>
              </w:rPr>
            </w:pPr>
            <w:r w:rsidRPr="009E7C89">
              <w:rPr>
                <w:rFonts w:ascii="Arial" w:eastAsia="Arial" w:hAnsi="Arial" w:cs="Arial"/>
                <w:b/>
                <w:bCs/>
                <w:szCs w:val="18"/>
              </w:rPr>
              <w:t>Reflective supervision session (individual):</w:t>
            </w:r>
          </w:p>
          <w:p w:rsidR="00BC77C4" w:rsidRPr="009E7C89" w:rsidP="00FA202B" w14:paraId="633A1FFD" w14:textId="77777777">
            <w:pPr>
              <w:spacing w:before="0" w:after="0" w:line="240" w:lineRule="auto"/>
              <w:rPr>
                <w:rFonts w:ascii="Arial" w:eastAsia="Arial" w:hAnsi="Arial" w:cs="Arial"/>
                <w:b/>
                <w:bCs/>
                <w:szCs w:val="18"/>
              </w:rPr>
            </w:pPr>
          </w:p>
          <w:p w:rsidR="00BC77C4" w:rsidRPr="009E7C89" w:rsidP="00FA202B" w14:paraId="47EA1AD4" w14:textId="77777777">
            <w:pPr>
              <w:spacing w:before="0" w:after="0" w:line="240" w:lineRule="auto"/>
              <w:rPr>
                <w:rFonts w:ascii="Arial" w:eastAsia="Arial" w:hAnsi="Arial" w:cs="Arial"/>
                <w:b/>
                <w:bCs/>
                <w:szCs w:val="18"/>
              </w:rPr>
            </w:pPr>
          </w:p>
        </w:tc>
      </w:tr>
      <w:tr w14:paraId="5DCDA99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867452"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reflective supervision sessions home visitors should receive:</w:t>
            </w:r>
          </w:p>
          <w:p w:rsidR="00BC77C4" w:rsidRPr="009E7C89" w:rsidP="00FA202B" w14:paraId="172953C5" w14:textId="77777777">
            <w:pPr>
              <w:spacing w:before="0" w:after="0" w:line="240" w:lineRule="auto"/>
              <w:rPr>
                <w:rFonts w:ascii="Arial" w:eastAsia="Arial" w:hAnsi="Arial" w:cs="Arial"/>
                <w:b/>
                <w:bCs/>
                <w:szCs w:val="18"/>
              </w:rPr>
            </w:pPr>
          </w:p>
          <w:p w:rsidR="00BC77C4" w:rsidRPr="009E7C89" w:rsidP="00FA202B" w14:paraId="277F6836" w14:textId="77777777">
            <w:pPr>
              <w:spacing w:before="0" w:after="0" w:line="240" w:lineRule="auto"/>
              <w:rPr>
                <w:rFonts w:ascii="Arial" w:eastAsia="Arial" w:hAnsi="Arial" w:cs="Arial"/>
                <w:b/>
                <w:bCs/>
                <w:szCs w:val="18"/>
              </w:rPr>
            </w:pPr>
          </w:p>
        </w:tc>
      </w:tr>
      <w:tr w14:paraId="2D753CE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8B83279"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18305BE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D2CF4"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5FA23C5E" w14:textId="77777777">
            <w:pPr>
              <w:spacing w:before="0" w:after="0" w:line="240" w:lineRule="auto"/>
              <w:rPr>
                <w:rFonts w:ascii="Arial" w:eastAsia="Arial" w:hAnsi="Arial" w:cs="Arial"/>
                <w:b/>
                <w:bCs/>
                <w:szCs w:val="18"/>
              </w:rPr>
            </w:pPr>
          </w:p>
          <w:p w:rsidR="00BC77C4" w:rsidRPr="009E7C89" w:rsidP="00FA202B" w14:paraId="6DF2D709" w14:textId="77777777">
            <w:pPr>
              <w:spacing w:before="0" w:after="0" w:line="240" w:lineRule="auto"/>
              <w:rPr>
                <w:rFonts w:ascii="Arial" w:eastAsia="Arial" w:hAnsi="Arial" w:cs="Arial"/>
                <w:b/>
                <w:bCs/>
                <w:szCs w:val="18"/>
              </w:rPr>
            </w:pPr>
          </w:p>
        </w:tc>
      </w:tr>
      <w:tr w14:paraId="079873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2424220"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12EF889D" w14:textId="77777777">
            <w:pPr>
              <w:spacing w:before="0" w:after="0" w:line="240" w:lineRule="auto"/>
              <w:rPr>
                <w:rFonts w:ascii="Arial" w:eastAsia="Arial" w:hAnsi="Arial" w:cs="Arial"/>
                <w:b/>
                <w:bCs/>
                <w:szCs w:val="18"/>
              </w:rPr>
            </w:pPr>
          </w:p>
          <w:p w:rsidR="00BC77C4" w:rsidRPr="009E7C89" w:rsidP="00FA202B" w14:paraId="0A58B15A" w14:textId="77777777">
            <w:pPr>
              <w:spacing w:before="0" w:after="0" w:line="240" w:lineRule="auto"/>
              <w:rPr>
                <w:rFonts w:ascii="Arial" w:eastAsia="Arial" w:hAnsi="Arial" w:cs="Arial"/>
                <w:b/>
                <w:bCs/>
                <w:szCs w:val="18"/>
              </w:rPr>
            </w:pPr>
          </w:p>
        </w:tc>
      </w:tr>
      <w:tr w14:paraId="6BDDC8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E99C31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4CDAB83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5A43DC"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3FEA1B93" w14:textId="77777777">
            <w:pPr>
              <w:spacing w:before="0" w:after="0" w:line="240" w:lineRule="auto"/>
              <w:rPr>
                <w:rFonts w:ascii="Arial" w:eastAsia="Arial" w:hAnsi="Arial" w:cs="Arial"/>
                <w:b/>
                <w:bCs/>
                <w:szCs w:val="18"/>
              </w:rPr>
            </w:pPr>
          </w:p>
          <w:p w:rsidR="00BC77C4" w:rsidRPr="009E7C89" w:rsidP="00FA202B" w14:paraId="1330A947" w14:textId="77777777">
            <w:pPr>
              <w:spacing w:before="0" w:after="0" w:line="240" w:lineRule="auto"/>
              <w:rPr>
                <w:rFonts w:ascii="Arial" w:eastAsia="Arial" w:hAnsi="Arial" w:cs="Arial"/>
                <w:b/>
                <w:bCs/>
                <w:szCs w:val="18"/>
              </w:rPr>
            </w:pPr>
          </w:p>
        </w:tc>
      </w:tr>
      <w:tr w14:paraId="33AA84B2"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386C118" w14:textId="42888CAC">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414D53F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B89849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5AF7F99" w14:textId="77777777">
            <w:pPr>
              <w:spacing w:before="0" w:after="0" w:line="240" w:lineRule="auto"/>
              <w:rPr>
                <w:rFonts w:ascii="Arial" w:eastAsia="Arial" w:hAnsi="Arial" w:cs="Arial"/>
                <w:b/>
                <w:bCs/>
                <w:szCs w:val="18"/>
              </w:rPr>
            </w:pPr>
          </w:p>
          <w:p w:rsidR="00941F91" w:rsidRPr="009E7C89" w:rsidP="00941F91" w14:paraId="438ADD01" w14:textId="77777777">
            <w:pPr>
              <w:spacing w:before="0" w:after="0" w:line="240" w:lineRule="auto"/>
              <w:rPr>
                <w:rFonts w:ascii="Arial" w:eastAsia="Arial" w:hAnsi="Arial" w:cs="Arial"/>
                <w:b/>
                <w:bCs/>
                <w:szCs w:val="18"/>
              </w:rPr>
            </w:pPr>
          </w:p>
        </w:tc>
      </w:tr>
      <w:tr w14:paraId="3831F9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DDA3BB8"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3EF20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4EE612"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1DDD37FA" w14:textId="77777777">
            <w:pPr>
              <w:spacing w:before="0" w:after="0" w:line="240" w:lineRule="auto"/>
              <w:rPr>
                <w:rFonts w:ascii="Arial" w:eastAsia="Arial" w:hAnsi="Arial" w:cs="Arial"/>
                <w:b/>
                <w:bCs/>
                <w:szCs w:val="18"/>
              </w:rPr>
            </w:pPr>
          </w:p>
          <w:p w:rsidR="00BC77C4" w:rsidRPr="009E7C89" w:rsidP="00FA202B" w14:paraId="4AB939FA" w14:textId="77777777">
            <w:pPr>
              <w:spacing w:before="0" w:after="0" w:line="240" w:lineRule="auto"/>
              <w:rPr>
                <w:rFonts w:ascii="Arial" w:eastAsia="Arial" w:hAnsi="Arial" w:cs="Arial"/>
                <w:b/>
                <w:bCs/>
                <w:szCs w:val="18"/>
              </w:rPr>
            </w:pPr>
          </w:p>
        </w:tc>
      </w:tr>
      <w:tr w14:paraId="4CD8CE0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5A1B5E"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5C891F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658797"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360F6E8B" w14:textId="77777777">
            <w:pPr>
              <w:spacing w:before="0" w:after="0" w:line="240" w:lineRule="auto"/>
              <w:rPr>
                <w:rFonts w:ascii="Arial" w:eastAsia="Arial" w:hAnsi="Arial" w:cs="Arial"/>
                <w:b/>
                <w:bCs/>
                <w:szCs w:val="18"/>
              </w:rPr>
            </w:pPr>
          </w:p>
          <w:p w:rsidR="00BC77C4" w:rsidRPr="009E7C89" w:rsidP="00FA202B" w14:paraId="0910974D" w14:textId="77777777">
            <w:pPr>
              <w:spacing w:before="0" w:after="0" w:line="240" w:lineRule="auto"/>
              <w:rPr>
                <w:rFonts w:ascii="Arial" w:eastAsia="Arial" w:hAnsi="Arial" w:cs="Arial"/>
                <w:b/>
                <w:bCs/>
                <w:szCs w:val="18"/>
              </w:rPr>
            </w:pPr>
          </w:p>
        </w:tc>
      </w:tr>
    </w:tbl>
    <w:p w:rsidR="00BC77C4" w:rsidRPr="009E7C89" w:rsidP="00BC77C4" w14:paraId="1387196D" w14:textId="77777777">
      <w:pPr>
        <w:spacing w:before="0" w:after="0" w:line="240" w:lineRule="auto"/>
        <w:rPr>
          <w:rFonts w:ascii="Arial" w:eastAsia="Arial" w:hAnsi="Arial" w:cs="Arial"/>
          <w:szCs w:val="18"/>
        </w:rPr>
      </w:pPr>
    </w:p>
    <w:p w:rsidR="00BC77C4" w:rsidRPr="009E7C89" w:rsidP="00BC77C4" w14:paraId="40E71E00" w14:textId="77777777">
      <w:pPr>
        <w:spacing w:before="0" w:after="0" w:line="240" w:lineRule="auto"/>
        <w:rPr>
          <w:rFonts w:ascii="Arial" w:eastAsia="Arial" w:hAnsi="Arial" w:cs="Arial"/>
          <w:b/>
          <w:szCs w:val="18"/>
        </w:rPr>
      </w:pPr>
      <w:r w:rsidRPr="009E7C89">
        <w:rPr>
          <w:rFonts w:ascii="Arial" w:eastAsia="Arial" w:hAnsi="Arial" w:cs="Arial"/>
          <w:b/>
          <w:szCs w:val="18"/>
        </w:rPr>
        <w:t>CORE MEASURE 4: Depression Screening</w:t>
      </w:r>
    </w:p>
    <w:p w:rsidR="00BC77C4" w:rsidRPr="009E7C89" w:rsidP="00BC77C4" w14:paraId="7D76B0B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48C59C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D65C6E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39EA7F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75CA9D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28EC7DB1"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Depression screening</w:t>
            </w:r>
          </w:p>
        </w:tc>
      </w:tr>
      <w:tr w14:paraId="6A02D0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9DD50B"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60F50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9087F7B"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depression using a validated tool within six months of enrollment (for those not enrolled prenatally) or by three months post-delivery (for those enrolled prenatally) and at least annually thereafter</w:t>
            </w:r>
          </w:p>
        </w:tc>
      </w:tr>
      <w:tr w14:paraId="67E88C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94D3C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depression within the first six months since enrollment; for those enrolled prenatally, the number of primary caregivers screened for depression by three months post-delivery; or annually after the first year of enrollment</w:t>
            </w:r>
          </w:p>
          <w:p w:rsidR="00BC77C4" w:rsidRPr="009E7C89" w:rsidP="00FA202B" w14:paraId="4C8D685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3 months post-delivery</w:t>
            </w:r>
          </w:p>
        </w:tc>
      </w:tr>
      <w:tr w14:paraId="004514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5FFBA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3166DA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535F0E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DAE6D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C640B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7AA9A7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7B96CB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6F59DF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BB5CD4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F8D52F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4EB8524" w14:textId="77777777" w:rsidTr="00FA202B">
        <w:tblPrEx>
          <w:tblW w:w="9985" w:type="dxa"/>
          <w:tblLayout w:type="fixed"/>
          <w:tblLook w:val="0400"/>
        </w:tblPrEx>
        <w:trPr>
          <w:trHeight w:val="6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89162C2"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depression:</w:t>
            </w:r>
          </w:p>
          <w:p w:rsidR="00BC77C4" w:rsidRPr="009E7C89" w:rsidP="00FA202B" w14:paraId="4C865C0E" w14:textId="77777777">
            <w:pPr>
              <w:spacing w:before="0" w:after="0" w:line="240" w:lineRule="auto"/>
              <w:rPr>
                <w:rFonts w:ascii="Arial" w:eastAsia="Arial" w:hAnsi="Arial" w:cs="Arial"/>
                <w:b/>
                <w:szCs w:val="18"/>
              </w:rPr>
            </w:pPr>
          </w:p>
          <w:p w:rsidR="00BC77C4" w:rsidRPr="009E7C89" w:rsidP="00FA202B" w14:paraId="59866C09" w14:textId="77777777">
            <w:pPr>
              <w:spacing w:before="0" w:after="0" w:line="240" w:lineRule="auto"/>
              <w:rPr>
                <w:rFonts w:ascii="Arial" w:eastAsia="Arial" w:hAnsi="Arial" w:cs="Arial"/>
                <w:b/>
                <w:szCs w:val="18"/>
              </w:rPr>
            </w:pPr>
          </w:p>
        </w:tc>
      </w:tr>
      <w:tr w14:paraId="1C759F0B" w14:textId="77777777" w:rsidTr="00FA202B">
        <w:tblPrEx>
          <w:tblW w:w="9985" w:type="dxa"/>
          <w:tblLayout w:type="fixed"/>
          <w:tblLook w:val="0400"/>
        </w:tblPrEx>
        <w:trPr>
          <w:trHeight w:val="130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5F70D3"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mental health services:</w:t>
            </w:r>
          </w:p>
          <w:p w:rsidR="00BC77C4" w:rsidRPr="009E7C89" w:rsidP="00FA202B" w14:paraId="2A7811B7" w14:textId="77777777">
            <w:pPr>
              <w:spacing w:before="0" w:after="0" w:line="240" w:lineRule="auto"/>
              <w:rPr>
                <w:rFonts w:ascii="Arial" w:eastAsia="Arial" w:hAnsi="Arial" w:cs="Arial"/>
                <w:b/>
                <w:szCs w:val="18"/>
              </w:rPr>
            </w:pPr>
          </w:p>
          <w:p w:rsidR="00BC77C4" w:rsidRPr="009E7C89" w:rsidP="00FA202B" w14:paraId="5B4C62C2" w14:textId="77777777">
            <w:pPr>
              <w:spacing w:before="0" w:after="0" w:line="240" w:lineRule="auto"/>
              <w:rPr>
                <w:rFonts w:ascii="Arial" w:eastAsia="Arial" w:hAnsi="Arial" w:cs="Arial"/>
                <w:b/>
                <w:szCs w:val="18"/>
              </w:rPr>
            </w:pPr>
          </w:p>
        </w:tc>
      </w:tr>
      <w:tr w14:paraId="697E1E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602839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CCA9B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754E5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D4BADE1" w14:textId="77777777">
            <w:pPr>
              <w:spacing w:before="0" w:after="0" w:line="240" w:lineRule="auto"/>
              <w:rPr>
                <w:rFonts w:ascii="Arial" w:eastAsia="Arial" w:hAnsi="Arial" w:cs="Arial"/>
                <w:b/>
                <w:szCs w:val="18"/>
              </w:rPr>
            </w:pPr>
          </w:p>
          <w:p w:rsidR="00BC77C4" w:rsidRPr="009E7C89" w:rsidP="00FA202B" w14:paraId="5B5A931D" w14:textId="77777777">
            <w:pPr>
              <w:spacing w:before="0" w:after="0" w:line="240" w:lineRule="auto"/>
              <w:rPr>
                <w:rFonts w:ascii="Arial" w:eastAsia="Arial" w:hAnsi="Arial" w:cs="Arial"/>
                <w:b/>
                <w:szCs w:val="18"/>
              </w:rPr>
            </w:pPr>
          </w:p>
        </w:tc>
      </w:tr>
      <w:tr w14:paraId="5B08B4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3BB45E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p>
          <w:p w:rsidR="00BC77C4" w:rsidRPr="009E7C89" w:rsidP="00FA202B" w14:paraId="02766E31" w14:textId="77777777">
            <w:pPr>
              <w:spacing w:before="0" w:after="0" w:line="240" w:lineRule="auto"/>
              <w:rPr>
                <w:rFonts w:ascii="Arial" w:eastAsia="Arial" w:hAnsi="Arial" w:cs="Arial"/>
                <w:b/>
                <w:szCs w:val="18"/>
              </w:rPr>
            </w:pPr>
          </w:p>
          <w:p w:rsidR="00BC77C4" w:rsidRPr="009E7C89" w:rsidP="00FA202B" w14:paraId="146E0028" w14:textId="77777777">
            <w:pPr>
              <w:spacing w:before="0" w:after="0" w:line="240" w:lineRule="auto"/>
              <w:rPr>
                <w:rFonts w:ascii="Arial" w:eastAsia="Arial" w:hAnsi="Arial" w:cs="Arial"/>
                <w:b/>
                <w:szCs w:val="18"/>
              </w:rPr>
            </w:pPr>
          </w:p>
        </w:tc>
      </w:tr>
      <w:tr w14:paraId="2BEB8A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FDDB4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used to document when a depression screening has been conducted: </w:t>
            </w:r>
          </w:p>
          <w:p w:rsidR="00BC77C4" w:rsidRPr="009E7C89" w:rsidP="00FA202B" w14:paraId="60D17F3E" w14:textId="77777777">
            <w:pPr>
              <w:spacing w:before="0" w:after="0" w:line="240" w:lineRule="auto"/>
              <w:rPr>
                <w:rFonts w:ascii="Arial" w:eastAsia="Arial" w:hAnsi="Arial" w:cs="Arial"/>
                <w:b/>
                <w:szCs w:val="18"/>
              </w:rPr>
            </w:pPr>
          </w:p>
          <w:p w:rsidR="00BC77C4" w:rsidRPr="009E7C89" w:rsidP="00FA202B" w14:paraId="600B488F" w14:textId="77777777">
            <w:pPr>
              <w:spacing w:before="0" w:after="0" w:line="240" w:lineRule="auto"/>
              <w:rPr>
                <w:rFonts w:ascii="Arial" w:eastAsia="Arial" w:hAnsi="Arial" w:cs="Arial"/>
                <w:b/>
                <w:szCs w:val="18"/>
              </w:rPr>
            </w:pPr>
          </w:p>
        </w:tc>
      </w:tr>
      <w:tr w14:paraId="34CF80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28DC26"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depression screening data from other agencies (if applicable):</w:t>
            </w:r>
          </w:p>
          <w:p w:rsidR="00BC77C4" w:rsidRPr="009E7C89" w:rsidP="00FA202B" w14:paraId="68924BA9" w14:textId="77777777">
            <w:pPr>
              <w:spacing w:before="0" w:after="0" w:line="240" w:lineRule="auto"/>
              <w:rPr>
                <w:rFonts w:ascii="Arial" w:eastAsia="Arial" w:hAnsi="Arial" w:cs="Arial"/>
                <w:b/>
                <w:szCs w:val="18"/>
              </w:rPr>
            </w:pPr>
          </w:p>
          <w:p w:rsidR="00BC77C4" w:rsidRPr="009E7C89" w:rsidP="00FA202B" w14:paraId="4F6D7287" w14:textId="77777777">
            <w:pPr>
              <w:spacing w:before="0" w:after="0" w:line="240" w:lineRule="auto"/>
              <w:rPr>
                <w:rFonts w:ascii="Arial" w:eastAsia="Arial" w:hAnsi="Arial" w:cs="Arial"/>
                <w:b/>
                <w:szCs w:val="18"/>
              </w:rPr>
            </w:pPr>
          </w:p>
        </w:tc>
      </w:tr>
      <w:tr w14:paraId="7A5D89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78592C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37147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7C7AAD"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F7B2CC4" w14:textId="77777777">
            <w:pPr>
              <w:spacing w:before="0" w:after="0" w:line="240" w:lineRule="auto"/>
              <w:rPr>
                <w:rFonts w:ascii="Arial" w:eastAsia="Arial" w:hAnsi="Arial" w:cs="Arial"/>
                <w:b/>
                <w:szCs w:val="18"/>
              </w:rPr>
            </w:pPr>
          </w:p>
        </w:tc>
      </w:tr>
      <w:tr w14:paraId="679E1738"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2AB1053" w14:textId="328EA08A">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AE4960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4B1986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C2FE807" w14:textId="77777777">
            <w:pPr>
              <w:spacing w:before="0" w:after="0" w:line="240" w:lineRule="auto"/>
              <w:rPr>
                <w:rFonts w:ascii="Arial" w:eastAsia="Arial" w:hAnsi="Arial" w:cs="Arial"/>
                <w:b/>
                <w:bCs/>
                <w:szCs w:val="18"/>
              </w:rPr>
            </w:pPr>
          </w:p>
          <w:p w:rsidR="00941F91" w:rsidRPr="009E7C89" w:rsidP="00941F91" w14:paraId="547C2D59" w14:textId="77777777">
            <w:pPr>
              <w:spacing w:before="0" w:after="0" w:line="240" w:lineRule="auto"/>
              <w:rPr>
                <w:rFonts w:ascii="Arial" w:eastAsia="Arial" w:hAnsi="Arial" w:cs="Arial"/>
                <w:b/>
                <w:szCs w:val="18"/>
              </w:rPr>
            </w:pPr>
          </w:p>
        </w:tc>
      </w:tr>
      <w:tr w14:paraId="0A1897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BBE99A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6719B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700D8D"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1C4D21C" w14:textId="77777777">
            <w:pPr>
              <w:spacing w:before="0" w:after="0" w:line="240" w:lineRule="auto"/>
              <w:rPr>
                <w:rFonts w:ascii="Arial" w:eastAsia="Arial" w:hAnsi="Arial" w:cs="Arial"/>
                <w:b/>
                <w:szCs w:val="18"/>
              </w:rPr>
            </w:pPr>
          </w:p>
          <w:p w:rsidR="00BC77C4" w:rsidRPr="009E7C89" w:rsidP="00FA202B" w14:paraId="16BD47A1" w14:textId="77777777">
            <w:pPr>
              <w:spacing w:before="0" w:after="0" w:line="240" w:lineRule="auto"/>
              <w:rPr>
                <w:rFonts w:ascii="Arial" w:eastAsia="Arial" w:hAnsi="Arial" w:cs="Arial"/>
                <w:b/>
                <w:szCs w:val="18"/>
              </w:rPr>
            </w:pPr>
          </w:p>
        </w:tc>
      </w:tr>
      <w:tr w14:paraId="424F1A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F6AE138"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FAE9EF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C4153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06FE582" w14:textId="77777777">
            <w:pPr>
              <w:spacing w:before="0" w:after="0" w:line="240" w:lineRule="auto"/>
              <w:rPr>
                <w:rFonts w:ascii="Arial" w:eastAsia="Arial" w:hAnsi="Arial" w:cs="Arial"/>
                <w:b/>
                <w:szCs w:val="18"/>
              </w:rPr>
            </w:pPr>
          </w:p>
          <w:p w:rsidR="00BC77C4" w:rsidRPr="009E7C89" w:rsidP="00FA202B" w14:paraId="6FC47AF9" w14:textId="77777777">
            <w:pPr>
              <w:spacing w:before="0" w:after="0" w:line="240" w:lineRule="auto"/>
              <w:rPr>
                <w:rFonts w:ascii="Arial" w:eastAsia="Arial" w:hAnsi="Arial" w:cs="Arial"/>
                <w:b/>
                <w:szCs w:val="18"/>
              </w:rPr>
            </w:pPr>
          </w:p>
        </w:tc>
      </w:tr>
    </w:tbl>
    <w:p w:rsidR="00BC77C4" w:rsidRPr="009E7C89" w:rsidP="00BC77C4" w14:paraId="4916258E" w14:textId="77777777">
      <w:pPr>
        <w:spacing w:before="0" w:after="0" w:line="240" w:lineRule="auto"/>
        <w:rPr>
          <w:rFonts w:ascii="Arial" w:eastAsia="Arial" w:hAnsi="Arial" w:cs="Arial"/>
          <w:b/>
          <w:szCs w:val="18"/>
        </w:rPr>
      </w:pPr>
      <w:bookmarkStart w:id="131" w:name="_3mzq4wv" w:colFirst="0" w:colLast="0"/>
      <w:bookmarkEnd w:id="131"/>
    </w:p>
    <w:p w:rsidR="00BC77C4" w:rsidRPr="009E7C89" w:rsidP="00BC77C4" w14:paraId="71AB83A9" w14:textId="77777777">
      <w:pPr>
        <w:spacing w:before="0" w:after="0" w:line="240" w:lineRule="auto"/>
        <w:rPr>
          <w:rFonts w:ascii="Arial" w:eastAsia="Arial" w:hAnsi="Arial" w:cs="Arial"/>
          <w:b/>
          <w:szCs w:val="18"/>
        </w:rPr>
      </w:pPr>
      <w:r w:rsidRPr="009E7C89">
        <w:rPr>
          <w:rFonts w:ascii="Arial" w:eastAsia="Arial" w:hAnsi="Arial" w:cs="Arial"/>
          <w:b/>
          <w:szCs w:val="18"/>
        </w:rPr>
        <w:t>CORE MEASURE 5: Substance Abuse Screening</w:t>
      </w:r>
    </w:p>
    <w:p w:rsidR="00BC77C4" w:rsidRPr="009E7C89" w:rsidP="00BC77C4" w14:paraId="5BE6EAB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B0C67A7"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4C8811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AD6DDD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F162E3"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86B638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screening</w:t>
            </w:r>
          </w:p>
        </w:tc>
      </w:tr>
      <w:tr w14:paraId="04FABC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0090467"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1913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22FDF2B"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substance abuse using a validated tool within six months of enrollment and at least annually thereafter</w:t>
            </w:r>
          </w:p>
        </w:tc>
      </w:tr>
      <w:tr w14:paraId="5FBC97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233D14"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substance abuse using a validated tool within six months of enrollment and annually after the first year of enrollment</w:t>
            </w:r>
          </w:p>
          <w:p w:rsidR="00BC77C4" w:rsidRPr="009E7C89" w:rsidP="00FA202B" w14:paraId="71EB021A"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29B01D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10C2339"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396B5C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76B78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92A346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6C4DB9E"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532A5FB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6C8948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BA6BDB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518AAC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7F60B3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660884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5C4273" w14:textId="77777777">
            <w:pPr>
              <w:spacing w:before="0" w:after="0" w:line="240" w:lineRule="auto"/>
              <w:rPr>
                <w:rFonts w:ascii="Arial" w:eastAsia="Arial" w:hAnsi="Arial" w:cs="Arial"/>
                <w:b/>
                <w:szCs w:val="18"/>
              </w:rPr>
            </w:pPr>
            <w:r w:rsidRPr="009E7C89">
              <w:rPr>
                <w:rFonts w:ascii="Arial" w:eastAsia="Arial" w:hAnsi="Arial" w:cs="Arial"/>
                <w:b/>
                <w:szCs w:val="18"/>
              </w:rPr>
              <w:t>Substance abuse (please identify which substances your screening tool assesses; note: if your definition only includes a limited set of substances, please provide a justification for this decision):</w:t>
            </w:r>
          </w:p>
          <w:p w:rsidR="00BC77C4" w:rsidRPr="009E7C89" w:rsidP="00FA202B" w14:paraId="446E0B6C" w14:textId="77777777">
            <w:pPr>
              <w:spacing w:before="0" w:after="0" w:line="240" w:lineRule="auto"/>
              <w:rPr>
                <w:rFonts w:ascii="Arial" w:eastAsia="Arial" w:hAnsi="Arial" w:cs="Arial"/>
                <w:b/>
                <w:szCs w:val="18"/>
              </w:rPr>
            </w:pPr>
          </w:p>
          <w:p w:rsidR="00BC77C4" w:rsidRPr="009E7C89" w:rsidP="00FA202B" w14:paraId="4CB8F950" w14:textId="77777777">
            <w:pPr>
              <w:spacing w:before="0" w:after="0" w:line="240" w:lineRule="auto"/>
              <w:rPr>
                <w:rFonts w:ascii="Arial" w:eastAsia="Arial" w:hAnsi="Arial" w:cs="Arial"/>
                <w:b/>
                <w:szCs w:val="18"/>
              </w:rPr>
            </w:pPr>
          </w:p>
          <w:p w:rsidR="00BC77C4" w:rsidRPr="009E7C89" w:rsidP="00FA202B" w14:paraId="6F414C0C" w14:textId="77777777">
            <w:pPr>
              <w:spacing w:before="0" w:after="0" w:line="240" w:lineRule="auto"/>
              <w:rPr>
                <w:rFonts w:ascii="Arial" w:eastAsia="Arial" w:hAnsi="Arial" w:cs="Arial"/>
                <w:b/>
                <w:szCs w:val="18"/>
              </w:rPr>
            </w:pPr>
          </w:p>
          <w:p w:rsidR="00BC77C4" w:rsidRPr="009E7C89" w:rsidP="00FA202B" w14:paraId="370F6E55" w14:textId="77777777">
            <w:pPr>
              <w:spacing w:before="0" w:after="0" w:line="240" w:lineRule="auto"/>
              <w:rPr>
                <w:rFonts w:ascii="Arial" w:eastAsia="Arial" w:hAnsi="Arial" w:cs="Arial"/>
                <w:b/>
                <w:szCs w:val="18"/>
              </w:rPr>
            </w:pPr>
          </w:p>
        </w:tc>
      </w:tr>
      <w:tr w14:paraId="100E81F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BDCF84"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substance abuse:</w:t>
            </w:r>
          </w:p>
          <w:p w:rsidR="00BC77C4" w:rsidRPr="009E7C89" w:rsidP="00FA202B" w14:paraId="5FCEE606" w14:textId="77777777">
            <w:pPr>
              <w:spacing w:before="0" w:after="0" w:line="240" w:lineRule="auto"/>
              <w:rPr>
                <w:rFonts w:ascii="Arial" w:eastAsia="Arial" w:hAnsi="Arial" w:cs="Arial"/>
                <w:b/>
                <w:szCs w:val="18"/>
              </w:rPr>
            </w:pPr>
          </w:p>
          <w:p w:rsidR="00BC77C4" w:rsidRPr="009E7C89" w:rsidP="00FA202B" w14:paraId="1F5B63C0" w14:textId="77777777">
            <w:pPr>
              <w:spacing w:before="0" w:after="0" w:line="240" w:lineRule="auto"/>
              <w:rPr>
                <w:rFonts w:ascii="Arial" w:eastAsia="Arial" w:hAnsi="Arial" w:cs="Arial"/>
                <w:b/>
                <w:szCs w:val="18"/>
              </w:rPr>
            </w:pPr>
          </w:p>
        </w:tc>
      </w:tr>
      <w:tr w14:paraId="426CA6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9D7418"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substance abuse services:</w:t>
            </w:r>
          </w:p>
          <w:p w:rsidR="00BC77C4" w:rsidRPr="009E7C89" w:rsidP="00FA202B" w14:paraId="0E7B8481" w14:textId="77777777">
            <w:pPr>
              <w:spacing w:before="0" w:after="0" w:line="240" w:lineRule="auto"/>
              <w:rPr>
                <w:rFonts w:ascii="Arial" w:eastAsia="Arial" w:hAnsi="Arial" w:cs="Arial"/>
                <w:b/>
                <w:szCs w:val="18"/>
              </w:rPr>
            </w:pPr>
          </w:p>
          <w:p w:rsidR="00BC77C4" w:rsidRPr="009E7C89" w:rsidP="00FA202B" w14:paraId="3396FCCA" w14:textId="77777777">
            <w:pPr>
              <w:spacing w:before="0" w:after="0" w:line="240" w:lineRule="auto"/>
              <w:rPr>
                <w:rFonts w:ascii="Arial" w:eastAsia="Arial" w:hAnsi="Arial" w:cs="Arial"/>
                <w:b/>
                <w:szCs w:val="18"/>
              </w:rPr>
            </w:pPr>
          </w:p>
        </w:tc>
      </w:tr>
      <w:tr w14:paraId="5A6FD58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DA1922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EA6CF4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5F783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C934CC3" w14:textId="77777777">
            <w:pPr>
              <w:spacing w:before="0" w:after="0" w:line="240" w:lineRule="auto"/>
              <w:rPr>
                <w:rFonts w:ascii="Arial" w:eastAsia="Arial" w:hAnsi="Arial" w:cs="Arial"/>
                <w:b/>
                <w:szCs w:val="18"/>
              </w:rPr>
            </w:pPr>
          </w:p>
          <w:p w:rsidR="00BC77C4" w:rsidRPr="009E7C89" w:rsidP="00FA202B" w14:paraId="19F4C7EF" w14:textId="77777777">
            <w:pPr>
              <w:spacing w:before="0" w:after="0" w:line="240" w:lineRule="auto"/>
              <w:rPr>
                <w:rFonts w:ascii="Arial" w:eastAsia="Arial" w:hAnsi="Arial" w:cs="Arial"/>
                <w:b/>
                <w:szCs w:val="18"/>
              </w:rPr>
            </w:pPr>
          </w:p>
        </w:tc>
      </w:tr>
      <w:tr w14:paraId="4C0B879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6B8EA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794C2954" w14:textId="77777777">
            <w:pPr>
              <w:spacing w:before="0" w:after="0" w:line="240" w:lineRule="auto"/>
              <w:rPr>
                <w:rFonts w:ascii="Arial" w:eastAsia="Arial" w:hAnsi="Arial" w:cs="Arial"/>
                <w:b/>
                <w:szCs w:val="18"/>
              </w:rPr>
            </w:pPr>
          </w:p>
          <w:p w:rsidR="00BC77C4" w:rsidRPr="009E7C89" w:rsidP="00FA202B" w14:paraId="79DA701A" w14:textId="77777777">
            <w:pPr>
              <w:spacing w:before="0" w:after="0" w:line="240" w:lineRule="auto"/>
              <w:rPr>
                <w:rFonts w:ascii="Arial" w:eastAsia="Arial" w:hAnsi="Arial" w:cs="Arial"/>
                <w:b/>
                <w:szCs w:val="18"/>
              </w:rPr>
            </w:pPr>
          </w:p>
        </w:tc>
      </w:tr>
      <w:tr w14:paraId="1BF32B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5C6B5D" w14:textId="1E424FB4">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to keep track of whether caregivers receive the screening within </w:t>
            </w:r>
            <w:r w:rsidR="00AB68E3">
              <w:rPr>
                <w:rFonts w:ascii="Arial" w:eastAsia="Arial" w:hAnsi="Arial" w:cs="Arial"/>
                <w:b/>
                <w:szCs w:val="18"/>
              </w:rPr>
              <w:t>6</w:t>
            </w:r>
            <w:r w:rsidRPr="009E7C89">
              <w:rPr>
                <w:rFonts w:ascii="Arial" w:eastAsia="Arial" w:hAnsi="Arial" w:cs="Arial"/>
                <w:b/>
                <w:szCs w:val="18"/>
              </w:rPr>
              <w:t xml:space="preserve"> months of enrollment and annually thereafter: </w:t>
            </w:r>
          </w:p>
          <w:p w:rsidR="00BC77C4" w:rsidRPr="009E7C89" w:rsidP="00FA202B" w14:paraId="018FB6A4" w14:textId="77777777">
            <w:pPr>
              <w:spacing w:before="0" w:after="0" w:line="240" w:lineRule="auto"/>
              <w:rPr>
                <w:rFonts w:ascii="Arial" w:eastAsia="Arial" w:hAnsi="Arial" w:cs="Arial"/>
                <w:b/>
                <w:szCs w:val="18"/>
              </w:rPr>
            </w:pPr>
          </w:p>
          <w:p w:rsidR="00BC77C4" w:rsidRPr="009E7C89" w:rsidP="00FA202B" w14:paraId="015E5BC4" w14:textId="77777777">
            <w:pPr>
              <w:spacing w:before="0" w:after="0" w:line="240" w:lineRule="auto"/>
              <w:rPr>
                <w:rFonts w:ascii="Arial" w:eastAsia="Arial" w:hAnsi="Arial" w:cs="Arial"/>
                <w:b/>
                <w:szCs w:val="18"/>
              </w:rPr>
            </w:pPr>
          </w:p>
        </w:tc>
      </w:tr>
      <w:tr w14:paraId="1BC3ED5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E3FBEC"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substance abuse screening data from other agencies (if applicable):</w:t>
            </w:r>
          </w:p>
          <w:p w:rsidR="00BC77C4" w:rsidRPr="009E7C89" w:rsidP="00FA202B" w14:paraId="774470DF" w14:textId="77777777">
            <w:pPr>
              <w:spacing w:before="0" w:after="0" w:line="240" w:lineRule="auto"/>
              <w:rPr>
                <w:rFonts w:ascii="Arial" w:eastAsia="Arial" w:hAnsi="Arial" w:cs="Arial"/>
                <w:b/>
                <w:szCs w:val="18"/>
              </w:rPr>
            </w:pPr>
          </w:p>
          <w:p w:rsidR="00BC77C4" w:rsidRPr="009E7C89" w:rsidP="00FA202B" w14:paraId="17AB2555" w14:textId="77777777">
            <w:pPr>
              <w:spacing w:before="0" w:after="0" w:line="240" w:lineRule="auto"/>
              <w:rPr>
                <w:rFonts w:ascii="Arial" w:eastAsia="Arial" w:hAnsi="Arial" w:cs="Arial"/>
                <w:b/>
                <w:szCs w:val="18"/>
              </w:rPr>
            </w:pPr>
          </w:p>
        </w:tc>
      </w:tr>
      <w:tr w14:paraId="15E7DA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6751D0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0E4FF2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C2DAD1"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20518208" w14:textId="77777777">
            <w:pPr>
              <w:spacing w:before="0" w:after="0" w:line="240" w:lineRule="auto"/>
              <w:rPr>
                <w:rFonts w:ascii="Arial" w:eastAsia="Arial" w:hAnsi="Arial" w:cs="Arial"/>
                <w:b/>
                <w:szCs w:val="18"/>
              </w:rPr>
            </w:pPr>
          </w:p>
          <w:p w:rsidR="00BC77C4" w:rsidRPr="009E7C89" w:rsidP="00FA202B" w14:paraId="71F63B5A" w14:textId="77777777">
            <w:pPr>
              <w:spacing w:before="0" w:after="0" w:line="240" w:lineRule="auto"/>
              <w:rPr>
                <w:rFonts w:ascii="Arial" w:eastAsia="Arial" w:hAnsi="Arial" w:cs="Arial"/>
                <w:b/>
                <w:szCs w:val="18"/>
              </w:rPr>
            </w:pPr>
          </w:p>
        </w:tc>
      </w:tr>
      <w:tr w14:paraId="140EE12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6AA0858" w14:textId="3620E73B">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CD11F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753830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9D646AF" w14:textId="77777777">
            <w:pPr>
              <w:spacing w:before="0" w:after="0" w:line="240" w:lineRule="auto"/>
              <w:rPr>
                <w:rFonts w:ascii="Arial" w:eastAsia="Arial" w:hAnsi="Arial" w:cs="Arial"/>
                <w:b/>
                <w:bCs/>
                <w:szCs w:val="18"/>
              </w:rPr>
            </w:pPr>
          </w:p>
          <w:p w:rsidR="00941F91" w:rsidRPr="009E7C89" w:rsidP="00941F91" w14:paraId="717767AC" w14:textId="77777777">
            <w:pPr>
              <w:spacing w:before="0" w:after="0" w:line="240" w:lineRule="auto"/>
              <w:rPr>
                <w:rFonts w:ascii="Arial" w:eastAsia="Arial" w:hAnsi="Arial" w:cs="Arial"/>
                <w:b/>
                <w:szCs w:val="18"/>
              </w:rPr>
            </w:pPr>
          </w:p>
        </w:tc>
      </w:tr>
      <w:tr w14:paraId="4564F64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C1F3C9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8F6C5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D47DD5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9029E74" w14:textId="77777777">
            <w:pPr>
              <w:spacing w:before="0" w:after="0" w:line="240" w:lineRule="auto"/>
              <w:rPr>
                <w:rFonts w:ascii="Arial" w:eastAsia="Arial" w:hAnsi="Arial" w:cs="Arial"/>
                <w:b/>
                <w:szCs w:val="18"/>
              </w:rPr>
            </w:pPr>
          </w:p>
          <w:p w:rsidR="00BC77C4" w:rsidRPr="009E7C89" w:rsidP="00FA202B" w14:paraId="5485B828" w14:textId="77777777">
            <w:pPr>
              <w:spacing w:before="0" w:after="0" w:line="240" w:lineRule="auto"/>
              <w:rPr>
                <w:rFonts w:ascii="Arial" w:eastAsia="Arial" w:hAnsi="Arial" w:cs="Arial"/>
                <w:b/>
                <w:szCs w:val="18"/>
              </w:rPr>
            </w:pPr>
          </w:p>
        </w:tc>
      </w:tr>
      <w:tr w14:paraId="797339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E067996"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EC947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4728ED6"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49DE9AC2" w14:textId="77777777">
            <w:pPr>
              <w:spacing w:before="0" w:after="0" w:line="240" w:lineRule="auto"/>
              <w:rPr>
                <w:rFonts w:ascii="Arial" w:eastAsia="Arial" w:hAnsi="Arial" w:cs="Arial"/>
                <w:b/>
                <w:szCs w:val="18"/>
              </w:rPr>
            </w:pPr>
          </w:p>
          <w:p w:rsidR="00BC77C4" w:rsidRPr="009E7C89" w:rsidP="00FA202B" w14:paraId="7BE3D758" w14:textId="77777777">
            <w:pPr>
              <w:spacing w:before="0" w:after="0" w:line="240" w:lineRule="auto"/>
              <w:rPr>
                <w:rFonts w:ascii="Arial" w:eastAsia="Arial" w:hAnsi="Arial" w:cs="Arial"/>
                <w:b/>
                <w:szCs w:val="18"/>
              </w:rPr>
            </w:pPr>
          </w:p>
        </w:tc>
      </w:tr>
    </w:tbl>
    <w:p w:rsidR="00BC77C4" w:rsidRPr="009E7C89" w:rsidP="00BC77C4" w14:paraId="3ABA6FB7" w14:textId="77777777">
      <w:pPr>
        <w:spacing w:before="0" w:after="0" w:line="240" w:lineRule="auto"/>
        <w:rPr>
          <w:rFonts w:ascii="Arial" w:eastAsia="Arial" w:hAnsi="Arial" w:cs="Arial"/>
          <w:b/>
          <w:szCs w:val="18"/>
        </w:rPr>
      </w:pPr>
    </w:p>
    <w:p w:rsidR="00BC77C4" w:rsidRPr="009E7C89" w:rsidP="00BC77C4" w14:paraId="1D5C9846" w14:textId="77777777">
      <w:pPr>
        <w:spacing w:before="0" w:after="0" w:line="240" w:lineRule="auto"/>
        <w:rPr>
          <w:rFonts w:ascii="Arial" w:eastAsia="Arial" w:hAnsi="Arial" w:cs="Arial"/>
          <w:b/>
          <w:szCs w:val="18"/>
        </w:rPr>
      </w:pPr>
      <w:bookmarkStart w:id="132" w:name="_2250f4o" w:colFirst="0" w:colLast="0"/>
      <w:bookmarkEnd w:id="132"/>
      <w:r w:rsidRPr="009E7C89">
        <w:rPr>
          <w:rFonts w:ascii="Arial" w:eastAsia="Arial" w:hAnsi="Arial" w:cs="Arial"/>
          <w:b/>
          <w:szCs w:val="18"/>
        </w:rPr>
        <w:t>CORE MEASURE 6: Well Child Visit</w:t>
      </w:r>
    </w:p>
    <w:p w:rsidR="00BC77C4" w:rsidRPr="009E7C89" w:rsidP="00BC77C4" w14:paraId="044A7247"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2DE75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70EADC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AE81F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11B17B"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ED2753B"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Well child visit</w:t>
            </w:r>
          </w:p>
        </w:tc>
      </w:tr>
      <w:tr w14:paraId="6ECB0B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FDA5B7"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094A3C8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97314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AAP-recommended number of well-child visits received by children enrolled in home visiting during the reporting period</w:t>
            </w:r>
          </w:p>
        </w:tc>
      </w:tr>
      <w:tr w14:paraId="2CB0C48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0192EA"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AAP-recommended well-child visits received by children (index child) enrolled in home visiting during the reporting period</w:t>
            </w:r>
          </w:p>
          <w:p w:rsidR="00BC77C4" w:rsidRPr="009E7C89" w:rsidP="00FA202B" w14:paraId="576DDC7E"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AAP-recommended well-child visits children (index child) enrolled in home visiting should receive during the reporting period</w:t>
            </w:r>
          </w:p>
        </w:tc>
      </w:tr>
      <w:tr w14:paraId="3FA982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709FA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0AC802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ED9DB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29040B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20F28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BC77C4" w:rsidRPr="009E7C89" w:rsidP="00BC77C4" w14:paraId="1B48F92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EF0C47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98C1AE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A5452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5AD098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740830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F3576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well-child visits (including window of time allowed for recommended visits, e.g., 2-week window before and after recommended time): </w:t>
            </w:r>
          </w:p>
          <w:p w:rsidR="00BC77C4" w:rsidRPr="009E7C89" w:rsidP="00FA202B" w14:paraId="056D3E79" w14:textId="77777777">
            <w:pPr>
              <w:spacing w:before="0" w:after="0" w:line="240" w:lineRule="auto"/>
              <w:rPr>
                <w:rFonts w:ascii="Arial" w:eastAsia="Arial" w:hAnsi="Arial" w:cs="Arial"/>
                <w:b/>
                <w:szCs w:val="18"/>
              </w:rPr>
            </w:pPr>
          </w:p>
          <w:p w:rsidR="00BC77C4" w:rsidRPr="009E7C89" w:rsidP="00FA202B" w14:paraId="4B026DF1" w14:textId="77777777">
            <w:pPr>
              <w:spacing w:before="0" w:after="0" w:line="240" w:lineRule="auto"/>
              <w:rPr>
                <w:rFonts w:ascii="Arial" w:eastAsia="Arial" w:hAnsi="Arial" w:cs="Arial"/>
                <w:b/>
                <w:szCs w:val="18"/>
              </w:rPr>
            </w:pPr>
          </w:p>
        </w:tc>
      </w:tr>
      <w:tr w14:paraId="05A62B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3E4A54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32D2A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D808E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4D98CC2" w14:textId="77777777">
            <w:pPr>
              <w:spacing w:before="0" w:after="0" w:line="240" w:lineRule="auto"/>
              <w:rPr>
                <w:rFonts w:ascii="Arial" w:eastAsia="Arial" w:hAnsi="Arial" w:cs="Arial"/>
                <w:b/>
                <w:szCs w:val="18"/>
              </w:rPr>
            </w:pPr>
          </w:p>
          <w:p w:rsidR="00BC77C4" w:rsidRPr="009E7C89" w:rsidP="00FA202B" w14:paraId="68F9D354" w14:textId="77777777">
            <w:pPr>
              <w:spacing w:before="0" w:after="0" w:line="240" w:lineRule="auto"/>
              <w:rPr>
                <w:rFonts w:ascii="Arial" w:eastAsia="Arial" w:hAnsi="Arial" w:cs="Arial"/>
                <w:b/>
                <w:szCs w:val="18"/>
              </w:rPr>
            </w:pPr>
          </w:p>
        </w:tc>
      </w:tr>
      <w:tr w14:paraId="467C4F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B46F6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3227AFD" w14:textId="77777777">
            <w:pPr>
              <w:spacing w:before="0" w:after="0" w:line="240" w:lineRule="auto"/>
              <w:rPr>
                <w:rFonts w:ascii="Arial" w:eastAsia="Arial" w:hAnsi="Arial" w:cs="Arial"/>
                <w:b/>
                <w:szCs w:val="18"/>
              </w:rPr>
            </w:pPr>
          </w:p>
          <w:p w:rsidR="00BC77C4" w:rsidRPr="009E7C89" w:rsidP="00FA202B" w14:paraId="6CD51B11" w14:textId="77777777">
            <w:pPr>
              <w:spacing w:before="0" w:after="0" w:line="240" w:lineRule="auto"/>
              <w:rPr>
                <w:rFonts w:ascii="Arial" w:eastAsia="Arial" w:hAnsi="Arial" w:cs="Arial"/>
                <w:b/>
                <w:szCs w:val="18"/>
              </w:rPr>
            </w:pPr>
          </w:p>
        </w:tc>
      </w:tr>
      <w:tr w14:paraId="3AC2F6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F8BEF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form where AAP-recommended well-child visit information is documented:  </w:t>
            </w:r>
          </w:p>
          <w:p w:rsidR="00BC77C4" w:rsidRPr="009E7C89" w:rsidP="00FA202B" w14:paraId="46C1C69E" w14:textId="77777777">
            <w:pPr>
              <w:spacing w:before="0" w:after="0" w:line="240" w:lineRule="auto"/>
              <w:rPr>
                <w:rFonts w:ascii="Arial" w:eastAsia="Arial" w:hAnsi="Arial" w:cs="Arial"/>
                <w:b/>
                <w:szCs w:val="18"/>
              </w:rPr>
            </w:pPr>
          </w:p>
          <w:p w:rsidR="00BC77C4" w:rsidRPr="009E7C89" w:rsidP="00FA202B" w14:paraId="12ED758A" w14:textId="77777777">
            <w:pPr>
              <w:spacing w:before="0" w:after="0" w:line="240" w:lineRule="auto"/>
              <w:rPr>
                <w:rFonts w:ascii="Arial" w:eastAsia="Arial" w:hAnsi="Arial" w:cs="Arial"/>
                <w:b/>
                <w:szCs w:val="18"/>
              </w:rPr>
            </w:pPr>
          </w:p>
        </w:tc>
      </w:tr>
      <w:tr w14:paraId="135956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704A54" w14:textId="77777777">
            <w:pPr>
              <w:spacing w:before="0" w:after="0" w:line="240" w:lineRule="auto"/>
              <w:rPr>
                <w:rFonts w:ascii="Arial" w:eastAsia="Arial" w:hAnsi="Arial" w:cs="Arial"/>
                <w:b/>
                <w:szCs w:val="18"/>
              </w:rPr>
            </w:pPr>
            <w:r w:rsidRPr="009E7C89">
              <w:rPr>
                <w:rFonts w:ascii="Arial" w:eastAsia="Arial" w:hAnsi="Arial" w:cs="Arial"/>
                <w:b/>
                <w:szCs w:val="18"/>
              </w:rPr>
              <w:t>Form/field in the medical records that will be used to collect the information needed for this construct (if applicable):</w:t>
            </w:r>
          </w:p>
          <w:p w:rsidR="00BC77C4" w:rsidRPr="009E7C89" w:rsidP="00FA202B" w14:paraId="42E06E9A" w14:textId="77777777">
            <w:pPr>
              <w:spacing w:before="0" w:after="0" w:line="240" w:lineRule="auto"/>
              <w:rPr>
                <w:rFonts w:ascii="Arial" w:eastAsia="Arial" w:hAnsi="Arial" w:cs="Arial"/>
                <w:b/>
                <w:szCs w:val="18"/>
              </w:rPr>
            </w:pPr>
          </w:p>
          <w:p w:rsidR="00BC77C4" w:rsidRPr="009E7C89" w:rsidP="00FA202B" w14:paraId="36FFEDFA" w14:textId="77777777">
            <w:pPr>
              <w:spacing w:before="0" w:after="0" w:line="240" w:lineRule="auto"/>
              <w:rPr>
                <w:rFonts w:ascii="Arial" w:eastAsia="Arial" w:hAnsi="Arial" w:cs="Arial"/>
                <w:b/>
                <w:szCs w:val="18"/>
              </w:rPr>
            </w:pPr>
          </w:p>
        </w:tc>
      </w:tr>
      <w:tr w14:paraId="3E5752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490BD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A0CC1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F58EF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57AFD5E" w14:textId="77777777">
            <w:pPr>
              <w:spacing w:before="0" w:after="0" w:line="240" w:lineRule="auto"/>
              <w:rPr>
                <w:rFonts w:ascii="Arial" w:eastAsia="Arial" w:hAnsi="Arial" w:cs="Arial"/>
                <w:b/>
                <w:szCs w:val="18"/>
              </w:rPr>
            </w:pPr>
          </w:p>
          <w:p w:rsidR="00BC77C4" w:rsidRPr="009E7C89" w:rsidP="00FA202B" w14:paraId="5A56ABE1" w14:textId="77777777">
            <w:pPr>
              <w:spacing w:before="0" w:after="0" w:line="240" w:lineRule="auto"/>
              <w:rPr>
                <w:rFonts w:ascii="Arial" w:eastAsia="Arial" w:hAnsi="Arial" w:cs="Arial"/>
                <w:b/>
                <w:szCs w:val="18"/>
              </w:rPr>
            </w:pPr>
          </w:p>
        </w:tc>
      </w:tr>
      <w:tr w14:paraId="60AE5556"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781BE1B2" w14:textId="4CDE615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CDD4F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A49E19D"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F60F9AF" w14:textId="77777777">
            <w:pPr>
              <w:spacing w:before="0" w:after="0" w:line="240" w:lineRule="auto"/>
              <w:rPr>
                <w:rFonts w:ascii="Arial" w:eastAsia="Arial" w:hAnsi="Arial" w:cs="Arial"/>
                <w:b/>
                <w:bCs/>
                <w:szCs w:val="18"/>
              </w:rPr>
            </w:pPr>
          </w:p>
          <w:p w:rsidR="00941F91" w:rsidRPr="009E7C89" w:rsidP="00941F91" w14:paraId="4E361C02" w14:textId="77777777">
            <w:pPr>
              <w:spacing w:before="0" w:after="0" w:line="240" w:lineRule="auto"/>
              <w:rPr>
                <w:rFonts w:ascii="Arial" w:eastAsia="Arial" w:hAnsi="Arial" w:cs="Arial"/>
                <w:b/>
                <w:szCs w:val="18"/>
              </w:rPr>
            </w:pPr>
          </w:p>
        </w:tc>
      </w:tr>
      <w:tr w14:paraId="667786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665B256"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0A9697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26ECC1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F994D8D" w14:textId="77777777">
            <w:pPr>
              <w:spacing w:before="0" w:after="0" w:line="240" w:lineRule="auto"/>
              <w:rPr>
                <w:rFonts w:ascii="Arial" w:eastAsia="Arial" w:hAnsi="Arial" w:cs="Arial"/>
                <w:b/>
                <w:szCs w:val="18"/>
              </w:rPr>
            </w:pPr>
          </w:p>
          <w:p w:rsidR="00BC77C4" w:rsidRPr="009E7C89" w:rsidP="00FA202B" w14:paraId="7740EBF7" w14:textId="77777777">
            <w:pPr>
              <w:spacing w:before="0" w:after="0" w:line="240" w:lineRule="auto"/>
              <w:rPr>
                <w:rFonts w:ascii="Arial" w:eastAsia="Arial" w:hAnsi="Arial" w:cs="Arial"/>
                <w:b/>
                <w:szCs w:val="18"/>
              </w:rPr>
            </w:pPr>
          </w:p>
        </w:tc>
      </w:tr>
      <w:tr w14:paraId="6E2269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E3F5165"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A0B1E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3FF7B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60E0E66" w14:textId="77777777">
            <w:pPr>
              <w:spacing w:before="0" w:after="0" w:line="240" w:lineRule="auto"/>
              <w:rPr>
                <w:rFonts w:ascii="Arial" w:eastAsia="Arial" w:hAnsi="Arial" w:cs="Arial"/>
                <w:b/>
                <w:szCs w:val="18"/>
              </w:rPr>
            </w:pPr>
          </w:p>
          <w:p w:rsidR="00BC77C4" w:rsidRPr="009E7C89" w:rsidP="00FA202B" w14:paraId="444B5BBC" w14:textId="77777777">
            <w:pPr>
              <w:spacing w:before="0" w:after="0" w:line="240" w:lineRule="auto"/>
              <w:rPr>
                <w:rFonts w:ascii="Arial" w:eastAsia="Arial" w:hAnsi="Arial" w:cs="Arial"/>
                <w:b/>
                <w:szCs w:val="18"/>
              </w:rPr>
            </w:pPr>
          </w:p>
        </w:tc>
      </w:tr>
    </w:tbl>
    <w:p w:rsidR="00BC77C4" w:rsidRPr="009E7C89" w:rsidP="00BC77C4" w14:paraId="37A6A0D5" w14:textId="77777777">
      <w:pPr>
        <w:spacing w:before="0" w:after="0" w:line="240" w:lineRule="auto"/>
        <w:rPr>
          <w:rFonts w:ascii="Arial" w:eastAsia="Arial" w:hAnsi="Arial" w:cs="Arial"/>
          <w:b/>
          <w:szCs w:val="18"/>
        </w:rPr>
      </w:pPr>
    </w:p>
    <w:p w:rsidR="00BC77C4" w:rsidRPr="009E7C89" w:rsidP="00BC77C4" w14:paraId="0E74EE5D" w14:textId="77777777">
      <w:pPr>
        <w:spacing w:before="0" w:after="0" w:line="240" w:lineRule="auto"/>
        <w:rPr>
          <w:rFonts w:ascii="Arial" w:eastAsia="Arial" w:hAnsi="Arial" w:cs="Arial"/>
          <w:b/>
          <w:szCs w:val="18"/>
        </w:rPr>
      </w:pPr>
    </w:p>
    <w:p w:rsidR="00BC77C4" w:rsidRPr="009E7C89" w:rsidP="00BC77C4" w14:paraId="36E9173D" w14:textId="77777777">
      <w:pPr>
        <w:spacing w:before="0" w:after="0" w:line="240" w:lineRule="auto"/>
        <w:rPr>
          <w:rFonts w:ascii="Arial" w:eastAsia="Arial" w:hAnsi="Arial" w:cs="Arial"/>
          <w:b/>
          <w:szCs w:val="18"/>
        </w:rPr>
      </w:pPr>
      <w:bookmarkStart w:id="133" w:name="_haapch" w:colFirst="0" w:colLast="0"/>
      <w:bookmarkEnd w:id="133"/>
      <w:r w:rsidRPr="009E7C89">
        <w:rPr>
          <w:rFonts w:ascii="Arial" w:eastAsia="Arial" w:hAnsi="Arial" w:cs="Arial"/>
          <w:b/>
          <w:szCs w:val="18"/>
        </w:rPr>
        <w:t>CORE MEASURE 7: Child Injury Prevention</w:t>
      </w:r>
    </w:p>
    <w:p w:rsidR="00BC77C4" w:rsidRPr="009E7C89" w:rsidP="00BC77C4" w14:paraId="272D548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1A39C7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10FAE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5BBAB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B52C70"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6D767D8E"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 prevention</w:t>
            </w:r>
          </w:p>
        </w:tc>
      </w:tr>
      <w:tr w14:paraId="7778B2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B3B02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5C75E79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71953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home visiting who are provided with an annual training on prevention of infant and child injuries</w:t>
            </w:r>
          </w:p>
        </w:tc>
      </w:tr>
      <w:tr w14:paraId="251935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42AE3A"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home visiting who are provided with training on prevention of infant and child injuries during the reporting period</w:t>
            </w:r>
          </w:p>
          <w:p w:rsidR="00BC77C4" w:rsidRPr="009E7C89" w:rsidP="00FA202B" w14:paraId="4322B22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w:t>
            </w:r>
          </w:p>
        </w:tc>
      </w:tr>
      <w:tr w14:paraId="2EE250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318C5B"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1AE02C2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2BD03B"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7C1D5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50A509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022ED8C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1D6173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A3F84C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FA81E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D44B388"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FE43D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F98BAE5" w14:textId="77777777">
            <w:pPr>
              <w:spacing w:before="0" w:after="0" w:line="240" w:lineRule="auto"/>
              <w:rPr>
                <w:rFonts w:ascii="Arial" w:eastAsia="Arial" w:hAnsi="Arial" w:cs="Arial"/>
                <w:b/>
                <w:szCs w:val="18"/>
              </w:rPr>
            </w:pPr>
            <w:r w:rsidRPr="009E7C89">
              <w:rPr>
                <w:rFonts w:ascii="Arial" w:eastAsia="Arial" w:hAnsi="Arial" w:cs="Arial"/>
                <w:b/>
                <w:szCs w:val="18"/>
              </w:rPr>
              <w:t>Training on prevention of infant and child injuries (including which topics and trainings count towards indicator):</w:t>
            </w:r>
          </w:p>
          <w:p w:rsidR="00BC77C4" w:rsidRPr="009E7C89" w:rsidP="00FA202B" w14:paraId="4146B40A" w14:textId="77777777">
            <w:pPr>
              <w:spacing w:before="0" w:after="0" w:line="240" w:lineRule="auto"/>
              <w:rPr>
                <w:rFonts w:ascii="Arial" w:eastAsia="Arial" w:hAnsi="Arial" w:cs="Arial"/>
                <w:b/>
                <w:szCs w:val="18"/>
              </w:rPr>
            </w:pPr>
          </w:p>
          <w:p w:rsidR="00BC77C4" w:rsidRPr="009E7C89" w:rsidP="00FA202B" w14:paraId="5075BD1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FA5F8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B9B6C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46C729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D415BB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3F6839AC" w14:textId="77777777">
            <w:pPr>
              <w:spacing w:before="0" w:after="0" w:line="240" w:lineRule="auto"/>
              <w:rPr>
                <w:rFonts w:ascii="Arial" w:eastAsia="Arial" w:hAnsi="Arial" w:cs="Arial"/>
                <w:b/>
                <w:szCs w:val="18"/>
              </w:rPr>
            </w:pPr>
          </w:p>
          <w:p w:rsidR="00BC77C4" w:rsidRPr="009E7C89" w:rsidP="00FA202B" w14:paraId="1C794C2F" w14:textId="77777777">
            <w:pPr>
              <w:spacing w:before="0" w:after="0" w:line="240" w:lineRule="auto"/>
              <w:rPr>
                <w:rFonts w:ascii="Arial" w:eastAsia="Arial" w:hAnsi="Arial" w:cs="Arial"/>
                <w:b/>
                <w:szCs w:val="18"/>
              </w:rPr>
            </w:pPr>
          </w:p>
        </w:tc>
      </w:tr>
      <w:tr w14:paraId="53504E0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755B61"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43F858F" w14:textId="77777777">
            <w:pPr>
              <w:spacing w:before="0" w:after="0" w:line="240" w:lineRule="auto"/>
              <w:rPr>
                <w:rFonts w:ascii="Arial" w:eastAsia="Arial" w:hAnsi="Arial" w:cs="Arial"/>
                <w:b/>
                <w:szCs w:val="18"/>
              </w:rPr>
            </w:pPr>
          </w:p>
          <w:p w:rsidR="00BC77C4" w:rsidRPr="009E7C89" w:rsidP="00FA202B" w14:paraId="23F39964" w14:textId="77777777">
            <w:pPr>
              <w:spacing w:before="0" w:after="0" w:line="240" w:lineRule="auto"/>
              <w:rPr>
                <w:rFonts w:ascii="Arial" w:eastAsia="Arial" w:hAnsi="Arial" w:cs="Arial"/>
                <w:b/>
                <w:szCs w:val="18"/>
              </w:rPr>
            </w:pPr>
          </w:p>
        </w:tc>
      </w:tr>
      <w:tr w14:paraId="7092D74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ACDF49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home visit summary form or log where home visitors should document delivered curriculum: </w:t>
            </w:r>
          </w:p>
          <w:p w:rsidR="00BC77C4" w:rsidRPr="009E7C89" w:rsidP="00FA202B" w14:paraId="5A2D892B" w14:textId="77777777">
            <w:pPr>
              <w:spacing w:before="0" w:after="0" w:line="240" w:lineRule="auto"/>
              <w:rPr>
                <w:rFonts w:ascii="Arial" w:eastAsia="Arial" w:hAnsi="Arial" w:cs="Arial"/>
                <w:b/>
                <w:szCs w:val="18"/>
              </w:rPr>
            </w:pPr>
          </w:p>
          <w:p w:rsidR="00BC77C4" w:rsidRPr="009E7C89" w:rsidP="00FA202B" w14:paraId="1FF40C91" w14:textId="77777777">
            <w:pPr>
              <w:spacing w:before="0" w:after="0" w:line="240" w:lineRule="auto"/>
              <w:rPr>
                <w:rFonts w:ascii="Arial" w:eastAsia="Arial" w:hAnsi="Arial" w:cs="Arial"/>
                <w:b/>
                <w:szCs w:val="18"/>
              </w:rPr>
            </w:pPr>
          </w:p>
        </w:tc>
      </w:tr>
      <w:tr w14:paraId="0E1AAD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59153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log home visitors use to document delivered curriculum (if needed): </w:t>
            </w:r>
          </w:p>
          <w:p w:rsidR="00BC77C4" w:rsidRPr="009E7C89" w:rsidP="00FA202B" w14:paraId="108F7370" w14:textId="77777777">
            <w:pPr>
              <w:spacing w:before="0" w:after="0" w:line="240" w:lineRule="auto"/>
              <w:rPr>
                <w:rFonts w:ascii="Arial" w:eastAsia="Arial" w:hAnsi="Arial" w:cs="Arial"/>
                <w:b/>
                <w:szCs w:val="18"/>
              </w:rPr>
            </w:pPr>
          </w:p>
          <w:p w:rsidR="00BC77C4" w:rsidRPr="009E7C89" w:rsidP="00FA202B" w14:paraId="6A4C59B7" w14:textId="77777777">
            <w:pPr>
              <w:spacing w:before="0" w:after="0" w:line="240" w:lineRule="auto"/>
              <w:rPr>
                <w:rFonts w:ascii="Arial" w:eastAsia="Arial" w:hAnsi="Arial" w:cs="Arial"/>
                <w:b/>
                <w:szCs w:val="18"/>
              </w:rPr>
            </w:pPr>
          </w:p>
        </w:tc>
      </w:tr>
      <w:tr w14:paraId="327BA87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06BCBF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B59F7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FA440E"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811A5BA" w14:textId="77777777">
            <w:pPr>
              <w:spacing w:before="0" w:after="0" w:line="240" w:lineRule="auto"/>
              <w:rPr>
                <w:rFonts w:ascii="Arial" w:eastAsia="Arial" w:hAnsi="Arial" w:cs="Arial"/>
                <w:b/>
                <w:szCs w:val="18"/>
              </w:rPr>
            </w:pPr>
          </w:p>
          <w:p w:rsidR="00BC77C4" w:rsidRPr="009E7C89" w:rsidP="00FA202B" w14:paraId="180FA5D7" w14:textId="77777777">
            <w:pPr>
              <w:spacing w:before="0" w:after="0" w:line="240" w:lineRule="auto"/>
              <w:rPr>
                <w:rFonts w:ascii="Arial" w:eastAsia="Arial" w:hAnsi="Arial" w:cs="Arial"/>
                <w:b/>
                <w:szCs w:val="18"/>
              </w:rPr>
            </w:pPr>
          </w:p>
        </w:tc>
      </w:tr>
      <w:tr w14:paraId="46ECDC45"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22029B5" w14:textId="3C6B2E5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7BE9E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76DE620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C6381E1" w14:textId="77777777">
            <w:pPr>
              <w:spacing w:before="0" w:after="0" w:line="240" w:lineRule="auto"/>
              <w:rPr>
                <w:rFonts w:ascii="Arial" w:eastAsia="Arial" w:hAnsi="Arial" w:cs="Arial"/>
                <w:b/>
                <w:bCs/>
                <w:szCs w:val="18"/>
              </w:rPr>
            </w:pPr>
          </w:p>
          <w:p w:rsidR="00941F91" w:rsidRPr="009E7C89" w:rsidP="00941F91" w14:paraId="1706B79C" w14:textId="77777777">
            <w:pPr>
              <w:spacing w:before="0" w:after="0" w:line="240" w:lineRule="auto"/>
              <w:rPr>
                <w:rFonts w:ascii="Arial" w:eastAsia="Arial" w:hAnsi="Arial" w:cs="Arial"/>
                <w:b/>
                <w:szCs w:val="18"/>
              </w:rPr>
            </w:pPr>
          </w:p>
        </w:tc>
      </w:tr>
      <w:tr w14:paraId="22F97B4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80A2F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935A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FB5BE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(please note whether all trainings in definition are required to be completed to count in numerator, or just particular ones):</w:t>
            </w:r>
          </w:p>
          <w:p w:rsidR="00BC77C4" w:rsidRPr="009E7C89" w:rsidP="00FA202B" w14:paraId="6101E2EB" w14:textId="77777777">
            <w:pPr>
              <w:spacing w:before="0" w:after="0" w:line="240" w:lineRule="auto"/>
              <w:rPr>
                <w:rFonts w:ascii="Arial" w:eastAsia="Arial" w:hAnsi="Arial" w:cs="Arial"/>
                <w:b/>
                <w:szCs w:val="18"/>
              </w:rPr>
            </w:pPr>
          </w:p>
          <w:p w:rsidR="00BC77C4" w:rsidRPr="009E7C89" w:rsidP="00FA202B" w14:paraId="206B3314" w14:textId="77777777">
            <w:pPr>
              <w:spacing w:before="0" w:after="0" w:line="240" w:lineRule="auto"/>
              <w:rPr>
                <w:rFonts w:ascii="Arial" w:eastAsia="Arial" w:hAnsi="Arial" w:cs="Arial"/>
                <w:b/>
                <w:szCs w:val="18"/>
              </w:rPr>
            </w:pPr>
          </w:p>
        </w:tc>
      </w:tr>
      <w:tr w14:paraId="31D628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F0BC6C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22CA9FF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EDA59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AF6EF0B" w14:textId="77777777">
            <w:pPr>
              <w:spacing w:before="0" w:after="0" w:line="240" w:lineRule="auto"/>
              <w:rPr>
                <w:rFonts w:ascii="Arial" w:eastAsia="Arial" w:hAnsi="Arial" w:cs="Arial"/>
                <w:b/>
                <w:szCs w:val="18"/>
              </w:rPr>
            </w:pPr>
          </w:p>
          <w:p w:rsidR="00BC77C4" w:rsidRPr="009E7C89" w:rsidP="00FA202B" w14:paraId="4E3D5AA1" w14:textId="77777777">
            <w:pPr>
              <w:spacing w:before="0" w:after="0" w:line="240" w:lineRule="auto"/>
              <w:rPr>
                <w:rFonts w:ascii="Arial" w:eastAsia="Arial" w:hAnsi="Arial" w:cs="Arial"/>
                <w:b/>
                <w:szCs w:val="18"/>
              </w:rPr>
            </w:pPr>
          </w:p>
        </w:tc>
      </w:tr>
    </w:tbl>
    <w:p w:rsidR="00BC77C4" w:rsidRPr="009E7C89" w:rsidP="00BC77C4" w14:paraId="52679987" w14:textId="77777777">
      <w:pPr>
        <w:spacing w:before="0" w:after="0" w:line="240" w:lineRule="auto"/>
        <w:rPr>
          <w:rFonts w:ascii="Arial" w:eastAsia="Arial" w:hAnsi="Arial" w:cs="Arial"/>
          <w:b/>
          <w:szCs w:val="18"/>
        </w:rPr>
      </w:pPr>
    </w:p>
    <w:p w:rsidR="00BC77C4" w:rsidRPr="009E7C89" w:rsidP="00BC77C4" w14:paraId="6B799EDD" w14:textId="77777777">
      <w:pPr>
        <w:spacing w:before="0" w:after="0" w:line="240" w:lineRule="auto"/>
        <w:rPr>
          <w:rFonts w:ascii="Arial" w:eastAsia="Arial" w:hAnsi="Arial" w:cs="Arial"/>
          <w:b/>
          <w:szCs w:val="18"/>
        </w:rPr>
      </w:pPr>
      <w:bookmarkStart w:id="134" w:name="_319y80a" w:colFirst="0" w:colLast="0"/>
      <w:bookmarkEnd w:id="134"/>
      <w:r w:rsidRPr="009E7C89">
        <w:rPr>
          <w:rFonts w:ascii="Arial" w:eastAsia="Arial" w:hAnsi="Arial" w:cs="Arial"/>
          <w:b/>
          <w:szCs w:val="18"/>
        </w:rPr>
        <w:t>CORE MEASURE 8: Parent-Child Interaction</w:t>
      </w:r>
    </w:p>
    <w:p w:rsidR="00BC77C4" w:rsidRPr="009E7C89" w:rsidP="00BC77C4" w14:paraId="33D087C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4BCEF1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1F5FB7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8DCBFF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2CACDA"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7FF0182F"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Parent-child interaction</w:t>
            </w:r>
          </w:p>
        </w:tc>
      </w:tr>
      <w:tr w14:paraId="1836F7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7BDD23C"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32898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BA24F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receive an annual observation of caregiver-child interaction by the home visitor using a validated tool</w:t>
            </w:r>
          </w:p>
        </w:tc>
      </w:tr>
      <w:tr w14:paraId="3B3502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74393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receive an observation of caregiver-child interaction by the home visitor using a validated tool during the reporting period</w:t>
            </w:r>
          </w:p>
          <w:p w:rsidR="00BC77C4" w:rsidRPr="009E7C89" w:rsidP="00FA202B" w14:paraId="40C4065D"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primary caregivers enrolled in HV with children in the age range specified by the tool </w:t>
            </w:r>
          </w:p>
        </w:tc>
      </w:tr>
      <w:tr w14:paraId="0E5151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BB5F3A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F333AC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0A96FCF"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4E9C9D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63CC2C"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963AD8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C09345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0049D09"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2BE663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828DD4B"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3AE96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64B30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Observation of caregiver-child interaction: </w:t>
            </w:r>
          </w:p>
          <w:p w:rsidR="00BC77C4" w:rsidRPr="009E7C89" w:rsidP="00FA202B" w14:paraId="5B36272E" w14:textId="77777777">
            <w:pPr>
              <w:spacing w:before="0" w:after="0" w:line="240" w:lineRule="auto"/>
              <w:rPr>
                <w:rFonts w:ascii="Arial" w:eastAsia="Arial" w:hAnsi="Arial" w:cs="Arial"/>
                <w:b/>
                <w:szCs w:val="18"/>
              </w:rPr>
            </w:pPr>
          </w:p>
          <w:p w:rsidR="00BC77C4" w:rsidRPr="009E7C89" w:rsidP="00FA202B" w14:paraId="4789FCA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083F5DB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E07FB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Age range (note: all children who fall within the age range approved by the tool must be assessed): </w:t>
            </w:r>
          </w:p>
          <w:p w:rsidR="00BC77C4" w:rsidRPr="009E7C89" w:rsidP="00FA202B" w14:paraId="5E8FD70F" w14:textId="77777777">
            <w:pPr>
              <w:spacing w:before="0" w:after="0" w:line="240" w:lineRule="auto"/>
              <w:rPr>
                <w:rFonts w:ascii="Arial" w:eastAsia="Arial" w:hAnsi="Arial" w:cs="Arial"/>
                <w:b/>
                <w:szCs w:val="18"/>
              </w:rPr>
            </w:pPr>
          </w:p>
          <w:p w:rsidR="00BC77C4" w:rsidRPr="009E7C89" w:rsidP="00FA202B" w14:paraId="4F3A3CE8" w14:textId="77777777">
            <w:pPr>
              <w:spacing w:before="0" w:after="0" w:line="240" w:lineRule="auto"/>
              <w:rPr>
                <w:rFonts w:ascii="Arial" w:eastAsia="Arial" w:hAnsi="Arial" w:cs="Arial"/>
                <w:b/>
                <w:szCs w:val="18"/>
              </w:rPr>
            </w:pPr>
          </w:p>
        </w:tc>
      </w:tr>
      <w:tr w14:paraId="526384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F9CE68"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w:t>
            </w:r>
          </w:p>
          <w:p w:rsidR="00BC77C4" w:rsidRPr="009E7C89" w:rsidP="00FA202B" w14:paraId="6770185D" w14:textId="77777777">
            <w:pPr>
              <w:spacing w:before="0" w:after="0" w:line="240" w:lineRule="auto"/>
              <w:rPr>
                <w:rFonts w:ascii="Arial" w:eastAsia="Arial" w:hAnsi="Arial" w:cs="Arial"/>
                <w:b/>
                <w:szCs w:val="18"/>
              </w:rPr>
            </w:pPr>
          </w:p>
        </w:tc>
      </w:tr>
      <w:tr w14:paraId="5E948B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A5FF70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2264D5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B8A40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D79D4BE" w14:textId="77777777">
            <w:pPr>
              <w:spacing w:before="0" w:after="0" w:line="240" w:lineRule="auto"/>
              <w:rPr>
                <w:rFonts w:ascii="Arial" w:eastAsia="Arial" w:hAnsi="Arial" w:cs="Arial"/>
                <w:b/>
                <w:szCs w:val="18"/>
              </w:rPr>
            </w:pPr>
          </w:p>
          <w:p w:rsidR="00BC77C4" w:rsidRPr="009E7C89" w:rsidP="00FA202B" w14:paraId="25E3774F" w14:textId="77777777">
            <w:pPr>
              <w:spacing w:before="0" w:after="0" w:line="240" w:lineRule="auto"/>
              <w:rPr>
                <w:rFonts w:ascii="Arial" w:eastAsia="Arial" w:hAnsi="Arial" w:cs="Arial"/>
                <w:b/>
                <w:szCs w:val="18"/>
              </w:rPr>
            </w:pPr>
          </w:p>
        </w:tc>
      </w:tr>
      <w:tr w14:paraId="00CAD6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171040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37B53DB7" w14:textId="77777777">
            <w:pPr>
              <w:spacing w:before="0" w:after="0" w:line="240" w:lineRule="auto"/>
              <w:rPr>
                <w:rFonts w:ascii="Arial" w:eastAsia="Arial" w:hAnsi="Arial" w:cs="Arial"/>
                <w:b/>
                <w:szCs w:val="18"/>
              </w:rPr>
            </w:pPr>
          </w:p>
          <w:p w:rsidR="00BC77C4" w:rsidRPr="009E7C89" w:rsidP="00FA202B" w14:paraId="3F0D6AE6" w14:textId="77777777">
            <w:pPr>
              <w:spacing w:before="0" w:after="0" w:line="240" w:lineRule="auto"/>
              <w:rPr>
                <w:rFonts w:ascii="Arial" w:eastAsia="Arial" w:hAnsi="Arial" w:cs="Arial"/>
                <w:b/>
                <w:szCs w:val="18"/>
              </w:rPr>
            </w:pPr>
          </w:p>
        </w:tc>
      </w:tr>
      <w:tr w14:paraId="6667FC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08416B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CBC12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E44975F"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86FF59F" w14:textId="77777777">
            <w:pPr>
              <w:spacing w:before="0" w:after="0" w:line="240" w:lineRule="auto"/>
              <w:rPr>
                <w:rFonts w:ascii="Arial" w:eastAsia="Arial" w:hAnsi="Arial" w:cs="Arial"/>
                <w:b/>
                <w:szCs w:val="18"/>
              </w:rPr>
            </w:pPr>
          </w:p>
          <w:p w:rsidR="00BC77C4" w:rsidRPr="009E7C89" w:rsidP="00FA202B" w14:paraId="2A2EB3FF" w14:textId="77777777">
            <w:pPr>
              <w:spacing w:before="0" w:after="0" w:line="240" w:lineRule="auto"/>
              <w:rPr>
                <w:rFonts w:ascii="Arial" w:eastAsia="Arial" w:hAnsi="Arial" w:cs="Arial"/>
                <w:b/>
                <w:szCs w:val="18"/>
              </w:rPr>
            </w:pPr>
          </w:p>
        </w:tc>
      </w:tr>
      <w:tr w14:paraId="5A8298B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64B04CE3" w14:textId="0BBDF18D">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B97C17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0E8658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E8B7B1B" w14:textId="77777777">
            <w:pPr>
              <w:spacing w:before="0" w:after="0" w:line="240" w:lineRule="auto"/>
              <w:rPr>
                <w:rFonts w:ascii="Arial" w:eastAsia="Arial" w:hAnsi="Arial" w:cs="Arial"/>
                <w:b/>
                <w:bCs/>
                <w:szCs w:val="18"/>
              </w:rPr>
            </w:pPr>
          </w:p>
          <w:p w:rsidR="00941F91" w:rsidRPr="009E7C89" w:rsidP="00941F91" w14:paraId="647019B9" w14:textId="77777777">
            <w:pPr>
              <w:spacing w:before="0" w:after="0" w:line="240" w:lineRule="auto"/>
              <w:rPr>
                <w:rFonts w:ascii="Arial" w:eastAsia="Arial" w:hAnsi="Arial" w:cs="Arial"/>
                <w:b/>
                <w:szCs w:val="18"/>
              </w:rPr>
            </w:pPr>
          </w:p>
        </w:tc>
      </w:tr>
      <w:tr w14:paraId="2FE383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171DEB"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0EA8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62D62F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63B82D6" w14:textId="77777777">
            <w:pPr>
              <w:spacing w:before="0" w:after="0" w:line="240" w:lineRule="auto"/>
              <w:rPr>
                <w:rFonts w:ascii="Arial" w:eastAsia="Arial" w:hAnsi="Arial" w:cs="Arial"/>
                <w:b/>
                <w:szCs w:val="18"/>
              </w:rPr>
            </w:pPr>
          </w:p>
          <w:p w:rsidR="00BC77C4" w:rsidRPr="009E7C89" w:rsidP="00FA202B" w14:paraId="44174068" w14:textId="77777777">
            <w:pPr>
              <w:spacing w:before="0" w:after="0" w:line="240" w:lineRule="auto"/>
              <w:rPr>
                <w:rFonts w:ascii="Arial" w:eastAsia="Arial" w:hAnsi="Arial" w:cs="Arial"/>
                <w:b/>
                <w:szCs w:val="18"/>
              </w:rPr>
            </w:pPr>
          </w:p>
        </w:tc>
      </w:tr>
      <w:tr w14:paraId="528488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C6324B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3DB10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661E7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5AABC75" w14:textId="77777777">
            <w:pPr>
              <w:spacing w:before="0" w:after="0" w:line="240" w:lineRule="auto"/>
              <w:rPr>
                <w:rFonts w:ascii="Arial" w:eastAsia="Arial" w:hAnsi="Arial" w:cs="Arial"/>
                <w:b/>
                <w:szCs w:val="18"/>
              </w:rPr>
            </w:pPr>
          </w:p>
          <w:p w:rsidR="00BC77C4" w:rsidRPr="009E7C89" w:rsidP="00FA202B" w14:paraId="020C7B19" w14:textId="77777777">
            <w:pPr>
              <w:spacing w:before="0" w:after="0" w:line="240" w:lineRule="auto"/>
              <w:rPr>
                <w:rFonts w:ascii="Arial" w:eastAsia="Arial" w:hAnsi="Arial" w:cs="Arial"/>
                <w:b/>
                <w:szCs w:val="18"/>
              </w:rPr>
            </w:pPr>
          </w:p>
        </w:tc>
      </w:tr>
    </w:tbl>
    <w:p w:rsidR="00BC77C4" w:rsidRPr="009E7C89" w:rsidP="00BC77C4" w14:paraId="76057AC1" w14:textId="77777777">
      <w:pPr>
        <w:spacing w:before="0" w:after="0" w:line="240" w:lineRule="auto"/>
        <w:rPr>
          <w:rFonts w:ascii="Arial" w:eastAsia="Arial" w:hAnsi="Arial" w:cs="Arial"/>
          <w:b/>
          <w:szCs w:val="18"/>
        </w:rPr>
      </w:pPr>
      <w:bookmarkStart w:id="135" w:name="_1gf8i83" w:colFirst="0" w:colLast="0"/>
      <w:bookmarkEnd w:id="135"/>
    </w:p>
    <w:p w:rsidR="00BC77C4" w:rsidRPr="009E7C89" w:rsidP="00BC77C4" w14:paraId="4B432FA1" w14:textId="77777777">
      <w:pPr>
        <w:spacing w:before="0" w:after="0" w:line="240" w:lineRule="auto"/>
        <w:rPr>
          <w:rFonts w:ascii="Arial" w:eastAsia="Arial" w:hAnsi="Arial" w:cs="Arial"/>
          <w:b/>
          <w:szCs w:val="18"/>
        </w:rPr>
      </w:pPr>
      <w:r w:rsidRPr="009E7C89">
        <w:rPr>
          <w:rFonts w:ascii="Arial" w:eastAsia="Arial" w:hAnsi="Arial" w:cs="Arial"/>
          <w:b/>
          <w:szCs w:val="18"/>
        </w:rPr>
        <w:t>CORE MEASURE 9: Developmental Screening</w:t>
      </w:r>
    </w:p>
    <w:p w:rsidR="00BC77C4" w:rsidRPr="009E7C89" w:rsidP="00BC77C4" w14:paraId="6B87148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7C8BD7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82B14C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736B3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19F173"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4D50937B"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Developmental screening</w:t>
            </w:r>
          </w:p>
        </w:tc>
      </w:tr>
      <w:tr w14:paraId="2DCE8F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855303"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D277D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6CB34D" w14:textId="073CEE63">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HV screened at least annually for developmental delays using a validated parent-completed tool</w:t>
            </w:r>
          </w:p>
        </w:tc>
      </w:tr>
      <w:tr w14:paraId="15D8B5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167E41"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at least one documented developmental screening during the reporting period</w:t>
            </w:r>
          </w:p>
          <w:p w:rsidR="00BC77C4" w:rsidRPr="009E7C89" w:rsidP="00FA202B" w14:paraId="7CF6744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that required a screening</w:t>
            </w:r>
          </w:p>
        </w:tc>
      </w:tr>
      <w:tr w14:paraId="248A1C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B2B9AE"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80BB0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17747D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50FEC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6E2F0E"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w:t>
            </w:r>
          </w:p>
        </w:tc>
      </w:tr>
    </w:tbl>
    <w:p w:rsidR="00BC77C4" w:rsidRPr="009E7C89" w:rsidP="00BC77C4" w14:paraId="6EEBF2D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DCEAC1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6CD1203D"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356D3E3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CAC9F6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D9C769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AF7A1C3" w14:textId="77777777">
            <w:pPr>
              <w:spacing w:before="0" w:after="0" w:line="240" w:lineRule="auto"/>
              <w:rPr>
                <w:rFonts w:ascii="Arial" w:eastAsia="Arial" w:hAnsi="Arial" w:cs="Arial"/>
                <w:b/>
                <w:szCs w:val="18"/>
              </w:rPr>
            </w:pPr>
            <w:r w:rsidRPr="009E7C89">
              <w:rPr>
                <w:rFonts w:ascii="Arial" w:eastAsia="Arial" w:hAnsi="Arial" w:cs="Arial"/>
                <w:b/>
                <w:szCs w:val="18"/>
              </w:rPr>
              <w:t>Required a screening:</w:t>
            </w:r>
          </w:p>
          <w:p w:rsidR="00BC77C4" w:rsidRPr="009E7C89" w:rsidP="00FA202B" w14:paraId="49058603" w14:textId="77777777">
            <w:pPr>
              <w:spacing w:before="0" w:after="0" w:line="240" w:lineRule="auto"/>
              <w:rPr>
                <w:rFonts w:ascii="Arial" w:eastAsia="Arial" w:hAnsi="Arial" w:cs="Arial"/>
                <w:b/>
                <w:szCs w:val="18"/>
              </w:rPr>
            </w:pPr>
          </w:p>
          <w:p w:rsidR="00BC77C4" w:rsidRPr="009E7C89" w:rsidP="00FA202B" w14:paraId="73F3089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1A0C9C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7E8FD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the validated tool used to screen for developmental delays: </w:t>
            </w:r>
          </w:p>
          <w:p w:rsidR="00BC77C4" w:rsidRPr="009E7C89" w:rsidP="00FA202B" w14:paraId="40611727" w14:textId="77777777">
            <w:pPr>
              <w:spacing w:before="0" w:after="0" w:line="240" w:lineRule="auto"/>
              <w:rPr>
                <w:rFonts w:ascii="Arial" w:eastAsia="Arial" w:hAnsi="Arial" w:cs="Arial"/>
                <w:b/>
                <w:szCs w:val="18"/>
              </w:rPr>
            </w:pPr>
          </w:p>
          <w:p w:rsidR="00BC77C4" w:rsidRPr="009E7C89" w:rsidP="00FA202B" w14:paraId="67C20A28" w14:textId="77777777">
            <w:pPr>
              <w:spacing w:before="0" w:after="0" w:line="240" w:lineRule="auto"/>
              <w:rPr>
                <w:rFonts w:ascii="Arial" w:eastAsia="Arial" w:hAnsi="Arial" w:cs="Arial"/>
                <w:b/>
                <w:szCs w:val="18"/>
              </w:rPr>
            </w:pPr>
          </w:p>
        </w:tc>
      </w:tr>
      <w:tr w14:paraId="07C349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D58599"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early intervention services:</w:t>
            </w:r>
          </w:p>
          <w:p w:rsidR="00BC77C4" w:rsidRPr="009E7C89" w:rsidP="00FA202B" w14:paraId="4A7324EF" w14:textId="77777777">
            <w:pPr>
              <w:spacing w:before="0" w:after="0" w:line="240" w:lineRule="auto"/>
              <w:rPr>
                <w:rFonts w:ascii="Arial" w:eastAsia="Arial" w:hAnsi="Arial" w:cs="Arial"/>
                <w:b/>
                <w:szCs w:val="18"/>
              </w:rPr>
            </w:pPr>
          </w:p>
          <w:p w:rsidR="00BC77C4" w:rsidRPr="009E7C89" w:rsidP="00FA202B" w14:paraId="3E5CC376" w14:textId="77777777">
            <w:pPr>
              <w:spacing w:before="0" w:after="0" w:line="240" w:lineRule="auto"/>
              <w:rPr>
                <w:rFonts w:ascii="Arial" w:eastAsia="Arial" w:hAnsi="Arial" w:cs="Arial"/>
                <w:b/>
                <w:szCs w:val="18"/>
              </w:rPr>
            </w:pPr>
          </w:p>
        </w:tc>
      </w:tr>
      <w:tr w14:paraId="3AFE53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DDE09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089D9E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D55FD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9CB7462" w14:textId="77777777">
            <w:pPr>
              <w:spacing w:before="0" w:after="0" w:line="240" w:lineRule="auto"/>
              <w:rPr>
                <w:rFonts w:ascii="Arial" w:eastAsia="Arial" w:hAnsi="Arial" w:cs="Arial"/>
                <w:b/>
                <w:szCs w:val="18"/>
              </w:rPr>
            </w:pPr>
          </w:p>
          <w:p w:rsidR="00BC77C4" w:rsidRPr="009E7C89" w:rsidP="00FA202B" w14:paraId="2D3C97F0" w14:textId="77777777">
            <w:pPr>
              <w:spacing w:before="0" w:after="0" w:line="240" w:lineRule="auto"/>
              <w:rPr>
                <w:rFonts w:ascii="Arial" w:eastAsia="Arial" w:hAnsi="Arial" w:cs="Arial"/>
                <w:b/>
                <w:szCs w:val="18"/>
              </w:rPr>
            </w:pPr>
          </w:p>
        </w:tc>
      </w:tr>
      <w:tr w14:paraId="371080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E370F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2D71FC9D" w14:textId="77777777">
            <w:pPr>
              <w:spacing w:before="0" w:after="0" w:line="240" w:lineRule="auto"/>
              <w:rPr>
                <w:rFonts w:ascii="Arial" w:eastAsia="Arial" w:hAnsi="Arial" w:cs="Arial"/>
                <w:b/>
                <w:szCs w:val="18"/>
              </w:rPr>
            </w:pPr>
          </w:p>
          <w:p w:rsidR="00BC77C4" w:rsidRPr="009E7C89" w:rsidP="00FA202B" w14:paraId="08F4EC0E" w14:textId="77777777">
            <w:pPr>
              <w:spacing w:before="0" w:after="0" w:line="240" w:lineRule="auto"/>
              <w:rPr>
                <w:rFonts w:ascii="Arial" w:eastAsia="Arial" w:hAnsi="Arial" w:cs="Arial"/>
                <w:b/>
                <w:szCs w:val="18"/>
              </w:rPr>
            </w:pPr>
          </w:p>
        </w:tc>
      </w:tr>
      <w:tr w14:paraId="49EAE0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1D5BF4"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developmental screenings are documented:</w:t>
            </w:r>
          </w:p>
          <w:p w:rsidR="00BC77C4" w:rsidRPr="009E7C89" w:rsidP="00FA202B" w14:paraId="745D69BE" w14:textId="77777777">
            <w:pPr>
              <w:spacing w:before="0" w:after="0" w:line="240" w:lineRule="auto"/>
              <w:rPr>
                <w:rFonts w:ascii="Arial" w:eastAsia="Arial" w:hAnsi="Arial" w:cs="Arial"/>
                <w:b/>
                <w:szCs w:val="18"/>
              </w:rPr>
            </w:pPr>
          </w:p>
          <w:p w:rsidR="00BC77C4" w:rsidRPr="009E7C89" w:rsidP="00FA202B" w14:paraId="3EAE9084" w14:textId="77777777">
            <w:pPr>
              <w:spacing w:before="0" w:after="0" w:line="240" w:lineRule="auto"/>
              <w:rPr>
                <w:rFonts w:ascii="Arial" w:eastAsia="Arial" w:hAnsi="Arial" w:cs="Arial"/>
                <w:b/>
                <w:szCs w:val="18"/>
              </w:rPr>
            </w:pPr>
          </w:p>
        </w:tc>
      </w:tr>
      <w:tr w14:paraId="258934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AFE86C"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an index child receives the developmental screening(s) at the required time points:</w:t>
            </w:r>
          </w:p>
          <w:p w:rsidR="00BC77C4" w:rsidRPr="009E7C89" w:rsidP="00FA202B" w14:paraId="41744DA0" w14:textId="77777777">
            <w:pPr>
              <w:spacing w:before="0" w:after="0" w:line="240" w:lineRule="auto"/>
              <w:rPr>
                <w:rFonts w:ascii="Arial" w:eastAsia="Arial" w:hAnsi="Arial" w:cs="Arial"/>
                <w:b/>
                <w:szCs w:val="18"/>
              </w:rPr>
            </w:pPr>
          </w:p>
          <w:p w:rsidR="00BC77C4" w:rsidRPr="009E7C89" w:rsidP="00FA202B" w14:paraId="25D2DD86" w14:textId="77777777">
            <w:pPr>
              <w:spacing w:before="0" w:after="0" w:line="240" w:lineRule="auto"/>
              <w:rPr>
                <w:rFonts w:ascii="Arial" w:eastAsia="Arial" w:hAnsi="Arial" w:cs="Arial"/>
                <w:b/>
                <w:szCs w:val="18"/>
              </w:rPr>
            </w:pPr>
          </w:p>
        </w:tc>
      </w:tr>
      <w:tr w14:paraId="3732DBF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BC3FA6"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developmental screening data from other agencies (if applicable):</w:t>
            </w:r>
          </w:p>
          <w:p w:rsidR="00BC77C4" w:rsidRPr="009E7C89" w:rsidP="00FA202B" w14:paraId="1FE2713D" w14:textId="77777777">
            <w:pPr>
              <w:spacing w:before="0" w:after="0" w:line="240" w:lineRule="auto"/>
              <w:rPr>
                <w:rFonts w:ascii="Arial" w:eastAsia="Arial" w:hAnsi="Arial" w:cs="Arial"/>
                <w:b/>
                <w:szCs w:val="18"/>
              </w:rPr>
            </w:pPr>
          </w:p>
          <w:p w:rsidR="00BC77C4" w:rsidRPr="009E7C89" w:rsidP="00FA202B" w14:paraId="4D1EF1E6" w14:textId="77777777">
            <w:pPr>
              <w:spacing w:before="0" w:after="0" w:line="240" w:lineRule="auto"/>
              <w:rPr>
                <w:rFonts w:ascii="Arial" w:eastAsia="Arial" w:hAnsi="Arial" w:cs="Arial"/>
                <w:b/>
                <w:szCs w:val="18"/>
              </w:rPr>
            </w:pPr>
          </w:p>
        </w:tc>
      </w:tr>
      <w:tr w14:paraId="58837E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2E9E8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3A3A78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79F751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B5B9659" w14:textId="77777777">
            <w:pPr>
              <w:spacing w:before="0" w:after="0" w:line="240" w:lineRule="auto"/>
              <w:rPr>
                <w:rFonts w:ascii="Arial" w:eastAsia="Arial" w:hAnsi="Arial" w:cs="Arial"/>
                <w:b/>
                <w:szCs w:val="18"/>
              </w:rPr>
            </w:pPr>
          </w:p>
        </w:tc>
      </w:tr>
      <w:tr w14:paraId="324D2572"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A484A0A" w14:textId="216E09B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F3CD1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576E8CE"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0DCDD2F9" w14:textId="77777777">
            <w:pPr>
              <w:spacing w:before="0" w:after="0" w:line="240" w:lineRule="auto"/>
              <w:rPr>
                <w:rFonts w:ascii="Arial" w:eastAsia="Arial" w:hAnsi="Arial" w:cs="Arial"/>
                <w:b/>
                <w:bCs/>
                <w:szCs w:val="18"/>
              </w:rPr>
            </w:pPr>
          </w:p>
          <w:p w:rsidR="00941F91" w:rsidRPr="009E7C89" w:rsidP="00941F91" w14:paraId="70C9F805" w14:textId="77777777">
            <w:pPr>
              <w:spacing w:before="0" w:after="0" w:line="240" w:lineRule="auto"/>
              <w:rPr>
                <w:rFonts w:ascii="Arial" w:eastAsia="Arial" w:hAnsi="Arial" w:cs="Arial"/>
                <w:b/>
                <w:szCs w:val="18"/>
              </w:rPr>
            </w:pPr>
          </w:p>
        </w:tc>
      </w:tr>
      <w:tr w14:paraId="1147F9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85DCB2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22741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12E206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19E54C8" w14:textId="77777777">
            <w:pPr>
              <w:spacing w:before="0" w:after="0" w:line="240" w:lineRule="auto"/>
              <w:rPr>
                <w:rFonts w:ascii="Arial" w:eastAsia="Arial" w:hAnsi="Arial" w:cs="Arial"/>
                <w:b/>
                <w:szCs w:val="18"/>
              </w:rPr>
            </w:pPr>
          </w:p>
        </w:tc>
      </w:tr>
      <w:tr w14:paraId="02A9EC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6F7FCCB"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E30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F08A1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5EE69D9" w14:textId="77777777">
            <w:pPr>
              <w:spacing w:before="0" w:after="0" w:line="240" w:lineRule="auto"/>
              <w:rPr>
                <w:rFonts w:ascii="Arial" w:eastAsia="Arial" w:hAnsi="Arial" w:cs="Arial"/>
                <w:b/>
                <w:szCs w:val="18"/>
              </w:rPr>
            </w:pPr>
          </w:p>
          <w:p w:rsidR="00BC77C4" w:rsidRPr="009E7C89" w:rsidP="00FA202B" w14:paraId="065FA458" w14:textId="77777777">
            <w:pPr>
              <w:spacing w:before="0" w:after="0" w:line="240" w:lineRule="auto"/>
              <w:rPr>
                <w:rFonts w:ascii="Arial" w:eastAsia="Arial" w:hAnsi="Arial" w:cs="Arial"/>
                <w:b/>
                <w:szCs w:val="18"/>
              </w:rPr>
            </w:pPr>
          </w:p>
        </w:tc>
      </w:tr>
    </w:tbl>
    <w:p w:rsidR="00BC77C4" w:rsidRPr="009E7C89" w:rsidP="00BC77C4" w14:paraId="44494340" w14:textId="77777777">
      <w:pPr>
        <w:spacing w:before="0" w:after="0" w:line="240" w:lineRule="auto"/>
        <w:rPr>
          <w:rFonts w:ascii="Arial" w:eastAsia="Arial" w:hAnsi="Arial" w:cs="Arial"/>
          <w:b/>
          <w:szCs w:val="18"/>
        </w:rPr>
      </w:pPr>
      <w:r w:rsidRPr="009E7C89">
        <w:rPr>
          <w:rFonts w:ascii="Arial" w:eastAsia="Arial" w:hAnsi="Arial" w:cs="Arial"/>
          <w:b/>
          <w:szCs w:val="18"/>
        </w:rPr>
        <w:br w:type="page"/>
      </w:r>
      <w:bookmarkStart w:id="136" w:name="_40ew0vw" w:colFirst="0" w:colLast="0"/>
      <w:bookmarkEnd w:id="136"/>
      <w:r w:rsidRPr="009E7C89">
        <w:rPr>
          <w:rFonts w:ascii="Arial" w:eastAsia="Arial" w:hAnsi="Arial" w:cs="Arial"/>
          <w:b/>
          <w:szCs w:val="18"/>
        </w:rPr>
        <w:t>CORE MEASURE 10: IPV Screening</w:t>
      </w:r>
    </w:p>
    <w:p w:rsidR="00BC77C4" w:rsidRPr="009E7C89" w:rsidP="00BC77C4" w14:paraId="49A5C65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18D1E7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7B7CF0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CC5E7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DD5E78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Crime or Domestic Violence</w:t>
            </w:r>
          </w:p>
          <w:p w:rsidR="00BC77C4" w:rsidRPr="009E7C89" w:rsidP="00FA202B" w14:paraId="122050BC"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IPV screening</w:t>
            </w:r>
          </w:p>
        </w:tc>
      </w:tr>
      <w:tr w14:paraId="732EA9B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4A5F1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35453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032437F"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intimate partner violence using a validated tool within six months of enrollment and at least annually thereafter</w:t>
            </w:r>
          </w:p>
        </w:tc>
      </w:tr>
      <w:tr w14:paraId="04B4887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52571EF"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IPV using a validated tool within six months of enrollment and annually after the first year of enrollment</w:t>
            </w:r>
          </w:p>
          <w:p w:rsidR="00BC77C4" w:rsidRPr="009E7C89" w:rsidP="00FA202B" w14:paraId="1890C3CF"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0E575F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E4BDF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55B728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EC1E83"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F4A91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44ED26"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5AB580F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059868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0021EBA3"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C762E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8A0F3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84CE52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DA6BA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IPV: </w:t>
            </w:r>
          </w:p>
          <w:p w:rsidR="00BC77C4" w:rsidRPr="009E7C89" w:rsidP="00FA202B" w14:paraId="1261BECA" w14:textId="77777777">
            <w:pPr>
              <w:spacing w:before="0" w:after="0" w:line="240" w:lineRule="auto"/>
              <w:rPr>
                <w:rFonts w:ascii="Arial" w:eastAsia="Arial" w:hAnsi="Arial" w:cs="Arial"/>
                <w:b/>
                <w:szCs w:val="18"/>
              </w:rPr>
            </w:pPr>
          </w:p>
          <w:p w:rsidR="00BC77C4" w:rsidRPr="009E7C89" w:rsidP="00FA202B" w14:paraId="4AE1176F" w14:textId="77777777">
            <w:pPr>
              <w:spacing w:before="0" w:after="0" w:line="240" w:lineRule="auto"/>
              <w:rPr>
                <w:rFonts w:ascii="Arial" w:eastAsia="Arial" w:hAnsi="Arial" w:cs="Arial"/>
                <w:b/>
                <w:szCs w:val="18"/>
              </w:rPr>
            </w:pPr>
          </w:p>
        </w:tc>
      </w:tr>
      <w:tr w14:paraId="435F2FF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00BFBE"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IPV services:</w:t>
            </w:r>
          </w:p>
          <w:p w:rsidR="00BC77C4" w:rsidRPr="009E7C89" w:rsidP="00FA202B" w14:paraId="2CC8D868" w14:textId="77777777">
            <w:pPr>
              <w:spacing w:before="0" w:after="0" w:line="240" w:lineRule="auto"/>
              <w:rPr>
                <w:rFonts w:ascii="Arial" w:eastAsia="Arial" w:hAnsi="Arial" w:cs="Arial"/>
                <w:b/>
                <w:szCs w:val="18"/>
              </w:rPr>
            </w:pPr>
          </w:p>
          <w:p w:rsidR="00BC77C4" w:rsidRPr="009E7C89" w:rsidP="00FA202B" w14:paraId="3022D557" w14:textId="77777777">
            <w:pPr>
              <w:spacing w:before="0" w:after="0" w:line="240" w:lineRule="auto"/>
              <w:rPr>
                <w:rFonts w:ascii="Arial" w:eastAsia="Arial" w:hAnsi="Arial" w:cs="Arial"/>
                <w:b/>
                <w:szCs w:val="18"/>
              </w:rPr>
            </w:pPr>
          </w:p>
        </w:tc>
      </w:tr>
      <w:tr w14:paraId="4D45F1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2890C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8A6037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47628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09CA8EB" w14:textId="77777777">
            <w:pPr>
              <w:spacing w:before="0" w:after="0" w:line="240" w:lineRule="auto"/>
              <w:rPr>
                <w:rFonts w:ascii="Arial" w:eastAsia="Arial" w:hAnsi="Arial" w:cs="Arial"/>
                <w:b/>
                <w:szCs w:val="18"/>
              </w:rPr>
            </w:pPr>
          </w:p>
          <w:p w:rsidR="00BC77C4" w:rsidRPr="009E7C89" w:rsidP="00FA202B" w14:paraId="55091636" w14:textId="77777777">
            <w:pPr>
              <w:spacing w:before="0" w:after="0" w:line="240" w:lineRule="auto"/>
              <w:rPr>
                <w:rFonts w:ascii="Arial" w:eastAsia="Arial" w:hAnsi="Arial" w:cs="Arial"/>
                <w:b/>
                <w:szCs w:val="18"/>
              </w:rPr>
            </w:pPr>
          </w:p>
        </w:tc>
      </w:tr>
      <w:tr w14:paraId="4E057F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3DFAAA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6A2618B" w14:textId="77777777">
            <w:pPr>
              <w:spacing w:before="0" w:after="0" w:line="240" w:lineRule="auto"/>
              <w:rPr>
                <w:rFonts w:ascii="Arial" w:eastAsia="Arial" w:hAnsi="Arial" w:cs="Arial"/>
                <w:b/>
                <w:szCs w:val="18"/>
              </w:rPr>
            </w:pPr>
          </w:p>
          <w:p w:rsidR="00BC77C4" w:rsidRPr="009E7C89" w:rsidP="00FA202B" w14:paraId="7E84F705" w14:textId="77777777">
            <w:pPr>
              <w:spacing w:before="0" w:after="0" w:line="240" w:lineRule="auto"/>
              <w:rPr>
                <w:rFonts w:ascii="Arial" w:eastAsia="Arial" w:hAnsi="Arial" w:cs="Arial"/>
                <w:b/>
                <w:szCs w:val="18"/>
              </w:rPr>
            </w:pPr>
          </w:p>
        </w:tc>
      </w:tr>
      <w:tr w14:paraId="0A9A61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402587E"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home visitors document when an IPV screening has been conducted:</w:t>
            </w:r>
          </w:p>
          <w:p w:rsidR="00BC77C4" w:rsidRPr="009E7C89" w:rsidP="00FA202B" w14:paraId="2909A3A8" w14:textId="77777777">
            <w:pPr>
              <w:spacing w:before="0" w:after="0" w:line="240" w:lineRule="auto"/>
              <w:rPr>
                <w:rFonts w:ascii="Arial" w:eastAsia="Arial" w:hAnsi="Arial" w:cs="Arial"/>
                <w:b/>
                <w:szCs w:val="18"/>
              </w:rPr>
            </w:pPr>
          </w:p>
          <w:p w:rsidR="00BC77C4" w:rsidRPr="009E7C89" w:rsidP="00FA202B" w14:paraId="71D81B40" w14:textId="77777777">
            <w:pPr>
              <w:spacing w:before="0" w:after="0" w:line="240" w:lineRule="auto"/>
              <w:rPr>
                <w:rFonts w:ascii="Arial" w:eastAsia="Arial" w:hAnsi="Arial" w:cs="Arial"/>
                <w:b/>
                <w:szCs w:val="18"/>
              </w:rPr>
            </w:pPr>
          </w:p>
        </w:tc>
      </w:tr>
      <w:tr w14:paraId="140241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98AA7A"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the primary caregiver receives the IPV screening within 6 months of enrollment and annually thereafter:</w:t>
            </w:r>
          </w:p>
          <w:p w:rsidR="00BC77C4" w:rsidRPr="009E7C89" w:rsidP="00FA202B" w14:paraId="7ED0EB46" w14:textId="77777777">
            <w:pPr>
              <w:spacing w:before="0" w:after="0" w:line="240" w:lineRule="auto"/>
              <w:rPr>
                <w:rFonts w:ascii="Arial" w:eastAsia="Arial" w:hAnsi="Arial" w:cs="Arial"/>
                <w:b/>
                <w:szCs w:val="18"/>
              </w:rPr>
            </w:pPr>
          </w:p>
          <w:p w:rsidR="00BC77C4" w:rsidRPr="009E7C89" w:rsidP="00FA202B" w14:paraId="2FDEDE48" w14:textId="77777777">
            <w:pPr>
              <w:spacing w:before="0" w:after="0" w:line="240" w:lineRule="auto"/>
              <w:rPr>
                <w:rFonts w:ascii="Arial" w:eastAsia="Arial" w:hAnsi="Arial" w:cs="Arial"/>
                <w:b/>
                <w:szCs w:val="18"/>
              </w:rPr>
            </w:pPr>
          </w:p>
        </w:tc>
      </w:tr>
      <w:tr w14:paraId="0A4169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A15B8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EBBE1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6A6F4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03BC64B" w14:textId="77777777">
            <w:pPr>
              <w:spacing w:before="0" w:after="0" w:line="240" w:lineRule="auto"/>
              <w:rPr>
                <w:rFonts w:ascii="Arial" w:eastAsia="Arial" w:hAnsi="Arial" w:cs="Arial"/>
                <w:b/>
                <w:szCs w:val="18"/>
              </w:rPr>
            </w:pPr>
          </w:p>
          <w:p w:rsidR="00BC77C4" w:rsidRPr="009E7C89" w:rsidP="00FA202B" w14:paraId="0032FA60" w14:textId="77777777">
            <w:pPr>
              <w:spacing w:before="0" w:after="0" w:line="240" w:lineRule="auto"/>
              <w:rPr>
                <w:rFonts w:ascii="Arial" w:eastAsia="Arial" w:hAnsi="Arial" w:cs="Arial"/>
                <w:b/>
                <w:szCs w:val="18"/>
              </w:rPr>
            </w:pPr>
          </w:p>
        </w:tc>
      </w:tr>
      <w:tr w14:paraId="50FA559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F5452D4" w14:textId="2E7E2C56">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DE0DBC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3977ABD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F076331" w14:textId="77777777">
            <w:pPr>
              <w:spacing w:before="0" w:after="0" w:line="240" w:lineRule="auto"/>
              <w:rPr>
                <w:rFonts w:ascii="Arial" w:eastAsia="Arial" w:hAnsi="Arial" w:cs="Arial"/>
                <w:b/>
                <w:bCs/>
                <w:szCs w:val="18"/>
              </w:rPr>
            </w:pPr>
          </w:p>
          <w:p w:rsidR="00941F91" w:rsidRPr="009E7C89" w:rsidP="00941F91" w14:paraId="178F41ED" w14:textId="77777777">
            <w:pPr>
              <w:spacing w:before="0" w:after="0" w:line="240" w:lineRule="auto"/>
              <w:rPr>
                <w:rFonts w:ascii="Arial" w:eastAsia="Arial" w:hAnsi="Arial" w:cs="Arial"/>
                <w:b/>
                <w:szCs w:val="18"/>
              </w:rPr>
            </w:pPr>
          </w:p>
        </w:tc>
      </w:tr>
      <w:tr w14:paraId="14A6C6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8B9A2C9"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3891510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D16E90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2F7DDC2" w14:textId="77777777">
            <w:pPr>
              <w:spacing w:before="0" w:after="0" w:line="240" w:lineRule="auto"/>
              <w:rPr>
                <w:rFonts w:ascii="Arial" w:eastAsia="Arial" w:hAnsi="Arial" w:cs="Arial"/>
                <w:b/>
                <w:szCs w:val="18"/>
              </w:rPr>
            </w:pPr>
          </w:p>
          <w:p w:rsidR="00BC77C4" w:rsidRPr="009E7C89" w:rsidP="00FA202B" w14:paraId="0A03383E" w14:textId="77777777">
            <w:pPr>
              <w:spacing w:before="0" w:after="0" w:line="240" w:lineRule="auto"/>
              <w:rPr>
                <w:rFonts w:ascii="Arial" w:eastAsia="Arial" w:hAnsi="Arial" w:cs="Arial"/>
                <w:b/>
                <w:szCs w:val="18"/>
              </w:rPr>
            </w:pPr>
          </w:p>
        </w:tc>
      </w:tr>
      <w:tr w14:paraId="4847C6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9DF5835"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A8AE4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873C3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31DFE58" w14:textId="77777777">
            <w:pPr>
              <w:spacing w:before="0" w:after="0" w:line="240" w:lineRule="auto"/>
              <w:rPr>
                <w:rFonts w:ascii="Arial" w:eastAsia="Arial" w:hAnsi="Arial" w:cs="Arial"/>
                <w:b/>
                <w:szCs w:val="18"/>
              </w:rPr>
            </w:pPr>
          </w:p>
          <w:p w:rsidR="00BC77C4" w:rsidRPr="009E7C89" w:rsidP="00FA202B" w14:paraId="40B3532E" w14:textId="77777777">
            <w:pPr>
              <w:spacing w:before="0" w:after="0" w:line="240" w:lineRule="auto"/>
              <w:rPr>
                <w:rFonts w:ascii="Arial" w:eastAsia="Arial" w:hAnsi="Arial" w:cs="Arial"/>
                <w:b/>
                <w:szCs w:val="18"/>
              </w:rPr>
            </w:pPr>
          </w:p>
        </w:tc>
      </w:tr>
    </w:tbl>
    <w:p w:rsidR="00BC77C4" w:rsidRPr="009E7C89" w:rsidP="00BC77C4" w14:paraId="7D5BA67A" w14:textId="77777777">
      <w:pPr>
        <w:spacing w:before="0" w:after="0" w:line="240" w:lineRule="auto"/>
        <w:rPr>
          <w:rFonts w:ascii="Arial" w:eastAsia="Arial" w:hAnsi="Arial" w:cs="Arial"/>
          <w:b/>
          <w:szCs w:val="18"/>
        </w:rPr>
      </w:pPr>
    </w:p>
    <w:p w:rsidR="00BC77C4" w:rsidRPr="009E7C89" w:rsidP="00BC77C4" w14:paraId="400E9BC5" w14:textId="77777777">
      <w:pPr>
        <w:spacing w:before="0" w:after="0" w:line="240" w:lineRule="auto"/>
        <w:rPr>
          <w:rFonts w:ascii="Arial" w:eastAsia="Arial" w:hAnsi="Arial" w:cs="Arial"/>
          <w:b/>
          <w:szCs w:val="18"/>
        </w:rPr>
      </w:pPr>
      <w:bookmarkStart w:id="137" w:name="_2fk6b3p" w:colFirst="0" w:colLast="0"/>
      <w:bookmarkEnd w:id="137"/>
      <w:r w:rsidRPr="009E7C89">
        <w:rPr>
          <w:rFonts w:ascii="Arial" w:eastAsia="Arial" w:hAnsi="Arial" w:cs="Arial"/>
          <w:b/>
          <w:szCs w:val="18"/>
        </w:rPr>
        <w:t>CORE MEASURE 11: Screening for Economic Strain</w:t>
      </w:r>
    </w:p>
    <w:p w:rsidR="00BC77C4" w:rsidRPr="009E7C89" w:rsidP="00BC77C4" w14:paraId="0B7A9B6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9A5344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9A77E4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183D2F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D45034"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Family Economic Self-Sufficiency</w:t>
            </w:r>
          </w:p>
          <w:p w:rsidR="00BC77C4" w:rsidRPr="009E7C89" w:rsidP="00FA202B" w14:paraId="0915B9C1"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economic strain</w:t>
            </w:r>
          </w:p>
        </w:tc>
      </w:tr>
      <w:tr w14:paraId="0FE5D8D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40395F"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C0B1CD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BC761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who are screened for unmet basic needs (poverty, food insecurity, housing insecurity, etc.) within six months of enrollment and at least annually thereafter</w:t>
            </w:r>
          </w:p>
        </w:tc>
      </w:tr>
      <w:tr w14:paraId="3DCBA43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5EE8EE"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who are screened for unmet basic needs within six months of enrollment and annually after the first year of enrollment</w:t>
            </w:r>
          </w:p>
          <w:p w:rsidR="00BC77C4" w:rsidRPr="009E7C89" w:rsidP="00FA202B" w14:paraId="411AD78A"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for at least six months</w:t>
            </w:r>
          </w:p>
        </w:tc>
      </w:tr>
      <w:tr w14:paraId="797D5F8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68D9EE"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674D85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C645E9"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B246F1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9C02C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FC62EC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809012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0FE54D4"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45B77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7D776D"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B8271D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F206A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Unmet basic need: </w:t>
            </w:r>
          </w:p>
          <w:p w:rsidR="00BC77C4" w:rsidRPr="009E7C89" w:rsidP="00FA202B" w14:paraId="06F54C72" w14:textId="77777777">
            <w:pPr>
              <w:spacing w:before="0" w:after="0" w:line="240" w:lineRule="auto"/>
              <w:rPr>
                <w:rFonts w:ascii="Arial" w:eastAsia="Arial" w:hAnsi="Arial" w:cs="Arial"/>
                <w:b/>
                <w:szCs w:val="18"/>
              </w:rPr>
            </w:pPr>
          </w:p>
        </w:tc>
      </w:tr>
      <w:tr w14:paraId="6591F3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569A21" w14:textId="77777777">
            <w:pPr>
              <w:spacing w:before="0" w:after="0" w:line="240" w:lineRule="auto"/>
              <w:rPr>
                <w:rFonts w:ascii="Arial" w:eastAsia="Arial" w:hAnsi="Arial" w:cs="Arial"/>
                <w:b/>
                <w:szCs w:val="18"/>
              </w:rPr>
            </w:pPr>
            <w:r w:rsidRPr="009E7C89">
              <w:rPr>
                <w:rFonts w:ascii="Arial" w:eastAsia="Arial" w:hAnsi="Arial" w:cs="Arial"/>
                <w:b/>
                <w:szCs w:val="18"/>
              </w:rPr>
              <w:t>Name of screener:</w:t>
            </w:r>
          </w:p>
          <w:p w:rsidR="00BC77C4" w:rsidRPr="009E7C89" w:rsidP="00FA202B" w14:paraId="6363A6F9" w14:textId="77777777">
            <w:pPr>
              <w:spacing w:before="0" w:after="0" w:line="240" w:lineRule="auto"/>
              <w:rPr>
                <w:rFonts w:ascii="Arial" w:eastAsia="Arial" w:hAnsi="Arial" w:cs="Arial"/>
                <w:b/>
                <w:szCs w:val="18"/>
              </w:rPr>
            </w:pPr>
          </w:p>
          <w:p w:rsidR="00BC77C4" w:rsidRPr="009E7C89" w:rsidP="00FA202B" w14:paraId="0109872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AD62F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E344E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F0A520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EAF67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1FDD63A" w14:textId="77777777">
            <w:pPr>
              <w:spacing w:before="0" w:after="0" w:line="240" w:lineRule="auto"/>
              <w:rPr>
                <w:rFonts w:ascii="Arial" w:eastAsia="Arial" w:hAnsi="Arial" w:cs="Arial"/>
                <w:b/>
                <w:szCs w:val="18"/>
              </w:rPr>
            </w:pPr>
          </w:p>
          <w:p w:rsidR="00BC77C4" w:rsidRPr="009E7C89" w:rsidP="00FA202B" w14:paraId="52101BE0" w14:textId="77777777">
            <w:pPr>
              <w:spacing w:before="0" w:after="0" w:line="240" w:lineRule="auto"/>
              <w:rPr>
                <w:rFonts w:ascii="Arial" w:eastAsia="Arial" w:hAnsi="Arial" w:cs="Arial"/>
                <w:b/>
                <w:szCs w:val="18"/>
              </w:rPr>
            </w:pPr>
          </w:p>
        </w:tc>
      </w:tr>
      <w:tr w14:paraId="0B457E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FA388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F576649" w14:textId="77777777">
            <w:pPr>
              <w:spacing w:before="0" w:after="0" w:line="240" w:lineRule="auto"/>
              <w:rPr>
                <w:rFonts w:ascii="Arial" w:eastAsia="Arial" w:hAnsi="Arial" w:cs="Arial"/>
                <w:b/>
                <w:szCs w:val="18"/>
              </w:rPr>
            </w:pPr>
          </w:p>
          <w:p w:rsidR="00BC77C4" w:rsidRPr="009E7C89" w:rsidP="00FA202B" w14:paraId="06FBF728" w14:textId="77777777">
            <w:pPr>
              <w:spacing w:before="0" w:after="0" w:line="240" w:lineRule="auto"/>
              <w:rPr>
                <w:rFonts w:ascii="Arial" w:eastAsia="Arial" w:hAnsi="Arial" w:cs="Arial"/>
                <w:b/>
                <w:szCs w:val="18"/>
              </w:rPr>
            </w:pPr>
          </w:p>
        </w:tc>
      </w:tr>
      <w:tr w14:paraId="7B5DEB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0319EB"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unmet basic need screening information is documented:</w:t>
            </w:r>
          </w:p>
          <w:p w:rsidR="00BC77C4" w:rsidRPr="009E7C89" w:rsidP="00FA202B" w14:paraId="0605EC85" w14:textId="77777777">
            <w:pPr>
              <w:spacing w:before="0" w:after="0" w:line="240" w:lineRule="auto"/>
              <w:rPr>
                <w:rFonts w:ascii="Arial" w:eastAsia="Arial" w:hAnsi="Arial" w:cs="Arial"/>
                <w:b/>
                <w:szCs w:val="18"/>
              </w:rPr>
            </w:pPr>
          </w:p>
          <w:p w:rsidR="00BC77C4" w:rsidRPr="009E7C89" w:rsidP="00FA202B" w14:paraId="2C4F5ADF" w14:textId="77777777">
            <w:pPr>
              <w:spacing w:before="0" w:after="0" w:line="240" w:lineRule="auto"/>
              <w:rPr>
                <w:rFonts w:ascii="Arial" w:eastAsia="Arial" w:hAnsi="Arial" w:cs="Arial"/>
                <w:b/>
                <w:szCs w:val="18"/>
              </w:rPr>
            </w:pPr>
          </w:p>
        </w:tc>
      </w:tr>
      <w:tr w14:paraId="4BA9805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D1EEE86" w14:textId="47920C07">
            <w:pPr>
              <w:spacing w:before="0" w:after="0" w:line="240" w:lineRule="auto"/>
              <w:rPr>
                <w:rFonts w:ascii="Arial" w:eastAsia="Arial" w:hAnsi="Arial" w:cs="Arial"/>
                <w:b/>
                <w:szCs w:val="18"/>
              </w:rPr>
            </w:pPr>
            <w:r w:rsidRPr="009E7C89">
              <w:rPr>
                <w:rFonts w:ascii="Arial" w:eastAsia="Arial" w:hAnsi="Arial" w:cs="Arial"/>
                <w:b/>
                <w:szCs w:val="18"/>
              </w:rPr>
              <w:t xml:space="preserve">Program tool or form to keep track of whether a primary caregiver receives the screening within </w:t>
            </w:r>
            <w:r w:rsidR="00AB68E3">
              <w:rPr>
                <w:rFonts w:ascii="Arial" w:eastAsia="Arial" w:hAnsi="Arial" w:cs="Arial"/>
                <w:b/>
                <w:szCs w:val="18"/>
              </w:rPr>
              <w:t>6</w:t>
            </w:r>
            <w:r w:rsidRPr="009E7C89">
              <w:rPr>
                <w:rFonts w:ascii="Arial" w:eastAsia="Arial" w:hAnsi="Arial" w:cs="Arial"/>
                <w:b/>
                <w:szCs w:val="18"/>
              </w:rPr>
              <w:t xml:space="preserve"> months of enrollment or annually thereafter:</w:t>
            </w:r>
          </w:p>
          <w:p w:rsidR="00BC77C4" w:rsidRPr="009E7C89" w:rsidP="00FA202B" w14:paraId="06B170D0" w14:textId="77777777">
            <w:pPr>
              <w:spacing w:before="0" w:after="0" w:line="240" w:lineRule="auto"/>
              <w:rPr>
                <w:rFonts w:ascii="Arial" w:eastAsia="Arial" w:hAnsi="Arial" w:cs="Arial"/>
                <w:b/>
                <w:szCs w:val="18"/>
              </w:rPr>
            </w:pPr>
          </w:p>
          <w:p w:rsidR="00BC77C4" w:rsidRPr="009E7C89" w:rsidP="00FA202B" w14:paraId="60417EC7" w14:textId="77777777">
            <w:pPr>
              <w:spacing w:before="0" w:after="0" w:line="240" w:lineRule="auto"/>
              <w:rPr>
                <w:rFonts w:ascii="Arial" w:eastAsia="Arial" w:hAnsi="Arial" w:cs="Arial"/>
                <w:b/>
                <w:szCs w:val="18"/>
              </w:rPr>
            </w:pPr>
          </w:p>
        </w:tc>
      </w:tr>
      <w:tr w14:paraId="00C2DA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0AE7B74"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AE3372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508CC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3360292" w14:textId="77777777">
            <w:pPr>
              <w:spacing w:before="0" w:after="0" w:line="240" w:lineRule="auto"/>
              <w:rPr>
                <w:rFonts w:ascii="Arial" w:eastAsia="Arial" w:hAnsi="Arial" w:cs="Arial"/>
                <w:b/>
                <w:szCs w:val="18"/>
              </w:rPr>
            </w:pPr>
          </w:p>
          <w:p w:rsidR="00BC77C4" w:rsidRPr="009E7C89" w:rsidP="00FA202B" w14:paraId="4A0D4A2B" w14:textId="77777777">
            <w:pPr>
              <w:spacing w:before="0" w:after="0" w:line="240" w:lineRule="auto"/>
              <w:rPr>
                <w:rFonts w:ascii="Arial" w:eastAsia="Arial" w:hAnsi="Arial" w:cs="Arial"/>
                <w:b/>
                <w:szCs w:val="18"/>
              </w:rPr>
            </w:pPr>
          </w:p>
        </w:tc>
      </w:tr>
      <w:tr w14:paraId="1E70C8BC"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D7CF932" w14:textId="3E3F36F2">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65F29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A2BC1F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1BBD420E" w14:textId="77777777">
            <w:pPr>
              <w:spacing w:before="0" w:after="0" w:line="240" w:lineRule="auto"/>
              <w:rPr>
                <w:rFonts w:ascii="Arial" w:eastAsia="Arial" w:hAnsi="Arial" w:cs="Arial"/>
                <w:b/>
                <w:bCs/>
                <w:szCs w:val="18"/>
              </w:rPr>
            </w:pPr>
          </w:p>
          <w:p w:rsidR="00941F91" w:rsidRPr="009E7C89" w:rsidP="00941F91" w14:paraId="6ED0ABE3" w14:textId="77777777">
            <w:pPr>
              <w:spacing w:before="0" w:after="0" w:line="240" w:lineRule="auto"/>
              <w:rPr>
                <w:rFonts w:ascii="Arial" w:eastAsia="Arial" w:hAnsi="Arial" w:cs="Arial"/>
                <w:b/>
                <w:szCs w:val="18"/>
              </w:rPr>
            </w:pPr>
          </w:p>
        </w:tc>
      </w:tr>
      <w:tr w14:paraId="58BB30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C6BFDB"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FE567F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4E755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7CF74E88" w14:textId="77777777">
            <w:pPr>
              <w:spacing w:before="0" w:after="0" w:line="240" w:lineRule="auto"/>
              <w:rPr>
                <w:rFonts w:ascii="Arial" w:eastAsia="Arial" w:hAnsi="Arial" w:cs="Arial"/>
                <w:b/>
                <w:szCs w:val="18"/>
              </w:rPr>
            </w:pPr>
          </w:p>
          <w:p w:rsidR="00BC77C4" w:rsidRPr="009E7C89" w:rsidP="00FA202B" w14:paraId="368CBAC2" w14:textId="77777777">
            <w:pPr>
              <w:spacing w:before="0" w:after="0" w:line="240" w:lineRule="auto"/>
              <w:rPr>
                <w:rFonts w:ascii="Arial" w:eastAsia="Arial" w:hAnsi="Arial" w:cs="Arial"/>
                <w:b/>
                <w:szCs w:val="18"/>
              </w:rPr>
            </w:pPr>
          </w:p>
        </w:tc>
      </w:tr>
      <w:tr w14:paraId="74BE44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ED321A3"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25853E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459EC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3E85205" w14:textId="77777777">
            <w:pPr>
              <w:spacing w:before="0" w:after="0" w:line="240" w:lineRule="auto"/>
              <w:rPr>
                <w:rFonts w:ascii="Arial" w:eastAsia="Arial" w:hAnsi="Arial" w:cs="Arial"/>
                <w:b/>
                <w:szCs w:val="18"/>
              </w:rPr>
            </w:pPr>
          </w:p>
          <w:p w:rsidR="00BC77C4" w:rsidRPr="009E7C89" w:rsidP="00FA202B" w14:paraId="029F3F9E" w14:textId="77777777">
            <w:pPr>
              <w:spacing w:before="0" w:after="0" w:line="240" w:lineRule="auto"/>
              <w:rPr>
                <w:rFonts w:ascii="Arial" w:eastAsia="Arial" w:hAnsi="Arial" w:cs="Arial"/>
                <w:b/>
                <w:szCs w:val="18"/>
              </w:rPr>
            </w:pPr>
          </w:p>
        </w:tc>
      </w:tr>
    </w:tbl>
    <w:p w:rsidR="00BC77C4" w:rsidRPr="009E7C89" w:rsidP="00BC77C4" w14:paraId="0197DE61" w14:textId="77777777">
      <w:pPr>
        <w:spacing w:before="0" w:after="0" w:line="240" w:lineRule="auto"/>
        <w:rPr>
          <w:rFonts w:ascii="Arial" w:eastAsia="Arial" w:hAnsi="Arial" w:cs="Arial"/>
          <w:b/>
          <w:szCs w:val="18"/>
        </w:rPr>
      </w:pPr>
    </w:p>
    <w:p w:rsidR="00BC77C4" w:rsidRPr="009E7C89" w:rsidP="00BC77C4" w14:paraId="3A3AD35B" w14:textId="77777777">
      <w:pPr>
        <w:spacing w:before="0" w:after="0" w:line="240" w:lineRule="auto"/>
        <w:rPr>
          <w:rFonts w:ascii="Arial" w:eastAsia="Arial" w:hAnsi="Arial" w:cs="Arial"/>
          <w:b/>
          <w:szCs w:val="18"/>
        </w:rPr>
      </w:pPr>
      <w:bookmarkStart w:id="138" w:name="_upglbi" w:colFirst="0" w:colLast="0"/>
      <w:bookmarkEnd w:id="138"/>
      <w:r w:rsidRPr="009E7C89">
        <w:rPr>
          <w:rFonts w:ascii="Arial" w:eastAsia="Arial" w:hAnsi="Arial" w:cs="Arial"/>
          <w:b/>
          <w:szCs w:val="18"/>
        </w:rPr>
        <w:t>CORE MEASURE 12: Completed Developmental Referrals</w:t>
      </w:r>
    </w:p>
    <w:p w:rsidR="00BC77C4" w:rsidRPr="009E7C89" w:rsidP="00BC77C4" w14:paraId="7DCB12A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E333E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297E9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8F06E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4AB9AC"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00C1E164"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developmental referrals</w:t>
            </w:r>
          </w:p>
        </w:tc>
      </w:tr>
      <w:tr w14:paraId="1306BA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B8EA7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269F9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288B05"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with positive screens for developmental delays (measured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tool) who receive a referral for services and individualized developmental support from their home visitor</w:t>
            </w:r>
          </w:p>
        </w:tc>
      </w:tr>
      <w:tr w14:paraId="6688993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823D58" w14:textId="3DF2CCD4">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children (index child) enrolled in HV </w:t>
            </w:r>
            <w:r w:rsidR="00A60B7A">
              <w:rPr>
                <w:rFonts w:ascii="Arial" w:eastAsia="Arial" w:hAnsi="Arial" w:cs="Arial"/>
                <w:b/>
                <w:i/>
                <w:szCs w:val="18"/>
              </w:rPr>
              <w:t xml:space="preserve">who </w:t>
            </w:r>
            <w:r w:rsidRPr="009E7C89">
              <w:rPr>
                <w:rFonts w:ascii="Arial" w:eastAsia="Arial" w:hAnsi="Arial" w:cs="Arial"/>
                <w:b/>
                <w:i/>
                <w:szCs w:val="18"/>
              </w:rPr>
              <w:t>were referred to other community services and received individualized developmental support from a home visitor during the reporting period</w:t>
            </w:r>
          </w:p>
          <w:p w:rsidR="00BC77C4" w:rsidRPr="009E7C89" w:rsidP="00FA202B" w14:paraId="5D782DF9"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with positive screens for developmental delays (measured using a validated tool)</w:t>
            </w:r>
          </w:p>
        </w:tc>
      </w:tr>
      <w:tr w14:paraId="483DF1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6C0664"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083192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66F780"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F1187E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DBE5F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E9851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1D6BD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47239B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470B20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CBFC837"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D33B24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6AC4C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Referred to other community services: </w:t>
            </w:r>
          </w:p>
          <w:p w:rsidR="00BC77C4" w:rsidRPr="009E7C89" w:rsidP="00FA202B" w14:paraId="550B16E0" w14:textId="77777777">
            <w:pPr>
              <w:spacing w:before="0" w:after="0" w:line="240" w:lineRule="auto"/>
              <w:rPr>
                <w:rFonts w:ascii="Arial" w:eastAsia="Arial" w:hAnsi="Arial" w:cs="Arial"/>
                <w:b/>
                <w:szCs w:val="18"/>
              </w:rPr>
            </w:pPr>
          </w:p>
          <w:p w:rsidR="00BC77C4" w:rsidRPr="009E7C89" w:rsidP="00FA202B" w14:paraId="2579656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38EBC9F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4A23E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Received individualized developmental support from a home visitor: </w:t>
            </w:r>
          </w:p>
          <w:p w:rsidR="00BC77C4" w:rsidRPr="009E7C89" w:rsidP="00FA202B" w14:paraId="4E5143C4" w14:textId="77777777">
            <w:pPr>
              <w:spacing w:before="0" w:after="0" w:line="240" w:lineRule="auto"/>
              <w:rPr>
                <w:rFonts w:ascii="Arial" w:eastAsia="Arial" w:hAnsi="Arial" w:cs="Arial"/>
                <w:b/>
                <w:szCs w:val="18"/>
              </w:rPr>
            </w:pPr>
          </w:p>
          <w:p w:rsidR="00BC77C4" w:rsidRPr="009E7C89" w:rsidP="00FA202B" w14:paraId="1EA19C09" w14:textId="77777777">
            <w:pPr>
              <w:spacing w:before="0" w:after="0" w:line="240" w:lineRule="auto"/>
              <w:rPr>
                <w:rFonts w:ascii="Arial" w:eastAsia="Arial" w:hAnsi="Arial" w:cs="Arial"/>
                <w:b/>
                <w:szCs w:val="18"/>
              </w:rPr>
            </w:pPr>
          </w:p>
        </w:tc>
      </w:tr>
      <w:tr w14:paraId="43FC7A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B06B50"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early intervention services:</w:t>
            </w:r>
          </w:p>
          <w:p w:rsidR="00BC77C4" w:rsidRPr="009E7C89" w:rsidP="00FA202B" w14:paraId="3311C0B1" w14:textId="77777777">
            <w:pPr>
              <w:spacing w:before="0" w:after="0" w:line="240" w:lineRule="auto"/>
              <w:rPr>
                <w:rFonts w:ascii="Arial" w:eastAsia="Arial" w:hAnsi="Arial" w:cs="Arial"/>
                <w:b/>
                <w:szCs w:val="18"/>
              </w:rPr>
            </w:pPr>
          </w:p>
          <w:p w:rsidR="00BC77C4" w:rsidRPr="009E7C89" w:rsidP="00FA202B" w14:paraId="4B1A1DF7" w14:textId="77777777">
            <w:pPr>
              <w:spacing w:before="0" w:after="0" w:line="240" w:lineRule="auto"/>
              <w:rPr>
                <w:rFonts w:ascii="Arial" w:eastAsia="Arial" w:hAnsi="Arial" w:cs="Arial"/>
                <w:b/>
                <w:szCs w:val="18"/>
              </w:rPr>
            </w:pPr>
          </w:p>
        </w:tc>
      </w:tr>
      <w:tr w14:paraId="4D9B3C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9552E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A844CF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6B907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4934E39" w14:textId="77777777">
            <w:pPr>
              <w:spacing w:before="0" w:after="0" w:line="240" w:lineRule="auto"/>
              <w:rPr>
                <w:rFonts w:ascii="Arial" w:eastAsia="Arial" w:hAnsi="Arial" w:cs="Arial"/>
                <w:b/>
                <w:szCs w:val="18"/>
              </w:rPr>
            </w:pPr>
          </w:p>
          <w:p w:rsidR="00BC77C4" w:rsidRPr="009E7C89" w:rsidP="00FA202B" w14:paraId="322CC4BD" w14:textId="77777777">
            <w:pPr>
              <w:spacing w:before="0" w:after="0" w:line="240" w:lineRule="auto"/>
              <w:rPr>
                <w:rFonts w:ascii="Arial" w:eastAsia="Arial" w:hAnsi="Arial" w:cs="Arial"/>
                <w:b/>
                <w:szCs w:val="18"/>
              </w:rPr>
            </w:pPr>
          </w:p>
        </w:tc>
      </w:tr>
      <w:tr w14:paraId="65856D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88A1E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4B8DBFC" w14:textId="77777777">
            <w:pPr>
              <w:spacing w:before="0" w:after="0" w:line="240" w:lineRule="auto"/>
              <w:rPr>
                <w:rFonts w:ascii="Arial" w:eastAsia="Arial" w:hAnsi="Arial" w:cs="Arial"/>
                <w:b/>
                <w:szCs w:val="18"/>
              </w:rPr>
            </w:pPr>
          </w:p>
          <w:p w:rsidR="00BC77C4" w:rsidRPr="009E7C89" w:rsidP="00FA202B" w14:paraId="52DC390C" w14:textId="77777777">
            <w:pPr>
              <w:spacing w:before="0" w:after="0" w:line="240" w:lineRule="auto"/>
              <w:rPr>
                <w:rFonts w:ascii="Arial" w:eastAsia="Arial" w:hAnsi="Arial" w:cs="Arial"/>
                <w:b/>
                <w:szCs w:val="18"/>
              </w:rPr>
            </w:pPr>
          </w:p>
        </w:tc>
      </w:tr>
      <w:tr w14:paraId="5E2163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AD1652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18B868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FE8DE2"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5D95EBD8" w14:textId="77777777">
            <w:pPr>
              <w:spacing w:before="0" w:after="0" w:line="240" w:lineRule="auto"/>
              <w:rPr>
                <w:rFonts w:ascii="Arial" w:eastAsia="Arial" w:hAnsi="Arial" w:cs="Arial"/>
                <w:b/>
                <w:szCs w:val="18"/>
              </w:rPr>
            </w:pPr>
          </w:p>
          <w:p w:rsidR="00BC77C4" w:rsidRPr="009E7C89" w:rsidP="00FA202B" w14:paraId="5B85A804" w14:textId="77777777">
            <w:pPr>
              <w:spacing w:before="0" w:after="0" w:line="240" w:lineRule="auto"/>
              <w:rPr>
                <w:rFonts w:ascii="Arial" w:eastAsia="Arial" w:hAnsi="Arial" w:cs="Arial"/>
                <w:b/>
                <w:szCs w:val="18"/>
              </w:rPr>
            </w:pPr>
          </w:p>
        </w:tc>
      </w:tr>
      <w:tr w14:paraId="6B82C33A"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6C62B95" w14:textId="534D1A8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38442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50003DDB"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451E1F6" w14:textId="77777777">
            <w:pPr>
              <w:spacing w:before="0" w:after="0" w:line="240" w:lineRule="auto"/>
              <w:rPr>
                <w:rFonts w:ascii="Arial" w:eastAsia="Arial" w:hAnsi="Arial" w:cs="Arial"/>
                <w:b/>
                <w:bCs/>
                <w:szCs w:val="18"/>
              </w:rPr>
            </w:pPr>
          </w:p>
          <w:p w:rsidR="00941F91" w:rsidRPr="009E7C89" w:rsidP="00941F91" w14:paraId="1620CDCF" w14:textId="77777777">
            <w:pPr>
              <w:spacing w:before="0" w:after="0" w:line="240" w:lineRule="auto"/>
              <w:rPr>
                <w:rFonts w:ascii="Arial" w:eastAsia="Arial" w:hAnsi="Arial" w:cs="Arial"/>
                <w:b/>
                <w:szCs w:val="18"/>
              </w:rPr>
            </w:pPr>
          </w:p>
        </w:tc>
      </w:tr>
      <w:tr w14:paraId="4795C5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0B4EA8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6BE99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C13A7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AED5547" w14:textId="77777777">
            <w:pPr>
              <w:spacing w:before="0" w:after="0" w:line="240" w:lineRule="auto"/>
              <w:rPr>
                <w:rFonts w:ascii="Arial" w:eastAsia="Arial" w:hAnsi="Arial" w:cs="Arial"/>
                <w:b/>
                <w:szCs w:val="18"/>
              </w:rPr>
            </w:pPr>
          </w:p>
          <w:p w:rsidR="00BC77C4" w:rsidRPr="009E7C89" w:rsidP="00FA202B" w14:paraId="6DED6167" w14:textId="77777777">
            <w:pPr>
              <w:spacing w:before="0" w:after="0" w:line="240" w:lineRule="auto"/>
              <w:rPr>
                <w:rFonts w:ascii="Arial" w:eastAsia="Arial" w:hAnsi="Arial" w:cs="Arial"/>
                <w:b/>
                <w:szCs w:val="18"/>
              </w:rPr>
            </w:pPr>
          </w:p>
        </w:tc>
      </w:tr>
      <w:tr w14:paraId="7F4F1C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91CC21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18D99A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8F7498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1CB84CC" w14:textId="77777777">
            <w:pPr>
              <w:spacing w:before="0" w:after="0" w:line="240" w:lineRule="auto"/>
              <w:rPr>
                <w:rFonts w:ascii="Arial" w:eastAsia="Arial" w:hAnsi="Arial" w:cs="Arial"/>
                <w:b/>
                <w:szCs w:val="18"/>
              </w:rPr>
            </w:pPr>
          </w:p>
          <w:p w:rsidR="00BC77C4" w:rsidRPr="009E7C89" w:rsidP="00FA202B" w14:paraId="57B26305" w14:textId="77777777">
            <w:pPr>
              <w:spacing w:before="0" w:after="0" w:line="240" w:lineRule="auto"/>
              <w:rPr>
                <w:rFonts w:ascii="Arial" w:eastAsia="Arial" w:hAnsi="Arial" w:cs="Arial"/>
                <w:b/>
                <w:szCs w:val="18"/>
              </w:rPr>
            </w:pPr>
          </w:p>
        </w:tc>
      </w:tr>
    </w:tbl>
    <w:p w:rsidR="00BC77C4" w:rsidRPr="009E7C89" w:rsidP="00BC77C4" w14:paraId="604C3F2F" w14:textId="77777777">
      <w:pPr>
        <w:spacing w:before="0" w:after="0" w:line="240" w:lineRule="auto"/>
        <w:rPr>
          <w:rFonts w:ascii="Arial" w:eastAsia="Arial" w:hAnsi="Arial" w:cs="Arial"/>
          <w:szCs w:val="18"/>
        </w:rPr>
      </w:pPr>
    </w:p>
    <w:p w:rsidR="00BC77C4" w:rsidP="00BC77C4" w14:paraId="6820CBCF" w14:textId="77777777">
      <w:pPr>
        <w:spacing w:before="0" w:after="0" w:line="240" w:lineRule="auto"/>
        <w:rPr>
          <w:rFonts w:ascii="Arial" w:eastAsia="Arial" w:hAnsi="Arial" w:cs="Arial"/>
          <w:i/>
          <w:iCs/>
          <w:szCs w:val="18"/>
        </w:rPr>
      </w:pPr>
      <w:r w:rsidRPr="009E7C89">
        <w:rPr>
          <w:rFonts w:ascii="Arial" w:eastAsia="Arial" w:hAnsi="Arial" w:cs="Arial"/>
          <w:i/>
          <w:iCs/>
          <w:szCs w:val="18"/>
        </w:rPr>
        <w:t>FLEX MEASURES</w:t>
      </w:r>
    </w:p>
    <w:p w:rsidR="00BC77C4" w:rsidRPr="009E7C89" w:rsidP="00BC77C4" w14:paraId="4D37A6F4" w14:textId="77777777">
      <w:pPr>
        <w:spacing w:before="0" w:after="0" w:line="240" w:lineRule="auto"/>
        <w:rPr>
          <w:rFonts w:ascii="Arial" w:eastAsia="Arial" w:hAnsi="Arial" w:cs="Arial"/>
          <w:i/>
          <w:iCs/>
          <w:szCs w:val="18"/>
        </w:rPr>
      </w:pPr>
    </w:p>
    <w:p w:rsidR="00BC77C4" w:rsidRPr="009E7C89" w:rsidP="00BC77C4" w14:paraId="6B0CC7EA" w14:textId="77777777">
      <w:pPr>
        <w:spacing w:before="0" w:after="0" w:line="240" w:lineRule="auto"/>
        <w:rPr>
          <w:rFonts w:ascii="Arial" w:eastAsia="Arial" w:hAnsi="Arial" w:cs="Arial"/>
          <w:szCs w:val="18"/>
        </w:rPr>
      </w:pPr>
      <w:r w:rsidRPr="009E7C89">
        <w:rPr>
          <w:rFonts w:ascii="Arial" w:eastAsia="Arial" w:hAnsi="Arial" w:cs="Arial"/>
          <w:szCs w:val="18"/>
        </w:rPr>
        <w:t>Grantees must select 3 Flex Measures that are ideally aligned with their selected home visiting model goals and target population.</w:t>
      </w:r>
      <w:r w:rsidRPr="009E7C89">
        <w:rPr>
          <w:rFonts w:ascii="Arial" w:eastAsia="Arial" w:hAnsi="Arial" w:cs="Arial"/>
          <w:b/>
          <w:szCs w:val="18"/>
        </w:rPr>
        <w:t xml:space="preserve"> Two measures must be selected from items 1 to 7, and one measure must be selected from items 8 to 11</w:t>
      </w:r>
      <w:r w:rsidRPr="009E7C89">
        <w:rPr>
          <w:rFonts w:ascii="Arial" w:eastAsia="Arial" w:hAnsi="Arial" w:cs="Arial"/>
          <w:szCs w:val="18"/>
        </w:rPr>
        <w:t xml:space="preserve">. </w:t>
      </w:r>
      <w:r w:rsidRPr="009E7C89">
        <w:rPr>
          <w:rFonts w:ascii="Arial" w:eastAsia="Arial" w:hAnsi="Arial" w:cs="Arial"/>
          <w:i/>
          <w:szCs w:val="18"/>
        </w:rPr>
        <w:t>Please check which three measures you have decided to report on below.</w:t>
      </w:r>
      <w:r w:rsidRPr="009E7C89">
        <w:rPr>
          <w:rFonts w:ascii="Arial" w:eastAsia="Arial" w:hAnsi="Arial" w:cs="Arial"/>
          <w:szCs w:val="18"/>
        </w:rPr>
        <w:t xml:space="preserve"> Measures have been operationally standardized across grantees. There may be no validated tool in AIAN communities, but grantees are asked to select and use the most appropriate tools for their programs and communities.</w:t>
      </w:r>
    </w:p>
    <w:p w:rsidR="00BC77C4" w:rsidRPr="009E7C89" w:rsidP="00BC77C4" w14:paraId="645E3DB6" w14:textId="77777777">
      <w:pPr>
        <w:spacing w:before="0" w:after="0" w:line="240" w:lineRule="auto"/>
        <w:rPr>
          <w:rFonts w:ascii="Arial" w:eastAsia="Arial" w:hAnsi="Arial" w:cs="Arial"/>
          <w:szCs w:val="18"/>
        </w:rPr>
      </w:pPr>
    </w:p>
    <w:p w:rsidR="00BC77C4" w:rsidRPr="009E7C89" w:rsidP="00BC77C4" w14:paraId="0E7269EE" w14:textId="77777777">
      <w:pPr>
        <w:spacing w:before="0" w:after="0" w:line="240" w:lineRule="auto"/>
        <w:rPr>
          <w:rFonts w:ascii="Arial" w:eastAsia="Arial" w:hAnsi="Arial" w:cs="Arial"/>
          <w:szCs w:val="18"/>
        </w:rPr>
        <w:sectPr>
          <w:type w:val="continuous"/>
          <w:pgSz w:w="12240" w:h="15840" w:code="1"/>
          <w:pgMar w:top="864" w:right="1152" w:bottom="1152" w:left="1152" w:header="0" w:footer="144" w:gutter="0"/>
          <w:cols w:space="720"/>
        </w:sectPr>
      </w:pPr>
    </w:p>
    <w:p w:rsidR="00BC77C4" w:rsidRPr="009E7C89" w:rsidP="00BC77C4" w14:paraId="565677C5"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BC77C4" w:rsidRPr="009E7C89" w:rsidP="00BC77C4" w14:paraId="4E3DB621" w14:textId="77777777">
      <w:pPr>
        <w:spacing w:before="0" w:after="0" w:line="240" w:lineRule="auto"/>
        <w:rPr>
          <w:rFonts w:ascii="Arial" w:eastAsia="Arial" w:hAnsi="Arial" w:cs="Arial"/>
          <w:i/>
          <w:szCs w:val="18"/>
        </w:rPr>
      </w:pPr>
      <w:sdt>
        <w:sdtPr>
          <w:rPr>
            <w:rFonts w:ascii="Arial" w:eastAsia="Arial" w:hAnsi="Arial" w:cs="Arial"/>
            <w:szCs w:val="18"/>
          </w:rPr>
          <w:id w:val="-1250966390"/>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 Breastfeeding</w:t>
      </w:r>
    </w:p>
    <w:p w:rsidR="00BC77C4" w:rsidRPr="009E7C89" w:rsidP="00BC77C4" w14:paraId="3080E99B" w14:textId="77777777">
      <w:pPr>
        <w:spacing w:before="0" w:after="0" w:line="240" w:lineRule="auto"/>
        <w:rPr>
          <w:rFonts w:ascii="Arial" w:eastAsia="Arial" w:hAnsi="Arial" w:cs="Arial"/>
          <w:i/>
          <w:szCs w:val="18"/>
        </w:rPr>
      </w:pPr>
      <w:sdt>
        <w:sdtPr>
          <w:rPr>
            <w:rFonts w:ascii="Arial" w:eastAsia="Arial" w:hAnsi="Arial" w:cs="Arial"/>
            <w:szCs w:val="18"/>
          </w:rPr>
          <w:id w:val="168647433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2. Postpartum care</w:t>
      </w:r>
    </w:p>
    <w:p w:rsidR="00BC77C4" w:rsidRPr="009E7C89" w:rsidP="00BC77C4" w14:paraId="5C8E9C13" w14:textId="77777777">
      <w:pPr>
        <w:spacing w:before="0" w:after="0" w:line="240" w:lineRule="auto"/>
        <w:rPr>
          <w:rFonts w:ascii="Arial" w:eastAsia="Arial" w:hAnsi="Arial" w:cs="Arial"/>
          <w:i/>
          <w:szCs w:val="18"/>
        </w:rPr>
      </w:pPr>
      <w:sdt>
        <w:sdtPr>
          <w:rPr>
            <w:rFonts w:ascii="Arial" w:eastAsia="Arial" w:hAnsi="Arial" w:cs="Arial"/>
            <w:szCs w:val="18"/>
          </w:rPr>
          <w:id w:val="40049350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3. Immunizations</w:t>
      </w:r>
    </w:p>
    <w:p w:rsidR="00BC77C4" w:rsidRPr="009E7C89" w:rsidP="00BC77C4" w14:paraId="66066AA7" w14:textId="77777777">
      <w:pPr>
        <w:spacing w:before="0" w:after="0" w:line="240" w:lineRule="auto"/>
        <w:rPr>
          <w:rFonts w:ascii="Arial" w:eastAsia="Arial" w:hAnsi="Arial" w:cs="Arial"/>
          <w:i/>
          <w:szCs w:val="18"/>
          <w:u w:val="single"/>
        </w:rPr>
      </w:pPr>
    </w:p>
    <w:p w:rsidR="00BC77C4" w:rsidRPr="009E7C89" w:rsidP="00BC77C4" w14:paraId="1F367C2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BC77C4" w:rsidRPr="009E7C89" w:rsidP="00BC77C4" w14:paraId="0844FAAC" w14:textId="77777777">
      <w:pPr>
        <w:spacing w:before="0" w:after="0" w:line="240" w:lineRule="auto"/>
        <w:rPr>
          <w:rFonts w:ascii="Arial" w:eastAsia="Arial" w:hAnsi="Arial" w:cs="Arial"/>
          <w:i/>
          <w:szCs w:val="18"/>
        </w:rPr>
      </w:pPr>
      <w:sdt>
        <w:sdtPr>
          <w:rPr>
            <w:rFonts w:ascii="Arial" w:eastAsia="Arial" w:hAnsi="Arial" w:cs="Arial"/>
            <w:szCs w:val="18"/>
          </w:rPr>
          <w:id w:val="-78781643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4. Screening for parenting stress</w:t>
      </w:r>
    </w:p>
    <w:p w:rsidR="00BC77C4" w:rsidRPr="009E7C89" w:rsidP="00BC77C4" w14:paraId="5951558D" w14:textId="77777777">
      <w:pPr>
        <w:spacing w:before="0" w:after="0" w:line="240" w:lineRule="auto"/>
        <w:rPr>
          <w:rFonts w:ascii="Arial" w:eastAsia="Arial" w:hAnsi="Arial" w:cs="Arial"/>
          <w:i/>
          <w:szCs w:val="18"/>
        </w:rPr>
      </w:pPr>
      <w:sdt>
        <w:sdtPr>
          <w:rPr>
            <w:rFonts w:ascii="Arial" w:eastAsia="Arial" w:hAnsi="Arial" w:cs="Arial"/>
            <w:szCs w:val="18"/>
          </w:rPr>
          <w:id w:val="-155754654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5. Safe sleep</w:t>
      </w:r>
    </w:p>
    <w:p w:rsidR="00BC77C4" w:rsidRPr="009E7C89" w:rsidP="00BC77C4" w14:paraId="204BDD7D" w14:textId="77777777">
      <w:pPr>
        <w:spacing w:before="0" w:after="0" w:line="240" w:lineRule="auto"/>
        <w:rPr>
          <w:rFonts w:ascii="Arial" w:eastAsia="Arial" w:hAnsi="Arial" w:cs="Arial"/>
          <w:i/>
          <w:szCs w:val="18"/>
        </w:rPr>
      </w:pPr>
      <w:sdt>
        <w:sdtPr>
          <w:rPr>
            <w:rFonts w:ascii="Arial" w:eastAsia="Arial" w:hAnsi="Arial" w:cs="Arial"/>
            <w:szCs w:val="18"/>
          </w:rPr>
          <w:id w:val="467326258"/>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6. Child injury</w:t>
      </w:r>
    </w:p>
    <w:p w:rsidR="00BC77C4" w:rsidRPr="009E7C89" w:rsidP="00BC77C4" w14:paraId="197CC108" w14:textId="77777777">
      <w:pPr>
        <w:spacing w:before="0" w:after="0" w:line="240" w:lineRule="auto"/>
        <w:rPr>
          <w:rFonts w:ascii="Arial" w:eastAsia="Arial" w:hAnsi="Arial" w:cs="Arial"/>
          <w:i/>
          <w:szCs w:val="18"/>
          <w:u w:val="single"/>
        </w:rPr>
      </w:pPr>
    </w:p>
    <w:p w:rsidR="00BC77C4" w:rsidRPr="009E7C89" w:rsidP="00BC77C4" w14:paraId="6206015B"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BC77C4" w:rsidRPr="009E7C89" w:rsidP="00BC77C4" w14:paraId="1B6EFBC5" w14:textId="77777777">
      <w:pPr>
        <w:spacing w:before="0" w:after="0" w:line="240" w:lineRule="auto"/>
        <w:rPr>
          <w:rFonts w:ascii="Arial" w:eastAsia="Arial" w:hAnsi="Arial" w:cs="Arial"/>
          <w:i/>
          <w:szCs w:val="18"/>
        </w:rPr>
      </w:pPr>
      <w:sdt>
        <w:sdtPr>
          <w:rPr>
            <w:rFonts w:ascii="Arial" w:eastAsia="Arial" w:hAnsi="Arial" w:cs="Arial"/>
            <w:szCs w:val="18"/>
          </w:rPr>
          <w:id w:val="-169430627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7. Early language and literacy activities</w:t>
      </w:r>
    </w:p>
    <w:p w:rsidR="00BC77C4" w:rsidRPr="009E7C89" w:rsidP="00BC77C4" w14:paraId="0BBD63C6" w14:textId="77777777">
      <w:pPr>
        <w:spacing w:before="0" w:after="0" w:line="240" w:lineRule="auto"/>
        <w:rPr>
          <w:rFonts w:ascii="Arial" w:eastAsia="Arial" w:hAnsi="Arial" w:cs="Arial"/>
          <w:i/>
          <w:szCs w:val="18"/>
          <w:u w:val="single"/>
        </w:rPr>
      </w:pPr>
    </w:p>
    <w:p w:rsidR="00BC77C4" w:rsidRPr="009E7C89" w:rsidP="00BC77C4" w14:paraId="7BA96709"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BC77C4" w:rsidRPr="009E7C89" w:rsidP="00BC77C4" w14:paraId="2CE2C8BF" w14:textId="77777777">
      <w:pPr>
        <w:spacing w:before="0" w:after="0" w:line="240" w:lineRule="auto"/>
        <w:rPr>
          <w:rFonts w:ascii="Arial" w:eastAsia="Arial" w:hAnsi="Arial" w:cs="Arial"/>
          <w:i/>
          <w:szCs w:val="18"/>
        </w:rPr>
      </w:pPr>
      <w:sdt>
        <w:sdtPr>
          <w:rPr>
            <w:rFonts w:ascii="Arial" w:eastAsia="Arial" w:hAnsi="Arial" w:cs="Arial"/>
            <w:szCs w:val="18"/>
          </w:rPr>
          <w:id w:val="756016893"/>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8. Completed IPV referrals</w:t>
      </w:r>
    </w:p>
    <w:p w:rsidR="00BC77C4" w:rsidRPr="009E7C89" w:rsidP="00BC77C4" w14:paraId="133C0043" w14:textId="77777777">
      <w:pPr>
        <w:spacing w:before="0" w:after="0" w:line="240" w:lineRule="auto"/>
        <w:rPr>
          <w:rFonts w:ascii="Arial" w:eastAsia="Arial" w:hAnsi="Arial" w:cs="Arial"/>
          <w:i/>
          <w:szCs w:val="18"/>
        </w:rPr>
      </w:pPr>
      <w:sdt>
        <w:sdtPr>
          <w:rPr>
            <w:rFonts w:ascii="Arial" w:eastAsia="Arial" w:hAnsi="Arial" w:cs="Arial"/>
            <w:szCs w:val="18"/>
          </w:rPr>
          <w:id w:val="336201740"/>
          <w:placeholder>
            <w:docPart w:val="3F02D44290534ED1B0A0832684F7F3C9"/>
          </w:placeholder>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9. Completed depression or parenting stress referrals</w:t>
      </w:r>
    </w:p>
    <w:p w:rsidR="00BC77C4" w:rsidRPr="009E7C89" w:rsidP="00BC77C4" w14:paraId="7FE2B8A4" w14:textId="77777777">
      <w:pPr>
        <w:spacing w:before="0" w:after="0" w:line="240" w:lineRule="auto"/>
        <w:rPr>
          <w:rFonts w:ascii="Arial" w:eastAsia="Arial" w:hAnsi="Arial" w:cs="Arial"/>
          <w:i/>
          <w:szCs w:val="18"/>
        </w:rPr>
      </w:pPr>
      <w:sdt>
        <w:sdtPr>
          <w:rPr>
            <w:rFonts w:ascii="Arial" w:eastAsia="Arial" w:hAnsi="Arial" w:cs="Arial"/>
            <w:szCs w:val="18"/>
          </w:rPr>
          <w:id w:val="374357512"/>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10. Completed substance abuse referrals</w:t>
      </w:r>
    </w:p>
    <w:p w:rsidR="00BC77C4" w:rsidRPr="009E7C89" w:rsidP="00BC77C4" w14:paraId="37D27586" w14:textId="77777777">
      <w:pPr>
        <w:spacing w:before="0" w:after="0" w:line="240" w:lineRule="auto"/>
        <w:rPr>
          <w:rFonts w:ascii="Arial" w:eastAsia="Arial" w:hAnsi="Arial" w:cs="Arial"/>
          <w:i/>
          <w:szCs w:val="18"/>
        </w:rPr>
      </w:pPr>
      <w:sdt>
        <w:sdtPr>
          <w:rPr>
            <w:rFonts w:ascii="Arial" w:eastAsia="Arial" w:hAnsi="Arial" w:cs="Arial"/>
            <w:szCs w:val="18"/>
          </w:rPr>
          <w:id w:val="141157221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11. Completed economic strain referrals</w:t>
      </w:r>
    </w:p>
    <w:p w:rsidR="00BC77C4" w:rsidRPr="009E7C89" w:rsidP="00BC77C4" w14:paraId="1FF35898" w14:textId="77777777">
      <w:pPr>
        <w:spacing w:before="0" w:after="0" w:line="240" w:lineRule="auto"/>
        <w:rPr>
          <w:rFonts w:ascii="Arial" w:eastAsia="Arial" w:hAnsi="Arial" w:cs="Arial"/>
          <w:b/>
          <w:szCs w:val="18"/>
        </w:rPr>
      </w:pPr>
    </w:p>
    <w:p w:rsidR="00BC77C4" w:rsidRPr="009E7C89" w:rsidP="00BC77C4" w14:paraId="559A7A90" w14:textId="77777777">
      <w:pPr>
        <w:spacing w:before="0" w:after="0" w:line="240" w:lineRule="auto"/>
        <w:rPr>
          <w:rFonts w:ascii="Arial" w:eastAsia="Arial" w:hAnsi="Arial" w:cs="Arial"/>
          <w:b/>
          <w:szCs w:val="18"/>
        </w:rPr>
      </w:pPr>
    </w:p>
    <w:p w:rsidR="00BC77C4" w:rsidRPr="009E7C89" w:rsidP="00BC77C4" w14:paraId="225CBAC2" w14:textId="77777777">
      <w:pPr>
        <w:spacing w:before="0" w:after="0" w:line="240" w:lineRule="auto"/>
        <w:rPr>
          <w:rFonts w:ascii="Arial" w:eastAsia="Arial" w:hAnsi="Arial" w:cs="Arial"/>
          <w:b/>
          <w:szCs w:val="18"/>
        </w:rPr>
      </w:pPr>
      <w:r w:rsidRPr="009E7C89">
        <w:rPr>
          <w:rFonts w:ascii="Arial" w:eastAsia="Arial" w:hAnsi="Arial" w:cs="Arial"/>
          <w:b/>
          <w:szCs w:val="18"/>
        </w:rPr>
        <w:t>FLEX MEASURE 1: Breastfeeding</w:t>
      </w:r>
    </w:p>
    <w:p w:rsidR="00BC77C4" w:rsidRPr="009E7C89" w:rsidP="00BC77C4" w14:paraId="5A75732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EC9E5C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6CF6E5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D6E70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804CF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6F15ABD8"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Breastfeeding</w:t>
            </w:r>
          </w:p>
        </w:tc>
      </w:tr>
      <w:tr w14:paraId="78F1C3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EF573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41673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E13761" w14:textId="770153FF">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enrolled prior to child’s birth who initiate breastfeeding</w:t>
            </w:r>
          </w:p>
        </w:tc>
      </w:tr>
      <w:tr w14:paraId="1EF254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4E928C" w14:textId="09004EDB">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who enrolled prenatally who initiate breastfeeding</w:t>
            </w:r>
          </w:p>
          <w:p w:rsidR="00BC77C4" w:rsidRPr="009E7C89" w:rsidP="00FA202B" w14:paraId="0D58B3B1" w14:textId="6BDDECB7">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enrolled prenatally who gave birth within the reporting period</w:t>
            </w:r>
          </w:p>
        </w:tc>
      </w:tr>
      <w:tr w14:paraId="135298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B1212D" w14:textId="135BCA4A">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A60B7A">
              <w:rPr>
                <w:rFonts w:ascii="Arial" w:eastAsia="Arial" w:hAnsi="Arial" w:cs="Arial"/>
                <w:b/>
                <w:i/>
                <w:szCs w:val="18"/>
              </w:rPr>
              <w:t>Primary caregivers</w:t>
            </w:r>
          </w:p>
        </w:tc>
      </w:tr>
      <w:tr w14:paraId="778D90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B93E07"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64DF5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EA5F12"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Participant self-report</w:t>
            </w:r>
          </w:p>
        </w:tc>
      </w:tr>
    </w:tbl>
    <w:p w:rsidR="00BC77C4" w:rsidRPr="009E7C89" w:rsidP="00BC77C4" w14:paraId="47C87AE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EED49E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71204B1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0D67A7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03A1F7A"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12812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2402E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Breastfeeding initiation: </w:t>
            </w:r>
          </w:p>
          <w:p w:rsidR="00BC77C4" w:rsidRPr="009E7C89" w:rsidP="00FA202B" w14:paraId="639097E2" w14:textId="77777777">
            <w:pPr>
              <w:spacing w:before="0" w:after="0" w:line="240" w:lineRule="auto"/>
              <w:rPr>
                <w:rFonts w:ascii="Arial" w:eastAsia="Arial" w:hAnsi="Arial" w:cs="Arial"/>
                <w:b/>
                <w:szCs w:val="18"/>
              </w:rPr>
            </w:pPr>
          </w:p>
          <w:p w:rsidR="00BC77C4" w:rsidRPr="009E7C89" w:rsidP="00FA202B" w14:paraId="3D1FAC57" w14:textId="77777777">
            <w:pPr>
              <w:spacing w:before="0" w:after="0" w:line="240" w:lineRule="auto"/>
              <w:rPr>
                <w:rFonts w:ascii="Arial" w:eastAsia="Arial" w:hAnsi="Arial" w:cs="Arial"/>
                <w:b/>
                <w:szCs w:val="18"/>
              </w:rPr>
            </w:pPr>
          </w:p>
          <w:p w:rsidR="00BC77C4" w:rsidRPr="009E7C89" w:rsidP="00FA202B" w14:paraId="03236D6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172AD23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48970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Medically unable to breastfeed: </w:t>
            </w:r>
          </w:p>
          <w:p w:rsidR="00BC77C4" w:rsidRPr="009E7C89" w:rsidP="00FA202B" w14:paraId="70D78589" w14:textId="77777777">
            <w:pPr>
              <w:spacing w:before="0" w:after="0" w:line="240" w:lineRule="auto"/>
              <w:rPr>
                <w:rFonts w:ascii="Arial" w:eastAsia="Arial" w:hAnsi="Arial" w:cs="Arial"/>
                <w:b/>
                <w:szCs w:val="18"/>
              </w:rPr>
            </w:pPr>
          </w:p>
        </w:tc>
      </w:tr>
      <w:tr w14:paraId="770734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E7AC5E7"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D7EA8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68216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37D6E5B5" w14:textId="77777777">
            <w:pPr>
              <w:spacing w:before="0" w:after="0" w:line="240" w:lineRule="auto"/>
              <w:rPr>
                <w:rFonts w:ascii="Arial" w:eastAsia="Arial" w:hAnsi="Arial" w:cs="Arial"/>
                <w:b/>
                <w:szCs w:val="18"/>
              </w:rPr>
            </w:pPr>
          </w:p>
          <w:p w:rsidR="00BC77C4" w:rsidRPr="009E7C89" w:rsidP="00FA202B" w14:paraId="4A371071" w14:textId="77777777">
            <w:pPr>
              <w:spacing w:before="0" w:after="0" w:line="240" w:lineRule="auto"/>
              <w:rPr>
                <w:rFonts w:ascii="Arial" w:eastAsia="Arial" w:hAnsi="Arial" w:cs="Arial"/>
                <w:b/>
                <w:szCs w:val="18"/>
              </w:rPr>
            </w:pPr>
          </w:p>
        </w:tc>
      </w:tr>
      <w:tr w14:paraId="6D9CCD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00DA60"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1EC679CE" w14:textId="77777777">
            <w:pPr>
              <w:spacing w:before="0" w:after="0" w:line="240" w:lineRule="auto"/>
              <w:rPr>
                <w:rFonts w:ascii="Arial" w:eastAsia="Arial" w:hAnsi="Arial" w:cs="Arial"/>
                <w:b/>
                <w:szCs w:val="18"/>
              </w:rPr>
            </w:pPr>
          </w:p>
          <w:p w:rsidR="00BC77C4" w:rsidRPr="009E7C89" w:rsidP="00FA202B" w14:paraId="3F3BA103" w14:textId="77777777">
            <w:pPr>
              <w:spacing w:before="0" w:after="0" w:line="240" w:lineRule="auto"/>
              <w:rPr>
                <w:rFonts w:ascii="Arial" w:eastAsia="Arial" w:hAnsi="Arial" w:cs="Arial"/>
                <w:b/>
                <w:szCs w:val="18"/>
              </w:rPr>
            </w:pPr>
          </w:p>
        </w:tc>
      </w:tr>
      <w:tr w14:paraId="683A9E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7FBB2F" w14:textId="77777777">
            <w:pPr>
              <w:spacing w:before="0" w:after="0" w:line="240" w:lineRule="auto"/>
              <w:rPr>
                <w:rFonts w:ascii="Arial" w:eastAsia="Arial" w:hAnsi="Arial" w:cs="Arial"/>
                <w:b/>
                <w:szCs w:val="18"/>
              </w:rPr>
            </w:pPr>
            <w:r w:rsidRPr="009E7C89">
              <w:rPr>
                <w:rFonts w:ascii="Arial" w:eastAsia="Arial" w:hAnsi="Arial" w:cs="Arial"/>
                <w:b/>
                <w:szCs w:val="18"/>
              </w:rPr>
              <w:t>Model or program form where breastfeeding initiation is documented:</w:t>
            </w:r>
          </w:p>
          <w:p w:rsidR="00BC77C4" w:rsidRPr="009E7C89" w:rsidP="00FA202B" w14:paraId="463CD5B6" w14:textId="77777777">
            <w:pPr>
              <w:spacing w:before="0" w:after="0" w:line="240" w:lineRule="auto"/>
              <w:rPr>
                <w:rFonts w:ascii="Arial" w:eastAsia="Arial" w:hAnsi="Arial" w:cs="Arial"/>
                <w:b/>
                <w:szCs w:val="18"/>
              </w:rPr>
            </w:pPr>
          </w:p>
          <w:p w:rsidR="00BC77C4" w:rsidRPr="009E7C89" w:rsidP="00FA202B" w14:paraId="26DF8694" w14:textId="77777777">
            <w:pPr>
              <w:spacing w:before="0" w:after="0" w:line="240" w:lineRule="auto"/>
              <w:rPr>
                <w:rFonts w:ascii="Arial" w:eastAsia="Arial" w:hAnsi="Arial" w:cs="Arial"/>
                <w:b/>
                <w:szCs w:val="18"/>
              </w:rPr>
            </w:pPr>
          </w:p>
        </w:tc>
      </w:tr>
      <w:tr w14:paraId="7294A7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BF1B40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4B5D9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EE4264"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E75DDF5" w14:textId="77777777">
            <w:pPr>
              <w:spacing w:before="0" w:after="0" w:line="240" w:lineRule="auto"/>
              <w:rPr>
                <w:rFonts w:ascii="Arial" w:eastAsia="Arial" w:hAnsi="Arial" w:cs="Arial"/>
                <w:b/>
                <w:szCs w:val="18"/>
              </w:rPr>
            </w:pPr>
          </w:p>
          <w:p w:rsidR="00BC77C4" w:rsidRPr="009E7C89" w:rsidP="00FA202B" w14:paraId="5AD0BB7F" w14:textId="77777777">
            <w:pPr>
              <w:spacing w:before="0" w:after="0" w:line="240" w:lineRule="auto"/>
              <w:rPr>
                <w:rFonts w:ascii="Arial" w:eastAsia="Arial" w:hAnsi="Arial" w:cs="Arial"/>
                <w:b/>
                <w:szCs w:val="18"/>
              </w:rPr>
            </w:pPr>
          </w:p>
        </w:tc>
      </w:tr>
      <w:tr w14:paraId="1B7D60E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6E750CEA" w14:textId="3D64907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9D7964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5607183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939FBC1" w14:textId="77777777">
            <w:pPr>
              <w:spacing w:before="0" w:after="0" w:line="240" w:lineRule="auto"/>
              <w:rPr>
                <w:rFonts w:ascii="Arial" w:eastAsia="Arial" w:hAnsi="Arial" w:cs="Arial"/>
                <w:b/>
                <w:bCs/>
                <w:szCs w:val="18"/>
              </w:rPr>
            </w:pPr>
          </w:p>
          <w:p w:rsidR="00941F91" w:rsidRPr="009E7C89" w:rsidP="00941F91" w14:paraId="69213412" w14:textId="77777777">
            <w:pPr>
              <w:spacing w:before="0" w:after="0" w:line="240" w:lineRule="auto"/>
              <w:rPr>
                <w:rFonts w:ascii="Arial" w:eastAsia="Arial" w:hAnsi="Arial" w:cs="Arial"/>
                <w:b/>
                <w:szCs w:val="18"/>
              </w:rPr>
            </w:pPr>
          </w:p>
        </w:tc>
      </w:tr>
      <w:tr w14:paraId="3BBF5AB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6689C0"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047F22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07579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FB868DE" w14:textId="77777777">
            <w:pPr>
              <w:spacing w:before="0" w:after="0" w:line="240" w:lineRule="auto"/>
              <w:rPr>
                <w:rFonts w:ascii="Arial" w:eastAsia="Arial" w:hAnsi="Arial" w:cs="Arial"/>
                <w:b/>
                <w:szCs w:val="18"/>
              </w:rPr>
            </w:pPr>
          </w:p>
          <w:p w:rsidR="00BC77C4" w:rsidRPr="009E7C89" w:rsidP="00FA202B" w14:paraId="509BCFC9" w14:textId="77777777">
            <w:pPr>
              <w:spacing w:before="0" w:after="0" w:line="240" w:lineRule="auto"/>
              <w:rPr>
                <w:rFonts w:ascii="Arial" w:eastAsia="Arial" w:hAnsi="Arial" w:cs="Arial"/>
                <w:b/>
                <w:szCs w:val="18"/>
              </w:rPr>
            </w:pPr>
          </w:p>
        </w:tc>
      </w:tr>
      <w:tr w14:paraId="22FE76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C527926"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ECCFC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18DCF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2FE0F214" w14:textId="77777777">
            <w:pPr>
              <w:spacing w:before="0" w:after="0" w:line="240" w:lineRule="auto"/>
              <w:rPr>
                <w:rFonts w:ascii="Arial" w:eastAsia="Arial" w:hAnsi="Arial" w:cs="Arial"/>
                <w:b/>
                <w:szCs w:val="18"/>
              </w:rPr>
            </w:pPr>
          </w:p>
          <w:p w:rsidR="00BC77C4" w:rsidRPr="009E7C89" w:rsidP="00FA202B" w14:paraId="63B3ABA6" w14:textId="77777777">
            <w:pPr>
              <w:spacing w:before="0" w:after="0" w:line="240" w:lineRule="auto"/>
              <w:rPr>
                <w:rFonts w:ascii="Arial" w:eastAsia="Arial" w:hAnsi="Arial" w:cs="Arial"/>
                <w:b/>
                <w:szCs w:val="18"/>
              </w:rPr>
            </w:pPr>
          </w:p>
        </w:tc>
      </w:tr>
    </w:tbl>
    <w:p w:rsidR="00BC77C4" w:rsidRPr="009E7C89" w:rsidP="00BC77C4" w14:paraId="1911344C" w14:textId="77777777">
      <w:pPr>
        <w:spacing w:before="0" w:after="0" w:line="240" w:lineRule="auto"/>
        <w:rPr>
          <w:rFonts w:ascii="Arial" w:eastAsia="Arial" w:hAnsi="Arial" w:cs="Arial"/>
          <w:b/>
          <w:szCs w:val="18"/>
        </w:rPr>
      </w:pPr>
      <w:bookmarkStart w:id="139" w:name="_4du1wux" w:colFirst="0" w:colLast="0"/>
      <w:bookmarkEnd w:id="139"/>
    </w:p>
    <w:p w:rsidR="00BC77C4" w:rsidRPr="009E7C89" w:rsidP="00BC77C4" w14:paraId="441013A9" w14:textId="77777777">
      <w:pPr>
        <w:spacing w:before="0" w:after="0" w:line="240" w:lineRule="auto"/>
        <w:rPr>
          <w:rFonts w:ascii="Arial" w:eastAsia="Arial" w:hAnsi="Arial" w:cs="Arial"/>
          <w:b/>
          <w:szCs w:val="18"/>
        </w:rPr>
      </w:pPr>
      <w:r w:rsidRPr="009E7C89">
        <w:rPr>
          <w:rFonts w:ascii="Arial" w:eastAsia="Arial" w:hAnsi="Arial" w:cs="Arial"/>
          <w:b/>
          <w:szCs w:val="18"/>
        </w:rPr>
        <w:t>Flex Measure 2: Postpartum Care</w:t>
      </w:r>
    </w:p>
    <w:p w:rsidR="00BC77C4" w:rsidRPr="009E7C89" w:rsidP="00BC77C4" w14:paraId="37CF223F"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5B8F1589"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0619B4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A68A00D"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3A16B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E8549B0"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Postpartum care</w:t>
            </w:r>
          </w:p>
        </w:tc>
      </w:tr>
      <w:tr w14:paraId="639EAAF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D11EFE"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B6132D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10FA5A" w14:textId="436C3A5F">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tc>
      </w:tr>
      <w:tr w14:paraId="42CC4A4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E98F98" w14:textId="2A081EE9">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p w:rsidR="00BC77C4" w:rsidRPr="009E7C89" w:rsidP="00FA202B" w14:paraId="4D369A5A" w14:textId="1496A6AA">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who enrolled in HV prenatally or within 30 days after delivery and remained enrolled for at least eight weeks (56 days) after delivery</w:t>
            </w:r>
          </w:p>
        </w:tc>
      </w:tr>
      <w:tr w14:paraId="4D5128ED"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499E78" w14:textId="72848F50">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3370D3">
              <w:rPr>
                <w:rFonts w:ascii="Arial" w:eastAsia="Arial" w:hAnsi="Arial" w:cs="Arial"/>
                <w:b/>
                <w:i/>
                <w:szCs w:val="18"/>
              </w:rPr>
              <w:t>Primary caregivers</w:t>
            </w:r>
          </w:p>
        </w:tc>
      </w:tr>
      <w:tr w14:paraId="205DFF0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9BE2F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6BFB12E"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0DBAA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BC77C4" w:rsidRPr="009E7C89" w:rsidP="00BC77C4" w14:paraId="52FCF0E0"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55517681"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CB19FEF"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904F87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13C152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6C64FF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BC27D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Postpartum visit: </w:t>
            </w:r>
          </w:p>
          <w:p w:rsidR="00BC77C4" w:rsidRPr="009E7C89" w:rsidP="00FA202B" w14:paraId="13518208" w14:textId="77777777">
            <w:pPr>
              <w:spacing w:before="0" w:after="0" w:line="240" w:lineRule="auto"/>
              <w:rPr>
                <w:rFonts w:ascii="Arial" w:eastAsia="Arial" w:hAnsi="Arial" w:cs="Arial"/>
                <w:b/>
                <w:szCs w:val="18"/>
              </w:rPr>
            </w:pPr>
          </w:p>
          <w:p w:rsidR="00BC77C4" w:rsidRPr="009E7C89" w:rsidP="00FA202B" w14:paraId="38F62A6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2322ED3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F5C12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Health care provider: </w:t>
            </w:r>
          </w:p>
          <w:p w:rsidR="00BC77C4" w:rsidRPr="009E7C89" w:rsidP="00FA202B" w14:paraId="3F0068AF" w14:textId="77777777">
            <w:pPr>
              <w:spacing w:before="0" w:after="0" w:line="240" w:lineRule="auto"/>
              <w:rPr>
                <w:rFonts w:ascii="Arial" w:eastAsia="Arial" w:hAnsi="Arial" w:cs="Arial"/>
                <w:b/>
                <w:szCs w:val="18"/>
              </w:rPr>
            </w:pPr>
          </w:p>
          <w:p w:rsidR="00BC77C4" w:rsidRPr="009E7C89" w:rsidP="00FA202B" w14:paraId="0DBCE828" w14:textId="77777777">
            <w:pPr>
              <w:spacing w:before="0" w:after="0" w:line="240" w:lineRule="auto"/>
              <w:rPr>
                <w:rFonts w:ascii="Arial" w:eastAsia="Arial" w:hAnsi="Arial" w:cs="Arial"/>
                <w:b/>
                <w:szCs w:val="18"/>
              </w:rPr>
            </w:pPr>
          </w:p>
        </w:tc>
      </w:tr>
      <w:tr w14:paraId="6CA0304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7CCBB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8A51CF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868025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292F47AF" w14:textId="77777777">
            <w:pPr>
              <w:spacing w:before="0" w:after="0" w:line="240" w:lineRule="auto"/>
              <w:rPr>
                <w:rFonts w:ascii="Arial" w:eastAsia="Arial" w:hAnsi="Arial" w:cs="Arial"/>
                <w:b/>
                <w:szCs w:val="18"/>
              </w:rPr>
            </w:pPr>
          </w:p>
          <w:p w:rsidR="00BC77C4" w:rsidRPr="009E7C89" w:rsidP="00FA202B" w14:paraId="15DDCA43" w14:textId="77777777">
            <w:pPr>
              <w:spacing w:before="0" w:after="0" w:line="240" w:lineRule="auto"/>
              <w:rPr>
                <w:rFonts w:ascii="Arial" w:eastAsia="Arial" w:hAnsi="Arial" w:cs="Arial"/>
                <w:b/>
                <w:szCs w:val="18"/>
              </w:rPr>
            </w:pPr>
          </w:p>
        </w:tc>
      </w:tr>
      <w:tr w14:paraId="0DB3474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552B82"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B731D20" w14:textId="77777777">
            <w:pPr>
              <w:spacing w:before="0" w:after="0" w:line="240" w:lineRule="auto"/>
              <w:rPr>
                <w:rFonts w:ascii="Arial" w:eastAsia="Arial" w:hAnsi="Arial" w:cs="Arial"/>
                <w:b/>
                <w:szCs w:val="18"/>
              </w:rPr>
            </w:pPr>
          </w:p>
          <w:p w:rsidR="00BC77C4" w:rsidRPr="009E7C89" w:rsidP="00FA202B" w14:paraId="3A313B0D" w14:textId="77777777">
            <w:pPr>
              <w:spacing w:before="0" w:after="0" w:line="240" w:lineRule="auto"/>
              <w:rPr>
                <w:rFonts w:ascii="Arial" w:eastAsia="Arial" w:hAnsi="Arial" w:cs="Arial"/>
                <w:b/>
                <w:szCs w:val="18"/>
              </w:rPr>
            </w:pPr>
          </w:p>
        </w:tc>
      </w:tr>
      <w:tr w14:paraId="30A21CD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C140D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Space on the tool/form to identify whether the postpartum visit occurred within 8 weeks of delivery: </w:t>
            </w:r>
          </w:p>
          <w:p w:rsidR="00BC77C4" w:rsidRPr="009E7C89" w:rsidP="00FA202B" w14:paraId="5DE027E1" w14:textId="77777777">
            <w:pPr>
              <w:spacing w:before="0" w:after="0" w:line="240" w:lineRule="auto"/>
              <w:rPr>
                <w:rFonts w:ascii="Arial" w:eastAsia="Arial" w:hAnsi="Arial" w:cs="Arial"/>
                <w:b/>
                <w:szCs w:val="18"/>
              </w:rPr>
            </w:pPr>
          </w:p>
          <w:p w:rsidR="00BC77C4" w:rsidRPr="009E7C89" w:rsidP="00FA202B" w14:paraId="7B66C50A" w14:textId="77777777">
            <w:pPr>
              <w:spacing w:before="0" w:after="0" w:line="240" w:lineRule="auto"/>
              <w:rPr>
                <w:rFonts w:ascii="Arial" w:eastAsia="Arial" w:hAnsi="Arial" w:cs="Arial"/>
                <w:b/>
                <w:szCs w:val="18"/>
              </w:rPr>
            </w:pPr>
          </w:p>
        </w:tc>
      </w:tr>
      <w:tr w14:paraId="46FD12A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389EC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 record form/field that will be used to collect the information needed for this construct (if applicable): </w:t>
            </w:r>
          </w:p>
          <w:p w:rsidR="00BC77C4" w:rsidRPr="009E7C89" w:rsidP="00FA202B" w14:paraId="5530D146" w14:textId="77777777">
            <w:pPr>
              <w:spacing w:before="0" w:after="0" w:line="240" w:lineRule="auto"/>
              <w:rPr>
                <w:rFonts w:ascii="Arial" w:eastAsia="Arial" w:hAnsi="Arial" w:cs="Arial"/>
                <w:b/>
                <w:szCs w:val="18"/>
              </w:rPr>
            </w:pPr>
          </w:p>
          <w:p w:rsidR="00BC77C4" w:rsidRPr="009E7C89" w:rsidP="00FA202B" w14:paraId="4CD94A1D" w14:textId="77777777">
            <w:pPr>
              <w:spacing w:before="0" w:after="0" w:line="240" w:lineRule="auto"/>
              <w:rPr>
                <w:rFonts w:ascii="Arial" w:eastAsia="Arial" w:hAnsi="Arial" w:cs="Arial"/>
                <w:b/>
                <w:szCs w:val="18"/>
              </w:rPr>
            </w:pPr>
          </w:p>
        </w:tc>
      </w:tr>
      <w:tr w14:paraId="15E0E8C4"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C15B8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8B9223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4E6CF5"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BB6F755" w14:textId="77777777">
            <w:pPr>
              <w:spacing w:before="0" w:after="0" w:line="240" w:lineRule="auto"/>
              <w:rPr>
                <w:rFonts w:ascii="Arial" w:eastAsia="Arial" w:hAnsi="Arial" w:cs="Arial"/>
                <w:b/>
                <w:szCs w:val="18"/>
              </w:rPr>
            </w:pPr>
          </w:p>
          <w:p w:rsidR="00BC77C4" w:rsidRPr="009E7C89" w:rsidP="00FA202B" w14:paraId="053B22F7" w14:textId="77777777">
            <w:pPr>
              <w:spacing w:before="0" w:after="0" w:line="240" w:lineRule="auto"/>
              <w:rPr>
                <w:rFonts w:ascii="Arial" w:eastAsia="Arial" w:hAnsi="Arial" w:cs="Arial"/>
                <w:b/>
                <w:szCs w:val="18"/>
              </w:rPr>
            </w:pPr>
          </w:p>
        </w:tc>
      </w:tr>
      <w:tr w14:paraId="2B433BD5" w14:textId="77777777" w:rsidTr="00941F91">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A5FE0E3" w14:textId="570B2426">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4C9E0C6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176B51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220D69A1" w14:textId="77777777">
            <w:pPr>
              <w:spacing w:before="0" w:after="0" w:line="240" w:lineRule="auto"/>
              <w:rPr>
                <w:rFonts w:ascii="Arial" w:eastAsia="Arial" w:hAnsi="Arial" w:cs="Arial"/>
                <w:b/>
                <w:bCs/>
                <w:szCs w:val="18"/>
              </w:rPr>
            </w:pPr>
          </w:p>
          <w:p w:rsidR="00941F91" w:rsidRPr="009E7C89" w:rsidP="00941F91" w14:paraId="3DBE67B9" w14:textId="77777777">
            <w:pPr>
              <w:spacing w:before="0" w:after="0" w:line="240" w:lineRule="auto"/>
              <w:rPr>
                <w:rFonts w:ascii="Arial" w:eastAsia="Arial" w:hAnsi="Arial" w:cs="Arial"/>
                <w:b/>
                <w:szCs w:val="18"/>
              </w:rPr>
            </w:pPr>
          </w:p>
        </w:tc>
      </w:tr>
      <w:tr w14:paraId="38D215AB"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1627293"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BE852A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9617A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0F16B232" w14:textId="77777777">
            <w:pPr>
              <w:spacing w:before="0" w:after="0" w:line="240" w:lineRule="auto"/>
              <w:rPr>
                <w:rFonts w:ascii="Arial" w:eastAsia="Arial" w:hAnsi="Arial" w:cs="Arial"/>
                <w:b/>
                <w:szCs w:val="18"/>
              </w:rPr>
            </w:pPr>
          </w:p>
          <w:p w:rsidR="00BC77C4" w:rsidRPr="009E7C89" w:rsidP="00FA202B" w14:paraId="74BEEF1E" w14:textId="77777777">
            <w:pPr>
              <w:spacing w:before="0" w:after="0" w:line="240" w:lineRule="auto"/>
              <w:rPr>
                <w:rFonts w:ascii="Arial" w:eastAsia="Arial" w:hAnsi="Arial" w:cs="Arial"/>
                <w:b/>
                <w:szCs w:val="18"/>
              </w:rPr>
            </w:pPr>
          </w:p>
        </w:tc>
      </w:tr>
      <w:tr w14:paraId="4B32DA4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B6A05C"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CB653D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EC2B75"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74C0FA8" w14:textId="77777777">
            <w:pPr>
              <w:spacing w:before="0" w:after="0" w:line="240" w:lineRule="auto"/>
              <w:rPr>
                <w:rFonts w:ascii="Arial" w:eastAsia="Arial" w:hAnsi="Arial" w:cs="Arial"/>
                <w:b/>
                <w:szCs w:val="18"/>
              </w:rPr>
            </w:pPr>
          </w:p>
          <w:p w:rsidR="00BC77C4" w:rsidRPr="009E7C89" w:rsidP="00FA202B" w14:paraId="5C016616" w14:textId="77777777">
            <w:pPr>
              <w:spacing w:before="0" w:after="0" w:line="240" w:lineRule="auto"/>
              <w:rPr>
                <w:rFonts w:ascii="Arial" w:eastAsia="Arial" w:hAnsi="Arial" w:cs="Arial"/>
                <w:b/>
                <w:szCs w:val="18"/>
              </w:rPr>
            </w:pPr>
          </w:p>
        </w:tc>
      </w:tr>
    </w:tbl>
    <w:p w:rsidR="00BC77C4" w:rsidRPr="009E7C89" w:rsidP="00BC77C4" w14:paraId="39BAACD4" w14:textId="77777777">
      <w:pPr>
        <w:spacing w:before="0" w:after="0" w:line="240" w:lineRule="auto"/>
        <w:rPr>
          <w:rFonts w:ascii="Arial" w:eastAsia="Arial" w:hAnsi="Arial" w:cs="Arial"/>
          <w:b/>
          <w:szCs w:val="18"/>
        </w:rPr>
      </w:pPr>
    </w:p>
    <w:p w:rsidR="00BC77C4" w:rsidRPr="009E7C89" w:rsidP="00BC77C4" w14:paraId="49851F6D" w14:textId="77777777">
      <w:pPr>
        <w:spacing w:before="0" w:after="0" w:line="240" w:lineRule="auto"/>
        <w:rPr>
          <w:rFonts w:ascii="Arial" w:eastAsia="Arial" w:hAnsi="Arial" w:cs="Arial"/>
          <w:b/>
          <w:szCs w:val="18"/>
        </w:rPr>
      </w:pPr>
      <w:bookmarkStart w:id="140" w:name="_2szc72q" w:colFirst="0" w:colLast="0"/>
      <w:bookmarkEnd w:id="140"/>
      <w:r w:rsidRPr="009E7C89">
        <w:rPr>
          <w:rFonts w:ascii="Arial" w:eastAsia="Arial" w:hAnsi="Arial" w:cs="Arial"/>
          <w:b/>
          <w:szCs w:val="18"/>
        </w:rPr>
        <w:t>FLEX MEASURE 3: Immunizations</w:t>
      </w:r>
    </w:p>
    <w:p w:rsidR="00BC77C4" w:rsidRPr="009E7C89" w:rsidP="00BC77C4" w14:paraId="13136D5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271F63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B568D2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9A6AA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900AA14"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498976F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Immunizations</w:t>
            </w:r>
          </w:p>
        </w:tc>
      </w:tr>
      <w:tr w14:paraId="2C9C59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F3E4C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67868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1E4CE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who receive all AAP-recommended immunizations during the reporting period</w:t>
            </w:r>
          </w:p>
        </w:tc>
      </w:tr>
      <w:tr w14:paraId="1AF14DB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3E5370"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who receive all AAP-recommended immunizations during the reporting period</w:t>
            </w:r>
          </w:p>
          <w:p w:rsidR="00BC77C4" w:rsidRPr="009E7C89" w:rsidP="00FA202B" w14:paraId="6613A6C2"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3DF5452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3F859A"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Enrolled children</w:t>
            </w:r>
          </w:p>
        </w:tc>
      </w:tr>
      <w:tr w14:paraId="6D1566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6ACBB4"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AD6F2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9061EC2"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medical record, or State immunization registry</w:t>
            </w:r>
          </w:p>
        </w:tc>
      </w:tr>
    </w:tbl>
    <w:p w:rsidR="00BC77C4" w:rsidRPr="009E7C89" w:rsidP="00BC77C4" w14:paraId="1317C80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26F159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260B0E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6E97C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A9AFD06"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0E060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4C23F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immunizations: </w:t>
            </w:r>
          </w:p>
          <w:p w:rsidR="00BC77C4" w:rsidRPr="009E7C89" w:rsidP="00FA202B" w14:paraId="320C2E4B" w14:textId="77777777">
            <w:pPr>
              <w:spacing w:before="0" w:after="0" w:line="240" w:lineRule="auto"/>
              <w:rPr>
                <w:rFonts w:ascii="Arial" w:eastAsia="Arial" w:hAnsi="Arial" w:cs="Arial"/>
                <w:b/>
                <w:szCs w:val="18"/>
              </w:rPr>
            </w:pPr>
          </w:p>
          <w:p w:rsidR="00BC77C4" w:rsidRPr="009E7C89" w:rsidP="00FA202B" w14:paraId="1858C73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4B93B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464B0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037D98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290C4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0EC7DCAD" w14:textId="77777777">
            <w:pPr>
              <w:spacing w:before="0" w:after="0" w:line="240" w:lineRule="auto"/>
              <w:rPr>
                <w:rFonts w:ascii="Arial" w:eastAsia="Arial" w:hAnsi="Arial" w:cs="Arial"/>
                <w:b/>
                <w:szCs w:val="18"/>
              </w:rPr>
            </w:pPr>
          </w:p>
          <w:p w:rsidR="00BC77C4" w:rsidRPr="009E7C89" w:rsidP="00FA202B" w14:paraId="2469A221" w14:textId="77777777">
            <w:pPr>
              <w:spacing w:before="0" w:after="0" w:line="240" w:lineRule="auto"/>
              <w:rPr>
                <w:rFonts w:ascii="Arial" w:eastAsia="Arial" w:hAnsi="Arial" w:cs="Arial"/>
                <w:b/>
                <w:szCs w:val="18"/>
              </w:rPr>
            </w:pPr>
          </w:p>
        </w:tc>
      </w:tr>
      <w:tr w14:paraId="55C7DF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445F3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E05FC3A" w14:textId="77777777">
            <w:pPr>
              <w:spacing w:before="0" w:after="0" w:line="240" w:lineRule="auto"/>
              <w:rPr>
                <w:rFonts w:ascii="Arial" w:eastAsia="Arial" w:hAnsi="Arial" w:cs="Arial"/>
                <w:b/>
                <w:szCs w:val="18"/>
              </w:rPr>
            </w:pPr>
          </w:p>
          <w:p w:rsidR="00BC77C4" w:rsidRPr="009E7C89" w:rsidP="00FA202B" w14:paraId="56AA13D6" w14:textId="77777777">
            <w:pPr>
              <w:spacing w:before="0" w:after="0" w:line="240" w:lineRule="auto"/>
              <w:rPr>
                <w:rFonts w:ascii="Arial" w:eastAsia="Arial" w:hAnsi="Arial" w:cs="Arial"/>
                <w:b/>
                <w:szCs w:val="18"/>
              </w:rPr>
            </w:pPr>
          </w:p>
        </w:tc>
      </w:tr>
      <w:tr w14:paraId="24A66F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DA994C"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immunization information is documented:</w:t>
            </w:r>
          </w:p>
          <w:p w:rsidR="00BC77C4" w:rsidRPr="009E7C89" w:rsidP="00FA202B" w14:paraId="3037DDD7" w14:textId="77777777">
            <w:pPr>
              <w:spacing w:before="0" w:after="0" w:line="240" w:lineRule="auto"/>
              <w:rPr>
                <w:rFonts w:ascii="Arial" w:eastAsia="Arial" w:hAnsi="Arial" w:cs="Arial"/>
                <w:b/>
                <w:szCs w:val="18"/>
              </w:rPr>
            </w:pPr>
          </w:p>
          <w:p w:rsidR="00BC77C4" w:rsidRPr="009E7C89" w:rsidP="00FA202B" w14:paraId="6A4643DD" w14:textId="77777777">
            <w:pPr>
              <w:spacing w:before="0" w:after="0" w:line="240" w:lineRule="auto"/>
              <w:rPr>
                <w:rFonts w:ascii="Arial" w:eastAsia="Arial" w:hAnsi="Arial" w:cs="Arial"/>
                <w:b/>
                <w:szCs w:val="18"/>
              </w:rPr>
            </w:pPr>
          </w:p>
        </w:tc>
      </w:tr>
      <w:tr w14:paraId="33EC6A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595A4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Process for staff to enter medical record or state immunization registry data into the client’s file or for data to be automatically entered into the data system (if applicable): </w:t>
            </w:r>
          </w:p>
          <w:p w:rsidR="00BC77C4" w:rsidRPr="009E7C89" w:rsidP="00FA202B" w14:paraId="33EA44F1" w14:textId="77777777">
            <w:pPr>
              <w:spacing w:before="0" w:after="0" w:line="240" w:lineRule="auto"/>
              <w:rPr>
                <w:rFonts w:ascii="Arial" w:eastAsia="Arial" w:hAnsi="Arial" w:cs="Arial"/>
                <w:b/>
                <w:szCs w:val="18"/>
              </w:rPr>
            </w:pPr>
          </w:p>
          <w:p w:rsidR="00BC77C4" w:rsidRPr="009E7C89" w:rsidP="00FA202B" w14:paraId="3D63ACE4" w14:textId="77777777">
            <w:pPr>
              <w:spacing w:before="0" w:after="0" w:line="240" w:lineRule="auto"/>
              <w:rPr>
                <w:rFonts w:ascii="Arial" w:eastAsia="Arial" w:hAnsi="Arial" w:cs="Arial"/>
                <w:b/>
                <w:szCs w:val="18"/>
              </w:rPr>
            </w:pPr>
          </w:p>
        </w:tc>
      </w:tr>
      <w:tr w14:paraId="1C67F89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FBB383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83A9B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B94AB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E744AB6" w14:textId="77777777">
            <w:pPr>
              <w:spacing w:before="0" w:after="0" w:line="240" w:lineRule="auto"/>
              <w:rPr>
                <w:rFonts w:ascii="Arial" w:eastAsia="Arial" w:hAnsi="Arial" w:cs="Arial"/>
                <w:b/>
                <w:szCs w:val="18"/>
              </w:rPr>
            </w:pPr>
          </w:p>
          <w:p w:rsidR="00BC77C4" w:rsidRPr="009E7C89" w:rsidP="00FA202B" w14:paraId="7E630819" w14:textId="77777777">
            <w:pPr>
              <w:spacing w:before="0" w:after="0" w:line="240" w:lineRule="auto"/>
              <w:rPr>
                <w:rFonts w:ascii="Arial" w:eastAsia="Arial" w:hAnsi="Arial" w:cs="Arial"/>
                <w:b/>
                <w:szCs w:val="18"/>
              </w:rPr>
            </w:pPr>
          </w:p>
        </w:tc>
      </w:tr>
      <w:tr w14:paraId="4C8F944E"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EE2C440" w14:textId="00F2A0D5">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1243FA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7710B8B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578B0AD5" w14:textId="77777777">
            <w:pPr>
              <w:spacing w:before="0" w:after="0" w:line="240" w:lineRule="auto"/>
              <w:rPr>
                <w:rFonts w:ascii="Arial" w:eastAsia="Arial" w:hAnsi="Arial" w:cs="Arial"/>
                <w:b/>
                <w:bCs/>
                <w:szCs w:val="18"/>
              </w:rPr>
            </w:pPr>
          </w:p>
          <w:p w:rsidR="00941F91" w:rsidRPr="009E7C89" w:rsidP="00941F91" w14:paraId="210B7F6D" w14:textId="77777777">
            <w:pPr>
              <w:spacing w:before="0" w:after="0" w:line="240" w:lineRule="auto"/>
              <w:rPr>
                <w:rFonts w:ascii="Arial" w:eastAsia="Arial" w:hAnsi="Arial" w:cs="Arial"/>
                <w:b/>
                <w:szCs w:val="18"/>
              </w:rPr>
            </w:pPr>
          </w:p>
        </w:tc>
      </w:tr>
      <w:tr w14:paraId="3D4DA7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B5EC23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AA584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72A311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8A946B8" w14:textId="77777777">
            <w:pPr>
              <w:spacing w:before="0" w:after="0" w:line="240" w:lineRule="auto"/>
              <w:rPr>
                <w:rFonts w:ascii="Arial" w:eastAsia="Arial" w:hAnsi="Arial" w:cs="Arial"/>
                <w:b/>
                <w:szCs w:val="18"/>
              </w:rPr>
            </w:pPr>
          </w:p>
          <w:p w:rsidR="00BC77C4" w:rsidRPr="009E7C89" w:rsidP="00FA202B" w14:paraId="710AF01C" w14:textId="77777777">
            <w:pPr>
              <w:spacing w:before="0" w:after="0" w:line="240" w:lineRule="auto"/>
              <w:rPr>
                <w:rFonts w:ascii="Arial" w:eastAsia="Arial" w:hAnsi="Arial" w:cs="Arial"/>
                <w:b/>
                <w:szCs w:val="18"/>
              </w:rPr>
            </w:pPr>
          </w:p>
        </w:tc>
      </w:tr>
      <w:tr w14:paraId="27BAD3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108C001"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3534E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53DDC1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7131AC41" w14:textId="77777777">
            <w:pPr>
              <w:spacing w:before="0" w:after="0" w:line="240" w:lineRule="auto"/>
              <w:rPr>
                <w:rFonts w:ascii="Arial" w:eastAsia="Arial" w:hAnsi="Arial" w:cs="Arial"/>
                <w:b/>
                <w:szCs w:val="18"/>
              </w:rPr>
            </w:pPr>
          </w:p>
          <w:p w:rsidR="00BC77C4" w:rsidRPr="009E7C89" w:rsidP="00FA202B" w14:paraId="19AA3F83" w14:textId="77777777">
            <w:pPr>
              <w:spacing w:before="0" w:after="0" w:line="240" w:lineRule="auto"/>
              <w:rPr>
                <w:rFonts w:ascii="Arial" w:eastAsia="Arial" w:hAnsi="Arial" w:cs="Arial"/>
                <w:b/>
                <w:szCs w:val="18"/>
              </w:rPr>
            </w:pPr>
          </w:p>
        </w:tc>
      </w:tr>
    </w:tbl>
    <w:p w:rsidR="00BC77C4" w:rsidRPr="009E7C89" w:rsidP="00BC77C4" w14:paraId="1E048E89" w14:textId="77777777">
      <w:pPr>
        <w:spacing w:before="0" w:after="0" w:line="240" w:lineRule="auto"/>
        <w:rPr>
          <w:rFonts w:ascii="Arial" w:eastAsia="Arial" w:hAnsi="Arial" w:cs="Arial"/>
          <w:b/>
          <w:szCs w:val="18"/>
        </w:rPr>
      </w:pPr>
    </w:p>
    <w:p w:rsidR="00BC77C4" w:rsidRPr="009E7C89" w:rsidP="00BC77C4" w14:paraId="2FDCDDFC" w14:textId="77777777">
      <w:pPr>
        <w:spacing w:before="0" w:after="0" w:line="240" w:lineRule="auto"/>
        <w:rPr>
          <w:rFonts w:ascii="Arial" w:eastAsia="Arial" w:hAnsi="Arial" w:cs="Arial"/>
          <w:b/>
          <w:szCs w:val="18"/>
        </w:rPr>
      </w:pPr>
      <w:bookmarkStart w:id="141" w:name="_184mhaj" w:colFirst="0" w:colLast="0"/>
      <w:bookmarkEnd w:id="141"/>
      <w:r w:rsidRPr="009E7C89">
        <w:rPr>
          <w:rFonts w:ascii="Arial" w:eastAsia="Arial" w:hAnsi="Arial" w:cs="Arial"/>
          <w:b/>
          <w:szCs w:val="18"/>
        </w:rPr>
        <w:t>FLEX MEASURE 4: Screening for Parenting Stress</w:t>
      </w:r>
    </w:p>
    <w:p w:rsidR="00BC77C4" w:rsidRPr="009E7C89" w:rsidP="00BC77C4" w14:paraId="473CD99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490CC4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0473ABC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7E941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FA80DD"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222E5E6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parenting stress</w:t>
            </w:r>
          </w:p>
        </w:tc>
      </w:tr>
      <w:tr w14:paraId="660F1EA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889D8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6757E5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18B154"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who are screened for parenting stress using a validated tool within six months of enrollment (for those not enrolled prenatally) or by three months post-delivery (for those enrolled prenatally), and at least annually thereafter</w:t>
            </w:r>
            <w:r w:rsidRPr="009E7C89">
              <w:rPr>
                <w:rFonts w:ascii="Arial" w:eastAsia="Arial" w:hAnsi="Arial" w:cs="Arial"/>
                <w:b/>
                <w:szCs w:val="18"/>
              </w:rPr>
              <w:t xml:space="preserve"> </w:t>
            </w:r>
          </w:p>
        </w:tc>
      </w:tr>
      <w:tr w14:paraId="27E8434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0FB849"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parenting stress within the first six months since enrollment; for those enrolled prenatally, the number of primary caregivers screened for parenting stress by three months post-delivery; or annually after the first year of enrollment</w:t>
            </w:r>
          </w:p>
          <w:p w:rsidR="00BC77C4" w:rsidRPr="009E7C89" w:rsidP="00FA202B" w14:paraId="201D879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three months post-delivery</w:t>
            </w:r>
          </w:p>
        </w:tc>
      </w:tr>
      <w:tr w14:paraId="26016F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694825"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1BF386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0C8914"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E9CBD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7EAC16"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3E1B0A7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9ED176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2E6D15E1"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21FC60C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7A6B86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D8CC0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191EE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Parenting stress: </w:t>
            </w:r>
          </w:p>
          <w:p w:rsidR="00BC77C4" w:rsidRPr="009E7C89" w:rsidP="00FA202B" w14:paraId="60C2C294" w14:textId="77777777">
            <w:pPr>
              <w:spacing w:before="0" w:after="0" w:line="240" w:lineRule="auto"/>
              <w:rPr>
                <w:rFonts w:ascii="Arial" w:eastAsia="Arial" w:hAnsi="Arial" w:cs="Arial"/>
                <w:b/>
                <w:szCs w:val="18"/>
              </w:rPr>
            </w:pPr>
          </w:p>
          <w:p w:rsidR="00BC77C4" w:rsidRPr="009E7C89" w:rsidP="00FA202B" w14:paraId="2AAF98F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7400504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C6CC7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parenting stress: </w:t>
            </w:r>
          </w:p>
          <w:p w:rsidR="00BC77C4" w:rsidRPr="009E7C89" w:rsidP="00FA202B" w14:paraId="649E9AE4" w14:textId="77777777">
            <w:pPr>
              <w:spacing w:before="0" w:after="0" w:line="240" w:lineRule="auto"/>
              <w:rPr>
                <w:rFonts w:ascii="Arial" w:eastAsia="Arial" w:hAnsi="Arial" w:cs="Arial"/>
                <w:b/>
                <w:szCs w:val="18"/>
              </w:rPr>
            </w:pPr>
          </w:p>
          <w:p w:rsidR="00BC77C4" w:rsidRPr="009E7C89" w:rsidP="00FA202B" w14:paraId="33A8F65E" w14:textId="77777777">
            <w:pPr>
              <w:spacing w:before="0" w:after="0" w:line="240" w:lineRule="auto"/>
              <w:rPr>
                <w:rFonts w:ascii="Arial" w:eastAsia="Arial" w:hAnsi="Arial" w:cs="Arial"/>
                <w:b/>
                <w:szCs w:val="18"/>
              </w:rPr>
            </w:pPr>
          </w:p>
        </w:tc>
      </w:tr>
      <w:tr w14:paraId="5252E7E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8D3D9A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560CF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96DD1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23AC64DE" w14:textId="77777777">
            <w:pPr>
              <w:spacing w:before="0" w:after="0" w:line="240" w:lineRule="auto"/>
              <w:rPr>
                <w:rFonts w:ascii="Arial" w:eastAsia="Arial" w:hAnsi="Arial" w:cs="Arial"/>
                <w:b/>
                <w:szCs w:val="18"/>
              </w:rPr>
            </w:pPr>
          </w:p>
          <w:p w:rsidR="00BC77C4" w:rsidRPr="009E7C89" w:rsidP="00FA202B" w14:paraId="27A66441" w14:textId="77777777">
            <w:pPr>
              <w:spacing w:before="0" w:after="0" w:line="240" w:lineRule="auto"/>
              <w:rPr>
                <w:rFonts w:ascii="Arial" w:eastAsia="Arial" w:hAnsi="Arial" w:cs="Arial"/>
                <w:b/>
                <w:szCs w:val="18"/>
              </w:rPr>
            </w:pPr>
          </w:p>
        </w:tc>
      </w:tr>
      <w:tr w14:paraId="209816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E0B22C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C429983" w14:textId="77777777">
            <w:pPr>
              <w:spacing w:before="0" w:after="0" w:line="240" w:lineRule="auto"/>
              <w:rPr>
                <w:rFonts w:ascii="Arial" w:eastAsia="Arial" w:hAnsi="Arial" w:cs="Arial"/>
                <w:b/>
                <w:szCs w:val="18"/>
              </w:rPr>
            </w:pPr>
          </w:p>
          <w:p w:rsidR="00BC77C4" w:rsidRPr="009E7C89" w:rsidP="00FA202B" w14:paraId="520839A3" w14:textId="77777777">
            <w:pPr>
              <w:spacing w:before="0" w:after="0" w:line="240" w:lineRule="auto"/>
              <w:rPr>
                <w:rFonts w:ascii="Arial" w:eastAsia="Arial" w:hAnsi="Arial" w:cs="Arial"/>
                <w:b/>
                <w:szCs w:val="18"/>
              </w:rPr>
            </w:pPr>
          </w:p>
        </w:tc>
      </w:tr>
      <w:tr w14:paraId="65FC88E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708FB"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screening for parenting stress information is documented:</w:t>
            </w:r>
          </w:p>
          <w:p w:rsidR="00BC77C4" w:rsidRPr="009E7C89" w:rsidP="00FA202B" w14:paraId="74103728" w14:textId="77777777">
            <w:pPr>
              <w:spacing w:before="0" w:after="0" w:line="240" w:lineRule="auto"/>
              <w:rPr>
                <w:rFonts w:ascii="Arial" w:eastAsia="Arial" w:hAnsi="Arial" w:cs="Arial"/>
                <w:b/>
                <w:szCs w:val="18"/>
              </w:rPr>
            </w:pPr>
          </w:p>
          <w:p w:rsidR="00BC77C4" w:rsidRPr="009E7C89" w:rsidP="00FA202B" w14:paraId="2D20FFA8" w14:textId="77777777">
            <w:pPr>
              <w:spacing w:before="0" w:after="0" w:line="240" w:lineRule="auto"/>
              <w:rPr>
                <w:rFonts w:ascii="Arial" w:eastAsia="Arial" w:hAnsi="Arial" w:cs="Arial"/>
                <w:b/>
                <w:szCs w:val="18"/>
              </w:rPr>
            </w:pPr>
          </w:p>
        </w:tc>
      </w:tr>
      <w:tr w14:paraId="3AE18C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1CDA9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used to keep track of whether a primary caregiver receives the screening within 6 months of enrollment, within 3 months of delivery (if enrolled prenatally), or annually thereafter: </w:t>
            </w:r>
          </w:p>
          <w:p w:rsidR="00BC77C4" w:rsidRPr="009E7C89" w:rsidP="00FA202B" w14:paraId="01FA9013" w14:textId="77777777">
            <w:pPr>
              <w:spacing w:before="0" w:after="0" w:line="240" w:lineRule="auto"/>
              <w:rPr>
                <w:rFonts w:ascii="Arial" w:eastAsia="Arial" w:hAnsi="Arial" w:cs="Arial"/>
                <w:b/>
                <w:szCs w:val="18"/>
              </w:rPr>
            </w:pPr>
          </w:p>
          <w:p w:rsidR="00BC77C4" w:rsidRPr="009E7C89" w:rsidP="00FA202B" w14:paraId="0475EBBE" w14:textId="77777777">
            <w:pPr>
              <w:spacing w:before="0" w:after="0" w:line="240" w:lineRule="auto"/>
              <w:rPr>
                <w:rFonts w:ascii="Arial" w:eastAsia="Arial" w:hAnsi="Arial" w:cs="Arial"/>
                <w:b/>
                <w:szCs w:val="18"/>
              </w:rPr>
            </w:pPr>
          </w:p>
        </w:tc>
      </w:tr>
      <w:tr w14:paraId="5827A75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D4149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2C3CC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4BD2C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BE20723" w14:textId="77777777">
            <w:pPr>
              <w:spacing w:before="0" w:after="0" w:line="240" w:lineRule="auto"/>
              <w:rPr>
                <w:rFonts w:ascii="Arial" w:eastAsia="Arial" w:hAnsi="Arial" w:cs="Arial"/>
                <w:b/>
                <w:szCs w:val="18"/>
              </w:rPr>
            </w:pPr>
          </w:p>
          <w:p w:rsidR="00BC77C4" w:rsidRPr="009E7C89" w:rsidP="00FA202B" w14:paraId="5938CAAA" w14:textId="77777777">
            <w:pPr>
              <w:spacing w:before="0" w:after="0" w:line="240" w:lineRule="auto"/>
              <w:rPr>
                <w:rFonts w:ascii="Arial" w:eastAsia="Arial" w:hAnsi="Arial" w:cs="Arial"/>
                <w:b/>
                <w:szCs w:val="18"/>
              </w:rPr>
            </w:pPr>
          </w:p>
        </w:tc>
      </w:tr>
      <w:tr w14:paraId="47A845DF"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E748893" w14:textId="2CE6BF84">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75F00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B4DF68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8F889FD" w14:textId="77777777">
            <w:pPr>
              <w:spacing w:before="0" w:after="0" w:line="240" w:lineRule="auto"/>
              <w:rPr>
                <w:rFonts w:ascii="Arial" w:eastAsia="Arial" w:hAnsi="Arial" w:cs="Arial"/>
                <w:b/>
                <w:bCs/>
                <w:szCs w:val="18"/>
              </w:rPr>
            </w:pPr>
          </w:p>
          <w:p w:rsidR="00941F91" w:rsidRPr="009E7C89" w:rsidP="00941F91" w14:paraId="4FEA3779" w14:textId="77777777">
            <w:pPr>
              <w:spacing w:before="0" w:after="0" w:line="240" w:lineRule="auto"/>
              <w:rPr>
                <w:rFonts w:ascii="Arial" w:eastAsia="Arial" w:hAnsi="Arial" w:cs="Arial"/>
                <w:b/>
                <w:szCs w:val="18"/>
              </w:rPr>
            </w:pPr>
          </w:p>
        </w:tc>
      </w:tr>
      <w:tr w14:paraId="71FB51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959829"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0A698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636E7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6E90EC25" w14:textId="77777777">
            <w:pPr>
              <w:spacing w:before="0" w:after="0" w:line="240" w:lineRule="auto"/>
              <w:rPr>
                <w:rFonts w:ascii="Arial" w:eastAsia="Arial" w:hAnsi="Arial" w:cs="Arial"/>
                <w:b/>
                <w:szCs w:val="18"/>
              </w:rPr>
            </w:pPr>
          </w:p>
          <w:p w:rsidR="00BC77C4" w:rsidRPr="009E7C89" w:rsidP="00FA202B" w14:paraId="48C03463" w14:textId="77777777">
            <w:pPr>
              <w:spacing w:before="0" w:after="0" w:line="240" w:lineRule="auto"/>
              <w:rPr>
                <w:rFonts w:ascii="Arial" w:eastAsia="Arial" w:hAnsi="Arial" w:cs="Arial"/>
                <w:b/>
                <w:szCs w:val="18"/>
              </w:rPr>
            </w:pPr>
          </w:p>
        </w:tc>
      </w:tr>
      <w:tr w14:paraId="4FD6D9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221044"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02BEEE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6299F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1B9F88A" w14:textId="77777777">
            <w:pPr>
              <w:spacing w:before="0" w:after="0" w:line="240" w:lineRule="auto"/>
              <w:rPr>
                <w:rFonts w:ascii="Arial" w:eastAsia="Arial" w:hAnsi="Arial" w:cs="Arial"/>
                <w:b/>
                <w:szCs w:val="18"/>
              </w:rPr>
            </w:pPr>
          </w:p>
          <w:p w:rsidR="00BC77C4" w:rsidRPr="009E7C89" w:rsidP="00FA202B" w14:paraId="3680B57B" w14:textId="77777777">
            <w:pPr>
              <w:spacing w:before="0" w:after="0" w:line="240" w:lineRule="auto"/>
              <w:rPr>
                <w:rFonts w:ascii="Arial" w:eastAsia="Arial" w:hAnsi="Arial" w:cs="Arial"/>
                <w:b/>
                <w:szCs w:val="18"/>
              </w:rPr>
            </w:pPr>
          </w:p>
        </w:tc>
      </w:tr>
    </w:tbl>
    <w:p w:rsidR="00BC77C4" w:rsidRPr="009E7C89" w:rsidP="00BC77C4" w14:paraId="71CC9A2A" w14:textId="77777777">
      <w:pPr>
        <w:spacing w:before="0" w:after="0" w:line="240" w:lineRule="auto"/>
        <w:rPr>
          <w:rFonts w:ascii="Arial" w:eastAsia="Arial" w:hAnsi="Arial" w:cs="Arial"/>
          <w:b/>
          <w:szCs w:val="18"/>
        </w:rPr>
      </w:pPr>
    </w:p>
    <w:p w:rsidR="00BC77C4" w:rsidP="00BC77C4" w14:paraId="514338AB" w14:textId="77777777">
      <w:pPr>
        <w:spacing w:before="0" w:after="0" w:line="240" w:lineRule="auto"/>
        <w:rPr>
          <w:rFonts w:ascii="Arial" w:eastAsia="Arial" w:hAnsi="Arial" w:cs="Arial"/>
          <w:b/>
          <w:szCs w:val="18"/>
        </w:rPr>
      </w:pPr>
      <w:bookmarkStart w:id="142" w:name="_3s49zyc" w:colFirst="0" w:colLast="0"/>
      <w:bookmarkEnd w:id="142"/>
      <w:r w:rsidRPr="009E7C89">
        <w:rPr>
          <w:rFonts w:ascii="Arial" w:eastAsia="Arial" w:hAnsi="Arial" w:cs="Arial"/>
          <w:b/>
          <w:szCs w:val="18"/>
        </w:rPr>
        <w:t>FLEX MEASURE 5: Safe Sleep</w:t>
      </w:r>
    </w:p>
    <w:p w:rsidR="00BC77C4" w:rsidRPr="009E7C89" w:rsidP="00BC77C4" w14:paraId="1AE1C8D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0208E5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2E1EBD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1141B2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024CAB"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0F440F8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Safe sleep</w:t>
            </w:r>
          </w:p>
        </w:tc>
      </w:tr>
      <w:tr w14:paraId="59C8E7F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62D66D"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105E77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77DCCE"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educated about the importance of putting infants to sleep on their backs, without bed-sharing and soft-bedding</w:t>
            </w:r>
          </w:p>
        </w:tc>
      </w:tr>
      <w:tr w14:paraId="37B4F18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3267FFD"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educated about the importance of putting infants to sleep on their backs, and without bed-sharing and soft-bedding during the reporting period</w:t>
            </w:r>
          </w:p>
          <w:p w:rsidR="00BC77C4" w:rsidRPr="009E7C89" w:rsidP="00FA202B" w14:paraId="4708CD33"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during the reporting period who are either pregnant or have a child under 12 months of age and have not already received safe sleep education in the previous reporting period</w:t>
            </w:r>
          </w:p>
        </w:tc>
      </w:tr>
      <w:tr w14:paraId="7938E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A26CE9"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05775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3110A0"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D8BD8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64F5C1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28F06A8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DB9264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2A33510D"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981C1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2FF5C39"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9A9BF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D7574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The lesson content on safe sleep that addresses “the importance of putting infants to sleep on their backs, without bed-sharing and soft-bedding” (including which topics and trainings count towards indicator): </w:t>
            </w:r>
          </w:p>
          <w:p w:rsidR="00BC77C4" w:rsidRPr="009E7C89" w:rsidP="00FA202B" w14:paraId="2D3D076E" w14:textId="77777777">
            <w:pPr>
              <w:spacing w:before="0" w:after="0" w:line="240" w:lineRule="auto"/>
              <w:rPr>
                <w:rFonts w:ascii="Arial" w:eastAsia="Arial" w:hAnsi="Arial" w:cs="Arial"/>
                <w:b/>
                <w:szCs w:val="18"/>
              </w:rPr>
            </w:pPr>
          </w:p>
          <w:p w:rsidR="00BC77C4" w:rsidRPr="009E7C89" w:rsidP="00FA202B" w14:paraId="1952D45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81839D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6DF1AE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1CA898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705EE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65F57D50" w14:textId="77777777">
            <w:pPr>
              <w:spacing w:before="0" w:after="0" w:line="240" w:lineRule="auto"/>
              <w:rPr>
                <w:rFonts w:ascii="Arial" w:eastAsia="Arial" w:hAnsi="Arial" w:cs="Arial"/>
                <w:b/>
                <w:szCs w:val="18"/>
              </w:rPr>
            </w:pPr>
          </w:p>
          <w:p w:rsidR="00BC77C4" w:rsidRPr="009E7C89" w:rsidP="00FA202B" w14:paraId="15D54526" w14:textId="77777777">
            <w:pPr>
              <w:spacing w:before="0" w:after="0" w:line="240" w:lineRule="auto"/>
              <w:rPr>
                <w:rFonts w:ascii="Arial" w:eastAsia="Arial" w:hAnsi="Arial" w:cs="Arial"/>
                <w:b/>
                <w:szCs w:val="18"/>
              </w:rPr>
            </w:pPr>
          </w:p>
        </w:tc>
      </w:tr>
      <w:tr w14:paraId="10AE0D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0B389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386E14E" w14:textId="77777777">
            <w:pPr>
              <w:spacing w:before="0" w:after="0" w:line="240" w:lineRule="auto"/>
              <w:rPr>
                <w:rFonts w:ascii="Arial" w:eastAsia="Arial" w:hAnsi="Arial" w:cs="Arial"/>
                <w:b/>
                <w:szCs w:val="18"/>
              </w:rPr>
            </w:pPr>
          </w:p>
          <w:p w:rsidR="00BC77C4" w:rsidRPr="009E7C89" w:rsidP="00FA202B" w14:paraId="287E4F1E" w14:textId="77777777">
            <w:pPr>
              <w:spacing w:before="0" w:after="0" w:line="240" w:lineRule="auto"/>
              <w:rPr>
                <w:rFonts w:ascii="Arial" w:eastAsia="Arial" w:hAnsi="Arial" w:cs="Arial"/>
                <w:b/>
                <w:szCs w:val="18"/>
              </w:rPr>
            </w:pPr>
          </w:p>
        </w:tc>
      </w:tr>
      <w:tr w14:paraId="5E76A8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41809F"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safe sleep education provided is documented:</w:t>
            </w:r>
          </w:p>
          <w:p w:rsidR="00BC77C4" w:rsidRPr="009E7C89" w:rsidP="00FA202B" w14:paraId="6BEFFCF8" w14:textId="77777777">
            <w:pPr>
              <w:spacing w:before="0" w:after="0" w:line="240" w:lineRule="auto"/>
              <w:rPr>
                <w:rFonts w:ascii="Arial" w:eastAsia="Arial" w:hAnsi="Arial" w:cs="Arial"/>
                <w:b/>
                <w:szCs w:val="18"/>
              </w:rPr>
            </w:pPr>
          </w:p>
          <w:p w:rsidR="00BC77C4" w:rsidRPr="009E7C89" w:rsidP="00FA202B" w14:paraId="70C8B28C" w14:textId="77777777">
            <w:pPr>
              <w:spacing w:before="0" w:after="0" w:line="240" w:lineRule="auto"/>
              <w:rPr>
                <w:rFonts w:ascii="Arial" w:eastAsia="Arial" w:hAnsi="Arial" w:cs="Arial"/>
                <w:b/>
                <w:szCs w:val="18"/>
              </w:rPr>
            </w:pPr>
          </w:p>
        </w:tc>
      </w:tr>
      <w:tr w14:paraId="275935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91FE32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6A3F0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6E8752"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F4A2676" w14:textId="77777777">
            <w:pPr>
              <w:spacing w:before="0" w:after="0" w:line="240" w:lineRule="auto"/>
              <w:rPr>
                <w:rFonts w:ascii="Arial" w:eastAsia="Arial" w:hAnsi="Arial" w:cs="Arial"/>
                <w:b/>
                <w:szCs w:val="18"/>
              </w:rPr>
            </w:pPr>
          </w:p>
          <w:p w:rsidR="00BC77C4" w:rsidRPr="009E7C89" w:rsidP="00FA202B" w14:paraId="1AB25642" w14:textId="77777777">
            <w:pPr>
              <w:spacing w:before="0" w:after="0" w:line="240" w:lineRule="auto"/>
              <w:rPr>
                <w:rFonts w:ascii="Arial" w:eastAsia="Arial" w:hAnsi="Arial" w:cs="Arial"/>
                <w:b/>
                <w:szCs w:val="18"/>
              </w:rPr>
            </w:pPr>
          </w:p>
        </w:tc>
      </w:tr>
      <w:tr w14:paraId="1EC4E89A"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0B9CF08C" w14:textId="15F2691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4A71AF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FB69E1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BDB2F5E" w14:textId="77777777">
            <w:pPr>
              <w:spacing w:before="0" w:after="0" w:line="240" w:lineRule="auto"/>
              <w:rPr>
                <w:rFonts w:ascii="Arial" w:eastAsia="Arial" w:hAnsi="Arial" w:cs="Arial"/>
                <w:b/>
                <w:bCs/>
                <w:szCs w:val="18"/>
              </w:rPr>
            </w:pPr>
          </w:p>
          <w:p w:rsidR="00941F91" w:rsidRPr="009E7C89" w:rsidP="00941F91" w14:paraId="6A65476A" w14:textId="77777777">
            <w:pPr>
              <w:spacing w:before="0" w:after="0" w:line="240" w:lineRule="auto"/>
              <w:rPr>
                <w:rFonts w:ascii="Arial" w:eastAsia="Arial" w:hAnsi="Arial" w:cs="Arial"/>
                <w:b/>
                <w:szCs w:val="18"/>
              </w:rPr>
            </w:pPr>
          </w:p>
        </w:tc>
      </w:tr>
      <w:tr w14:paraId="0ECB73E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A42C6A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87517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E2ADF4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(note whether all trainings are required to be completed to count towards the numerator, or just specific ones):</w:t>
            </w:r>
          </w:p>
          <w:p w:rsidR="00BC77C4" w:rsidRPr="009E7C89" w:rsidP="00FA202B" w14:paraId="3DC39522" w14:textId="77777777">
            <w:pPr>
              <w:spacing w:before="0" w:after="0" w:line="240" w:lineRule="auto"/>
              <w:rPr>
                <w:rFonts w:ascii="Arial" w:eastAsia="Arial" w:hAnsi="Arial" w:cs="Arial"/>
                <w:b/>
                <w:szCs w:val="18"/>
              </w:rPr>
            </w:pPr>
          </w:p>
          <w:p w:rsidR="00BC77C4" w:rsidRPr="009E7C89" w:rsidP="00FA202B" w14:paraId="133D0EFF" w14:textId="77777777">
            <w:pPr>
              <w:spacing w:before="0" w:after="0" w:line="240" w:lineRule="auto"/>
              <w:rPr>
                <w:rFonts w:ascii="Arial" w:eastAsia="Arial" w:hAnsi="Arial" w:cs="Arial"/>
                <w:b/>
                <w:szCs w:val="18"/>
              </w:rPr>
            </w:pPr>
          </w:p>
        </w:tc>
      </w:tr>
      <w:tr w14:paraId="520E5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F1BA17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CF10B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5A940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2CEE129C" w14:textId="77777777">
            <w:pPr>
              <w:spacing w:before="0" w:after="0" w:line="240" w:lineRule="auto"/>
              <w:rPr>
                <w:rFonts w:ascii="Arial" w:eastAsia="Arial" w:hAnsi="Arial" w:cs="Arial"/>
                <w:b/>
                <w:szCs w:val="18"/>
              </w:rPr>
            </w:pPr>
          </w:p>
          <w:p w:rsidR="00BC77C4" w:rsidRPr="009E7C89" w:rsidP="00FA202B" w14:paraId="444CAF62" w14:textId="77777777">
            <w:pPr>
              <w:spacing w:before="0" w:after="0" w:line="240" w:lineRule="auto"/>
              <w:rPr>
                <w:rFonts w:ascii="Arial" w:eastAsia="Arial" w:hAnsi="Arial" w:cs="Arial"/>
                <w:b/>
                <w:szCs w:val="18"/>
              </w:rPr>
            </w:pPr>
          </w:p>
        </w:tc>
      </w:tr>
    </w:tbl>
    <w:p w:rsidR="00BC77C4" w:rsidRPr="009E7C89" w:rsidP="00BC77C4" w14:paraId="565BE990" w14:textId="77777777">
      <w:pPr>
        <w:spacing w:before="0" w:after="0" w:line="240" w:lineRule="auto"/>
        <w:rPr>
          <w:rFonts w:ascii="Arial" w:eastAsia="Arial" w:hAnsi="Arial" w:cs="Arial"/>
          <w:b/>
          <w:szCs w:val="18"/>
        </w:rPr>
      </w:pPr>
    </w:p>
    <w:p w:rsidR="00BC77C4" w:rsidRPr="009E7C89" w:rsidP="00BC77C4" w14:paraId="1F1C10FB" w14:textId="77777777">
      <w:pPr>
        <w:spacing w:before="0" w:after="0" w:line="240" w:lineRule="auto"/>
        <w:rPr>
          <w:rFonts w:ascii="Arial" w:eastAsia="Arial" w:hAnsi="Arial" w:cs="Arial"/>
          <w:b/>
          <w:szCs w:val="18"/>
        </w:rPr>
      </w:pPr>
      <w:bookmarkStart w:id="143" w:name="_279ka65" w:colFirst="0" w:colLast="0"/>
      <w:bookmarkEnd w:id="143"/>
      <w:r w:rsidRPr="009E7C89">
        <w:rPr>
          <w:rFonts w:ascii="Arial" w:eastAsia="Arial" w:hAnsi="Arial" w:cs="Arial"/>
          <w:b/>
          <w:szCs w:val="18"/>
        </w:rPr>
        <w:t>FLEX MEASURE 6: Child Injury</w:t>
      </w:r>
    </w:p>
    <w:p w:rsidR="00BC77C4" w:rsidRPr="009E7C89" w:rsidP="00BC77C4" w14:paraId="12C4349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E2FFD7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0C2262A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B09D2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1C3CD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0056BFD4"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w:t>
            </w:r>
          </w:p>
        </w:tc>
      </w:tr>
      <w:tr w14:paraId="4DE4BE3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E031D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97B80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61941A" w14:textId="77777777">
            <w:pPr>
              <w:spacing w:before="0" w:after="0" w:line="240" w:lineRule="auto"/>
              <w:rPr>
                <w:rFonts w:ascii="Arial" w:eastAsia="Arial" w:hAnsi="Arial" w:cs="Arial"/>
                <w:b/>
                <w:szCs w:val="18"/>
              </w:rPr>
            </w:pPr>
            <w:r w:rsidRPr="009E7C89">
              <w:rPr>
                <w:rFonts w:ascii="Arial" w:eastAsia="Arial" w:hAnsi="Arial" w:cs="Arial"/>
                <w:b/>
                <w:i/>
                <w:szCs w:val="18"/>
              </w:rPr>
              <w:t>Indicator: Rate of injury-related visits to the Emergency Department (ED) or urgent care since enrollment among children enrolled in HV</w:t>
            </w:r>
          </w:p>
        </w:tc>
      </w:tr>
      <w:tr w14:paraId="71E3DC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203BDB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parent-reported nonfatal injury-related visits to the Emergency Department (ED) or urgent care since enrollment among children (index child) enrolled in HV</w:t>
            </w:r>
          </w:p>
          <w:p w:rsidR="00BC77C4" w:rsidRPr="009E7C89" w:rsidP="00FA202B" w14:paraId="04920C05"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77C0F5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D9F6A61"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10F0D5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A4E4F8"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36C3A6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314228"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 medical record</w:t>
            </w:r>
          </w:p>
        </w:tc>
      </w:tr>
    </w:tbl>
    <w:p w:rsidR="00BC77C4" w:rsidRPr="009E7C89" w:rsidP="00BC77C4" w14:paraId="0AD5E3F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36A70E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A978F8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3524820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57B4576"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7A3C5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49D2F4B" w14:textId="77777777">
            <w:pPr>
              <w:spacing w:before="0" w:after="0" w:line="240" w:lineRule="auto"/>
              <w:rPr>
                <w:rFonts w:ascii="Arial" w:eastAsia="Arial" w:hAnsi="Arial" w:cs="Arial"/>
                <w:b/>
                <w:szCs w:val="18"/>
              </w:rPr>
            </w:pPr>
            <w:r w:rsidRPr="009E7C89">
              <w:rPr>
                <w:rFonts w:ascii="Arial" w:eastAsia="Arial" w:hAnsi="Arial" w:cs="Arial"/>
                <w:b/>
                <w:szCs w:val="18"/>
              </w:rPr>
              <w:t>Emergency Department or Urgent care:</w:t>
            </w:r>
          </w:p>
          <w:p w:rsidR="00BC77C4" w:rsidRPr="009E7C89" w:rsidP="00FA202B" w14:paraId="2D2C278A" w14:textId="77777777">
            <w:pPr>
              <w:spacing w:before="0" w:after="0" w:line="240" w:lineRule="auto"/>
              <w:rPr>
                <w:rFonts w:ascii="Arial" w:eastAsia="Arial" w:hAnsi="Arial" w:cs="Arial"/>
                <w:b/>
                <w:szCs w:val="18"/>
              </w:rPr>
            </w:pPr>
          </w:p>
          <w:p w:rsidR="00BC77C4" w:rsidRPr="009E7C89" w:rsidP="00FA202B" w14:paraId="11F5A410" w14:textId="77777777">
            <w:pPr>
              <w:spacing w:before="0" w:after="0" w:line="240" w:lineRule="auto"/>
              <w:rPr>
                <w:rFonts w:ascii="Arial" w:eastAsia="Arial" w:hAnsi="Arial" w:cs="Arial"/>
                <w:b/>
                <w:szCs w:val="18"/>
              </w:rPr>
            </w:pPr>
          </w:p>
        </w:tc>
      </w:tr>
      <w:tr w14:paraId="481255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088B84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E9A99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57DA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F637DD5" w14:textId="77777777">
            <w:pPr>
              <w:spacing w:before="0" w:after="0" w:line="240" w:lineRule="auto"/>
              <w:rPr>
                <w:rFonts w:ascii="Arial" w:eastAsia="Arial" w:hAnsi="Arial" w:cs="Arial"/>
                <w:b/>
                <w:szCs w:val="18"/>
              </w:rPr>
            </w:pPr>
          </w:p>
          <w:p w:rsidR="00BC77C4" w:rsidRPr="009E7C89" w:rsidP="00FA202B" w14:paraId="26DF4659" w14:textId="77777777">
            <w:pPr>
              <w:spacing w:before="0" w:after="0" w:line="240" w:lineRule="auto"/>
              <w:rPr>
                <w:rFonts w:ascii="Arial" w:eastAsia="Arial" w:hAnsi="Arial" w:cs="Arial"/>
                <w:b/>
                <w:szCs w:val="18"/>
              </w:rPr>
            </w:pPr>
          </w:p>
        </w:tc>
      </w:tr>
      <w:tr w14:paraId="65802C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FAD7E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113AC06C" w14:textId="77777777">
            <w:pPr>
              <w:spacing w:before="0" w:after="0" w:line="240" w:lineRule="auto"/>
              <w:rPr>
                <w:rFonts w:ascii="Arial" w:eastAsia="Arial" w:hAnsi="Arial" w:cs="Arial"/>
                <w:b/>
                <w:szCs w:val="18"/>
              </w:rPr>
            </w:pPr>
          </w:p>
          <w:p w:rsidR="00BC77C4" w:rsidRPr="009E7C89" w:rsidP="00FA202B" w14:paraId="15F4A58F" w14:textId="77777777">
            <w:pPr>
              <w:spacing w:before="0" w:after="0" w:line="240" w:lineRule="auto"/>
              <w:rPr>
                <w:rFonts w:ascii="Arial" w:eastAsia="Arial" w:hAnsi="Arial" w:cs="Arial"/>
                <w:b/>
                <w:szCs w:val="18"/>
              </w:rPr>
            </w:pPr>
          </w:p>
        </w:tc>
      </w:tr>
      <w:tr w14:paraId="653639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46639F"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nonfatal injury-related visits for children to the ED or urgent care are documented:</w:t>
            </w:r>
          </w:p>
          <w:p w:rsidR="00BC77C4" w:rsidRPr="009E7C89" w:rsidP="00FA202B" w14:paraId="046880DD" w14:textId="77777777">
            <w:pPr>
              <w:spacing w:before="0" w:after="0" w:line="240" w:lineRule="auto"/>
              <w:rPr>
                <w:rFonts w:ascii="Arial" w:eastAsia="Arial" w:hAnsi="Arial" w:cs="Arial"/>
                <w:b/>
                <w:szCs w:val="18"/>
              </w:rPr>
            </w:pPr>
          </w:p>
          <w:p w:rsidR="00BC77C4" w:rsidRPr="009E7C89" w:rsidP="00FA202B" w14:paraId="3824574F" w14:textId="77777777">
            <w:pPr>
              <w:spacing w:before="0" w:after="0" w:line="240" w:lineRule="auto"/>
              <w:rPr>
                <w:rFonts w:ascii="Arial" w:eastAsia="Arial" w:hAnsi="Arial" w:cs="Arial"/>
                <w:b/>
                <w:szCs w:val="18"/>
              </w:rPr>
            </w:pPr>
          </w:p>
        </w:tc>
      </w:tr>
      <w:tr w14:paraId="582F20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46601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Form/field within the medical records that will be used to collect the information needed for this construct (if applicable): </w:t>
            </w:r>
          </w:p>
          <w:p w:rsidR="00BC77C4" w:rsidRPr="009E7C89" w:rsidP="00FA202B" w14:paraId="62E058F8" w14:textId="77777777">
            <w:pPr>
              <w:spacing w:before="0" w:after="0" w:line="240" w:lineRule="auto"/>
              <w:rPr>
                <w:rFonts w:ascii="Arial" w:eastAsia="Arial" w:hAnsi="Arial" w:cs="Arial"/>
                <w:b/>
                <w:szCs w:val="18"/>
              </w:rPr>
            </w:pPr>
          </w:p>
          <w:p w:rsidR="00BC77C4" w:rsidRPr="009E7C89" w:rsidP="00FA202B" w14:paraId="53C21868" w14:textId="77777777">
            <w:pPr>
              <w:spacing w:before="0" w:after="0" w:line="240" w:lineRule="auto"/>
              <w:rPr>
                <w:rFonts w:ascii="Arial" w:eastAsia="Arial" w:hAnsi="Arial" w:cs="Arial"/>
                <w:b/>
                <w:szCs w:val="18"/>
              </w:rPr>
            </w:pPr>
          </w:p>
        </w:tc>
      </w:tr>
      <w:tr w14:paraId="450DEC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2F8FCFB"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F5D47C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2FD60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03305B7" w14:textId="77777777">
            <w:pPr>
              <w:spacing w:before="0" w:after="0" w:line="240" w:lineRule="auto"/>
              <w:rPr>
                <w:rFonts w:ascii="Arial" w:eastAsia="Arial" w:hAnsi="Arial" w:cs="Arial"/>
                <w:b/>
                <w:szCs w:val="18"/>
              </w:rPr>
            </w:pPr>
          </w:p>
          <w:p w:rsidR="00BC77C4" w:rsidRPr="009E7C89" w:rsidP="00FA202B" w14:paraId="006F0D49" w14:textId="77777777">
            <w:pPr>
              <w:spacing w:before="0" w:after="0" w:line="240" w:lineRule="auto"/>
              <w:rPr>
                <w:rFonts w:ascii="Arial" w:eastAsia="Arial" w:hAnsi="Arial" w:cs="Arial"/>
                <w:b/>
                <w:szCs w:val="18"/>
              </w:rPr>
            </w:pPr>
          </w:p>
        </w:tc>
      </w:tr>
      <w:tr w14:paraId="3E9CF2B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415AD0F" w14:textId="026147F5">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B4FA84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912350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7A894221" w14:textId="77777777">
            <w:pPr>
              <w:spacing w:before="0" w:after="0" w:line="240" w:lineRule="auto"/>
              <w:rPr>
                <w:rFonts w:ascii="Arial" w:eastAsia="Arial" w:hAnsi="Arial" w:cs="Arial"/>
                <w:b/>
                <w:bCs/>
                <w:szCs w:val="18"/>
              </w:rPr>
            </w:pPr>
          </w:p>
          <w:p w:rsidR="00941F91" w:rsidRPr="009E7C89" w:rsidP="00941F91" w14:paraId="2ACBE652" w14:textId="77777777">
            <w:pPr>
              <w:spacing w:before="0" w:after="0" w:line="240" w:lineRule="auto"/>
              <w:rPr>
                <w:rFonts w:ascii="Arial" w:eastAsia="Arial" w:hAnsi="Arial" w:cs="Arial"/>
                <w:b/>
                <w:szCs w:val="18"/>
              </w:rPr>
            </w:pPr>
          </w:p>
        </w:tc>
      </w:tr>
      <w:tr w14:paraId="7934D0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897F8E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3C132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2F677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07A1E7AD" w14:textId="77777777">
            <w:pPr>
              <w:spacing w:before="0" w:after="0" w:line="240" w:lineRule="auto"/>
              <w:rPr>
                <w:rFonts w:ascii="Arial" w:eastAsia="Arial" w:hAnsi="Arial" w:cs="Arial"/>
                <w:b/>
                <w:szCs w:val="18"/>
              </w:rPr>
            </w:pPr>
          </w:p>
          <w:p w:rsidR="00BC77C4" w:rsidRPr="009E7C89" w:rsidP="00FA202B" w14:paraId="6941936A" w14:textId="77777777">
            <w:pPr>
              <w:spacing w:before="0" w:after="0" w:line="240" w:lineRule="auto"/>
              <w:rPr>
                <w:rFonts w:ascii="Arial" w:eastAsia="Arial" w:hAnsi="Arial" w:cs="Arial"/>
                <w:b/>
                <w:szCs w:val="18"/>
              </w:rPr>
            </w:pPr>
          </w:p>
        </w:tc>
      </w:tr>
      <w:tr w14:paraId="36E8A2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C8E43B"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56C2BE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5A04E5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41E91EBE" w14:textId="77777777">
            <w:pPr>
              <w:spacing w:before="0" w:after="0" w:line="240" w:lineRule="auto"/>
              <w:rPr>
                <w:rFonts w:ascii="Arial" w:eastAsia="Arial" w:hAnsi="Arial" w:cs="Arial"/>
                <w:b/>
                <w:szCs w:val="18"/>
              </w:rPr>
            </w:pPr>
          </w:p>
          <w:p w:rsidR="00BC77C4" w:rsidRPr="009E7C89" w:rsidP="00FA202B" w14:paraId="274D2409" w14:textId="77777777">
            <w:pPr>
              <w:spacing w:before="0" w:after="0" w:line="240" w:lineRule="auto"/>
              <w:rPr>
                <w:rFonts w:ascii="Arial" w:eastAsia="Arial" w:hAnsi="Arial" w:cs="Arial"/>
                <w:b/>
                <w:szCs w:val="18"/>
              </w:rPr>
            </w:pPr>
          </w:p>
        </w:tc>
      </w:tr>
    </w:tbl>
    <w:p w:rsidR="00BC77C4" w:rsidRPr="009E7C89" w:rsidP="00BC77C4" w14:paraId="31DD5DCA" w14:textId="77777777">
      <w:pPr>
        <w:spacing w:before="0" w:after="0" w:line="240" w:lineRule="auto"/>
        <w:rPr>
          <w:rFonts w:ascii="Arial" w:eastAsia="Arial" w:hAnsi="Arial" w:cs="Arial"/>
          <w:b/>
          <w:szCs w:val="18"/>
        </w:rPr>
      </w:pPr>
    </w:p>
    <w:p w:rsidR="00BC77C4" w:rsidRPr="009E7C89" w:rsidP="00BC77C4" w14:paraId="1463E78D" w14:textId="77777777">
      <w:pPr>
        <w:spacing w:before="0" w:after="0" w:line="240" w:lineRule="auto"/>
        <w:rPr>
          <w:rFonts w:ascii="Arial" w:eastAsia="Arial" w:hAnsi="Arial" w:cs="Arial"/>
          <w:b/>
          <w:szCs w:val="18"/>
        </w:rPr>
      </w:pPr>
      <w:bookmarkStart w:id="144" w:name="_meukdy" w:colFirst="0" w:colLast="0"/>
      <w:bookmarkEnd w:id="144"/>
      <w:r w:rsidRPr="009E7C89">
        <w:rPr>
          <w:rFonts w:ascii="Arial" w:eastAsia="Arial" w:hAnsi="Arial" w:cs="Arial"/>
          <w:b/>
          <w:szCs w:val="18"/>
        </w:rPr>
        <w:t>FLEX MEASURE 7: Early Language and Literacy Activities</w:t>
      </w:r>
    </w:p>
    <w:p w:rsidR="00BC77C4" w:rsidRPr="009E7C89" w:rsidP="00BC77C4" w14:paraId="57B6C58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ED97AE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9C53D9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425446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84C41EA"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6089739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Early language and literacy activities</w:t>
            </w:r>
          </w:p>
        </w:tc>
      </w:tr>
      <w:tr w14:paraId="545CD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4BEBCC5"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F1B43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8416062"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children enrolled in HV with a caregiver who reported that during a typical week the caregiver or family member read, told stories, and/or sang songs with their child every day</w:t>
            </w:r>
          </w:p>
        </w:tc>
      </w:tr>
      <w:tr w14:paraId="0BE09D3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08C683"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 caregiver who reported that during a typical week the caregiver or a family member read, told stories, and/or sang songs with their child every day</w:t>
            </w:r>
          </w:p>
          <w:p w:rsidR="00BC77C4" w:rsidRPr="009E7C89" w:rsidP="00FA202B" w14:paraId="3FB48860"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66D89E7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FC5F16"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88C4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F4516E6"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D8FBE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BAB3C7"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Caregiver self-report</w:t>
            </w:r>
          </w:p>
        </w:tc>
      </w:tr>
    </w:tbl>
    <w:p w:rsidR="00BC77C4" w:rsidRPr="009E7C89" w:rsidP="00BC77C4" w14:paraId="7E929D2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522F46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9A4DF9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A32DA7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9061A7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830E34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F3014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Family member: </w:t>
            </w:r>
          </w:p>
          <w:p w:rsidR="00BC77C4" w:rsidRPr="009E7C89" w:rsidP="00FA202B" w14:paraId="14842383" w14:textId="77777777">
            <w:pPr>
              <w:spacing w:before="0" w:after="0" w:line="240" w:lineRule="auto"/>
              <w:rPr>
                <w:rFonts w:ascii="Arial" w:eastAsia="Arial" w:hAnsi="Arial" w:cs="Arial"/>
                <w:b/>
                <w:szCs w:val="18"/>
              </w:rPr>
            </w:pPr>
          </w:p>
          <w:p w:rsidR="00BC77C4" w:rsidRPr="009E7C89" w:rsidP="00FA202B" w14:paraId="2C53069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27F88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8C6134" w14:textId="77777777">
            <w:pPr>
              <w:spacing w:before="0" w:after="0" w:line="240" w:lineRule="auto"/>
              <w:rPr>
                <w:rFonts w:ascii="Arial" w:eastAsia="Arial" w:hAnsi="Arial" w:cs="Arial"/>
                <w:b/>
                <w:szCs w:val="18"/>
              </w:rPr>
            </w:pPr>
            <w:r w:rsidRPr="009E7C89">
              <w:rPr>
                <w:rFonts w:ascii="Arial" w:eastAsia="Arial" w:hAnsi="Arial" w:cs="Arial"/>
                <w:b/>
                <w:szCs w:val="18"/>
              </w:rPr>
              <w:t>Typical week:</w:t>
            </w:r>
          </w:p>
          <w:p w:rsidR="00BC77C4" w:rsidRPr="009E7C89" w:rsidP="00FA202B" w14:paraId="6279E121" w14:textId="77777777">
            <w:pPr>
              <w:spacing w:before="0" w:after="0" w:line="240" w:lineRule="auto"/>
              <w:rPr>
                <w:rFonts w:ascii="Arial" w:eastAsia="Arial" w:hAnsi="Arial" w:cs="Arial"/>
                <w:b/>
                <w:szCs w:val="18"/>
              </w:rPr>
            </w:pPr>
          </w:p>
          <w:p w:rsidR="00BC77C4" w:rsidRPr="009E7C89" w:rsidP="00FA202B" w14:paraId="78BE95A3" w14:textId="77777777">
            <w:pPr>
              <w:spacing w:before="0" w:after="0" w:line="240" w:lineRule="auto"/>
              <w:rPr>
                <w:rFonts w:ascii="Arial" w:eastAsia="Arial" w:hAnsi="Arial" w:cs="Arial"/>
                <w:b/>
                <w:szCs w:val="18"/>
              </w:rPr>
            </w:pPr>
          </w:p>
        </w:tc>
      </w:tr>
      <w:tr w14:paraId="3E031D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374418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C14E98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89A428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0F7B3DF" w14:textId="77777777">
            <w:pPr>
              <w:spacing w:before="0" w:after="0" w:line="240" w:lineRule="auto"/>
              <w:rPr>
                <w:rFonts w:ascii="Arial" w:eastAsia="Arial" w:hAnsi="Arial" w:cs="Arial"/>
                <w:b/>
                <w:szCs w:val="18"/>
              </w:rPr>
            </w:pPr>
          </w:p>
          <w:p w:rsidR="00BC77C4" w:rsidRPr="009E7C89" w:rsidP="00FA202B" w14:paraId="69BC68FF" w14:textId="77777777">
            <w:pPr>
              <w:spacing w:before="0" w:after="0" w:line="240" w:lineRule="auto"/>
              <w:rPr>
                <w:rFonts w:ascii="Arial" w:eastAsia="Arial" w:hAnsi="Arial" w:cs="Arial"/>
                <w:b/>
                <w:szCs w:val="18"/>
              </w:rPr>
            </w:pPr>
          </w:p>
        </w:tc>
      </w:tr>
      <w:tr w14:paraId="507EC43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50F481"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1C0E5E2" w14:textId="77777777">
            <w:pPr>
              <w:spacing w:before="0" w:after="0" w:line="240" w:lineRule="auto"/>
              <w:rPr>
                <w:rFonts w:ascii="Arial" w:eastAsia="Arial" w:hAnsi="Arial" w:cs="Arial"/>
                <w:b/>
                <w:szCs w:val="18"/>
              </w:rPr>
            </w:pPr>
          </w:p>
          <w:p w:rsidR="00BC77C4" w:rsidRPr="009E7C89" w:rsidP="00FA202B" w14:paraId="203FF3F5" w14:textId="77777777">
            <w:pPr>
              <w:spacing w:before="0" w:after="0" w:line="240" w:lineRule="auto"/>
              <w:rPr>
                <w:rFonts w:ascii="Arial" w:eastAsia="Arial" w:hAnsi="Arial" w:cs="Arial"/>
                <w:b/>
                <w:szCs w:val="18"/>
              </w:rPr>
            </w:pPr>
          </w:p>
        </w:tc>
      </w:tr>
      <w:tr w14:paraId="3F1E035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3A2D07"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information on whether a caregiver or family member read/told stories/sang songs with a child every day in a typical week is documented:</w:t>
            </w:r>
          </w:p>
          <w:p w:rsidR="00BC77C4" w:rsidRPr="009E7C89" w:rsidP="00FA202B" w14:paraId="14DE1E1E" w14:textId="77777777">
            <w:pPr>
              <w:spacing w:before="0" w:after="0" w:line="240" w:lineRule="auto"/>
              <w:rPr>
                <w:rFonts w:ascii="Arial" w:eastAsia="Arial" w:hAnsi="Arial" w:cs="Arial"/>
                <w:b/>
                <w:szCs w:val="18"/>
              </w:rPr>
            </w:pPr>
          </w:p>
          <w:p w:rsidR="00BC77C4" w:rsidRPr="009E7C89" w:rsidP="00FA202B" w14:paraId="28361DB2" w14:textId="77777777">
            <w:pPr>
              <w:spacing w:before="0" w:after="0" w:line="240" w:lineRule="auto"/>
              <w:rPr>
                <w:rFonts w:ascii="Arial" w:eastAsia="Arial" w:hAnsi="Arial" w:cs="Arial"/>
                <w:b/>
                <w:szCs w:val="18"/>
              </w:rPr>
            </w:pPr>
          </w:p>
        </w:tc>
      </w:tr>
      <w:tr w14:paraId="6390F3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D73EE7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C8B13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AE89059"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56F6741B" w14:textId="77777777">
            <w:pPr>
              <w:spacing w:before="0" w:after="0" w:line="240" w:lineRule="auto"/>
              <w:rPr>
                <w:rFonts w:ascii="Arial" w:eastAsia="Arial" w:hAnsi="Arial" w:cs="Arial"/>
                <w:b/>
                <w:szCs w:val="18"/>
              </w:rPr>
            </w:pPr>
          </w:p>
          <w:p w:rsidR="00BC77C4" w:rsidRPr="009E7C89" w:rsidP="00FA202B" w14:paraId="47D11E7A" w14:textId="77777777">
            <w:pPr>
              <w:spacing w:before="0" w:after="0" w:line="240" w:lineRule="auto"/>
              <w:rPr>
                <w:rFonts w:ascii="Arial" w:eastAsia="Arial" w:hAnsi="Arial" w:cs="Arial"/>
                <w:b/>
                <w:szCs w:val="18"/>
              </w:rPr>
            </w:pPr>
          </w:p>
        </w:tc>
      </w:tr>
      <w:tr w14:paraId="61090E44"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F537DAD" w14:textId="2765E84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7B8EF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B8CE19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6B6D949" w14:textId="77777777">
            <w:pPr>
              <w:spacing w:before="0" w:after="0" w:line="240" w:lineRule="auto"/>
              <w:rPr>
                <w:rFonts w:ascii="Arial" w:eastAsia="Arial" w:hAnsi="Arial" w:cs="Arial"/>
                <w:b/>
                <w:bCs/>
                <w:szCs w:val="18"/>
              </w:rPr>
            </w:pPr>
          </w:p>
          <w:p w:rsidR="00941F91" w:rsidRPr="009E7C89" w:rsidP="00941F91" w14:paraId="33E372D4" w14:textId="77777777">
            <w:pPr>
              <w:spacing w:before="0" w:after="0" w:line="240" w:lineRule="auto"/>
              <w:rPr>
                <w:rFonts w:ascii="Arial" w:eastAsia="Arial" w:hAnsi="Arial" w:cs="Arial"/>
                <w:b/>
                <w:szCs w:val="18"/>
              </w:rPr>
            </w:pPr>
          </w:p>
        </w:tc>
      </w:tr>
      <w:tr w14:paraId="5D7D343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E65ABD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C15FAA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748D9C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0D873AD" w14:textId="77777777">
            <w:pPr>
              <w:spacing w:before="0" w:after="0" w:line="240" w:lineRule="auto"/>
              <w:rPr>
                <w:rFonts w:ascii="Arial" w:eastAsia="Arial" w:hAnsi="Arial" w:cs="Arial"/>
                <w:b/>
                <w:szCs w:val="18"/>
              </w:rPr>
            </w:pPr>
          </w:p>
          <w:p w:rsidR="00BC77C4" w:rsidRPr="009E7C89" w:rsidP="00FA202B" w14:paraId="7ADA8464" w14:textId="77777777">
            <w:pPr>
              <w:spacing w:before="0" w:after="0" w:line="240" w:lineRule="auto"/>
              <w:rPr>
                <w:rFonts w:ascii="Arial" w:eastAsia="Arial" w:hAnsi="Arial" w:cs="Arial"/>
                <w:b/>
                <w:szCs w:val="18"/>
              </w:rPr>
            </w:pPr>
          </w:p>
        </w:tc>
      </w:tr>
      <w:tr w14:paraId="6A4266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3D71C4"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CCBE0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684D6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C6E98F4" w14:textId="77777777">
            <w:pPr>
              <w:spacing w:before="0" w:after="0" w:line="240" w:lineRule="auto"/>
              <w:rPr>
                <w:rFonts w:ascii="Arial" w:eastAsia="Arial" w:hAnsi="Arial" w:cs="Arial"/>
                <w:b/>
                <w:szCs w:val="18"/>
              </w:rPr>
            </w:pPr>
          </w:p>
          <w:p w:rsidR="00BC77C4" w:rsidRPr="009E7C89" w:rsidP="00FA202B" w14:paraId="09EE7A06" w14:textId="77777777">
            <w:pPr>
              <w:spacing w:before="0" w:after="0" w:line="240" w:lineRule="auto"/>
              <w:rPr>
                <w:rFonts w:ascii="Arial" w:eastAsia="Arial" w:hAnsi="Arial" w:cs="Arial"/>
                <w:b/>
                <w:szCs w:val="18"/>
              </w:rPr>
            </w:pPr>
          </w:p>
        </w:tc>
      </w:tr>
    </w:tbl>
    <w:p w:rsidR="00BC77C4" w:rsidRPr="009E7C89" w:rsidP="00BC77C4" w14:paraId="5464917D" w14:textId="77777777">
      <w:pPr>
        <w:spacing w:before="0" w:after="0" w:line="240" w:lineRule="auto"/>
        <w:rPr>
          <w:rFonts w:ascii="Arial" w:eastAsia="Arial" w:hAnsi="Arial" w:cs="Arial"/>
          <w:b/>
          <w:szCs w:val="18"/>
        </w:rPr>
      </w:pPr>
    </w:p>
    <w:p w:rsidR="00BC77C4" w:rsidRPr="009E7C89" w:rsidP="00BC77C4" w14:paraId="312E5283" w14:textId="77777777">
      <w:pPr>
        <w:spacing w:before="0" w:after="0" w:line="240" w:lineRule="auto"/>
        <w:rPr>
          <w:rFonts w:ascii="Arial" w:eastAsia="Arial" w:hAnsi="Arial" w:cs="Arial"/>
          <w:b/>
          <w:szCs w:val="18"/>
        </w:rPr>
      </w:pPr>
      <w:bookmarkStart w:id="145" w:name="_36ei31r" w:colFirst="0" w:colLast="0"/>
      <w:bookmarkEnd w:id="145"/>
      <w:r w:rsidRPr="009E7C89">
        <w:rPr>
          <w:rFonts w:ascii="Arial" w:eastAsia="Arial" w:hAnsi="Arial" w:cs="Arial"/>
          <w:b/>
          <w:szCs w:val="18"/>
        </w:rPr>
        <w:t>FLEX MEASURE 8: Completed IPV Referrals</w:t>
      </w:r>
    </w:p>
    <w:p w:rsidR="00BC77C4" w:rsidRPr="009E7C89" w:rsidP="00BC77C4" w14:paraId="592026D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64682D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17F936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F0262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16B405"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040500F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IPV referrals</w:t>
            </w:r>
          </w:p>
        </w:tc>
      </w:tr>
      <w:tr w14:paraId="530738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76F0F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4205A9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1B0117"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intimate partner violence using a validated tool who receive a referral for services </w:t>
            </w:r>
          </w:p>
        </w:tc>
      </w:tr>
      <w:tr w14:paraId="62938A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415472"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5B518CC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with positive screens for IPV (measured using a validated tool)</w:t>
            </w:r>
          </w:p>
        </w:tc>
      </w:tr>
      <w:tr w14:paraId="300919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2914A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7FCC83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116E97"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F9107A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3D50E4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79DFF11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50E32D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F31657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4576F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CC0325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4ADAC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4BF17C"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617BD885" w14:textId="77777777">
            <w:pPr>
              <w:spacing w:before="0" w:after="0" w:line="240" w:lineRule="auto"/>
              <w:rPr>
                <w:rFonts w:ascii="Arial" w:eastAsia="Arial" w:hAnsi="Arial" w:cs="Arial"/>
                <w:b/>
                <w:szCs w:val="18"/>
              </w:rPr>
            </w:pPr>
          </w:p>
          <w:p w:rsidR="00BC77C4" w:rsidRPr="009E7C89" w:rsidP="00FA202B" w14:paraId="672E422D" w14:textId="77777777">
            <w:pPr>
              <w:spacing w:before="0" w:after="0" w:line="240" w:lineRule="auto"/>
              <w:rPr>
                <w:rFonts w:ascii="Arial" w:eastAsia="Arial" w:hAnsi="Arial" w:cs="Arial"/>
                <w:b/>
                <w:szCs w:val="18"/>
              </w:rPr>
            </w:pPr>
          </w:p>
        </w:tc>
      </w:tr>
      <w:tr w14:paraId="4043C8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5C79F54"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IPV services:</w:t>
            </w:r>
          </w:p>
          <w:p w:rsidR="00BC77C4" w:rsidRPr="009E7C89" w:rsidP="00FA202B" w14:paraId="163831DC" w14:textId="77777777">
            <w:pPr>
              <w:spacing w:before="0" w:after="0" w:line="240" w:lineRule="auto"/>
              <w:rPr>
                <w:rFonts w:ascii="Arial" w:eastAsia="Arial" w:hAnsi="Arial" w:cs="Arial"/>
                <w:b/>
                <w:szCs w:val="18"/>
              </w:rPr>
            </w:pPr>
          </w:p>
          <w:p w:rsidR="00BC77C4" w:rsidRPr="009E7C89" w:rsidP="00FA202B" w14:paraId="04DD7E52" w14:textId="77777777">
            <w:pPr>
              <w:spacing w:before="0" w:after="0" w:line="240" w:lineRule="auto"/>
              <w:rPr>
                <w:rFonts w:ascii="Arial" w:eastAsia="Arial" w:hAnsi="Arial" w:cs="Arial"/>
                <w:b/>
                <w:szCs w:val="18"/>
              </w:rPr>
            </w:pPr>
          </w:p>
        </w:tc>
      </w:tr>
      <w:tr w14:paraId="5AB6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BA3170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59C47F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F77BF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55BC477" w14:textId="77777777">
            <w:pPr>
              <w:spacing w:before="0" w:after="0" w:line="240" w:lineRule="auto"/>
              <w:rPr>
                <w:rFonts w:ascii="Arial" w:eastAsia="Arial" w:hAnsi="Arial" w:cs="Arial"/>
                <w:b/>
                <w:szCs w:val="18"/>
              </w:rPr>
            </w:pPr>
          </w:p>
          <w:p w:rsidR="00BC77C4" w:rsidRPr="009E7C89" w:rsidP="00FA202B" w14:paraId="6C8CEE3B" w14:textId="77777777">
            <w:pPr>
              <w:spacing w:before="0" w:after="0" w:line="240" w:lineRule="auto"/>
              <w:rPr>
                <w:rFonts w:ascii="Arial" w:eastAsia="Arial" w:hAnsi="Arial" w:cs="Arial"/>
                <w:b/>
                <w:szCs w:val="18"/>
              </w:rPr>
            </w:pPr>
          </w:p>
        </w:tc>
      </w:tr>
      <w:tr w14:paraId="4FDF0F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780C1C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7197491B" w14:textId="77777777">
            <w:pPr>
              <w:spacing w:before="0" w:after="0" w:line="240" w:lineRule="auto"/>
              <w:rPr>
                <w:rFonts w:ascii="Arial" w:eastAsia="Arial" w:hAnsi="Arial" w:cs="Arial"/>
                <w:b/>
                <w:szCs w:val="18"/>
              </w:rPr>
            </w:pPr>
          </w:p>
          <w:p w:rsidR="00BC77C4" w:rsidRPr="009E7C89" w:rsidP="00FA202B" w14:paraId="53DC9222" w14:textId="77777777">
            <w:pPr>
              <w:spacing w:before="0" w:after="0" w:line="240" w:lineRule="auto"/>
              <w:rPr>
                <w:rFonts w:ascii="Arial" w:eastAsia="Arial" w:hAnsi="Arial" w:cs="Arial"/>
                <w:b/>
                <w:szCs w:val="18"/>
              </w:rPr>
            </w:pPr>
          </w:p>
        </w:tc>
      </w:tr>
      <w:tr w14:paraId="195603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749355"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0244EF7C" w14:textId="77777777">
            <w:pPr>
              <w:spacing w:before="0" w:after="0" w:line="240" w:lineRule="auto"/>
              <w:rPr>
                <w:rFonts w:ascii="Arial" w:eastAsia="Arial" w:hAnsi="Arial" w:cs="Arial"/>
                <w:b/>
                <w:szCs w:val="18"/>
              </w:rPr>
            </w:pPr>
          </w:p>
          <w:p w:rsidR="00BC77C4" w:rsidRPr="009E7C89" w:rsidP="00FA202B" w14:paraId="29A42617" w14:textId="77777777">
            <w:pPr>
              <w:spacing w:before="0" w:after="0" w:line="240" w:lineRule="auto"/>
              <w:rPr>
                <w:rFonts w:ascii="Arial" w:eastAsia="Arial" w:hAnsi="Arial" w:cs="Arial"/>
                <w:b/>
                <w:szCs w:val="18"/>
              </w:rPr>
            </w:pPr>
          </w:p>
        </w:tc>
      </w:tr>
      <w:tr w14:paraId="7E6AE01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3C280A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BC77C4" w:rsidRPr="009E7C89" w:rsidP="00FA202B" w14:paraId="27CF1A1B" w14:textId="77777777">
            <w:pPr>
              <w:spacing w:before="0" w:after="0" w:line="240" w:lineRule="auto"/>
              <w:rPr>
                <w:rFonts w:ascii="Arial" w:eastAsia="Arial" w:hAnsi="Arial" w:cs="Arial"/>
                <w:b/>
                <w:szCs w:val="18"/>
              </w:rPr>
            </w:pPr>
          </w:p>
          <w:p w:rsidR="00BC77C4" w:rsidRPr="009E7C89" w:rsidP="00FA202B" w14:paraId="4F294C8F" w14:textId="77777777">
            <w:pPr>
              <w:spacing w:before="0" w:after="0" w:line="240" w:lineRule="auto"/>
              <w:rPr>
                <w:rFonts w:ascii="Arial" w:eastAsia="Arial" w:hAnsi="Arial" w:cs="Arial"/>
                <w:b/>
                <w:szCs w:val="18"/>
              </w:rPr>
            </w:pPr>
          </w:p>
        </w:tc>
      </w:tr>
      <w:tr w14:paraId="4C2943E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24B464"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4F1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61F047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EFBBD6C" w14:textId="77777777">
            <w:pPr>
              <w:spacing w:before="0" w:after="0" w:line="240" w:lineRule="auto"/>
              <w:rPr>
                <w:rFonts w:ascii="Arial" w:eastAsia="Arial" w:hAnsi="Arial" w:cs="Arial"/>
                <w:b/>
                <w:szCs w:val="18"/>
              </w:rPr>
            </w:pPr>
          </w:p>
          <w:p w:rsidR="00BC77C4" w:rsidRPr="009E7C89" w:rsidP="00FA202B" w14:paraId="2A9EB0CD" w14:textId="77777777">
            <w:pPr>
              <w:spacing w:before="0" w:after="0" w:line="240" w:lineRule="auto"/>
              <w:rPr>
                <w:rFonts w:ascii="Arial" w:eastAsia="Arial" w:hAnsi="Arial" w:cs="Arial"/>
                <w:b/>
                <w:szCs w:val="18"/>
              </w:rPr>
            </w:pPr>
          </w:p>
        </w:tc>
      </w:tr>
      <w:tr w14:paraId="245824F7"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413188C1" w14:textId="4A8DD32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42329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3DE9CBC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D3B072D" w14:textId="77777777">
            <w:pPr>
              <w:spacing w:before="0" w:after="0" w:line="240" w:lineRule="auto"/>
              <w:rPr>
                <w:rFonts w:ascii="Arial" w:eastAsia="Arial" w:hAnsi="Arial" w:cs="Arial"/>
                <w:b/>
                <w:bCs/>
                <w:szCs w:val="18"/>
              </w:rPr>
            </w:pPr>
          </w:p>
          <w:p w:rsidR="00941F91" w:rsidRPr="009E7C89" w:rsidP="00941F91" w14:paraId="55082292" w14:textId="77777777">
            <w:pPr>
              <w:spacing w:before="0" w:after="0" w:line="240" w:lineRule="auto"/>
              <w:rPr>
                <w:rFonts w:ascii="Arial" w:eastAsia="Arial" w:hAnsi="Arial" w:cs="Arial"/>
                <w:b/>
                <w:szCs w:val="18"/>
              </w:rPr>
            </w:pPr>
          </w:p>
        </w:tc>
      </w:tr>
      <w:tr w14:paraId="17FD3A8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E665CA6"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6A5E2A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BB07E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6A2C532F" w14:textId="77777777">
            <w:pPr>
              <w:spacing w:before="0" w:after="0" w:line="240" w:lineRule="auto"/>
              <w:rPr>
                <w:rFonts w:ascii="Arial" w:eastAsia="Arial" w:hAnsi="Arial" w:cs="Arial"/>
                <w:b/>
                <w:szCs w:val="18"/>
              </w:rPr>
            </w:pPr>
          </w:p>
          <w:p w:rsidR="00BC77C4" w:rsidRPr="009E7C89" w:rsidP="00FA202B" w14:paraId="4180197A" w14:textId="77777777">
            <w:pPr>
              <w:spacing w:before="0" w:after="0" w:line="240" w:lineRule="auto"/>
              <w:rPr>
                <w:rFonts w:ascii="Arial" w:eastAsia="Arial" w:hAnsi="Arial" w:cs="Arial"/>
                <w:b/>
                <w:szCs w:val="18"/>
              </w:rPr>
            </w:pPr>
          </w:p>
        </w:tc>
      </w:tr>
      <w:tr w14:paraId="45CEFB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98887D0"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E33A0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0A1748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3D0022B4" w14:textId="77777777">
            <w:pPr>
              <w:spacing w:before="0" w:after="0" w:line="240" w:lineRule="auto"/>
              <w:rPr>
                <w:rFonts w:ascii="Arial" w:eastAsia="Arial" w:hAnsi="Arial" w:cs="Arial"/>
                <w:b/>
                <w:szCs w:val="18"/>
              </w:rPr>
            </w:pPr>
          </w:p>
          <w:p w:rsidR="00BC77C4" w:rsidRPr="009E7C89" w:rsidP="00FA202B" w14:paraId="49402E0E" w14:textId="77777777">
            <w:pPr>
              <w:spacing w:before="0" w:after="0" w:line="240" w:lineRule="auto"/>
              <w:rPr>
                <w:rFonts w:ascii="Arial" w:eastAsia="Arial" w:hAnsi="Arial" w:cs="Arial"/>
                <w:b/>
                <w:szCs w:val="18"/>
              </w:rPr>
            </w:pPr>
          </w:p>
        </w:tc>
      </w:tr>
    </w:tbl>
    <w:p w:rsidR="00BC77C4" w:rsidRPr="009E7C89" w:rsidP="00BC77C4" w14:paraId="5DA82BFE" w14:textId="77777777">
      <w:pPr>
        <w:spacing w:before="0" w:after="0" w:line="240" w:lineRule="auto"/>
        <w:rPr>
          <w:rFonts w:ascii="Arial" w:eastAsia="Arial" w:hAnsi="Arial" w:cs="Arial"/>
          <w:b/>
          <w:szCs w:val="18"/>
        </w:rPr>
      </w:pPr>
      <w:bookmarkStart w:id="146" w:name="_1ljsd9k" w:colFirst="0" w:colLast="0"/>
      <w:bookmarkEnd w:id="146"/>
    </w:p>
    <w:p w:rsidR="00BC77C4" w:rsidRPr="009E7C89" w:rsidP="00BC77C4" w14:paraId="17ACA7FC" w14:textId="77777777">
      <w:pPr>
        <w:spacing w:before="0" w:after="0" w:line="240" w:lineRule="auto"/>
        <w:rPr>
          <w:rFonts w:ascii="Arial" w:eastAsia="Arial" w:hAnsi="Arial" w:cs="Arial"/>
          <w:b/>
          <w:szCs w:val="18"/>
        </w:rPr>
      </w:pPr>
      <w:r w:rsidRPr="009E7C89">
        <w:rPr>
          <w:rFonts w:ascii="Arial" w:eastAsia="Arial" w:hAnsi="Arial" w:cs="Arial"/>
          <w:b/>
          <w:szCs w:val="18"/>
        </w:rPr>
        <w:t>FLEX MEASURE 9: Completed Depression or Parenting Stress Referrals</w:t>
      </w:r>
    </w:p>
    <w:p w:rsidR="00BC77C4" w:rsidRPr="009E7C89" w:rsidP="00BC77C4" w14:paraId="55B539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562A4B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47C089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88A3B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4558666"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1011DE4F"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depression or parenting stress referrals</w:t>
            </w:r>
          </w:p>
        </w:tc>
      </w:tr>
      <w:tr w14:paraId="2561202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276BD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0AAFC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1B341D"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screening positive for depression or parenting stress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 xml:space="preserve">tool who receive a referral for services </w:t>
            </w:r>
          </w:p>
        </w:tc>
      </w:tr>
      <w:tr w14:paraId="0B3164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926011"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3C7C64BC"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depression or parenting stress (measured using a validated tool)</w:t>
            </w:r>
          </w:p>
        </w:tc>
      </w:tr>
      <w:tr w14:paraId="48D22C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DA1131"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E52E9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0E014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EED637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E0AA2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240E251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D2176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DB11727"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214BC3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D9656D"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C7CAC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8698D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Screening focus (depression or parent stress): </w:t>
            </w:r>
          </w:p>
          <w:p w:rsidR="00BC77C4" w:rsidRPr="009E7C89" w:rsidP="00FA202B" w14:paraId="66A1ABB2" w14:textId="77777777">
            <w:pPr>
              <w:spacing w:before="0" w:after="0" w:line="240" w:lineRule="auto"/>
              <w:rPr>
                <w:rFonts w:ascii="Arial" w:eastAsia="Arial" w:hAnsi="Arial" w:cs="Arial"/>
                <w:b/>
                <w:szCs w:val="18"/>
              </w:rPr>
            </w:pPr>
          </w:p>
          <w:p w:rsidR="00BC77C4" w:rsidRPr="009E7C89" w:rsidP="00FA202B" w14:paraId="6344ABB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5499A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FE1116"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6EE23FF2" w14:textId="77777777">
            <w:pPr>
              <w:spacing w:before="0" w:after="0" w:line="240" w:lineRule="auto"/>
              <w:rPr>
                <w:rFonts w:ascii="Arial" w:eastAsia="Arial" w:hAnsi="Arial" w:cs="Arial"/>
                <w:b/>
                <w:szCs w:val="18"/>
              </w:rPr>
            </w:pPr>
          </w:p>
          <w:p w:rsidR="00BC77C4" w:rsidRPr="009E7C89" w:rsidP="00FA202B" w14:paraId="78BC27A3" w14:textId="77777777">
            <w:pPr>
              <w:spacing w:before="0" w:after="0" w:line="240" w:lineRule="auto"/>
              <w:rPr>
                <w:rFonts w:ascii="Arial" w:eastAsia="Arial" w:hAnsi="Arial" w:cs="Arial"/>
                <w:b/>
                <w:szCs w:val="18"/>
              </w:rPr>
            </w:pPr>
          </w:p>
        </w:tc>
      </w:tr>
      <w:tr w14:paraId="100407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C50E7B"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mental health services:</w:t>
            </w:r>
          </w:p>
          <w:p w:rsidR="00BC77C4" w:rsidRPr="009E7C89" w:rsidP="00FA202B" w14:paraId="49C95442" w14:textId="77777777">
            <w:pPr>
              <w:spacing w:before="0" w:after="0" w:line="240" w:lineRule="auto"/>
              <w:rPr>
                <w:rFonts w:ascii="Arial" w:eastAsia="Arial" w:hAnsi="Arial" w:cs="Arial"/>
                <w:b/>
                <w:szCs w:val="18"/>
              </w:rPr>
            </w:pPr>
          </w:p>
          <w:p w:rsidR="00BC77C4" w:rsidRPr="009E7C89" w:rsidP="00FA202B" w14:paraId="4BB23E12" w14:textId="77777777">
            <w:pPr>
              <w:spacing w:before="0" w:after="0" w:line="240" w:lineRule="auto"/>
              <w:rPr>
                <w:rFonts w:ascii="Arial" w:eastAsia="Arial" w:hAnsi="Arial" w:cs="Arial"/>
                <w:b/>
                <w:szCs w:val="18"/>
              </w:rPr>
            </w:pPr>
          </w:p>
        </w:tc>
      </w:tr>
      <w:tr w14:paraId="3E1CEF9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7F062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190666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21899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CA85619" w14:textId="77777777">
            <w:pPr>
              <w:spacing w:before="0" w:after="0" w:line="240" w:lineRule="auto"/>
              <w:rPr>
                <w:rFonts w:ascii="Arial" w:eastAsia="Arial" w:hAnsi="Arial" w:cs="Arial"/>
                <w:b/>
                <w:szCs w:val="18"/>
              </w:rPr>
            </w:pPr>
          </w:p>
          <w:p w:rsidR="00BC77C4" w:rsidRPr="009E7C89" w:rsidP="00FA202B" w14:paraId="40FBDAD1" w14:textId="77777777">
            <w:pPr>
              <w:spacing w:before="0" w:after="0" w:line="240" w:lineRule="auto"/>
              <w:rPr>
                <w:rFonts w:ascii="Arial" w:eastAsia="Arial" w:hAnsi="Arial" w:cs="Arial"/>
                <w:b/>
                <w:szCs w:val="18"/>
              </w:rPr>
            </w:pPr>
          </w:p>
        </w:tc>
      </w:tr>
      <w:tr w14:paraId="2D84D4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59E0A7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3B0518C1" w14:textId="77777777">
            <w:pPr>
              <w:spacing w:before="0" w:after="0" w:line="240" w:lineRule="auto"/>
              <w:rPr>
                <w:rFonts w:ascii="Arial" w:eastAsia="Arial" w:hAnsi="Arial" w:cs="Arial"/>
                <w:b/>
                <w:szCs w:val="18"/>
              </w:rPr>
            </w:pPr>
          </w:p>
          <w:p w:rsidR="00BC77C4" w:rsidRPr="009E7C89" w:rsidP="00FA202B" w14:paraId="4D93788F" w14:textId="77777777">
            <w:pPr>
              <w:spacing w:before="0" w:after="0" w:line="240" w:lineRule="auto"/>
              <w:rPr>
                <w:rFonts w:ascii="Arial" w:eastAsia="Arial" w:hAnsi="Arial" w:cs="Arial"/>
                <w:b/>
                <w:szCs w:val="18"/>
              </w:rPr>
            </w:pPr>
          </w:p>
        </w:tc>
      </w:tr>
      <w:tr w14:paraId="327BEE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DDCD53"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671AC2C4" w14:textId="77777777">
            <w:pPr>
              <w:spacing w:before="0" w:after="0" w:line="240" w:lineRule="auto"/>
              <w:rPr>
                <w:rFonts w:ascii="Arial" w:eastAsia="Arial" w:hAnsi="Arial" w:cs="Arial"/>
                <w:b/>
                <w:szCs w:val="18"/>
              </w:rPr>
            </w:pPr>
          </w:p>
          <w:p w:rsidR="00BC77C4" w:rsidRPr="009E7C89" w:rsidP="00FA202B" w14:paraId="08AEBC56" w14:textId="77777777">
            <w:pPr>
              <w:spacing w:before="0" w:after="0" w:line="240" w:lineRule="auto"/>
              <w:rPr>
                <w:rFonts w:ascii="Arial" w:eastAsia="Arial" w:hAnsi="Arial" w:cs="Arial"/>
                <w:b/>
                <w:szCs w:val="18"/>
              </w:rPr>
            </w:pPr>
          </w:p>
        </w:tc>
      </w:tr>
      <w:tr w14:paraId="40963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7E89F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BC77C4" w:rsidRPr="009E7C89" w:rsidP="00FA202B" w14:paraId="2C7F2BF6" w14:textId="77777777">
            <w:pPr>
              <w:spacing w:before="0" w:after="0" w:line="240" w:lineRule="auto"/>
              <w:rPr>
                <w:rFonts w:ascii="Arial" w:eastAsia="Arial" w:hAnsi="Arial" w:cs="Arial"/>
                <w:b/>
                <w:szCs w:val="18"/>
              </w:rPr>
            </w:pPr>
          </w:p>
          <w:p w:rsidR="00BC77C4" w:rsidRPr="009E7C89" w:rsidP="00FA202B" w14:paraId="25C63970" w14:textId="77777777">
            <w:pPr>
              <w:spacing w:before="0" w:after="0" w:line="240" w:lineRule="auto"/>
              <w:rPr>
                <w:rFonts w:ascii="Arial" w:eastAsia="Arial" w:hAnsi="Arial" w:cs="Arial"/>
                <w:b/>
                <w:szCs w:val="18"/>
              </w:rPr>
            </w:pPr>
          </w:p>
        </w:tc>
      </w:tr>
      <w:tr w14:paraId="1D9D04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D1F877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7CC38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CCF54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70EA53FF" w14:textId="77777777">
            <w:pPr>
              <w:spacing w:before="0" w:after="0" w:line="240" w:lineRule="auto"/>
              <w:rPr>
                <w:rFonts w:ascii="Arial" w:eastAsia="Arial" w:hAnsi="Arial" w:cs="Arial"/>
                <w:b/>
                <w:szCs w:val="18"/>
              </w:rPr>
            </w:pPr>
          </w:p>
          <w:p w:rsidR="00BC77C4" w:rsidRPr="009E7C89" w:rsidP="00FA202B" w14:paraId="68A5481C" w14:textId="77777777">
            <w:pPr>
              <w:spacing w:before="0" w:after="0" w:line="240" w:lineRule="auto"/>
              <w:rPr>
                <w:rFonts w:ascii="Arial" w:eastAsia="Arial" w:hAnsi="Arial" w:cs="Arial"/>
                <w:b/>
                <w:szCs w:val="18"/>
              </w:rPr>
            </w:pPr>
          </w:p>
        </w:tc>
      </w:tr>
      <w:tr w14:paraId="6A0022D5"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064396E2" w14:textId="5F368C6F">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AF1AD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4AB66653"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52805C7C" w14:textId="77777777">
            <w:pPr>
              <w:spacing w:before="0" w:after="0" w:line="240" w:lineRule="auto"/>
              <w:rPr>
                <w:rFonts w:ascii="Arial" w:eastAsia="Arial" w:hAnsi="Arial" w:cs="Arial"/>
                <w:b/>
                <w:bCs/>
                <w:szCs w:val="18"/>
              </w:rPr>
            </w:pPr>
          </w:p>
          <w:p w:rsidR="00941F91" w:rsidRPr="009E7C89" w:rsidP="00941F91" w14:paraId="537D59FA" w14:textId="77777777">
            <w:pPr>
              <w:spacing w:before="0" w:after="0" w:line="240" w:lineRule="auto"/>
              <w:rPr>
                <w:rFonts w:ascii="Arial" w:eastAsia="Arial" w:hAnsi="Arial" w:cs="Arial"/>
                <w:b/>
                <w:szCs w:val="18"/>
              </w:rPr>
            </w:pPr>
          </w:p>
        </w:tc>
      </w:tr>
      <w:tr w14:paraId="30C097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9AE14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549157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78FC36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1148C58D" w14:textId="77777777">
            <w:pPr>
              <w:spacing w:before="0" w:after="0" w:line="240" w:lineRule="auto"/>
              <w:rPr>
                <w:rFonts w:ascii="Arial" w:eastAsia="Arial" w:hAnsi="Arial" w:cs="Arial"/>
                <w:b/>
                <w:szCs w:val="18"/>
              </w:rPr>
            </w:pPr>
          </w:p>
          <w:p w:rsidR="00BC77C4" w:rsidRPr="009E7C89" w:rsidP="00FA202B" w14:paraId="2FCF785B" w14:textId="77777777">
            <w:pPr>
              <w:spacing w:before="0" w:after="0" w:line="240" w:lineRule="auto"/>
              <w:rPr>
                <w:rFonts w:ascii="Arial" w:eastAsia="Arial" w:hAnsi="Arial" w:cs="Arial"/>
                <w:b/>
                <w:szCs w:val="18"/>
              </w:rPr>
            </w:pPr>
          </w:p>
        </w:tc>
      </w:tr>
      <w:tr w14:paraId="38711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CA8C32"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D14F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E2D5B6"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D2DA36C" w14:textId="77777777">
            <w:pPr>
              <w:spacing w:before="0" w:after="0" w:line="240" w:lineRule="auto"/>
              <w:rPr>
                <w:rFonts w:ascii="Arial" w:eastAsia="Arial" w:hAnsi="Arial" w:cs="Arial"/>
                <w:b/>
                <w:szCs w:val="18"/>
              </w:rPr>
            </w:pPr>
          </w:p>
          <w:p w:rsidR="00BC77C4" w:rsidRPr="009E7C89" w:rsidP="00FA202B" w14:paraId="0AE34D30" w14:textId="77777777">
            <w:pPr>
              <w:spacing w:before="0" w:after="0" w:line="240" w:lineRule="auto"/>
              <w:rPr>
                <w:rFonts w:ascii="Arial" w:eastAsia="Arial" w:hAnsi="Arial" w:cs="Arial"/>
                <w:b/>
                <w:szCs w:val="18"/>
              </w:rPr>
            </w:pPr>
          </w:p>
        </w:tc>
      </w:tr>
    </w:tbl>
    <w:p w:rsidR="00BC77C4" w:rsidRPr="009E7C89" w:rsidP="00BC77C4" w14:paraId="37E50566" w14:textId="77777777">
      <w:pPr>
        <w:spacing w:before="0" w:after="0" w:line="240" w:lineRule="auto"/>
        <w:rPr>
          <w:rFonts w:ascii="Arial" w:eastAsia="Arial" w:hAnsi="Arial" w:cs="Arial"/>
          <w:b/>
          <w:szCs w:val="18"/>
        </w:rPr>
      </w:pPr>
      <w:bookmarkStart w:id="147" w:name="_45jfvxd" w:colFirst="0" w:colLast="0"/>
      <w:bookmarkEnd w:id="147"/>
    </w:p>
    <w:p w:rsidR="00BC77C4" w:rsidRPr="009E7C89" w:rsidP="00BC77C4" w14:paraId="680CFB3C" w14:textId="77777777">
      <w:pPr>
        <w:spacing w:before="0" w:after="0" w:line="240" w:lineRule="auto"/>
        <w:rPr>
          <w:rFonts w:ascii="Arial" w:eastAsia="Arial" w:hAnsi="Arial" w:cs="Arial"/>
          <w:b/>
          <w:szCs w:val="18"/>
        </w:rPr>
      </w:pPr>
      <w:bookmarkStart w:id="148" w:name="_2koq656" w:colFirst="0" w:colLast="0"/>
      <w:bookmarkEnd w:id="148"/>
      <w:r w:rsidRPr="009E7C89">
        <w:rPr>
          <w:rFonts w:ascii="Arial" w:eastAsia="Arial" w:hAnsi="Arial" w:cs="Arial"/>
          <w:b/>
          <w:szCs w:val="18"/>
        </w:rPr>
        <w:t>FLEX MEASURE 10: Completed Substance Abuse Referrals</w:t>
      </w:r>
    </w:p>
    <w:p w:rsidR="00BC77C4" w:rsidRPr="009E7C89" w:rsidP="00BC77C4" w14:paraId="550F1D3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1EE9AF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FDFA5F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B2B8FC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BB01D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564188D7"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referrals</w:t>
            </w:r>
          </w:p>
        </w:tc>
      </w:tr>
      <w:tr w14:paraId="639754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3684F4"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4CF80BA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80D855"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substance abuse using a validated tool who receive a referral for services </w:t>
            </w:r>
          </w:p>
        </w:tc>
      </w:tr>
      <w:tr w14:paraId="5CF46CE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E39FD1"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5176FDD3"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substance abuse (measuring using a validated tool)</w:t>
            </w:r>
          </w:p>
        </w:tc>
      </w:tr>
      <w:tr w14:paraId="6A7FFE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801DCCA"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055178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4731E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1AF05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8E786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260BB0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2C0277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3F4D5F0"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D1BACC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0B6BA7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EB92F0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C08125"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49275875" w14:textId="77777777">
            <w:pPr>
              <w:spacing w:before="0" w:after="0" w:line="240" w:lineRule="auto"/>
              <w:rPr>
                <w:rFonts w:ascii="Arial" w:eastAsia="Arial" w:hAnsi="Arial" w:cs="Arial"/>
                <w:b/>
                <w:szCs w:val="18"/>
              </w:rPr>
            </w:pPr>
          </w:p>
          <w:p w:rsidR="00BC77C4" w:rsidRPr="009E7C89" w:rsidP="00FA202B" w14:paraId="05796F8D" w14:textId="77777777">
            <w:pPr>
              <w:spacing w:before="0" w:after="0" w:line="240" w:lineRule="auto"/>
              <w:rPr>
                <w:rFonts w:ascii="Arial" w:eastAsia="Arial" w:hAnsi="Arial" w:cs="Arial"/>
                <w:b/>
                <w:szCs w:val="18"/>
              </w:rPr>
            </w:pPr>
          </w:p>
        </w:tc>
      </w:tr>
      <w:tr w14:paraId="55E92F2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4E8307"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substance abuse services:</w:t>
            </w:r>
          </w:p>
          <w:p w:rsidR="00BC77C4" w:rsidRPr="009E7C89" w:rsidP="00FA202B" w14:paraId="7C0568B3" w14:textId="77777777">
            <w:pPr>
              <w:spacing w:before="0" w:after="0" w:line="240" w:lineRule="auto"/>
              <w:rPr>
                <w:rFonts w:ascii="Arial" w:eastAsia="Arial" w:hAnsi="Arial" w:cs="Arial"/>
                <w:b/>
                <w:szCs w:val="18"/>
              </w:rPr>
            </w:pPr>
          </w:p>
          <w:p w:rsidR="00BC77C4" w:rsidRPr="009E7C89" w:rsidP="00FA202B" w14:paraId="768E8DF7" w14:textId="77777777">
            <w:pPr>
              <w:spacing w:before="0" w:after="0" w:line="240" w:lineRule="auto"/>
              <w:rPr>
                <w:rFonts w:ascii="Arial" w:eastAsia="Arial" w:hAnsi="Arial" w:cs="Arial"/>
                <w:b/>
                <w:szCs w:val="18"/>
              </w:rPr>
            </w:pPr>
          </w:p>
        </w:tc>
      </w:tr>
      <w:tr w14:paraId="3A51C6A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372130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07D5E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3F6C0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21F530F" w14:textId="77777777">
            <w:pPr>
              <w:spacing w:before="0" w:after="0" w:line="240" w:lineRule="auto"/>
              <w:rPr>
                <w:rFonts w:ascii="Arial" w:eastAsia="Arial" w:hAnsi="Arial" w:cs="Arial"/>
                <w:b/>
                <w:szCs w:val="18"/>
              </w:rPr>
            </w:pPr>
          </w:p>
          <w:p w:rsidR="00BC77C4" w:rsidRPr="009E7C89" w:rsidP="00FA202B" w14:paraId="56C2211E" w14:textId="77777777">
            <w:pPr>
              <w:spacing w:before="0" w:after="0" w:line="240" w:lineRule="auto"/>
              <w:rPr>
                <w:rFonts w:ascii="Arial" w:eastAsia="Arial" w:hAnsi="Arial" w:cs="Arial"/>
                <w:b/>
                <w:szCs w:val="18"/>
              </w:rPr>
            </w:pPr>
          </w:p>
        </w:tc>
      </w:tr>
      <w:tr w14:paraId="1ACD82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999676"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32DF8C5" w14:textId="77777777">
            <w:pPr>
              <w:spacing w:before="0" w:after="0" w:line="240" w:lineRule="auto"/>
              <w:rPr>
                <w:rFonts w:ascii="Arial" w:eastAsia="Arial" w:hAnsi="Arial" w:cs="Arial"/>
                <w:b/>
                <w:szCs w:val="18"/>
              </w:rPr>
            </w:pPr>
          </w:p>
          <w:p w:rsidR="00BC77C4" w:rsidRPr="009E7C89" w:rsidP="00FA202B" w14:paraId="75AD777A" w14:textId="77777777">
            <w:pPr>
              <w:spacing w:before="0" w:after="0" w:line="240" w:lineRule="auto"/>
              <w:rPr>
                <w:rFonts w:ascii="Arial" w:eastAsia="Arial" w:hAnsi="Arial" w:cs="Arial"/>
                <w:b/>
                <w:szCs w:val="18"/>
              </w:rPr>
            </w:pPr>
          </w:p>
        </w:tc>
      </w:tr>
      <w:tr w14:paraId="0F0673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0D7F7F"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75E100B4" w14:textId="77777777">
            <w:pPr>
              <w:spacing w:before="0" w:after="0" w:line="240" w:lineRule="auto"/>
              <w:rPr>
                <w:rFonts w:ascii="Arial" w:eastAsia="Arial" w:hAnsi="Arial" w:cs="Arial"/>
                <w:b/>
                <w:szCs w:val="18"/>
              </w:rPr>
            </w:pPr>
          </w:p>
          <w:p w:rsidR="00BC77C4" w:rsidRPr="009E7C89" w:rsidP="00FA202B" w14:paraId="53E4E3DD" w14:textId="77777777">
            <w:pPr>
              <w:spacing w:before="0" w:after="0" w:line="240" w:lineRule="auto"/>
              <w:rPr>
                <w:rFonts w:ascii="Arial" w:eastAsia="Arial" w:hAnsi="Arial" w:cs="Arial"/>
                <w:b/>
                <w:szCs w:val="18"/>
              </w:rPr>
            </w:pPr>
          </w:p>
        </w:tc>
      </w:tr>
      <w:tr w14:paraId="66C06A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588A8C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C144B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C892F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FBBB339" w14:textId="77777777">
            <w:pPr>
              <w:spacing w:before="0" w:after="0" w:line="240" w:lineRule="auto"/>
              <w:rPr>
                <w:rFonts w:ascii="Arial" w:eastAsia="Arial" w:hAnsi="Arial" w:cs="Arial"/>
                <w:b/>
                <w:szCs w:val="18"/>
              </w:rPr>
            </w:pPr>
          </w:p>
          <w:p w:rsidR="00BC77C4" w:rsidRPr="009E7C89" w:rsidP="00FA202B" w14:paraId="0ED77E48" w14:textId="77777777">
            <w:pPr>
              <w:spacing w:before="0" w:after="0" w:line="240" w:lineRule="auto"/>
              <w:rPr>
                <w:rFonts w:ascii="Arial" w:eastAsia="Arial" w:hAnsi="Arial" w:cs="Arial"/>
                <w:b/>
                <w:szCs w:val="18"/>
              </w:rPr>
            </w:pPr>
          </w:p>
        </w:tc>
      </w:tr>
      <w:tr w14:paraId="7BE88566"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12963DB" w14:textId="1A7A52F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264FB8F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1CDC16B"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2D821118" w14:textId="77777777">
            <w:pPr>
              <w:spacing w:before="0" w:after="0" w:line="240" w:lineRule="auto"/>
              <w:rPr>
                <w:rFonts w:ascii="Arial" w:eastAsia="Arial" w:hAnsi="Arial" w:cs="Arial"/>
                <w:b/>
                <w:bCs/>
                <w:szCs w:val="18"/>
              </w:rPr>
            </w:pPr>
          </w:p>
          <w:p w:rsidR="00941F91" w:rsidRPr="009E7C89" w:rsidP="00941F91" w14:paraId="53094959" w14:textId="77777777">
            <w:pPr>
              <w:spacing w:before="0" w:after="0" w:line="240" w:lineRule="auto"/>
              <w:rPr>
                <w:rFonts w:ascii="Arial" w:eastAsia="Arial" w:hAnsi="Arial" w:cs="Arial"/>
                <w:b/>
                <w:szCs w:val="18"/>
              </w:rPr>
            </w:pPr>
          </w:p>
        </w:tc>
      </w:tr>
      <w:tr w14:paraId="479871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198A25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062FD2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E57127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D6B8398" w14:textId="77777777">
            <w:pPr>
              <w:spacing w:before="0" w:after="0" w:line="240" w:lineRule="auto"/>
              <w:rPr>
                <w:rFonts w:ascii="Arial" w:eastAsia="Arial" w:hAnsi="Arial" w:cs="Arial"/>
                <w:b/>
                <w:szCs w:val="18"/>
              </w:rPr>
            </w:pPr>
          </w:p>
          <w:p w:rsidR="00BC77C4" w:rsidRPr="009E7C89" w:rsidP="00FA202B" w14:paraId="10A43271" w14:textId="77777777">
            <w:pPr>
              <w:spacing w:before="0" w:after="0" w:line="240" w:lineRule="auto"/>
              <w:rPr>
                <w:rFonts w:ascii="Arial" w:eastAsia="Arial" w:hAnsi="Arial" w:cs="Arial"/>
                <w:b/>
                <w:szCs w:val="18"/>
              </w:rPr>
            </w:pPr>
          </w:p>
        </w:tc>
      </w:tr>
      <w:tr w14:paraId="662F8C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3B79DD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8EA0E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350358"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1CE24C8" w14:textId="77777777">
            <w:pPr>
              <w:spacing w:before="0" w:after="0" w:line="240" w:lineRule="auto"/>
              <w:rPr>
                <w:rFonts w:ascii="Arial" w:eastAsia="Arial" w:hAnsi="Arial" w:cs="Arial"/>
                <w:b/>
                <w:szCs w:val="18"/>
              </w:rPr>
            </w:pPr>
          </w:p>
          <w:p w:rsidR="00BC77C4" w:rsidRPr="009E7C89" w:rsidP="00FA202B" w14:paraId="2C65D005" w14:textId="77777777">
            <w:pPr>
              <w:spacing w:before="0" w:after="0" w:line="240" w:lineRule="auto"/>
              <w:rPr>
                <w:rFonts w:ascii="Arial" w:eastAsia="Arial" w:hAnsi="Arial" w:cs="Arial"/>
                <w:b/>
                <w:szCs w:val="18"/>
              </w:rPr>
            </w:pPr>
          </w:p>
        </w:tc>
      </w:tr>
    </w:tbl>
    <w:p w:rsidR="00BC77C4" w:rsidRPr="009E7C89" w:rsidP="00BC77C4" w14:paraId="263F3264" w14:textId="77777777">
      <w:pPr>
        <w:spacing w:before="0" w:after="0" w:line="240" w:lineRule="auto"/>
        <w:rPr>
          <w:rFonts w:ascii="Arial" w:eastAsia="Arial" w:hAnsi="Arial" w:cs="Arial"/>
          <w:b/>
          <w:szCs w:val="18"/>
        </w:rPr>
      </w:pPr>
      <w:r w:rsidRPr="009E7C89">
        <w:rPr>
          <w:rFonts w:ascii="Arial" w:eastAsia="Arial" w:hAnsi="Arial" w:cs="Arial"/>
          <w:b/>
          <w:szCs w:val="18"/>
        </w:rPr>
        <w:t>FLEX MEASURE 11: Completed Economic Strain Referrals</w:t>
      </w:r>
    </w:p>
    <w:p w:rsidR="00BC77C4" w:rsidRPr="009E7C89" w:rsidP="00BC77C4" w14:paraId="617CF74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E7334A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22632B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AE596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B78C5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108EA1E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economic strain referrals</w:t>
            </w:r>
          </w:p>
        </w:tc>
      </w:tr>
      <w:tr w14:paraId="00751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DCAA1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A2DE5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905587"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with unmet basic needs who receive a referral for services </w:t>
            </w:r>
          </w:p>
        </w:tc>
      </w:tr>
      <w:tr w14:paraId="6EE3E9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DBAD93F"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242D09F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positive screen for unmet basic needs</w:t>
            </w:r>
          </w:p>
        </w:tc>
      </w:tr>
      <w:tr w14:paraId="2C0D277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88D9EAD"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46399E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AEF6AA"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0215B68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8AACD8"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609487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985F63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7D2EDA9F"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12FF99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34401A2"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D7BAF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2B5F0BB"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48E13310" w14:textId="77777777">
            <w:pPr>
              <w:spacing w:before="0" w:after="0" w:line="240" w:lineRule="auto"/>
              <w:rPr>
                <w:rFonts w:ascii="Arial" w:eastAsia="Arial" w:hAnsi="Arial" w:cs="Arial"/>
                <w:b/>
                <w:szCs w:val="18"/>
              </w:rPr>
            </w:pPr>
          </w:p>
          <w:p w:rsidR="00BC77C4" w:rsidRPr="009E7C89" w:rsidP="00FA202B" w14:paraId="0270D3D8" w14:textId="77777777">
            <w:pPr>
              <w:spacing w:before="0" w:after="0" w:line="240" w:lineRule="auto"/>
              <w:rPr>
                <w:rFonts w:ascii="Arial" w:eastAsia="Arial" w:hAnsi="Arial" w:cs="Arial"/>
                <w:b/>
                <w:szCs w:val="18"/>
              </w:rPr>
            </w:pPr>
          </w:p>
        </w:tc>
      </w:tr>
      <w:tr w14:paraId="4B8E7F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23D42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6398F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BC9AA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284ADEA" w14:textId="77777777">
            <w:pPr>
              <w:spacing w:before="0" w:after="0" w:line="240" w:lineRule="auto"/>
              <w:rPr>
                <w:rFonts w:ascii="Arial" w:eastAsia="Arial" w:hAnsi="Arial" w:cs="Arial"/>
                <w:b/>
                <w:szCs w:val="18"/>
              </w:rPr>
            </w:pPr>
          </w:p>
          <w:p w:rsidR="00BC77C4" w:rsidRPr="009E7C89" w:rsidP="00FA202B" w14:paraId="7710AFEA" w14:textId="77777777">
            <w:pPr>
              <w:spacing w:before="0" w:after="0" w:line="240" w:lineRule="auto"/>
              <w:rPr>
                <w:rFonts w:ascii="Arial" w:eastAsia="Arial" w:hAnsi="Arial" w:cs="Arial"/>
                <w:b/>
                <w:szCs w:val="18"/>
              </w:rPr>
            </w:pPr>
          </w:p>
        </w:tc>
      </w:tr>
      <w:tr w14:paraId="63F6DB9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52805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D1240E6" w14:textId="77777777">
            <w:pPr>
              <w:spacing w:before="0" w:after="0" w:line="240" w:lineRule="auto"/>
              <w:rPr>
                <w:rFonts w:ascii="Arial" w:eastAsia="Arial" w:hAnsi="Arial" w:cs="Arial"/>
                <w:b/>
                <w:szCs w:val="18"/>
              </w:rPr>
            </w:pPr>
          </w:p>
          <w:p w:rsidR="00BC77C4" w:rsidRPr="009E7C89" w:rsidP="00FA202B" w14:paraId="7050B9DA" w14:textId="77777777">
            <w:pPr>
              <w:spacing w:before="0" w:after="0" w:line="240" w:lineRule="auto"/>
              <w:rPr>
                <w:rFonts w:ascii="Arial" w:eastAsia="Arial" w:hAnsi="Arial" w:cs="Arial"/>
                <w:b/>
                <w:szCs w:val="18"/>
              </w:rPr>
            </w:pPr>
          </w:p>
        </w:tc>
      </w:tr>
      <w:tr w14:paraId="3C0104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538315" w14:textId="77777777">
            <w:pPr>
              <w:spacing w:before="0" w:after="0" w:line="240" w:lineRule="auto"/>
              <w:rPr>
                <w:rFonts w:ascii="Arial" w:eastAsia="Arial" w:hAnsi="Arial" w:cs="Arial"/>
                <w:b/>
                <w:szCs w:val="18"/>
              </w:rPr>
            </w:pPr>
            <w:r w:rsidRPr="009E7C89">
              <w:rPr>
                <w:rFonts w:ascii="Arial" w:eastAsia="Arial" w:hAnsi="Arial" w:cs="Arial"/>
                <w:b/>
                <w:szCs w:val="18"/>
              </w:rPr>
              <w:t>Questions designed to determine unmet basic needs:</w:t>
            </w:r>
          </w:p>
          <w:p w:rsidR="00BC77C4" w:rsidRPr="009E7C89" w:rsidP="00FA202B" w14:paraId="6ED871D3" w14:textId="77777777">
            <w:pPr>
              <w:spacing w:before="0" w:after="0" w:line="240" w:lineRule="auto"/>
              <w:rPr>
                <w:rFonts w:ascii="Arial" w:eastAsia="Arial" w:hAnsi="Arial" w:cs="Arial"/>
                <w:b/>
                <w:szCs w:val="18"/>
              </w:rPr>
            </w:pPr>
          </w:p>
          <w:p w:rsidR="00BC77C4" w:rsidRPr="009E7C89" w:rsidP="00FA202B" w14:paraId="0093AA83" w14:textId="77777777">
            <w:pPr>
              <w:spacing w:before="0" w:after="0" w:line="240" w:lineRule="auto"/>
              <w:rPr>
                <w:rFonts w:ascii="Arial" w:eastAsia="Arial" w:hAnsi="Arial" w:cs="Arial"/>
                <w:b/>
                <w:szCs w:val="18"/>
              </w:rPr>
            </w:pPr>
          </w:p>
        </w:tc>
      </w:tr>
      <w:tr w14:paraId="19A64F1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E1B98AB"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53BC8095" w14:textId="77777777">
            <w:pPr>
              <w:spacing w:before="0" w:after="0" w:line="240" w:lineRule="auto"/>
              <w:rPr>
                <w:rFonts w:ascii="Arial" w:eastAsia="Arial" w:hAnsi="Arial" w:cs="Arial"/>
                <w:b/>
                <w:szCs w:val="18"/>
              </w:rPr>
            </w:pPr>
          </w:p>
          <w:p w:rsidR="00BC77C4" w:rsidRPr="009E7C89" w:rsidP="00FA202B" w14:paraId="019DB145" w14:textId="77777777">
            <w:pPr>
              <w:spacing w:before="0" w:after="0" w:line="240" w:lineRule="auto"/>
              <w:rPr>
                <w:rFonts w:ascii="Arial" w:eastAsia="Arial" w:hAnsi="Arial" w:cs="Arial"/>
                <w:b/>
                <w:szCs w:val="18"/>
              </w:rPr>
            </w:pPr>
          </w:p>
        </w:tc>
      </w:tr>
      <w:tr w14:paraId="22B135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C346FC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8B1D69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6C5E8E"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F7421B2" w14:textId="77777777">
            <w:pPr>
              <w:spacing w:before="0" w:after="0" w:line="240" w:lineRule="auto"/>
              <w:rPr>
                <w:rFonts w:ascii="Arial" w:eastAsia="Arial" w:hAnsi="Arial" w:cs="Arial"/>
                <w:b/>
                <w:szCs w:val="18"/>
              </w:rPr>
            </w:pPr>
          </w:p>
          <w:p w:rsidR="00BC77C4" w:rsidRPr="009E7C89" w:rsidP="00FA202B" w14:paraId="553DA362" w14:textId="77777777">
            <w:pPr>
              <w:spacing w:before="0" w:after="0" w:line="240" w:lineRule="auto"/>
              <w:rPr>
                <w:rFonts w:ascii="Arial" w:eastAsia="Arial" w:hAnsi="Arial" w:cs="Arial"/>
                <w:b/>
                <w:szCs w:val="18"/>
              </w:rPr>
            </w:pPr>
          </w:p>
        </w:tc>
      </w:tr>
      <w:tr w14:paraId="33FD468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B01ED67" w14:textId="693FAD5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1EFDCB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4AE9E6B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0A446A26" w14:textId="77777777">
            <w:pPr>
              <w:spacing w:before="0" w:after="0" w:line="240" w:lineRule="auto"/>
              <w:rPr>
                <w:rFonts w:ascii="Arial" w:eastAsia="Arial" w:hAnsi="Arial" w:cs="Arial"/>
                <w:b/>
                <w:bCs/>
                <w:szCs w:val="18"/>
              </w:rPr>
            </w:pPr>
          </w:p>
          <w:p w:rsidR="00941F91" w:rsidRPr="009E7C89" w:rsidP="00941F91" w14:paraId="70CA6125" w14:textId="77777777">
            <w:pPr>
              <w:spacing w:before="0" w:after="0" w:line="240" w:lineRule="auto"/>
              <w:rPr>
                <w:rFonts w:ascii="Arial" w:eastAsia="Arial" w:hAnsi="Arial" w:cs="Arial"/>
                <w:b/>
                <w:szCs w:val="18"/>
              </w:rPr>
            </w:pPr>
          </w:p>
        </w:tc>
      </w:tr>
      <w:tr w14:paraId="5F31823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9835A7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83DD1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95E01D4"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7678E72C" w14:textId="77777777">
            <w:pPr>
              <w:spacing w:before="0" w:after="0" w:line="240" w:lineRule="auto"/>
              <w:rPr>
                <w:rFonts w:ascii="Arial" w:eastAsia="Arial" w:hAnsi="Arial" w:cs="Arial"/>
                <w:b/>
                <w:szCs w:val="18"/>
              </w:rPr>
            </w:pPr>
          </w:p>
          <w:p w:rsidR="00BC77C4" w:rsidRPr="009E7C89" w:rsidP="00FA202B" w14:paraId="174975ED" w14:textId="77777777">
            <w:pPr>
              <w:spacing w:before="0" w:after="0" w:line="240" w:lineRule="auto"/>
              <w:rPr>
                <w:rFonts w:ascii="Arial" w:eastAsia="Arial" w:hAnsi="Arial" w:cs="Arial"/>
                <w:b/>
                <w:szCs w:val="18"/>
              </w:rPr>
            </w:pPr>
          </w:p>
        </w:tc>
      </w:tr>
      <w:tr w14:paraId="2E73AB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68D86A7"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B54B0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8A30C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E7EC865" w14:textId="77777777">
            <w:pPr>
              <w:spacing w:before="0" w:after="0" w:line="240" w:lineRule="auto"/>
              <w:rPr>
                <w:rFonts w:ascii="Arial" w:eastAsia="Arial" w:hAnsi="Arial" w:cs="Arial"/>
                <w:b/>
                <w:szCs w:val="18"/>
              </w:rPr>
            </w:pPr>
          </w:p>
          <w:p w:rsidR="00BC77C4" w:rsidRPr="009E7C89" w:rsidP="00FA202B" w14:paraId="00DA8CB5" w14:textId="77777777">
            <w:pPr>
              <w:spacing w:before="0" w:after="0" w:line="240" w:lineRule="auto"/>
              <w:rPr>
                <w:rFonts w:ascii="Arial" w:eastAsia="Arial" w:hAnsi="Arial" w:cs="Arial"/>
                <w:b/>
                <w:szCs w:val="18"/>
              </w:rPr>
            </w:pPr>
          </w:p>
        </w:tc>
      </w:tr>
    </w:tbl>
    <w:p w:rsidR="00BC77C4" w:rsidRPr="009E7C89" w:rsidP="00BC77C4" w14:paraId="5AF89A6D" w14:textId="77777777">
      <w:pPr>
        <w:spacing w:before="0" w:after="0" w:line="240" w:lineRule="auto"/>
        <w:rPr>
          <w:rFonts w:ascii="Arial" w:eastAsia="Arial" w:hAnsi="Arial" w:cs="Arial"/>
          <w:szCs w:val="18"/>
        </w:rPr>
      </w:pPr>
    </w:p>
    <w:p w:rsidR="00BC77C4" w:rsidRPr="009E7C89" w:rsidP="00BC77C4" w14:paraId="0E491D3E"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PMR</w:t>
      </w:r>
    </w:p>
    <w:p w:rsidR="00BC77C4" w:rsidP="00BC77C4" w14:paraId="25F39E9A" w14:textId="77777777">
      <w:pPr>
        <w:spacing w:before="0" w:after="0" w:line="240" w:lineRule="auto"/>
        <w:rPr>
          <w:rFonts w:ascii="Arial" w:eastAsia="Arial" w:hAnsi="Arial" w:cs="Arial"/>
          <w:szCs w:val="18"/>
        </w:rPr>
      </w:pPr>
    </w:p>
    <w:p w:rsidR="00BC77C4" w:rsidP="00BC77C4" w14:paraId="0E1853F0"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5</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Pr>
          <w:rFonts w:ascii="Arial" w:eastAsia="Arial" w:hAnsi="Arial" w:cs="Arial"/>
          <w:szCs w:val="18"/>
        </w:rPr>
        <w:t>the PMR</w:t>
      </w:r>
      <w:r w:rsidRPr="009E7C89">
        <w:rPr>
          <w:rFonts w:ascii="Arial" w:eastAsia="Arial" w:hAnsi="Arial" w:cs="Arial"/>
          <w:szCs w:val="18"/>
        </w:rPr>
        <w:t>. Include frequency of data quality checks. Data collection quality issues may include missed assessment questions, not collecting forms during required timeframe, etc.</w:t>
      </w:r>
    </w:p>
    <w:p w:rsidR="00BC77C4" w:rsidRPr="009E7C89" w:rsidP="00BC77C4" w14:paraId="5658D76F" w14:textId="77777777">
      <w:pPr>
        <w:spacing w:before="0" w:after="0" w:line="240" w:lineRule="auto"/>
        <w:rPr>
          <w:rFonts w:ascii="Arial" w:eastAsia="Arial" w:hAnsi="Arial" w:cs="Arial"/>
          <w:szCs w:val="18"/>
        </w:rPr>
      </w:pPr>
    </w:p>
    <w:p w:rsidR="00BC77C4" w:rsidRPr="002F50C6" w:rsidP="00BC77C4" w14:paraId="294D8E79"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65</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EC84389"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1F5F86EF"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7AA3D994"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53D3A7E6" w14:textId="77777777">
            <w:pPr>
              <w:spacing w:before="0" w:after="0" w:line="240" w:lineRule="auto"/>
              <w:rPr>
                <w:rFonts w:ascii="Arial" w:eastAsia="Arial" w:hAnsi="Arial" w:cs="Arial"/>
                <w:b/>
                <w:szCs w:val="18"/>
              </w:rPr>
            </w:pPr>
          </w:p>
          <w:p w:rsidR="00BC77C4" w:rsidRPr="009E7C89" w:rsidP="00FA202B" w14:paraId="79DD072E" w14:textId="77777777">
            <w:pPr>
              <w:spacing w:before="0" w:after="0" w:line="240" w:lineRule="auto"/>
              <w:rPr>
                <w:rFonts w:ascii="Arial" w:eastAsia="Arial" w:hAnsi="Arial" w:cs="Arial"/>
                <w:b/>
                <w:szCs w:val="18"/>
              </w:rPr>
            </w:pPr>
          </w:p>
          <w:p w:rsidR="00BC77C4" w:rsidRPr="009E7C89" w:rsidP="00FA202B" w14:paraId="2F696DBE" w14:textId="77777777">
            <w:pPr>
              <w:spacing w:before="0" w:after="0" w:line="240" w:lineRule="auto"/>
              <w:rPr>
                <w:rFonts w:ascii="Arial" w:eastAsia="Arial" w:hAnsi="Arial" w:cs="Arial"/>
                <w:b/>
                <w:szCs w:val="18"/>
              </w:rPr>
            </w:pPr>
          </w:p>
        </w:tc>
      </w:tr>
    </w:tbl>
    <w:p w:rsidR="00BC77C4" w:rsidRPr="009E7C89" w:rsidP="00BC77C4" w14:paraId="7ADEEE82" w14:textId="77777777">
      <w:pPr>
        <w:spacing w:before="0" w:after="0" w:line="240" w:lineRule="auto"/>
        <w:rPr>
          <w:rFonts w:ascii="Arial" w:eastAsia="Arial" w:hAnsi="Arial" w:cs="Arial"/>
          <w:szCs w:val="18"/>
        </w:rPr>
      </w:pPr>
    </w:p>
    <w:p w:rsidR="00BC77C4" w:rsidRPr="009E7C89" w:rsidP="00BC77C4" w14:paraId="5570F938"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6</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entered</w:t>
      </w:r>
      <w:r w:rsidRPr="009E7C89">
        <w:rPr>
          <w:rFonts w:ascii="Arial" w:eastAsia="Arial" w:hAnsi="Arial" w:cs="Arial"/>
          <w:szCs w:val="18"/>
        </w:rPr>
        <w:t xml:space="preserve"> for </w:t>
      </w:r>
      <w:r>
        <w:rPr>
          <w:rFonts w:ascii="Arial" w:eastAsia="Arial" w:hAnsi="Arial" w:cs="Arial"/>
          <w:szCs w:val="18"/>
        </w:rPr>
        <w:t>the PMR</w:t>
      </w:r>
      <w:r w:rsidRPr="009E7C89">
        <w:rPr>
          <w:rFonts w:ascii="Arial" w:eastAsia="Arial" w:hAnsi="Arial" w:cs="Arial"/>
          <w:szCs w:val="18"/>
        </w:rPr>
        <w:t>. Include frequency of data quality checks. Data entry quality issues may include inputting data into incorrect fields in the data system, missing entry fields, lags between data collection and entry, etc.</w:t>
      </w:r>
    </w:p>
    <w:p w:rsidR="00BC77C4" w:rsidP="00BC77C4" w14:paraId="6A15CD41" w14:textId="77777777">
      <w:pPr>
        <w:spacing w:before="0" w:after="0" w:line="240" w:lineRule="auto"/>
        <w:rPr>
          <w:rFonts w:ascii="Arial" w:eastAsia="Arial" w:hAnsi="Arial" w:cs="Arial"/>
          <w:b/>
          <w:szCs w:val="18"/>
        </w:rPr>
      </w:pPr>
    </w:p>
    <w:p w:rsidR="00BC77C4" w:rsidRPr="002F50C6" w:rsidP="00BC77C4" w14:paraId="617036BD"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66</w:t>
      </w:r>
    </w:p>
    <w:p w:rsidR="00BC77C4" w:rsidRPr="009E7C89" w:rsidP="00BC77C4" w14:paraId="28F0E1BB" w14:textId="77777777">
      <w:pPr>
        <w:spacing w:before="0" w:after="0" w:line="240" w:lineRule="auto"/>
        <w:rPr>
          <w:rFonts w:ascii="Arial" w:eastAsia="Arial" w:hAnsi="Arial" w:cs="Arial"/>
          <w:b/>
          <w:szCs w:val="18"/>
        </w:rPr>
      </w:pP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5F28457A"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3C107A15"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0F7F7EA1"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26FE4EF6" w14:textId="77777777">
            <w:pPr>
              <w:rPr>
                <w:rFonts w:ascii="Arial" w:eastAsia="Arial" w:hAnsi="Arial" w:cs="Arial"/>
                <w:color w:val="auto"/>
                <w:szCs w:val="18"/>
              </w:rPr>
            </w:pPr>
          </w:p>
          <w:p w:rsidR="00BC77C4" w:rsidRPr="009E7C89" w:rsidP="00FA202B" w14:paraId="0527ED97" w14:textId="77777777">
            <w:pPr>
              <w:rPr>
                <w:rFonts w:ascii="Arial" w:eastAsia="Arial" w:hAnsi="Arial" w:cs="Arial"/>
                <w:color w:val="auto"/>
                <w:szCs w:val="18"/>
              </w:rPr>
            </w:pPr>
          </w:p>
          <w:p w:rsidR="00BC77C4" w:rsidRPr="009E7C89" w:rsidP="00FA202B" w14:paraId="67D27280" w14:textId="77777777">
            <w:pPr>
              <w:rPr>
                <w:rFonts w:ascii="Arial" w:eastAsia="Arial" w:hAnsi="Arial" w:cs="Arial"/>
                <w:color w:val="auto"/>
                <w:szCs w:val="18"/>
              </w:rPr>
            </w:pPr>
          </w:p>
        </w:tc>
      </w:tr>
    </w:tbl>
    <w:p w:rsidR="00BC77C4" w:rsidRPr="009E7C89" w:rsidP="00BC77C4" w14:paraId="2929B012" w14:textId="77777777">
      <w:pPr>
        <w:spacing w:before="0" w:after="0" w:line="240" w:lineRule="auto"/>
        <w:rPr>
          <w:rFonts w:ascii="Arial" w:eastAsia="Arial" w:hAnsi="Arial" w:cs="Arial"/>
          <w:szCs w:val="18"/>
        </w:rPr>
      </w:pPr>
    </w:p>
    <w:p w:rsidR="00BC77C4" w:rsidRPr="006673C9" w:rsidP="00B86E4E" w14:paraId="3F546440" w14:textId="77777777">
      <w:pPr>
        <w:pStyle w:val="Heading3"/>
        <w:numPr>
          <w:ilvl w:val="0"/>
          <w:numId w:val="76"/>
        </w:numPr>
      </w:pPr>
      <w:bookmarkStart w:id="149" w:name="_Toc130805206"/>
      <w:bookmarkStart w:id="150" w:name="_Toc131532590"/>
      <w:r>
        <w:t>PLAN FOR QPR DATA COLLECTION AND ENTRY</w:t>
      </w:r>
      <w:bookmarkEnd w:id="149"/>
      <w:bookmarkEnd w:id="150"/>
    </w:p>
    <w:p w:rsidR="00BC77C4" w:rsidP="00BC77C4" w14:paraId="2396D08E" w14:textId="77777777">
      <w:pPr>
        <w:spacing w:before="0" w:after="0" w:line="240" w:lineRule="auto"/>
        <w:rPr>
          <w:rFonts w:ascii="Arial" w:eastAsia="Arial" w:hAnsi="Arial" w:cs="Arial"/>
          <w:b/>
          <w:bCs/>
          <w:szCs w:val="18"/>
        </w:rPr>
      </w:pPr>
    </w:p>
    <w:p w:rsidR="00BC77C4" w:rsidRPr="009E7C89" w:rsidP="00BC77C4" w14:paraId="6BCBA13D" w14:textId="797DA22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Quarterly Performance </w:t>
      </w:r>
      <w:r w:rsidR="007D5679">
        <w:rPr>
          <w:rFonts w:ascii="Arial" w:eastAsia="Arial" w:hAnsi="Arial" w:cs="Arial"/>
          <w:b/>
          <w:bCs/>
          <w:szCs w:val="18"/>
        </w:rPr>
        <w:t xml:space="preserve">Data </w:t>
      </w:r>
      <w:r w:rsidR="00CC3D75">
        <w:rPr>
          <w:rFonts w:ascii="Arial" w:eastAsia="Arial" w:hAnsi="Arial" w:cs="Arial"/>
          <w:b/>
          <w:bCs/>
          <w:szCs w:val="18"/>
        </w:rPr>
        <w:t>Report</w:t>
      </w:r>
    </w:p>
    <w:p w:rsidR="00BC77C4" w:rsidP="00BC77C4" w14:paraId="7DF59033" w14:textId="77777777">
      <w:pPr>
        <w:spacing w:before="0" w:after="0" w:line="240" w:lineRule="auto"/>
        <w:rPr>
          <w:rFonts w:ascii="Arial" w:eastAsia="Arial" w:hAnsi="Arial" w:cs="Arial"/>
          <w:szCs w:val="18"/>
        </w:rPr>
      </w:pPr>
    </w:p>
    <w:p w:rsidR="00BC77C4" w:rsidRPr="009E7C89" w:rsidP="00BC77C4" w14:paraId="50A9FC39"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are required to submit data related to program capacity, family engagement, and staff vacancies on a quarterly basis. </w:t>
      </w:r>
    </w:p>
    <w:p w:rsidR="00BC77C4" w:rsidP="00BC77C4" w14:paraId="243DEEC0" w14:textId="77777777">
      <w:pPr>
        <w:spacing w:before="0" w:after="0" w:line="240" w:lineRule="auto"/>
        <w:rPr>
          <w:rFonts w:ascii="Arial" w:eastAsia="Arial" w:hAnsi="Arial" w:cs="Arial"/>
          <w:szCs w:val="18"/>
        </w:rPr>
      </w:pPr>
    </w:p>
    <w:p w:rsidR="00BC77C4" w:rsidRPr="009E7C89" w:rsidP="00BC77C4" w14:paraId="76FCFFA2" w14:textId="77777777">
      <w:pPr>
        <w:spacing w:before="0" w:after="0" w:line="240" w:lineRule="auto"/>
        <w:rPr>
          <w:rFonts w:ascii="Arial" w:eastAsia="Arial" w:hAnsi="Arial" w:cs="Arial"/>
          <w:szCs w:val="18"/>
        </w:rPr>
      </w:pPr>
      <w:r w:rsidRPr="009E7C89">
        <w:rPr>
          <w:rFonts w:ascii="Arial" w:eastAsia="Arial" w:hAnsi="Arial" w:cs="Arial"/>
          <w:szCs w:val="18"/>
        </w:rPr>
        <w:t xml:space="preserve">Quarterly Reporting Periods are defined as: </w:t>
      </w:r>
    </w:p>
    <w:p w:rsidR="00BC77C4" w:rsidRPr="009E7C89" w14:paraId="62E7D96B"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1: October 1 – December 31</w:t>
      </w:r>
    </w:p>
    <w:p w:rsidR="00BC77C4" w:rsidRPr="009E7C89" w14:paraId="738CC98A"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2: January 1 – March 31</w:t>
      </w:r>
    </w:p>
    <w:p w:rsidR="00BC77C4" w:rsidRPr="009E7C89" w14:paraId="7B1CB402"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3: April 1 – June 30</w:t>
      </w:r>
    </w:p>
    <w:p w:rsidR="00BC77C4" w:rsidRPr="009E7C89" w14:paraId="17329AC1"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 xml:space="preserve">Quarter 4: July 1 – September 30 </w:t>
      </w:r>
    </w:p>
    <w:p w:rsidR="00BC77C4" w:rsidP="00BC77C4" w14:paraId="0B67927E" w14:textId="77777777">
      <w:pPr>
        <w:spacing w:before="0" w:after="0" w:line="240" w:lineRule="auto"/>
        <w:rPr>
          <w:rFonts w:ascii="Arial" w:eastAsia="Arial" w:hAnsi="Arial" w:cs="Arial"/>
          <w:szCs w:val="18"/>
        </w:rPr>
      </w:pPr>
      <w:r w:rsidRPr="009E7C89">
        <w:rPr>
          <w:rFonts w:ascii="Arial" w:eastAsia="Arial" w:hAnsi="Arial" w:cs="Arial"/>
          <w:szCs w:val="18"/>
        </w:rPr>
        <w:t xml:space="preserve">Reports are due 30 days after the end of each reporting period. </w:t>
      </w:r>
    </w:p>
    <w:p w:rsidR="00BC77C4" w:rsidRPr="009E7C89" w:rsidP="00BC77C4" w14:paraId="1F6B9DFA" w14:textId="77777777">
      <w:pPr>
        <w:spacing w:before="0" w:after="0" w:line="240" w:lineRule="auto"/>
        <w:rPr>
          <w:rFonts w:ascii="Arial" w:eastAsia="Arial" w:hAnsi="Arial" w:cs="Arial"/>
          <w:szCs w:val="18"/>
        </w:rPr>
      </w:pPr>
    </w:p>
    <w:p w:rsidR="00BC77C4" w:rsidRPr="009E7C89" w:rsidP="00BC77C4" w14:paraId="7E984E1E" w14:textId="77777777">
      <w:pPr>
        <w:spacing w:before="0" w:after="0" w:line="240" w:lineRule="auto"/>
        <w:rPr>
          <w:rFonts w:ascii="Arial" w:eastAsia="Arial" w:hAnsi="Arial" w:cs="Arial"/>
          <w:szCs w:val="18"/>
        </w:rPr>
      </w:pPr>
      <w:r w:rsidRPr="009E7C89">
        <w:rPr>
          <w:rFonts w:ascii="Arial" w:eastAsia="Arial" w:hAnsi="Arial" w:cs="Arial"/>
          <w:szCs w:val="18"/>
        </w:rPr>
        <w:t xml:space="preserve">There are 3 Tables in </w:t>
      </w:r>
      <w:r>
        <w:rPr>
          <w:rFonts w:ascii="Arial" w:eastAsia="Arial" w:hAnsi="Arial" w:cs="Arial"/>
          <w:szCs w:val="18"/>
        </w:rPr>
        <w:t>the QPR:</w:t>
      </w:r>
    </w:p>
    <w:p w:rsidR="00BC77C4" w:rsidRPr="009E7C89" w14:paraId="33F9CDFC"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1: Program Capacity </w:t>
      </w:r>
    </w:p>
    <w:p w:rsidR="00BC77C4" w:rsidRPr="009E7C89" w14:paraId="11600468"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2: Family Engagement </w:t>
      </w:r>
    </w:p>
    <w:p w:rsidR="00BC77C4" w:rsidRPr="009E7C89" w14:paraId="2B95C4AD"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3: Staff Vacancies </w:t>
      </w:r>
    </w:p>
    <w:p w:rsidR="00BC77C4" w:rsidP="00BC77C4" w14:paraId="2BA6F1D9" w14:textId="77777777">
      <w:pPr>
        <w:spacing w:before="0" w:after="0" w:line="240" w:lineRule="auto"/>
        <w:rPr>
          <w:rFonts w:ascii="Arial" w:eastAsia="Arial" w:hAnsi="Arial" w:cs="Arial"/>
          <w:szCs w:val="18"/>
        </w:rPr>
      </w:pPr>
    </w:p>
    <w:p w:rsidR="00BC77C4" w:rsidP="00BC77C4" w14:paraId="3E98D2DF" w14:textId="1D915F51">
      <w:pPr>
        <w:spacing w:before="0" w:after="0" w:line="240" w:lineRule="auto"/>
        <w:rPr>
          <w:rFonts w:ascii="Arial" w:eastAsia="Arial" w:hAnsi="Arial" w:cs="Arial"/>
          <w:szCs w:val="18"/>
        </w:rPr>
      </w:pPr>
      <w:r w:rsidRPr="009E7C89">
        <w:rPr>
          <w:rFonts w:ascii="Arial" w:eastAsia="Arial" w:hAnsi="Arial" w:cs="Arial"/>
          <w:szCs w:val="18"/>
        </w:rPr>
        <w:t xml:space="preserve">When completing the tables with data, the notes section should be used to provide any information relevant to data quality for that table or any other contextual information relevant to the reported numbers. </w:t>
      </w:r>
      <w:r w:rsidR="00D67C05">
        <w:rPr>
          <w:rFonts w:ascii="Arial" w:eastAsia="Arial" w:hAnsi="Arial" w:cs="Arial"/>
          <w:szCs w:val="18"/>
        </w:rPr>
        <w:t xml:space="preserve"> </w:t>
      </w:r>
    </w:p>
    <w:p w:rsidR="00BC77C4" w:rsidP="00BC77C4" w14:paraId="07DE81F8" w14:textId="77777777">
      <w:pPr>
        <w:spacing w:before="0" w:after="0" w:line="240" w:lineRule="auto"/>
        <w:rPr>
          <w:rFonts w:ascii="Arial" w:eastAsia="Arial" w:hAnsi="Arial" w:cs="Arial"/>
          <w:szCs w:val="18"/>
        </w:rPr>
      </w:pPr>
    </w:p>
    <w:p w:rsidR="00BC77C4" w:rsidP="00BC77C4" w14:paraId="7E2CA91C" w14:textId="77777777">
      <w:pPr>
        <w:spacing w:before="0" w:after="0" w:line="240" w:lineRule="auto"/>
        <w:rPr>
          <w:rFonts w:ascii="Arial" w:eastAsia="Arial" w:hAnsi="Arial" w:cs="Arial"/>
          <w:szCs w:val="18"/>
        </w:rPr>
      </w:pPr>
    </w:p>
    <w:p w:rsidR="00BC77C4" w:rsidRPr="009E7C89" w:rsidP="00BC77C4" w14:paraId="126082D9" w14:textId="77777777">
      <w:pPr>
        <w:spacing w:before="0" w:after="0" w:line="240" w:lineRule="auto"/>
        <w:rPr>
          <w:rFonts w:ascii="Arial" w:eastAsia="Arial" w:hAnsi="Arial" w:cs="Arial"/>
          <w:szCs w:val="18"/>
        </w:rPr>
      </w:pPr>
    </w:p>
    <w:p w:rsidR="00BC77C4" w:rsidP="00BC77C4" w14:paraId="1B88730F" w14:textId="66C1F4F2">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699200" behindDoc="0" locked="0" layoutInCell="1" allowOverlap="1">
            <wp:simplePos x="0" y="0"/>
            <wp:positionH relativeFrom="column">
              <wp:align>left</wp:align>
            </wp:positionH>
            <wp:positionV relativeFrom="paragraph">
              <wp:posOffset>0</wp:posOffset>
            </wp:positionV>
            <wp:extent cx="342900" cy="342900"/>
            <wp:effectExtent l="0" t="0" r="0" b="0"/>
            <wp:wrapSquare wrapText="bothSides"/>
            <wp:docPr id="979255394"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55394" name="Picture 2"/>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xml:space="preserve"> Individuals and families reported on </w:t>
      </w:r>
      <w:r>
        <w:rPr>
          <w:rFonts w:ascii="Arial" w:eastAsia="Arial" w:hAnsi="Arial" w:cs="Arial"/>
          <w:szCs w:val="18"/>
        </w:rPr>
        <w:t>the QPR</w:t>
      </w:r>
      <w:r w:rsidRPr="009E7C89">
        <w:rPr>
          <w:rFonts w:ascii="Arial" w:eastAsia="Arial" w:hAnsi="Arial" w:cs="Arial"/>
          <w:szCs w:val="18"/>
        </w:rPr>
        <w:t xml:space="preserve"> must be served by a trained home visitor who receives 25% or more of his/her personnel costs (salary/wages including benefits) paid for with Tribal MIECHV funding.</w:t>
      </w:r>
      <w:r w:rsidR="00D06251">
        <w:rPr>
          <w:rFonts w:ascii="Arial" w:eastAsia="Arial" w:hAnsi="Arial" w:cs="Arial"/>
          <w:szCs w:val="18"/>
        </w:rPr>
        <w:t xml:space="preserve"> </w:t>
      </w:r>
      <w:r w:rsidR="00312D77">
        <w:rPr>
          <w:rFonts w:ascii="Arial" w:eastAsia="Arial" w:hAnsi="Arial" w:cs="Arial"/>
          <w:szCs w:val="18"/>
        </w:rPr>
        <w:t xml:space="preserve"> </w:t>
      </w:r>
    </w:p>
    <w:p w:rsidR="00BC77C4" w:rsidP="00BC77C4" w14:paraId="5CB2D114" w14:textId="77777777">
      <w:pPr>
        <w:spacing w:before="0" w:after="0" w:line="240" w:lineRule="auto"/>
        <w:rPr>
          <w:rFonts w:ascii="Arial" w:eastAsia="Arial" w:hAnsi="Arial" w:cs="Arial"/>
          <w:szCs w:val="18"/>
        </w:rPr>
      </w:pPr>
    </w:p>
    <w:p w:rsidR="00BC77C4" w:rsidRPr="009E7C89" w:rsidP="00BC77C4" w14:paraId="530BC2CF" w14:textId="77777777">
      <w:pPr>
        <w:spacing w:before="0" w:after="0" w:line="240" w:lineRule="auto"/>
        <w:rPr>
          <w:rFonts w:ascii="Arial" w:eastAsia="Arial" w:hAnsi="Arial" w:cs="Arial"/>
          <w:szCs w:val="18"/>
        </w:rPr>
      </w:pPr>
    </w:p>
    <w:p w:rsidR="00BC77C4" w:rsidRPr="009E7C89" w:rsidP="00BC77C4" w14:paraId="053D512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1 Program Capacity  </w:t>
      </w:r>
    </w:p>
    <w:tbl>
      <w:tblPr>
        <w:tblStyle w:val="TableGrid"/>
        <w:tblW w:w="6930" w:type="dxa"/>
        <w:tblBorders>
          <w:top w:val="single" w:sz="8" w:space="0" w:color="A3A3A3"/>
          <w:left w:val="single" w:sz="8" w:space="0" w:color="A3A3A3"/>
          <w:bottom w:val="single" w:sz="8" w:space="0" w:color="A3A3A3"/>
          <w:right w:val="single" w:sz="8" w:space="0" w:color="A3A3A3"/>
        </w:tblBorders>
        <w:tblLayout w:type="fixed"/>
        <w:tblLook w:val="06A0"/>
      </w:tblPr>
      <w:tblGrid>
        <w:gridCol w:w="1215"/>
        <w:gridCol w:w="5715"/>
      </w:tblGrid>
      <w:tr w14:paraId="5EE0E381" w14:textId="77777777" w:rsidTr="00FA202B">
        <w:tblPrEx>
          <w:tblW w:w="6930" w:type="dxa"/>
          <w:tblBorders>
            <w:top w:val="single" w:sz="8" w:space="0" w:color="A3A3A3"/>
            <w:left w:val="single" w:sz="8" w:space="0" w:color="A3A3A3"/>
            <w:bottom w:val="single" w:sz="8" w:space="0" w:color="A3A3A3"/>
            <w:right w:val="single" w:sz="8" w:space="0" w:color="A3A3A3"/>
          </w:tblBorders>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1C5FD3E3" w14:textId="77777777">
            <w:pPr>
              <w:rPr>
                <w:rFonts w:ascii="Arial" w:eastAsia="Arial" w:hAnsi="Arial" w:cs="Arial"/>
                <w:szCs w:val="18"/>
              </w:rPr>
            </w:pPr>
            <w:r w:rsidRPr="009E7C89">
              <w:rPr>
                <w:rFonts w:ascii="Arial" w:eastAsia="Arial" w:hAnsi="Arial" w:cs="Arial"/>
                <w:szCs w:val="18"/>
              </w:rPr>
              <w:t xml:space="preserve">Column A </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23506935" w14:textId="77777777">
            <w:pPr>
              <w:rPr>
                <w:rFonts w:ascii="Arial" w:eastAsia="Arial" w:hAnsi="Arial" w:cs="Arial"/>
                <w:szCs w:val="18"/>
              </w:rPr>
            </w:pPr>
            <w:r w:rsidRPr="009E7C89">
              <w:rPr>
                <w:rFonts w:ascii="Arial" w:eastAsia="Arial" w:hAnsi="Arial" w:cs="Arial"/>
                <w:szCs w:val="18"/>
              </w:rPr>
              <w:t>Number of New Households Enrolled</w:t>
            </w:r>
          </w:p>
        </w:tc>
      </w:tr>
      <w:tr w14:paraId="45D80A14"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7484B01D" w14:textId="77777777">
            <w:pPr>
              <w:rPr>
                <w:rFonts w:ascii="Arial" w:eastAsia="Arial" w:hAnsi="Arial" w:cs="Arial"/>
                <w:szCs w:val="18"/>
              </w:rPr>
            </w:pPr>
            <w:r w:rsidRPr="009E7C89">
              <w:rPr>
                <w:rFonts w:ascii="Arial" w:eastAsia="Arial" w:hAnsi="Arial" w:cs="Arial"/>
                <w:szCs w:val="18"/>
              </w:rPr>
              <w:t xml:space="preserve">Column B </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21654A17" w14:textId="77777777">
            <w:pPr>
              <w:rPr>
                <w:rFonts w:ascii="Arial" w:eastAsia="Arial" w:hAnsi="Arial" w:cs="Arial"/>
                <w:szCs w:val="18"/>
              </w:rPr>
            </w:pPr>
            <w:r w:rsidRPr="009E7C89">
              <w:rPr>
                <w:rFonts w:ascii="Arial" w:eastAsia="Arial" w:hAnsi="Arial" w:cs="Arial"/>
                <w:szCs w:val="18"/>
              </w:rPr>
              <w:t>Number of Continuing Households</w:t>
            </w:r>
          </w:p>
        </w:tc>
      </w:tr>
      <w:tr w14:paraId="4D0430D8"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0C07842D" w14:textId="77777777">
            <w:pPr>
              <w:rPr>
                <w:rFonts w:ascii="Arial" w:eastAsia="Arial" w:hAnsi="Arial" w:cs="Arial"/>
                <w:szCs w:val="18"/>
              </w:rPr>
            </w:pPr>
            <w:r w:rsidRPr="009E7C89">
              <w:rPr>
                <w:rFonts w:ascii="Arial" w:eastAsia="Arial" w:hAnsi="Arial" w:cs="Arial"/>
                <w:szCs w:val="18"/>
              </w:rPr>
              <w:t>Column C</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17665CD6" w14:textId="77777777">
            <w:pPr>
              <w:rPr>
                <w:rFonts w:ascii="Arial" w:eastAsia="Arial" w:hAnsi="Arial" w:cs="Arial"/>
                <w:szCs w:val="18"/>
              </w:rPr>
            </w:pPr>
            <w:r w:rsidRPr="009E7C89">
              <w:rPr>
                <w:rFonts w:ascii="Arial" w:eastAsia="Arial" w:hAnsi="Arial" w:cs="Arial"/>
                <w:szCs w:val="18"/>
              </w:rPr>
              <w:t xml:space="preserve">Current Caseload (A + B) </w:t>
            </w:r>
          </w:p>
        </w:tc>
      </w:tr>
      <w:tr w14:paraId="3E6060AE"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34D2A3AA" w14:textId="77777777">
            <w:pPr>
              <w:rPr>
                <w:rFonts w:ascii="Arial" w:eastAsia="Arial" w:hAnsi="Arial" w:cs="Arial"/>
                <w:szCs w:val="18"/>
              </w:rPr>
            </w:pPr>
            <w:r w:rsidRPr="009E7C89">
              <w:rPr>
                <w:rFonts w:ascii="Arial" w:eastAsia="Arial" w:hAnsi="Arial" w:cs="Arial"/>
                <w:szCs w:val="18"/>
              </w:rPr>
              <w:t>Column D</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0FDD7864" w14:textId="77777777">
            <w:pPr>
              <w:rPr>
                <w:rFonts w:ascii="Arial" w:eastAsia="Arial" w:hAnsi="Arial" w:cs="Arial"/>
                <w:szCs w:val="18"/>
              </w:rPr>
            </w:pPr>
            <w:r w:rsidRPr="009E7C89">
              <w:rPr>
                <w:rFonts w:ascii="Arial" w:eastAsia="Arial" w:hAnsi="Arial" w:cs="Arial"/>
                <w:szCs w:val="18"/>
              </w:rPr>
              <w:t xml:space="preserve">Maximum Service Capacity </w:t>
            </w:r>
          </w:p>
        </w:tc>
      </w:tr>
      <w:tr w14:paraId="63E995F1"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1269D093" w14:textId="77777777">
            <w:pPr>
              <w:rPr>
                <w:rFonts w:ascii="Arial" w:eastAsia="Arial" w:hAnsi="Arial" w:cs="Arial"/>
                <w:szCs w:val="18"/>
              </w:rPr>
            </w:pPr>
            <w:r w:rsidRPr="009E7C89">
              <w:rPr>
                <w:rFonts w:ascii="Arial" w:eastAsia="Arial" w:hAnsi="Arial" w:cs="Arial"/>
                <w:szCs w:val="18"/>
              </w:rPr>
              <w:t>Column E</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00735752" w14:textId="77777777">
            <w:pPr>
              <w:rPr>
                <w:rFonts w:ascii="Arial" w:eastAsia="Arial" w:hAnsi="Arial" w:cs="Arial"/>
                <w:szCs w:val="18"/>
              </w:rPr>
            </w:pPr>
            <w:r w:rsidRPr="009E7C89">
              <w:rPr>
                <w:rFonts w:ascii="Arial" w:eastAsia="Arial" w:hAnsi="Arial" w:cs="Arial"/>
                <w:szCs w:val="18"/>
              </w:rPr>
              <w:t xml:space="preserve">Capacity Percentage (C/D) </w:t>
            </w:r>
          </w:p>
        </w:tc>
      </w:tr>
    </w:tbl>
    <w:p w:rsidR="00BC77C4" w:rsidRPr="009E7C89" w:rsidP="00BC77C4" w14:paraId="132A1E63" w14:textId="77777777">
      <w:pPr>
        <w:spacing w:before="0" w:after="0" w:line="240" w:lineRule="auto"/>
        <w:rPr>
          <w:rFonts w:ascii="Arial" w:eastAsia="Arial" w:hAnsi="Arial" w:cs="Arial"/>
          <w:szCs w:val="18"/>
        </w:rPr>
      </w:pPr>
    </w:p>
    <w:p w:rsidR="00BC77C4" w:rsidRPr="009E7C89" w:rsidP="00BC77C4" w14:paraId="51DC871E"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2 Family Engagement </w:t>
      </w:r>
    </w:p>
    <w:tbl>
      <w:tblPr>
        <w:tblStyle w:val="TableGrid"/>
        <w:tblW w:w="8835" w:type="dxa"/>
        <w:tblBorders>
          <w:top w:val="single" w:sz="8" w:space="0" w:color="A3A3A3"/>
          <w:left w:val="single" w:sz="8" w:space="0" w:color="A3A3A3"/>
          <w:bottom w:val="single" w:sz="8" w:space="0" w:color="A3A3A3"/>
          <w:right w:val="single" w:sz="8" w:space="0" w:color="A3A3A3"/>
        </w:tblBorders>
        <w:tblLayout w:type="fixed"/>
        <w:tblLook w:val="06A0"/>
      </w:tblPr>
      <w:tblGrid>
        <w:gridCol w:w="1455"/>
        <w:gridCol w:w="7380"/>
      </w:tblGrid>
      <w:tr w14:paraId="5EE1B0E1" w14:textId="77777777" w:rsidTr="00FA202B">
        <w:tblPrEx>
          <w:tblW w:w="8835" w:type="dxa"/>
          <w:tblBorders>
            <w:top w:val="single" w:sz="8" w:space="0" w:color="A3A3A3"/>
            <w:left w:val="single" w:sz="8" w:space="0" w:color="A3A3A3"/>
            <w:bottom w:val="single" w:sz="8" w:space="0" w:color="A3A3A3"/>
            <w:right w:val="single" w:sz="8" w:space="0" w:color="A3A3A3"/>
          </w:tblBorders>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4386ADC" w14:textId="77777777">
            <w:pPr>
              <w:rPr>
                <w:rFonts w:ascii="Arial" w:eastAsia="Arial" w:hAnsi="Arial" w:cs="Arial"/>
                <w:szCs w:val="18"/>
              </w:rPr>
            </w:pPr>
            <w:r w:rsidRPr="009E7C89">
              <w:rPr>
                <w:rFonts w:ascii="Arial" w:eastAsia="Arial" w:hAnsi="Arial" w:cs="Arial"/>
                <w:szCs w:val="18"/>
              </w:rPr>
              <w:t>Column A</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53682F0C" w14:textId="77777777">
            <w:pPr>
              <w:rPr>
                <w:rFonts w:ascii="Arial" w:eastAsia="Arial" w:hAnsi="Arial" w:cs="Arial"/>
                <w:szCs w:val="18"/>
              </w:rPr>
            </w:pPr>
            <w:r w:rsidRPr="009E7C89">
              <w:rPr>
                <w:rFonts w:ascii="Arial" w:eastAsia="Arial" w:hAnsi="Arial" w:cs="Arial"/>
                <w:szCs w:val="18"/>
              </w:rPr>
              <w:t xml:space="preserve">Number of Households Currently Receiving Services </w:t>
            </w:r>
          </w:p>
        </w:tc>
      </w:tr>
      <w:tr w14:paraId="2437EB17"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34B998F" w14:textId="77777777">
            <w:pPr>
              <w:rPr>
                <w:rFonts w:ascii="Arial" w:eastAsia="Arial" w:hAnsi="Arial" w:cs="Arial"/>
                <w:szCs w:val="18"/>
              </w:rPr>
            </w:pPr>
            <w:r w:rsidRPr="009E7C89">
              <w:rPr>
                <w:rFonts w:ascii="Arial" w:eastAsia="Arial" w:hAnsi="Arial" w:cs="Arial"/>
                <w:szCs w:val="18"/>
              </w:rPr>
              <w:t xml:space="preserve">Column B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564EB30D" w14:textId="77777777">
            <w:pPr>
              <w:rPr>
                <w:rFonts w:ascii="Arial" w:eastAsia="Arial" w:hAnsi="Arial" w:cs="Arial"/>
                <w:szCs w:val="18"/>
              </w:rPr>
            </w:pPr>
            <w:r w:rsidRPr="009E7C89">
              <w:rPr>
                <w:rFonts w:ascii="Arial" w:eastAsia="Arial" w:hAnsi="Arial" w:cs="Arial"/>
                <w:szCs w:val="18"/>
              </w:rPr>
              <w:t xml:space="preserve">Number of Households who Completed Program </w:t>
            </w:r>
          </w:p>
        </w:tc>
      </w:tr>
      <w:tr w14:paraId="53D73D15"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042A461" w14:textId="77777777">
            <w:pPr>
              <w:rPr>
                <w:rFonts w:ascii="Arial" w:eastAsia="Arial" w:hAnsi="Arial" w:cs="Arial"/>
                <w:szCs w:val="18"/>
              </w:rPr>
            </w:pPr>
            <w:r w:rsidRPr="009E7C89">
              <w:rPr>
                <w:rFonts w:ascii="Arial" w:eastAsia="Arial" w:hAnsi="Arial" w:cs="Arial"/>
                <w:szCs w:val="18"/>
              </w:rPr>
              <w:t xml:space="preserve">Column C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67A8DA9A" w14:textId="77777777">
            <w:pPr>
              <w:rPr>
                <w:rFonts w:ascii="Arial" w:eastAsia="Arial" w:hAnsi="Arial" w:cs="Arial"/>
                <w:szCs w:val="18"/>
              </w:rPr>
            </w:pPr>
            <w:r w:rsidRPr="009E7C89">
              <w:rPr>
                <w:rFonts w:ascii="Arial" w:eastAsia="Arial" w:hAnsi="Arial" w:cs="Arial"/>
                <w:szCs w:val="18"/>
              </w:rPr>
              <w:t xml:space="preserve">Number of Households who Stopped Services Before Completion </w:t>
            </w:r>
          </w:p>
        </w:tc>
      </w:tr>
      <w:tr w14:paraId="326F61D0"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034F2121" w14:textId="77777777">
            <w:pPr>
              <w:rPr>
                <w:rFonts w:ascii="Arial" w:eastAsia="Arial" w:hAnsi="Arial" w:cs="Arial"/>
                <w:szCs w:val="18"/>
              </w:rPr>
            </w:pPr>
            <w:r w:rsidRPr="009E7C89">
              <w:rPr>
                <w:rFonts w:ascii="Arial" w:eastAsia="Arial" w:hAnsi="Arial" w:cs="Arial"/>
                <w:szCs w:val="18"/>
              </w:rPr>
              <w:t>Column D</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0DB6A1F1" w14:textId="77777777">
            <w:pPr>
              <w:rPr>
                <w:rFonts w:ascii="Arial" w:eastAsia="Arial" w:hAnsi="Arial" w:cs="Arial"/>
                <w:szCs w:val="18"/>
              </w:rPr>
            </w:pPr>
            <w:r w:rsidRPr="009E7C89">
              <w:rPr>
                <w:rFonts w:ascii="Arial" w:eastAsia="Arial" w:hAnsi="Arial" w:cs="Arial"/>
                <w:szCs w:val="18"/>
              </w:rPr>
              <w:t>Number of Households Enrolled but Not Currently Receiving Services/Other</w:t>
            </w:r>
          </w:p>
        </w:tc>
      </w:tr>
      <w:tr w14:paraId="1037EBB4"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76082913" w14:textId="77777777">
            <w:pPr>
              <w:rPr>
                <w:rFonts w:ascii="Arial" w:eastAsia="Arial" w:hAnsi="Arial" w:cs="Arial"/>
                <w:szCs w:val="18"/>
              </w:rPr>
            </w:pPr>
            <w:r w:rsidRPr="009E7C89">
              <w:rPr>
                <w:rFonts w:ascii="Arial" w:eastAsia="Arial" w:hAnsi="Arial" w:cs="Arial"/>
                <w:szCs w:val="18"/>
              </w:rPr>
              <w:t xml:space="preserve">Column E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321CA6CE" w14:textId="77777777">
            <w:pPr>
              <w:rPr>
                <w:rFonts w:ascii="Arial" w:eastAsia="Arial" w:hAnsi="Arial" w:cs="Arial"/>
                <w:szCs w:val="18"/>
              </w:rPr>
            </w:pPr>
            <w:r w:rsidRPr="009E7C89">
              <w:rPr>
                <w:rFonts w:ascii="Arial" w:eastAsia="Arial" w:hAnsi="Arial" w:cs="Arial"/>
                <w:szCs w:val="18"/>
              </w:rPr>
              <w:t xml:space="preserve">Total (A+B+C+D) </w:t>
            </w:r>
          </w:p>
        </w:tc>
      </w:tr>
      <w:tr w14:paraId="65C2BBFB"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4C5A1B14" w14:textId="77777777">
            <w:pPr>
              <w:rPr>
                <w:rFonts w:ascii="Arial" w:eastAsia="Arial" w:hAnsi="Arial" w:cs="Arial"/>
                <w:szCs w:val="18"/>
              </w:rPr>
            </w:pPr>
            <w:r w:rsidRPr="009E7C89">
              <w:rPr>
                <w:rFonts w:ascii="Arial" w:eastAsia="Arial" w:hAnsi="Arial" w:cs="Arial"/>
                <w:szCs w:val="18"/>
              </w:rPr>
              <w:t xml:space="preserve">Column F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37CD9B11" w14:textId="77777777">
            <w:pPr>
              <w:rPr>
                <w:rFonts w:ascii="Arial" w:eastAsia="Arial" w:hAnsi="Arial" w:cs="Arial"/>
                <w:szCs w:val="18"/>
              </w:rPr>
            </w:pPr>
            <w:r w:rsidRPr="009E7C89">
              <w:rPr>
                <w:rFonts w:ascii="Arial" w:eastAsia="Arial" w:hAnsi="Arial" w:cs="Arial"/>
                <w:szCs w:val="18"/>
              </w:rPr>
              <w:t xml:space="preserve">Attrition Rate (C divided by E) </w:t>
            </w:r>
          </w:p>
        </w:tc>
      </w:tr>
    </w:tbl>
    <w:p w:rsidR="00BC77C4" w:rsidRPr="009E7C89" w:rsidP="00BC77C4" w14:paraId="7AB28018" w14:textId="77777777">
      <w:pPr>
        <w:spacing w:before="0" w:after="0" w:line="240" w:lineRule="auto"/>
        <w:rPr>
          <w:rFonts w:ascii="Arial" w:eastAsia="Arial" w:hAnsi="Arial" w:cs="Arial"/>
          <w:szCs w:val="18"/>
        </w:rPr>
      </w:pPr>
      <w:r w:rsidRPr="009E7C89">
        <w:rPr>
          <w:rFonts w:ascii="Arial" w:eastAsia="Arial" w:hAnsi="Arial" w:cs="Arial"/>
          <w:szCs w:val="18"/>
        </w:rPr>
        <w:t xml:space="preserve"> </w:t>
      </w:r>
    </w:p>
    <w:p w:rsidR="00BC77C4" w:rsidRPr="009E7C89" w:rsidP="00BC77C4" w14:paraId="2CE918D9" w14:textId="77777777">
      <w:pPr>
        <w:spacing w:before="0" w:after="0" w:line="240" w:lineRule="auto"/>
        <w:rPr>
          <w:rFonts w:ascii="Arial" w:eastAsia="Arial" w:hAnsi="Arial" w:cs="Arial"/>
          <w:b/>
          <w:bCs/>
          <w:szCs w:val="18"/>
        </w:rPr>
      </w:pPr>
      <w:r w:rsidRPr="009E7C89">
        <w:rPr>
          <w:rFonts w:ascii="Arial" w:eastAsia="Arial" w:hAnsi="Arial" w:cs="Arial"/>
          <w:b/>
          <w:bCs/>
          <w:szCs w:val="18"/>
        </w:rPr>
        <w:t>Table 3 Staff Vacancies</w:t>
      </w:r>
    </w:p>
    <w:p w:rsidR="00BC77C4" w:rsidRPr="009E7C89" w:rsidP="00BC77C4" w14:paraId="056B07B0" w14:textId="77777777">
      <w:pPr>
        <w:spacing w:before="0" w:after="0" w:line="240" w:lineRule="auto"/>
        <w:rPr>
          <w:rFonts w:ascii="Arial" w:eastAsia="Arial" w:hAnsi="Arial" w:cs="Arial"/>
          <w:szCs w:val="18"/>
        </w:rPr>
      </w:pPr>
      <w:r w:rsidRPr="009E7C89">
        <w:rPr>
          <w:rFonts w:ascii="Arial" w:eastAsia="Arial" w:hAnsi="Arial" w:cs="Arial"/>
          <w:szCs w:val="18"/>
        </w:rPr>
        <w:t xml:space="preserve">Data will include a head count of all staff positions that were vacant at the end of the reporting period, regardless of when the position became vacant.  </w:t>
      </w:r>
    </w:p>
    <w:tbl>
      <w:tblPr>
        <w:tblStyle w:val="TableGrid"/>
        <w:tblW w:w="6915" w:type="dxa"/>
        <w:tblBorders>
          <w:top w:val="single" w:sz="8" w:space="0" w:color="A3A3A3"/>
          <w:left w:val="single" w:sz="8" w:space="0" w:color="A3A3A3"/>
          <w:bottom w:val="single" w:sz="8" w:space="0" w:color="A3A3A3"/>
          <w:right w:val="single" w:sz="8" w:space="0" w:color="A3A3A3"/>
        </w:tblBorders>
        <w:tblLayout w:type="fixed"/>
        <w:tblLook w:val="06A0"/>
      </w:tblPr>
      <w:tblGrid>
        <w:gridCol w:w="1350"/>
        <w:gridCol w:w="5565"/>
      </w:tblGrid>
      <w:tr w14:paraId="4720647B" w14:textId="77777777" w:rsidTr="00FA202B">
        <w:tblPrEx>
          <w:tblW w:w="6915" w:type="dxa"/>
          <w:tblBorders>
            <w:top w:val="single" w:sz="8" w:space="0" w:color="A3A3A3"/>
            <w:left w:val="single" w:sz="8" w:space="0" w:color="A3A3A3"/>
            <w:bottom w:val="single" w:sz="8" w:space="0" w:color="A3A3A3"/>
            <w:right w:val="single" w:sz="8" w:space="0" w:color="A3A3A3"/>
          </w:tblBorders>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7612B005" w14:textId="77777777">
            <w:pPr>
              <w:rPr>
                <w:rFonts w:ascii="Arial" w:eastAsia="Arial" w:hAnsi="Arial" w:cs="Arial"/>
                <w:szCs w:val="18"/>
              </w:rPr>
            </w:pPr>
            <w:r w:rsidRPr="009E7C89">
              <w:rPr>
                <w:rFonts w:ascii="Arial" w:eastAsia="Arial" w:hAnsi="Arial" w:cs="Arial"/>
                <w:szCs w:val="18"/>
              </w:rPr>
              <w:t xml:space="preserve">Column A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45F79BCA" w14:textId="77777777">
            <w:pPr>
              <w:rPr>
                <w:rFonts w:ascii="Arial" w:eastAsia="Arial" w:hAnsi="Arial" w:cs="Arial"/>
                <w:szCs w:val="18"/>
              </w:rPr>
            </w:pPr>
            <w:r w:rsidRPr="009E7C89">
              <w:rPr>
                <w:rFonts w:ascii="Arial" w:eastAsia="Arial" w:hAnsi="Arial" w:cs="Arial"/>
                <w:szCs w:val="18"/>
              </w:rPr>
              <w:t>Number of Vacant MIECHV Home Visitors</w:t>
            </w:r>
          </w:p>
        </w:tc>
      </w:tr>
      <w:tr w14:paraId="6826305A"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40BBA331" w14:textId="77777777">
            <w:pPr>
              <w:rPr>
                <w:rFonts w:ascii="Arial" w:eastAsia="Arial" w:hAnsi="Arial" w:cs="Arial"/>
                <w:szCs w:val="18"/>
              </w:rPr>
            </w:pPr>
            <w:r w:rsidRPr="009E7C89">
              <w:rPr>
                <w:rFonts w:ascii="Arial" w:eastAsia="Arial" w:hAnsi="Arial" w:cs="Arial"/>
                <w:szCs w:val="18"/>
              </w:rPr>
              <w:t xml:space="preserve">Column B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797066D7" w14:textId="77777777">
            <w:pPr>
              <w:rPr>
                <w:rFonts w:ascii="Arial" w:eastAsia="Arial" w:hAnsi="Arial" w:cs="Arial"/>
                <w:szCs w:val="18"/>
              </w:rPr>
            </w:pPr>
            <w:r w:rsidRPr="009E7C89">
              <w:rPr>
                <w:rFonts w:ascii="Arial" w:eastAsia="Arial" w:hAnsi="Arial" w:cs="Arial"/>
                <w:szCs w:val="18"/>
              </w:rPr>
              <w:t xml:space="preserve">Number of Vacant MIECHV Project Directors/Managers/Coordinators </w:t>
            </w:r>
          </w:p>
        </w:tc>
      </w:tr>
      <w:tr w14:paraId="032C5B85"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1C19DC6A" w14:textId="77777777">
            <w:pPr>
              <w:rPr>
                <w:rFonts w:ascii="Arial" w:eastAsia="Arial" w:hAnsi="Arial" w:cs="Arial"/>
                <w:szCs w:val="18"/>
              </w:rPr>
            </w:pPr>
            <w:r w:rsidRPr="009E7C89">
              <w:rPr>
                <w:rFonts w:ascii="Arial" w:eastAsia="Arial" w:hAnsi="Arial" w:cs="Arial"/>
                <w:szCs w:val="18"/>
              </w:rPr>
              <w:t xml:space="preserve">Column C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2729A1AE" w14:textId="77777777">
            <w:pPr>
              <w:rPr>
                <w:rFonts w:ascii="Arial" w:eastAsia="Arial" w:hAnsi="Arial" w:cs="Arial"/>
                <w:szCs w:val="18"/>
              </w:rPr>
            </w:pPr>
            <w:r w:rsidRPr="009E7C89">
              <w:rPr>
                <w:rFonts w:ascii="Arial" w:eastAsia="Arial" w:hAnsi="Arial" w:cs="Arial"/>
                <w:szCs w:val="18"/>
              </w:rPr>
              <w:t>Number of Vacant MIECHV Data/Evaluation Staff</w:t>
            </w:r>
          </w:p>
        </w:tc>
      </w:tr>
    </w:tbl>
    <w:p w:rsidR="00BC77C4" w:rsidRPr="009E7C89" w:rsidP="00BC77C4" w14:paraId="57BF9F7C" w14:textId="77777777">
      <w:pPr>
        <w:spacing w:before="0" w:after="0" w:line="240" w:lineRule="auto"/>
        <w:rPr>
          <w:rFonts w:ascii="Arial" w:eastAsia="Arial" w:hAnsi="Arial" w:cs="Arial"/>
          <w:b/>
          <w:szCs w:val="18"/>
        </w:rPr>
      </w:pPr>
    </w:p>
    <w:p w:rsidR="00BC77C4" w:rsidRPr="009E7C89" w:rsidP="00BC77C4" w14:paraId="6D562B4B" w14:textId="77777777">
      <w:pPr>
        <w:spacing w:before="0" w:after="0" w:line="240" w:lineRule="auto"/>
        <w:rPr>
          <w:rFonts w:ascii="Arial" w:eastAsia="Arial" w:hAnsi="Arial" w:cs="Arial"/>
          <w:b/>
          <w:bCs/>
          <w:szCs w:val="18"/>
        </w:rPr>
      </w:pPr>
      <w:r w:rsidRPr="009E7C89">
        <w:rPr>
          <w:rFonts w:ascii="Arial" w:eastAsia="Arial" w:hAnsi="Arial" w:cs="Arial"/>
          <w:szCs w:val="18"/>
        </w:rPr>
        <w:t>In table 6</w:t>
      </w:r>
      <w:r>
        <w:rPr>
          <w:rFonts w:ascii="Arial" w:eastAsia="Arial" w:hAnsi="Arial" w:cs="Arial"/>
          <w:szCs w:val="18"/>
        </w:rPr>
        <w:t>7</w:t>
      </w:r>
      <w:r w:rsidRPr="009E7C89">
        <w:rPr>
          <w:rFonts w:ascii="Arial" w:eastAsia="Arial" w:hAnsi="Arial" w:cs="Arial"/>
          <w:szCs w:val="18"/>
        </w:rPr>
        <w:t xml:space="preserve">, please describe your </w:t>
      </w:r>
      <w:r w:rsidRPr="009E7C89">
        <w:rPr>
          <w:rFonts w:ascii="Arial" w:eastAsia="Arial" w:hAnsi="Arial" w:cs="Arial"/>
          <w:b/>
          <w:bCs/>
          <w:szCs w:val="18"/>
        </w:rPr>
        <w:t>data reporting</w:t>
      </w:r>
      <w:r w:rsidRPr="009E7C89">
        <w:rPr>
          <w:rFonts w:ascii="Arial" w:eastAsia="Arial" w:hAnsi="Arial" w:cs="Arial"/>
          <w:szCs w:val="18"/>
        </w:rPr>
        <w:t xml:space="preserve"> process for Tribal MIECHV </w:t>
      </w:r>
      <w:r>
        <w:rPr>
          <w:rFonts w:ascii="Arial" w:eastAsia="Arial" w:hAnsi="Arial" w:cs="Arial"/>
          <w:szCs w:val="18"/>
        </w:rPr>
        <w:t>QPR.</w:t>
      </w:r>
      <w:r w:rsidRPr="009E7C89">
        <w:rPr>
          <w:rFonts w:ascii="Arial" w:eastAsia="Arial" w:hAnsi="Arial" w:cs="Arial"/>
          <w:szCs w:val="18"/>
        </w:rPr>
        <w:t xml:space="preserve"> The table includes the following columns:  </w:t>
      </w:r>
    </w:p>
    <w:p w:rsidR="00BC77C4" w:rsidRPr="009E7C89" w14:paraId="1DC7C586" w14:textId="77777777">
      <w:pPr>
        <w:numPr>
          <w:ilvl w:val="0"/>
          <w:numId w:val="49"/>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and Column. If the same reporting approach is used for multiple tables, you can list the tables in the same row. You do not need a separate row for each table in </w:t>
      </w:r>
      <w:r>
        <w:rPr>
          <w:rFonts w:ascii="Arial" w:eastAsia="Arial" w:hAnsi="Arial" w:cs="Arial"/>
          <w:szCs w:val="18"/>
        </w:rPr>
        <w:t>this report</w:t>
      </w:r>
      <w:r w:rsidRPr="009E7C89">
        <w:rPr>
          <w:rFonts w:ascii="Arial" w:eastAsia="Arial" w:hAnsi="Arial" w:cs="Arial"/>
          <w:szCs w:val="18"/>
        </w:rPr>
        <w:t>, but all tables should be accounted for in this section. </w:t>
      </w:r>
    </w:p>
    <w:p w:rsidR="00BC77C4" w:rsidRPr="009E7C89" w14:paraId="13F1611A"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reporting process</w:t>
      </w:r>
      <w:r w:rsidRPr="009E7C89">
        <w:rPr>
          <w:rFonts w:ascii="Arial" w:eastAsia="Arial" w:hAnsi="Arial" w:cs="Arial"/>
          <w:szCs w:val="18"/>
        </w:rPr>
        <w:t xml:space="preserve"> – Describe how you will report on the pertinent data elements for the table. For example, is there a report you run in your data system? What are the data elements that you run in the report to be able to calculate the values for the table?</w:t>
      </w:r>
    </w:p>
    <w:p w:rsidR="00BC77C4" w14:paraId="2E26D77F"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analyzing and reporting the data for the table (e.g., program coordinator, evaluator). </w:t>
      </w:r>
    </w:p>
    <w:p w:rsidR="00BC77C4" w:rsidRPr="009E7C89" w:rsidP="00BC77C4" w14:paraId="2325EDB1" w14:textId="77777777">
      <w:pPr>
        <w:spacing w:before="0" w:after="0" w:line="240" w:lineRule="auto"/>
        <w:ind w:left="720"/>
        <w:rPr>
          <w:rFonts w:ascii="Arial" w:eastAsia="Arial" w:hAnsi="Arial" w:cs="Arial"/>
          <w:szCs w:val="18"/>
        </w:rPr>
      </w:pPr>
    </w:p>
    <w:p w:rsidR="00BC77C4" w:rsidRPr="002F50C6" w:rsidP="00BC77C4" w14:paraId="011C6EE1"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67</w:t>
      </w:r>
    </w:p>
    <w:tbl>
      <w:tblPr>
        <w:tblStyle w:val="TableGrid"/>
        <w:tblW w:w="9895" w:type="dxa"/>
        <w:tblLook w:val="04A0"/>
      </w:tblPr>
      <w:tblGrid>
        <w:gridCol w:w="2695"/>
        <w:gridCol w:w="3780"/>
        <w:gridCol w:w="3420"/>
      </w:tblGrid>
      <w:tr w14:paraId="09753BC1" w14:textId="77777777" w:rsidTr="00FA202B">
        <w:tblPrEx>
          <w:tblW w:w="9895" w:type="dxa"/>
          <w:tblLook w:val="04A0"/>
        </w:tblPrEx>
        <w:trPr>
          <w:trHeight w:val="300"/>
        </w:trPr>
        <w:tc>
          <w:tcPr>
            <w:tcW w:w="2695" w:type="dxa"/>
          </w:tcPr>
          <w:p w:rsidR="00BC77C4" w:rsidRPr="009E7C89" w:rsidP="00FA202B" w14:paraId="3AD65D78" w14:textId="77777777">
            <w:pPr>
              <w:rPr>
                <w:rFonts w:ascii="Arial" w:eastAsia="Arial" w:hAnsi="Arial" w:cs="Arial"/>
                <w:b/>
                <w:bCs/>
                <w:szCs w:val="18"/>
              </w:rPr>
            </w:pPr>
            <w:r w:rsidRPr="009E7C89">
              <w:rPr>
                <w:rFonts w:ascii="Arial" w:eastAsia="Arial" w:hAnsi="Arial" w:cs="Arial"/>
                <w:b/>
                <w:bCs/>
                <w:szCs w:val="18"/>
              </w:rPr>
              <w:t xml:space="preserve">Table Number </w:t>
            </w:r>
          </w:p>
        </w:tc>
        <w:tc>
          <w:tcPr>
            <w:tcW w:w="3780" w:type="dxa"/>
          </w:tcPr>
          <w:p w:rsidR="00BC77C4" w:rsidRPr="009E7C89" w:rsidP="00FA202B" w14:paraId="4CCC931F" w14:textId="77777777">
            <w:pPr>
              <w:rPr>
                <w:rFonts w:ascii="Arial" w:eastAsia="Arial" w:hAnsi="Arial" w:cs="Arial"/>
                <w:b/>
                <w:bCs/>
                <w:szCs w:val="18"/>
              </w:rPr>
            </w:pPr>
            <w:r w:rsidRPr="009E7C89">
              <w:rPr>
                <w:rFonts w:ascii="Arial" w:eastAsia="Arial" w:hAnsi="Arial" w:cs="Arial"/>
                <w:b/>
                <w:bCs/>
                <w:szCs w:val="18"/>
              </w:rPr>
              <w:t>Data Reporting Process</w:t>
            </w:r>
          </w:p>
        </w:tc>
        <w:tc>
          <w:tcPr>
            <w:tcW w:w="3420" w:type="dxa"/>
          </w:tcPr>
          <w:p w:rsidR="00BC77C4" w:rsidRPr="009E7C89" w:rsidP="00FA202B" w14:paraId="5F34D8FD" w14:textId="77777777">
            <w:pPr>
              <w:rPr>
                <w:rFonts w:ascii="Arial" w:eastAsia="Arial" w:hAnsi="Arial" w:cs="Arial"/>
                <w:b/>
                <w:bCs/>
                <w:szCs w:val="18"/>
              </w:rPr>
            </w:pPr>
            <w:r w:rsidRPr="009E7C89">
              <w:rPr>
                <w:rFonts w:ascii="Arial" w:eastAsia="Arial" w:hAnsi="Arial" w:cs="Arial"/>
                <w:b/>
                <w:bCs/>
                <w:szCs w:val="18"/>
              </w:rPr>
              <w:t xml:space="preserve">Person Responsible </w:t>
            </w:r>
          </w:p>
        </w:tc>
      </w:tr>
      <w:tr w14:paraId="5C173651" w14:textId="77777777" w:rsidTr="00FA202B">
        <w:tblPrEx>
          <w:tblW w:w="9895" w:type="dxa"/>
          <w:tblLook w:val="04A0"/>
        </w:tblPrEx>
        <w:trPr>
          <w:trHeight w:val="885"/>
        </w:trPr>
        <w:tc>
          <w:tcPr>
            <w:tcW w:w="2695" w:type="dxa"/>
          </w:tcPr>
          <w:p w:rsidR="00BC77C4" w:rsidRPr="009E7C89" w:rsidP="00FA202B" w14:paraId="7182066B" w14:textId="77777777">
            <w:pPr>
              <w:rPr>
                <w:rFonts w:ascii="Arial" w:eastAsia="Arial" w:hAnsi="Arial" w:cs="Arial"/>
                <w:i/>
                <w:iCs/>
                <w:szCs w:val="18"/>
              </w:rPr>
            </w:pPr>
            <w:r w:rsidRPr="009E7C89">
              <w:rPr>
                <w:rFonts w:ascii="Arial" w:eastAsia="Arial" w:hAnsi="Arial" w:cs="Arial"/>
                <w:i/>
                <w:iCs/>
                <w:szCs w:val="18"/>
              </w:rPr>
              <w:t>Table 1 Program Capacity – New Households enrolled</w:t>
            </w:r>
          </w:p>
        </w:tc>
        <w:tc>
          <w:tcPr>
            <w:tcW w:w="3780" w:type="dxa"/>
          </w:tcPr>
          <w:p w:rsidR="00BC77C4" w:rsidRPr="009E7C89" w:rsidP="00FA202B" w14:paraId="243D36A0" w14:textId="77777777">
            <w:pPr>
              <w:rPr>
                <w:rFonts w:ascii="Arial" w:eastAsia="Arial" w:hAnsi="Arial" w:cs="Arial"/>
                <w:i/>
                <w:iCs/>
                <w:szCs w:val="18"/>
              </w:rPr>
            </w:pPr>
            <w:r w:rsidRPr="009E7C89">
              <w:rPr>
                <w:rFonts w:ascii="Arial" w:eastAsia="Arial" w:hAnsi="Arial" w:cs="Arial"/>
                <w:i/>
                <w:iCs/>
                <w:szCs w:val="18"/>
              </w:rPr>
              <w:t xml:space="preserve">Program Coordinator runs report in THV Program MIS – includes count on all households marked as “enrolled” between the dates of the quarter being reported.  </w:t>
            </w:r>
          </w:p>
        </w:tc>
        <w:tc>
          <w:tcPr>
            <w:tcW w:w="3420" w:type="dxa"/>
          </w:tcPr>
          <w:p w:rsidR="00BC77C4" w:rsidRPr="009E7C89" w:rsidP="00FA202B" w14:paraId="5B65666C" w14:textId="77777777">
            <w:pPr>
              <w:rPr>
                <w:rFonts w:ascii="Arial" w:eastAsia="Arial" w:hAnsi="Arial" w:cs="Arial"/>
                <w:i/>
                <w:iCs/>
                <w:szCs w:val="18"/>
              </w:rPr>
            </w:pPr>
            <w:r w:rsidRPr="009E7C89">
              <w:rPr>
                <w:rFonts w:ascii="Arial" w:eastAsia="Arial" w:hAnsi="Arial" w:cs="Arial"/>
                <w:i/>
                <w:iCs/>
                <w:szCs w:val="18"/>
              </w:rPr>
              <w:t xml:space="preserve">Program Coordinator </w:t>
            </w:r>
          </w:p>
        </w:tc>
      </w:tr>
      <w:tr w14:paraId="1955A68C" w14:textId="77777777" w:rsidTr="00FA202B">
        <w:tblPrEx>
          <w:tblW w:w="9895" w:type="dxa"/>
          <w:tblLook w:val="04A0"/>
        </w:tblPrEx>
        <w:trPr>
          <w:trHeight w:val="300"/>
        </w:trPr>
        <w:tc>
          <w:tcPr>
            <w:tcW w:w="2695" w:type="dxa"/>
          </w:tcPr>
          <w:p w:rsidR="00BC77C4" w:rsidRPr="009E7C89" w:rsidP="00FA202B" w14:paraId="018BAFA6" w14:textId="77777777">
            <w:pPr>
              <w:rPr>
                <w:rFonts w:ascii="Arial" w:eastAsia="Arial" w:hAnsi="Arial" w:cs="Arial"/>
                <w:szCs w:val="18"/>
              </w:rPr>
            </w:pPr>
          </w:p>
        </w:tc>
        <w:tc>
          <w:tcPr>
            <w:tcW w:w="3780" w:type="dxa"/>
          </w:tcPr>
          <w:p w:rsidR="00BC77C4" w:rsidRPr="009E7C89" w:rsidP="00FA202B" w14:paraId="66DE2E32" w14:textId="77777777">
            <w:pPr>
              <w:rPr>
                <w:rFonts w:ascii="Arial" w:eastAsia="Arial" w:hAnsi="Arial" w:cs="Arial"/>
                <w:szCs w:val="18"/>
              </w:rPr>
            </w:pPr>
          </w:p>
        </w:tc>
        <w:tc>
          <w:tcPr>
            <w:tcW w:w="3420" w:type="dxa"/>
          </w:tcPr>
          <w:p w:rsidR="00BC77C4" w:rsidRPr="009E7C89" w:rsidP="00FA202B" w14:paraId="749F2B86" w14:textId="77777777">
            <w:pPr>
              <w:rPr>
                <w:rFonts w:ascii="Arial" w:eastAsia="Arial" w:hAnsi="Arial" w:cs="Arial"/>
                <w:szCs w:val="18"/>
              </w:rPr>
            </w:pPr>
          </w:p>
        </w:tc>
      </w:tr>
    </w:tbl>
    <w:p w:rsidR="00BC77C4" w:rsidRPr="009E7C89" w:rsidP="00BC77C4" w14:paraId="05E30DDF" w14:textId="77777777">
      <w:pPr>
        <w:spacing w:before="0" w:after="0" w:line="240" w:lineRule="auto"/>
        <w:rPr>
          <w:rFonts w:ascii="Arial" w:eastAsia="Arial" w:hAnsi="Arial" w:cs="Arial"/>
          <w:b/>
          <w:bCs/>
          <w:szCs w:val="18"/>
        </w:rPr>
      </w:pPr>
    </w:p>
    <w:p w:rsidR="00BC77C4" w:rsidP="00BC77C4" w14:paraId="7297E2A6"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QPR</w:t>
      </w:r>
    </w:p>
    <w:p w:rsidR="00BC77C4" w:rsidRPr="009E7C89" w:rsidP="00BC77C4" w14:paraId="47DEF4D0" w14:textId="77777777">
      <w:pPr>
        <w:spacing w:before="0" w:after="0" w:line="240" w:lineRule="auto"/>
        <w:rPr>
          <w:rFonts w:ascii="Arial" w:eastAsia="Arial" w:hAnsi="Arial" w:cs="Arial"/>
          <w:b/>
          <w:bCs/>
          <w:szCs w:val="18"/>
        </w:rPr>
      </w:pPr>
    </w:p>
    <w:p w:rsidR="00BC77C4" w:rsidP="00BC77C4" w14:paraId="4F62A8CD"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8</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reported</w:t>
      </w:r>
      <w:r w:rsidRPr="009E7C89">
        <w:rPr>
          <w:rFonts w:ascii="Arial" w:eastAsia="Arial" w:hAnsi="Arial" w:cs="Arial"/>
          <w:szCs w:val="18"/>
        </w:rPr>
        <w:t xml:space="preserve"> for</w:t>
      </w:r>
      <w:r>
        <w:rPr>
          <w:rFonts w:ascii="Arial" w:eastAsia="Arial" w:hAnsi="Arial" w:cs="Arial"/>
          <w:szCs w:val="18"/>
        </w:rPr>
        <w:t xml:space="preserve"> the QPR</w:t>
      </w:r>
      <w:r w:rsidRPr="009E7C89">
        <w:rPr>
          <w:rFonts w:ascii="Arial" w:eastAsia="Arial" w:hAnsi="Arial" w:cs="Arial"/>
          <w:szCs w:val="18"/>
        </w:rPr>
        <w:t>. Include frequency of data quality checks. Data quality issues may include inputting data into incorrect fields in the data system, missing entry fields, lags between data collection and entry, etc.</w:t>
      </w:r>
    </w:p>
    <w:p w:rsidR="00BC77C4" w:rsidRPr="009E7C89" w:rsidP="00BC77C4" w14:paraId="16F2A721" w14:textId="77777777">
      <w:pPr>
        <w:spacing w:before="0" w:after="0" w:line="240" w:lineRule="auto"/>
        <w:rPr>
          <w:rFonts w:ascii="Arial" w:eastAsia="Arial" w:hAnsi="Arial" w:cs="Arial"/>
          <w:szCs w:val="18"/>
        </w:rPr>
      </w:pPr>
    </w:p>
    <w:p w:rsidR="00BC77C4" w:rsidRPr="002F50C6" w:rsidP="00BC77C4" w14:paraId="76024A9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68</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756251D5"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50F580F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reported</w:t>
            </w:r>
          </w:p>
        </w:tc>
      </w:tr>
      <w:tr w14:paraId="117ADB9A"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57EA561C" w14:textId="77777777">
            <w:pPr>
              <w:spacing w:before="0" w:after="0" w:line="240" w:lineRule="auto"/>
              <w:rPr>
                <w:rFonts w:ascii="Arial" w:eastAsia="Arial" w:hAnsi="Arial" w:cs="Arial"/>
                <w:b/>
                <w:szCs w:val="18"/>
              </w:rPr>
            </w:pPr>
          </w:p>
          <w:p w:rsidR="00BC77C4" w:rsidP="00FA202B" w14:paraId="53F64238" w14:textId="77777777">
            <w:pPr>
              <w:spacing w:before="0" w:after="0" w:line="240" w:lineRule="auto"/>
              <w:rPr>
                <w:rFonts w:ascii="Arial" w:eastAsia="Arial" w:hAnsi="Arial" w:cs="Arial"/>
                <w:b/>
                <w:szCs w:val="18"/>
              </w:rPr>
            </w:pPr>
          </w:p>
          <w:p w:rsidR="00BC77C4" w:rsidRPr="009E7C89" w:rsidP="00FA202B" w14:paraId="29573437" w14:textId="77777777">
            <w:pPr>
              <w:spacing w:before="0" w:after="0" w:line="240" w:lineRule="auto"/>
              <w:rPr>
                <w:rFonts w:ascii="Arial" w:eastAsia="Arial" w:hAnsi="Arial" w:cs="Arial"/>
                <w:b/>
                <w:szCs w:val="18"/>
              </w:rPr>
            </w:pPr>
          </w:p>
        </w:tc>
      </w:tr>
    </w:tbl>
    <w:p w:rsidR="00BC77C4" w:rsidRPr="009E7C89" w:rsidP="00BC77C4" w14:paraId="31477092" w14:textId="77777777">
      <w:pPr>
        <w:spacing w:before="0" w:after="0" w:line="240" w:lineRule="auto"/>
        <w:rPr>
          <w:rFonts w:ascii="Arial" w:eastAsia="Arial" w:hAnsi="Arial" w:cs="Arial"/>
          <w:szCs w:val="18"/>
        </w:rPr>
      </w:pPr>
    </w:p>
    <w:p w:rsidR="00BC77C4" w14:paraId="1CB671C6" w14:textId="6DF3A594">
      <w:pPr>
        <w:rPr>
          <w:rFonts w:ascii="Arial" w:eastAsia="Arial" w:hAnsi="Arial" w:cs="Arial"/>
          <w:sz w:val="22"/>
          <w:szCs w:val="22"/>
        </w:rPr>
      </w:pPr>
      <w:r>
        <w:rPr>
          <w:rFonts w:ascii="Arial" w:eastAsia="Arial" w:hAnsi="Arial" w:cs="Arial"/>
          <w:sz w:val="22"/>
          <w:szCs w:val="22"/>
        </w:rPr>
        <w:br w:type="page"/>
      </w:r>
    </w:p>
    <w:p w:rsidR="00BC77C4" w:rsidRPr="003D2585" w:rsidP="00BC77C4" w14:paraId="37241C6C" w14:textId="77777777">
      <w:pPr>
        <w:spacing w:before="0" w:after="0" w:line="240" w:lineRule="auto"/>
        <w:rPr>
          <w:rFonts w:ascii="Arial" w:eastAsia="Arial" w:hAnsi="Arial" w:cs="Arial"/>
          <w:sz w:val="22"/>
          <w:szCs w:val="22"/>
        </w:rPr>
      </w:pPr>
    </w:p>
    <w:p w:rsidR="00BC77C4" w:rsidRPr="003A0C51" w:rsidP="00BC77C4" w14:paraId="1E377F84" w14:textId="77777777">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smallCaps w:val="0"/>
          <w:sz w:val="32"/>
          <w:szCs w:val="32"/>
        </w:rPr>
      </w:pPr>
      <w:bookmarkStart w:id="151" w:name="_Toc526782596"/>
      <w:bookmarkStart w:id="152" w:name="_Toc130805207"/>
      <w:bookmarkStart w:id="153" w:name="_Toc131532591"/>
      <w:r w:rsidRPr="003A0C51">
        <w:rPr>
          <w:rFonts w:ascii="Arial" w:eastAsia="Arial" w:hAnsi="Arial" w:cs="Arial"/>
          <w:b/>
          <w:sz w:val="32"/>
          <w:szCs w:val="32"/>
        </w:rPr>
        <w:t xml:space="preserve">SECTION 5: </w:t>
      </w:r>
      <w:bookmarkEnd w:id="151"/>
      <w:r>
        <w:rPr>
          <w:rFonts w:ascii="Arial" w:eastAsia="Arial" w:hAnsi="Arial" w:cs="Arial"/>
          <w:b/>
          <w:sz w:val="32"/>
          <w:szCs w:val="32"/>
        </w:rPr>
        <w:t>PLAN FOR USING DATA TO INFORM FIDELITY MONTIORING, PROGRAM MANAGEMENT, AND IMPROVEMENT</w:t>
      </w:r>
      <w:bookmarkEnd w:id="152"/>
      <w:bookmarkEnd w:id="153"/>
    </w:p>
    <w:p w:rsidR="00BC77C4" w:rsidRPr="0024194C" w:rsidP="00BC77C4" w14:paraId="5223A279" w14:textId="77777777">
      <w:pPr>
        <w:rPr>
          <w:rFonts w:ascii="Arial" w:hAnsi="Arial" w:cs="Arial"/>
        </w:rPr>
      </w:pPr>
      <w:bookmarkStart w:id="154" w:name="_Toc526782597"/>
      <w:r w:rsidRPr="0024194C">
        <w:rPr>
          <w:rFonts w:ascii="Arial" w:hAnsi="Arial" w:cs="Arial"/>
        </w:rPr>
        <w:t>The goal of Section 5 is to describe and plan for the ways in which your team will use data to monitor the implementation of your home visiting program.</w:t>
      </w:r>
      <w:r>
        <w:rPr>
          <w:rFonts w:ascii="Arial" w:hAnsi="Arial" w:cs="Arial"/>
        </w:rPr>
        <w:t xml:space="preserve"> Grantees are</w:t>
      </w:r>
      <w:r w:rsidRPr="0024194C">
        <w:rPr>
          <w:rFonts w:ascii="Arial" w:hAnsi="Arial" w:cs="Arial"/>
        </w:rPr>
        <w:t xml:space="preserve"> encourage</w:t>
      </w:r>
      <w:r>
        <w:rPr>
          <w:rFonts w:ascii="Arial" w:hAnsi="Arial" w:cs="Arial"/>
        </w:rPr>
        <w:t xml:space="preserve">d to </w:t>
      </w:r>
      <w:r w:rsidRPr="0024194C">
        <w:rPr>
          <w:rFonts w:ascii="Arial" w:hAnsi="Arial" w:cs="Arial"/>
        </w:rPr>
        <w:t xml:space="preserve">use data that </w:t>
      </w:r>
      <w:r>
        <w:rPr>
          <w:rFonts w:ascii="Arial" w:hAnsi="Arial" w:cs="Arial"/>
        </w:rPr>
        <w:t>they</w:t>
      </w:r>
      <w:r w:rsidRPr="0024194C">
        <w:rPr>
          <w:rFonts w:ascii="Arial" w:hAnsi="Arial" w:cs="Arial"/>
        </w:rPr>
        <w:t xml:space="preserve"> are already collecting for required reporting (see Section 4), but your team may decide to collect additional data to enhance your ability to monitor implementation over time. </w:t>
      </w:r>
    </w:p>
    <w:p w:rsidR="00BC77C4" w:rsidRPr="0024194C" w:rsidP="00BC77C4" w14:paraId="3C1CECA6" w14:textId="77777777">
      <w:pPr>
        <w:rPr>
          <w:rFonts w:ascii="Arial" w:hAnsi="Arial" w:cs="Arial"/>
        </w:rPr>
      </w:pPr>
      <w:r w:rsidRPr="0024194C">
        <w:rPr>
          <w:rFonts w:ascii="Arial" w:hAnsi="Arial" w:cs="Arial"/>
        </w:rPr>
        <w:t xml:space="preserve">Quality assurance is a process that occurs on a regular, predetermined schedule and determines current performance in relation to a set of standards. In the context of Tribal Home Visiting, quality assurance helps teams identify </w:t>
      </w:r>
      <w:r>
        <w:rPr>
          <w:rFonts w:ascii="Arial" w:hAnsi="Arial" w:cs="Arial"/>
        </w:rPr>
        <w:t>whether</w:t>
      </w:r>
      <w:r w:rsidRPr="0024194C">
        <w:rPr>
          <w:rFonts w:ascii="Arial" w:hAnsi="Arial" w:cs="Arial"/>
        </w:rPr>
        <w:t xml:space="preserve"> their program implementation </w:t>
      </w:r>
      <w:r>
        <w:rPr>
          <w:rFonts w:ascii="Arial" w:hAnsi="Arial" w:cs="Arial"/>
        </w:rPr>
        <w:t>meets</w:t>
      </w:r>
      <w:r w:rsidRPr="0024194C">
        <w:rPr>
          <w:rFonts w:ascii="Arial" w:hAnsi="Arial" w:cs="Arial"/>
        </w:rPr>
        <w:t xml:space="preserve"> model standards. In other words, quality assurance helps you determine whether your program is implemented as intended/planned. In this Section, you will identify which standards your team will assess on a regular basis and the data you will use to examine whether you achieved those standards. </w:t>
      </w:r>
    </w:p>
    <w:p w:rsidR="00BC77C4" w:rsidRPr="00CA657E" w:rsidP="00B86E4E" w14:paraId="3CAF7D56" w14:textId="05A12F7B">
      <w:pPr>
        <w:pStyle w:val="Heading2"/>
      </w:pPr>
      <w:bookmarkStart w:id="155" w:name="_Toc130805208"/>
      <w:bookmarkStart w:id="156" w:name="_Toc131532592"/>
      <w:r w:rsidRPr="000601A7">
        <w:t>SECTION 5.1: Fidelity Monitoring and Quality Assurance Plan</w:t>
      </w:r>
      <w:bookmarkEnd w:id="154"/>
      <w:bookmarkEnd w:id="155"/>
      <w:bookmarkEnd w:id="156"/>
    </w:p>
    <w:p w:rsidR="00BC77C4" w:rsidRPr="0031369B" w:rsidP="00692475" w14:paraId="33682EB3" w14:textId="77777777">
      <w:pPr>
        <w:pStyle w:val="Heading3"/>
        <w:numPr>
          <w:ilvl w:val="0"/>
          <w:numId w:val="82"/>
        </w:numPr>
      </w:pPr>
      <w:bookmarkStart w:id="157" w:name="_Toc130805209"/>
      <w:bookmarkStart w:id="158" w:name="_Toc526782599"/>
      <w:bookmarkStart w:id="159" w:name="_Toc131532593"/>
      <w:r w:rsidRPr="00673108">
        <w:t>Identify data elements that you will use on an ongoing basis for quality assurance</w:t>
      </w:r>
      <w:bookmarkEnd w:id="157"/>
      <w:bookmarkEnd w:id="159"/>
      <w:r w:rsidRPr="00673108">
        <w:t xml:space="preserve"> </w:t>
      </w:r>
      <w:bookmarkEnd w:id="158"/>
    </w:p>
    <w:p w:rsidR="00BC77C4" w:rsidRPr="008331DF" w:rsidP="00BC77C4" w14:paraId="3ED4566E" w14:textId="77777777">
      <w:pPr>
        <w:rPr>
          <w:rFonts w:ascii="Arial" w:eastAsia="Arial" w:hAnsi="Arial" w:cs="Arial"/>
          <w:color w:val="000000" w:themeColor="text1"/>
          <w:szCs w:val="18"/>
        </w:rPr>
      </w:pPr>
      <w:r w:rsidRPr="008331DF">
        <w:rPr>
          <w:rFonts w:ascii="Arial" w:eastAsia="Arial" w:hAnsi="Arial" w:cs="Arial"/>
          <w:color w:val="000000" w:themeColor="text1"/>
          <w:szCs w:val="18"/>
        </w:rPr>
        <w:t xml:space="preserve">It is important to monitor the extent to which components of your home visiting model are being implemented as intended. Regular monitoring will allow your team to assess the quality of your service delivery and make changes to strengthen program processes, as needed. ACF would like you to regularly monitor the following service delivery data elements. These data will already be collected for THV reporting purposes, so should not require additional data collection efforts. Checking this data on a regular basis can help strengthen data reporting overall. ACF will </w:t>
      </w:r>
      <w:r w:rsidRPr="008331DF">
        <w:rPr>
          <w:rStyle w:val="cf01"/>
          <w:rFonts w:ascii="Arial" w:hAnsi="Arial" w:cs="Arial"/>
        </w:rPr>
        <w:t xml:space="preserve">check in on grantee progress on quality assurance on a regular basis during monthly calls. </w:t>
      </w:r>
    </w:p>
    <w:p w:rsidR="00BC77C4" w:rsidRPr="008331DF" w14:paraId="730485C9"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Supervision sessions</w:t>
      </w:r>
    </w:p>
    <w:p w:rsidR="00BC77C4" w:rsidRPr="008331DF" w14:paraId="0F8D6955"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Caseload</w:t>
      </w:r>
    </w:p>
    <w:p w:rsidR="00BC77C4" w:rsidRPr="008331DF" w14:paraId="3F0E985A"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served</w:t>
      </w:r>
    </w:p>
    <w:p w:rsidR="00BC77C4" w:rsidRPr="008331DF" w14:paraId="2DF7908F"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in person and virtual home visits</w:t>
      </w:r>
    </w:p>
    <w:p w:rsidR="00BC77C4" w:rsidRPr="008331DF" w14:paraId="0D718BF4"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Incoming referrals</w:t>
      </w:r>
    </w:p>
    <w:p w:rsidR="00BC77C4" w:rsidRPr="008331DF" w14:paraId="5812C67D"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referrals to supplemental services</w:t>
      </w:r>
    </w:p>
    <w:p w:rsidR="00BC77C4" w:rsidRPr="008331DF" w14:paraId="635581C0"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exited, inactive, and that completed the program</w:t>
      </w:r>
    </w:p>
    <w:p w:rsidR="00BC77C4" w:rsidRPr="008331DF" w14:paraId="625F8282"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home visit observations</w:t>
      </w:r>
    </w:p>
    <w:p w:rsidR="00BC77C4" w:rsidRPr="008331DF" w14:paraId="051E9451"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 xml:space="preserve">Staff vacancies </w:t>
      </w:r>
    </w:p>
    <w:p w:rsidR="00BC77C4" w:rsidP="00BC77C4" w14:paraId="012C87CD" w14:textId="77777777">
      <w:pPr>
        <w:rPr>
          <w:rFonts w:ascii="Arial" w:eastAsia="Arial" w:hAnsi="Arial" w:cs="Arial"/>
          <w:color w:val="000000" w:themeColor="text1"/>
        </w:rPr>
      </w:pPr>
      <w:r>
        <w:rPr>
          <w:rFonts w:ascii="Arial" w:eastAsia="Arial" w:hAnsi="Arial" w:cs="Arial"/>
          <w:color w:val="000000" w:themeColor="text1"/>
        </w:rPr>
        <w:t xml:space="preserve">In the table 66, specify the following: </w:t>
      </w:r>
    </w:p>
    <w:p w:rsidR="00BC77C4" w:rsidRPr="003D2585" w14:paraId="24626292" w14:textId="77777777">
      <w:pPr>
        <w:numPr>
          <w:ilvl w:val="0"/>
          <w:numId w:val="10"/>
        </w:numPr>
        <w:spacing w:before="0" w:after="0" w:line="240" w:lineRule="auto"/>
        <w:ind w:left="648"/>
        <w:contextualSpacing/>
        <w:rPr>
          <w:rFonts w:ascii="Arial" w:hAnsi="Arial" w:cs="Arial"/>
        </w:rPr>
      </w:pPr>
      <w:bookmarkStart w:id="160" w:name="_Hlk125460792"/>
      <w:r w:rsidRPr="003D2585">
        <w:rPr>
          <w:rFonts w:ascii="Arial" w:eastAsia="Arial" w:hAnsi="Arial" w:cs="Arial"/>
          <w:b/>
        </w:rPr>
        <w:t xml:space="preserve">QA Target </w:t>
      </w:r>
      <w:r w:rsidRPr="003D2585">
        <w:rPr>
          <w:rFonts w:ascii="Arial" w:eastAsia="Arial" w:hAnsi="Arial" w:cs="Arial"/>
        </w:rPr>
        <w:t xml:space="preserve">—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bookmarkEnd w:id="160"/>
    <w:p w:rsidR="00BC77C4" w:rsidRPr="003D2585" w14:paraId="6D6C3D20" w14:textId="77777777">
      <w:pPr>
        <w:numPr>
          <w:ilvl w:val="0"/>
          <w:numId w:val="10"/>
        </w:numPr>
        <w:spacing w:before="0" w:after="0" w:line="240" w:lineRule="auto"/>
        <w:ind w:left="648"/>
        <w:contextualSpacing/>
        <w:rPr>
          <w:rFonts w:ascii="Arial" w:hAnsi="Arial" w:cs="Arial"/>
        </w:rPr>
      </w:pPr>
      <w:r w:rsidRPr="003D2585">
        <w:rPr>
          <w:rFonts w:ascii="Arial" w:eastAsia="Arial" w:hAnsi="Arial" w:cs="Arial"/>
          <w:b/>
        </w:rPr>
        <w:t xml:space="preserve">Method of Monitoring </w:t>
      </w:r>
      <w:r w:rsidRPr="003D2585">
        <w:rPr>
          <w:rFonts w:ascii="Arial" w:eastAsia="Arial" w:hAnsi="Arial" w:cs="Arial"/>
        </w:rPr>
        <w:t>— Describe how your team will ensure that relevant staff members see these data on an ongoing basis. Indicate which staff will review this data, and how often. Examples include staff meetings, individual supervision, etc.</w:t>
      </w:r>
    </w:p>
    <w:p w:rsidR="00BC77C4" w:rsidRPr="003D2585" w:rsidP="00BC77C4" w14:paraId="6C71E1E8" w14:textId="77777777">
      <w:pPr>
        <w:spacing w:before="0" w:after="0" w:line="240" w:lineRule="auto"/>
        <w:ind w:left="648"/>
        <w:rPr>
          <w:rFonts w:ascii="Arial" w:eastAsia="Arial" w:hAnsi="Arial" w:cs="Arial"/>
          <w:sz w:val="22"/>
          <w:szCs w:val="22"/>
        </w:rPr>
      </w:pPr>
    </w:p>
    <w:p w:rsidR="00BC77C4" w:rsidRPr="00673108" w:rsidP="00BC77C4" w14:paraId="67F46B74" w14:textId="77777777">
      <w:pPr>
        <w:keepNext/>
        <w:spacing w:before="0" w:after="120"/>
        <w:jc w:val="right"/>
        <w:rPr>
          <w:rFonts w:ascii="Arial" w:hAnsi="Arial" w:cs="Arial"/>
          <w:b/>
          <w:color w:val="565656" w:themeColor="accent3"/>
          <w:sz w:val="16"/>
          <w:szCs w:val="16"/>
        </w:rPr>
      </w:pPr>
      <w:r w:rsidRPr="00673108">
        <w:rPr>
          <w:rFonts w:ascii="Arial" w:hAnsi="Arial" w:cs="Arial"/>
          <w:b/>
          <w:color w:val="565656" w:themeColor="accent3"/>
          <w:sz w:val="16"/>
          <w:szCs w:val="16"/>
        </w:rPr>
        <w:t>Table 6</w:t>
      </w:r>
      <w:r>
        <w:rPr>
          <w:rFonts w:ascii="Arial" w:hAnsi="Arial" w:cs="Arial"/>
          <w:b/>
          <w:color w:val="565656" w:themeColor="accent3"/>
          <w:sz w:val="16"/>
          <w:szCs w:val="16"/>
        </w:rPr>
        <w:t>9</w:t>
      </w:r>
    </w:p>
    <w:tbl>
      <w:tblPr>
        <w:tblStyle w:val="65"/>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780"/>
        <w:gridCol w:w="2700"/>
        <w:gridCol w:w="3510"/>
      </w:tblGrid>
      <w:tr w14:paraId="531FE2A6" w14:textId="77777777" w:rsidTr="00FA202B">
        <w:tblPrEx>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780" w:type="dxa"/>
            <w:tcBorders>
              <w:top w:val="nil"/>
              <w:left w:val="nil"/>
              <w:bottom w:val="single" w:sz="4" w:space="0" w:color="000000" w:themeColor="text1"/>
              <w:right w:val="nil"/>
            </w:tcBorders>
            <w:shd w:val="clear" w:color="auto" w:fill="auto"/>
          </w:tcPr>
          <w:p w:rsidR="00BC77C4" w:rsidRPr="00856027" w:rsidP="00FA202B" w14:paraId="26CB29D1" w14:textId="77777777">
            <w:pPr>
              <w:spacing w:after="120"/>
              <w:jc w:val="center"/>
              <w:rPr>
                <w:rFonts w:ascii="Arial" w:eastAsia="Arial" w:hAnsi="Arial" w:cs="Arial"/>
                <w:color w:val="565656" w:themeColor="accent3"/>
              </w:rPr>
            </w:pPr>
            <w:r w:rsidRPr="00856027">
              <w:rPr>
                <w:rFonts w:ascii="Arial" w:eastAsia="Arial" w:hAnsi="Arial" w:cs="Arial"/>
                <w:color w:val="565656" w:themeColor="accent3"/>
              </w:rPr>
              <w:t>Performance or activity being monitored</w:t>
            </w:r>
          </w:p>
        </w:tc>
        <w:tc>
          <w:tcPr>
            <w:tcW w:w="2700" w:type="dxa"/>
            <w:tcBorders>
              <w:top w:val="nil"/>
              <w:left w:val="nil"/>
              <w:bottom w:val="single" w:sz="4" w:space="0" w:color="000000" w:themeColor="text1"/>
              <w:right w:val="nil"/>
            </w:tcBorders>
            <w:shd w:val="clear" w:color="auto" w:fill="auto"/>
          </w:tcPr>
          <w:p w:rsidR="00BC77C4" w:rsidRPr="00856027" w:rsidP="00FA202B" w14:paraId="5B10073F" w14:textId="77777777">
            <w:pPr>
              <w:jc w:val="center"/>
              <w:rPr>
                <w:rFonts w:ascii="Arial" w:eastAsia="Arial" w:hAnsi="Arial" w:cs="Arial"/>
                <w:color w:val="565656" w:themeColor="accent3"/>
              </w:rPr>
            </w:pPr>
            <w:r w:rsidRPr="06A5EF56">
              <w:rPr>
                <w:rFonts w:ascii="Arial" w:eastAsia="Arial" w:hAnsi="Arial" w:cs="Arial"/>
                <w:color w:val="565656" w:themeColor="accent3"/>
              </w:rPr>
              <w:t>QA target</w:t>
            </w:r>
          </w:p>
        </w:tc>
        <w:tc>
          <w:tcPr>
            <w:tcW w:w="3510" w:type="dxa"/>
            <w:tcBorders>
              <w:top w:val="nil"/>
              <w:left w:val="nil"/>
              <w:bottom w:val="single" w:sz="4" w:space="0" w:color="000000" w:themeColor="text1"/>
              <w:right w:val="nil"/>
            </w:tcBorders>
            <w:shd w:val="clear" w:color="auto" w:fill="auto"/>
          </w:tcPr>
          <w:p w:rsidR="00BC77C4" w:rsidRPr="00856027" w:rsidP="00FA202B" w14:paraId="10F2F14D" w14:textId="77777777">
            <w:pPr>
              <w:jc w:val="center"/>
              <w:rPr>
                <w:rFonts w:ascii="Arial" w:eastAsia="Arial" w:hAnsi="Arial" w:cs="Arial"/>
                <w:color w:val="565656" w:themeColor="accent3"/>
              </w:rPr>
            </w:pPr>
            <w:r w:rsidRPr="00856027">
              <w:rPr>
                <w:rFonts w:ascii="Arial" w:eastAsia="Arial" w:hAnsi="Arial" w:cs="Arial"/>
                <w:color w:val="565656" w:themeColor="accent3"/>
              </w:rPr>
              <w:t xml:space="preserve">Method of </w:t>
            </w:r>
            <w:r>
              <w:rPr>
                <w:rFonts w:ascii="Arial" w:eastAsia="Arial" w:hAnsi="Arial" w:cs="Arial"/>
                <w:color w:val="565656" w:themeColor="accent3"/>
              </w:rPr>
              <w:t>monitoring</w:t>
            </w:r>
          </w:p>
        </w:tc>
      </w:tr>
      <w:tr w14:paraId="748C97D8" w14:textId="77777777" w:rsidTr="00FA202B">
        <w:tblPrEx>
          <w:tblW w:w="9990" w:type="dxa"/>
          <w:tblLayout w:type="fixed"/>
          <w:tblLook w:val="0400"/>
        </w:tblPrEx>
        <w:tc>
          <w:tcPr>
            <w:tcW w:w="378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0946E5AE" w14:textId="77777777">
            <w:pPr>
              <w:spacing w:before="80" w:after="80"/>
              <w:rPr>
                <w:rFonts w:ascii="Arial" w:eastAsia="Arial" w:hAnsi="Arial" w:cs="Arial"/>
                <w:i/>
              </w:rPr>
            </w:pPr>
            <w:r>
              <w:rPr>
                <w:rFonts w:ascii="Arial" w:eastAsia="Arial" w:hAnsi="Arial" w:cs="Arial"/>
                <w:i/>
              </w:rPr>
              <w:t>Example: Completed visits</w:t>
            </w:r>
          </w:p>
        </w:tc>
        <w:tc>
          <w:tcPr>
            <w:tcW w:w="270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7FE602D9" w14:textId="77777777">
            <w:pPr>
              <w:spacing w:before="80" w:after="80"/>
              <w:rPr>
                <w:rFonts w:ascii="Arial" w:eastAsia="Arial" w:hAnsi="Arial" w:cs="Arial"/>
                <w:i/>
              </w:rPr>
            </w:pPr>
            <w:r w:rsidRPr="06A5EF56">
              <w:rPr>
                <w:rFonts w:ascii="Arial" w:eastAsia="Arial" w:hAnsi="Arial" w:cs="Arial"/>
                <w:i/>
                <w:iCs/>
              </w:rPr>
              <w:t>80% of visits completed each week</w:t>
            </w:r>
          </w:p>
        </w:tc>
        <w:tc>
          <w:tcPr>
            <w:tcW w:w="351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36083957" w14:textId="77777777">
            <w:pPr>
              <w:spacing w:before="80" w:after="80"/>
              <w:rPr>
                <w:rFonts w:ascii="Arial" w:eastAsia="Arial" w:hAnsi="Arial" w:cs="Arial"/>
                <w:i/>
              </w:rPr>
            </w:pPr>
            <w:r w:rsidRPr="003D2585">
              <w:rPr>
                <w:rFonts w:ascii="Arial" w:eastAsia="Arial" w:hAnsi="Arial" w:cs="Arial"/>
                <w:i/>
              </w:rPr>
              <w:t>All Home Visitors; Coordinator will review data during weekly staff meeting</w:t>
            </w:r>
          </w:p>
        </w:tc>
      </w:tr>
      <w:tr w14:paraId="7738BA9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0AA201F" w14:textId="77777777">
            <w:pPr>
              <w:spacing w:before="80" w:after="80"/>
              <w:rPr>
                <w:rFonts w:ascii="Arial" w:eastAsia="Arial" w:hAnsi="Arial" w:cs="Arial"/>
              </w:rPr>
            </w:pPr>
            <w:r>
              <w:rPr>
                <w:rFonts w:ascii="Arial" w:eastAsia="Arial" w:hAnsi="Arial" w:cs="Arial"/>
              </w:rPr>
              <w:t>Supervision sessions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99F1968"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79E83F2" w14:textId="77777777">
            <w:pPr>
              <w:spacing w:before="80" w:after="80"/>
              <w:rPr>
                <w:rFonts w:ascii="Arial" w:eastAsia="Arial" w:hAnsi="Arial" w:cs="Arial"/>
              </w:rPr>
            </w:pPr>
          </w:p>
        </w:tc>
      </w:tr>
      <w:tr w14:paraId="5BFB260B"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65B57B2" w14:textId="77777777">
            <w:pPr>
              <w:spacing w:before="80" w:after="80"/>
              <w:rPr>
                <w:rFonts w:ascii="Arial" w:eastAsia="Arial" w:hAnsi="Arial" w:cs="Arial"/>
              </w:rPr>
            </w:pPr>
            <w:r>
              <w:rPr>
                <w:rFonts w:ascii="Arial" w:eastAsia="Arial" w:hAnsi="Arial" w:cs="Arial"/>
              </w:rPr>
              <w:t>Caseload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94038E2"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FD2FB2F" w14:textId="77777777">
            <w:pPr>
              <w:spacing w:before="80" w:after="80"/>
              <w:rPr>
                <w:rFonts w:ascii="Arial" w:eastAsia="Arial" w:hAnsi="Arial" w:cs="Arial"/>
              </w:rPr>
            </w:pPr>
          </w:p>
        </w:tc>
      </w:tr>
      <w:tr w14:paraId="66EA9E3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4CEF6A75" w14:textId="77777777">
            <w:pPr>
              <w:spacing w:before="80" w:after="80"/>
              <w:rPr>
                <w:rFonts w:ascii="Arial" w:eastAsia="Arial" w:hAnsi="Arial" w:cs="Arial"/>
              </w:rPr>
            </w:pPr>
            <w:r>
              <w:rPr>
                <w:rFonts w:ascii="Arial" w:eastAsia="Arial" w:hAnsi="Arial" w:cs="Arial"/>
              </w:rPr>
              <w:t>Number of families served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17D3EB0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7EBAA22" w14:textId="77777777">
            <w:pPr>
              <w:spacing w:before="80" w:after="80"/>
              <w:rPr>
                <w:rFonts w:ascii="Arial" w:eastAsia="Arial" w:hAnsi="Arial" w:cs="Arial"/>
              </w:rPr>
            </w:pPr>
          </w:p>
        </w:tc>
      </w:tr>
      <w:tr w14:paraId="34FAA296"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1C5535D" w14:textId="77777777">
            <w:pPr>
              <w:spacing w:before="80" w:after="80"/>
              <w:rPr>
                <w:rFonts w:ascii="Arial" w:eastAsia="Arial" w:hAnsi="Arial" w:cs="Arial"/>
              </w:rPr>
            </w:pPr>
            <w:r>
              <w:rPr>
                <w:rFonts w:ascii="Arial" w:eastAsia="Arial" w:hAnsi="Arial" w:cs="Arial"/>
              </w:rPr>
              <w:t>Completed in person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1A1C0263"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F943D26" w14:textId="77777777">
            <w:pPr>
              <w:spacing w:before="80" w:after="80"/>
              <w:rPr>
                <w:rFonts w:ascii="Arial" w:eastAsia="Arial" w:hAnsi="Arial" w:cs="Arial"/>
              </w:rPr>
            </w:pPr>
          </w:p>
        </w:tc>
      </w:tr>
      <w:tr w14:paraId="61656C7A"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E3C2EC9" w14:textId="77777777">
            <w:pPr>
              <w:spacing w:before="80" w:after="80"/>
              <w:rPr>
                <w:rFonts w:ascii="Arial" w:eastAsia="Arial" w:hAnsi="Arial" w:cs="Arial"/>
              </w:rPr>
            </w:pPr>
            <w:r>
              <w:rPr>
                <w:rFonts w:ascii="Arial" w:eastAsia="Arial" w:hAnsi="Arial" w:cs="Arial"/>
              </w:rPr>
              <w:t>Completed virtual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5DB83C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415B29F5" w14:textId="77777777">
            <w:pPr>
              <w:spacing w:before="80" w:after="80"/>
              <w:rPr>
                <w:rFonts w:ascii="Arial" w:eastAsia="Arial" w:hAnsi="Arial" w:cs="Arial"/>
              </w:rPr>
            </w:pPr>
          </w:p>
        </w:tc>
      </w:tr>
      <w:tr w14:paraId="210A42E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AFF614F" w14:textId="77777777">
            <w:pPr>
              <w:spacing w:before="80" w:after="80"/>
              <w:rPr>
                <w:rFonts w:ascii="Arial" w:eastAsia="Arial" w:hAnsi="Arial" w:cs="Arial"/>
              </w:rPr>
            </w:pPr>
            <w:r>
              <w:rPr>
                <w:rFonts w:ascii="Arial" w:eastAsia="Arial" w:hAnsi="Arial" w:cs="Arial"/>
              </w:rPr>
              <w:t>Incoming referrals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244D72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5FE1F7A" w14:textId="77777777">
            <w:pPr>
              <w:spacing w:before="80" w:after="80"/>
              <w:rPr>
                <w:rFonts w:ascii="Arial" w:eastAsia="Arial" w:hAnsi="Arial" w:cs="Arial"/>
              </w:rPr>
            </w:pPr>
          </w:p>
        </w:tc>
      </w:tr>
      <w:tr w14:paraId="79881AC9"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1B619AC" w14:textId="77777777">
            <w:pPr>
              <w:spacing w:before="80" w:after="80"/>
              <w:rPr>
                <w:rFonts w:ascii="Arial" w:eastAsia="Arial" w:hAnsi="Arial" w:cs="Arial"/>
              </w:rPr>
            </w:pPr>
            <w:r>
              <w:rPr>
                <w:rFonts w:ascii="Arial" w:eastAsia="Arial" w:hAnsi="Arial" w:cs="Arial"/>
              </w:rPr>
              <w:t>Completed referrals to external services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6203AF5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426A0D2C" w14:textId="77777777">
            <w:pPr>
              <w:spacing w:before="80" w:after="80"/>
              <w:rPr>
                <w:rFonts w:ascii="Arial" w:eastAsia="Arial" w:hAnsi="Arial" w:cs="Arial"/>
              </w:rPr>
            </w:pPr>
          </w:p>
        </w:tc>
      </w:tr>
      <w:tr w14:paraId="232900DE"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5788DFF" w14:textId="77777777">
            <w:pPr>
              <w:spacing w:before="80" w:after="80"/>
              <w:rPr>
                <w:rFonts w:ascii="Arial" w:eastAsia="Arial" w:hAnsi="Arial" w:cs="Arial"/>
              </w:rPr>
            </w:pPr>
            <w:r>
              <w:rPr>
                <w:rFonts w:ascii="Arial" w:eastAsia="Arial" w:hAnsi="Arial" w:cs="Arial"/>
              </w:rPr>
              <w:t>Number of families exited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CEC6EF1"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568DE68" w14:textId="77777777">
            <w:pPr>
              <w:spacing w:before="80" w:after="80"/>
              <w:rPr>
                <w:rFonts w:ascii="Arial" w:eastAsia="Arial" w:hAnsi="Arial" w:cs="Arial"/>
              </w:rPr>
            </w:pPr>
          </w:p>
        </w:tc>
      </w:tr>
      <w:tr w14:paraId="1BE8E54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7130A41" w14:textId="77777777">
            <w:pPr>
              <w:spacing w:before="80" w:after="80"/>
              <w:rPr>
                <w:rFonts w:ascii="Arial" w:eastAsia="Arial" w:hAnsi="Arial" w:cs="Arial"/>
              </w:rPr>
            </w:pPr>
            <w:r>
              <w:rPr>
                <w:rFonts w:ascii="Arial" w:eastAsia="Arial" w:hAnsi="Arial" w:cs="Arial"/>
              </w:rPr>
              <w:t>Number of families inactive</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07D5600"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359178A" w14:textId="77777777">
            <w:pPr>
              <w:spacing w:before="80" w:after="80"/>
              <w:rPr>
                <w:rFonts w:ascii="Arial" w:eastAsia="Arial" w:hAnsi="Arial" w:cs="Arial"/>
              </w:rPr>
            </w:pPr>
          </w:p>
        </w:tc>
      </w:tr>
      <w:tr w14:paraId="1DE1DF6D"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0B1581E" w14:textId="77777777">
            <w:pPr>
              <w:spacing w:before="80" w:after="80"/>
              <w:rPr>
                <w:rFonts w:ascii="Arial" w:eastAsia="Arial" w:hAnsi="Arial" w:cs="Arial"/>
              </w:rPr>
            </w:pPr>
            <w:r>
              <w:rPr>
                <w:rFonts w:ascii="Arial" w:eastAsia="Arial" w:hAnsi="Arial" w:cs="Arial"/>
              </w:rPr>
              <w:t>Number of families that completed the program</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E8E69FD"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884E8BF" w14:textId="77777777">
            <w:pPr>
              <w:spacing w:before="80" w:after="80"/>
              <w:rPr>
                <w:rFonts w:ascii="Arial" w:eastAsia="Arial" w:hAnsi="Arial" w:cs="Arial"/>
              </w:rPr>
            </w:pPr>
          </w:p>
        </w:tc>
      </w:tr>
      <w:tr w14:paraId="0472CEE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D450BC5" w14:textId="77777777">
            <w:pPr>
              <w:spacing w:before="80" w:after="80"/>
              <w:rPr>
                <w:rFonts w:ascii="Arial" w:eastAsia="Arial" w:hAnsi="Arial" w:cs="Arial"/>
              </w:rPr>
            </w:pPr>
            <w:r>
              <w:rPr>
                <w:rFonts w:ascii="Arial" w:eastAsia="Arial" w:hAnsi="Arial" w:cs="Arial"/>
              </w:rPr>
              <w:t>Completed home visit observations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CE1871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3086761" w14:textId="77777777">
            <w:pPr>
              <w:spacing w:before="80" w:after="80"/>
              <w:rPr>
                <w:rFonts w:ascii="Arial" w:eastAsia="Arial" w:hAnsi="Arial" w:cs="Arial"/>
              </w:rPr>
            </w:pPr>
          </w:p>
        </w:tc>
      </w:tr>
      <w:tr w14:paraId="6861DA2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43784584" w14:textId="77777777">
            <w:pPr>
              <w:spacing w:before="80" w:after="80"/>
              <w:rPr>
                <w:rFonts w:ascii="Arial" w:eastAsia="Arial" w:hAnsi="Arial" w:cs="Arial"/>
              </w:rPr>
            </w:pPr>
            <w:r>
              <w:rPr>
                <w:rFonts w:ascii="Arial" w:eastAsia="Arial" w:hAnsi="Arial" w:cs="Arial"/>
              </w:rPr>
              <w:t>Staff vacancies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80FAB5F"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C2E543A" w14:textId="77777777">
            <w:pPr>
              <w:spacing w:before="80" w:after="80"/>
              <w:rPr>
                <w:rFonts w:ascii="Arial" w:eastAsia="Arial" w:hAnsi="Arial" w:cs="Arial"/>
              </w:rPr>
            </w:pPr>
          </w:p>
        </w:tc>
      </w:tr>
    </w:tbl>
    <w:p w:rsidR="00BC77C4" w:rsidP="00BC77C4" w14:paraId="0CFB2D5D" w14:textId="77777777">
      <w:pPr>
        <w:rPr>
          <w:rFonts w:ascii="Arial" w:hAnsi="Arial" w:cs="Arial"/>
          <w:highlight w:val="yellow"/>
        </w:rPr>
      </w:pPr>
      <w:bookmarkStart w:id="161" w:name="_Toc526782600"/>
    </w:p>
    <w:p w:rsidR="00BC77C4" w:rsidRPr="00BE0035" w:rsidP="00BC77C4" w14:paraId="1B0813CA" w14:textId="77777777">
      <w:pPr>
        <w:rPr>
          <w:rFonts w:ascii="Arial" w:hAnsi="Arial" w:cs="Arial"/>
        </w:rPr>
      </w:pPr>
      <w:r>
        <w:rPr>
          <w:rFonts w:ascii="Arial" w:eastAsia="Arial" w:hAnsi="Arial" w:cs="Arial"/>
          <w:color w:val="000000" w:themeColor="text1"/>
        </w:rPr>
        <w:t xml:space="preserve">Another way to monitor quality over time is to review your program logic model (see Section 2.3) and identify core components that you could track that would indicate the extent to which your program was being implemented as intended (or with high quality). </w:t>
      </w:r>
      <w:r w:rsidRPr="00BE0035">
        <w:rPr>
          <w:rFonts w:ascii="Arial" w:hAnsi="Arial" w:cs="Arial"/>
        </w:rPr>
        <w:t>In this section, you will look back at your logic model and identify activities</w:t>
      </w:r>
      <w:r>
        <w:rPr>
          <w:rFonts w:ascii="Arial" w:hAnsi="Arial" w:cs="Arial"/>
        </w:rPr>
        <w:t xml:space="preserve"> or outputs</w:t>
      </w:r>
      <w:r w:rsidRPr="00BE0035">
        <w:rPr>
          <w:rFonts w:ascii="Arial" w:hAnsi="Arial" w:cs="Arial"/>
        </w:rPr>
        <w:t xml:space="preserve"> to monitor over time. You will then establish appropriate indicators for tracking those activities, using data already being collected for this grant, and outline a plan for regular monitoring. </w:t>
      </w:r>
      <w:r>
        <w:rPr>
          <w:rFonts w:ascii="Arial" w:hAnsi="Arial" w:cs="Arial"/>
        </w:rPr>
        <w:t>Grantees should be careful not to replicate the service delivery data elements in Table 69 above.</w:t>
      </w:r>
    </w:p>
    <w:p w:rsidR="00BC77C4" w:rsidRPr="00BE0035" w:rsidP="00BC77C4" w14:paraId="1FEBFF68" w14:textId="77777777">
      <w:pPr>
        <w:rPr>
          <w:rFonts w:ascii="Arial" w:hAnsi="Arial" w:cs="Arial"/>
        </w:rPr>
      </w:pPr>
      <w:r w:rsidRPr="00BE0035">
        <w:rPr>
          <w:rFonts w:ascii="Arial" w:hAnsi="Arial" w:cs="Arial"/>
        </w:rPr>
        <w:t xml:space="preserve">Using your logic model, specify the following in </w:t>
      </w:r>
      <w:r>
        <w:rPr>
          <w:rFonts w:ascii="Arial" w:hAnsi="Arial" w:cs="Arial"/>
        </w:rPr>
        <w:t>Table 70</w:t>
      </w:r>
      <w:r w:rsidRPr="00BE0035">
        <w:rPr>
          <w:rFonts w:ascii="Arial" w:hAnsi="Arial" w:cs="Arial"/>
        </w:rPr>
        <w:t xml:space="preserve"> below:</w:t>
      </w:r>
    </w:p>
    <w:p w:rsidR="00BC77C4" w:rsidRPr="00BE0035" w14:paraId="3BB1F626" w14:textId="77777777">
      <w:pPr>
        <w:pStyle w:val="ListParagraph"/>
        <w:numPr>
          <w:ilvl w:val="0"/>
          <w:numId w:val="54"/>
        </w:numPr>
        <w:rPr>
          <w:rFonts w:ascii="Arial" w:hAnsi="Arial" w:cs="Arial"/>
        </w:rPr>
      </w:pPr>
      <w:r w:rsidRPr="00BE0035">
        <w:rPr>
          <w:rFonts w:ascii="Arial" w:hAnsi="Arial" w:cs="Arial"/>
          <w:b/>
          <w:bCs/>
        </w:rPr>
        <w:t>Activity</w:t>
      </w:r>
      <w:r w:rsidRPr="00BE0035">
        <w:rPr>
          <w:rFonts w:ascii="Arial" w:hAnsi="Arial" w:cs="Arial"/>
        </w:rPr>
        <w:t xml:space="preserve"> – Identify the logic model activity you will be regularly monitoring to assess implementation quality.</w:t>
      </w:r>
    </w:p>
    <w:p w:rsidR="00BC77C4" w:rsidRPr="00BE0035" w14:paraId="353CE094" w14:textId="77777777">
      <w:pPr>
        <w:pStyle w:val="ListParagraph"/>
        <w:numPr>
          <w:ilvl w:val="0"/>
          <w:numId w:val="54"/>
        </w:numPr>
        <w:rPr>
          <w:rFonts w:ascii="Arial" w:hAnsi="Arial" w:cs="Arial"/>
        </w:rPr>
      </w:pPr>
      <w:r>
        <w:rPr>
          <w:rFonts w:ascii="Arial" w:hAnsi="Arial" w:cs="Arial"/>
          <w:b/>
          <w:bCs/>
        </w:rPr>
        <w:t>I</w:t>
      </w:r>
      <w:r w:rsidRPr="00BE0035">
        <w:rPr>
          <w:rFonts w:ascii="Arial" w:hAnsi="Arial" w:cs="Arial"/>
          <w:b/>
          <w:bCs/>
        </w:rPr>
        <w:t>ndicator</w:t>
      </w:r>
      <w:r w:rsidRPr="00BE0035">
        <w:rPr>
          <w:rFonts w:ascii="Arial" w:hAnsi="Arial" w:cs="Arial"/>
        </w:rPr>
        <w:t xml:space="preserve"> – Define the indicator you will use to assess that activity.</w:t>
      </w:r>
    </w:p>
    <w:p w:rsidR="00BC77C4" w:rsidRPr="00BE0035" w14:paraId="7B806042" w14:textId="77777777">
      <w:pPr>
        <w:pStyle w:val="ListParagraph"/>
        <w:numPr>
          <w:ilvl w:val="0"/>
          <w:numId w:val="54"/>
        </w:num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w:t>
      </w:r>
      <w:r w:rsidRPr="00BE0035">
        <w:rPr>
          <w:rFonts w:ascii="Arial" w:hAnsi="Arial" w:cs="Arial"/>
        </w:rPr>
        <w:t xml:space="preserve"> – Note whether data on this indicator will be collected for other THV required reporting (e.g., </w:t>
      </w:r>
      <w:r>
        <w:rPr>
          <w:rFonts w:ascii="Arial" w:hAnsi="Arial" w:cs="Arial"/>
        </w:rPr>
        <w:t>DSUR, PMR, and QPR</w:t>
      </w:r>
      <w:r w:rsidRPr="00BE0035">
        <w:rPr>
          <w:rFonts w:ascii="Arial" w:hAnsi="Arial" w:cs="Arial"/>
        </w:rPr>
        <w:t>) and specify which data elements you will use to collect data on the indicator.</w:t>
      </w:r>
    </w:p>
    <w:p w:rsidR="00BC77C4" w:rsidRPr="00BE0035" w14:paraId="06F9C3A8" w14:textId="77777777">
      <w:pPr>
        <w:pStyle w:val="ListParagraph"/>
        <w:numPr>
          <w:ilvl w:val="0"/>
          <w:numId w:val="54"/>
        </w:numPr>
        <w:rPr>
          <w:rFonts w:ascii="Arial" w:hAnsi="Arial" w:cs="Arial"/>
        </w:rPr>
      </w:pPr>
      <w:r w:rsidRPr="00BE0035">
        <w:rPr>
          <w:rFonts w:ascii="Arial" w:hAnsi="Arial" w:cs="Arial"/>
          <w:b/>
          <w:bCs/>
        </w:rPr>
        <w:t>QA Target</w:t>
      </w:r>
      <w:r w:rsidRPr="00BE0035">
        <w:rPr>
          <w:rFonts w:ascii="Arial" w:hAnsi="Arial" w:cs="Arial"/>
        </w:rPr>
        <w:t xml:space="preserve"> —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p w:rsidR="00BC77C4" w14:paraId="36D3CB4A" w14:textId="77777777">
      <w:pPr>
        <w:pStyle w:val="ListParagraph"/>
        <w:numPr>
          <w:ilvl w:val="0"/>
          <w:numId w:val="54"/>
        </w:numPr>
        <w:rPr>
          <w:rFonts w:ascii="Arial" w:hAnsi="Arial" w:cs="Arial"/>
        </w:rPr>
      </w:pPr>
      <w:r w:rsidRPr="00BE0035">
        <w:rPr>
          <w:rFonts w:ascii="Arial" w:hAnsi="Arial" w:cs="Arial"/>
          <w:b/>
          <w:bCs/>
        </w:rPr>
        <w:t>Plan for monitoring</w:t>
      </w:r>
      <w:r w:rsidRPr="00BE0035">
        <w:rPr>
          <w:rFonts w:ascii="Arial" w:hAnsi="Arial" w:cs="Arial"/>
        </w:rPr>
        <w:t xml:space="preserve"> </w:t>
      </w:r>
      <w:r>
        <w:rPr>
          <w:rFonts w:ascii="Arial" w:hAnsi="Arial" w:cs="Arial"/>
        </w:rPr>
        <w:t>–</w:t>
      </w:r>
      <w:r w:rsidRPr="00BE0035">
        <w:rPr>
          <w:rFonts w:ascii="Arial" w:hAnsi="Arial" w:cs="Arial"/>
        </w:rPr>
        <w:t xml:space="preserve"> Describe how your team will ensure that relevant staff members see these data on an ongoing basis. Indicate which staff will review this data, and how often. Examples include staff meetings, individual supervision, etc.</w:t>
      </w:r>
    </w:p>
    <w:p w:rsidR="00BC77C4" w:rsidRPr="007C4373" w:rsidP="00BC77C4" w14:paraId="762AA5C1" w14:textId="77777777">
      <w:pPr>
        <w:pStyle w:val="ListParagraph"/>
        <w:jc w:val="right"/>
        <w:rPr>
          <w:rFonts w:ascii="Arial" w:hAnsi="Arial" w:cs="Arial"/>
          <w:b/>
          <w:bCs/>
          <w:color w:val="565656" w:themeColor="accent3"/>
          <w:sz w:val="16"/>
          <w:szCs w:val="16"/>
        </w:rPr>
      </w:pPr>
      <w:r w:rsidRPr="007C4373">
        <w:rPr>
          <w:rFonts w:ascii="Arial" w:hAnsi="Arial" w:cs="Arial"/>
          <w:b/>
          <w:bCs/>
          <w:color w:val="565656" w:themeColor="accent3"/>
          <w:sz w:val="16"/>
          <w:szCs w:val="16"/>
        </w:rPr>
        <w:t xml:space="preserve">Table </w:t>
      </w:r>
      <w:r>
        <w:rPr>
          <w:rFonts w:ascii="Arial" w:hAnsi="Arial" w:cs="Arial"/>
          <w:b/>
          <w:bCs/>
          <w:color w:val="565656" w:themeColor="accent3"/>
          <w:sz w:val="16"/>
          <w:szCs w:val="16"/>
        </w:rPr>
        <w:t>70</w:t>
      </w:r>
    </w:p>
    <w:tbl>
      <w:tblPr>
        <w:tblStyle w:val="TableGrid"/>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
      <w:tblGrid>
        <w:gridCol w:w="1330"/>
        <w:gridCol w:w="1613"/>
        <w:gridCol w:w="2237"/>
        <w:gridCol w:w="2250"/>
        <w:gridCol w:w="2430"/>
      </w:tblGrid>
      <w:tr w14:paraId="7E71DA87" w14:textId="77777777" w:rsidTr="00FA202B">
        <w:tblPrEx>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5D25CF14" w14:textId="77777777">
            <w:pPr>
              <w:rPr>
                <w:rFonts w:ascii="Arial" w:hAnsi="Arial" w:cs="Arial"/>
              </w:rPr>
            </w:pPr>
            <w:r w:rsidRPr="00BE0035">
              <w:rPr>
                <w:rFonts w:ascii="Arial" w:hAnsi="Arial" w:cs="Arial"/>
                <w:b/>
                <w:bCs/>
              </w:rPr>
              <w:t>Activity</w:t>
            </w: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0E8616BF" w14:textId="77777777">
            <w:pPr>
              <w:rPr>
                <w:rFonts w:ascii="Arial" w:hAnsi="Arial" w:cs="Arial"/>
              </w:rPr>
            </w:pPr>
            <w:r w:rsidRPr="00BE0035">
              <w:rPr>
                <w:rFonts w:ascii="Arial" w:hAnsi="Arial" w:cs="Arial"/>
                <w:b/>
                <w:bCs/>
              </w:rPr>
              <w:t>Indicator</w:t>
            </w: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4923671E" w14:textId="77777777">
            <w:p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 - Yes or No?</w:t>
            </w: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6E37B98B" w14:textId="77777777">
            <w:pPr>
              <w:rPr>
                <w:rFonts w:ascii="Arial" w:hAnsi="Arial" w:cs="Arial"/>
                <w:b/>
                <w:bCs/>
              </w:rPr>
            </w:pPr>
            <w:r w:rsidRPr="00BE0035">
              <w:rPr>
                <w:rFonts w:ascii="Arial" w:hAnsi="Arial" w:cs="Arial"/>
                <w:b/>
                <w:bCs/>
              </w:rPr>
              <w:t>QA Target</w:t>
            </w: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6AD60CEB" w14:textId="77777777">
            <w:pPr>
              <w:rPr>
                <w:rFonts w:ascii="Arial" w:hAnsi="Arial" w:cs="Arial"/>
              </w:rPr>
            </w:pPr>
            <w:r w:rsidRPr="00BE0035">
              <w:rPr>
                <w:rFonts w:ascii="Arial" w:hAnsi="Arial" w:cs="Arial"/>
                <w:b/>
                <w:bCs/>
              </w:rPr>
              <w:t>Plan for Monitoring</w:t>
            </w:r>
          </w:p>
          <w:p w:rsidR="00BC77C4" w:rsidRPr="00BE0035" w:rsidP="00FA202B" w14:paraId="30BA844A" w14:textId="77777777">
            <w:pPr>
              <w:rPr>
                <w:rFonts w:ascii="Arial" w:hAnsi="Arial" w:cs="Arial"/>
              </w:rPr>
            </w:pPr>
          </w:p>
        </w:tc>
      </w:tr>
      <w:tr w14:paraId="7C6D983E"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70D97077" w14:textId="77777777">
            <w:pPr>
              <w:rPr>
                <w:rFonts w:ascii="Arial" w:hAnsi="Arial" w:cs="Arial"/>
              </w:rPr>
            </w:pPr>
            <w:r>
              <w:rPr>
                <w:rFonts w:ascii="Arial" w:hAnsi="Arial" w:cs="Arial"/>
                <w:i/>
                <w:iCs/>
              </w:rPr>
              <w:t>Introduction of cultural strengths handout by 6</w:t>
            </w:r>
            <w:r w:rsidRPr="00E85CD6">
              <w:rPr>
                <w:rFonts w:ascii="Arial" w:hAnsi="Arial" w:cs="Arial"/>
                <w:i/>
                <w:iCs/>
                <w:vertAlign w:val="superscript"/>
              </w:rPr>
              <w:t>th</w:t>
            </w:r>
            <w:r>
              <w:rPr>
                <w:rFonts w:ascii="Arial" w:hAnsi="Arial" w:cs="Arial"/>
                <w:i/>
                <w:iCs/>
              </w:rPr>
              <w:t xml:space="preserve"> foundational visit (part of program’s cultural adaptation)</w:t>
            </w:r>
            <w:r w:rsidRPr="00BE0035">
              <w:rPr>
                <w:rFonts w:ascii="Arial" w:hAnsi="Arial" w:cs="Arial"/>
                <w:i/>
                <w:iCs/>
              </w:rPr>
              <w:t xml:space="preserve"> </w:t>
            </w: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60BC7625" w14:textId="77777777">
            <w:pPr>
              <w:rPr>
                <w:rFonts w:ascii="Arial" w:hAnsi="Arial" w:cs="Arial"/>
              </w:rPr>
            </w:pPr>
            <w:r w:rsidRPr="00BE0035">
              <w:rPr>
                <w:rFonts w:ascii="Arial" w:hAnsi="Arial" w:cs="Arial"/>
                <w:i/>
                <w:iCs/>
              </w:rPr>
              <w:t>Number of</w:t>
            </w:r>
            <w:r>
              <w:rPr>
                <w:rFonts w:ascii="Arial" w:hAnsi="Arial" w:cs="Arial"/>
                <w:i/>
                <w:iCs/>
              </w:rPr>
              <w:t xml:space="preserve"> foundational </w:t>
            </w:r>
            <w:r w:rsidRPr="00BE0035">
              <w:rPr>
                <w:rFonts w:ascii="Arial" w:hAnsi="Arial" w:cs="Arial"/>
                <w:i/>
                <w:iCs/>
              </w:rPr>
              <w:t xml:space="preserve">home visits </w:t>
            </w:r>
            <w:r>
              <w:rPr>
                <w:rFonts w:ascii="Arial" w:hAnsi="Arial" w:cs="Arial"/>
                <w:i/>
                <w:iCs/>
              </w:rPr>
              <w:t xml:space="preserve">where cultural strengths handout was introduced </w:t>
            </w:r>
            <w:r w:rsidRPr="00BE0035">
              <w:rPr>
                <w:rFonts w:ascii="Arial" w:hAnsi="Arial" w:cs="Arial"/>
                <w:i/>
                <w:iCs/>
              </w:rPr>
              <w:t>by Home Visitor</w:t>
            </w: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390D5F74" w14:textId="77777777">
            <w:pPr>
              <w:rPr>
                <w:rFonts w:ascii="Arial" w:hAnsi="Arial" w:cs="Arial"/>
              </w:rPr>
            </w:pPr>
            <w:r>
              <w:rPr>
                <w:rFonts w:ascii="Arial" w:hAnsi="Arial" w:cs="Arial"/>
                <w:i/>
                <w:iCs/>
              </w:rPr>
              <w:t>No</w:t>
            </w:r>
            <w:r w:rsidRPr="00BE0035">
              <w:rPr>
                <w:rFonts w:ascii="Arial" w:hAnsi="Arial" w:cs="Arial"/>
                <w:i/>
                <w:iCs/>
              </w:rPr>
              <w:t xml:space="preserve"> </w:t>
            </w: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5113C233" w14:textId="77777777">
            <w:pPr>
              <w:rPr>
                <w:rFonts w:ascii="Arial" w:hAnsi="Arial" w:cs="Arial"/>
                <w:i/>
                <w:iCs/>
              </w:rPr>
            </w:pPr>
            <w:r>
              <w:rPr>
                <w:rFonts w:ascii="Arial" w:hAnsi="Arial" w:cs="Arial"/>
                <w:i/>
                <w:iCs/>
              </w:rPr>
              <w:t xml:space="preserve">Introduction of cultural handout in </w:t>
            </w:r>
            <w:r w:rsidRPr="00BE0035">
              <w:rPr>
                <w:rFonts w:ascii="Arial" w:hAnsi="Arial" w:cs="Arial"/>
                <w:i/>
                <w:iCs/>
              </w:rPr>
              <w:t xml:space="preserve">80% of </w:t>
            </w:r>
            <w:r>
              <w:rPr>
                <w:rFonts w:ascii="Arial" w:hAnsi="Arial" w:cs="Arial"/>
                <w:i/>
                <w:iCs/>
              </w:rPr>
              <w:t>complet</w:t>
            </w:r>
            <w:r w:rsidRPr="00BE0035">
              <w:rPr>
                <w:rFonts w:ascii="Arial" w:hAnsi="Arial" w:cs="Arial"/>
                <w:i/>
                <w:iCs/>
              </w:rPr>
              <w:t xml:space="preserve">ed </w:t>
            </w:r>
            <w:r>
              <w:rPr>
                <w:rFonts w:ascii="Arial" w:hAnsi="Arial" w:cs="Arial"/>
                <w:i/>
                <w:iCs/>
              </w:rPr>
              <w:t>6</w:t>
            </w:r>
            <w:r w:rsidRPr="00E85CD6">
              <w:rPr>
                <w:rFonts w:ascii="Arial" w:hAnsi="Arial" w:cs="Arial"/>
                <w:i/>
                <w:iCs/>
                <w:vertAlign w:val="superscript"/>
              </w:rPr>
              <w:t>th</w:t>
            </w:r>
            <w:r>
              <w:rPr>
                <w:rFonts w:ascii="Arial" w:hAnsi="Arial" w:cs="Arial"/>
                <w:i/>
                <w:iCs/>
              </w:rPr>
              <w:t xml:space="preserve"> home </w:t>
            </w:r>
            <w:r w:rsidRPr="00BE0035">
              <w:rPr>
                <w:rFonts w:ascii="Arial" w:hAnsi="Arial" w:cs="Arial"/>
                <w:i/>
                <w:iCs/>
              </w:rPr>
              <w:t>visits</w:t>
            </w: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7E0E0F4A" w14:textId="77777777">
            <w:pPr>
              <w:rPr>
                <w:rFonts w:ascii="Arial" w:hAnsi="Arial" w:cs="Arial"/>
              </w:rPr>
            </w:pPr>
            <w:r w:rsidRPr="00BE0035">
              <w:rPr>
                <w:rFonts w:ascii="Arial" w:hAnsi="Arial" w:cs="Arial"/>
                <w:i/>
                <w:iCs/>
              </w:rPr>
              <w:t>Program Coordinator will check count of home visits</w:t>
            </w:r>
            <w:r>
              <w:rPr>
                <w:rFonts w:ascii="Arial" w:hAnsi="Arial" w:cs="Arial"/>
                <w:i/>
                <w:iCs/>
              </w:rPr>
              <w:t xml:space="preserve"> where cultural handout was introduced</w:t>
            </w:r>
            <w:r w:rsidRPr="00BE0035">
              <w:rPr>
                <w:rFonts w:ascii="Arial" w:hAnsi="Arial" w:cs="Arial"/>
                <w:i/>
                <w:iCs/>
              </w:rPr>
              <w:t xml:space="preserve"> each quarter and discuss with team during staff meeting. </w:t>
            </w:r>
          </w:p>
        </w:tc>
      </w:tr>
      <w:tr w14:paraId="7D1818F4"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13768739"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452E638F"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1FAE343A"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79164F49"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67ECA8E4" w14:textId="77777777">
            <w:pPr>
              <w:rPr>
                <w:rFonts w:ascii="Arial" w:hAnsi="Arial" w:cs="Arial"/>
              </w:rPr>
            </w:pPr>
          </w:p>
        </w:tc>
      </w:tr>
      <w:tr w14:paraId="2CDAFD04" w14:textId="77777777" w:rsidTr="00FA202B">
        <w:tblPrEx>
          <w:tblW w:w="9860" w:type="dxa"/>
          <w:tblInd w:w="480" w:type="dxa"/>
          <w:tblLayout w:type="fixed"/>
          <w:tblLook w:val="06A0"/>
        </w:tblPrEx>
        <w:trPr>
          <w:trHeight w:val="43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20823896"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3EC1945B"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236533F0"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7C863F99"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4542C060" w14:textId="77777777">
            <w:pPr>
              <w:rPr>
                <w:rFonts w:ascii="Arial" w:hAnsi="Arial" w:cs="Arial"/>
              </w:rPr>
            </w:pPr>
            <w:r w:rsidRPr="00BE0035">
              <w:rPr>
                <w:rFonts w:ascii="Arial" w:hAnsi="Arial" w:cs="Arial"/>
                <w:i/>
                <w:iCs/>
              </w:rPr>
              <w:t xml:space="preserve"> </w:t>
            </w:r>
          </w:p>
        </w:tc>
      </w:tr>
      <w:tr w14:paraId="05F066BD"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682949A2"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12FABB20"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37E963FC"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0FAD9E94"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12A95A0D" w14:textId="77777777">
            <w:pPr>
              <w:rPr>
                <w:rFonts w:ascii="Arial" w:hAnsi="Arial" w:cs="Arial"/>
              </w:rPr>
            </w:pPr>
          </w:p>
        </w:tc>
      </w:tr>
    </w:tbl>
    <w:p w:rsidR="00BC77C4" w:rsidRPr="00BE0035" w:rsidP="00BC77C4" w14:paraId="72A2151B" w14:textId="77777777">
      <w:pPr>
        <w:rPr>
          <w:rFonts w:ascii="Arial" w:hAnsi="Arial" w:cs="Arial"/>
        </w:rPr>
      </w:pPr>
    </w:p>
    <w:p w:rsidR="00BC77C4" w:rsidRPr="00673108" w:rsidP="00B86E4E" w14:paraId="4F10B2B4" w14:textId="77777777">
      <w:pPr>
        <w:pStyle w:val="Heading3"/>
      </w:pPr>
      <w:bookmarkStart w:id="162" w:name="_Toc130805210"/>
      <w:bookmarkStart w:id="163" w:name="_Toc131532594"/>
      <w:r>
        <w:t>Approach to engaging staff in quality assurance</w:t>
      </w:r>
      <w:bookmarkEnd w:id="161"/>
      <w:bookmarkEnd w:id="162"/>
      <w:bookmarkEnd w:id="163"/>
      <w:r>
        <w:t xml:space="preserve"> </w:t>
      </w:r>
    </w:p>
    <w:p w:rsidR="00BC77C4" w:rsidRPr="003D2585" w:rsidP="00BC77C4" w14:paraId="4EA49402" w14:textId="77777777">
      <w:pPr>
        <w:spacing w:before="0" w:after="0" w:line="240" w:lineRule="auto"/>
        <w:rPr>
          <w:rFonts w:ascii="Arial" w:eastAsia="Arial" w:hAnsi="Arial" w:cs="Arial"/>
        </w:rPr>
      </w:pPr>
    </w:p>
    <w:p w:rsidR="00BC77C4" w:rsidRPr="003D2585" w:rsidP="00BC77C4" w14:paraId="1ACEEACB" w14:textId="77777777">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71</w:t>
      </w:r>
      <w:r w:rsidRPr="003D2585">
        <w:rPr>
          <w:rFonts w:ascii="Arial" w:eastAsia="Arial" w:hAnsi="Arial" w:cs="Arial"/>
        </w:rPr>
        <w:t xml:space="preserve">, please discuss your approach to </w:t>
      </w:r>
      <w:r>
        <w:rPr>
          <w:rFonts w:ascii="Arial" w:eastAsia="Arial" w:hAnsi="Arial" w:cs="Arial"/>
        </w:rPr>
        <w:t xml:space="preserve">engaging staff in </w:t>
      </w:r>
      <w:r w:rsidRPr="003D2585">
        <w:rPr>
          <w:rFonts w:ascii="Arial" w:eastAsia="Arial" w:hAnsi="Arial" w:cs="Arial"/>
        </w:rPr>
        <w:t>quality assurance, including strategies for ensuring staff participation and engagement in QA (for example, using data dashboards for visual monitoring, celebrating successes, etc.).</w:t>
      </w:r>
    </w:p>
    <w:p w:rsidR="00BC77C4" w:rsidRPr="003D2585" w:rsidP="00BC77C4" w14:paraId="0F122DF7" w14:textId="77777777">
      <w:pPr>
        <w:spacing w:before="0" w:after="0" w:line="240" w:lineRule="auto"/>
        <w:ind w:left="288"/>
        <w:rPr>
          <w:rFonts w:ascii="Arial" w:eastAsia="Arial" w:hAnsi="Arial" w:cs="Arial"/>
        </w:rPr>
      </w:pPr>
    </w:p>
    <w:p w:rsidR="00BC77C4" w:rsidRPr="00C27B9D" w:rsidP="00BC77C4" w14:paraId="477A0365" w14:textId="77777777">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71</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0A24AC30"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cBorders>
            <w:shd w:val="clear" w:color="auto" w:fill="auto"/>
          </w:tcPr>
          <w:p w:rsidR="00BC77C4" w:rsidRPr="002B55BD" w:rsidP="00FA202B" w14:paraId="2EE1090B"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engaging staff in QA </w:t>
            </w:r>
          </w:p>
        </w:tc>
      </w:tr>
      <w:tr w14:paraId="49FB3112"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3BEE61F6" w14:textId="77777777">
            <w:pPr>
              <w:spacing w:before="80" w:after="80"/>
              <w:rPr>
                <w:rFonts w:ascii="Arial" w:eastAsia="Arial" w:hAnsi="Arial" w:cs="Arial"/>
                <w:color w:val="auto"/>
              </w:rPr>
            </w:pPr>
          </w:p>
          <w:p w:rsidR="00BC77C4" w:rsidRPr="0031748B" w:rsidP="00FA202B" w14:paraId="433100DF" w14:textId="77777777">
            <w:pPr>
              <w:spacing w:before="80" w:after="80"/>
              <w:rPr>
                <w:rFonts w:ascii="Arial" w:eastAsia="Arial" w:hAnsi="Arial" w:cs="Arial"/>
                <w:color w:val="auto"/>
              </w:rPr>
            </w:pPr>
          </w:p>
        </w:tc>
      </w:tr>
    </w:tbl>
    <w:p w:rsidR="00BC77C4" w:rsidRPr="00BC77C4" w:rsidP="00B86E4E" w14:paraId="0AB991C8" w14:textId="77777777">
      <w:pPr>
        <w:pStyle w:val="Heading3"/>
      </w:pPr>
      <w:bookmarkStart w:id="164" w:name="_Toc526782601"/>
      <w:bookmarkStart w:id="165" w:name="_Toc130805211"/>
      <w:bookmarkStart w:id="166" w:name="_Toc131532595"/>
      <w:r w:rsidRPr="00BC77C4">
        <w:t>Approach to monitoring</w:t>
      </w:r>
      <w:bookmarkEnd w:id="164"/>
      <w:r w:rsidRPr="00BC77C4">
        <w:t xml:space="preserve"> model fidelity</w:t>
      </w:r>
      <w:bookmarkEnd w:id="165"/>
      <w:bookmarkEnd w:id="166"/>
    </w:p>
    <w:p w:rsidR="00BC77C4" w:rsidRPr="003D2585" w:rsidP="00BC77C4" w14:paraId="55FB5AE7" w14:textId="77777777">
      <w:pPr>
        <w:spacing w:before="0" w:after="0" w:line="240" w:lineRule="auto"/>
        <w:ind w:left="540"/>
        <w:rPr>
          <w:rFonts w:ascii="Arial" w:eastAsia="Arial" w:hAnsi="Arial" w:cs="Arial"/>
        </w:rPr>
      </w:pPr>
    </w:p>
    <w:p w:rsidR="00BC77C4" w:rsidP="00BC77C4" w14:paraId="26DB2E54" w14:textId="77777777">
      <w:pPr>
        <w:spacing w:before="0" w:after="0" w:line="240" w:lineRule="auto"/>
        <w:rPr>
          <w:rFonts w:ascii="Arial" w:eastAsia="Arial" w:hAnsi="Arial" w:cs="Arial"/>
        </w:rPr>
      </w:pPr>
      <w:r w:rsidRPr="00361DF0">
        <w:rPr>
          <w:rFonts w:ascii="Arial" w:hAnsi="Arial" w:cs="Arial"/>
          <w:noProof/>
        </w:rPr>
        <mc:AlternateContent>
          <mc:Choice Requires="wps">
            <w:drawing>
              <wp:anchor distT="45720" distB="45720" distL="114300" distR="114300" simplePos="0" relativeHeight="251703296" behindDoc="0" locked="0" layoutInCell="1" allowOverlap="1">
                <wp:simplePos x="0" y="0"/>
                <wp:positionH relativeFrom="margin">
                  <wp:align>left</wp:align>
                </wp:positionH>
                <wp:positionV relativeFrom="paragraph">
                  <wp:posOffset>186055</wp:posOffset>
                </wp:positionV>
                <wp:extent cx="3009900" cy="693420"/>
                <wp:effectExtent l="0" t="0" r="19050" b="11430"/>
                <wp:wrapSquare wrapText="bothSides"/>
                <wp:docPr id="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identify the essential elements of the model and ensure there is a plan in place to track each essential element.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237pt;height:54.6pt;margin-top:14.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704320" fillcolor="#cff6f6">
                <v:textbox>
                  <w:txbxContent>
                    <w:p w:rsidR="00BC77C4" w:rsidP="00BC77C4" w14:paraId="4E8DC4EE" w14:textId="77777777">
                      <w:r>
                        <w:rPr>
                          <w:rFonts w:ascii="Arial" w:hAnsi="Arial" w:cs="Arial"/>
                        </w:rPr>
                        <w:t>Note: Connect with the model to identify the essential elements of the model and ensure there is a plan in place to track each essential element.</w:t>
                      </w:r>
                    </w:p>
                  </w:txbxContent>
                </v:textbox>
                <w10:wrap type="square"/>
              </v:shape>
            </w:pict>
          </mc:Fallback>
        </mc:AlternateContent>
      </w:r>
      <w:r w:rsidRPr="003D2585">
        <w:rPr>
          <w:rFonts w:ascii="Arial" w:eastAsia="Arial" w:hAnsi="Arial" w:cs="Arial"/>
        </w:rPr>
        <w:t xml:space="preserve">In Table </w:t>
      </w:r>
      <w:r>
        <w:rPr>
          <w:rFonts w:ascii="Arial" w:eastAsia="Arial" w:hAnsi="Arial" w:cs="Arial"/>
        </w:rPr>
        <w:t>72</w:t>
      </w:r>
      <w:r w:rsidRPr="003D2585">
        <w:rPr>
          <w:rFonts w:ascii="Arial" w:eastAsia="Arial" w:hAnsi="Arial" w:cs="Arial"/>
        </w:rPr>
        <w:t>, please discuss your approach to monitoring</w:t>
      </w:r>
      <w:r>
        <w:rPr>
          <w:rFonts w:ascii="Arial" w:eastAsia="Arial" w:hAnsi="Arial" w:cs="Arial"/>
        </w:rPr>
        <w:t xml:space="preserve"> fidelity to the home visiting model you’re implementing</w:t>
      </w:r>
      <w:r w:rsidRPr="003D2585">
        <w:rPr>
          <w:rFonts w:ascii="Arial" w:eastAsia="Arial" w:hAnsi="Arial" w:cs="Arial"/>
        </w:rPr>
        <w:t>, including your approach to tracking fidelity to program components</w:t>
      </w:r>
      <w:r>
        <w:rPr>
          <w:rFonts w:ascii="Arial" w:eastAsia="Arial" w:hAnsi="Arial" w:cs="Arial"/>
        </w:rPr>
        <w:t>/</w:t>
      </w:r>
      <w:r w:rsidRPr="003D2585">
        <w:rPr>
          <w:rFonts w:ascii="Arial" w:eastAsia="Arial" w:hAnsi="Arial" w:cs="Arial"/>
        </w:rPr>
        <w:t>essential requirements) and strategies for ensuring staff participation and engagement</w:t>
      </w:r>
      <w:r>
        <w:rPr>
          <w:rFonts w:ascii="Arial" w:eastAsia="Arial" w:hAnsi="Arial" w:cs="Arial"/>
        </w:rPr>
        <w:t xml:space="preserve"> in fidelity monitoring. Two examples are included in the table.</w:t>
      </w:r>
    </w:p>
    <w:p w:rsidR="00BC77C4" w:rsidP="00BC77C4" w14:paraId="418D2142" w14:textId="77777777">
      <w:pPr>
        <w:spacing w:before="0" w:after="0" w:line="240" w:lineRule="auto"/>
        <w:rPr>
          <w:rFonts w:ascii="Arial" w:eastAsia="Arial" w:hAnsi="Arial" w:cs="Arial"/>
        </w:rPr>
      </w:pPr>
    </w:p>
    <w:p w:rsidR="00BC77C4" w:rsidRPr="003D2585" w:rsidP="00BC77C4" w14:paraId="5E41CB86" w14:textId="77777777">
      <w:pPr>
        <w:spacing w:before="0" w:after="0" w:line="240" w:lineRule="auto"/>
        <w:rPr>
          <w:rFonts w:ascii="Arial" w:eastAsia="Arial" w:hAnsi="Arial" w:cs="Arial"/>
          <w:sz w:val="22"/>
          <w:szCs w:val="22"/>
        </w:rPr>
      </w:pPr>
    </w:p>
    <w:p w:rsidR="00BC77C4" w:rsidRPr="0057510A" w:rsidP="00BC77C4" w14:paraId="1D29B8C3" w14:textId="77777777">
      <w:pPr>
        <w:keepNext/>
        <w:spacing w:before="0" w:after="120"/>
        <w:jc w:val="right"/>
        <w:rPr>
          <w:rFonts w:ascii="Arial" w:hAnsi="Arial" w:cs="Arial"/>
          <w:b/>
          <w:color w:val="565656" w:themeColor="accent3"/>
          <w:sz w:val="16"/>
          <w:szCs w:val="16"/>
        </w:rPr>
      </w:pPr>
      <w:r w:rsidRPr="0057510A">
        <w:rPr>
          <w:rFonts w:ascii="Arial" w:hAnsi="Arial" w:cs="Arial"/>
          <w:b/>
          <w:color w:val="565656" w:themeColor="accent3"/>
          <w:sz w:val="16"/>
          <w:szCs w:val="16"/>
        </w:rPr>
        <w:t xml:space="preserve">Table </w:t>
      </w:r>
      <w:r>
        <w:rPr>
          <w:rFonts w:ascii="Arial" w:hAnsi="Arial" w:cs="Arial"/>
          <w:b/>
          <w:color w:val="565656" w:themeColor="accent3"/>
          <w:sz w:val="16"/>
          <w:szCs w:val="16"/>
        </w:rPr>
        <w:t>72</w:t>
      </w:r>
    </w:p>
    <w:tbl>
      <w:tblPr>
        <w:tblStyle w:val="68"/>
        <w:tblW w:w="9905" w:type="dxa"/>
        <w:tblInd w:w="-5" w:type="dxa"/>
        <w:tblBorders>
          <w:top w:val="nil"/>
          <w:left w:val="nil"/>
          <w:bottom w:val="single" w:sz="4" w:space="0" w:color="000000"/>
          <w:right w:val="nil"/>
          <w:insideH w:val="nil"/>
          <w:insideV w:val="single" w:sz="18" w:space="0" w:color="DBDBDB"/>
        </w:tblBorders>
        <w:tblLayout w:type="fixed"/>
        <w:tblLook w:val="0400"/>
      </w:tblPr>
      <w:tblGrid>
        <w:gridCol w:w="2476"/>
        <w:gridCol w:w="2476"/>
        <w:gridCol w:w="2476"/>
        <w:gridCol w:w="2477"/>
      </w:tblGrid>
      <w:tr w14:paraId="19B0791A" w14:textId="77777777" w:rsidTr="00FA202B">
        <w:tblPrEx>
          <w:tblW w:w="9905" w:type="dxa"/>
          <w:tblInd w:w="-5" w:type="dxa"/>
          <w:tblBorders>
            <w:top w:val="nil"/>
            <w:left w:val="nil"/>
            <w:bottom w:val="single" w:sz="4" w:space="0" w:color="000000"/>
            <w:right w:val="nil"/>
            <w:insideH w:val="nil"/>
            <w:insideV w:val="single" w:sz="18" w:space="0" w:color="DBDBDB"/>
          </w:tblBorders>
          <w:tblLayout w:type="fixed"/>
          <w:tblLook w:val="0400"/>
        </w:tblPrEx>
        <w:tc>
          <w:tcPr>
            <w:tcW w:w="2476" w:type="dxa"/>
            <w:tcBorders>
              <w:top w:val="nil"/>
              <w:left w:val="nil"/>
              <w:bottom w:val="single" w:sz="4" w:space="0" w:color="auto"/>
              <w:right w:val="nil"/>
            </w:tcBorders>
            <w:shd w:val="clear" w:color="auto" w:fill="auto"/>
          </w:tcPr>
          <w:p w:rsidR="00BC77C4" w:rsidRPr="002B55BD" w:rsidP="00FA202B" w14:paraId="64A1C596" w14:textId="77777777">
            <w:pPr>
              <w:spacing w:after="120"/>
              <w:rPr>
                <w:rFonts w:ascii="Arial" w:eastAsia="Arial" w:hAnsi="Arial" w:cs="Arial"/>
                <w:color w:val="565656" w:themeColor="accent3"/>
              </w:rPr>
            </w:pPr>
            <w:r w:rsidRPr="00BB7463">
              <w:rPr>
                <w:rFonts w:ascii="Arial" w:eastAsia="Arial" w:hAnsi="Arial" w:cs="Arial"/>
                <w:i/>
                <w:iCs/>
                <w:color w:val="565656" w:themeColor="accent3"/>
              </w:rPr>
              <w:t xml:space="preserve">Essential Requirement </w:t>
            </w:r>
            <w:r>
              <w:rPr>
                <w:rFonts w:ascii="Arial" w:eastAsia="Arial" w:hAnsi="Arial" w:cs="Arial"/>
                <w:i/>
                <w:iCs/>
                <w:color w:val="565656" w:themeColor="accent3"/>
              </w:rPr>
              <w:t>Measurement Criteria</w:t>
            </w:r>
          </w:p>
        </w:tc>
        <w:tc>
          <w:tcPr>
            <w:tcW w:w="2476" w:type="dxa"/>
            <w:tcBorders>
              <w:top w:val="nil"/>
              <w:left w:val="nil"/>
              <w:bottom w:val="single" w:sz="4" w:space="0" w:color="auto"/>
              <w:right w:val="nil"/>
            </w:tcBorders>
          </w:tcPr>
          <w:p w:rsidR="00BC77C4" w:rsidRPr="00BB7463" w:rsidP="00FA202B" w14:paraId="2D2606E7" w14:textId="77777777">
            <w:pPr>
              <w:spacing w:after="120"/>
              <w:rPr>
                <w:rFonts w:ascii="Arial" w:eastAsia="Arial" w:hAnsi="Arial" w:cs="Arial"/>
                <w:i/>
                <w:iCs/>
                <w:color w:val="565656" w:themeColor="accent3"/>
              </w:rPr>
            </w:pPr>
            <w:r w:rsidRPr="00BB7463">
              <w:rPr>
                <w:rFonts w:ascii="Arial" w:eastAsia="Arial" w:hAnsi="Arial" w:cs="Arial"/>
                <w:i/>
                <w:iCs/>
                <w:color w:val="565656" w:themeColor="accent3"/>
              </w:rPr>
              <w:t xml:space="preserve">Plan for </w:t>
            </w:r>
            <w:r>
              <w:rPr>
                <w:rFonts w:ascii="Arial" w:eastAsia="Arial" w:hAnsi="Arial" w:cs="Arial"/>
                <w:i/>
                <w:iCs/>
                <w:color w:val="565656" w:themeColor="accent3"/>
              </w:rPr>
              <w:t xml:space="preserve">Collecting the Required Indicator </w:t>
            </w:r>
          </w:p>
        </w:tc>
        <w:tc>
          <w:tcPr>
            <w:tcW w:w="2476" w:type="dxa"/>
            <w:tcBorders>
              <w:top w:val="nil"/>
              <w:left w:val="nil"/>
              <w:bottom w:val="single" w:sz="4" w:space="0" w:color="auto"/>
              <w:right w:val="nil"/>
            </w:tcBorders>
          </w:tcPr>
          <w:p w:rsidR="00BC77C4" w:rsidRPr="00BB7463" w:rsidP="00FA202B" w14:paraId="26E3859D"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Monitoring </w:t>
            </w:r>
          </w:p>
        </w:tc>
        <w:tc>
          <w:tcPr>
            <w:tcW w:w="2477" w:type="dxa"/>
            <w:tcBorders>
              <w:top w:val="nil"/>
              <w:left w:val="nil"/>
              <w:bottom w:val="single" w:sz="4" w:space="0" w:color="auto"/>
              <w:right w:val="nil"/>
            </w:tcBorders>
          </w:tcPr>
          <w:p w:rsidR="00BC77C4" w:rsidP="00FA202B" w14:paraId="0189ACA2"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Staff Participation </w:t>
            </w:r>
          </w:p>
        </w:tc>
      </w:tr>
      <w:tr w14:paraId="2EC0F36F"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BC77C4" w:rsidRPr="00920346" w:rsidP="00FA202B" w14:paraId="2222A168"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At least </w:t>
            </w:r>
            <w:r>
              <w:rPr>
                <w:rFonts w:ascii="Arial" w:eastAsia="Arial" w:hAnsi="Arial" w:cs="Arial"/>
                <w:i/>
                <w:iCs/>
              </w:rPr>
              <w:t>6</w:t>
            </w:r>
            <w:r w:rsidRPr="00920346">
              <w:rPr>
                <w:rFonts w:ascii="Arial" w:eastAsia="Arial" w:hAnsi="Arial" w:cs="Arial"/>
                <w:i/>
                <w:iCs/>
              </w:rPr>
              <w:t xml:space="preserve">0% of enrolled children receive a complete child developmental screening within 90 days of enrollment or birth, and at least </w:t>
            </w:r>
            <w:r>
              <w:rPr>
                <w:rFonts w:ascii="Arial" w:eastAsia="Arial" w:hAnsi="Arial" w:cs="Arial"/>
                <w:i/>
                <w:iCs/>
              </w:rPr>
              <w:t>6</w:t>
            </w:r>
            <w:r w:rsidRPr="00920346">
              <w:rPr>
                <w:rFonts w:ascii="Arial" w:eastAsia="Arial" w:hAnsi="Arial" w:cs="Arial"/>
                <w:i/>
                <w:iCs/>
              </w:rPr>
              <w:t>0% of children receive a complete annual child developmental screening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2596D249" w14:textId="77777777">
            <w:pPr>
              <w:spacing w:before="80" w:after="80"/>
              <w:rPr>
                <w:rFonts w:ascii="Arial" w:eastAsia="Arial" w:hAnsi="Arial" w:cs="Arial"/>
                <w:i/>
                <w:iCs/>
              </w:rPr>
            </w:pPr>
            <w:r w:rsidRPr="00920346">
              <w:rPr>
                <w:rFonts w:ascii="Arial" w:eastAsia="Arial" w:hAnsi="Arial" w:cs="Arial"/>
                <w:i/>
                <w:iCs/>
              </w:rPr>
              <w:t xml:space="preserve">Home visitors enter developmental screenings for each enrolled child in the program database </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260DFEE5" w14:textId="77777777">
            <w:pPr>
              <w:spacing w:before="80" w:after="80"/>
              <w:rPr>
                <w:rFonts w:ascii="Arial" w:eastAsia="Arial" w:hAnsi="Arial" w:cs="Arial"/>
                <w:i/>
                <w:iCs/>
              </w:rPr>
            </w:pPr>
            <w:r w:rsidRPr="00920346">
              <w:rPr>
                <w:rFonts w:ascii="Arial" w:eastAsia="Arial" w:hAnsi="Arial" w:cs="Arial"/>
                <w:i/>
                <w:iCs/>
              </w:rPr>
              <w:t>Program manager runs a monthly developmental screening report to monitor screening rates</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01F85426" w14:textId="77777777">
            <w:pPr>
              <w:spacing w:before="80" w:after="80"/>
              <w:rPr>
                <w:rFonts w:ascii="Arial" w:eastAsia="Arial" w:hAnsi="Arial" w:cs="Arial"/>
                <w:i/>
                <w:iCs/>
              </w:rPr>
            </w:pPr>
            <w:r w:rsidRPr="00920346">
              <w:rPr>
                <w:rFonts w:ascii="Arial" w:eastAsia="Arial" w:hAnsi="Arial" w:cs="Arial"/>
                <w:i/>
                <w:iCs/>
              </w:rPr>
              <w:t>Collective screening rates are reviewed with home visitors once per month during staff meetings and individual results with each home visitor once per month during administrative supervision.</w:t>
            </w:r>
          </w:p>
        </w:tc>
      </w:tr>
      <w:tr w14:paraId="37B62FCA"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BC77C4" w:rsidRPr="00920346" w:rsidP="00FA202B" w14:paraId="3B47BF4F"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The program </w:t>
            </w:r>
            <w:r>
              <w:rPr>
                <w:rFonts w:ascii="Arial" w:eastAsia="Arial" w:hAnsi="Arial" w:cs="Arial"/>
                <w:i/>
                <w:iCs/>
              </w:rPr>
              <w:t>conducts at least two advisory committee meetings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4A830198" w14:textId="77777777">
            <w:pPr>
              <w:spacing w:before="80" w:after="80"/>
              <w:rPr>
                <w:rFonts w:ascii="Arial" w:eastAsia="Arial" w:hAnsi="Arial" w:cs="Arial"/>
                <w:i/>
                <w:iCs/>
              </w:rPr>
            </w:pPr>
            <w:r w:rsidRPr="00920346">
              <w:rPr>
                <w:rFonts w:ascii="Arial" w:eastAsia="Arial" w:hAnsi="Arial" w:cs="Arial"/>
                <w:i/>
                <w:iCs/>
              </w:rPr>
              <w:t>Program manager keeps electronic records of agendas, attendance, and membership</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1EE0F5BE"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attendance and membership with program administrator </w:t>
            </w:r>
            <w:r>
              <w:rPr>
                <w:rFonts w:ascii="Arial" w:eastAsia="Arial" w:hAnsi="Arial" w:cs="Arial"/>
                <w:i/>
                <w:iCs/>
              </w:rPr>
              <w:t>semi-annually</w:t>
            </w:r>
            <w:r w:rsidRPr="00920346">
              <w:rPr>
                <w:rFonts w:ascii="Arial" w:eastAsia="Arial" w:hAnsi="Arial" w:cs="Arial"/>
                <w:i/>
                <w:iCs/>
              </w:rPr>
              <w:t xml:space="preserve"> during supervision meeting </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3740457A"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with staff once </w:t>
            </w:r>
            <w:r>
              <w:rPr>
                <w:rFonts w:ascii="Arial" w:eastAsia="Arial" w:hAnsi="Arial" w:cs="Arial"/>
                <w:i/>
                <w:iCs/>
              </w:rPr>
              <w:t>semi-annually</w:t>
            </w:r>
            <w:r w:rsidRPr="00920346">
              <w:rPr>
                <w:rFonts w:ascii="Arial" w:eastAsia="Arial" w:hAnsi="Arial" w:cs="Arial"/>
                <w:i/>
                <w:iCs/>
              </w:rPr>
              <w:t xml:space="preserve"> during staff meetings </w:t>
            </w:r>
          </w:p>
        </w:tc>
      </w:tr>
      <w:tr w14:paraId="44F92800"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63542362" w14:textId="77777777">
            <w:pPr>
              <w:spacing w:before="80" w:after="80"/>
              <w:rPr>
                <w:rFonts w:ascii="Arial" w:eastAsia="Arial" w:hAnsi="Arial" w:cs="Arial"/>
                <w:i/>
                <w:iCs/>
              </w:rPr>
            </w:pPr>
          </w:p>
          <w:p w:rsidR="00BC77C4" w:rsidP="00FA202B" w14:paraId="2DDE5FFD" w14:textId="77777777">
            <w:pPr>
              <w:spacing w:before="80" w:after="80"/>
              <w:rPr>
                <w:rFonts w:ascii="Arial" w:eastAsia="Arial" w:hAnsi="Arial" w:cs="Arial"/>
                <w:i/>
                <w:iCs/>
              </w:rPr>
            </w:pPr>
          </w:p>
          <w:p w:rsidR="00BC77C4" w:rsidP="00FA202B" w14:paraId="47152A47" w14:textId="77777777">
            <w:pPr>
              <w:spacing w:before="80" w:after="80"/>
              <w:rPr>
                <w:rFonts w:ascii="Arial" w:eastAsia="Arial" w:hAnsi="Arial" w:cs="Arial"/>
                <w:i/>
                <w:iCs/>
              </w:rPr>
            </w:pPr>
          </w:p>
          <w:p w:rsidR="00BC77C4" w:rsidP="00FA202B" w14:paraId="1203B692" w14:textId="77777777">
            <w:pPr>
              <w:spacing w:before="80" w:after="80"/>
              <w:rPr>
                <w:rFonts w:ascii="Arial" w:eastAsia="Arial" w:hAnsi="Arial" w:cs="Arial"/>
                <w:i/>
                <w:iCs/>
              </w:rPr>
            </w:pPr>
          </w:p>
          <w:p w:rsidR="00BC77C4" w:rsidP="00FA202B" w14:paraId="337FAB2C" w14:textId="77777777">
            <w:pPr>
              <w:spacing w:before="80" w:after="80"/>
              <w:rPr>
                <w:rFonts w:ascii="Arial" w:eastAsia="Arial" w:hAnsi="Arial" w:cs="Arial"/>
                <w:i/>
                <w:iCs/>
              </w:rPr>
            </w:pPr>
          </w:p>
          <w:p w:rsidR="00BC77C4" w:rsidP="00FA202B" w14:paraId="43D6904D" w14:textId="77777777">
            <w:pPr>
              <w:spacing w:before="80" w:after="80"/>
              <w:rPr>
                <w:rFonts w:ascii="Arial" w:eastAsia="Arial" w:hAnsi="Arial" w:cs="Arial"/>
                <w:i/>
                <w:iCs/>
              </w:rPr>
            </w:pPr>
          </w:p>
          <w:p w:rsidR="00BC77C4" w:rsidP="00FA202B" w14:paraId="196AA13B"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2AB8244F"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7555B64D" w14:textId="77777777">
            <w:pPr>
              <w:spacing w:before="80" w:after="80"/>
              <w:rPr>
                <w:rFonts w:ascii="Arial" w:eastAsia="Arial" w:hAnsi="Arial" w:cs="Arial"/>
                <w:i/>
                <w:iCs/>
              </w:rPr>
            </w:pPr>
          </w:p>
        </w:tc>
        <w:tc>
          <w:tcPr>
            <w:tcW w:w="247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743F8C60" w14:textId="77777777">
            <w:pPr>
              <w:spacing w:before="80" w:after="80"/>
              <w:rPr>
                <w:rFonts w:ascii="Arial" w:eastAsia="Arial" w:hAnsi="Arial" w:cs="Arial"/>
                <w:i/>
                <w:iCs/>
              </w:rPr>
            </w:pPr>
          </w:p>
        </w:tc>
      </w:tr>
    </w:tbl>
    <w:p w:rsidR="00BC77C4" w:rsidRPr="003D2585" w:rsidP="00BC77C4" w14:paraId="25805BD9" w14:textId="77777777">
      <w:pPr>
        <w:spacing w:before="0" w:after="0" w:line="240" w:lineRule="auto"/>
        <w:rPr>
          <w:rFonts w:ascii="Arial" w:eastAsia="Arial" w:hAnsi="Arial" w:cs="Arial"/>
          <w:sz w:val="22"/>
          <w:szCs w:val="22"/>
        </w:rPr>
      </w:pPr>
    </w:p>
    <w:p w:rsidR="00BC77C4" w:rsidP="00BC77C4" w14:paraId="48505120" w14:textId="77777777">
      <w:pPr>
        <w:spacing w:before="0" w:after="0" w:line="240" w:lineRule="auto"/>
        <w:ind w:left="3240"/>
        <w:rPr>
          <w:rFonts w:ascii="Arial" w:hAnsi="Arial" w:cs="Arial"/>
        </w:rPr>
      </w:pPr>
      <w:r w:rsidRPr="00361DF0">
        <w:rPr>
          <w:rFonts w:ascii="Arial" w:hAnsi="Arial" w:cs="Arial"/>
          <w:noProof/>
        </w:rPr>
        <mc:AlternateContent>
          <mc:Choice Requires="wps">
            <w:drawing>
              <wp:anchor distT="45720" distB="45720" distL="114300" distR="114300" simplePos="0" relativeHeight="251701248" behindDoc="0" locked="0" layoutInCell="1" allowOverlap="1">
                <wp:simplePos x="0" y="0"/>
                <wp:positionH relativeFrom="margin">
                  <wp:posOffset>3718560</wp:posOffset>
                </wp:positionH>
                <wp:positionV relativeFrom="paragraph">
                  <wp:posOffset>149225</wp:posOffset>
                </wp:positionV>
                <wp:extent cx="3009900" cy="762000"/>
                <wp:effectExtent l="0" t="0" r="19050" b="19050"/>
                <wp:wrapSquare wrapText="bothSides"/>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76200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understand the model’s specific approach to fidelity and reporting (e.g., model-specific annual reporting).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237pt;height:60pt;margin-top:11.75pt;margin-left:29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2272" fillcolor="#cff6f6">
                <v:textbox>
                  <w:txbxContent>
                    <w:p w:rsidR="00BC77C4" w:rsidP="00BC77C4" w14:paraId="2FC8BFA5" w14:textId="77777777">
                      <w:r>
                        <w:rPr>
                          <w:rFonts w:ascii="Arial" w:hAnsi="Arial" w:cs="Arial"/>
                        </w:rPr>
                        <w:t>Note: Connect with the model to understand the model’s specific approach to fidelity and reporting (e.g., model-specific annual reporting).</w:t>
                      </w:r>
                    </w:p>
                  </w:txbxContent>
                </v:textbox>
                <w10:wrap type="square"/>
              </v:shape>
            </w:pict>
          </mc:Fallback>
        </mc:AlternateContent>
      </w:r>
    </w:p>
    <w:p w:rsidR="00BC77C4" w:rsidP="00BC77C4" w14:paraId="4C45026E" w14:textId="77777777">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70</w:t>
      </w:r>
      <w:r w:rsidRPr="003D2585">
        <w:rPr>
          <w:rFonts w:ascii="Arial" w:eastAsia="Arial" w:hAnsi="Arial" w:cs="Arial"/>
        </w:rPr>
        <w:t xml:space="preserve">, please discuss your approach to working with the model developer to </w:t>
      </w:r>
      <w:r>
        <w:rPr>
          <w:rFonts w:ascii="Arial" w:eastAsia="Arial" w:hAnsi="Arial" w:cs="Arial"/>
        </w:rPr>
        <w:t xml:space="preserve">review adherence to fidelity and quality standards, and </w:t>
      </w:r>
      <w:r w:rsidRPr="003D2585">
        <w:rPr>
          <w:rFonts w:ascii="Arial" w:eastAsia="Arial" w:hAnsi="Arial" w:cs="Arial"/>
        </w:rPr>
        <w:t>address challenges</w:t>
      </w:r>
      <w:r>
        <w:rPr>
          <w:rFonts w:ascii="Arial" w:eastAsia="Arial" w:hAnsi="Arial" w:cs="Arial"/>
        </w:rPr>
        <w:t>, including frequency, and method of review.</w:t>
      </w:r>
    </w:p>
    <w:p w:rsidR="00BC77C4" w:rsidP="00BC77C4" w14:paraId="0E7B0C95" w14:textId="77777777">
      <w:pPr>
        <w:spacing w:before="0" w:after="0" w:line="240" w:lineRule="auto"/>
        <w:rPr>
          <w:rFonts w:ascii="Arial" w:eastAsia="Arial" w:hAnsi="Arial" w:cs="Arial"/>
        </w:rPr>
      </w:pPr>
    </w:p>
    <w:p w:rsidR="00BC77C4" w:rsidP="00BC77C4" w14:paraId="219E62B5" w14:textId="77777777">
      <w:pPr>
        <w:spacing w:before="0" w:after="0" w:line="240" w:lineRule="auto"/>
        <w:ind w:left="3240"/>
        <w:rPr>
          <w:rFonts w:ascii="Arial" w:hAnsi="Arial" w:cs="Arial"/>
        </w:rPr>
      </w:pPr>
    </w:p>
    <w:p w:rsidR="00BC77C4" w:rsidRPr="003D2585" w:rsidP="00BC77C4" w14:paraId="543D8488" w14:textId="77777777">
      <w:pPr>
        <w:spacing w:before="0" w:after="0" w:line="240" w:lineRule="auto"/>
        <w:ind w:left="288"/>
        <w:rPr>
          <w:rFonts w:ascii="Arial" w:eastAsia="Arial" w:hAnsi="Arial" w:cs="Arial"/>
        </w:rPr>
      </w:pPr>
    </w:p>
    <w:p w:rsidR="00BC77C4" w:rsidP="00BC77C4" w14:paraId="571239E2" w14:textId="77777777">
      <w:pPr>
        <w:spacing w:before="0" w:after="120" w:line="240" w:lineRule="auto"/>
        <w:jc w:val="right"/>
        <w:rPr>
          <w:rFonts w:ascii="Arial" w:eastAsia="Arial" w:hAnsi="Arial" w:cs="Arial"/>
          <w:b/>
          <w:color w:val="565656" w:themeColor="accent3"/>
          <w:sz w:val="16"/>
          <w:szCs w:val="16"/>
        </w:rPr>
      </w:pPr>
    </w:p>
    <w:p w:rsidR="00BC77C4" w:rsidRPr="00C27B9D" w:rsidP="00BC77C4" w14:paraId="71438331" w14:textId="77777777">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72</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77B2DCB2"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hemeColor="text1"/>
            </w:tcBorders>
            <w:shd w:val="clear" w:color="auto" w:fill="auto"/>
          </w:tcPr>
          <w:p w:rsidR="00BC77C4" w:rsidRPr="002B55BD" w:rsidP="00FA202B" w14:paraId="460CE4D0"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w:t>
            </w:r>
            <w:r>
              <w:rPr>
                <w:rFonts w:ascii="Arial" w:eastAsia="Arial" w:hAnsi="Arial" w:cs="Arial"/>
                <w:color w:val="565656" w:themeColor="accent3"/>
              </w:rPr>
              <w:t xml:space="preserve">working with the model </w:t>
            </w:r>
          </w:p>
        </w:tc>
      </w:tr>
      <w:tr w14:paraId="68C4FDB9" w14:textId="77777777" w:rsidTr="00FA202B">
        <w:tblPrEx>
          <w:tblW w:w="9935" w:type="dxa"/>
          <w:tblInd w:w="-5" w:type="dxa"/>
          <w:tblLayout w:type="fixed"/>
          <w:tblLook w:val="0400"/>
        </w:tblPrEx>
        <w:tc>
          <w:tcPr>
            <w:tcW w:w="9935"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3C99067" w14:textId="77777777">
            <w:pPr>
              <w:spacing w:before="80" w:after="80"/>
              <w:rPr>
                <w:rFonts w:ascii="Arial" w:eastAsia="Arial" w:hAnsi="Arial" w:cs="Arial"/>
                <w:color w:val="auto"/>
              </w:rPr>
            </w:pPr>
          </w:p>
          <w:p w:rsidR="00BC77C4" w:rsidP="00FA202B" w14:paraId="06B57D16" w14:textId="77777777">
            <w:pPr>
              <w:spacing w:before="80" w:after="80"/>
              <w:rPr>
                <w:rFonts w:ascii="Arial" w:eastAsia="Arial" w:hAnsi="Arial" w:cs="Arial"/>
                <w:color w:val="auto"/>
              </w:rPr>
            </w:pPr>
          </w:p>
          <w:p w:rsidR="00BC77C4" w:rsidP="00FA202B" w14:paraId="7B8C7B46" w14:textId="77777777">
            <w:pPr>
              <w:spacing w:before="80" w:after="80"/>
              <w:rPr>
                <w:rFonts w:ascii="Arial" w:eastAsia="Arial" w:hAnsi="Arial" w:cs="Arial"/>
                <w:color w:val="auto"/>
              </w:rPr>
            </w:pPr>
          </w:p>
          <w:p w:rsidR="00BC77C4" w:rsidRPr="0031748B" w:rsidP="00FA202B" w14:paraId="576214CE" w14:textId="77777777">
            <w:pPr>
              <w:spacing w:before="80" w:after="80"/>
              <w:rPr>
                <w:rFonts w:ascii="Arial" w:eastAsia="Arial" w:hAnsi="Arial" w:cs="Arial"/>
                <w:color w:val="auto"/>
              </w:rPr>
            </w:pPr>
          </w:p>
        </w:tc>
      </w:tr>
    </w:tbl>
    <w:p w:rsidR="00BC77C4" w:rsidRPr="003D2585" w:rsidP="00BC77C4" w14:paraId="684688B5" w14:textId="77777777">
      <w:pPr>
        <w:spacing w:before="0" w:after="0" w:line="240" w:lineRule="auto"/>
        <w:rPr>
          <w:rFonts w:ascii="Arial" w:eastAsia="Arial" w:hAnsi="Arial" w:cs="Arial"/>
          <w:sz w:val="22"/>
          <w:szCs w:val="22"/>
        </w:rPr>
      </w:pPr>
    </w:p>
    <w:p w:rsidR="00BC77C4" w:rsidRPr="003F2097" w:rsidP="00BC77C4" w14:paraId="74F7742C" w14:textId="77777777">
      <w:pPr>
        <w:spacing w:before="0" w:after="0" w:line="240" w:lineRule="auto"/>
        <w:rPr>
          <w:rFonts w:ascii="Arial" w:eastAsia="Arial" w:hAnsi="Arial" w:cs="Arial"/>
          <w:sz w:val="22"/>
          <w:szCs w:val="22"/>
        </w:rPr>
      </w:pPr>
      <w:bookmarkStart w:id="167" w:name="rjefff" w:colFirst="0" w:colLast="0"/>
      <w:bookmarkStart w:id="168" w:name="_SECTION_6:_PLAN"/>
      <w:bookmarkStart w:id="169" w:name="_4anzqyu" w:colFirst="0" w:colLast="0"/>
      <w:bookmarkStart w:id="170" w:name="_2pta16n" w:colFirst="0" w:colLast="0"/>
      <w:bookmarkStart w:id="171" w:name="_14ykbeg" w:colFirst="0" w:colLast="0"/>
      <w:bookmarkStart w:id="172" w:name="_3oy7u29" w:colFirst="0" w:colLast="0"/>
      <w:bookmarkStart w:id="173" w:name="_243i4a2" w:colFirst="0" w:colLast="0"/>
      <w:bookmarkStart w:id="174" w:name="_j8sehv" w:colFirst="0" w:colLast="0"/>
      <w:bookmarkStart w:id="175" w:name="_338fx5o" w:colFirst="0" w:colLast="0"/>
      <w:bookmarkStart w:id="176" w:name="_1idq7dh" w:colFirst="0" w:colLast="0"/>
      <w:bookmarkStart w:id="177" w:name="_42ddq1a" w:colFirst="0" w:colLast="0"/>
      <w:bookmarkStart w:id="178" w:name="_3gnlt4p" w:colFirst="0" w:colLast="0"/>
      <w:bookmarkStart w:id="179" w:name="_1vsw3ci" w:colFirst="0" w:colLast="0"/>
      <w:bookmarkStart w:id="180" w:name="_2uxtw84" w:colFirst="0" w:colLast="0"/>
      <w:bookmarkStart w:id="181" w:name="_2981zbj" w:colFirst="0" w:colLast="0"/>
      <w:bookmarkStart w:id="182" w:name="_38czs75" w:colFirst="0" w:colLast="0"/>
      <w:bookmarkStart w:id="183" w:name="_47hxl2r" w:colFirst="0" w:colLast="0"/>
      <w:bookmarkStart w:id="184" w:name="_APPENDIX"/>
      <w:bookmarkStart w:id="185" w:name="_11si5id" w:colFirst="0" w:colLast="0"/>
      <w:bookmarkStart w:id="186" w:name="_Appendix_A:_"/>
      <w:bookmarkStart w:id="187" w:name="_20xfydz" w:colFirst="0" w:colLast="0"/>
      <w:bookmarkStart w:id="188" w:name="_Appendix_B:_Definitions"/>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C77C4" w:rsidRPr="003D2585" w:rsidP="00BC77C4" w14:paraId="5430B5D1" w14:textId="77777777">
      <w:pPr>
        <w:spacing w:before="0" w:after="0" w:line="240" w:lineRule="auto"/>
        <w:rPr>
          <w:rFonts w:ascii="Arial" w:eastAsia="Arial" w:hAnsi="Arial" w:cs="Arial"/>
          <w:sz w:val="22"/>
          <w:szCs w:val="22"/>
        </w:rPr>
      </w:pPr>
    </w:p>
    <w:p w:rsidR="00BC77C4" w:rsidP="00BC77C4" w14:paraId="6BBBFA40" w14:textId="77777777">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r w:rsidRPr="003D2585">
        <w:rPr>
          <w:rFonts w:ascii="Arial" w:hAnsi="Arial" w:cs="Arial"/>
        </w:rPr>
        <w:br w:type="page"/>
      </w:r>
      <w:bookmarkStart w:id="189" w:name="_Toc130805212"/>
      <w:bookmarkStart w:id="190" w:name="_Toc131532596"/>
      <w:r>
        <w:rPr>
          <w:rFonts w:ascii="Arial" w:eastAsia="Arial" w:hAnsi="Arial" w:cs="Arial"/>
          <w:b/>
          <w:smallCaps w:val="0"/>
          <w:sz w:val="28"/>
          <w:szCs w:val="28"/>
        </w:rPr>
        <w:t>APPENDIX</w:t>
      </w:r>
      <w:bookmarkEnd w:id="189"/>
      <w:bookmarkEnd w:id="190"/>
    </w:p>
    <w:p w:rsidR="00BC77C4" w:rsidRPr="00F06AB8" w:rsidP="00BC77C4" w14:paraId="257C5599" w14:textId="77777777">
      <w:pPr>
        <w:widowControl w:val="0"/>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b/>
          <w:bCs/>
          <w:spacing w:val="-2"/>
        </w:rPr>
        <w:t>Definitions </w:t>
      </w:r>
    </w:p>
    <w:p w:rsidR="00BC77C4" w:rsidRPr="00F06AB8" w14:paraId="2DEC9B3C"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Adaptation</w:t>
      </w:r>
    </w:p>
    <w:p w:rsidR="00BC77C4" w:rsidRPr="00F06AB8" w14:paraId="690C1FAA" w14:textId="77777777">
      <w:pPr>
        <w:widowControl w:val="0"/>
        <w:numPr>
          <w:ilvl w:val="1"/>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adaptation of an evidence-based model or promising approach includes changes to the model that have not been tested with rigorous impact research and are determined by the model developer to alter core components related to program impacts, are aligned with Tribal MIECHV program requirements, and are agreed to by the model developer and ACF in partnership with the recipient.</w:t>
      </w:r>
    </w:p>
    <w:p w:rsidR="00BC77C4" w:rsidRPr="00F06AB8" w14:paraId="1127B8EB"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w:t>
      </w:r>
    </w:p>
    <w:p w:rsidR="00BC77C4" w:rsidRPr="00F06AB8" w14:paraId="3BEDC206" w14:textId="77777777">
      <w:pPr>
        <w:widowControl w:val="0"/>
        <w:numPr>
          <w:ilvl w:val="1"/>
          <w:numId w:val="5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 is the oversight of employees' adherence to tribal, federal, state, and agency regulations and policies (including the rules and policies of the Tribal MIECHV program; program policies and procedures; quality assurance; and safety.) Administrative supervision is aimed at monitoring an employee’s productivity and performance.</w:t>
      </w:r>
    </w:p>
    <w:p w:rsidR="00BC77C4" w:rsidRPr="00F06AB8" w14:paraId="2B3931EE"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At-risk tribal community</w:t>
      </w:r>
    </w:p>
    <w:p w:rsidR="00BC77C4" w:rsidRPr="00F06AB8" w14:paraId="4C3D3174" w14:textId="77777777">
      <w:pPr>
        <w:widowControl w:val="0"/>
        <w:numPr>
          <w:ilvl w:val="1"/>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at-risk tribal community can be defined in the following ways, reflecting diverse circumstances of tribal populations:</w:t>
      </w:r>
    </w:p>
    <w:p w:rsidR="00BC77C4" w:rsidRPr="00F06AB8" w14:paraId="629F1F9B"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tribe or tribes within a discrete geographic region (e.g., on a reservation, Tribal Jurisdictional Service Area, Alaska Native village) could be considered an at-risk tribal community;</w:t>
      </w:r>
    </w:p>
    <w:p w:rsidR="00BC77C4" w:rsidRPr="00F06AB8" w14:paraId="0D8C6FCD"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Subgroups or communities of a tribe or tribes within a discrete geographic region could be considered an at-risk tribal community; or</w:t>
      </w:r>
    </w:p>
    <w:p w:rsidR="00BC77C4" w:rsidRPr="00F06AB8" w14:paraId="5FA9D3ED"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Members of a tribe(s) could live scattered throughout a larger, non-tribal geographic area interspersed with non-tribal members (e.g., AI/AN living in an urban environment) and be considered an at-risk tribal community.</w:t>
      </w:r>
    </w:p>
    <w:p w:rsidR="00BC77C4" w:rsidRPr="00F06AB8" w14:paraId="11341DBE"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w:t>
      </w:r>
    </w:p>
    <w:p w:rsidR="00BC77C4" w:rsidRPr="00F06AB8" w14:paraId="1765B20E" w14:textId="77777777">
      <w:pPr>
        <w:widowControl w:val="0"/>
        <w:numPr>
          <w:ilvl w:val="1"/>
          <w:numId w:val="5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 is case-focused and supports a practitioner in reviewing, discussing, and evaluating cases, including treatment planning, implementation of intervention strategies, and progress of clients. Clinical supervision may or may not be reflective.</w:t>
      </w:r>
    </w:p>
    <w:p w:rsidR="00BC77C4" w:rsidRPr="00F06AB8" w14:paraId="336C871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w:t>
      </w:r>
    </w:p>
    <w:p w:rsidR="00BC77C4" w:rsidRPr="00F06AB8" w14:paraId="65888767" w14:textId="77777777">
      <w:pPr>
        <w:widowControl w:val="0"/>
        <w:numPr>
          <w:ilvl w:val="1"/>
          <w:numId w:val="5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 supports the ongoing use of performance and implementation data to optimize program outcomes, facilitate cultural and contextual adaptations of evidence-based models to meet community and program needs, identify and disseminate best practices, and test new approaches in home visiting that can increase efficiency and enhance effectiveness of programs. </w:t>
      </w:r>
    </w:p>
    <w:p w:rsidR="00BC77C4" w:rsidRPr="00F06AB8" w14:paraId="41BF5DC6"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Early childhood system</w:t>
      </w:r>
    </w:p>
    <w:p w:rsidR="00BC77C4" w:rsidRPr="00F06AB8" w14:paraId="657D4939" w14:textId="77777777">
      <w:pPr>
        <w:widowControl w:val="0"/>
        <w:numPr>
          <w:ilvl w:val="1"/>
          <w:numId w:val="6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early childhood system brings together health, early care and education, and family support program partners, as well as tribal and community leaders, families, and other stakeholders to achieve agreed-upon goals for thriving children and families. An early childhood system aims to: reach all children and families as early as possible with needed services and supports; reflect and respect the strengths, needs, values, languages, cultures and communities of children and families; ensure stability and continuity of services along a continuum from pregnancy to kindergarten entry; genuinely include and effectively accommodate children with special needs; support continuity of services, eliminate duplicative services, ease transitions in order to improve the overall service experience for families and children; value parents and community members as decision makers and leaders; and catalyze and maximize investment and foster innovation.</w:t>
      </w:r>
    </w:p>
    <w:p w:rsidR="00BC77C4" w:rsidRPr="00F06AB8" w14:paraId="126EF6D0"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Eligible family</w:t>
      </w:r>
    </w:p>
    <w:p w:rsidR="00BC77C4" w:rsidRPr="00F06AB8" w14:paraId="45FF3AA4" w14:textId="77777777">
      <w:pPr>
        <w:widowControl w:val="0"/>
        <w:numPr>
          <w:ilvl w:val="1"/>
          <w:numId w:val="6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The MIECHV legislation (section 511(l)(2) of the Social Security Act) states that an eligible family in MIECHV means a woman who is pregnant, and the father of the child if the father is available; or a parent or primary caregiver of a child, including grandparents or other relatives of the child, and foster parents who are serving as the child's primary caregiver from birth to kindergarten entry, and including a non-custodial parent who have an ongoing relationship with, and at times provide physical care for, the child. Section 511(d)(4) of the Act further requires that MIECHV recipients give priority to serving high-risk groups including: eligible families who reside in at-risk tribal communities in need of such services, as identified in the needs assessment; low-income eligible families; eligible families who are pregnant women who have not attained age 21; eligible families that have a history of child abuse or neglect or have had interactions with child welfare services; eligible families that have a history of substance abuse or need substance abuse treatment; eligible families that have users of tobacco products in the home; eligible families that are or have children with low student achievement; eligible families with children with developmental delays or disabilities; and eligible families who, or that include individuals who, are serving or formerly served in the Armed Forces, including such families that have members of the Armed Forces who have had multiple deployments outside of the United States.</w:t>
      </w:r>
    </w:p>
    <w:p w:rsidR="00BC77C4" w:rsidRPr="00F06AB8" w14:paraId="6B797E7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Enhancement</w:t>
      </w:r>
    </w:p>
    <w:p w:rsidR="00BC77C4" w:rsidRPr="00F06AB8" w14:paraId="2EF49F3A" w14:textId="77777777">
      <w:pPr>
        <w:widowControl w:val="0"/>
        <w:numPr>
          <w:ilvl w:val="1"/>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enhancement of an evidence-based model or promising approach includes changes or additions to the model that have not been tested with rigorous impact research but are determined by the model developer not to alter the core components related to program impacts, are aligned with Tribal MIECHV program requirements, and are agreed to by the model developer and ACF in partnership with the recipient.</w:t>
      </w:r>
    </w:p>
    <w:p w:rsidR="00BC77C4" w:rsidRPr="00F06AB8" w14:paraId="798D366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Evidence-based home visiting model</w:t>
      </w:r>
    </w:p>
    <w:p w:rsidR="00BC77C4" w:rsidRPr="00F06AB8" w14:paraId="396C1DED" w14:textId="77777777">
      <w:pPr>
        <w:widowControl w:val="0"/>
        <w:numPr>
          <w:ilvl w:val="1"/>
          <w:numId w:val="6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An evidence-based home visiting model is used to describe both models that meet the HHS criteria for evidence of effectiveness in tribal communities and models that are considered promising approaches. HHS uses Home Visiting Evidence of Effectiveness (HomVEE), </w:t>
      </w:r>
      <w:hyperlink r:id="rId32" w:history="1">
        <w:r w:rsidRPr="00F06AB8">
          <w:rPr>
            <w:rStyle w:val="Hyperlink"/>
            <w:rFonts w:ascii="Arial" w:hAnsi="Arial" w:cs="Arial"/>
            <w:spacing w:val="-2"/>
          </w:rPr>
          <w:t>http://homvee.acf.hhs.gov/</w:t>
        </w:r>
      </w:hyperlink>
      <w:r w:rsidRPr="00F06AB8">
        <w:rPr>
          <w:rFonts w:ascii="Arial" w:hAnsi="Arial" w:cs="Arial"/>
          <w:spacing w:val="-2"/>
        </w:rPr>
        <w:t>, to conduct a thorough and transparent review of the home visiting research literature and provide an assessment of the evidence of effectiveness for home visiting models that target families with pregnant people and children from birth to kindergarten entry. This also includes a tribal-specific review (Tribal HomVEE). There is currently one model that meets the HHS criteria for evidence of effectiveness in AI/AN communities. All other home visiting models, including those that have been designated by HHS as meeting criteria for evidence of effectiveness for the general population through the HomVEE review, are currently considered promising approaches for use with AI/AN populations.</w:t>
      </w:r>
    </w:p>
    <w:p w:rsidR="00BC77C4" w:rsidRPr="00F06AB8" w14:paraId="03C4DC27"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w:t>
      </w:r>
    </w:p>
    <w:p w:rsidR="00BC77C4" w:rsidRPr="00F06AB8" w14:paraId="323E697C" w14:textId="77777777">
      <w:pPr>
        <w:widowControl w:val="0"/>
        <w:numPr>
          <w:ilvl w:val="1"/>
          <w:numId w:val="6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 constitutes a program's adherence to model developer requirements for high-quality implementation as well as any affiliation, certification, or accreditation required by the model developer, if applicable. These requirements include all aspects of initiating and implementing a home visiting model, including, but not limited to, recruiting and retaining clients; providing initial and ongoing training, supervision, and professional development for staff; establishing a management information system to track data related to service delivery and model fidelity; and developing an integrated resource and referral network to support client needs. Changes to a model that alter the core components related to program outcomes (otherwise known as drift) could impair fidelity and undermine the program's effectiveness. </w:t>
      </w:r>
    </w:p>
    <w:p w:rsidR="00BC77C4" w:rsidRPr="00F06AB8" w14:paraId="1F617F0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Home visiting program</w:t>
      </w:r>
    </w:p>
    <w:p w:rsidR="00BC77C4" w:rsidRPr="00F06AB8" w14:paraId="7A542116" w14:textId="77777777">
      <w:pPr>
        <w:widowControl w:val="0"/>
        <w:numPr>
          <w:ilvl w:val="1"/>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home visiting program:</w:t>
      </w:r>
    </w:p>
    <w:p w:rsidR="00BC77C4" w:rsidRPr="00F06AB8" w14:paraId="08864381"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Includes home visiting as the primary service delivery strategy (excluding programs with infrequent or supplemental home visiting);</w:t>
      </w:r>
    </w:p>
    <w:p w:rsidR="00BC77C4" w:rsidRPr="00F06AB8" w14:paraId="21D85EBE"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Is offered on a voluntary basis to eligible families in at-risk tribal communities; and</w:t>
      </w:r>
    </w:p>
    <w:p w:rsidR="00BC77C4" w:rsidRPr="00F06AB8" w14:paraId="04B75F51"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Targets outcomes specified in the MIECHV legislation, including: improved maternal and child health; prevention of child injuries, child abuse,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p>
    <w:p w:rsidR="00BC77C4" w:rsidRPr="00F06AB8" w14:paraId="09D05410"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w:t>
      </w:r>
    </w:p>
    <w:p w:rsidR="00BC77C4" w:rsidRPr="00F06AB8" w14:paraId="18358EAE" w14:textId="77777777">
      <w:pPr>
        <w:widowControl w:val="0"/>
        <w:numPr>
          <w:ilvl w:val="1"/>
          <w:numId w:val="6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 is a prevention-based service that pairs a mental health consultant with families and adults who work with infants and young children in the different settings where they learn and grow, such as child care, preschool, and their home. The aim is to build adults’ capacity to strengthen and support the healthy social and emotional development of children, early and before intervention is needed. In contrast to direct therapeutic services, infant and early childhood mental health consultation offers an indirect approach to promoting positive social and emotional development among children and families. Mental health consultation can be an important support to home visiting programs by enhancing their capacities to address children’s and families' mental health needs.</w:t>
      </w:r>
    </w:p>
    <w:p w:rsidR="00BC77C4" w:rsidRPr="00F06AB8" w14:paraId="59AF6AC6"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Local advisory committee</w:t>
      </w:r>
    </w:p>
    <w:p w:rsidR="00BC77C4" w:rsidRPr="00F06AB8" w14:paraId="39A0054C" w14:textId="77777777">
      <w:pPr>
        <w:widowControl w:val="0"/>
        <w:numPr>
          <w:ilvl w:val="1"/>
          <w:numId w:val="6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local advisory committee is comprised of community members (including families) from the program's service area and provides input on a variety of program and evaluation activities. Local advisory committees are created to ensure that the program is in touch with the community's needs and incorporates the community's perspective in program operations and evaluation activities. Local advisory committees should meet on a regular basis and perform a number of valuable functions, including providing input on needs and readiness assessment, performance measurement, CQI, evaluation, and dissemination activities; defining program vision, goals, objectives, and design; and helping shape many core functions and activities of the program.</w:t>
      </w:r>
    </w:p>
    <w:p w:rsidR="00BC77C4" w:rsidRPr="00F06AB8" w14:paraId="4AF8068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caseload slot</w:t>
      </w:r>
    </w:p>
    <w:p w:rsidR="00BC77C4" w:rsidRPr="00F06AB8" w14:paraId="281E7129" w14:textId="77777777">
      <w:pPr>
        <w:widowControl w:val="0"/>
        <w:numPr>
          <w:ilvl w:val="1"/>
          <w:numId w:val="6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MIECHV caseload slot is defined as a family served during the reporting period by a trained home visitor implementing services with fidelity to the model and that is identified as a MIECHV caseload slot at enrollment. All members of one family or household represent a single MIECHV caseload slot. Families are designated as MIECHV caseload slots at enrollment based on the designation of the home visitor they are assigned. Using this methodology, recipients designate all families as MIECHV caseload slots that are served by home visitors for whom at least 25 percent of his/her personnel costs (salary/wages including </w:t>
      </w:r>
      <w:r w:rsidRPr="00F06AB8">
        <w:rPr>
          <w:rFonts w:ascii="Arial" w:hAnsi="Arial" w:cs="Arial"/>
          <w:spacing w:val="-2"/>
        </w:rPr>
        <w:t>benefits) are paid for with MIECHV funding. Once designated as a MIECHV caseload slot, the family is tracked for the purposes of data collection through the tenure of service in the program. All members of one family or household represent a single MIECHV caseload slot. The count of MIECHV caseload slots should be distinguished from the cumulative number of enrolled families during the reporting period.</w:t>
      </w:r>
    </w:p>
    <w:p w:rsidR="00BC77C4" w:rsidRPr="00F06AB8" w14:paraId="32E7F3C2"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Learning Agenda</w:t>
      </w:r>
    </w:p>
    <w:p w:rsidR="00BC77C4" w:rsidRPr="00F06AB8" w14:paraId="077F265B" w14:textId="77777777">
      <w:pPr>
        <w:widowControl w:val="0"/>
        <w:numPr>
          <w:ilvl w:val="1"/>
          <w:numId w:val="6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From its inception, the MIECHV program has incorporated a learning agenda approach. A learning agenda aims to “continually improve program performance by applying existing evidence about what works, generating new knowledge, and using experimentation and innovation to test new approaches to program delivery” (OMB-13-17). MIECHV’s learning agenda involves a combination of continuous quality improvement, performance measurement, rigorous evaluation at the national and local levels, and support for research infrastructure in the field. The evidence generated by each of these activities contributes unique perspectives to HRSA and ACF’s understanding of the program to help improve MIECHV's effectiveness and to build the broader knowledge base regarding home visiting. More information is available at: </w:t>
      </w:r>
      <w:hyperlink r:id="rId33" w:history="1">
        <w:r w:rsidRPr="00F06AB8">
          <w:rPr>
            <w:rStyle w:val="Hyperlink"/>
            <w:rFonts w:ascii="Arial" w:hAnsi="Arial" w:cs="Arial"/>
            <w:spacing w:val="-2"/>
          </w:rPr>
          <w:t>https://mchb.hrsa.gov/sites/default/files/mchb/programs-impact/miechv-learning-agenda-overview.pdf</w:t>
        </w:r>
      </w:hyperlink>
      <w:r w:rsidRPr="00F06AB8">
        <w:rPr>
          <w:rFonts w:ascii="Arial" w:hAnsi="Arial" w:cs="Arial"/>
          <w:spacing w:val="-2"/>
        </w:rPr>
        <w:t>   </w:t>
      </w:r>
    </w:p>
    <w:p w:rsidR="00BC77C4" w:rsidRPr="00F06AB8" w14:paraId="33EF3279"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Needs and readiness assessment</w:t>
      </w:r>
    </w:p>
    <w:p w:rsidR="00BC77C4" w:rsidRPr="00F06AB8" w14:paraId="7A701562" w14:textId="77777777">
      <w:pPr>
        <w:widowControl w:val="0"/>
        <w:numPr>
          <w:ilvl w:val="1"/>
          <w:numId w:val="7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needs and readiness assessment has the following two major components: an assessment of community needs and an analysis of community readiness and capacity of organizations and programs to meet these needs.</w:t>
      </w:r>
    </w:p>
    <w:p w:rsidR="00BC77C4" w:rsidRPr="00F06AB8" w14:paraId="38F1511B"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Qualitative data</w:t>
      </w:r>
    </w:p>
    <w:p w:rsidR="00BC77C4" w:rsidRPr="00F06AB8" w14:paraId="1CC14011" w14:textId="77777777">
      <w:pPr>
        <w:widowControl w:val="0"/>
        <w:numPr>
          <w:ilvl w:val="1"/>
          <w:numId w:val="7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Descriptive and conceptual data, often rich in meaning and detail, and analyzed to discover underlying meanings and patterns of relationships.</w:t>
      </w:r>
    </w:p>
    <w:p w:rsidR="00BC77C4" w:rsidRPr="00F06AB8" w14:paraId="3CC39C0D"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Quantitative data</w:t>
      </w:r>
    </w:p>
    <w:p w:rsidR="00BC77C4" w:rsidRPr="00F06AB8" w14:paraId="37466A53" w14:textId="77777777">
      <w:pPr>
        <w:widowControl w:val="0"/>
        <w:numPr>
          <w:ilvl w:val="1"/>
          <w:numId w:val="7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Numerical data, that can be aggregated and analyzed using mathematical and statistical methodologies.</w:t>
      </w:r>
    </w:p>
    <w:p w:rsidR="00BC77C4" w:rsidRPr="00F06AB8" w14:paraId="2369D68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Reflective supervision</w:t>
      </w:r>
    </w:p>
    <w:p w:rsidR="00BC77C4" w:rsidRPr="00F06AB8" w14:paraId="2E58EEB6" w14:textId="77777777">
      <w:pPr>
        <w:widowControl w:val="0"/>
        <w:numPr>
          <w:ilvl w:val="1"/>
          <w:numId w:val="7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Reflective supervision is a distinctive form of competency-based professional development that is provided to multidisciplinary early childhood home visitors who are working to support very young children's primary caregiving relationships. It is a practice that acknowledges that infants and toddlers have unique developmental and relational needs and that all early learning occurs in the context of relationships. Reflective supervision is distinct from administrative supervision and clinical supervision due to the shared exploration of the parallel process, that is, attention to all of the relationships is important, including the relationships between home visitor and supervisor, between home visitor and parent, and between parent and infant/toddler. Reflective supervision supports professional and personal development of home visitors by attending to the emotional content of their work and how reactions to the content affect their work. In reflective supervision, there is often greater emphasis on the supervisor's ability to listen and wait, allowing the supervisee to discover solutions, concepts and perceptions on his/her own without interruption from the supervisor.</w:t>
      </w:r>
    </w:p>
    <w:p w:rsidR="00BC77C4" w:rsidRPr="00F06AB8" w14:paraId="24CA8FE4"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Supplement</w:t>
      </w:r>
    </w:p>
    <w:p w:rsidR="00BC77C4" w:rsidRPr="00F06AB8" w14:paraId="09FED428" w14:textId="77777777">
      <w:pPr>
        <w:widowControl w:val="0"/>
        <w:numPr>
          <w:ilvl w:val="1"/>
          <w:numId w:val="7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supplement to an evidence-based model or promising approach is the addition of a supportive or complementary curriculum to an evidence-based home visiting model. The supplement may or may not have been tested with rigorous impact research, but must be determined by the model developer not to alter the core components related to program impacts, aligned with Tribal MIECHV program requirements, and agreed to by the model developer and ACF in partnership with the recipient.</w:t>
      </w:r>
    </w:p>
    <w:p w:rsidR="00BC77C4" w:rsidRPr="00F06AB8" w14:paraId="101DAA19" w14:textId="77777777">
      <w:pPr>
        <w:widowControl w:val="0"/>
        <w:numPr>
          <w:ilvl w:val="0"/>
          <w:numId w:val="55"/>
        </w:numPr>
        <w:tabs>
          <w:tab w:val="left" w:pos="859"/>
          <w:tab w:val="left" w:pos="860"/>
        </w:tabs>
        <w:autoSpaceDE w:val="0"/>
        <w:autoSpaceDN w:val="0"/>
        <w:spacing w:before="78" w:after="0" w:line="240" w:lineRule="auto"/>
      </w:pPr>
      <w:r w:rsidRPr="00F06AB8">
        <w:rPr>
          <w:rFonts w:ascii="Arial" w:hAnsi="Arial" w:cs="Arial"/>
          <w:spacing w:val="-2"/>
        </w:rPr>
        <w:t>Virtual home visiting</w:t>
      </w:r>
    </w:p>
    <w:p w:rsidR="00BC77C4" w:rsidRPr="00BC77C4" w14:paraId="5D1330F6" w14:textId="47AD7431">
      <w:pPr>
        <w:widowControl w:val="0"/>
        <w:numPr>
          <w:ilvl w:val="1"/>
          <w:numId w:val="55"/>
        </w:numPr>
        <w:tabs>
          <w:tab w:val="left" w:pos="859"/>
          <w:tab w:val="left" w:pos="860"/>
        </w:tabs>
        <w:autoSpaceDE w:val="0"/>
        <w:autoSpaceDN w:val="0"/>
        <w:spacing w:before="78" w:after="0" w:line="240" w:lineRule="auto"/>
      </w:pPr>
      <w:r w:rsidRPr="00F06AB8">
        <w:rPr>
          <w:rFonts w:ascii="Arial" w:hAnsi="Arial" w:cs="Arial"/>
          <w:spacing w:val="-2"/>
        </w:rPr>
        <w:t>Home visiting conducted solely by use of electronic information and telecommunications technologies.</w:t>
      </w:r>
    </w:p>
    <w:p w:rsidR="00BC77C4" w:rsidRPr="000A5820" w:rsidP="00BC77C4" w14:paraId="644F472D" w14:textId="77777777">
      <w:pPr>
        <w:widowControl w:val="0"/>
        <w:tabs>
          <w:tab w:val="left" w:pos="859"/>
          <w:tab w:val="left" w:pos="860"/>
        </w:tabs>
        <w:autoSpaceDE w:val="0"/>
        <w:autoSpaceDN w:val="0"/>
        <w:spacing w:before="78" w:after="0" w:line="240" w:lineRule="auto"/>
        <w:ind w:left="1440"/>
      </w:pPr>
    </w:p>
    <w:p w:rsidR="000A5820" w:rsidRPr="000A5820" w:rsidP="00BC77C4" w14:paraId="316651D5" w14:textId="754AB850">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pPr>
    </w:p>
    <w:sectPr w:rsidSect="00BC77C4">
      <w:type w:val="continuous"/>
      <w:pgSz w:w="12240" w:h="15840" w:code="1"/>
      <w:pgMar w:top="864" w:right="1152" w:bottom="1152" w:left="1152"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1D6C" w14:paraId="01E380B8" w14:textId="77777777">
      <w:pPr>
        <w:spacing w:before="0" w:after="0" w:line="240" w:lineRule="auto"/>
      </w:pPr>
      <w:r>
        <w:separator/>
      </w:r>
    </w:p>
  </w:endnote>
  <w:endnote w:type="continuationSeparator" w:id="1">
    <w:p w:rsidR="003A1D6C" w14:paraId="62F65834" w14:textId="77777777">
      <w:pPr>
        <w:spacing w:before="0" w:after="0" w:line="240" w:lineRule="auto"/>
      </w:pPr>
      <w:r>
        <w:continuationSeparator/>
      </w:r>
    </w:p>
  </w:endnote>
  <w:endnote w:type="continuationNotice" w:id="2">
    <w:p w:rsidR="003A1D6C" w14:paraId="412EEC6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9681439"/>
      <w:docPartObj>
        <w:docPartGallery w:val="Page Numbers (Bottom of Page)"/>
        <w:docPartUnique/>
      </w:docPartObj>
    </w:sdtPr>
    <w:sdtEndPr>
      <w:rPr>
        <w:b/>
        <w:bCs/>
        <w:noProof/>
        <w:color w:val="CCAA2C" w:themeColor="accent1"/>
      </w:rPr>
    </w:sdtEndPr>
    <w:sdtContent>
      <w:p w:rsidR="00692E83" w:rsidRPr="00926F7F" w14:paraId="4545A9F8" w14:textId="11C545CF">
        <w:pPr>
          <w:pStyle w:val="Footer"/>
          <w:jc w:val="right"/>
          <w:rPr>
            <w:b/>
            <w:bCs/>
            <w:color w:val="CCAA2C" w:themeColor="accent1"/>
          </w:rPr>
        </w:pPr>
        <w:r w:rsidRPr="00926F7F">
          <w:rPr>
            <w:b/>
            <w:bCs/>
            <w:color w:val="CCAA2C" w:themeColor="accent1"/>
          </w:rPr>
          <w:fldChar w:fldCharType="begin"/>
        </w:r>
        <w:r w:rsidRPr="00926F7F">
          <w:rPr>
            <w:b/>
            <w:bCs/>
            <w:color w:val="CCAA2C" w:themeColor="accent1"/>
          </w:rPr>
          <w:instrText xml:space="preserve"> PAGE   \* MERGEFORMAT </w:instrText>
        </w:r>
        <w:r w:rsidRPr="00926F7F">
          <w:rPr>
            <w:b/>
            <w:bCs/>
            <w:color w:val="CCAA2C" w:themeColor="accent1"/>
          </w:rPr>
          <w:fldChar w:fldCharType="separate"/>
        </w:r>
        <w:r w:rsidRPr="00926F7F">
          <w:rPr>
            <w:b/>
            <w:bCs/>
            <w:noProof/>
            <w:color w:val="CCAA2C" w:themeColor="accent1"/>
          </w:rPr>
          <w:t>2</w:t>
        </w:r>
        <w:r w:rsidRPr="00926F7F">
          <w:rPr>
            <w:b/>
            <w:bCs/>
            <w:noProof/>
            <w:color w:val="CCAA2C" w:themeColor="accent1"/>
          </w:rPr>
          <w:fldChar w:fldCharType="end"/>
        </w:r>
      </w:p>
    </w:sdtContent>
  </w:sdt>
  <w:p w:rsidR="005D5346" w14:paraId="15D1460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CA7" w:rsidRPr="00E24DE2" w:rsidP="00B26C5C" w14:paraId="4C3D0EDF" w14:textId="434EEB2E">
    <w:pPr>
      <w:pStyle w:val="Footer"/>
      <w:ind w:left="12240"/>
      <w:rPr>
        <w:b/>
        <w:bCs/>
        <w:color w:val="C00000"/>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7829550</wp:posOffset>
              </wp:positionH>
              <wp:positionV relativeFrom="paragraph">
                <wp:posOffset>-429260</wp:posOffset>
              </wp:positionV>
              <wp:extent cx="2076450" cy="46672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6450" cy="466725"/>
                      </a:xfrm>
                      <a:prstGeom prst="rect">
                        <a:avLst/>
                      </a:prstGeom>
                      <a:noFill/>
                      <a:ln w="6350">
                        <a:solidFill>
                          <a:prstClr val="black"/>
                        </a:solidFill>
                      </a:ln>
                    </wps:spPr>
                    <wps:txbx>
                      <w:txbxContent>
                        <w:p w:rsidR="006F068C" w:rsidRPr="004D48FE" w:rsidP="006F068C"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6F068C" w:rsidRPr="004D48FE" w:rsidP="006F068C"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7" o:spid="_x0000_s2049" type="#_x0000_t202" style="width:163.5pt;height:36.75pt;margin-top:-33.8pt;margin-left:616.5pt;mso-wrap-distance-bottom:0;mso-wrap-distance-left:9pt;mso-wrap-distance-right:9pt;mso-wrap-distance-top:0;mso-wrap-style:square;position:absolute;visibility:visible;v-text-anchor:top;z-index:251659264" filled="f" strokeweight="0.5pt">
              <v:textbox>
                <w:txbxContent>
                  <w:p w:rsidR="006F068C" w:rsidRPr="004D48FE" w:rsidP="006F068C" w14:paraId="5D6ADDEB"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6F068C" w:rsidRPr="004D48FE" w:rsidP="006F068C" w14:paraId="67D07615"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262481"/>
      <w:docPartObj>
        <w:docPartGallery w:val="Page Numbers (Bottom of Page)"/>
        <w:docPartUnique/>
      </w:docPartObj>
    </w:sdtPr>
    <w:sdtEndPr>
      <w:rPr>
        <w:noProof/>
      </w:rPr>
    </w:sdtEndPr>
    <w:sdtContent>
      <w:p w:rsidR="00BC77C4" w14:paraId="5C3FF201"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BC77C4" w14:paraId="1C3409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1D6C" w14:paraId="5E21F972" w14:textId="77777777">
      <w:pPr>
        <w:spacing w:before="0" w:after="0" w:line="240" w:lineRule="auto"/>
      </w:pPr>
      <w:r>
        <w:separator/>
      </w:r>
    </w:p>
  </w:footnote>
  <w:footnote w:type="continuationSeparator" w:id="1">
    <w:p w:rsidR="003A1D6C" w14:paraId="2CEBCC86" w14:textId="77777777">
      <w:pPr>
        <w:spacing w:before="0" w:after="0" w:line="240" w:lineRule="auto"/>
      </w:pPr>
      <w:r>
        <w:continuationSeparator/>
      </w:r>
    </w:p>
  </w:footnote>
  <w:footnote w:type="continuationNotice" w:id="2">
    <w:p w:rsidR="003A1D6C" w14:paraId="68A31C8E" w14:textId="77777777">
      <w:pPr>
        <w:spacing w:before="0" w:after="0" w:line="240" w:lineRule="auto"/>
      </w:pPr>
    </w:p>
  </w:footnote>
  <w:footnote w:id="3">
    <w:p w:rsidR="00EA2057" w:rsidRPr="00EA2057" w:rsidP="00EA2057" w14:paraId="31C097F4" w14:textId="77777777">
      <w:r>
        <w:rPr>
          <w:rStyle w:val="FootnoteReference"/>
        </w:rPr>
        <w:footnoteRef/>
      </w:r>
      <w:r>
        <w:t xml:space="preserve"> </w:t>
      </w:r>
      <w:r w:rsidRPr="00EA2057">
        <w:t xml:space="preserve">Complete conceptual framework is available: </w:t>
      </w:r>
      <w:hyperlink r:id="rId1" w:history="1">
        <w:r w:rsidRPr="00EA2057">
          <w:rPr>
            <w:rStyle w:val="Hyperlink"/>
            <w:rFonts w:ascii="Arial" w:hAnsi="Arial" w:cs="Arial"/>
            <w:sz w:val="16"/>
            <w:szCs w:val="16"/>
          </w:rPr>
          <w:t>https://mchb.hrsa.gov/sites/default/files/mchb/programs-impact/conceptual-framework-report.pdf</w:t>
        </w:r>
      </w:hyperlink>
      <w:r w:rsidRPr="00EA2057">
        <w:t xml:space="preserve"> and for more information, visit: </w:t>
      </w:r>
      <w:hyperlink r:id="rId2" w:history="1">
        <w:r w:rsidRPr="00EA2057">
          <w:rPr>
            <w:rStyle w:val="Hyperlink"/>
            <w:rFonts w:ascii="Arial" w:hAnsi="Arial" w:cs="Arial"/>
            <w:sz w:val="16"/>
            <w:szCs w:val="16"/>
          </w:rPr>
          <w:t>https://mchb.hrsa.gov/programs-impact/programs/home-visiting/miechv-evaluation-research</w:t>
        </w:r>
      </w:hyperlink>
    </w:p>
    <w:p w:rsidR="00EA2057" w14:paraId="1058BA7D" w14:textId="44923E10">
      <w:pPr>
        <w:pStyle w:val="FootnoteText"/>
      </w:pPr>
    </w:p>
  </w:footnote>
  <w:footnote w:id="4">
    <w:p w:rsidR="005D5346" w:rsidP="005C0A2D" w14:paraId="71D31A26" w14:textId="5BEFB53E">
      <w:pPr>
        <w:widowControl w:val="0"/>
        <w:pBdr>
          <w:top w:val="nil"/>
          <w:left w:val="nil"/>
          <w:bottom w:val="nil"/>
          <w:right w:val="nil"/>
          <w:between w:val="nil"/>
        </w:pBdr>
        <w:spacing w:before="0" w:after="0" w:line="240" w:lineRule="auto"/>
        <w:rPr>
          <w:color w:val="000000"/>
        </w:rPr>
      </w:pPr>
      <w:r>
        <w:rPr>
          <w:vertAlign w:val="superscript"/>
        </w:rPr>
        <w:footnoteRef/>
      </w:r>
      <w:r>
        <w:rPr>
          <w:rFonts w:ascii="Arial" w:eastAsia="Arial" w:hAnsi="Arial" w:cs="Arial"/>
          <w:color w:val="000000"/>
          <w:sz w:val="16"/>
          <w:szCs w:val="16"/>
        </w:rPr>
        <w:t xml:space="preserve">  Inform:  Inform or educate stakeholders in one-way communication. Consult: Gain information and feedback from stakeholders to inform decisions made internally through limited two-way communication. Involve: Work directly with stakeholders throughout the process to ensure that issues and concerns are understood and considered through two-way communication where learning takes place on both s</w:t>
      </w:r>
      <w:r w:rsidRPr="005C0A2D">
        <w:rPr>
          <w:rFonts w:ascii="Arial" w:eastAsia="Arial" w:hAnsi="Arial" w:cs="Arial"/>
          <w:color w:val="000000"/>
          <w:sz w:val="16"/>
          <w:szCs w:val="16"/>
        </w:rPr>
        <w:t>ides.</w:t>
      </w:r>
      <w:r>
        <w:rPr>
          <w:rFonts w:ascii="Arial" w:hAnsi="Arial" w:cs="Arial"/>
          <w:sz w:val="16"/>
          <w:szCs w:val="16"/>
        </w:rPr>
        <w:t xml:space="preserve"> </w:t>
      </w:r>
      <w:r>
        <w:rPr>
          <w:rFonts w:ascii="Arial" w:eastAsia="Arial" w:hAnsi="Arial" w:cs="Arial"/>
          <w:color w:val="000000"/>
          <w:sz w:val="16"/>
          <w:szCs w:val="16"/>
        </w:rPr>
        <w:t xml:space="preserve">Collaborate: Partner with stakeholder and/or stakeholder groups for the development of mutually agreed solutions and joint plan of action through two-way communication where learning, negotiation, and decision making occur on both sides. Stakeholders work together to take action (Source: </w:t>
      </w:r>
      <w:hyperlink r:id="rId3">
        <w:r>
          <w:rPr>
            <w:rFonts w:ascii="Arial" w:eastAsia="Arial" w:hAnsi="Arial" w:cs="Arial"/>
            <w:color w:val="336A90"/>
            <w:sz w:val="16"/>
            <w:szCs w:val="16"/>
            <w:u w:val="single"/>
          </w:rPr>
          <w:t>Stakeholder Engagement Framework</w:t>
        </w:r>
      </w:hyperlink>
      <w:r>
        <w:rPr>
          <w:rFonts w:ascii="Arial" w:eastAsia="Arial" w:hAnsi="Arial" w:cs="Arial"/>
          <w:color w:val="000000"/>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346" w:rsidP="003F05F7" w14:paraId="6AA6ABA4" w14:textId="77777777">
    <w:pPr>
      <w:pBdr>
        <w:top w:val="nil"/>
        <w:left w:val="nil"/>
        <w:bottom w:val="nil"/>
        <w:right w:val="nil"/>
        <w:between w:val="nil"/>
      </w:pBdr>
      <w:tabs>
        <w:tab w:val="center" w:pos="4680"/>
        <w:tab w:val="right" w:pos="9360"/>
      </w:tabs>
      <w:spacing w:before="0" w:after="0" w:line="240" w:lineRule="auto"/>
      <w:ind w:left="-115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4A0"/>
    </w:tblPr>
    <w:tblGrid>
      <w:gridCol w:w="3312"/>
      <w:gridCol w:w="3313"/>
      <w:gridCol w:w="3311"/>
    </w:tblGrid>
    <w:tr w14:paraId="23CD6818" w14:textId="77777777">
      <w:tblPrEx>
        <w:tblW w:w="5000" w:type="pct"/>
        <w:tblCellMar>
          <w:left w:w="0" w:type="dxa"/>
          <w:right w:w="0" w:type="dxa"/>
        </w:tblCellMar>
        <w:tblLook w:val="04A0"/>
      </w:tblPrEx>
      <w:trPr>
        <w:trHeight w:val="720"/>
      </w:trPr>
      <w:tc>
        <w:tcPr>
          <w:tcW w:w="1667" w:type="pct"/>
        </w:tcPr>
        <w:p w:rsidR="00E24DE2" w14:paraId="1BAC686C" w14:textId="10D107A4">
          <w:pPr>
            <w:pStyle w:val="Header"/>
            <w:tabs>
              <w:tab w:val="clear" w:pos="4680"/>
              <w:tab w:val="clear" w:pos="9360"/>
            </w:tabs>
            <w:rPr>
              <w:color w:val="CCAA2C" w:themeColor="accent1"/>
            </w:rPr>
          </w:pPr>
        </w:p>
      </w:tc>
      <w:tc>
        <w:tcPr>
          <w:tcW w:w="1667" w:type="pct"/>
        </w:tcPr>
        <w:p w:rsidR="00E24DE2" w14:paraId="402EB833" w14:textId="77777777">
          <w:pPr>
            <w:pStyle w:val="Header"/>
            <w:tabs>
              <w:tab w:val="clear" w:pos="4680"/>
              <w:tab w:val="clear" w:pos="9360"/>
            </w:tabs>
            <w:jc w:val="center"/>
            <w:rPr>
              <w:color w:val="CCAA2C" w:themeColor="accent1"/>
            </w:rPr>
          </w:pPr>
        </w:p>
      </w:tc>
      <w:tc>
        <w:tcPr>
          <w:tcW w:w="1666" w:type="pct"/>
        </w:tcPr>
        <w:p w:rsidR="00E24DE2" w14:paraId="5B5D4282" w14:textId="77777777">
          <w:pPr>
            <w:pStyle w:val="Header"/>
            <w:tabs>
              <w:tab w:val="clear" w:pos="4680"/>
              <w:tab w:val="clear" w:pos="9360"/>
            </w:tabs>
            <w:jc w:val="right"/>
            <w:rPr>
              <w:color w:val="CCAA2C" w:themeColor="accent1"/>
            </w:rPr>
          </w:pPr>
          <w:r>
            <w:rPr>
              <w:color w:val="CCAA2C" w:themeColor="accent1"/>
              <w:sz w:val="24"/>
              <w:szCs w:val="24"/>
            </w:rPr>
            <w:fldChar w:fldCharType="begin"/>
          </w:r>
          <w:r>
            <w:rPr>
              <w:color w:val="CCAA2C" w:themeColor="accent1"/>
              <w:sz w:val="24"/>
              <w:szCs w:val="24"/>
            </w:rPr>
            <w:instrText xml:space="preserve"> PAGE   \* MERGEFORMAT </w:instrText>
          </w:r>
          <w:r>
            <w:rPr>
              <w:color w:val="CCAA2C" w:themeColor="accent1"/>
              <w:sz w:val="24"/>
              <w:szCs w:val="24"/>
            </w:rPr>
            <w:fldChar w:fldCharType="separate"/>
          </w:r>
          <w:r>
            <w:rPr>
              <w:noProof/>
              <w:color w:val="CCAA2C" w:themeColor="accent1"/>
              <w:sz w:val="24"/>
              <w:szCs w:val="24"/>
            </w:rPr>
            <w:t>0</w:t>
          </w:r>
          <w:r>
            <w:rPr>
              <w:color w:val="CCAA2C" w:themeColor="accent1"/>
              <w:sz w:val="24"/>
              <w:szCs w:val="24"/>
            </w:rPr>
            <w:fldChar w:fldCharType="end"/>
          </w:r>
        </w:p>
      </w:tc>
    </w:tr>
  </w:tbl>
  <w:p w:rsidR="00B45CA7" w14:paraId="08CBDE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613B0"/>
    <w:multiLevelType w:val="hybridMultilevel"/>
    <w:tmpl w:val="14C8A6B8"/>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109C0"/>
    <w:multiLevelType w:val="hybridMultilevel"/>
    <w:tmpl w:val="10BC7F2E"/>
    <w:lvl w:ilvl="0">
      <w:start w:val="1"/>
      <w:numFmt w:val="upperLetter"/>
      <w:lvlText w:val="%1."/>
      <w:lvlJc w:val="left"/>
      <w:pPr>
        <w:ind w:left="675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220E5"/>
    <w:multiLevelType w:val="hybridMultilevel"/>
    <w:tmpl w:val="EAD227B2"/>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7D4A1C"/>
    <w:multiLevelType w:val="multilevel"/>
    <w:tmpl w:val="B4A83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121A00"/>
    <w:multiLevelType w:val="hybridMultilevel"/>
    <w:tmpl w:val="21041C9E"/>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936298"/>
    <w:multiLevelType w:val="hybridMultilevel"/>
    <w:tmpl w:val="001A58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066A72"/>
    <w:multiLevelType w:val="hybridMultilevel"/>
    <w:tmpl w:val="AB3A61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76344"/>
    <w:multiLevelType w:val="multilevel"/>
    <w:tmpl w:val="D9F66990"/>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8">
    <w:nsid w:val="138178FB"/>
    <w:multiLevelType w:val="multilevel"/>
    <w:tmpl w:val="FBD005E0"/>
    <w:lvl w:ilvl="0">
      <w:start w:val="1"/>
      <w:numFmt w:val="decimal"/>
      <w:lvlText w:val="%1."/>
      <w:lvlJc w:val="left"/>
      <w:pPr>
        <w:ind w:left="540" w:hanging="360"/>
      </w:pPr>
      <w:rPr>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E15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14750220"/>
    <w:multiLevelType w:val="hybridMultilevel"/>
    <w:tmpl w:val="24E839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AC2799"/>
    <w:multiLevelType w:val="multilevel"/>
    <w:tmpl w:val="A4C6E1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18CA3504"/>
    <w:multiLevelType w:val="multilevel"/>
    <w:tmpl w:val="303CE30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3">
    <w:nsid w:val="1BD164AD"/>
    <w:multiLevelType w:val="hybridMultilevel"/>
    <w:tmpl w:val="56403984"/>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B8270D"/>
    <w:multiLevelType w:val="hybridMultilevel"/>
    <w:tmpl w:val="D1D2DC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704E1"/>
    <w:multiLevelType w:val="multilevel"/>
    <w:tmpl w:val="A366F956"/>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8A748F3"/>
    <w:multiLevelType w:val="multilevel"/>
    <w:tmpl w:val="9B64C0A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7">
    <w:nsid w:val="28D476AC"/>
    <w:multiLevelType w:val="multilevel"/>
    <w:tmpl w:val="CCD47668"/>
    <w:lvl w:ilvl="0">
      <w:start w:val="1"/>
      <w:numFmt w:val="bullet"/>
      <w:lvlText w:val="●"/>
      <w:lvlJc w:val="left"/>
      <w:pPr>
        <w:ind w:left="4248" w:hanging="360"/>
      </w:pPr>
      <w:rPr>
        <w:rFonts w:ascii="Noto Sans Symbols" w:eastAsia="Noto Sans Symbols" w:hAnsi="Noto Sans Symbols" w:cs="Noto Sans Symbols"/>
      </w:rPr>
    </w:lvl>
    <w:lvl w:ilvl="1">
      <w:start w:val="1"/>
      <w:numFmt w:val="bullet"/>
      <w:lvlText w:val="o"/>
      <w:lvlJc w:val="left"/>
      <w:pPr>
        <w:ind w:left="4968" w:hanging="360"/>
      </w:pPr>
      <w:rPr>
        <w:rFonts w:ascii="Courier New" w:eastAsia="Courier New" w:hAnsi="Courier New" w:cs="Courier New"/>
      </w:rPr>
    </w:lvl>
    <w:lvl w:ilvl="2">
      <w:start w:val="1"/>
      <w:numFmt w:val="bullet"/>
      <w:lvlText w:val="▪"/>
      <w:lvlJc w:val="left"/>
      <w:pPr>
        <w:ind w:left="5688" w:hanging="360"/>
      </w:pPr>
      <w:rPr>
        <w:rFonts w:ascii="Noto Sans Symbols" w:eastAsia="Noto Sans Symbols" w:hAnsi="Noto Sans Symbols" w:cs="Noto Sans Symbols"/>
      </w:rPr>
    </w:lvl>
    <w:lvl w:ilvl="3">
      <w:start w:val="1"/>
      <w:numFmt w:val="bullet"/>
      <w:lvlText w:val="●"/>
      <w:lvlJc w:val="left"/>
      <w:pPr>
        <w:ind w:left="6408" w:hanging="360"/>
      </w:pPr>
      <w:rPr>
        <w:rFonts w:ascii="Noto Sans Symbols" w:eastAsia="Noto Sans Symbols" w:hAnsi="Noto Sans Symbols" w:cs="Noto Sans Symbols"/>
      </w:rPr>
    </w:lvl>
    <w:lvl w:ilvl="4">
      <w:start w:val="1"/>
      <w:numFmt w:val="bullet"/>
      <w:lvlText w:val="o"/>
      <w:lvlJc w:val="left"/>
      <w:pPr>
        <w:ind w:left="7128" w:hanging="360"/>
      </w:pPr>
      <w:rPr>
        <w:rFonts w:ascii="Courier New" w:eastAsia="Courier New" w:hAnsi="Courier New" w:cs="Courier New"/>
      </w:rPr>
    </w:lvl>
    <w:lvl w:ilvl="5">
      <w:start w:val="1"/>
      <w:numFmt w:val="bullet"/>
      <w:lvlText w:val="▪"/>
      <w:lvlJc w:val="left"/>
      <w:pPr>
        <w:ind w:left="7848" w:hanging="360"/>
      </w:pPr>
      <w:rPr>
        <w:rFonts w:ascii="Noto Sans Symbols" w:eastAsia="Noto Sans Symbols" w:hAnsi="Noto Sans Symbols" w:cs="Noto Sans Symbols"/>
      </w:rPr>
    </w:lvl>
    <w:lvl w:ilvl="6">
      <w:start w:val="1"/>
      <w:numFmt w:val="bullet"/>
      <w:lvlText w:val="●"/>
      <w:lvlJc w:val="left"/>
      <w:pPr>
        <w:ind w:left="8568" w:hanging="360"/>
      </w:pPr>
      <w:rPr>
        <w:rFonts w:ascii="Noto Sans Symbols" w:eastAsia="Noto Sans Symbols" w:hAnsi="Noto Sans Symbols" w:cs="Noto Sans Symbols"/>
      </w:rPr>
    </w:lvl>
    <w:lvl w:ilvl="7">
      <w:start w:val="1"/>
      <w:numFmt w:val="bullet"/>
      <w:lvlText w:val="o"/>
      <w:lvlJc w:val="left"/>
      <w:pPr>
        <w:ind w:left="9288" w:hanging="360"/>
      </w:pPr>
      <w:rPr>
        <w:rFonts w:ascii="Courier New" w:eastAsia="Courier New" w:hAnsi="Courier New" w:cs="Courier New"/>
      </w:rPr>
    </w:lvl>
    <w:lvl w:ilvl="8">
      <w:start w:val="1"/>
      <w:numFmt w:val="bullet"/>
      <w:lvlText w:val="▪"/>
      <w:lvlJc w:val="left"/>
      <w:pPr>
        <w:ind w:left="10008" w:hanging="360"/>
      </w:pPr>
      <w:rPr>
        <w:rFonts w:ascii="Noto Sans Symbols" w:eastAsia="Noto Sans Symbols" w:hAnsi="Noto Sans Symbols" w:cs="Noto Sans Symbols"/>
      </w:rPr>
    </w:lvl>
  </w:abstractNum>
  <w:abstractNum w:abstractNumId="18">
    <w:nsid w:val="298B796D"/>
    <w:multiLevelType w:val="multilevel"/>
    <w:tmpl w:val="3A5C40E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2AC505D1"/>
    <w:multiLevelType w:val="multilevel"/>
    <w:tmpl w:val="A03C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197006"/>
    <w:multiLevelType w:val="multilevel"/>
    <w:tmpl w:val="DAEC2FC8"/>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C7947A9"/>
    <w:multiLevelType w:val="hybridMultilevel"/>
    <w:tmpl w:val="E77E7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AD20E1"/>
    <w:multiLevelType w:val="multilevel"/>
    <w:tmpl w:val="24E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7F2325"/>
    <w:multiLevelType w:val="multilevel"/>
    <w:tmpl w:val="1560616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24">
    <w:nsid w:val="30850D8F"/>
    <w:multiLevelType w:val="hybridMultilevel"/>
    <w:tmpl w:val="2AA8F254"/>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D15D5"/>
    <w:multiLevelType w:val="hybridMultilevel"/>
    <w:tmpl w:val="B59476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0DC629"/>
    <w:multiLevelType w:val="hybridMultilevel"/>
    <w:tmpl w:val="D8DCE9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97D22B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3C735823"/>
    <w:multiLevelType w:val="hybridMultilevel"/>
    <w:tmpl w:val="F7EE0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0A3739"/>
    <w:multiLevelType w:val="multilevel"/>
    <w:tmpl w:val="6E926202"/>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30">
    <w:nsid w:val="42B6126A"/>
    <w:multiLevelType w:val="hybridMultilevel"/>
    <w:tmpl w:val="87DC8DB2"/>
    <w:lvl w:ilvl="0">
      <w:start w:val="1"/>
      <w:numFmt w:val="upperLetter"/>
      <w:lvlText w:val="%1."/>
      <w:lvlJc w:val="left"/>
      <w:pPr>
        <w:ind w:left="720" w:hanging="360"/>
      </w:pPr>
      <w:rPr>
        <w:rFonts w:hint="default"/>
        <w:b w:val="0"/>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01455E"/>
    <w:multiLevelType w:val="multilevel"/>
    <w:tmpl w:val="BD003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252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4C11687C"/>
    <w:multiLevelType w:val="hybridMultilevel"/>
    <w:tmpl w:val="51C6A9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1749E3"/>
    <w:multiLevelType w:val="hybridMultilevel"/>
    <w:tmpl w:val="FC6414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341EA"/>
    <w:multiLevelType w:val="hybridMultilevel"/>
    <w:tmpl w:val="012C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A4239D"/>
    <w:multiLevelType w:val="multilevel"/>
    <w:tmpl w:val="DD78DD60"/>
    <w:lvl w:ilvl="0">
      <w:start w:val="1"/>
      <w:numFmt w:val="lowerLetter"/>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6">
    <w:nsid w:val="5356419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7">
    <w:nsid w:val="557D669E"/>
    <w:multiLevelType w:val="hybridMultilevel"/>
    <w:tmpl w:val="70D4DB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ED6F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5E787E76"/>
    <w:multiLevelType w:val="hybridMultilevel"/>
    <w:tmpl w:val="81AC4052"/>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E12C22"/>
    <w:multiLevelType w:val="hybridMultilevel"/>
    <w:tmpl w:val="29305A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8403D0"/>
    <w:multiLevelType w:val="multilevel"/>
    <w:tmpl w:val="10FE5198"/>
    <w:lvl w:ilvl="0">
      <w:start w:val="2"/>
      <w:numFmt w:val="upperLetter"/>
      <w:lvlText w:val="%1."/>
      <w:lvlJc w:val="left"/>
      <w:pPr>
        <w:ind w:left="360" w:hanging="360"/>
      </w:pPr>
      <w:rPr>
        <w:rFonts w:hint="default"/>
        <w:b w:val="0"/>
        <w:i/>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nsid w:val="61F8233C"/>
    <w:multiLevelType w:val="hybridMultilevel"/>
    <w:tmpl w:val="D54A344C"/>
    <w:lvl w:ilvl="0">
      <w:start w:val="1"/>
      <w:numFmt w:val="upperLetter"/>
      <w:lvlText w:val="%1."/>
      <w:lvlJc w:val="left"/>
      <w:pPr>
        <w:ind w:left="406" w:hanging="267"/>
      </w:pPr>
      <w:rPr>
        <w:rFonts w:ascii="Times New Roman" w:eastAsia="Times New Roman" w:hAnsi="Times New Roman" w:cs="Times New Roman" w:hint="default"/>
        <w:b w:val="0"/>
        <w:bCs w:val="0"/>
        <w:i/>
        <w:iCs/>
        <w:w w:val="100"/>
        <w:sz w:val="24"/>
        <w:szCs w:val="24"/>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95"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625" w:hanging="360"/>
      </w:pPr>
      <w:rPr>
        <w:rFonts w:hint="default"/>
        <w:lang w:val="en-US" w:eastAsia="en-US" w:bidi="ar-SA"/>
      </w:rPr>
    </w:lvl>
  </w:abstractNum>
  <w:abstractNum w:abstractNumId="43">
    <w:nsid w:val="63F86EBE"/>
    <w:multiLevelType w:val="hybridMultilevel"/>
    <w:tmpl w:val="42BA6F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AE36A9"/>
    <w:multiLevelType w:val="hybridMultilevel"/>
    <w:tmpl w:val="DA687054"/>
    <w:lvl w:ilvl="0">
      <w:start w:val="1"/>
      <w:numFmt w:val="decimal"/>
      <w:lvlText w:val="%1)"/>
      <w:lvlJc w:val="left"/>
      <w:pPr>
        <w:ind w:left="720" w:hanging="360"/>
      </w:pPr>
      <w:rPr>
        <w:rFonts w:hint="default"/>
        <w:b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7756AE"/>
    <w:multiLevelType w:val="hybridMultilevel"/>
    <w:tmpl w:val="1DB02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88A5563"/>
    <w:multiLevelType w:val="multilevel"/>
    <w:tmpl w:val="FD6A5F80"/>
    <w:lvl w:ilvl="0">
      <w:start w:val="1"/>
      <w:numFmt w:val="bullet"/>
      <w:lvlText w:val="o"/>
      <w:lvlJc w:val="left"/>
      <w:pPr>
        <w:ind w:left="360" w:hanging="360"/>
      </w:pPr>
      <w:rPr>
        <w:rFonts w:ascii="Courier New" w:eastAsia="Courier New" w:hAnsi="Courier New" w:cs="Courier New"/>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69B91A04"/>
    <w:multiLevelType w:val="hybridMultilevel"/>
    <w:tmpl w:val="6406A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A213DD"/>
    <w:multiLevelType w:val="hybridMultilevel"/>
    <w:tmpl w:val="E35A9966"/>
    <w:lvl w:ilvl="0">
      <w:start w:val="1"/>
      <w:numFmt w:val="upperLetter"/>
      <w:lvlText w:val="%1."/>
      <w:lvlJc w:val="left"/>
      <w:pPr>
        <w:ind w:left="360" w:hanging="360"/>
      </w:pPr>
      <w:rPr>
        <w:rFonts w:hint="default"/>
        <w:b w:val="0"/>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D6B6512"/>
    <w:multiLevelType w:val="multilevel"/>
    <w:tmpl w:val="3DFE9F56"/>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71895B7A"/>
    <w:multiLevelType w:val="hybridMultilevel"/>
    <w:tmpl w:val="57A84D76"/>
    <w:lvl w:ilvl="0">
      <w:start w:val="1"/>
      <w:numFmt w:val="upperLetter"/>
      <w:pStyle w:val="Heading3"/>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95656C"/>
    <w:multiLevelType w:val="multilevel"/>
    <w:tmpl w:val="717E7D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73EB57F2"/>
    <w:multiLevelType w:val="multilevel"/>
    <w:tmpl w:val="6EE26F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40C4E81"/>
    <w:multiLevelType w:val="multilevel"/>
    <w:tmpl w:val="CC404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8AE01B0"/>
    <w:multiLevelType w:val="hybridMultilevel"/>
    <w:tmpl w:val="8C78700E"/>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9CF551D"/>
    <w:multiLevelType w:val="hybridMultilevel"/>
    <w:tmpl w:val="79CF551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9CF551E"/>
    <w:multiLevelType w:val="hybridMultilevel"/>
    <w:tmpl w:val="79CF551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9CF551F"/>
    <w:multiLevelType w:val="hybridMultilevel"/>
    <w:tmpl w:val="79CF551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9CF5520"/>
    <w:multiLevelType w:val="hybridMultilevel"/>
    <w:tmpl w:val="79CF552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9CF5521"/>
    <w:multiLevelType w:val="hybridMultilevel"/>
    <w:tmpl w:val="79CF5521"/>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9CF5522"/>
    <w:multiLevelType w:val="hybridMultilevel"/>
    <w:tmpl w:val="79CF5522"/>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9CF5523"/>
    <w:multiLevelType w:val="hybridMultilevel"/>
    <w:tmpl w:val="79CF5523"/>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9CF5524"/>
    <w:multiLevelType w:val="hybridMultilevel"/>
    <w:tmpl w:val="79CF5524"/>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9CF5525"/>
    <w:multiLevelType w:val="hybridMultilevel"/>
    <w:tmpl w:val="79CF5525"/>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9CF5526"/>
    <w:multiLevelType w:val="hybridMultilevel"/>
    <w:tmpl w:val="79CF5526"/>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9CF5527"/>
    <w:multiLevelType w:val="hybridMultilevel"/>
    <w:tmpl w:val="79CF5527"/>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9CF5528"/>
    <w:multiLevelType w:val="hybridMultilevel"/>
    <w:tmpl w:val="79CF5528"/>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9CF5529"/>
    <w:multiLevelType w:val="hybridMultilevel"/>
    <w:tmpl w:val="79CF552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9CF552A"/>
    <w:multiLevelType w:val="hybridMultilevel"/>
    <w:tmpl w:val="79CF552A"/>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9CF552B"/>
    <w:multiLevelType w:val="hybridMultilevel"/>
    <w:tmpl w:val="79CF552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9CF552C"/>
    <w:multiLevelType w:val="hybridMultilevel"/>
    <w:tmpl w:val="79CF552C"/>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9CF552D"/>
    <w:multiLevelType w:val="hybridMultilevel"/>
    <w:tmpl w:val="79CF552D"/>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9CF552E"/>
    <w:multiLevelType w:val="hybridMultilevel"/>
    <w:tmpl w:val="79CF552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9CF552F"/>
    <w:multiLevelType w:val="hybridMultilevel"/>
    <w:tmpl w:val="79CF552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9CF5530"/>
    <w:multiLevelType w:val="hybridMultilevel"/>
    <w:tmpl w:val="79CF553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9D774C1"/>
    <w:multiLevelType w:val="hybridMultilevel"/>
    <w:tmpl w:val="B832CE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1836114">
    <w:abstractNumId w:val="41"/>
  </w:num>
  <w:num w:numId="2" w16cid:durableId="2102485446">
    <w:abstractNumId w:val="29"/>
  </w:num>
  <w:num w:numId="3" w16cid:durableId="1924221692">
    <w:abstractNumId w:val="46"/>
  </w:num>
  <w:num w:numId="4" w16cid:durableId="151990587">
    <w:abstractNumId w:val="17"/>
  </w:num>
  <w:num w:numId="5" w16cid:durableId="746611515">
    <w:abstractNumId w:val="49"/>
  </w:num>
  <w:num w:numId="6" w16cid:durableId="785123982">
    <w:abstractNumId w:val="31"/>
  </w:num>
  <w:num w:numId="7" w16cid:durableId="1987926152">
    <w:abstractNumId w:val="16"/>
  </w:num>
  <w:num w:numId="8" w16cid:durableId="573589842">
    <w:abstractNumId w:val="51"/>
  </w:num>
  <w:num w:numId="9" w16cid:durableId="1063990290">
    <w:abstractNumId w:val="12"/>
  </w:num>
  <w:num w:numId="10" w16cid:durableId="763113787">
    <w:abstractNumId w:val="11"/>
  </w:num>
  <w:num w:numId="11" w16cid:durableId="1181243245">
    <w:abstractNumId w:val="53"/>
  </w:num>
  <w:num w:numId="12" w16cid:durableId="1493401595">
    <w:abstractNumId w:val="8"/>
  </w:num>
  <w:num w:numId="13" w16cid:durableId="87315114">
    <w:abstractNumId w:val="7"/>
  </w:num>
  <w:num w:numId="14" w16cid:durableId="2028752461">
    <w:abstractNumId w:val="15"/>
  </w:num>
  <w:num w:numId="15" w16cid:durableId="1736126285">
    <w:abstractNumId w:val="20"/>
  </w:num>
  <w:num w:numId="16" w16cid:durableId="62458044">
    <w:abstractNumId w:val="18"/>
  </w:num>
  <w:num w:numId="17" w16cid:durableId="1840850109">
    <w:abstractNumId w:val="23"/>
  </w:num>
  <w:num w:numId="18" w16cid:durableId="1198932313">
    <w:abstractNumId w:val="35"/>
  </w:num>
  <w:num w:numId="19" w16cid:durableId="1012609914">
    <w:abstractNumId w:val="52"/>
  </w:num>
  <w:num w:numId="20" w16cid:durableId="968124021">
    <w:abstractNumId w:val="3"/>
  </w:num>
  <w:num w:numId="21" w16cid:durableId="1288243854">
    <w:abstractNumId w:val="0"/>
  </w:num>
  <w:num w:numId="22" w16cid:durableId="1821117997">
    <w:abstractNumId w:val="39"/>
  </w:num>
  <w:num w:numId="23" w16cid:durableId="1488324292">
    <w:abstractNumId w:val="30"/>
  </w:num>
  <w:num w:numId="24" w16cid:durableId="258566132">
    <w:abstractNumId w:val="1"/>
  </w:num>
  <w:num w:numId="25" w16cid:durableId="487523430">
    <w:abstractNumId w:val="33"/>
  </w:num>
  <w:num w:numId="26" w16cid:durableId="1204178330">
    <w:abstractNumId w:val="24"/>
  </w:num>
  <w:num w:numId="27" w16cid:durableId="167330645">
    <w:abstractNumId w:val="50"/>
  </w:num>
  <w:num w:numId="28" w16cid:durableId="954673142">
    <w:abstractNumId w:val="37"/>
  </w:num>
  <w:num w:numId="29" w16cid:durableId="1051877704">
    <w:abstractNumId w:val="25"/>
  </w:num>
  <w:num w:numId="30" w16cid:durableId="1387606180">
    <w:abstractNumId w:val="40"/>
  </w:num>
  <w:num w:numId="31" w16cid:durableId="753353629">
    <w:abstractNumId w:val="6"/>
  </w:num>
  <w:num w:numId="32" w16cid:durableId="982391216">
    <w:abstractNumId w:val="43"/>
  </w:num>
  <w:num w:numId="33" w16cid:durableId="1398824521">
    <w:abstractNumId w:val="32"/>
  </w:num>
  <w:num w:numId="34" w16cid:durableId="646593306">
    <w:abstractNumId w:val="54"/>
  </w:num>
  <w:num w:numId="35" w16cid:durableId="1982610249">
    <w:abstractNumId w:val="75"/>
  </w:num>
  <w:num w:numId="36" w16cid:durableId="729965880">
    <w:abstractNumId w:val="13"/>
  </w:num>
  <w:num w:numId="37" w16cid:durableId="2092577800">
    <w:abstractNumId w:val="36"/>
  </w:num>
  <w:num w:numId="38" w16cid:durableId="1600287063">
    <w:abstractNumId w:val="27"/>
  </w:num>
  <w:num w:numId="39" w16cid:durableId="1318804779">
    <w:abstractNumId w:val="38"/>
  </w:num>
  <w:num w:numId="40" w16cid:durableId="1730305440">
    <w:abstractNumId w:val="42"/>
  </w:num>
  <w:num w:numId="41" w16cid:durableId="1034382649">
    <w:abstractNumId w:val="9"/>
  </w:num>
  <w:num w:numId="42" w16cid:durableId="677971655">
    <w:abstractNumId w:val="44"/>
  </w:num>
  <w:num w:numId="43" w16cid:durableId="1191844567">
    <w:abstractNumId w:val="48"/>
  </w:num>
  <w:num w:numId="44" w16cid:durableId="889805959">
    <w:abstractNumId w:val="2"/>
  </w:num>
  <w:num w:numId="45" w16cid:durableId="1778672450">
    <w:abstractNumId w:val="10"/>
  </w:num>
  <w:num w:numId="46" w16cid:durableId="926689775">
    <w:abstractNumId w:val="45"/>
  </w:num>
  <w:num w:numId="47" w16cid:durableId="1568765926">
    <w:abstractNumId w:val="34"/>
  </w:num>
  <w:num w:numId="48" w16cid:durableId="2033148228">
    <w:abstractNumId w:val="4"/>
  </w:num>
  <w:num w:numId="49" w16cid:durableId="1114517390">
    <w:abstractNumId w:val="22"/>
  </w:num>
  <w:num w:numId="50" w16cid:durableId="577639453">
    <w:abstractNumId w:val="19"/>
  </w:num>
  <w:num w:numId="51" w16cid:durableId="1605192144">
    <w:abstractNumId w:val="28"/>
  </w:num>
  <w:num w:numId="52" w16cid:durableId="1681927325">
    <w:abstractNumId w:val="26"/>
  </w:num>
  <w:num w:numId="53" w16cid:durableId="850072860">
    <w:abstractNumId w:val="47"/>
  </w:num>
  <w:num w:numId="54" w16cid:durableId="2130273312">
    <w:abstractNumId w:val="21"/>
  </w:num>
  <w:num w:numId="55" w16cid:durableId="1800107215">
    <w:abstractNumId w:val="55"/>
  </w:num>
  <w:num w:numId="56" w16cid:durableId="32121988">
    <w:abstractNumId w:val="56"/>
  </w:num>
  <w:num w:numId="57" w16cid:durableId="374042760">
    <w:abstractNumId w:val="57"/>
  </w:num>
  <w:num w:numId="58" w16cid:durableId="1662809076">
    <w:abstractNumId w:val="58"/>
  </w:num>
  <w:num w:numId="59" w16cid:durableId="462231611">
    <w:abstractNumId w:val="59"/>
  </w:num>
  <w:num w:numId="60" w16cid:durableId="870073038">
    <w:abstractNumId w:val="60"/>
  </w:num>
  <w:num w:numId="61" w16cid:durableId="448013477">
    <w:abstractNumId w:val="61"/>
  </w:num>
  <w:num w:numId="62" w16cid:durableId="2027553981">
    <w:abstractNumId w:val="62"/>
  </w:num>
  <w:num w:numId="63" w16cid:durableId="1938556726">
    <w:abstractNumId w:val="63"/>
  </w:num>
  <w:num w:numId="64" w16cid:durableId="1398241804">
    <w:abstractNumId w:val="64"/>
  </w:num>
  <w:num w:numId="65" w16cid:durableId="1737707574">
    <w:abstractNumId w:val="65"/>
  </w:num>
  <w:num w:numId="66" w16cid:durableId="1792241003">
    <w:abstractNumId w:val="66"/>
  </w:num>
  <w:num w:numId="67" w16cid:durableId="1999728881">
    <w:abstractNumId w:val="67"/>
  </w:num>
  <w:num w:numId="68" w16cid:durableId="201136413">
    <w:abstractNumId w:val="68"/>
  </w:num>
  <w:num w:numId="69" w16cid:durableId="703864320">
    <w:abstractNumId w:val="69"/>
  </w:num>
  <w:num w:numId="70" w16cid:durableId="459737069">
    <w:abstractNumId w:val="70"/>
  </w:num>
  <w:num w:numId="71" w16cid:durableId="1243370041">
    <w:abstractNumId w:val="71"/>
  </w:num>
  <w:num w:numId="72" w16cid:durableId="737480013">
    <w:abstractNumId w:val="72"/>
  </w:num>
  <w:num w:numId="73" w16cid:durableId="1836846089">
    <w:abstractNumId w:val="73"/>
  </w:num>
  <w:num w:numId="74" w16cid:durableId="1499954715">
    <w:abstractNumId w:val="74"/>
  </w:num>
  <w:num w:numId="75" w16cid:durableId="1195850790">
    <w:abstractNumId w:val="14"/>
    <w:lvlOverride w:ilvl="0">
      <w:startOverride w:val="1"/>
    </w:lvlOverride>
  </w:num>
  <w:num w:numId="76" w16cid:durableId="1390417971">
    <w:abstractNumId w:val="14"/>
  </w:num>
  <w:num w:numId="77" w16cid:durableId="1881278633">
    <w:abstractNumId w:val="14"/>
    <w:lvlOverride w:ilvl="0">
      <w:startOverride w:val="2"/>
    </w:lvlOverride>
  </w:num>
  <w:num w:numId="78" w16cid:durableId="927344651">
    <w:abstractNumId w:val="14"/>
    <w:lvlOverride w:ilvl="0">
      <w:startOverride w:val="1"/>
    </w:lvlOverride>
  </w:num>
  <w:num w:numId="79" w16cid:durableId="400178312">
    <w:abstractNumId w:val="54"/>
    <w:lvlOverride w:ilvl="0">
      <w:startOverride w:val="1"/>
    </w:lvlOverride>
  </w:num>
  <w:num w:numId="80" w16cid:durableId="1493716507">
    <w:abstractNumId w:val="50"/>
    <w:lvlOverride w:ilvl="0">
      <w:startOverride w:val="1"/>
    </w:lvlOverride>
  </w:num>
  <w:num w:numId="81" w16cid:durableId="2142964582">
    <w:abstractNumId w:val="5"/>
  </w:num>
  <w:num w:numId="82" w16cid:durableId="1281492374">
    <w:abstractNumId w:val="50"/>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E"/>
    <w:rsid w:val="0000024E"/>
    <w:rsid w:val="000029CC"/>
    <w:rsid w:val="0000323D"/>
    <w:rsid w:val="00004B44"/>
    <w:rsid w:val="000066A3"/>
    <w:rsid w:val="00007EA4"/>
    <w:rsid w:val="00010235"/>
    <w:rsid w:val="00010B7D"/>
    <w:rsid w:val="00011554"/>
    <w:rsid w:val="000139F1"/>
    <w:rsid w:val="00015BE8"/>
    <w:rsid w:val="00016BB0"/>
    <w:rsid w:val="000173BE"/>
    <w:rsid w:val="00022B2B"/>
    <w:rsid w:val="000238CD"/>
    <w:rsid w:val="00023B06"/>
    <w:rsid w:val="000256AE"/>
    <w:rsid w:val="00025A36"/>
    <w:rsid w:val="00026831"/>
    <w:rsid w:val="00026E1F"/>
    <w:rsid w:val="00031682"/>
    <w:rsid w:val="00032095"/>
    <w:rsid w:val="00032BC9"/>
    <w:rsid w:val="000347BC"/>
    <w:rsid w:val="0003605B"/>
    <w:rsid w:val="000406BD"/>
    <w:rsid w:val="0004261A"/>
    <w:rsid w:val="000431B4"/>
    <w:rsid w:val="000443E5"/>
    <w:rsid w:val="00045016"/>
    <w:rsid w:val="000450E1"/>
    <w:rsid w:val="00045BF6"/>
    <w:rsid w:val="000467FA"/>
    <w:rsid w:val="00047048"/>
    <w:rsid w:val="0004742F"/>
    <w:rsid w:val="00047597"/>
    <w:rsid w:val="00047E49"/>
    <w:rsid w:val="00050CD6"/>
    <w:rsid w:val="00053388"/>
    <w:rsid w:val="00055942"/>
    <w:rsid w:val="000600E4"/>
    <w:rsid w:val="000601A7"/>
    <w:rsid w:val="000605D4"/>
    <w:rsid w:val="00061F45"/>
    <w:rsid w:val="00064C54"/>
    <w:rsid w:val="00065626"/>
    <w:rsid w:val="00067CE0"/>
    <w:rsid w:val="00070669"/>
    <w:rsid w:val="00072271"/>
    <w:rsid w:val="00074165"/>
    <w:rsid w:val="000748B1"/>
    <w:rsid w:val="00074A6E"/>
    <w:rsid w:val="0007514B"/>
    <w:rsid w:val="000778C9"/>
    <w:rsid w:val="00080378"/>
    <w:rsid w:val="000853A0"/>
    <w:rsid w:val="00086269"/>
    <w:rsid w:val="00087317"/>
    <w:rsid w:val="0009004C"/>
    <w:rsid w:val="00091B6B"/>
    <w:rsid w:val="00093A91"/>
    <w:rsid w:val="00094106"/>
    <w:rsid w:val="00094174"/>
    <w:rsid w:val="00094CCC"/>
    <w:rsid w:val="000957AD"/>
    <w:rsid w:val="000966B0"/>
    <w:rsid w:val="000969AD"/>
    <w:rsid w:val="0009742D"/>
    <w:rsid w:val="000A02EF"/>
    <w:rsid w:val="000A0CD3"/>
    <w:rsid w:val="000A0D38"/>
    <w:rsid w:val="000A2C1F"/>
    <w:rsid w:val="000A3C4D"/>
    <w:rsid w:val="000A5820"/>
    <w:rsid w:val="000A67F7"/>
    <w:rsid w:val="000A6F7D"/>
    <w:rsid w:val="000A7CC0"/>
    <w:rsid w:val="000B0647"/>
    <w:rsid w:val="000B22F8"/>
    <w:rsid w:val="000B3808"/>
    <w:rsid w:val="000B44A9"/>
    <w:rsid w:val="000B4F2D"/>
    <w:rsid w:val="000C0621"/>
    <w:rsid w:val="000C27E0"/>
    <w:rsid w:val="000C365B"/>
    <w:rsid w:val="000C3762"/>
    <w:rsid w:val="000C4F4D"/>
    <w:rsid w:val="000C6BDB"/>
    <w:rsid w:val="000C70C0"/>
    <w:rsid w:val="000C72E9"/>
    <w:rsid w:val="000D0AFF"/>
    <w:rsid w:val="000D1DC5"/>
    <w:rsid w:val="000D332D"/>
    <w:rsid w:val="000D5026"/>
    <w:rsid w:val="000D541B"/>
    <w:rsid w:val="000D5B24"/>
    <w:rsid w:val="000D5C44"/>
    <w:rsid w:val="000D5D14"/>
    <w:rsid w:val="000D6211"/>
    <w:rsid w:val="000D7572"/>
    <w:rsid w:val="000E3753"/>
    <w:rsid w:val="000E4520"/>
    <w:rsid w:val="000E5124"/>
    <w:rsid w:val="000E5E8E"/>
    <w:rsid w:val="000F1975"/>
    <w:rsid w:val="000F1A33"/>
    <w:rsid w:val="000F3DDB"/>
    <w:rsid w:val="000F427D"/>
    <w:rsid w:val="000F4B31"/>
    <w:rsid w:val="000F53DB"/>
    <w:rsid w:val="000F56FA"/>
    <w:rsid w:val="000F6BA0"/>
    <w:rsid w:val="000F6EC4"/>
    <w:rsid w:val="001001CF"/>
    <w:rsid w:val="00102B8E"/>
    <w:rsid w:val="00106400"/>
    <w:rsid w:val="001109A3"/>
    <w:rsid w:val="00110D84"/>
    <w:rsid w:val="0011224A"/>
    <w:rsid w:val="00114E2C"/>
    <w:rsid w:val="00115D96"/>
    <w:rsid w:val="001169EE"/>
    <w:rsid w:val="001207E6"/>
    <w:rsid w:val="00122BE4"/>
    <w:rsid w:val="00122D67"/>
    <w:rsid w:val="00134585"/>
    <w:rsid w:val="0013552B"/>
    <w:rsid w:val="00136B9C"/>
    <w:rsid w:val="0014056C"/>
    <w:rsid w:val="00144BF9"/>
    <w:rsid w:val="001512B3"/>
    <w:rsid w:val="00151354"/>
    <w:rsid w:val="0015147E"/>
    <w:rsid w:val="00152DAF"/>
    <w:rsid w:val="00154919"/>
    <w:rsid w:val="0015506D"/>
    <w:rsid w:val="001574EC"/>
    <w:rsid w:val="001603B9"/>
    <w:rsid w:val="00161E24"/>
    <w:rsid w:val="00163B8A"/>
    <w:rsid w:val="0016489E"/>
    <w:rsid w:val="00164BBF"/>
    <w:rsid w:val="0016527F"/>
    <w:rsid w:val="00167602"/>
    <w:rsid w:val="00167E84"/>
    <w:rsid w:val="0017022D"/>
    <w:rsid w:val="001724D6"/>
    <w:rsid w:val="0017267F"/>
    <w:rsid w:val="00176807"/>
    <w:rsid w:val="001841B8"/>
    <w:rsid w:val="00184FE2"/>
    <w:rsid w:val="0018554F"/>
    <w:rsid w:val="00185FB7"/>
    <w:rsid w:val="00190678"/>
    <w:rsid w:val="00190E1E"/>
    <w:rsid w:val="001934DC"/>
    <w:rsid w:val="00195D7C"/>
    <w:rsid w:val="00196295"/>
    <w:rsid w:val="00196AC7"/>
    <w:rsid w:val="001A0482"/>
    <w:rsid w:val="001A0D7F"/>
    <w:rsid w:val="001A0EF6"/>
    <w:rsid w:val="001A1DC9"/>
    <w:rsid w:val="001A4877"/>
    <w:rsid w:val="001A6D78"/>
    <w:rsid w:val="001A725F"/>
    <w:rsid w:val="001B1D93"/>
    <w:rsid w:val="001B20DA"/>
    <w:rsid w:val="001B3821"/>
    <w:rsid w:val="001B7051"/>
    <w:rsid w:val="001B7E5F"/>
    <w:rsid w:val="001C184D"/>
    <w:rsid w:val="001C3898"/>
    <w:rsid w:val="001C46EB"/>
    <w:rsid w:val="001C5102"/>
    <w:rsid w:val="001C7CAB"/>
    <w:rsid w:val="001C7E86"/>
    <w:rsid w:val="001D08E6"/>
    <w:rsid w:val="001D1467"/>
    <w:rsid w:val="001D1583"/>
    <w:rsid w:val="001D1BE6"/>
    <w:rsid w:val="001D21BA"/>
    <w:rsid w:val="001D2973"/>
    <w:rsid w:val="001D319A"/>
    <w:rsid w:val="001D372B"/>
    <w:rsid w:val="001D3DD6"/>
    <w:rsid w:val="001D5134"/>
    <w:rsid w:val="001D5E46"/>
    <w:rsid w:val="001E0000"/>
    <w:rsid w:val="001E1DE1"/>
    <w:rsid w:val="001E37B9"/>
    <w:rsid w:val="001E4E1B"/>
    <w:rsid w:val="001E58D8"/>
    <w:rsid w:val="001E5AD7"/>
    <w:rsid w:val="001E7E79"/>
    <w:rsid w:val="001F01B9"/>
    <w:rsid w:val="001F0832"/>
    <w:rsid w:val="001F0CB6"/>
    <w:rsid w:val="001F1F89"/>
    <w:rsid w:val="001F2A9D"/>
    <w:rsid w:val="001F5049"/>
    <w:rsid w:val="001F5F62"/>
    <w:rsid w:val="0020006C"/>
    <w:rsid w:val="00200247"/>
    <w:rsid w:val="002011BA"/>
    <w:rsid w:val="00202485"/>
    <w:rsid w:val="0020270C"/>
    <w:rsid w:val="00203503"/>
    <w:rsid w:val="00207017"/>
    <w:rsid w:val="00207074"/>
    <w:rsid w:val="002070DC"/>
    <w:rsid w:val="00207752"/>
    <w:rsid w:val="00207778"/>
    <w:rsid w:val="0021051C"/>
    <w:rsid w:val="0021181F"/>
    <w:rsid w:val="002124F5"/>
    <w:rsid w:val="0021265D"/>
    <w:rsid w:val="00214D31"/>
    <w:rsid w:val="002163DB"/>
    <w:rsid w:val="00216474"/>
    <w:rsid w:val="00217271"/>
    <w:rsid w:val="00217C5C"/>
    <w:rsid w:val="00217D75"/>
    <w:rsid w:val="00221E6A"/>
    <w:rsid w:val="0022404D"/>
    <w:rsid w:val="002247FB"/>
    <w:rsid w:val="00224D0C"/>
    <w:rsid w:val="00227797"/>
    <w:rsid w:val="00230295"/>
    <w:rsid w:val="00231313"/>
    <w:rsid w:val="00233FA1"/>
    <w:rsid w:val="00234A43"/>
    <w:rsid w:val="002356DC"/>
    <w:rsid w:val="0024194C"/>
    <w:rsid w:val="00243F77"/>
    <w:rsid w:val="002457B8"/>
    <w:rsid w:val="00245884"/>
    <w:rsid w:val="0024620E"/>
    <w:rsid w:val="002469B2"/>
    <w:rsid w:val="00246C70"/>
    <w:rsid w:val="00252E60"/>
    <w:rsid w:val="00254D27"/>
    <w:rsid w:val="00255278"/>
    <w:rsid w:val="002575EF"/>
    <w:rsid w:val="00260DD1"/>
    <w:rsid w:val="00261602"/>
    <w:rsid w:val="0026431D"/>
    <w:rsid w:val="00265D7C"/>
    <w:rsid w:val="002672CC"/>
    <w:rsid w:val="00271BB0"/>
    <w:rsid w:val="00272BFB"/>
    <w:rsid w:val="00273783"/>
    <w:rsid w:val="002740E9"/>
    <w:rsid w:val="002775D4"/>
    <w:rsid w:val="00280040"/>
    <w:rsid w:val="002802B5"/>
    <w:rsid w:val="00280556"/>
    <w:rsid w:val="0028107E"/>
    <w:rsid w:val="00283214"/>
    <w:rsid w:val="002853DC"/>
    <w:rsid w:val="002854EE"/>
    <w:rsid w:val="00285E50"/>
    <w:rsid w:val="00286050"/>
    <w:rsid w:val="00286481"/>
    <w:rsid w:val="00286634"/>
    <w:rsid w:val="00290F82"/>
    <w:rsid w:val="00293404"/>
    <w:rsid w:val="002939A7"/>
    <w:rsid w:val="002939D0"/>
    <w:rsid w:val="0029422F"/>
    <w:rsid w:val="00297392"/>
    <w:rsid w:val="00297523"/>
    <w:rsid w:val="002A00D6"/>
    <w:rsid w:val="002A0E6C"/>
    <w:rsid w:val="002A1D93"/>
    <w:rsid w:val="002A2A94"/>
    <w:rsid w:val="002A2FF1"/>
    <w:rsid w:val="002A5EE4"/>
    <w:rsid w:val="002A6AD7"/>
    <w:rsid w:val="002A6CA6"/>
    <w:rsid w:val="002A7162"/>
    <w:rsid w:val="002B012B"/>
    <w:rsid w:val="002B080E"/>
    <w:rsid w:val="002B09AB"/>
    <w:rsid w:val="002B186A"/>
    <w:rsid w:val="002B55BD"/>
    <w:rsid w:val="002C0207"/>
    <w:rsid w:val="002C0890"/>
    <w:rsid w:val="002C2029"/>
    <w:rsid w:val="002C2AF7"/>
    <w:rsid w:val="002C310C"/>
    <w:rsid w:val="002C3A43"/>
    <w:rsid w:val="002C482C"/>
    <w:rsid w:val="002C484F"/>
    <w:rsid w:val="002C4D12"/>
    <w:rsid w:val="002C67A6"/>
    <w:rsid w:val="002C7F50"/>
    <w:rsid w:val="002D0F7B"/>
    <w:rsid w:val="002D7F05"/>
    <w:rsid w:val="002E2589"/>
    <w:rsid w:val="002E2CA0"/>
    <w:rsid w:val="002E362A"/>
    <w:rsid w:val="002E4B0F"/>
    <w:rsid w:val="002E5AA9"/>
    <w:rsid w:val="002E6183"/>
    <w:rsid w:val="002E6894"/>
    <w:rsid w:val="002F05B3"/>
    <w:rsid w:val="002F1104"/>
    <w:rsid w:val="002F1409"/>
    <w:rsid w:val="002F342D"/>
    <w:rsid w:val="002F3E27"/>
    <w:rsid w:val="002F420B"/>
    <w:rsid w:val="002F50C6"/>
    <w:rsid w:val="002F57E1"/>
    <w:rsid w:val="002F63A6"/>
    <w:rsid w:val="002F6BEA"/>
    <w:rsid w:val="00302EE5"/>
    <w:rsid w:val="003031C4"/>
    <w:rsid w:val="003049DA"/>
    <w:rsid w:val="0030643B"/>
    <w:rsid w:val="00307059"/>
    <w:rsid w:val="00310BD6"/>
    <w:rsid w:val="00310C25"/>
    <w:rsid w:val="00312D77"/>
    <w:rsid w:val="0031369B"/>
    <w:rsid w:val="0031395C"/>
    <w:rsid w:val="003142D0"/>
    <w:rsid w:val="003151DB"/>
    <w:rsid w:val="00315E67"/>
    <w:rsid w:val="00317100"/>
    <w:rsid w:val="0031723E"/>
    <w:rsid w:val="00317370"/>
    <w:rsid w:val="0031748B"/>
    <w:rsid w:val="003214BB"/>
    <w:rsid w:val="003214C2"/>
    <w:rsid w:val="00322943"/>
    <w:rsid w:val="003241C3"/>
    <w:rsid w:val="00324E0B"/>
    <w:rsid w:val="003316FF"/>
    <w:rsid w:val="003323A8"/>
    <w:rsid w:val="003324CA"/>
    <w:rsid w:val="00335957"/>
    <w:rsid w:val="00335B52"/>
    <w:rsid w:val="00336FCC"/>
    <w:rsid w:val="003370D3"/>
    <w:rsid w:val="003402F1"/>
    <w:rsid w:val="00340A3F"/>
    <w:rsid w:val="00340AB9"/>
    <w:rsid w:val="00340C66"/>
    <w:rsid w:val="003420E3"/>
    <w:rsid w:val="003425C6"/>
    <w:rsid w:val="003454E9"/>
    <w:rsid w:val="00345C6B"/>
    <w:rsid w:val="0035032A"/>
    <w:rsid w:val="00351DF1"/>
    <w:rsid w:val="003539F4"/>
    <w:rsid w:val="00353CB7"/>
    <w:rsid w:val="00353F9A"/>
    <w:rsid w:val="00354DAF"/>
    <w:rsid w:val="00354E3B"/>
    <w:rsid w:val="00355481"/>
    <w:rsid w:val="00356FAB"/>
    <w:rsid w:val="0035729A"/>
    <w:rsid w:val="00361EE7"/>
    <w:rsid w:val="00361F6D"/>
    <w:rsid w:val="00362051"/>
    <w:rsid w:val="00362EDC"/>
    <w:rsid w:val="003640F1"/>
    <w:rsid w:val="00364100"/>
    <w:rsid w:val="00371A65"/>
    <w:rsid w:val="00381538"/>
    <w:rsid w:val="003816F0"/>
    <w:rsid w:val="00383B1B"/>
    <w:rsid w:val="00385035"/>
    <w:rsid w:val="00385FCF"/>
    <w:rsid w:val="003866FB"/>
    <w:rsid w:val="00386A9C"/>
    <w:rsid w:val="00386FCC"/>
    <w:rsid w:val="0039028A"/>
    <w:rsid w:val="00390A4B"/>
    <w:rsid w:val="00390D69"/>
    <w:rsid w:val="0039285A"/>
    <w:rsid w:val="00392B3A"/>
    <w:rsid w:val="00393796"/>
    <w:rsid w:val="00393A97"/>
    <w:rsid w:val="00395BCF"/>
    <w:rsid w:val="00397A3B"/>
    <w:rsid w:val="00397A58"/>
    <w:rsid w:val="003A0C51"/>
    <w:rsid w:val="003A1445"/>
    <w:rsid w:val="003A194B"/>
    <w:rsid w:val="003A1D6C"/>
    <w:rsid w:val="003A43B7"/>
    <w:rsid w:val="003A569A"/>
    <w:rsid w:val="003A57D6"/>
    <w:rsid w:val="003A61C7"/>
    <w:rsid w:val="003B3E51"/>
    <w:rsid w:val="003B535E"/>
    <w:rsid w:val="003B6649"/>
    <w:rsid w:val="003B6D90"/>
    <w:rsid w:val="003B7757"/>
    <w:rsid w:val="003B7D72"/>
    <w:rsid w:val="003C0D97"/>
    <w:rsid w:val="003C18EB"/>
    <w:rsid w:val="003C1D10"/>
    <w:rsid w:val="003C1DB3"/>
    <w:rsid w:val="003C20CB"/>
    <w:rsid w:val="003C4362"/>
    <w:rsid w:val="003C6241"/>
    <w:rsid w:val="003C64F7"/>
    <w:rsid w:val="003C76A9"/>
    <w:rsid w:val="003D2156"/>
    <w:rsid w:val="003D2585"/>
    <w:rsid w:val="003D4F51"/>
    <w:rsid w:val="003D7FE8"/>
    <w:rsid w:val="003E0E6D"/>
    <w:rsid w:val="003E0EEF"/>
    <w:rsid w:val="003E1699"/>
    <w:rsid w:val="003E2D5E"/>
    <w:rsid w:val="003E3070"/>
    <w:rsid w:val="003E3842"/>
    <w:rsid w:val="003E64D5"/>
    <w:rsid w:val="003E6C6D"/>
    <w:rsid w:val="003E7FF3"/>
    <w:rsid w:val="003F00BE"/>
    <w:rsid w:val="003F05F7"/>
    <w:rsid w:val="003F12EB"/>
    <w:rsid w:val="003F17A6"/>
    <w:rsid w:val="003F2097"/>
    <w:rsid w:val="003F2371"/>
    <w:rsid w:val="003F252B"/>
    <w:rsid w:val="003F63F0"/>
    <w:rsid w:val="004007E6"/>
    <w:rsid w:val="00401215"/>
    <w:rsid w:val="00407CB5"/>
    <w:rsid w:val="004135AF"/>
    <w:rsid w:val="0041759E"/>
    <w:rsid w:val="00417D4F"/>
    <w:rsid w:val="0042023E"/>
    <w:rsid w:val="00421294"/>
    <w:rsid w:val="00423F55"/>
    <w:rsid w:val="00424B04"/>
    <w:rsid w:val="00425F07"/>
    <w:rsid w:val="00426A4E"/>
    <w:rsid w:val="00427CE0"/>
    <w:rsid w:val="00433B91"/>
    <w:rsid w:val="00433F6F"/>
    <w:rsid w:val="00436310"/>
    <w:rsid w:val="004406AB"/>
    <w:rsid w:val="0044193F"/>
    <w:rsid w:val="00442389"/>
    <w:rsid w:val="00443A32"/>
    <w:rsid w:val="00443E02"/>
    <w:rsid w:val="0044721D"/>
    <w:rsid w:val="00451059"/>
    <w:rsid w:val="00452618"/>
    <w:rsid w:val="00453F07"/>
    <w:rsid w:val="004541BF"/>
    <w:rsid w:val="00454467"/>
    <w:rsid w:val="00455536"/>
    <w:rsid w:val="0045593D"/>
    <w:rsid w:val="00457361"/>
    <w:rsid w:val="00465683"/>
    <w:rsid w:val="0046686B"/>
    <w:rsid w:val="00472D82"/>
    <w:rsid w:val="00473615"/>
    <w:rsid w:val="00474A82"/>
    <w:rsid w:val="00480A6E"/>
    <w:rsid w:val="004824B7"/>
    <w:rsid w:val="004838CE"/>
    <w:rsid w:val="0048441E"/>
    <w:rsid w:val="00486944"/>
    <w:rsid w:val="004878B7"/>
    <w:rsid w:val="004903B1"/>
    <w:rsid w:val="00490830"/>
    <w:rsid w:val="004911E2"/>
    <w:rsid w:val="0049144E"/>
    <w:rsid w:val="00492A22"/>
    <w:rsid w:val="004943C1"/>
    <w:rsid w:val="0049542F"/>
    <w:rsid w:val="004A016F"/>
    <w:rsid w:val="004A1BF9"/>
    <w:rsid w:val="004A2569"/>
    <w:rsid w:val="004A36C2"/>
    <w:rsid w:val="004A4134"/>
    <w:rsid w:val="004A617E"/>
    <w:rsid w:val="004A62F7"/>
    <w:rsid w:val="004A6593"/>
    <w:rsid w:val="004A6672"/>
    <w:rsid w:val="004A67AF"/>
    <w:rsid w:val="004A7AE3"/>
    <w:rsid w:val="004B07C6"/>
    <w:rsid w:val="004B2C2E"/>
    <w:rsid w:val="004B32B6"/>
    <w:rsid w:val="004B34B6"/>
    <w:rsid w:val="004B4A4F"/>
    <w:rsid w:val="004B5D4B"/>
    <w:rsid w:val="004B62EA"/>
    <w:rsid w:val="004B7127"/>
    <w:rsid w:val="004B71A3"/>
    <w:rsid w:val="004B7CA1"/>
    <w:rsid w:val="004C0628"/>
    <w:rsid w:val="004C0B33"/>
    <w:rsid w:val="004C0E3E"/>
    <w:rsid w:val="004C17EA"/>
    <w:rsid w:val="004C1C94"/>
    <w:rsid w:val="004C2C6D"/>
    <w:rsid w:val="004D3BBD"/>
    <w:rsid w:val="004D48FE"/>
    <w:rsid w:val="004D4B94"/>
    <w:rsid w:val="004D615F"/>
    <w:rsid w:val="004D6271"/>
    <w:rsid w:val="004D73C0"/>
    <w:rsid w:val="004D7B5D"/>
    <w:rsid w:val="004E2283"/>
    <w:rsid w:val="004E2D9D"/>
    <w:rsid w:val="004E2DD4"/>
    <w:rsid w:val="004E3C97"/>
    <w:rsid w:val="004E5311"/>
    <w:rsid w:val="004E562B"/>
    <w:rsid w:val="004F4C97"/>
    <w:rsid w:val="004F6154"/>
    <w:rsid w:val="005027E3"/>
    <w:rsid w:val="00502B51"/>
    <w:rsid w:val="00503C6C"/>
    <w:rsid w:val="005114D5"/>
    <w:rsid w:val="00511A59"/>
    <w:rsid w:val="00512214"/>
    <w:rsid w:val="00512A7B"/>
    <w:rsid w:val="00515A89"/>
    <w:rsid w:val="00515F68"/>
    <w:rsid w:val="00517D8F"/>
    <w:rsid w:val="00520270"/>
    <w:rsid w:val="005227A6"/>
    <w:rsid w:val="00523326"/>
    <w:rsid w:val="00525618"/>
    <w:rsid w:val="00525AE7"/>
    <w:rsid w:val="00526246"/>
    <w:rsid w:val="00527402"/>
    <w:rsid w:val="00527418"/>
    <w:rsid w:val="00527FF2"/>
    <w:rsid w:val="00530F54"/>
    <w:rsid w:val="00531768"/>
    <w:rsid w:val="005329F9"/>
    <w:rsid w:val="0053545E"/>
    <w:rsid w:val="00536B46"/>
    <w:rsid w:val="00537349"/>
    <w:rsid w:val="00542EB5"/>
    <w:rsid w:val="0054379B"/>
    <w:rsid w:val="00543C0C"/>
    <w:rsid w:val="00545D48"/>
    <w:rsid w:val="00547E53"/>
    <w:rsid w:val="00550B72"/>
    <w:rsid w:val="00550D2A"/>
    <w:rsid w:val="00552E4E"/>
    <w:rsid w:val="005560B0"/>
    <w:rsid w:val="0055619B"/>
    <w:rsid w:val="00556383"/>
    <w:rsid w:val="00556AC0"/>
    <w:rsid w:val="0055792A"/>
    <w:rsid w:val="005602C5"/>
    <w:rsid w:val="00560C7E"/>
    <w:rsid w:val="00562560"/>
    <w:rsid w:val="00562D4A"/>
    <w:rsid w:val="005656FE"/>
    <w:rsid w:val="00566FF7"/>
    <w:rsid w:val="00571982"/>
    <w:rsid w:val="00571D81"/>
    <w:rsid w:val="00573502"/>
    <w:rsid w:val="00573611"/>
    <w:rsid w:val="00573FD0"/>
    <w:rsid w:val="0057453A"/>
    <w:rsid w:val="0057510A"/>
    <w:rsid w:val="005765AB"/>
    <w:rsid w:val="00576CDD"/>
    <w:rsid w:val="005801B4"/>
    <w:rsid w:val="00580ECB"/>
    <w:rsid w:val="0058129E"/>
    <w:rsid w:val="0058363D"/>
    <w:rsid w:val="00583C76"/>
    <w:rsid w:val="00586F69"/>
    <w:rsid w:val="00590665"/>
    <w:rsid w:val="00590ED3"/>
    <w:rsid w:val="00591191"/>
    <w:rsid w:val="00592916"/>
    <w:rsid w:val="00593DE0"/>
    <w:rsid w:val="00594B5B"/>
    <w:rsid w:val="005953F4"/>
    <w:rsid w:val="005A1EF6"/>
    <w:rsid w:val="005A1F52"/>
    <w:rsid w:val="005A2F33"/>
    <w:rsid w:val="005A4F55"/>
    <w:rsid w:val="005A644E"/>
    <w:rsid w:val="005B0FE4"/>
    <w:rsid w:val="005B1376"/>
    <w:rsid w:val="005B24FA"/>
    <w:rsid w:val="005B26E3"/>
    <w:rsid w:val="005B4B14"/>
    <w:rsid w:val="005B57AD"/>
    <w:rsid w:val="005B6105"/>
    <w:rsid w:val="005B76F5"/>
    <w:rsid w:val="005C0A2D"/>
    <w:rsid w:val="005C0B6B"/>
    <w:rsid w:val="005C124F"/>
    <w:rsid w:val="005C46C0"/>
    <w:rsid w:val="005C4B26"/>
    <w:rsid w:val="005C5048"/>
    <w:rsid w:val="005C5227"/>
    <w:rsid w:val="005C70E9"/>
    <w:rsid w:val="005D10E9"/>
    <w:rsid w:val="005D4CBD"/>
    <w:rsid w:val="005D5346"/>
    <w:rsid w:val="005D55A9"/>
    <w:rsid w:val="005D744E"/>
    <w:rsid w:val="005E11A5"/>
    <w:rsid w:val="005E1F23"/>
    <w:rsid w:val="005E2600"/>
    <w:rsid w:val="005E5197"/>
    <w:rsid w:val="005E5353"/>
    <w:rsid w:val="005E5622"/>
    <w:rsid w:val="005E6FAF"/>
    <w:rsid w:val="005E70F8"/>
    <w:rsid w:val="005E7753"/>
    <w:rsid w:val="005E7993"/>
    <w:rsid w:val="005E7D7D"/>
    <w:rsid w:val="005F3514"/>
    <w:rsid w:val="005F37D6"/>
    <w:rsid w:val="005F5258"/>
    <w:rsid w:val="005F5C9E"/>
    <w:rsid w:val="005F6616"/>
    <w:rsid w:val="005F6EEA"/>
    <w:rsid w:val="006010B2"/>
    <w:rsid w:val="0060663A"/>
    <w:rsid w:val="00607C64"/>
    <w:rsid w:val="00607DE0"/>
    <w:rsid w:val="0061059F"/>
    <w:rsid w:val="00611539"/>
    <w:rsid w:val="006120C4"/>
    <w:rsid w:val="00612ACF"/>
    <w:rsid w:val="00613224"/>
    <w:rsid w:val="00613BD5"/>
    <w:rsid w:val="00614499"/>
    <w:rsid w:val="0061479E"/>
    <w:rsid w:val="00615AC8"/>
    <w:rsid w:val="006169C4"/>
    <w:rsid w:val="006171FA"/>
    <w:rsid w:val="006207F8"/>
    <w:rsid w:val="00621774"/>
    <w:rsid w:val="00622257"/>
    <w:rsid w:val="00622AD0"/>
    <w:rsid w:val="00624682"/>
    <w:rsid w:val="006246F9"/>
    <w:rsid w:val="00624823"/>
    <w:rsid w:val="00624BA6"/>
    <w:rsid w:val="0062554B"/>
    <w:rsid w:val="0062702F"/>
    <w:rsid w:val="006341C1"/>
    <w:rsid w:val="00634E44"/>
    <w:rsid w:val="006373D9"/>
    <w:rsid w:val="00637565"/>
    <w:rsid w:val="0063758D"/>
    <w:rsid w:val="006412FF"/>
    <w:rsid w:val="0064286F"/>
    <w:rsid w:val="0064405E"/>
    <w:rsid w:val="006454E9"/>
    <w:rsid w:val="00645C23"/>
    <w:rsid w:val="00645F24"/>
    <w:rsid w:val="00646566"/>
    <w:rsid w:val="00647203"/>
    <w:rsid w:val="00647D88"/>
    <w:rsid w:val="00650216"/>
    <w:rsid w:val="00651D00"/>
    <w:rsid w:val="0065212D"/>
    <w:rsid w:val="00652ABE"/>
    <w:rsid w:val="00652E9B"/>
    <w:rsid w:val="00653593"/>
    <w:rsid w:val="006545D9"/>
    <w:rsid w:val="006623D6"/>
    <w:rsid w:val="0066271C"/>
    <w:rsid w:val="00662AD2"/>
    <w:rsid w:val="006645B4"/>
    <w:rsid w:val="006645E7"/>
    <w:rsid w:val="0066562E"/>
    <w:rsid w:val="00665C45"/>
    <w:rsid w:val="0066693E"/>
    <w:rsid w:val="006672E3"/>
    <w:rsid w:val="006673C9"/>
    <w:rsid w:val="00667DFD"/>
    <w:rsid w:val="006710A0"/>
    <w:rsid w:val="00671504"/>
    <w:rsid w:val="00671543"/>
    <w:rsid w:val="00673108"/>
    <w:rsid w:val="006755CA"/>
    <w:rsid w:val="006760DB"/>
    <w:rsid w:val="00676E46"/>
    <w:rsid w:val="006774B6"/>
    <w:rsid w:val="00680CB1"/>
    <w:rsid w:val="00681318"/>
    <w:rsid w:val="00683757"/>
    <w:rsid w:val="00684F60"/>
    <w:rsid w:val="00685D0D"/>
    <w:rsid w:val="00687C7B"/>
    <w:rsid w:val="00690D9C"/>
    <w:rsid w:val="00691B52"/>
    <w:rsid w:val="00692475"/>
    <w:rsid w:val="00692E83"/>
    <w:rsid w:val="00693531"/>
    <w:rsid w:val="00694135"/>
    <w:rsid w:val="0069431E"/>
    <w:rsid w:val="00694741"/>
    <w:rsid w:val="0069487D"/>
    <w:rsid w:val="0069762B"/>
    <w:rsid w:val="00697F20"/>
    <w:rsid w:val="006A1B26"/>
    <w:rsid w:val="006A2BC3"/>
    <w:rsid w:val="006A3765"/>
    <w:rsid w:val="006A43F8"/>
    <w:rsid w:val="006B3746"/>
    <w:rsid w:val="006B445C"/>
    <w:rsid w:val="006B47F4"/>
    <w:rsid w:val="006B515C"/>
    <w:rsid w:val="006B67D5"/>
    <w:rsid w:val="006C04E9"/>
    <w:rsid w:val="006C2989"/>
    <w:rsid w:val="006C5412"/>
    <w:rsid w:val="006D06F2"/>
    <w:rsid w:val="006D078F"/>
    <w:rsid w:val="006D1A5A"/>
    <w:rsid w:val="006D1F91"/>
    <w:rsid w:val="006D2123"/>
    <w:rsid w:val="006D662C"/>
    <w:rsid w:val="006D7AFF"/>
    <w:rsid w:val="006E05E7"/>
    <w:rsid w:val="006E4530"/>
    <w:rsid w:val="006E57DD"/>
    <w:rsid w:val="006E7A0B"/>
    <w:rsid w:val="006F068C"/>
    <w:rsid w:val="006F0B62"/>
    <w:rsid w:val="006F192B"/>
    <w:rsid w:val="006F1B35"/>
    <w:rsid w:val="006F7C52"/>
    <w:rsid w:val="00700662"/>
    <w:rsid w:val="007009BF"/>
    <w:rsid w:val="0070105D"/>
    <w:rsid w:val="00701CB2"/>
    <w:rsid w:val="00703FB6"/>
    <w:rsid w:val="00704CDC"/>
    <w:rsid w:val="00706A92"/>
    <w:rsid w:val="007074ED"/>
    <w:rsid w:val="0071008C"/>
    <w:rsid w:val="0071092B"/>
    <w:rsid w:val="00710A5D"/>
    <w:rsid w:val="00711554"/>
    <w:rsid w:val="00711E9D"/>
    <w:rsid w:val="00712437"/>
    <w:rsid w:val="007143D8"/>
    <w:rsid w:val="00714C7F"/>
    <w:rsid w:val="007169DD"/>
    <w:rsid w:val="00723911"/>
    <w:rsid w:val="0072539F"/>
    <w:rsid w:val="0072553D"/>
    <w:rsid w:val="0072601F"/>
    <w:rsid w:val="00726B5F"/>
    <w:rsid w:val="00726CF2"/>
    <w:rsid w:val="00726F0F"/>
    <w:rsid w:val="00727806"/>
    <w:rsid w:val="007344D4"/>
    <w:rsid w:val="00735925"/>
    <w:rsid w:val="00735E3D"/>
    <w:rsid w:val="00737836"/>
    <w:rsid w:val="0074069E"/>
    <w:rsid w:val="007428D9"/>
    <w:rsid w:val="0074365D"/>
    <w:rsid w:val="00744990"/>
    <w:rsid w:val="007454BB"/>
    <w:rsid w:val="00751960"/>
    <w:rsid w:val="00753E3E"/>
    <w:rsid w:val="00754B12"/>
    <w:rsid w:val="00755BC6"/>
    <w:rsid w:val="00755FA6"/>
    <w:rsid w:val="00756ADF"/>
    <w:rsid w:val="007617BD"/>
    <w:rsid w:val="00761B45"/>
    <w:rsid w:val="007626F7"/>
    <w:rsid w:val="00764EFF"/>
    <w:rsid w:val="00767836"/>
    <w:rsid w:val="00770A22"/>
    <w:rsid w:val="00775061"/>
    <w:rsid w:val="007750F7"/>
    <w:rsid w:val="00775E40"/>
    <w:rsid w:val="007807C0"/>
    <w:rsid w:val="007808CD"/>
    <w:rsid w:val="00783114"/>
    <w:rsid w:val="007835B9"/>
    <w:rsid w:val="00786BF1"/>
    <w:rsid w:val="00787D9B"/>
    <w:rsid w:val="00790EDF"/>
    <w:rsid w:val="00791582"/>
    <w:rsid w:val="007918BF"/>
    <w:rsid w:val="00795F65"/>
    <w:rsid w:val="00796166"/>
    <w:rsid w:val="007A0502"/>
    <w:rsid w:val="007A064A"/>
    <w:rsid w:val="007A1FF0"/>
    <w:rsid w:val="007A3BE3"/>
    <w:rsid w:val="007A3DC1"/>
    <w:rsid w:val="007A4333"/>
    <w:rsid w:val="007A4A9D"/>
    <w:rsid w:val="007B0737"/>
    <w:rsid w:val="007B09EC"/>
    <w:rsid w:val="007B1686"/>
    <w:rsid w:val="007B2503"/>
    <w:rsid w:val="007B37ED"/>
    <w:rsid w:val="007B40CE"/>
    <w:rsid w:val="007B7B9D"/>
    <w:rsid w:val="007C0A9A"/>
    <w:rsid w:val="007C16C1"/>
    <w:rsid w:val="007C19B2"/>
    <w:rsid w:val="007C3816"/>
    <w:rsid w:val="007C4373"/>
    <w:rsid w:val="007C5A63"/>
    <w:rsid w:val="007C6D72"/>
    <w:rsid w:val="007C7E2A"/>
    <w:rsid w:val="007D145B"/>
    <w:rsid w:val="007D2238"/>
    <w:rsid w:val="007D5679"/>
    <w:rsid w:val="007D625F"/>
    <w:rsid w:val="007D696A"/>
    <w:rsid w:val="007E0263"/>
    <w:rsid w:val="007E0E9E"/>
    <w:rsid w:val="007E114B"/>
    <w:rsid w:val="007E1FFE"/>
    <w:rsid w:val="007E2D1A"/>
    <w:rsid w:val="007E488A"/>
    <w:rsid w:val="007E4CD7"/>
    <w:rsid w:val="007E705C"/>
    <w:rsid w:val="007E7549"/>
    <w:rsid w:val="007F0828"/>
    <w:rsid w:val="007F0E78"/>
    <w:rsid w:val="007F3BED"/>
    <w:rsid w:val="007F3E48"/>
    <w:rsid w:val="007F3F66"/>
    <w:rsid w:val="007F524A"/>
    <w:rsid w:val="007F54EF"/>
    <w:rsid w:val="007F6076"/>
    <w:rsid w:val="007F7163"/>
    <w:rsid w:val="0080281D"/>
    <w:rsid w:val="0080343D"/>
    <w:rsid w:val="008038B8"/>
    <w:rsid w:val="00805091"/>
    <w:rsid w:val="00807D80"/>
    <w:rsid w:val="0081139A"/>
    <w:rsid w:val="00813B4A"/>
    <w:rsid w:val="008146C4"/>
    <w:rsid w:val="00816765"/>
    <w:rsid w:val="0081676D"/>
    <w:rsid w:val="008172F5"/>
    <w:rsid w:val="008201FD"/>
    <w:rsid w:val="00821C8E"/>
    <w:rsid w:val="00823568"/>
    <w:rsid w:val="0082501B"/>
    <w:rsid w:val="008271D6"/>
    <w:rsid w:val="00830C56"/>
    <w:rsid w:val="008328D7"/>
    <w:rsid w:val="008331DF"/>
    <w:rsid w:val="00834137"/>
    <w:rsid w:val="00835DD3"/>
    <w:rsid w:val="00836065"/>
    <w:rsid w:val="00836B71"/>
    <w:rsid w:val="008404DF"/>
    <w:rsid w:val="008405D7"/>
    <w:rsid w:val="0084069E"/>
    <w:rsid w:val="008445C5"/>
    <w:rsid w:val="00844CAB"/>
    <w:rsid w:val="00853066"/>
    <w:rsid w:val="008540AF"/>
    <w:rsid w:val="0085537D"/>
    <w:rsid w:val="00856027"/>
    <w:rsid w:val="008562F0"/>
    <w:rsid w:val="00856B81"/>
    <w:rsid w:val="00857F23"/>
    <w:rsid w:val="008604BC"/>
    <w:rsid w:val="00860DF8"/>
    <w:rsid w:val="00863090"/>
    <w:rsid w:val="00863975"/>
    <w:rsid w:val="00864F49"/>
    <w:rsid w:val="008671B9"/>
    <w:rsid w:val="008673F2"/>
    <w:rsid w:val="00867C5C"/>
    <w:rsid w:val="00867CEC"/>
    <w:rsid w:val="00872DEB"/>
    <w:rsid w:val="00873283"/>
    <w:rsid w:val="008732C0"/>
    <w:rsid w:val="008738A4"/>
    <w:rsid w:val="00873A59"/>
    <w:rsid w:val="008804CA"/>
    <w:rsid w:val="00881545"/>
    <w:rsid w:val="00883E29"/>
    <w:rsid w:val="008841D8"/>
    <w:rsid w:val="0088487E"/>
    <w:rsid w:val="00890962"/>
    <w:rsid w:val="00892B41"/>
    <w:rsid w:val="00893202"/>
    <w:rsid w:val="008932D7"/>
    <w:rsid w:val="00893B97"/>
    <w:rsid w:val="008941D9"/>
    <w:rsid w:val="00897956"/>
    <w:rsid w:val="008A0791"/>
    <w:rsid w:val="008A1DF7"/>
    <w:rsid w:val="008A3E8B"/>
    <w:rsid w:val="008A440D"/>
    <w:rsid w:val="008A6A9F"/>
    <w:rsid w:val="008B010D"/>
    <w:rsid w:val="008B28D5"/>
    <w:rsid w:val="008B37F8"/>
    <w:rsid w:val="008B5397"/>
    <w:rsid w:val="008B67CE"/>
    <w:rsid w:val="008B6AA6"/>
    <w:rsid w:val="008B7CE1"/>
    <w:rsid w:val="008C19E8"/>
    <w:rsid w:val="008C1DA9"/>
    <w:rsid w:val="008C1E18"/>
    <w:rsid w:val="008C248A"/>
    <w:rsid w:val="008C3344"/>
    <w:rsid w:val="008C4775"/>
    <w:rsid w:val="008C5488"/>
    <w:rsid w:val="008C62C1"/>
    <w:rsid w:val="008C6826"/>
    <w:rsid w:val="008C688C"/>
    <w:rsid w:val="008D314A"/>
    <w:rsid w:val="008D3DF8"/>
    <w:rsid w:val="008D5565"/>
    <w:rsid w:val="008E2194"/>
    <w:rsid w:val="008E27A6"/>
    <w:rsid w:val="008E3346"/>
    <w:rsid w:val="008E3477"/>
    <w:rsid w:val="008E3CA5"/>
    <w:rsid w:val="008E4CC9"/>
    <w:rsid w:val="008E4E78"/>
    <w:rsid w:val="008E5EEF"/>
    <w:rsid w:val="008F02C7"/>
    <w:rsid w:val="008F05F3"/>
    <w:rsid w:val="008F11A0"/>
    <w:rsid w:val="008F233D"/>
    <w:rsid w:val="008F28E7"/>
    <w:rsid w:val="008F36B3"/>
    <w:rsid w:val="008F532C"/>
    <w:rsid w:val="008F5BC4"/>
    <w:rsid w:val="008F6DB2"/>
    <w:rsid w:val="008F7A34"/>
    <w:rsid w:val="009019AF"/>
    <w:rsid w:val="0090232B"/>
    <w:rsid w:val="00902E98"/>
    <w:rsid w:val="00902FA5"/>
    <w:rsid w:val="00904015"/>
    <w:rsid w:val="00905664"/>
    <w:rsid w:val="00906261"/>
    <w:rsid w:val="009072E0"/>
    <w:rsid w:val="00915321"/>
    <w:rsid w:val="00915E31"/>
    <w:rsid w:val="00915E71"/>
    <w:rsid w:val="009166B5"/>
    <w:rsid w:val="00920346"/>
    <w:rsid w:val="00923C1C"/>
    <w:rsid w:val="00923EE6"/>
    <w:rsid w:val="00924657"/>
    <w:rsid w:val="00924BAB"/>
    <w:rsid w:val="00925909"/>
    <w:rsid w:val="00926F7F"/>
    <w:rsid w:val="0093151D"/>
    <w:rsid w:val="009323C1"/>
    <w:rsid w:val="00933BBC"/>
    <w:rsid w:val="0093646B"/>
    <w:rsid w:val="009405F6"/>
    <w:rsid w:val="00941F91"/>
    <w:rsid w:val="00942923"/>
    <w:rsid w:val="0094318E"/>
    <w:rsid w:val="009444AF"/>
    <w:rsid w:val="00944CFE"/>
    <w:rsid w:val="00946349"/>
    <w:rsid w:val="00946BB6"/>
    <w:rsid w:val="00946C6C"/>
    <w:rsid w:val="00950849"/>
    <w:rsid w:val="00953DBF"/>
    <w:rsid w:val="00955CBC"/>
    <w:rsid w:val="00955F2B"/>
    <w:rsid w:val="00956B48"/>
    <w:rsid w:val="00960739"/>
    <w:rsid w:val="009615AD"/>
    <w:rsid w:val="00962C36"/>
    <w:rsid w:val="0096413C"/>
    <w:rsid w:val="00966A21"/>
    <w:rsid w:val="00971D23"/>
    <w:rsid w:val="00972254"/>
    <w:rsid w:val="009731F9"/>
    <w:rsid w:val="00973A0B"/>
    <w:rsid w:val="009746A5"/>
    <w:rsid w:val="009746B3"/>
    <w:rsid w:val="0097663A"/>
    <w:rsid w:val="00977EB8"/>
    <w:rsid w:val="009801FB"/>
    <w:rsid w:val="00980B19"/>
    <w:rsid w:val="0098108C"/>
    <w:rsid w:val="009829AE"/>
    <w:rsid w:val="009856C1"/>
    <w:rsid w:val="009863AE"/>
    <w:rsid w:val="00987E62"/>
    <w:rsid w:val="00990037"/>
    <w:rsid w:val="00994234"/>
    <w:rsid w:val="00995AA0"/>
    <w:rsid w:val="00995DCD"/>
    <w:rsid w:val="009A0E0A"/>
    <w:rsid w:val="009A4E2E"/>
    <w:rsid w:val="009A6EB1"/>
    <w:rsid w:val="009A72C7"/>
    <w:rsid w:val="009B137C"/>
    <w:rsid w:val="009B38DE"/>
    <w:rsid w:val="009B3A0E"/>
    <w:rsid w:val="009B5A5E"/>
    <w:rsid w:val="009B65CA"/>
    <w:rsid w:val="009B6DDE"/>
    <w:rsid w:val="009B70D1"/>
    <w:rsid w:val="009C03C2"/>
    <w:rsid w:val="009C16B9"/>
    <w:rsid w:val="009C2134"/>
    <w:rsid w:val="009C5B93"/>
    <w:rsid w:val="009C5E31"/>
    <w:rsid w:val="009D224A"/>
    <w:rsid w:val="009D3CC4"/>
    <w:rsid w:val="009D5260"/>
    <w:rsid w:val="009D5545"/>
    <w:rsid w:val="009D57F5"/>
    <w:rsid w:val="009D7B58"/>
    <w:rsid w:val="009E21B6"/>
    <w:rsid w:val="009E24C8"/>
    <w:rsid w:val="009E3232"/>
    <w:rsid w:val="009E7353"/>
    <w:rsid w:val="009E740F"/>
    <w:rsid w:val="009E757F"/>
    <w:rsid w:val="009E7C89"/>
    <w:rsid w:val="009F0439"/>
    <w:rsid w:val="009F2A34"/>
    <w:rsid w:val="009F303E"/>
    <w:rsid w:val="009F42BE"/>
    <w:rsid w:val="009F5BA8"/>
    <w:rsid w:val="009F6E67"/>
    <w:rsid w:val="009F723A"/>
    <w:rsid w:val="009F7363"/>
    <w:rsid w:val="009F765C"/>
    <w:rsid w:val="00A003D8"/>
    <w:rsid w:val="00A0052E"/>
    <w:rsid w:val="00A00D84"/>
    <w:rsid w:val="00A020CB"/>
    <w:rsid w:val="00A022FF"/>
    <w:rsid w:val="00A02989"/>
    <w:rsid w:val="00A03814"/>
    <w:rsid w:val="00A05348"/>
    <w:rsid w:val="00A05FBF"/>
    <w:rsid w:val="00A07F07"/>
    <w:rsid w:val="00A10627"/>
    <w:rsid w:val="00A13880"/>
    <w:rsid w:val="00A1571D"/>
    <w:rsid w:val="00A2087E"/>
    <w:rsid w:val="00A20C53"/>
    <w:rsid w:val="00A2133C"/>
    <w:rsid w:val="00A22F42"/>
    <w:rsid w:val="00A2319A"/>
    <w:rsid w:val="00A239CC"/>
    <w:rsid w:val="00A24AAD"/>
    <w:rsid w:val="00A264CB"/>
    <w:rsid w:val="00A269EF"/>
    <w:rsid w:val="00A27C4B"/>
    <w:rsid w:val="00A30068"/>
    <w:rsid w:val="00A30D40"/>
    <w:rsid w:val="00A3116D"/>
    <w:rsid w:val="00A33C55"/>
    <w:rsid w:val="00A351C0"/>
    <w:rsid w:val="00A367E3"/>
    <w:rsid w:val="00A40677"/>
    <w:rsid w:val="00A42F4C"/>
    <w:rsid w:val="00A43394"/>
    <w:rsid w:val="00A44E90"/>
    <w:rsid w:val="00A45B42"/>
    <w:rsid w:val="00A46914"/>
    <w:rsid w:val="00A50CFB"/>
    <w:rsid w:val="00A543B7"/>
    <w:rsid w:val="00A548F0"/>
    <w:rsid w:val="00A55A4F"/>
    <w:rsid w:val="00A55E97"/>
    <w:rsid w:val="00A5645D"/>
    <w:rsid w:val="00A56748"/>
    <w:rsid w:val="00A60B7A"/>
    <w:rsid w:val="00A61FE7"/>
    <w:rsid w:val="00A62037"/>
    <w:rsid w:val="00A621C9"/>
    <w:rsid w:val="00A629AE"/>
    <w:rsid w:val="00A638E2"/>
    <w:rsid w:val="00A643FA"/>
    <w:rsid w:val="00A670F7"/>
    <w:rsid w:val="00A70022"/>
    <w:rsid w:val="00A70842"/>
    <w:rsid w:val="00A72F44"/>
    <w:rsid w:val="00A770D5"/>
    <w:rsid w:val="00A8083A"/>
    <w:rsid w:val="00A814A1"/>
    <w:rsid w:val="00A814F2"/>
    <w:rsid w:val="00A837B9"/>
    <w:rsid w:val="00A83818"/>
    <w:rsid w:val="00A843AE"/>
    <w:rsid w:val="00A86C5E"/>
    <w:rsid w:val="00A86E62"/>
    <w:rsid w:val="00A87388"/>
    <w:rsid w:val="00A87B2A"/>
    <w:rsid w:val="00A904F0"/>
    <w:rsid w:val="00A92B91"/>
    <w:rsid w:val="00A938E3"/>
    <w:rsid w:val="00A94395"/>
    <w:rsid w:val="00A94E5B"/>
    <w:rsid w:val="00A95777"/>
    <w:rsid w:val="00A9609A"/>
    <w:rsid w:val="00AA1CF5"/>
    <w:rsid w:val="00AA26A5"/>
    <w:rsid w:val="00AA42B1"/>
    <w:rsid w:val="00AB14BE"/>
    <w:rsid w:val="00AB20A8"/>
    <w:rsid w:val="00AB22CB"/>
    <w:rsid w:val="00AB28D5"/>
    <w:rsid w:val="00AB39A1"/>
    <w:rsid w:val="00AB3C78"/>
    <w:rsid w:val="00AB4DA7"/>
    <w:rsid w:val="00AB5C53"/>
    <w:rsid w:val="00AB68E3"/>
    <w:rsid w:val="00AC0676"/>
    <w:rsid w:val="00AC3800"/>
    <w:rsid w:val="00AC5487"/>
    <w:rsid w:val="00AC57C4"/>
    <w:rsid w:val="00AC5E5C"/>
    <w:rsid w:val="00AC77D4"/>
    <w:rsid w:val="00AC7DEB"/>
    <w:rsid w:val="00AC7F17"/>
    <w:rsid w:val="00AD0684"/>
    <w:rsid w:val="00AD08EC"/>
    <w:rsid w:val="00AD2AE4"/>
    <w:rsid w:val="00AD2B5D"/>
    <w:rsid w:val="00AD3D7F"/>
    <w:rsid w:val="00AD4436"/>
    <w:rsid w:val="00AD5602"/>
    <w:rsid w:val="00AD657E"/>
    <w:rsid w:val="00AD7599"/>
    <w:rsid w:val="00AE01B0"/>
    <w:rsid w:val="00AE0FC1"/>
    <w:rsid w:val="00AE1D30"/>
    <w:rsid w:val="00AE394F"/>
    <w:rsid w:val="00AE3C76"/>
    <w:rsid w:val="00AE405D"/>
    <w:rsid w:val="00AE557A"/>
    <w:rsid w:val="00AF08C5"/>
    <w:rsid w:val="00AF12F6"/>
    <w:rsid w:val="00AF26B1"/>
    <w:rsid w:val="00AF5251"/>
    <w:rsid w:val="00AF5386"/>
    <w:rsid w:val="00AF5BC7"/>
    <w:rsid w:val="00AF6F4C"/>
    <w:rsid w:val="00AF7346"/>
    <w:rsid w:val="00AF7B84"/>
    <w:rsid w:val="00B01FDD"/>
    <w:rsid w:val="00B028C8"/>
    <w:rsid w:val="00B03FE1"/>
    <w:rsid w:val="00B0437E"/>
    <w:rsid w:val="00B05302"/>
    <w:rsid w:val="00B06962"/>
    <w:rsid w:val="00B1235C"/>
    <w:rsid w:val="00B1560D"/>
    <w:rsid w:val="00B16545"/>
    <w:rsid w:val="00B204B7"/>
    <w:rsid w:val="00B20F59"/>
    <w:rsid w:val="00B2253F"/>
    <w:rsid w:val="00B24565"/>
    <w:rsid w:val="00B24A17"/>
    <w:rsid w:val="00B26C05"/>
    <w:rsid w:val="00B26C5C"/>
    <w:rsid w:val="00B27B84"/>
    <w:rsid w:val="00B27BBC"/>
    <w:rsid w:val="00B329CB"/>
    <w:rsid w:val="00B33DE6"/>
    <w:rsid w:val="00B34256"/>
    <w:rsid w:val="00B37524"/>
    <w:rsid w:val="00B40B0C"/>
    <w:rsid w:val="00B40F89"/>
    <w:rsid w:val="00B425B8"/>
    <w:rsid w:val="00B437CA"/>
    <w:rsid w:val="00B43A52"/>
    <w:rsid w:val="00B43F39"/>
    <w:rsid w:val="00B442B0"/>
    <w:rsid w:val="00B44A3B"/>
    <w:rsid w:val="00B45CA7"/>
    <w:rsid w:val="00B473C3"/>
    <w:rsid w:val="00B50624"/>
    <w:rsid w:val="00B551A4"/>
    <w:rsid w:val="00B55ECC"/>
    <w:rsid w:val="00B56813"/>
    <w:rsid w:val="00B56BDC"/>
    <w:rsid w:val="00B57732"/>
    <w:rsid w:val="00B63106"/>
    <w:rsid w:val="00B63979"/>
    <w:rsid w:val="00B63CD0"/>
    <w:rsid w:val="00B6630B"/>
    <w:rsid w:val="00B67B39"/>
    <w:rsid w:val="00B7050F"/>
    <w:rsid w:val="00B71C17"/>
    <w:rsid w:val="00B722D6"/>
    <w:rsid w:val="00B727C5"/>
    <w:rsid w:val="00B731A8"/>
    <w:rsid w:val="00B73934"/>
    <w:rsid w:val="00B73EEB"/>
    <w:rsid w:val="00B753F2"/>
    <w:rsid w:val="00B77D2C"/>
    <w:rsid w:val="00B82399"/>
    <w:rsid w:val="00B832B8"/>
    <w:rsid w:val="00B8396B"/>
    <w:rsid w:val="00B84838"/>
    <w:rsid w:val="00B86A84"/>
    <w:rsid w:val="00B86D89"/>
    <w:rsid w:val="00B86E4E"/>
    <w:rsid w:val="00B8725A"/>
    <w:rsid w:val="00B87275"/>
    <w:rsid w:val="00B872EE"/>
    <w:rsid w:val="00B87922"/>
    <w:rsid w:val="00B87C7A"/>
    <w:rsid w:val="00B91084"/>
    <w:rsid w:val="00B918BE"/>
    <w:rsid w:val="00B9267F"/>
    <w:rsid w:val="00B92AED"/>
    <w:rsid w:val="00B93F7F"/>
    <w:rsid w:val="00B94250"/>
    <w:rsid w:val="00BA2083"/>
    <w:rsid w:val="00BA4B40"/>
    <w:rsid w:val="00BA710F"/>
    <w:rsid w:val="00BA734B"/>
    <w:rsid w:val="00BB038A"/>
    <w:rsid w:val="00BB0C13"/>
    <w:rsid w:val="00BB188D"/>
    <w:rsid w:val="00BB1FE1"/>
    <w:rsid w:val="00BB44BA"/>
    <w:rsid w:val="00BB4CAB"/>
    <w:rsid w:val="00BB5FB6"/>
    <w:rsid w:val="00BB7463"/>
    <w:rsid w:val="00BC0845"/>
    <w:rsid w:val="00BC77C4"/>
    <w:rsid w:val="00BC77D7"/>
    <w:rsid w:val="00BC7D8B"/>
    <w:rsid w:val="00BD0B0E"/>
    <w:rsid w:val="00BD0CF5"/>
    <w:rsid w:val="00BD16D0"/>
    <w:rsid w:val="00BD2BA7"/>
    <w:rsid w:val="00BD3256"/>
    <w:rsid w:val="00BD6037"/>
    <w:rsid w:val="00BD67A8"/>
    <w:rsid w:val="00BD78B1"/>
    <w:rsid w:val="00BE0035"/>
    <w:rsid w:val="00BE0752"/>
    <w:rsid w:val="00BE1F6E"/>
    <w:rsid w:val="00BE4C7D"/>
    <w:rsid w:val="00BE57E3"/>
    <w:rsid w:val="00BE6303"/>
    <w:rsid w:val="00BF0367"/>
    <w:rsid w:val="00BF1654"/>
    <w:rsid w:val="00BF5E47"/>
    <w:rsid w:val="00BF64E4"/>
    <w:rsid w:val="00C00B42"/>
    <w:rsid w:val="00C012D6"/>
    <w:rsid w:val="00C03D6F"/>
    <w:rsid w:val="00C07D5A"/>
    <w:rsid w:val="00C10E56"/>
    <w:rsid w:val="00C1189E"/>
    <w:rsid w:val="00C121C2"/>
    <w:rsid w:val="00C1244B"/>
    <w:rsid w:val="00C1254E"/>
    <w:rsid w:val="00C12C5A"/>
    <w:rsid w:val="00C13874"/>
    <w:rsid w:val="00C13B4A"/>
    <w:rsid w:val="00C1483E"/>
    <w:rsid w:val="00C1498C"/>
    <w:rsid w:val="00C14A0E"/>
    <w:rsid w:val="00C14F0B"/>
    <w:rsid w:val="00C16F84"/>
    <w:rsid w:val="00C17208"/>
    <w:rsid w:val="00C20651"/>
    <w:rsid w:val="00C20FC1"/>
    <w:rsid w:val="00C2541F"/>
    <w:rsid w:val="00C2593A"/>
    <w:rsid w:val="00C26CF4"/>
    <w:rsid w:val="00C27B9D"/>
    <w:rsid w:val="00C302E1"/>
    <w:rsid w:val="00C303B8"/>
    <w:rsid w:val="00C31480"/>
    <w:rsid w:val="00C31C9B"/>
    <w:rsid w:val="00C3328E"/>
    <w:rsid w:val="00C34CE7"/>
    <w:rsid w:val="00C36EAD"/>
    <w:rsid w:val="00C42931"/>
    <w:rsid w:val="00C47087"/>
    <w:rsid w:val="00C50253"/>
    <w:rsid w:val="00C50E0F"/>
    <w:rsid w:val="00C52AA0"/>
    <w:rsid w:val="00C630FF"/>
    <w:rsid w:val="00C6388D"/>
    <w:rsid w:val="00C63904"/>
    <w:rsid w:val="00C63A8C"/>
    <w:rsid w:val="00C6469F"/>
    <w:rsid w:val="00C64AF3"/>
    <w:rsid w:val="00C65621"/>
    <w:rsid w:val="00C65658"/>
    <w:rsid w:val="00C66DDA"/>
    <w:rsid w:val="00C71809"/>
    <w:rsid w:val="00C72237"/>
    <w:rsid w:val="00C723F9"/>
    <w:rsid w:val="00C728F9"/>
    <w:rsid w:val="00C733B3"/>
    <w:rsid w:val="00C73450"/>
    <w:rsid w:val="00C74113"/>
    <w:rsid w:val="00C76CF4"/>
    <w:rsid w:val="00C77D18"/>
    <w:rsid w:val="00C77FB8"/>
    <w:rsid w:val="00C8104D"/>
    <w:rsid w:val="00C83ECA"/>
    <w:rsid w:val="00C906E5"/>
    <w:rsid w:val="00C907D7"/>
    <w:rsid w:val="00C922EB"/>
    <w:rsid w:val="00C92D8D"/>
    <w:rsid w:val="00C932D8"/>
    <w:rsid w:val="00C93412"/>
    <w:rsid w:val="00C9598C"/>
    <w:rsid w:val="00C97059"/>
    <w:rsid w:val="00C97E24"/>
    <w:rsid w:val="00C97E3B"/>
    <w:rsid w:val="00CA09C3"/>
    <w:rsid w:val="00CA28A1"/>
    <w:rsid w:val="00CA48D7"/>
    <w:rsid w:val="00CA5BE0"/>
    <w:rsid w:val="00CA657E"/>
    <w:rsid w:val="00CA717D"/>
    <w:rsid w:val="00CB0423"/>
    <w:rsid w:val="00CB0DBF"/>
    <w:rsid w:val="00CB0EAF"/>
    <w:rsid w:val="00CB1952"/>
    <w:rsid w:val="00CB1FE6"/>
    <w:rsid w:val="00CB21D2"/>
    <w:rsid w:val="00CB3B9A"/>
    <w:rsid w:val="00CB3E7B"/>
    <w:rsid w:val="00CB5020"/>
    <w:rsid w:val="00CB73DE"/>
    <w:rsid w:val="00CC05C8"/>
    <w:rsid w:val="00CC254E"/>
    <w:rsid w:val="00CC27BF"/>
    <w:rsid w:val="00CC2E1B"/>
    <w:rsid w:val="00CC3D75"/>
    <w:rsid w:val="00CC42D0"/>
    <w:rsid w:val="00CC5062"/>
    <w:rsid w:val="00CC5244"/>
    <w:rsid w:val="00CC524E"/>
    <w:rsid w:val="00CC59A2"/>
    <w:rsid w:val="00CC5BE4"/>
    <w:rsid w:val="00CC6D25"/>
    <w:rsid w:val="00CD04B9"/>
    <w:rsid w:val="00CD26DC"/>
    <w:rsid w:val="00CD30BD"/>
    <w:rsid w:val="00CD409B"/>
    <w:rsid w:val="00CD5D42"/>
    <w:rsid w:val="00CE0106"/>
    <w:rsid w:val="00CE100C"/>
    <w:rsid w:val="00CE1D08"/>
    <w:rsid w:val="00CE202B"/>
    <w:rsid w:val="00CE336F"/>
    <w:rsid w:val="00CE417E"/>
    <w:rsid w:val="00CE4AB2"/>
    <w:rsid w:val="00CE592B"/>
    <w:rsid w:val="00CE623C"/>
    <w:rsid w:val="00CE6D74"/>
    <w:rsid w:val="00CE724A"/>
    <w:rsid w:val="00CF0A21"/>
    <w:rsid w:val="00CF630C"/>
    <w:rsid w:val="00D0147D"/>
    <w:rsid w:val="00D04234"/>
    <w:rsid w:val="00D044CC"/>
    <w:rsid w:val="00D05D49"/>
    <w:rsid w:val="00D060F1"/>
    <w:rsid w:val="00D06251"/>
    <w:rsid w:val="00D06C32"/>
    <w:rsid w:val="00D10FA5"/>
    <w:rsid w:val="00D14912"/>
    <w:rsid w:val="00D150EA"/>
    <w:rsid w:val="00D17058"/>
    <w:rsid w:val="00D178A3"/>
    <w:rsid w:val="00D2072E"/>
    <w:rsid w:val="00D20E2A"/>
    <w:rsid w:val="00D2232F"/>
    <w:rsid w:val="00D256CF"/>
    <w:rsid w:val="00D30020"/>
    <w:rsid w:val="00D30AF9"/>
    <w:rsid w:val="00D326E0"/>
    <w:rsid w:val="00D330A5"/>
    <w:rsid w:val="00D33C35"/>
    <w:rsid w:val="00D360BA"/>
    <w:rsid w:val="00D37EE7"/>
    <w:rsid w:val="00D4003E"/>
    <w:rsid w:val="00D45146"/>
    <w:rsid w:val="00D46007"/>
    <w:rsid w:val="00D4653C"/>
    <w:rsid w:val="00D5594C"/>
    <w:rsid w:val="00D55CEA"/>
    <w:rsid w:val="00D56C50"/>
    <w:rsid w:val="00D56E4F"/>
    <w:rsid w:val="00D60187"/>
    <w:rsid w:val="00D615ED"/>
    <w:rsid w:val="00D62D52"/>
    <w:rsid w:val="00D62F71"/>
    <w:rsid w:val="00D64897"/>
    <w:rsid w:val="00D65322"/>
    <w:rsid w:val="00D67C05"/>
    <w:rsid w:val="00D70132"/>
    <w:rsid w:val="00D723E4"/>
    <w:rsid w:val="00D728A3"/>
    <w:rsid w:val="00D72975"/>
    <w:rsid w:val="00D75622"/>
    <w:rsid w:val="00D8104C"/>
    <w:rsid w:val="00D81454"/>
    <w:rsid w:val="00D83155"/>
    <w:rsid w:val="00D83B6E"/>
    <w:rsid w:val="00D873BB"/>
    <w:rsid w:val="00D920AF"/>
    <w:rsid w:val="00D92AC5"/>
    <w:rsid w:val="00D93CB4"/>
    <w:rsid w:val="00D9406C"/>
    <w:rsid w:val="00D951AD"/>
    <w:rsid w:val="00D95BC8"/>
    <w:rsid w:val="00D96038"/>
    <w:rsid w:val="00D96FC1"/>
    <w:rsid w:val="00DA005F"/>
    <w:rsid w:val="00DA0E2F"/>
    <w:rsid w:val="00DA1024"/>
    <w:rsid w:val="00DA422B"/>
    <w:rsid w:val="00DA5E4D"/>
    <w:rsid w:val="00DA66CE"/>
    <w:rsid w:val="00DB23A3"/>
    <w:rsid w:val="00DB2A81"/>
    <w:rsid w:val="00DB4A2C"/>
    <w:rsid w:val="00DB5AE9"/>
    <w:rsid w:val="00DB7F0D"/>
    <w:rsid w:val="00DC02A3"/>
    <w:rsid w:val="00DC1616"/>
    <w:rsid w:val="00DC1BE3"/>
    <w:rsid w:val="00DC42FA"/>
    <w:rsid w:val="00DC4971"/>
    <w:rsid w:val="00DC5820"/>
    <w:rsid w:val="00DC5B8A"/>
    <w:rsid w:val="00DC6DE3"/>
    <w:rsid w:val="00DC7F62"/>
    <w:rsid w:val="00DD0993"/>
    <w:rsid w:val="00DD204D"/>
    <w:rsid w:val="00DD3B2C"/>
    <w:rsid w:val="00DD4CCD"/>
    <w:rsid w:val="00DD6E19"/>
    <w:rsid w:val="00DE1FC3"/>
    <w:rsid w:val="00DE2D81"/>
    <w:rsid w:val="00DE6DB9"/>
    <w:rsid w:val="00DE707C"/>
    <w:rsid w:val="00DE7E97"/>
    <w:rsid w:val="00DF1154"/>
    <w:rsid w:val="00DF157C"/>
    <w:rsid w:val="00DF1B24"/>
    <w:rsid w:val="00DF2B9F"/>
    <w:rsid w:val="00DF31F2"/>
    <w:rsid w:val="00DF78A5"/>
    <w:rsid w:val="00E00DA2"/>
    <w:rsid w:val="00E01B79"/>
    <w:rsid w:val="00E05635"/>
    <w:rsid w:val="00E07AF5"/>
    <w:rsid w:val="00E07E6B"/>
    <w:rsid w:val="00E10440"/>
    <w:rsid w:val="00E10862"/>
    <w:rsid w:val="00E10BF3"/>
    <w:rsid w:val="00E12C16"/>
    <w:rsid w:val="00E169A8"/>
    <w:rsid w:val="00E17DFC"/>
    <w:rsid w:val="00E17ED6"/>
    <w:rsid w:val="00E20CB1"/>
    <w:rsid w:val="00E2142A"/>
    <w:rsid w:val="00E24603"/>
    <w:rsid w:val="00E24DE2"/>
    <w:rsid w:val="00E24F8D"/>
    <w:rsid w:val="00E27F23"/>
    <w:rsid w:val="00E3042D"/>
    <w:rsid w:val="00E34F3C"/>
    <w:rsid w:val="00E423EE"/>
    <w:rsid w:val="00E45478"/>
    <w:rsid w:val="00E467E9"/>
    <w:rsid w:val="00E47A93"/>
    <w:rsid w:val="00E55B5B"/>
    <w:rsid w:val="00E55F8F"/>
    <w:rsid w:val="00E568B3"/>
    <w:rsid w:val="00E57A8C"/>
    <w:rsid w:val="00E60615"/>
    <w:rsid w:val="00E61CC1"/>
    <w:rsid w:val="00E71AFF"/>
    <w:rsid w:val="00E71BED"/>
    <w:rsid w:val="00E743B3"/>
    <w:rsid w:val="00E74AA0"/>
    <w:rsid w:val="00E75330"/>
    <w:rsid w:val="00E75BAD"/>
    <w:rsid w:val="00E76184"/>
    <w:rsid w:val="00E763AE"/>
    <w:rsid w:val="00E768D5"/>
    <w:rsid w:val="00E76B69"/>
    <w:rsid w:val="00E76D77"/>
    <w:rsid w:val="00E77566"/>
    <w:rsid w:val="00E77DF5"/>
    <w:rsid w:val="00E812E6"/>
    <w:rsid w:val="00E836B8"/>
    <w:rsid w:val="00E85CD6"/>
    <w:rsid w:val="00E861AB"/>
    <w:rsid w:val="00E92A06"/>
    <w:rsid w:val="00E93023"/>
    <w:rsid w:val="00E94402"/>
    <w:rsid w:val="00E94DC6"/>
    <w:rsid w:val="00E96184"/>
    <w:rsid w:val="00EA113E"/>
    <w:rsid w:val="00EA2057"/>
    <w:rsid w:val="00EA2785"/>
    <w:rsid w:val="00EA71E0"/>
    <w:rsid w:val="00EA7FF2"/>
    <w:rsid w:val="00EB123A"/>
    <w:rsid w:val="00EB186F"/>
    <w:rsid w:val="00EB199D"/>
    <w:rsid w:val="00EB3DB6"/>
    <w:rsid w:val="00EB44E1"/>
    <w:rsid w:val="00EB655D"/>
    <w:rsid w:val="00EC13CF"/>
    <w:rsid w:val="00EC1779"/>
    <w:rsid w:val="00EC2AC5"/>
    <w:rsid w:val="00EC398D"/>
    <w:rsid w:val="00EC4A47"/>
    <w:rsid w:val="00EC65CB"/>
    <w:rsid w:val="00EC752A"/>
    <w:rsid w:val="00EC7573"/>
    <w:rsid w:val="00ED1C15"/>
    <w:rsid w:val="00ED2DE2"/>
    <w:rsid w:val="00ED4ACF"/>
    <w:rsid w:val="00ED4FF1"/>
    <w:rsid w:val="00ED5005"/>
    <w:rsid w:val="00ED6254"/>
    <w:rsid w:val="00ED645B"/>
    <w:rsid w:val="00ED6F9D"/>
    <w:rsid w:val="00EE120F"/>
    <w:rsid w:val="00EE234C"/>
    <w:rsid w:val="00EE5D19"/>
    <w:rsid w:val="00EE7B48"/>
    <w:rsid w:val="00EF1305"/>
    <w:rsid w:val="00EF28C4"/>
    <w:rsid w:val="00EF40B3"/>
    <w:rsid w:val="00EF60A7"/>
    <w:rsid w:val="00F03127"/>
    <w:rsid w:val="00F03785"/>
    <w:rsid w:val="00F03BE0"/>
    <w:rsid w:val="00F0613B"/>
    <w:rsid w:val="00F06AB8"/>
    <w:rsid w:val="00F07625"/>
    <w:rsid w:val="00F10052"/>
    <w:rsid w:val="00F10192"/>
    <w:rsid w:val="00F11B34"/>
    <w:rsid w:val="00F13DC5"/>
    <w:rsid w:val="00F145F5"/>
    <w:rsid w:val="00F146C6"/>
    <w:rsid w:val="00F14FE3"/>
    <w:rsid w:val="00F15839"/>
    <w:rsid w:val="00F223F7"/>
    <w:rsid w:val="00F267FD"/>
    <w:rsid w:val="00F26BEB"/>
    <w:rsid w:val="00F27165"/>
    <w:rsid w:val="00F33DFF"/>
    <w:rsid w:val="00F33E68"/>
    <w:rsid w:val="00F36217"/>
    <w:rsid w:val="00F377E7"/>
    <w:rsid w:val="00F410AF"/>
    <w:rsid w:val="00F44DEE"/>
    <w:rsid w:val="00F45A24"/>
    <w:rsid w:val="00F46DF8"/>
    <w:rsid w:val="00F477EF"/>
    <w:rsid w:val="00F50B30"/>
    <w:rsid w:val="00F51B62"/>
    <w:rsid w:val="00F51F13"/>
    <w:rsid w:val="00F532F0"/>
    <w:rsid w:val="00F53BF8"/>
    <w:rsid w:val="00F558CA"/>
    <w:rsid w:val="00F60750"/>
    <w:rsid w:val="00F6320A"/>
    <w:rsid w:val="00F634F0"/>
    <w:rsid w:val="00F6365C"/>
    <w:rsid w:val="00F64DFD"/>
    <w:rsid w:val="00F6779E"/>
    <w:rsid w:val="00F704A4"/>
    <w:rsid w:val="00F70E8E"/>
    <w:rsid w:val="00F71269"/>
    <w:rsid w:val="00F715D4"/>
    <w:rsid w:val="00F71AA2"/>
    <w:rsid w:val="00F7282E"/>
    <w:rsid w:val="00F730F1"/>
    <w:rsid w:val="00F73762"/>
    <w:rsid w:val="00F73B3D"/>
    <w:rsid w:val="00F807A7"/>
    <w:rsid w:val="00F8172A"/>
    <w:rsid w:val="00F817B8"/>
    <w:rsid w:val="00F842E1"/>
    <w:rsid w:val="00F8436C"/>
    <w:rsid w:val="00F84D38"/>
    <w:rsid w:val="00F8646F"/>
    <w:rsid w:val="00F8682E"/>
    <w:rsid w:val="00F86EE3"/>
    <w:rsid w:val="00F9056B"/>
    <w:rsid w:val="00F90CDC"/>
    <w:rsid w:val="00F923AA"/>
    <w:rsid w:val="00F93451"/>
    <w:rsid w:val="00F93962"/>
    <w:rsid w:val="00F95B65"/>
    <w:rsid w:val="00F97EDE"/>
    <w:rsid w:val="00FA1398"/>
    <w:rsid w:val="00FA14B0"/>
    <w:rsid w:val="00FA1550"/>
    <w:rsid w:val="00FA202B"/>
    <w:rsid w:val="00FA44EC"/>
    <w:rsid w:val="00FA7B47"/>
    <w:rsid w:val="00FA7C82"/>
    <w:rsid w:val="00FB19B5"/>
    <w:rsid w:val="00FB1FCB"/>
    <w:rsid w:val="00FB3651"/>
    <w:rsid w:val="00FB36D6"/>
    <w:rsid w:val="00FB3C82"/>
    <w:rsid w:val="00FB5213"/>
    <w:rsid w:val="00FB64ED"/>
    <w:rsid w:val="00FB73E4"/>
    <w:rsid w:val="00FB7826"/>
    <w:rsid w:val="00FC24B4"/>
    <w:rsid w:val="00FC32D1"/>
    <w:rsid w:val="00FC7B66"/>
    <w:rsid w:val="00FD0324"/>
    <w:rsid w:val="00FD082D"/>
    <w:rsid w:val="00FD0C73"/>
    <w:rsid w:val="00FD2731"/>
    <w:rsid w:val="00FD30A6"/>
    <w:rsid w:val="00FD37A4"/>
    <w:rsid w:val="00FD456F"/>
    <w:rsid w:val="00FE16B3"/>
    <w:rsid w:val="00FE1776"/>
    <w:rsid w:val="00FE40EE"/>
    <w:rsid w:val="00FE5917"/>
    <w:rsid w:val="00FE5FFA"/>
    <w:rsid w:val="00FE62F6"/>
    <w:rsid w:val="00FE6381"/>
    <w:rsid w:val="00FE763A"/>
    <w:rsid w:val="00FF1A1B"/>
    <w:rsid w:val="00FF2A0A"/>
    <w:rsid w:val="00FF569D"/>
    <w:rsid w:val="00FF66C6"/>
    <w:rsid w:val="00FF6A78"/>
    <w:rsid w:val="00FF7684"/>
    <w:rsid w:val="00FF7D1D"/>
    <w:rsid w:val="0207A253"/>
    <w:rsid w:val="03F73A6C"/>
    <w:rsid w:val="04805670"/>
    <w:rsid w:val="0682A084"/>
    <w:rsid w:val="06A5EF56"/>
    <w:rsid w:val="076E4F03"/>
    <w:rsid w:val="078C1469"/>
    <w:rsid w:val="08A3D52B"/>
    <w:rsid w:val="08B8A76A"/>
    <w:rsid w:val="0981C9C0"/>
    <w:rsid w:val="0A5B1F26"/>
    <w:rsid w:val="0B0A2B06"/>
    <w:rsid w:val="0CF7A539"/>
    <w:rsid w:val="0DA314E0"/>
    <w:rsid w:val="0DCF1643"/>
    <w:rsid w:val="0F3595B7"/>
    <w:rsid w:val="0FB65EC0"/>
    <w:rsid w:val="0FCE27BA"/>
    <w:rsid w:val="106CD27F"/>
    <w:rsid w:val="115C5369"/>
    <w:rsid w:val="12988855"/>
    <w:rsid w:val="132680F7"/>
    <w:rsid w:val="1491B851"/>
    <w:rsid w:val="15010B5E"/>
    <w:rsid w:val="15D9D148"/>
    <w:rsid w:val="15DA2D7A"/>
    <w:rsid w:val="17211B90"/>
    <w:rsid w:val="1A848D40"/>
    <w:rsid w:val="1B31B402"/>
    <w:rsid w:val="1BE9067A"/>
    <w:rsid w:val="1C0CC9F5"/>
    <w:rsid w:val="1D6AE806"/>
    <w:rsid w:val="1D8C42C5"/>
    <w:rsid w:val="1DE7EB6D"/>
    <w:rsid w:val="1E0B88F2"/>
    <w:rsid w:val="1E635BF7"/>
    <w:rsid w:val="1F45F943"/>
    <w:rsid w:val="226AB51D"/>
    <w:rsid w:val="229E743F"/>
    <w:rsid w:val="2422772C"/>
    <w:rsid w:val="2449D06E"/>
    <w:rsid w:val="24F1EE33"/>
    <w:rsid w:val="26F945CB"/>
    <w:rsid w:val="2749E7EB"/>
    <w:rsid w:val="27D4C946"/>
    <w:rsid w:val="27F396C9"/>
    <w:rsid w:val="2870BC1C"/>
    <w:rsid w:val="29A9802B"/>
    <w:rsid w:val="2A5C5C90"/>
    <w:rsid w:val="2B3ED3B4"/>
    <w:rsid w:val="2D1507DB"/>
    <w:rsid w:val="2E2D48EF"/>
    <w:rsid w:val="2E7DAB46"/>
    <w:rsid w:val="2F07D925"/>
    <w:rsid w:val="2F28EC3E"/>
    <w:rsid w:val="2FD45FCA"/>
    <w:rsid w:val="30B3E3E9"/>
    <w:rsid w:val="330A33BE"/>
    <w:rsid w:val="33CA62A4"/>
    <w:rsid w:val="33E0449C"/>
    <w:rsid w:val="3420EFC2"/>
    <w:rsid w:val="343BFB7D"/>
    <w:rsid w:val="345C1203"/>
    <w:rsid w:val="34C0D121"/>
    <w:rsid w:val="36792E76"/>
    <w:rsid w:val="380E4E2E"/>
    <w:rsid w:val="399DF11A"/>
    <w:rsid w:val="39D66731"/>
    <w:rsid w:val="39DD99E9"/>
    <w:rsid w:val="3A0C556A"/>
    <w:rsid w:val="3C6CA70D"/>
    <w:rsid w:val="3C8F6019"/>
    <w:rsid w:val="3CAF4E49"/>
    <w:rsid w:val="3CEE5CA5"/>
    <w:rsid w:val="3DCB9FB4"/>
    <w:rsid w:val="3F3E4DB6"/>
    <w:rsid w:val="40F50CF7"/>
    <w:rsid w:val="43230143"/>
    <w:rsid w:val="4338336E"/>
    <w:rsid w:val="44EDD450"/>
    <w:rsid w:val="462BF940"/>
    <w:rsid w:val="4681ADD6"/>
    <w:rsid w:val="477E9B29"/>
    <w:rsid w:val="47A14CDF"/>
    <w:rsid w:val="48B1690F"/>
    <w:rsid w:val="4A9BD61C"/>
    <w:rsid w:val="4B9A5DA9"/>
    <w:rsid w:val="4DE94B34"/>
    <w:rsid w:val="504C3718"/>
    <w:rsid w:val="50EBCBF9"/>
    <w:rsid w:val="5259B16A"/>
    <w:rsid w:val="526E0DC4"/>
    <w:rsid w:val="52B5FFE6"/>
    <w:rsid w:val="53A145A6"/>
    <w:rsid w:val="542FE8EA"/>
    <w:rsid w:val="54B57AB7"/>
    <w:rsid w:val="57C2035E"/>
    <w:rsid w:val="58BF0136"/>
    <w:rsid w:val="597B678D"/>
    <w:rsid w:val="5A82BB8B"/>
    <w:rsid w:val="5A8C3868"/>
    <w:rsid w:val="5B61E9D8"/>
    <w:rsid w:val="5DD0C232"/>
    <w:rsid w:val="5E7E4158"/>
    <w:rsid w:val="5F0068DD"/>
    <w:rsid w:val="603BF072"/>
    <w:rsid w:val="607770AC"/>
    <w:rsid w:val="63B168A6"/>
    <w:rsid w:val="63EB1AED"/>
    <w:rsid w:val="64482F40"/>
    <w:rsid w:val="647874C3"/>
    <w:rsid w:val="64A88CE9"/>
    <w:rsid w:val="65343610"/>
    <w:rsid w:val="65EDF3CA"/>
    <w:rsid w:val="664B50D7"/>
    <w:rsid w:val="67CC4179"/>
    <w:rsid w:val="67DC9E9A"/>
    <w:rsid w:val="685EE8A3"/>
    <w:rsid w:val="689CD063"/>
    <w:rsid w:val="6954E521"/>
    <w:rsid w:val="6A28A89C"/>
    <w:rsid w:val="6CE5848C"/>
    <w:rsid w:val="6CEBDB14"/>
    <w:rsid w:val="6DB1D3DE"/>
    <w:rsid w:val="6E3D5FEB"/>
    <w:rsid w:val="6F15B625"/>
    <w:rsid w:val="711577F6"/>
    <w:rsid w:val="722B5495"/>
    <w:rsid w:val="729B04AA"/>
    <w:rsid w:val="72E84A47"/>
    <w:rsid w:val="73392669"/>
    <w:rsid w:val="734979F5"/>
    <w:rsid w:val="737A6F20"/>
    <w:rsid w:val="74B0FB1B"/>
    <w:rsid w:val="77C5A7F1"/>
    <w:rsid w:val="7889E822"/>
    <w:rsid w:val="79880028"/>
    <w:rsid w:val="7991A35B"/>
    <w:rsid w:val="7A679A4D"/>
    <w:rsid w:val="7A6BB2A0"/>
    <w:rsid w:val="7C0B3580"/>
    <w:rsid w:val="7DA12144"/>
    <w:rsid w:val="7E001476"/>
    <w:rsid w:val="7E0FFC23"/>
    <w:rsid w:val="7E709871"/>
    <w:rsid w:val="7E83CC81"/>
    <w:rsid w:val="7F46F8E8"/>
    <w:rsid w:val="7F708FB9"/>
    <w:rsid w:val="7FE8C851"/>
  </w:rsids>
  <w:docVars>
    <w:docVar w:name="__Grammarly_42___1" w:val="H4sIAAAAAAAEAKtWcslP9kxRslIyNDayMDIzMzOyMDU2NzUxtTBR0lEKTi0uzszPAymwqAUAZ824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AF8892"/>
  <w15:docId w15:val="{50D8D22A-B2B8-4CC8-A929-C5FBDFAF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057"/>
    <w:rPr>
      <w:sz w:val="18"/>
    </w:rPr>
  </w:style>
  <w:style w:type="paragraph" w:styleId="Heading1">
    <w:name w:val="heading 1"/>
    <w:basedOn w:val="Normal"/>
    <w:next w:val="Normal"/>
    <w:link w:val="Heading1Char"/>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Heading2">
    <w:name w:val="heading 2"/>
    <w:basedOn w:val="Normal"/>
    <w:next w:val="Normal"/>
    <w:link w:val="Heading2Char"/>
    <w:uiPriority w:val="9"/>
    <w:unhideWhenUsed/>
    <w:qFormat/>
    <w:rsid w:val="00B86E4E"/>
    <w:pPr>
      <w:pBdr>
        <w:top w:val="single" w:sz="12" w:space="1" w:color="565656" w:themeColor="accent3"/>
      </w:pBdr>
      <w:spacing w:before="120" w:after="0" w:line="240" w:lineRule="auto"/>
      <w:outlineLvl w:val="1"/>
    </w:pPr>
    <w:rPr>
      <w:rFonts w:ascii="Arial" w:eastAsia="Arial" w:hAnsi="Arial" w:cs="Arial"/>
      <w:b/>
      <w:smallCaps/>
      <w:color w:val="565656" w:themeColor="accent3"/>
      <w:sz w:val="24"/>
      <w:szCs w:val="24"/>
    </w:rPr>
  </w:style>
  <w:style w:type="paragraph" w:styleId="Heading3">
    <w:name w:val="heading 3"/>
    <w:basedOn w:val="Normal"/>
    <w:next w:val="Normal"/>
    <w:link w:val="Heading3Char"/>
    <w:uiPriority w:val="9"/>
    <w:unhideWhenUsed/>
    <w:qFormat/>
    <w:rsid w:val="00B86E4E"/>
    <w:pPr>
      <w:numPr>
        <w:numId w:val="27"/>
      </w:numPr>
      <w:spacing w:before="300" w:after="0" w:line="240" w:lineRule="auto"/>
      <w:outlineLvl w:val="2"/>
    </w:pPr>
    <w:rPr>
      <w:rFonts w:ascii="Arial" w:eastAsia="Arial" w:hAnsi="Arial" w:cs="Arial"/>
      <w:i/>
      <w:smallCaps/>
      <w:color w:val="565656" w:themeColor="accent3"/>
      <w:sz w:val="22"/>
      <w:szCs w:val="22"/>
    </w:rPr>
  </w:style>
  <w:style w:type="paragraph" w:styleId="Heading4">
    <w:name w:val="heading 4"/>
    <w:basedOn w:val="Normal"/>
    <w:next w:val="Normal"/>
    <w:link w:val="Heading4Char"/>
    <w:uiPriority w:val="9"/>
    <w:unhideWhenUsed/>
    <w:qFormat/>
    <w:pPr>
      <w:pBdr>
        <w:top w:val="dotted" w:sz="6" w:space="2" w:color="4472C4"/>
      </w:pBdr>
      <w:spacing w:before="200" w:after="0"/>
      <w:outlineLvl w:val="3"/>
    </w:pPr>
    <w:rPr>
      <w:smallCaps/>
      <w:color w:val="2F5496"/>
    </w:rPr>
  </w:style>
  <w:style w:type="paragraph" w:styleId="Heading5">
    <w:name w:val="heading 5"/>
    <w:basedOn w:val="Normal"/>
    <w:next w:val="Normal"/>
    <w:uiPriority w:val="9"/>
    <w:semiHidden/>
    <w:unhideWhenUsed/>
    <w:qFormat/>
    <w:pPr>
      <w:pBdr>
        <w:bottom w:val="single" w:sz="6" w:space="1" w:color="4472C4"/>
      </w:pBdr>
      <w:spacing w:before="200" w:after="0"/>
      <w:outlineLvl w:val="4"/>
    </w:pPr>
    <w:rPr>
      <w:smallCaps/>
      <w:color w:val="2F5496"/>
    </w:rPr>
  </w:style>
  <w:style w:type="paragraph" w:styleId="Heading6">
    <w:name w:val="heading 6"/>
    <w:basedOn w:val="Normal"/>
    <w:next w:val="Normal"/>
    <w:uiPriority w:val="9"/>
    <w:semiHidden/>
    <w:unhideWhenUsed/>
    <w:qFormat/>
    <w:pPr>
      <w:pBdr>
        <w:bottom w:val="dotted" w:sz="6" w:space="1" w:color="4472C4"/>
      </w:pBdr>
      <w:spacing w:before="200" w:after="0"/>
      <w:outlineLvl w:val="5"/>
    </w:pPr>
    <w:rPr>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mallCaps/>
      <w:color w:val="4472C4"/>
      <w:sz w:val="52"/>
      <w:szCs w:val="52"/>
    </w:rPr>
  </w:style>
  <w:style w:type="paragraph" w:styleId="Subtitle">
    <w:name w:val="Subtitle"/>
    <w:basedOn w:val="Normal"/>
    <w:next w:val="Normal"/>
    <w:uiPriority w:val="11"/>
    <w:qFormat/>
    <w:pPr>
      <w:spacing w:before="0" w:after="500" w:line="240" w:lineRule="auto"/>
    </w:pPr>
    <w:rPr>
      <w:smallCaps/>
      <w:color w:val="595959"/>
      <w:sz w:val="21"/>
      <w:szCs w:val="21"/>
    </w:rPr>
  </w:style>
  <w:style w:type="table" w:customStyle="1" w:styleId="a">
    <w:name w:val="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1">
    <w:name w:val="1"/>
    <w:basedOn w:val="TableNormal"/>
    <w:rsid w:val="0080343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
    <w:name w:val="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band1Vert">
      <w:rPr>
        <w:b w:val="0"/>
      </w:rPr>
    </w:tblStylePr>
    <w:tblStylePr w:type="band2Vert">
      <w:rPr>
        <w:b w:val="0"/>
      </w:rPr>
    </w:tblStylePr>
    <w:tblStylePr w:type="band1Horz">
      <w:rPr>
        <w:b w:val="0"/>
      </w:rPr>
    </w:tblStylePr>
    <w:tblStylePr w:type="band2Horz">
      <w:rPr>
        <w:b w:val="0"/>
      </w:rPr>
    </w:tblStylePr>
    <w:tblStylePr w:type="seCell">
      <w:pPr>
        <w:jc w:val="left"/>
      </w:pPr>
    </w:tblStylePr>
  </w:style>
  <w:style w:type="table" w:customStyle="1" w:styleId="T2">
    <w:name w:val="T 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T3">
    <w:name w:val="T 3"/>
    <w:basedOn w:val="TableNormal"/>
    <w:rsid w:val="00D83B6E"/>
    <w:pPr>
      <w:spacing w:before="0" w:after="0" w:line="240" w:lineRule="auto"/>
    </w:pPr>
    <w:rPr>
      <w:rFonts w:ascii="Arial Narrow" w:hAnsi="Arial Narrow"/>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0">
    <w:name w:val="a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1">
    <w:name w:val="a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3">
    <w:name w:val="3"/>
    <w:basedOn w:val="TableNormal"/>
    <w:rsid w:val="00C118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
    <w:name w:val="4"/>
    <w:basedOn w:val="TableNormal"/>
    <w:rsid w:val="00653593"/>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2">
    <w:name w:val="a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5">
    <w:name w:val="5"/>
    <w:basedOn w:val="TableNormal"/>
    <w:rsid w:val="00B5062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6">
    <w:name w:val="6"/>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7">
    <w:name w:val="7"/>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8">
    <w:name w:val="8"/>
    <w:basedOn w:val="TableNormal"/>
    <w:rsid w:val="0015506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3">
    <w:name w:val="a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name w:val="a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5">
    <w:name w:val="a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name w:val="a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name w:val="a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name w:val="a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9">
    <w:name w:val="a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a">
    <w:name w:val="a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0">
    <w:name w:val="10"/>
    <w:basedOn w:val="TableNormal"/>
    <w:rsid w:val="00BF64E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b">
    <w:name w:val="a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c">
    <w:name w:val="a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15">
    <w:name w:val="115"/>
    <w:basedOn w:val="TableNormal"/>
    <w:rsid w:val="00DE1FC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d">
    <w:name w:val="a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4">
    <w:name w:val="14"/>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3">
    <w:name w:val="13"/>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2">
    <w:name w:val="12"/>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5">
    <w:name w:val="15"/>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6">
    <w:name w:val="16"/>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7">
    <w:name w:val="17"/>
    <w:basedOn w:val="TableNormal"/>
    <w:rsid w:val="004D627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8">
    <w:name w:val="18"/>
    <w:basedOn w:val="TableNormal"/>
    <w:rsid w:val="0011224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9">
    <w:name w:val="19"/>
    <w:basedOn w:val="TableNormal"/>
    <w:rsid w:val="006E57D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e">
    <w:name w:val="a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21">
    <w:name w:val="21"/>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2">
    <w:name w:val="22"/>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3">
    <w:name w:val="23"/>
    <w:basedOn w:val="TableNormal"/>
    <w:rsid w:val="004135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6">
    <w:name w:val="26"/>
    <w:basedOn w:val="TableNormal"/>
    <w:rsid w:val="00A770D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
    <w:name w:val="a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8">
    <w:name w:val="28"/>
    <w:basedOn w:val="TableNormal"/>
    <w:rsid w:val="008E4CC9"/>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0">
    <w:name w:val="30"/>
    <w:basedOn w:val="TableNormal"/>
    <w:rsid w:val="00B06962"/>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rPr>
    </w:tblStylePr>
  </w:style>
  <w:style w:type="table" w:customStyle="1" w:styleId="af0">
    <w:name w:val="a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1">
    <w:name w:val="a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1">
    <w:name w:val="31"/>
    <w:basedOn w:val="TableNormal"/>
    <w:rsid w:val="00756AD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3">
    <w:name w:val="33"/>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2">
    <w:name w:val="a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4">
    <w:name w:val="34"/>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6">
    <w:name w:val="36"/>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3">
    <w:name w:val="a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7">
    <w:name w:val="37"/>
    <w:basedOn w:val="TableNormal"/>
    <w:rsid w:val="00BD6037"/>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4">
    <w:name w:val="a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8">
    <w:name w:val="38"/>
    <w:basedOn w:val="TableNormal"/>
    <w:rsid w:val="006147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0">
    <w:name w:val="40"/>
    <w:basedOn w:val="TableNormal"/>
    <w:rsid w:val="00CB73D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5">
    <w:name w:val="a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6">
    <w:name w:val="a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7">
    <w:name w:val="a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2">
    <w:name w:val="42"/>
    <w:basedOn w:val="TableNormal"/>
    <w:rsid w:val="00DA005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44">
    <w:name w:val="44"/>
    <w:basedOn w:val="TableNormal"/>
    <w:rsid w:val="008172F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8">
    <w:name w:val="a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5">
    <w:name w:val="45"/>
    <w:basedOn w:val="TableNormal"/>
    <w:rsid w:val="006623D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9">
    <w:name w:val="af9"/>
    <w:basedOn w:val="TableNormal"/>
    <w:tblPr>
      <w:tblStyleRowBandSize w:val="1"/>
      <w:tblStyleColBandSize w:val="1"/>
      <w:tblCellMar>
        <w:left w:w="115" w:type="dxa"/>
        <w:right w:w="115" w:type="dxa"/>
      </w:tblCellMar>
    </w:tblPr>
  </w:style>
  <w:style w:type="table" w:customStyle="1" w:styleId="46">
    <w:name w:val="46"/>
    <w:basedOn w:val="TableNormal"/>
    <w:rsid w:val="00D920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a">
    <w:name w:val="a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7">
    <w:name w:val="47"/>
    <w:basedOn w:val="TableNormal"/>
    <w:rsid w:val="00E24F8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b">
    <w:name w:val="a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8">
    <w:name w:val="48"/>
    <w:basedOn w:val="TableNormal"/>
    <w:rsid w:val="002F50C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9">
    <w:name w:val="49"/>
    <w:basedOn w:val="TableNormal"/>
    <w:rsid w:val="0017267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0">
    <w:name w:val="50"/>
    <w:basedOn w:val="TableNormal"/>
    <w:rsid w:val="00CC524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c">
    <w:name w:val="a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51">
    <w:name w:val="51"/>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2">
    <w:name w:val="52"/>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5">
    <w:name w:val="55"/>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3">
    <w:name w:val="53"/>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6">
    <w:name w:val="56"/>
    <w:basedOn w:val="TableNormal"/>
    <w:rsid w:val="008C248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06">
    <w:name w:val="106"/>
    <w:basedOn w:val="TableNormal"/>
    <w:rsid w:val="005329F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d">
    <w:name w:val="afd"/>
    <w:basedOn w:val="TableNormal"/>
    <w:tblPr>
      <w:tblStyleRowBandSize w:val="1"/>
      <w:tblStyleColBandSize w:val="1"/>
      <w:tblCellMar>
        <w:left w:w="115" w:type="dxa"/>
        <w:right w:w="115" w:type="dxa"/>
      </w:tblCellMar>
    </w:tblPr>
  </w:style>
  <w:style w:type="table" w:customStyle="1" w:styleId="60">
    <w:name w:val="60"/>
    <w:basedOn w:val="TableNormal"/>
    <w:rsid w:val="002575E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2">
    <w:name w:val="62"/>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4">
    <w:name w:val="64"/>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e">
    <w:name w:val="a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
    <w:name w:val="a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0">
    <w:name w:val="a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1">
    <w:name w:val="a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2">
    <w:name w:val="a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3">
    <w:name w:val="a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4">
    <w:name w:val="a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5">
    <w:name w:val="a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6">
    <w:name w:val="a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7">
    <w:name w:val="a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8">
    <w:name w:val="a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9">
    <w:name w:val="a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a">
    <w:name w:val="a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b">
    <w:name w:val="a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c">
    <w:name w:val="a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d">
    <w:name w:val="a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e">
    <w:name w:val="a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
    <w:name w:val="a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0">
    <w:name w:val="a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1">
    <w:name w:val="a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2">
    <w:name w:val="a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3">
    <w:name w:val="a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4">
    <w:name w:val="a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5">
    <w:name w:val="a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6">
    <w:name w:val="a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7">
    <w:name w:val="a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8">
    <w:name w:val="a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9">
    <w:name w:val="a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a">
    <w:name w:val="a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b">
    <w:name w:val="a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c">
    <w:name w:val="a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d">
    <w:name w:val="a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e">
    <w:name w:val="a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
    <w:name w:val="af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0">
    <w:name w:val="af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1">
    <w:name w:val="a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2">
    <w:name w:val="a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3">
    <w:name w:val="af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4">
    <w:name w:val="af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5">
    <w:name w:val="af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6">
    <w:name w:val="af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7">
    <w:name w:val="af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8">
    <w:name w:val="af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9">
    <w:name w:val="af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a">
    <w:name w:val="af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b">
    <w:name w:val="af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c">
    <w:name w:val="af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d">
    <w:name w:val="af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e">
    <w:name w:val="af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65">
    <w:name w:val="65"/>
    <w:basedOn w:val="TableNormal"/>
    <w:rsid w:val="0067310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7">
    <w:name w:val="67"/>
    <w:basedOn w:val="TableNormal"/>
    <w:rsid w:val="00856027"/>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8">
    <w:name w:val="68"/>
    <w:basedOn w:val="TableNormal"/>
    <w:rsid w:val="0057510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77">
    <w:name w:val="77"/>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8">
    <w:name w:val="78"/>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9">
    <w:name w:val="79"/>
    <w:basedOn w:val="TableNormal"/>
    <w:rsid w:val="002E362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1">
    <w:name w:val="af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80">
    <w:name w:val="80"/>
    <w:basedOn w:val="TableNormal"/>
    <w:rsid w:val="00E74AA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1">
    <w:name w:val="81"/>
    <w:basedOn w:val="TableNormal"/>
    <w:rsid w:val="00F704A4"/>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2">
    <w:name w:val="82"/>
    <w:basedOn w:val="TableNormal"/>
    <w:rsid w:val="007617BD"/>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1">
    <w:name w:val="91"/>
    <w:basedOn w:val="TableNormal"/>
    <w:rsid w:val="000F6BA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2">
    <w:name w:val="92"/>
    <w:basedOn w:val="TableNormal"/>
    <w:rsid w:val="003F252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10">
    <w:name w:val="110"/>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4">
    <w:name w:val="94"/>
    <w:basedOn w:val="TableNormal"/>
    <w:rsid w:val="00AB5C5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5">
    <w:name w:val="95"/>
    <w:basedOn w:val="TableNormal"/>
    <w:rsid w:val="00646566"/>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2">
    <w:name w:val="af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96">
    <w:name w:val="96"/>
    <w:basedOn w:val="TableNormal"/>
    <w:rsid w:val="00700662"/>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7">
    <w:name w:val="97"/>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8">
    <w:name w:val="98"/>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9">
    <w:name w:val="99"/>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9">
    <w:name w:val="109"/>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0">
    <w:name w:val="100"/>
    <w:basedOn w:val="TableNormal"/>
    <w:rsid w:val="00562D4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108">
    <w:name w:val="108"/>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1">
    <w:name w:val="101"/>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2">
    <w:name w:val="102"/>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3">
    <w:name w:val="103"/>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4">
    <w:name w:val="104"/>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7">
    <w:name w:val="107"/>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4">
    <w:name w:val="affff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DC"/>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356DC"/>
    <w:rPr>
      <w:rFonts w:ascii="Segoe UI" w:hAnsi="Segoe UI" w:cs="Segoe UI"/>
      <w:sz w:val="18"/>
      <w:szCs w:val="18"/>
    </w:rPr>
  </w:style>
  <w:style w:type="paragraph" w:styleId="Header">
    <w:name w:val="header"/>
    <w:basedOn w:val="Normal"/>
    <w:link w:val="HeaderChar"/>
    <w:uiPriority w:val="99"/>
    <w:unhideWhenUsed/>
    <w:rsid w:val="00E76D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D77"/>
  </w:style>
  <w:style w:type="paragraph" w:styleId="Footer">
    <w:name w:val="footer"/>
    <w:basedOn w:val="Normal"/>
    <w:link w:val="FooterChar"/>
    <w:uiPriority w:val="99"/>
    <w:unhideWhenUsed/>
    <w:rsid w:val="00E76D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D77"/>
  </w:style>
  <w:style w:type="paragraph" w:styleId="IntenseQuote">
    <w:name w:val="Intense Quote"/>
    <w:basedOn w:val="Normal"/>
    <w:next w:val="Normal"/>
    <w:link w:val="IntenseQuoteChar"/>
    <w:uiPriority w:val="30"/>
    <w:qFormat/>
    <w:rsid w:val="00795F65"/>
    <w:pPr>
      <w:pBdr>
        <w:top w:val="single" w:sz="4" w:space="10" w:color="CCAA2C" w:themeColor="accent1"/>
        <w:bottom w:val="single" w:sz="4" w:space="10" w:color="CCAA2C" w:themeColor="accent1"/>
      </w:pBdr>
      <w:spacing w:before="360" w:after="360"/>
      <w:ind w:left="864" w:right="864"/>
      <w:jc w:val="center"/>
    </w:pPr>
    <w:rPr>
      <w:i/>
      <w:iCs/>
      <w:color w:val="CCAA2C" w:themeColor="accent1"/>
    </w:rPr>
  </w:style>
  <w:style w:type="character" w:customStyle="1" w:styleId="IntenseQuoteChar">
    <w:name w:val="Intense Quote Char"/>
    <w:basedOn w:val="DefaultParagraphFont"/>
    <w:link w:val="IntenseQuote"/>
    <w:uiPriority w:val="30"/>
    <w:rsid w:val="00795F65"/>
    <w:rPr>
      <w:i/>
      <w:iCs/>
      <w:color w:val="CCAA2C" w:themeColor="accent1"/>
    </w:rPr>
  </w:style>
  <w:style w:type="table" w:customStyle="1" w:styleId="Style1">
    <w:name w:val="Style1"/>
    <w:basedOn w:val="TableNormal"/>
    <w:uiPriority w:val="99"/>
    <w:rsid w:val="00224D0C"/>
    <w:pPr>
      <w:spacing w:before="0" w:after="0" w:line="240" w:lineRule="auto"/>
    </w:pPr>
    <w:rPr>
      <w:rFonts w:ascii="Arial Narrow" w:hAnsi="Arial Narrow"/>
    </w:rPr>
    <w:tblPr/>
  </w:style>
  <w:style w:type="table" w:customStyle="1" w:styleId="Style2">
    <w:name w:val="Style2"/>
    <w:basedOn w:val="TableNormal"/>
    <w:uiPriority w:val="99"/>
    <w:rsid w:val="00D83B6E"/>
    <w:pPr>
      <w:spacing w:before="0" w:after="0" w:line="240" w:lineRule="auto"/>
    </w:pPr>
    <w:rPr>
      <w:rFonts w:ascii="Arial Narrow" w:hAnsi="Arial Narrow"/>
    </w:rPr>
    <w:tblPr/>
  </w:style>
  <w:style w:type="paragraph" w:styleId="TOC1">
    <w:name w:val="toc 1"/>
    <w:basedOn w:val="Normal"/>
    <w:next w:val="Normal"/>
    <w:autoRedefine/>
    <w:uiPriority w:val="39"/>
    <w:unhideWhenUsed/>
    <w:rsid w:val="002775D4"/>
    <w:pPr>
      <w:tabs>
        <w:tab w:val="right" w:leader="dot" w:pos="9926"/>
      </w:tabs>
      <w:spacing w:before="0" w:after="0" w:line="240" w:lineRule="auto"/>
    </w:pPr>
  </w:style>
  <w:style w:type="paragraph" w:styleId="TOC2">
    <w:name w:val="toc 2"/>
    <w:basedOn w:val="Normal"/>
    <w:next w:val="Normal"/>
    <w:autoRedefine/>
    <w:uiPriority w:val="39"/>
    <w:unhideWhenUsed/>
    <w:rsid w:val="00607DE0"/>
    <w:pPr>
      <w:tabs>
        <w:tab w:val="right" w:leader="dot" w:pos="9926"/>
      </w:tabs>
      <w:spacing w:after="100"/>
      <w:ind w:left="200"/>
    </w:pPr>
    <w:rPr>
      <w:rFonts w:ascii="Arial" w:hAnsi="Arial" w:cs="Arial"/>
      <w:caps/>
      <w:noProof/>
      <w:sz w:val="20"/>
    </w:rPr>
  </w:style>
  <w:style w:type="paragraph" w:styleId="TOC3">
    <w:name w:val="toc 3"/>
    <w:basedOn w:val="Normal"/>
    <w:next w:val="Normal"/>
    <w:autoRedefine/>
    <w:uiPriority w:val="39"/>
    <w:unhideWhenUsed/>
    <w:rsid w:val="00A3116D"/>
    <w:pPr>
      <w:tabs>
        <w:tab w:val="left" w:pos="880"/>
        <w:tab w:val="right" w:leader="dot" w:pos="9926"/>
      </w:tabs>
      <w:spacing w:after="100"/>
      <w:ind w:left="400"/>
    </w:pPr>
    <w:rPr>
      <w:rFonts w:ascii="Arial" w:eastAsia="Arial" w:hAnsi="Arial" w:cs="Arial"/>
      <w:i/>
      <w:caps/>
      <w:noProof/>
    </w:rPr>
  </w:style>
  <w:style w:type="character" w:styleId="Hyperlink">
    <w:name w:val="Hyperlink"/>
    <w:basedOn w:val="DefaultParagraphFont"/>
    <w:uiPriority w:val="99"/>
    <w:unhideWhenUsed/>
    <w:rsid w:val="004B5D4B"/>
    <w:rPr>
      <w:color w:val="0000FF" w:themeColor="hyperlink"/>
      <w:u w:val="single"/>
    </w:rPr>
  </w:style>
  <w:style w:type="paragraph" w:styleId="TOCHeading">
    <w:name w:val="TOC Heading"/>
    <w:basedOn w:val="Heading1"/>
    <w:next w:val="Normal"/>
    <w:uiPriority w:val="39"/>
    <w:unhideWhenUsed/>
    <w:qFormat/>
    <w:rsid w:val="00A239CC"/>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smallCaps w:val="0"/>
      <w:color w:val="987E21" w:themeColor="accent1" w:themeShade="BF"/>
      <w:sz w:val="32"/>
      <w:szCs w:val="32"/>
    </w:rPr>
  </w:style>
  <w:style w:type="character" w:customStyle="1" w:styleId="UnresolvedMention1">
    <w:name w:val="Unresolved Mention1"/>
    <w:basedOn w:val="DefaultParagraphFont"/>
    <w:uiPriority w:val="99"/>
    <w:semiHidden/>
    <w:unhideWhenUsed/>
    <w:rsid w:val="00F8172A"/>
    <w:rPr>
      <w:color w:val="605E5C"/>
      <w:shd w:val="clear" w:color="auto" w:fill="E1DFDD"/>
    </w:rPr>
  </w:style>
  <w:style w:type="paragraph" w:styleId="Caption">
    <w:name w:val="caption"/>
    <w:basedOn w:val="Normal"/>
    <w:next w:val="Normal"/>
    <w:uiPriority w:val="35"/>
    <w:unhideWhenUsed/>
    <w:qFormat/>
    <w:rsid w:val="000748B1"/>
    <w:pPr>
      <w:spacing w:before="0" w:line="240" w:lineRule="auto"/>
    </w:pPr>
    <w:rPr>
      <w:i/>
      <w:iCs/>
      <w:color w:val="CCAA2C" w:themeColor="text2"/>
      <w:szCs w:val="18"/>
    </w:rPr>
  </w:style>
  <w:style w:type="paragraph" w:styleId="ListParagraph">
    <w:name w:val="List Paragraph"/>
    <w:basedOn w:val="Normal"/>
    <w:uiPriority w:val="34"/>
    <w:qFormat/>
    <w:rsid w:val="00D0147D"/>
    <w:pPr>
      <w:ind w:left="720"/>
      <w:contextualSpacing/>
    </w:pPr>
  </w:style>
  <w:style w:type="paragraph" w:styleId="TOC4">
    <w:name w:val="toc 4"/>
    <w:basedOn w:val="Normal"/>
    <w:next w:val="Normal"/>
    <w:autoRedefine/>
    <w:uiPriority w:val="39"/>
    <w:unhideWhenUsed/>
    <w:rsid w:val="00694135"/>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135"/>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135"/>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135"/>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135"/>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135"/>
    <w:pPr>
      <w:spacing w:before="0"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02EF"/>
    <w:rPr>
      <w:color w:val="0000FF" w:themeColor="followedHyperlink"/>
      <w:u w:val="single"/>
    </w:rPr>
  </w:style>
  <w:style w:type="paragraph" w:customStyle="1" w:styleId="Default">
    <w:name w:val="Default"/>
    <w:rsid w:val="005C0A2D"/>
    <w:pPr>
      <w:autoSpaceDE w:val="0"/>
      <w:autoSpaceDN w:val="0"/>
      <w:adjustRightInd w:val="0"/>
      <w:spacing w:before="0" w:after="0" w:line="240" w:lineRule="auto"/>
    </w:pPr>
    <w:rPr>
      <w:color w:val="000000"/>
      <w:sz w:val="24"/>
      <w:szCs w:val="24"/>
    </w:rPr>
  </w:style>
  <w:style w:type="paragraph" w:styleId="Revision">
    <w:name w:val="Revision"/>
    <w:hidden/>
    <w:uiPriority w:val="99"/>
    <w:semiHidden/>
    <w:rsid w:val="00B73EEB"/>
    <w:pPr>
      <w:spacing w:before="0" w:after="0" w:line="240" w:lineRule="auto"/>
    </w:pPr>
  </w:style>
  <w:style w:type="paragraph" w:styleId="CommentSubject">
    <w:name w:val="annotation subject"/>
    <w:basedOn w:val="CommentText"/>
    <w:next w:val="CommentText"/>
    <w:link w:val="CommentSubjectChar"/>
    <w:uiPriority w:val="99"/>
    <w:semiHidden/>
    <w:unhideWhenUsed/>
    <w:rsid w:val="00B73EEB"/>
    <w:rPr>
      <w:b/>
      <w:bCs/>
    </w:rPr>
  </w:style>
  <w:style w:type="character" w:customStyle="1" w:styleId="CommentSubjectChar">
    <w:name w:val="Comment Subject Char"/>
    <w:basedOn w:val="CommentTextChar"/>
    <w:link w:val="CommentSubject"/>
    <w:uiPriority w:val="99"/>
    <w:semiHidden/>
    <w:rsid w:val="00B73EEB"/>
    <w:rPr>
      <w:b/>
      <w:bCs/>
    </w:rPr>
  </w:style>
  <w:style w:type="paragraph" w:styleId="BodyText">
    <w:name w:val="Body Text"/>
    <w:basedOn w:val="Normal"/>
    <w:link w:val="BodyTextChar"/>
    <w:uiPriority w:val="1"/>
    <w:qFormat/>
    <w:rsid w:val="00AF7B84"/>
    <w:pPr>
      <w:widowControl w:val="0"/>
      <w:autoSpaceDE w:val="0"/>
      <w:autoSpaceDN w:val="0"/>
      <w:spacing w:before="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B84"/>
    <w:rPr>
      <w:rFonts w:ascii="Times New Roman" w:eastAsia="Times New Roman" w:hAnsi="Times New Roman" w:cs="Times New Roman"/>
      <w:sz w:val="24"/>
      <w:szCs w:val="24"/>
    </w:rPr>
  </w:style>
  <w:style w:type="paragraph" w:styleId="NormalWeb">
    <w:name w:val="Normal (Web)"/>
    <w:basedOn w:val="Normal"/>
    <w:uiPriority w:val="99"/>
    <w:unhideWhenUsed/>
    <w:rsid w:val="004C2C6D"/>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C2C6D"/>
    <w:rPr>
      <w:rFonts w:ascii="Segoe UI" w:hAnsi="Segoe UI" w:cs="Segoe UI" w:hint="default"/>
      <w:sz w:val="18"/>
      <w:szCs w:val="18"/>
    </w:rPr>
  </w:style>
  <w:style w:type="character" w:customStyle="1" w:styleId="cf11">
    <w:name w:val="cf11"/>
    <w:basedOn w:val="DefaultParagraphFont"/>
    <w:rsid w:val="004C2C6D"/>
    <w:rPr>
      <w:rFonts w:ascii="Segoe UI" w:hAnsi="Segoe UI" w:cs="Segoe UI" w:hint="default"/>
      <w:sz w:val="18"/>
      <w:szCs w:val="18"/>
    </w:rPr>
  </w:style>
  <w:style w:type="character" w:styleId="UnresolvedMention">
    <w:name w:val="Unresolved Mention"/>
    <w:basedOn w:val="DefaultParagraphFont"/>
    <w:uiPriority w:val="99"/>
    <w:semiHidden/>
    <w:unhideWhenUsed/>
    <w:rsid w:val="00C17208"/>
    <w:rPr>
      <w:color w:val="605E5C"/>
      <w:shd w:val="clear" w:color="auto" w:fill="E1DFDD"/>
    </w:rPr>
  </w:style>
  <w:style w:type="table" w:styleId="TableGrid">
    <w:name w:val="Table Grid"/>
    <w:basedOn w:val="TableNormal"/>
    <w:uiPriority w:val="59"/>
    <w:rsid w:val="004D3B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057"/>
    <w:pPr>
      <w:spacing w:before="0" w:after="0" w:line="240" w:lineRule="auto"/>
    </w:pPr>
  </w:style>
  <w:style w:type="character" w:customStyle="1" w:styleId="FootnoteTextChar">
    <w:name w:val="Footnote Text Char"/>
    <w:basedOn w:val="DefaultParagraphFont"/>
    <w:link w:val="FootnoteText"/>
    <w:uiPriority w:val="99"/>
    <w:semiHidden/>
    <w:rsid w:val="00EA2057"/>
  </w:style>
  <w:style w:type="character" w:styleId="FootnoteReference">
    <w:name w:val="footnote reference"/>
    <w:basedOn w:val="DefaultParagraphFont"/>
    <w:uiPriority w:val="99"/>
    <w:semiHidden/>
    <w:unhideWhenUsed/>
    <w:rsid w:val="00EA2057"/>
    <w:rPr>
      <w:vertAlign w:val="superscript"/>
    </w:rPr>
  </w:style>
  <w:style w:type="character" w:customStyle="1" w:styleId="Heading1Char">
    <w:name w:val="Heading 1 Char"/>
    <w:basedOn w:val="DefaultParagraphFont"/>
    <w:link w:val="Heading1"/>
    <w:uiPriority w:val="9"/>
    <w:rsid w:val="00BC77C4"/>
    <w:rPr>
      <w:smallCaps/>
      <w:color w:val="FFFFFF"/>
      <w:sz w:val="22"/>
      <w:szCs w:val="22"/>
      <w:shd w:val="clear" w:color="auto" w:fill="4472C4"/>
    </w:rPr>
  </w:style>
  <w:style w:type="character" w:customStyle="1" w:styleId="Heading2Char">
    <w:name w:val="Heading 2 Char"/>
    <w:basedOn w:val="DefaultParagraphFont"/>
    <w:link w:val="Heading2"/>
    <w:uiPriority w:val="9"/>
    <w:rsid w:val="00B86E4E"/>
    <w:rPr>
      <w:rFonts w:ascii="Arial" w:eastAsia="Arial" w:hAnsi="Arial" w:cs="Arial"/>
      <w:b/>
      <w:smallCaps/>
      <w:color w:val="565656" w:themeColor="accent3"/>
      <w:sz w:val="24"/>
      <w:szCs w:val="24"/>
    </w:rPr>
  </w:style>
  <w:style w:type="character" w:customStyle="1" w:styleId="normaltextrun">
    <w:name w:val="normaltextrun"/>
    <w:basedOn w:val="DefaultParagraphFont"/>
    <w:rsid w:val="00BC77C4"/>
  </w:style>
  <w:style w:type="paragraph" w:customStyle="1" w:styleId="paragraph">
    <w:name w:val="paragraph"/>
    <w:basedOn w:val="Normal"/>
    <w:rsid w:val="00BC77C4"/>
    <w:pPr>
      <w:spacing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77C4"/>
  </w:style>
  <w:style w:type="character" w:customStyle="1" w:styleId="Heading3Char">
    <w:name w:val="Heading 3 Char"/>
    <w:basedOn w:val="DefaultParagraphFont"/>
    <w:link w:val="Heading3"/>
    <w:uiPriority w:val="9"/>
    <w:rsid w:val="00B86E4E"/>
    <w:rPr>
      <w:rFonts w:ascii="Arial" w:eastAsia="Arial" w:hAnsi="Arial" w:cs="Arial"/>
      <w:i/>
      <w:smallCaps/>
      <w:color w:val="565656" w:themeColor="accent3"/>
      <w:sz w:val="22"/>
      <w:szCs w:val="22"/>
    </w:rPr>
  </w:style>
  <w:style w:type="character" w:customStyle="1" w:styleId="Heading4Char">
    <w:name w:val="Heading 4 Char"/>
    <w:basedOn w:val="DefaultParagraphFont"/>
    <w:link w:val="Heading4"/>
    <w:uiPriority w:val="9"/>
    <w:rsid w:val="00BC77C4"/>
    <w:rPr>
      <w:smallCaps/>
      <w:color w:val="2F5496"/>
      <w:sz w:val="18"/>
    </w:rPr>
  </w:style>
  <w:style w:type="character" w:styleId="Mention">
    <w:name w:val="Mention"/>
    <w:basedOn w:val="DefaultParagraphFont"/>
    <w:uiPriority w:val="99"/>
    <w:unhideWhenUsed/>
    <w:rsid w:val="00BC77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anne.bergan@acf.hhs.gov" TargetMode="External" /><Relationship Id="rId16" Type="http://schemas.openxmlformats.org/officeDocument/2006/relationships/image" Target="media/image2.png" /><Relationship Id="rId17" Type="http://schemas.openxmlformats.org/officeDocument/2006/relationships/image" Target="media/image3.jpeg" /><Relationship Id="rId18" Type="http://schemas.microsoft.com/office/2007/relationships/diagramDrawing" Target="diagrams/drawing1.xml" /><Relationship Id="rId19" Type="http://schemas.openxmlformats.org/officeDocument/2006/relationships/diagramData" Target="diagrams/data1.xml" /><Relationship Id="rId2" Type="http://schemas.openxmlformats.org/officeDocument/2006/relationships/endnotes" Target="endnotes.xml" /><Relationship Id="rId20" Type="http://schemas.openxmlformats.org/officeDocument/2006/relationships/diagramLayout" Target="diagrams/layout1.xml" /><Relationship Id="rId21" Type="http://schemas.openxmlformats.org/officeDocument/2006/relationships/diagramQuickStyle" Target="diagrams/quickStyle1.xml" /><Relationship Id="rId22" Type="http://schemas.openxmlformats.org/officeDocument/2006/relationships/diagramColors" Target="diagrams/colors1.xml" /><Relationship Id="rId23" Type="http://schemas.openxmlformats.org/officeDocument/2006/relationships/hyperlink" Target="https://www.samhsa.gov/iecmhc/toolbox" TargetMode="External" /><Relationship Id="rId24" Type="http://schemas.openxmlformats.org/officeDocument/2006/relationships/hyperlink" Target="https://homvee.acf.hhs.gov/" TargetMode="External"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settings" Target="settings.xml" /><Relationship Id="rId30" Type="http://schemas.openxmlformats.org/officeDocument/2006/relationships/image" Target="media/image9.png" /><Relationship Id="rId31" Type="http://schemas.openxmlformats.org/officeDocument/2006/relationships/footer" Target="footer3.xml" /><Relationship Id="rId32" Type="http://schemas.openxmlformats.org/officeDocument/2006/relationships/hyperlink" Target="http://homvee.acf.hhs.gov/" TargetMode="External" /><Relationship Id="rId33" Type="http://schemas.openxmlformats.org/officeDocument/2006/relationships/hyperlink" Target="https://mchb.hrsa.gov/sites/default/files/mchb/programs-impact/miechv-learning-agenda-overview.pdf" TargetMode="External" /><Relationship Id="rId34" Type="http://schemas.openxmlformats.org/officeDocument/2006/relationships/glossaryDocument" Target="glossary/document.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mchb.hrsa.gov/sites/default/files/mchb/programs-impact/conceptual-framework-report.pdf" TargetMode="External" /><Relationship Id="rId2" Type="http://schemas.openxmlformats.org/officeDocument/2006/relationships/hyperlink" Target="https://mchb.hrsa.gov/programs-impact/programs/home-visiting/miechv-evaluation-research" TargetMode="External" /><Relationship Id="rId3" Type="http://schemas.openxmlformats.org/officeDocument/2006/relationships/hyperlink" Target="https://www.health.gov.au/internet/main/publishing.nsf/Content/1F0E2D5CE7969177CA257EEB00017F66/$File/framework.pdf" TargetMode="External"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DFC65-8811-4E5F-828B-884E7AA24794}" type="doc">
      <dgm:prSet loTypeId="urn:microsoft.com/office/officeart/2005/8/layout/radial1" loCatId="cycle" qsTypeId="urn:microsoft.com/office/officeart/2005/8/quickstyle/simple1" qsCatId="simple" csTypeId="urn:microsoft.com/office/officeart/2005/8/colors/accent6_1" csCatId="accent6" phldr="1"/>
      <dgm:spPr/>
      <dgm:t>
        <a:bodyPr/>
        <a:lstStyle/>
        <a:p>
          <a:endParaRPr lang="en-US"/>
        </a:p>
      </dgm:t>
    </dgm:pt>
    <dgm:pt modelId="{B0300B68-5CC0-4244-98A2-4CD5C1BA2A8F}">
      <dgm:prSet phldrT="[Text]"/>
      <dgm:spPr/>
      <dgm:t>
        <a:bodyPr/>
        <a:lstStyle/>
        <a:p>
          <a:r>
            <a:rPr lang="en-US" dirty="0"/>
            <a:t>Organizational Capacity and Readiness</a:t>
          </a:r>
        </a:p>
      </dgm:t>
    </dgm:pt>
    <dgm:pt modelId="{6CB3128A-38C0-4A3B-B957-6C1DDDAEE9B0}" type="parTrans" cxnId="{F55D32D6-BDA4-411B-A1ED-CCDA85C294DE}">
      <dgm:prSet/>
      <dgm:spPr/>
      <dgm:t>
        <a:bodyPr/>
        <a:lstStyle/>
        <a:p>
          <a:endParaRPr lang="en-US"/>
        </a:p>
      </dgm:t>
    </dgm:pt>
    <dgm:pt modelId="{7650A449-487E-4A0E-9257-C151606A0B45}" type="sibTrans" cxnId="{F55D32D6-BDA4-411B-A1ED-CCDA85C294DE}">
      <dgm:prSet/>
      <dgm:spPr/>
      <dgm:t>
        <a:bodyPr/>
        <a:lstStyle/>
        <a:p>
          <a:endParaRPr lang="en-US"/>
        </a:p>
      </dgm:t>
    </dgm:pt>
    <dgm:pt modelId="{C5111A65-B953-42DC-913E-7EBE3B8FECB4}">
      <dgm:prSet phldrT="[Text]"/>
      <dgm:spPr/>
      <dgm:t>
        <a:bodyPr/>
        <a:lstStyle/>
        <a:p>
          <a:r>
            <a:rPr lang="en-US" dirty="0"/>
            <a:t>Leadership and Governance Support</a:t>
          </a:r>
        </a:p>
      </dgm:t>
    </dgm:pt>
    <dgm:pt modelId="{4C1EBC8A-8B66-4810-86A4-127484C3E803}" type="parTrans" cxnId="{2E6BA474-9C4E-4241-8F68-58E113977E19}">
      <dgm:prSet/>
      <dgm:spPr/>
      <dgm:t>
        <a:bodyPr/>
        <a:lstStyle/>
        <a:p>
          <a:endParaRPr lang="en-US"/>
        </a:p>
      </dgm:t>
    </dgm:pt>
    <dgm:pt modelId="{288FF7F6-8F9B-446E-A48D-7201534535BF}" type="sibTrans" cxnId="{2E6BA474-9C4E-4241-8F68-58E113977E19}">
      <dgm:prSet/>
      <dgm:spPr/>
      <dgm:t>
        <a:bodyPr/>
        <a:lstStyle/>
        <a:p>
          <a:endParaRPr lang="en-US"/>
        </a:p>
      </dgm:t>
    </dgm:pt>
    <dgm:pt modelId="{193A63FB-4E49-42D8-A8AA-7720C47D39B2}">
      <dgm:prSet phldrT="[Text]"/>
      <dgm:spPr/>
      <dgm:t>
        <a:bodyPr/>
        <a:lstStyle/>
        <a:p>
          <a:r>
            <a:rPr lang="en-US" dirty="0"/>
            <a:t>Capacity for Infant Mental Health Consultation</a:t>
          </a:r>
        </a:p>
      </dgm:t>
    </dgm:pt>
    <dgm:pt modelId="{0216AB87-1900-49DC-B40F-56F8C9B5899B}" type="parTrans" cxnId="{1E600AF2-C1DF-4CDA-B526-A780385A9108}">
      <dgm:prSet/>
      <dgm:spPr/>
      <dgm:t>
        <a:bodyPr/>
        <a:lstStyle/>
        <a:p>
          <a:endParaRPr lang="en-US"/>
        </a:p>
      </dgm:t>
    </dgm:pt>
    <dgm:pt modelId="{10906D54-9919-4CC4-9654-ED0852B287DB}" type="sibTrans" cxnId="{1E600AF2-C1DF-4CDA-B526-A780385A9108}">
      <dgm:prSet/>
      <dgm:spPr/>
      <dgm:t>
        <a:bodyPr/>
        <a:lstStyle/>
        <a:p>
          <a:endParaRPr lang="en-US"/>
        </a:p>
      </dgm:t>
    </dgm:pt>
    <dgm:pt modelId="{62601F88-7B12-433F-A049-674B14AA4055}">
      <dgm:prSet phldrT="[Text]"/>
      <dgm:spPr/>
      <dgm:t>
        <a:bodyPr/>
        <a:lstStyle/>
        <a:p>
          <a:r>
            <a:rPr lang="en-US" dirty="0"/>
            <a:t>Quality Assurance</a:t>
          </a:r>
        </a:p>
      </dgm:t>
    </dgm:pt>
    <dgm:pt modelId="{7F052ABF-F43F-41DE-90CE-F3F29EC8EEB0}" type="parTrans" cxnId="{406757C6-E443-45A3-9234-A8C5AE9F687D}">
      <dgm:prSet/>
      <dgm:spPr/>
      <dgm:t>
        <a:bodyPr/>
        <a:lstStyle/>
        <a:p>
          <a:endParaRPr lang="en-US"/>
        </a:p>
      </dgm:t>
    </dgm:pt>
    <dgm:pt modelId="{A221C32B-7A8F-48CF-8A29-364A1A13D0CE}" type="sibTrans" cxnId="{406757C6-E443-45A3-9234-A8C5AE9F687D}">
      <dgm:prSet/>
      <dgm:spPr/>
      <dgm:t>
        <a:bodyPr/>
        <a:lstStyle/>
        <a:p>
          <a:endParaRPr lang="en-US"/>
        </a:p>
      </dgm:t>
    </dgm:pt>
    <dgm:pt modelId="{354A1AC4-1FB7-4ACB-8D81-916EA7226FA9}">
      <dgm:prSet phldrT="[Text]"/>
      <dgm:spPr/>
      <dgm:t>
        <a:bodyPr/>
        <a:lstStyle/>
        <a:p>
          <a:r>
            <a:rPr lang="en-US" dirty="0"/>
            <a:t>Early Childhood Experience</a:t>
          </a:r>
        </a:p>
      </dgm:t>
    </dgm:pt>
    <dgm:pt modelId="{7B43A4F2-1DB7-4C2F-8FC1-D85F07B567EC}" type="parTrans" cxnId="{D60CBB8D-011F-4FDC-8BC1-7D33D3F45875}">
      <dgm:prSet/>
      <dgm:spPr/>
      <dgm:t>
        <a:bodyPr/>
        <a:lstStyle/>
        <a:p>
          <a:endParaRPr lang="en-US"/>
        </a:p>
      </dgm:t>
    </dgm:pt>
    <dgm:pt modelId="{DA3A0A7A-F69A-4280-9E9E-F4CEF9F10723}" type="sibTrans" cxnId="{D60CBB8D-011F-4FDC-8BC1-7D33D3F45875}">
      <dgm:prSet/>
      <dgm:spPr/>
      <dgm:t>
        <a:bodyPr/>
        <a:lstStyle/>
        <a:p>
          <a:endParaRPr lang="en-US"/>
        </a:p>
      </dgm:t>
    </dgm:pt>
    <dgm:pt modelId="{852BBCB0-41F1-429B-BA88-BB9943314599}">
      <dgm:prSet phldrT="[Text]"/>
      <dgm:spPr/>
      <dgm:t>
        <a:bodyPr/>
        <a:lstStyle/>
        <a:p>
          <a:r>
            <a:rPr lang="en-US" dirty="0"/>
            <a:t>Human Resource Practices</a:t>
          </a:r>
        </a:p>
      </dgm:t>
    </dgm:pt>
    <dgm:pt modelId="{5F61C657-FE08-42D4-AEB3-4DD74C5C0FE2}" type="parTrans" cxnId="{C7C39514-0333-4CE4-92F7-43AF09C295DE}">
      <dgm:prSet/>
      <dgm:spPr/>
      <dgm:t>
        <a:bodyPr/>
        <a:lstStyle/>
        <a:p>
          <a:endParaRPr lang="en-US"/>
        </a:p>
      </dgm:t>
    </dgm:pt>
    <dgm:pt modelId="{DE730D54-BE78-4D98-941F-CB6CA6F97986}" type="sibTrans" cxnId="{C7C39514-0333-4CE4-92F7-43AF09C295DE}">
      <dgm:prSet/>
      <dgm:spPr/>
      <dgm:t>
        <a:bodyPr/>
        <a:lstStyle/>
        <a:p>
          <a:endParaRPr lang="en-US"/>
        </a:p>
      </dgm:t>
    </dgm:pt>
    <dgm:pt modelId="{2B0A8D1D-3263-4762-9489-865455B1D2E0}">
      <dgm:prSet phldrT="[Text]"/>
      <dgm:spPr/>
      <dgm:t>
        <a:bodyPr/>
        <a:lstStyle/>
        <a:p>
          <a:r>
            <a:rPr lang="en-US" dirty="0"/>
            <a:t>Financial Practices</a:t>
          </a:r>
        </a:p>
      </dgm:t>
    </dgm:pt>
    <dgm:pt modelId="{0AE23A7D-1C2B-4A68-AFA7-334B52BAFCE9}" type="parTrans" cxnId="{844EFD93-2F83-4D60-BAA8-5FD59465A281}">
      <dgm:prSet/>
      <dgm:spPr/>
      <dgm:t>
        <a:bodyPr/>
        <a:lstStyle/>
        <a:p>
          <a:endParaRPr lang="en-US"/>
        </a:p>
      </dgm:t>
    </dgm:pt>
    <dgm:pt modelId="{6687C2F8-AEAC-488A-A642-4BF2D34B84B2}" type="sibTrans" cxnId="{844EFD93-2F83-4D60-BAA8-5FD59465A281}">
      <dgm:prSet/>
      <dgm:spPr/>
      <dgm:t>
        <a:bodyPr/>
        <a:lstStyle/>
        <a:p>
          <a:endParaRPr lang="en-US"/>
        </a:p>
      </dgm:t>
    </dgm:pt>
    <dgm:pt modelId="{03452D1A-B90B-4E5B-AC11-68831DC10160}">
      <dgm:prSet phldrT="[Text]"/>
      <dgm:spPr/>
      <dgm:t>
        <a:bodyPr/>
        <a:lstStyle/>
        <a:p>
          <a:r>
            <a:rPr lang="en-US" dirty="0"/>
            <a:t>Technology and Data Systems Infrastructure</a:t>
          </a:r>
        </a:p>
      </dgm:t>
    </dgm:pt>
    <dgm:pt modelId="{E8957417-02E9-49D0-9B93-E1105D03EE13}" type="parTrans" cxnId="{426FBDDC-7B4C-4559-ADC3-5EE9FBAF7C5B}">
      <dgm:prSet/>
      <dgm:spPr/>
      <dgm:t>
        <a:bodyPr/>
        <a:lstStyle/>
        <a:p>
          <a:endParaRPr lang="en-US"/>
        </a:p>
      </dgm:t>
    </dgm:pt>
    <dgm:pt modelId="{61455194-16F7-4F11-AD40-2D50976AE16E}" type="sibTrans" cxnId="{426FBDDC-7B4C-4559-ADC3-5EE9FBAF7C5B}">
      <dgm:prSet/>
      <dgm:spPr/>
      <dgm:t>
        <a:bodyPr/>
        <a:lstStyle/>
        <a:p>
          <a:endParaRPr lang="en-US"/>
        </a:p>
      </dgm:t>
    </dgm:pt>
    <dgm:pt modelId="{770DAAF4-3C95-41A4-919C-5E90433E4193}">
      <dgm:prSet phldrT="[Text]"/>
      <dgm:spPr/>
      <dgm:t>
        <a:bodyPr/>
        <a:lstStyle/>
        <a:p>
          <a:r>
            <a:rPr lang="en-US" dirty="0"/>
            <a:t>Service Delivery</a:t>
          </a:r>
        </a:p>
      </dgm:t>
    </dgm:pt>
    <dgm:pt modelId="{0AC12631-08D1-413B-87F4-6783CA49CA40}" type="parTrans" cxnId="{E975DB94-A1DF-4620-82BD-18595D6A9E94}">
      <dgm:prSet/>
      <dgm:spPr/>
      <dgm:t>
        <a:bodyPr/>
        <a:lstStyle/>
        <a:p>
          <a:endParaRPr lang="en-US"/>
        </a:p>
      </dgm:t>
    </dgm:pt>
    <dgm:pt modelId="{E1A81936-B390-48BB-AC45-E8AA15FD350C}" type="sibTrans" cxnId="{E975DB94-A1DF-4620-82BD-18595D6A9E94}">
      <dgm:prSet/>
      <dgm:spPr/>
      <dgm:t>
        <a:bodyPr/>
        <a:lstStyle/>
        <a:p>
          <a:endParaRPr lang="en-US"/>
        </a:p>
      </dgm:t>
    </dgm:pt>
    <dgm:pt modelId="{3346A8D0-8A2E-4CCF-B9B3-0EDF02A32D1B}" type="pres">
      <dgm:prSet presAssocID="{CDEDFC65-8811-4E5F-828B-884E7AA24794}" presName="cycle" presStyleCnt="0">
        <dgm:presLayoutVars>
          <dgm:chMax val="1"/>
          <dgm:dir val="norm"/>
          <dgm:animLvl val="ctr"/>
          <dgm:resizeHandles val="exact"/>
        </dgm:presLayoutVars>
      </dgm:prSet>
      <dgm:spPr/>
    </dgm:pt>
    <dgm:pt modelId="{A2AA9A8C-45BA-49FF-80ED-6EC276128EB3}" type="pres">
      <dgm:prSet presAssocID="{B0300B68-5CC0-4244-98A2-4CD5C1BA2A8F}" presName="centerShape" presStyleLbl="node0" presStyleIdx="0" presStyleCnt="1"/>
      <dgm:spPr/>
    </dgm:pt>
    <dgm:pt modelId="{CDBA3323-9999-4E25-951E-41351BA42AA4}" type="pres">
      <dgm:prSet presAssocID="{4C1EBC8A-8B66-4810-86A4-127484C3E803}" presName="Name9" presStyleLbl="parChTrans1D2" presStyleIdx="0" presStyleCnt="8"/>
      <dgm:spPr/>
    </dgm:pt>
    <dgm:pt modelId="{6BB55309-AC64-4DC2-9ED1-DAE45C239CE5}" type="pres">
      <dgm:prSet presAssocID="{4C1EBC8A-8B66-4810-86A4-127484C3E803}" presName="connTx" presStyleLbl="parChTrans1D2" presStyleIdx="0" presStyleCnt="8"/>
      <dgm:spPr/>
    </dgm:pt>
    <dgm:pt modelId="{2D1B9C66-E60C-4B81-8AAA-6593D3AEF278}" type="pres">
      <dgm:prSet presAssocID="{C5111A65-B953-42DC-913E-7EBE3B8FECB4}" presName="node" presStyleLbl="node1" presStyleIdx="0" presStyleCnt="8">
        <dgm:presLayoutVars>
          <dgm:bulletEnabled val="1"/>
        </dgm:presLayoutVars>
      </dgm:prSet>
      <dgm:spPr/>
    </dgm:pt>
    <dgm:pt modelId="{4F07A2CA-664E-4363-967F-E12C37D84788}" type="pres">
      <dgm:prSet presAssocID="{0216AB87-1900-49DC-B40F-56F8C9B5899B}" presName="Name9" presStyleLbl="parChTrans1D2" presStyleIdx="1" presStyleCnt="8"/>
      <dgm:spPr/>
    </dgm:pt>
    <dgm:pt modelId="{E88AFC4E-925C-461F-AB3B-92F90AD39FB5}" type="pres">
      <dgm:prSet presAssocID="{0216AB87-1900-49DC-B40F-56F8C9B5899B}" presName="connTx" presStyleLbl="parChTrans1D2" presStyleIdx="1" presStyleCnt="8"/>
      <dgm:spPr/>
    </dgm:pt>
    <dgm:pt modelId="{B63658AE-A3A6-467A-AA3F-51ED39575A69}" type="pres">
      <dgm:prSet presAssocID="{193A63FB-4E49-42D8-A8AA-7720C47D39B2}" presName="node" presStyleLbl="node1" presStyleIdx="1" presStyleCnt="8">
        <dgm:presLayoutVars>
          <dgm:bulletEnabled val="1"/>
        </dgm:presLayoutVars>
      </dgm:prSet>
      <dgm:spPr/>
    </dgm:pt>
    <dgm:pt modelId="{EDAF21BA-3584-4758-87F7-FEB6CFB8A090}" type="pres">
      <dgm:prSet presAssocID="{7F052ABF-F43F-41DE-90CE-F3F29EC8EEB0}" presName="Name9" presStyleLbl="parChTrans1D2" presStyleIdx="2" presStyleCnt="8"/>
      <dgm:spPr/>
    </dgm:pt>
    <dgm:pt modelId="{5A59489B-2EEB-4161-BB2F-9D3291E95D29}" type="pres">
      <dgm:prSet presAssocID="{7F052ABF-F43F-41DE-90CE-F3F29EC8EEB0}" presName="connTx" presStyleLbl="parChTrans1D2" presStyleIdx="2" presStyleCnt="8"/>
      <dgm:spPr/>
    </dgm:pt>
    <dgm:pt modelId="{C790D1AF-DB87-4468-A68A-F2027F953787}" type="pres">
      <dgm:prSet presAssocID="{62601F88-7B12-433F-A049-674B14AA4055}" presName="node" presStyleLbl="node1" presStyleIdx="2" presStyleCnt="8">
        <dgm:presLayoutVars>
          <dgm:bulletEnabled val="1"/>
        </dgm:presLayoutVars>
      </dgm:prSet>
      <dgm:spPr/>
    </dgm:pt>
    <dgm:pt modelId="{48426B64-13A7-40EE-82E2-020F05FF3942}" type="pres">
      <dgm:prSet presAssocID="{7B43A4F2-1DB7-4C2F-8FC1-D85F07B567EC}" presName="Name9" presStyleLbl="parChTrans1D2" presStyleIdx="3" presStyleCnt="8"/>
      <dgm:spPr/>
    </dgm:pt>
    <dgm:pt modelId="{42BECF68-3705-40B2-AA24-A514372212E8}" type="pres">
      <dgm:prSet presAssocID="{7B43A4F2-1DB7-4C2F-8FC1-D85F07B567EC}" presName="connTx" presStyleLbl="parChTrans1D2" presStyleIdx="3" presStyleCnt="8"/>
      <dgm:spPr/>
    </dgm:pt>
    <dgm:pt modelId="{ECC967B2-462A-4FFD-90C8-D7552CF4B654}" type="pres">
      <dgm:prSet presAssocID="{354A1AC4-1FB7-4ACB-8D81-916EA7226FA9}" presName="node" presStyleLbl="node1" presStyleIdx="3" presStyleCnt="8">
        <dgm:presLayoutVars>
          <dgm:bulletEnabled val="1"/>
        </dgm:presLayoutVars>
      </dgm:prSet>
      <dgm:spPr/>
    </dgm:pt>
    <dgm:pt modelId="{2C725995-6C01-4F4C-B232-A77E74A0FA18}" type="pres">
      <dgm:prSet presAssocID="{5F61C657-FE08-42D4-AEB3-4DD74C5C0FE2}" presName="Name9" presStyleLbl="parChTrans1D2" presStyleIdx="4" presStyleCnt="8"/>
      <dgm:spPr/>
    </dgm:pt>
    <dgm:pt modelId="{1B2021E8-B08C-482A-8A7F-376CCD79CB43}" type="pres">
      <dgm:prSet presAssocID="{5F61C657-FE08-42D4-AEB3-4DD74C5C0FE2}" presName="connTx" presStyleLbl="parChTrans1D2" presStyleIdx="4" presStyleCnt="8"/>
      <dgm:spPr/>
    </dgm:pt>
    <dgm:pt modelId="{560AEEFE-1C21-4CDB-9FC9-14DDC3F3439C}" type="pres">
      <dgm:prSet presAssocID="{852BBCB0-41F1-429B-BA88-BB9943314599}" presName="node" presStyleLbl="node1" presStyleIdx="4" presStyleCnt="8">
        <dgm:presLayoutVars>
          <dgm:bulletEnabled val="1"/>
        </dgm:presLayoutVars>
      </dgm:prSet>
      <dgm:spPr/>
    </dgm:pt>
    <dgm:pt modelId="{CB2F7DBC-4FB4-42A8-B32F-3D85C830601E}" type="pres">
      <dgm:prSet presAssocID="{0AE23A7D-1C2B-4A68-AFA7-334B52BAFCE9}" presName="Name9" presStyleLbl="parChTrans1D2" presStyleIdx="5" presStyleCnt="8"/>
      <dgm:spPr/>
    </dgm:pt>
    <dgm:pt modelId="{9456602C-231F-4039-89FA-336D01205240}" type="pres">
      <dgm:prSet presAssocID="{0AE23A7D-1C2B-4A68-AFA7-334B52BAFCE9}" presName="connTx" presStyleLbl="parChTrans1D2" presStyleIdx="5" presStyleCnt="8"/>
      <dgm:spPr/>
    </dgm:pt>
    <dgm:pt modelId="{F47DDF79-54B4-4AF3-A2E3-7EF0E7F51CF7}" type="pres">
      <dgm:prSet presAssocID="{2B0A8D1D-3263-4762-9489-865455B1D2E0}" presName="node" presStyleLbl="node1" presStyleIdx="5" presStyleCnt="8">
        <dgm:presLayoutVars>
          <dgm:bulletEnabled val="1"/>
        </dgm:presLayoutVars>
      </dgm:prSet>
      <dgm:spPr/>
    </dgm:pt>
    <dgm:pt modelId="{47900167-2D77-41F6-98BD-354AA4BA0291}" type="pres">
      <dgm:prSet presAssocID="{E8957417-02E9-49D0-9B93-E1105D03EE13}" presName="Name9" presStyleLbl="parChTrans1D2" presStyleIdx="6" presStyleCnt="8"/>
      <dgm:spPr/>
    </dgm:pt>
    <dgm:pt modelId="{4DACC16A-2F5C-4875-ACFB-634EEB2C2255}" type="pres">
      <dgm:prSet presAssocID="{E8957417-02E9-49D0-9B93-E1105D03EE13}" presName="connTx" presStyleLbl="parChTrans1D2" presStyleIdx="6" presStyleCnt="8"/>
      <dgm:spPr/>
    </dgm:pt>
    <dgm:pt modelId="{3A36CA67-E3D2-4531-AC0E-0A87BDA56493}" type="pres">
      <dgm:prSet presAssocID="{03452D1A-B90B-4E5B-AC11-68831DC10160}" presName="node" presStyleLbl="node1" presStyleIdx="6" presStyleCnt="8">
        <dgm:presLayoutVars>
          <dgm:bulletEnabled val="1"/>
        </dgm:presLayoutVars>
      </dgm:prSet>
      <dgm:spPr/>
    </dgm:pt>
    <dgm:pt modelId="{0B4A6E32-6A8D-4420-ABA1-8E1DA22401A3}" type="pres">
      <dgm:prSet presAssocID="{0AC12631-08D1-413B-87F4-6783CA49CA40}" presName="Name9" presStyleLbl="parChTrans1D2" presStyleIdx="7" presStyleCnt="8"/>
      <dgm:spPr/>
    </dgm:pt>
    <dgm:pt modelId="{F24219D4-DA61-4E29-8744-AC12217EE666}" type="pres">
      <dgm:prSet presAssocID="{0AC12631-08D1-413B-87F4-6783CA49CA40}" presName="connTx" presStyleLbl="parChTrans1D2" presStyleIdx="7" presStyleCnt="8"/>
      <dgm:spPr/>
    </dgm:pt>
    <dgm:pt modelId="{FED8FE11-EAB9-4D79-BDDD-862964037A37}" type="pres">
      <dgm:prSet presAssocID="{770DAAF4-3C95-41A4-919C-5E90433E4193}" presName="node" presStyleLbl="node1" presStyleIdx="7" presStyleCnt="8">
        <dgm:presLayoutVars>
          <dgm:bulletEnabled val="1"/>
        </dgm:presLayoutVars>
      </dgm:prSet>
      <dgm:spPr/>
    </dgm:pt>
  </dgm:ptLst>
  <dgm:cxnLst>
    <dgm:cxn modelId="{C7C39514-0333-4CE4-92F7-43AF09C295DE}" srcId="{B0300B68-5CC0-4244-98A2-4CD5C1BA2A8F}" destId="{852BBCB0-41F1-429B-BA88-BB9943314599}" srcOrd="4" destOrd="0" parTransId="{5F61C657-FE08-42D4-AEB3-4DD74C5C0FE2}" sibTransId="{DE730D54-BE78-4D98-941F-CB6CA6F97986}"/>
    <dgm:cxn modelId="{3FFFC71B-B102-4A00-91D3-11D18DA997A5}" type="presOf" srcId="{7F052ABF-F43F-41DE-90CE-F3F29EC8EEB0}" destId="{5A59489B-2EEB-4161-BB2F-9D3291E95D29}" srcOrd="1" destOrd="0" presId="urn:microsoft.com/office/officeart/2005/8/layout/radial1"/>
    <dgm:cxn modelId="{E4943725-E0B7-4F82-BEC8-01FAAC1ADE09}" type="presOf" srcId="{62601F88-7B12-433F-A049-674B14AA4055}" destId="{C790D1AF-DB87-4468-A68A-F2027F953787}" srcOrd="0" destOrd="0" presId="urn:microsoft.com/office/officeart/2005/8/layout/radial1"/>
    <dgm:cxn modelId="{7D95B328-AEC0-4E84-B627-84961FC486E2}" type="presOf" srcId="{03452D1A-B90B-4E5B-AC11-68831DC10160}" destId="{3A36CA67-E3D2-4531-AC0E-0A87BDA56493}" srcOrd="0" destOrd="0" presId="urn:microsoft.com/office/officeart/2005/8/layout/radial1"/>
    <dgm:cxn modelId="{B3BAD73D-57AB-452A-82A1-F3623B145A5C}" type="presOf" srcId="{4C1EBC8A-8B66-4810-86A4-127484C3E803}" destId="{6BB55309-AC64-4DC2-9ED1-DAE45C239CE5}" srcOrd="1" destOrd="0" presId="urn:microsoft.com/office/officeart/2005/8/layout/radial1"/>
    <dgm:cxn modelId="{D1899A60-1D99-4363-B0DE-A9F687489C48}" type="presOf" srcId="{354A1AC4-1FB7-4ACB-8D81-916EA7226FA9}" destId="{ECC967B2-462A-4FFD-90C8-D7552CF4B654}" srcOrd="0" destOrd="0" presId="urn:microsoft.com/office/officeart/2005/8/layout/radial1"/>
    <dgm:cxn modelId="{FDFDC261-1542-4C4A-AEAB-76D90EBDCC73}" type="presOf" srcId="{7F052ABF-F43F-41DE-90CE-F3F29EC8EEB0}" destId="{EDAF21BA-3584-4758-87F7-FEB6CFB8A090}" srcOrd="0" destOrd="0" presId="urn:microsoft.com/office/officeart/2005/8/layout/radial1"/>
    <dgm:cxn modelId="{205A5E43-B966-419B-B2ED-DE6780D29F10}" type="presOf" srcId="{5F61C657-FE08-42D4-AEB3-4DD74C5C0FE2}" destId="{1B2021E8-B08C-482A-8A7F-376CCD79CB43}" srcOrd="1" destOrd="0" presId="urn:microsoft.com/office/officeart/2005/8/layout/radial1"/>
    <dgm:cxn modelId="{9353034B-0544-4438-A713-0CB8C531DD95}" type="presOf" srcId="{B0300B68-5CC0-4244-98A2-4CD5C1BA2A8F}" destId="{A2AA9A8C-45BA-49FF-80ED-6EC276128EB3}" srcOrd="0" destOrd="0" presId="urn:microsoft.com/office/officeart/2005/8/layout/radial1"/>
    <dgm:cxn modelId="{9B44C770-CB2F-4CA4-882B-CDE322D3B894}" type="presOf" srcId="{2B0A8D1D-3263-4762-9489-865455B1D2E0}" destId="{F47DDF79-54B4-4AF3-A2E3-7EF0E7F51CF7}" srcOrd="0" destOrd="0" presId="urn:microsoft.com/office/officeart/2005/8/layout/radial1"/>
    <dgm:cxn modelId="{2E6BA474-9C4E-4241-8F68-58E113977E19}" srcId="{B0300B68-5CC0-4244-98A2-4CD5C1BA2A8F}" destId="{C5111A65-B953-42DC-913E-7EBE3B8FECB4}" srcOrd="0" destOrd="0" parTransId="{4C1EBC8A-8B66-4810-86A4-127484C3E803}" sibTransId="{288FF7F6-8F9B-446E-A48D-7201534535BF}"/>
    <dgm:cxn modelId="{866F9C77-4CE3-4435-90E1-E8C7A007EB53}" type="presOf" srcId="{770DAAF4-3C95-41A4-919C-5E90433E4193}" destId="{FED8FE11-EAB9-4D79-BDDD-862964037A37}" srcOrd="0" destOrd="0" presId="urn:microsoft.com/office/officeart/2005/8/layout/radial1"/>
    <dgm:cxn modelId="{BE4B2D7B-E28D-4C81-B7D0-77EE37E11145}" type="presOf" srcId="{E8957417-02E9-49D0-9B93-E1105D03EE13}" destId="{47900167-2D77-41F6-98BD-354AA4BA0291}" srcOrd="0" destOrd="0" presId="urn:microsoft.com/office/officeart/2005/8/layout/radial1"/>
    <dgm:cxn modelId="{FF52D684-797C-4905-9C17-9F132D13D999}" type="presOf" srcId="{7B43A4F2-1DB7-4C2F-8FC1-D85F07B567EC}" destId="{48426B64-13A7-40EE-82E2-020F05FF3942}" srcOrd="0" destOrd="0" presId="urn:microsoft.com/office/officeart/2005/8/layout/radial1"/>
    <dgm:cxn modelId="{1260CE8B-C67D-49A7-A83C-B3C4C80FF43A}" type="presOf" srcId="{5F61C657-FE08-42D4-AEB3-4DD74C5C0FE2}" destId="{2C725995-6C01-4F4C-B232-A77E74A0FA18}" srcOrd="0" destOrd="0" presId="urn:microsoft.com/office/officeart/2005/8/layout/radial1"/>
    <dgm:cxn modelId="{D60CBB8D-011F-4FDC-8BC1-7D33D3F45875}" srcId="{B0300B68-5CC0-4244-98A2-4CD5C1BA2A8F}" destId="{354A1AC4-1FB7-4ACB-8D81-916EA7226FA9}" srcOrd="3" destOrd="0" parTransId="{7B43A4F2-1DB7-4C2F-8FC1-D85F07B567EC}" sibTransId="{DA3A0A7A-F69A-4280-9E9E-F4CEF9F10723}"/>
    <dgm:cxn modelId="{844EFD93-2F83-4D60-BAA8-5FD59465A281}" srcId="{B0300B68-5CC0-4244-98A2-4CD5C1BA2A8F}" destId="{2B0A8D1D-3263-4762-9489-865455B1D2E0}" srcOrd="5" destOrd="0" parTransId="{0AE23A7D-1C2B-4A68-AFA7-334B52BAFCE9}" sibTransId="{6687C2F8-AEAC-488A-A642-4BF2D34B84B2}"/>
    <dgm:cxn modelId="{E975DB94-A1DF-4620-82BD-18595D6A9E94}" srcId="{B0300B68-5CC0-4244-98A2-4CD5C1BA2A8F}" destId="{770DAAF4-3C95-41A4-919C-5E90433E4193}" srcOrd="7" destOrd="0" parTransId="{0AC12631-08D1-413B-87F4-6783CA49CA40}" sibTransId="{E1A81936-B390-48BB-AC45-E8AA15FD350C}"/>
    <dgm:cxn modelId="{C7335D98-D9D9-42E2-80C3-D0E7EFA8219B}" type="presOf" srcId="{852BBCB0-41F1-429B-BA88-BB9943314599}" destId="{560AEEFE-1C21-4CDB-9FC9-14DDC3F3439C}" srcOrd="0" destOrd="0" presId="urn:microsoft.com/office/officeart/2005/8/layout/radial1"/>
    <dgm:cxn modelId="{D0C0E099-E077-4F6F-B757-0B660F87A443}" type="presOf" srcId="{193A63FB-4E49-42D8-A8AA-7720C47D39B2}" destId="{B63658AE-A3A6-467A-AA3F-51ED39575A69}" srcOrd="0" destOrd="0" presId="urn:microsoft.com/office/officeart/2005/8/layout/radial1"/>
    <dgm:cxn modelId="{19AAFB9C-8427-49AD-9763-FE68ABC04413}" type="presOf" srcId="{4C1EBC8A-8B66-4810-86A4-127484C3E803}" destId="{CDBA3323-9999-4E25-951E-41351BA42AA4}" srcOrd="0" destOrd="0" presId="urn:microsoft.com/office/officeart/2005/8/layout/radial1"/>
    <dgm:cxn modelId="{465E149E-BF1A-4842-8964-F1CF2F24BA4B}" type="presOf" srcId="{0AE23A7D-1C2B-4A68-AFA7-334B52BAFCE9}" destId="{CB2F7DBC-4FB4-42A8-B32F-3D85C830601E}" srcOrd="0" destOrd="0" presId="urn:microsoft.com/office/officeart/2005/8/layout/radial1"/>
    <dgm:cxn modelId="{CD1B03A8-A674-4CC6-A995-444947E7154A}" type="presOf" srcId="{0216AB87-1900-49DC-B40F-56F8C9B5899B}" destId="{4F07A2CA-664E-4363-967F-E12C37D84788}" srcOrd="0" destOrd="0" presId="urn:microsoft.com/office/officeart/2005/8/layout/radial1"/>
    <dgm:cxn modelId="{0A74DFA9-4F87-4AD4-9B94-0EF7DD4B84ED}" type="presOf" srcId="{E8957417-02E9-49D0-9B93-E1105D03EE13}" destId="{4DACC16A-2F5C-4875-ACFB-634EEB2C2255}" srcOrd="1" destOrd="0" presId="urn:microsoft.com/office/officeart/2005/8/layout/radial1"/>
    <dgm:cxn modelId="{95161ABB-2FFB-4622-A169-2E44645DC3AC}" type="presOf" srcId="{C5111A65-B953-42DC-913E-7EBE3B8FECB4}" destId="{2D1B9C66-E60C-4B81-8AAA-6593D3AEF278}" srcOrd="0" destOrd="0" presId="urn:microsoft.com/office/officeart/2005/8/layout/radial1"/>
    <dgm:cxn modelId="{406757C6-E443-45A3-9234-A8C5AE9F687D}" srcId="{B0300B68-5CC0-4244-98A2-4CD5C1BA2A8F}" destId="{62601F88-7B12-433F-A049-674B14AA4055}" srcOrd="2" destOrd="0" parTransId="{7F052ABF-F43F-41DE-90CE-F3F29EC8EEB0}" sibTransId="{A221C32B-7A8F-48CF-8A29-364A1A13D0CE}"/>
    <dgm:cxn modelId="{F55D32D6-BDA4-411B-A1ED-CCDA85C294DE}" srcId="{CDEDFC65-8811-4E5F-828B-884E7AA24794}" destId="{B0300B68-5CC0-4244-98A2-4CD5C1BA2A8F}" srcOrd="0" destOrd="0" parTransId="{6CB3128A-38C0-4A3B-B957-6C1DDDAEE9B0}" sibTransId="{7650A449-487E-4A0E-9257-C151606A0B45}"/>
    <dgm:cxn modelId="{B7BA55D9-ADEC-4919-BF89-63B134BF9556}" type="presOf" srcId="{0AE23A7D-1C2B-4A68-AFA7-334B52BAFCE9}" destId="{9456602C-231F-4039-89FA-336D01205240}" srcOrd="1" destOrd="0" presId="urn:microsoft.com/office/officeart/2005/8/layout/radial1"/>
    <dgm:cxn modelId="{426FBDDC-7B4C-4559-ADC3-5EE9FBAF7C5B}" srcId="{B0300B68-5CC0-4244-98A2-4CD5C1BA2A8F}" destId="{03452D1A-B90B-4E5B-AC11-68831DC10160}" srcOrd="6" destOrd="0" parTransId="{E8957417-02E9-49D0-9B93-E1105D03EE13}" sibTransId="{61455194-16F7-4F11-AD40-2D50976AE16E}"/>
    <dgm:cxn modelId="{A77AFBE5-B4CE-4086-9372-593436880EF6}" type="presOf" srcId="{0AC12631-08D1-413B-87F4-6783CA49CA40}" destId="{0B4A6E32-6A8D-4420-ABA1-8E1DA22401A3}" srcOrd="0" destOrd="0" presId="urn:microsoft.com/office/officeart/2005/8/layout/radial1"/>
    <dgm:cxn modelId="{476D17EF-EECD-4ACC-B316-D2C7B8C8C0C5}" type="presOf" srcId="{7B43A4F2-1DB7-4C2F-8FC1-D85F07B567EC}" destId="{42BECF68-3705-40B2-AA24-A514372212E8}" srcOrd="1" destOrd="0" presId="urn:microsoft.com/office/officeart/2005/8/layout/radial1"/>
    <dgm:cxn modelId="{239D5EF1-D996-4A72-9D60-1FD8754751F4}" type="presOf" srcId="{0216AB87-1900-49DC-B40F-56F8C9B5899B}" destId="{E88AFC4E-925C-461F-AB3B-92F90AD39FB5}" srcOrd="1" destOrd="0" presId="urn:microsoft.com/office/officeart/2005/8/layout/radial1"/>
    <dgm:cxn modelId="{1E600AF2-C1DF-4CDA-B526-A780385A9108}" srcId="{B0300B68-5CC0-4244-98A2-4CD5C1BA2A8F}" destId="{193A63FB-4E49-42D8-A8AA-7720C47D39B2}" srcOrd="1" destOrd="0" parTransId="{0216AB87-1900-49DC-B40F-56F8C9B5899B}" sibTransId="{10906D54-9919-4CC4-9654-ED0852B287DB}"/>
    <dgm:cxn modelId="{52CF15F7-3800-4287-BB94-A1E4730FF471}" type="presOf" srcId="{CDEDFC65-8811-4E5F-828B-884E7AA24794}" destId="{3346A8D0-8A2E-4CCF-B9B3-0EDF02A32D1B}" srcOrd="0" destOrd="0" presId="urn:microsoft.com/office/officeart/2005/8/layout/radial1"/>
    <dgm:cxn modelId="{2526BAFA-5850-4B71-9E0D-11C1CFABA607}" type="presOf" srcId="{0AC12631-08D1-413B-87F4-6783CA49CA40}" destId="{F24219D4-DA61-4E29-8744-AC12217EE666}" srcOrd="1" destOrd="0" presId="urn:microsoft.com/office/officeart/2005/8/layout/radial1"/>
    <dgm:cxn modelId="{EAFFCBC5-036E-43AF-87C0-009044BAFAB0}" type="presParOf" srcId="{3346A8D0-8A2E-4CCF-B9B3-0EDF02A32D1B}" destId="{A2AA9A8C-45BA-49FF-80ED-6EC276128EB3}" srcOrd="0" destOrd="0" presId="urn:microsoft.com/office/officeart/2005/8/layout/radial1"/>
    <dgm:cxn modelId="{83DB4ECE-D777-4E6C-AFA2-A601E89EB192}" type="presParOf" srcId="{3346A8D0-8A2E-4CCF-B9B3-0EDF02A32D1B}" destId="{CDBA3323-9999-4E25-951E-41351BA42AA4}" srcOrd="1" destOrd="0" presId="urn:microsoft.com/office/officeart/2005/8/layout/radial1"/>
    <dgm:cxn modelId="{69390D5C-E539-408F-97D2-5F6ECFED06C8}" type="presParOf" srcId="{CDBA3323-9999-4E25-951E-41351BA42AA4}" destId="{6BB55309-AC64-4DC2-9ED1-DAE45C239CE5}" srcOrd="0" destOrd="0" presId="urn:microsoft.com/office/officeart/2005/8/layout/radial1"/>
    <dgm:cxn modelId="{163E115E-D16F-4CAA-B8E8-E4C723EE4DBA}" type="presParOf" srcId="{3346A8D0-8A2E-4CCF-B9B3-0EDF02A32D1B}" destId="{2D1B9C66-E60C-4B81-8AAA-6593D3AEF278}" srcOrd="2" destOrd="0" presId="urn:microsoft.com/office/officeart/2005/8/layout/radial1"/>
    <dgm:cxn modelId="{3309063D-FCD1-4E2E-ABEA-FA39084EB79E}" type="presParOf" srcId="{3346A8D0-8A2E-4CCF-B9B3-0EDF02A32D1B}" destId="{4F07A2CA-664E-4363-967F-E12C37D84788}" srcOrd="3" destOrd="0" presId="urn:microsoft.com/office/officeart/2005/8/layout/radial1"/>
    <dgm:cxn modelId="{945F152E-1519-4BF3-9080-52F0EFA02CE2}" type="presParOf" srcId="{4F07A2CA-664E-4363-967F-E12C37D84788}" destId="{E88AFC4E-925C-461F-AB3B-92F90AD39FB5}" srcOrd="0" destOrd="0" presId="urn:microsoft.com/office/officeart/2005/8/layout/radial1"/>
    <dgm:cxn modelId="{217CFCF3-1EC0-4D6A-843F-D1F01ED1178E}" type="presParOf" srcId="{3346A8D0-8A2E-4CCF-B9B3-0EDF02A32D1B}" destId="{B63658AE-A3A6-467A-AA3F-51ED39575A69}" srcOrd="4" destOrd="0" presId="urn:microsoft.com/office/officeart/2005/8/layout/radial1"/>
    <dgm:cxn modelId="{54FCC5B9-C031-4E1F-BD92-56867EF7197F}" type="presParOf" srcId="{3346A8D0-8A2E-4CCF-B9B3-0EDF02A32D1B}" destId="{EDAF21BA-3584-4758-87F7-FEB6CFB8A090}" srcOrd="5" destOrd="0" presId="urn:microsoft.com/office/officeart/2005/8/layout/radial1"/>
    <dgm:cxn modelId="{DB192447-BC31-4D9B-B1ED-D22513D5AE9C}" type="presParOf" srcId="{EDAF21BA-3584-4758-87F7-FEB6CFB8A090}" destId="{5A59489B-2EEB-4161-BB2F-9D3291E95D29}" srcOrd="0" destOrd="0" presId="urn:microsoft.com/office/officeart/2005/8/layout/radial1"/>
    <dgm:cxn modelId="{CB24C722-87A5-4F44-8A5D-0A90E376070F}" type="presParOf" srcId="{3346A8D0-8A2E-4CCF-B9B3-0EDF02A32D1B}" destId="{C790D1AF-DB87-4468-A68A-F2027F953787}" srcOrd="6" destOrd="0" presId="urn:microsoft.com/office/officeart/2005/8/layout/radial1"/>
    <dgm:cxn modelId="{F9FCB1E1-F198-4B95-B4A6-1E4335CEC484}" type="presParOf" srcId="{3346A8D0-8A2E-4CCF-B9B3-0EDF02A32D1B}" destId="{48426B64-13A7-40EE-82E2-020F05FF3942}" srcOrd="7" destOrd="0" presId="urn:microsoft.com/office/officeart/2005/8/layout/radial1"/>
    <dgm:cxn modelId="{ED066D66-D10B-48EA-812B-88E1D048A516}" type="presParOf" srcId="{48426B64-13A7-40EE-82E2-020F05FF3942}" destId="{42BECF68-3705-40B2-AA24-A514372212E8}" srcOrd="0" destOrd="0" presId="urn:microsoft.com/office/officeart/2005/8/layout/radial1"/>
    <dgm:cxn modelId="{EC234244-AE00-4BB4-BFF0-2421A5A378E1}" type="presParOf" srcId="{3346A8D0-8A2E-4CCF-B9B3-0EDF02A32D1B}" destId="{ECC967B2-462A-4FFD-90C8-D7552CF4B654}" srcOrd="8" destOrd="0" presId="urn:microsoft.com/office/officeart/2005/8/layout/radial1"/>
    <dgm:cxn modelId="{54FDD8D4-45A3-4B1C-946E-3C91F86FD98A}" type="presParOf" srcId="{3346A8D0-8A2E-4CCF-B9B3-0EDF02A32D1B}" destId="{2C725995-6C01-4F4C-B232-A77E74A0FA18}" srcOrd="9" destOrd="0" presId="urn:microsoft.com/office/officeart/2005/8/layout/radial1"/>
    <dgm:cxn modelId="{EB2C62A1-F94B-495C-BAC0-370877AEE3EB}" type="presParOf" srcId="{2C725995-6C01-4F4C-B232-A77E74A0FA18}" destId="{1B2021E8-B08C-482A-8A7F-376CCD79CB43}" srcOrd="0" destOrd="0" presId="urn:microsoft.com/office/officeart/2005/8/layout/radial1"/>
    <dgm:cxn modelId="{61BB4B03-55BF-44EC-B049-A6F834B3FB04}" type="presParOf" srcId="{3346A8D0-8A2E-4CCF-B9B3-0EDF02A32D1B}" destId="{560AEEFE-1C21-4CDB-9FC9-14DDC3F3439C}" srcOrd="10" destOrd="0" presId="urn:microsoft.com/office/officeart/2005/8/layout/radial1"/>
    <dgm:cxn modelId="{B70F21CE-8D42-4A29-BE17-87D6A375B7A1}" type="presParOf" srcId="{3346A8D0-8A2E-4CCF-B9B3-0EDF02A32D1B}" destId="{CB2F7DBC-4FB4-42A8-B32F-3D85C830601E}" srcOrd="11" destOrd="0" presId="urn:microsoft.com/office/officeart/2005/8/layout/radial1"/>
    <dgm:cxn modelId="{33B1A33C-426B-496E-9F97-81D344E90E99}" type="presParOf" srcId="{CB2F7DBC-4FB4-42A8-B32F-3D85C830601E}" destId="{9456602C-231F-4039-89FA-336D01205240}" srcOrd="0" destOrd="0" presId="urn:microsoft.com/office/officeart/2005/8/layout/radial1"/>
    <dgm:cxn modelId="{044E2F3B-48A1-4289-8754-F00BFDBD0247}" type="presParOf" srcId="{3346A8D0-8A2E-4CCF-B9B3-0EDF02A32D1B}" destId="{F47DDF79-54B4-4AF3-A2E3-7EF0E7F51CF7}" srcOrd="12" destOrd="0" presId="urn:microsoft.com/office/officeart/2005/8/layout/radial1"/>
    <dgm:cxn modelId="{9CDB05AF-7F3F-4309-8ABF-46EDBA54C251}" type="presParOf" srcId="{3346A8D0-8A2E-4CCF-B9B3-0EDF02A32D1B}" destId="{47900167-2D77-41F6-98BD-354AA4BA0291}" srcOrd="13" destOrd="0" presId="urn:microsoft.com/office/officeart/2005/8/layout/radial1"/>
    <dgm:cxn modelId="{8003E584-2DB4-486F-81D7-FBBE6C3A1C8A}" type="presParOf" srcId="{47900167-2D77-41F6-98BD-354AA4BA0291}" destId="{4DACC16A-2F5C-4875-ACFB-634EEB2C2255}" srcOrd="0" destOrd="0" presId="urn:microsoft.com/office/officeart/2005/8/layout/radial1"/>
    <dgm:cxn modelId="{3644FB38-388C-4848-94CD-087B97F84F17}" type="presParOf" srcId="{3346A8D0-8A2E-4CCF-B9B3-0EDF02A32D1B}" destId="{3A36CA67-E3D2-4531-AC0E-0A87BDA56493}" srcOrd="14" destOrd="0" presId="urn:microsoft.com/office/officeart/2005/8/layout/radial1"/>
    <dgm:cxn modelId="{3EF1DEFD-016A-42F7-AFF7-BAF6EE1E4579}" type="presParOf" srcId="{3346A8D0-8A2E-4CCF-B9B3-0EDF02A32D1B}" destId="{0B4A6E32-6A8D-4420-ABA1-8E1DA22401A3}" srcOrd="15" destOrd="0" presId="urn:microsoft.com/office/officeart/2005/8/layout/radial1"/>
    <dgm:cxn modelId="{E7C12D96-2750-45F5-8B84-4B5A912949B2}" type="presParOf" srcId="{0B4A6E32-6A8D-4420-ABA1-8E1DA22401A3}" destId="{F24219D4-DA61-4E29-8744-AC12217EE666}" srcOrd="0" destOrd="0" presId="urn:microsoft.com/office/officeart/2005/8/layout/radial1"/>
    <dgm:cxn modelId="{9A595D0A-2116-4A29-8793-334600ADABCF}" type="presParOf" srcId="{3346A8D0-8A2E-4CCF-B9B3-0EDF02A32D1B}" destId="{FED8FE11-EAB9-4D79-BDDD-862964037A37}" srcOrd="16" destOrd="0" presId="urn:microsoft.com/office/officeart/2005/8/layout/radial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A9A8C-45BA-49FF-80ED-6EC276128EB3}">
      <dsp:nvSpPr>
        <dsp:cNvPr id="0" name=""/>
        <dsp:cNvSpPr/>
      </dsp:nvSpPr>
      <dsp:spPr>
        <a:xfrm>
          <a:off x="2242099"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en-US" sz="600" kern="1200" dirty="0"/>
            <a:t>Organizational Capacity and Readiness</a:t>
          </a:r>
        </a:p>
      </dsp:txBody>
      <dsp:txXfrm>
        <a:off x="2359699" y="1497356"/>
        <a:ext cx="567824" cy="567824"/>
      </dsp:txXfrm>
    </dsp:sp>
    <dsp:sp modelId="{CDBA3323-9999-4E25-951E-41351BA42AA4}">
      <dsp:nvSpPr>
        <dsp:cNvPr id="0" name=""/>
        <dsp:cNvSpPr/>
      </dsp:nvSpPr>
      <dsp:spPr>
        <a:xfrm rot="16200000">
          <a:off x="2362085" y="108456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629535" y="1084153"/>
        <a:ext cx="28152" cy="28152"/>
      </dsp:txXfrm>
    </dsp:sp>
    <dsp:sp modelId="{2D1B9C66-E60C-4B81-8AAA-6593D3AEF278}">
      <dsp:nvSpPr>
        <dsp:cNvPr id="0" name=""/>
        <dsp:cNvSpPr/>
      </dsp:nvSpPr>
      <dsp:spPr>
        <a:xfrm>
          <a:off x="2242099" y="1367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Leadership and Governance Support</a:t>
          </a:r>
        </a:p>
      </dsp:txBody>
      <dsp:txXfrm>
        <a:off x="2359699" y="131279"/>
        <a:ext cx="567824" cy="567824"/>
      </dsp:txXfrm>
    </dsp:sp>
    <dsp:sp modelId="{4F07A2CA-664E-4363-967F-E12C37D84788}">
      <dsp:nvSpPr>
        <dsp:cNvPr id="0" name=""/>
        <dsp:cNvSpPr/>
      </dsp:nvSpPr>
      <dsp:spPr>
        <a:xfrm rot="18900000">
          <a:off x="2845067" y="128461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112517" y="1284211"/>
        <a:ext cx="28152" cy="28152"/>
      </dsp:txXfrm>
    </dsp:sp>
    <dsp:sp modelId="{B63658AE-A3A6-467A-AA3F-51ED39575A69}">
      <dsp:nvSpPr>
        <dsp:cNvPr id="0" name=""/>
        <dsp:cNvSpPr/>
      </dsp:nvSpPr>
      <dsp:spPr>
        <a:xfrm>
          <a:off x="3208062" y="41379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Capacity for Infant Mental Health Consultation</a:t>
          </a:r>
        </a:p>
      </dsp:txBody>
      <dsp:txXfrm>
        <a:off x="3325662" y="531393"/>
        <a:ext cx="567824" cy="567824"/>
      </dsp:txXfrm>
    </dsp:sp>
    <dsp:sp modelId="{EDAF21BA-3584-4758-87F7-FEB6CFB8A090}">
      <dsp:nvSpPr>
        <dsp:cNvPr id="0" name=""/>
        <dsp:cNvSpPr/>
      </dsp:nvSpPr>
      <dsp:spPr>
        <a:xfrm>
          <a:off x="3045124" y="1767599"/>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312574" y="1767192"/>
        <a:ext cx="28152" cy="28152"/>
      </dsp:txXfrm>
    </dsp:sp>
    <dsp:sp modelId="{C790D1AF-DB87-4468-A68A-F2027F953787}">
      <dsp:nvSpPr>
        <dsp:cNvPr id="0" name=""/>
        <dsp:cNvSpPr/>
      </dsp:nvSpPr>
      <dsp:spPr>
        <a:xfrm>
          <a:off x="3608176"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Quality Assurance</a:t>
          </a:r>
        </a:p>
      </dsp:txBody>
      <dsp:txXfrm>
        <a:off x="3725776" y="1497356"/>
        <a:ext cx="567824" cy="567824"/>
      </dsp:txXfrm>
    </dsp:sp>
    <dsp:sp modelId="{48426B64-13A7-40EE-82E2-020F05FF3942}">
      <dsp:nvSpPr>
        <dsp:cNvPr id="0" name=""/>
        <dsp:cNvSpPr/>
      </dsp:nvSpPr>
      <dsp:spPr>
        <a:xfrm rot="2700000">
          <a:off x="2845067" y="225058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112517" y="2250174"/>
        <a:ext cx="28152" cy="28152"/>
      </dsp:txXfrm>
    </dsp:sp>
    <dsp:sp modelId="{ECC967B2-462A-4FFD-90C8-D7552CF4B654}">
      <dsp:nvSpPr>
        <dsp:cNvPr id="0" name=""/>
        <dsp:cNvSpPr/>
      </dsp:nvSpPr>
      <dsp:spPr>
        <a:xfrm>
          <a:off x="3208062" y="234571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Early Childhood Experience</a:t>
          </a:r>
        </a:p>
      </dsp:txBody>
      <dsp:txXfrm>
        <a:off x="3325662" y="2463319"/>
        <a:ext cx="567824" cy="567824"/>
      </dsp:txXfrm>
    </dsp:sp>
    <dsp:sp modelId="{2C725995-6C01-4F4C-B232-A77E74A0FA18}">
      <dsp:nvSpPr>
        <dsp:cNvPr id="0" name=""/>
        <dsp:cNvSpPr/>
      </dsp:nvSpPr>
      <dsp:spPr>
        <a:xfrm rot="5400000">
          <a:off x="2362085" y="245063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629535" y="2450231"/>
        <a:ext cx="28152" cy="28152"/>
      </dsp:txXfrm>
    </dsp:sp>
    <dsp:sp modelId="{560AEEFE-1C21-4CDB-9FC9-14DDC3F3439C}">
      <dsp:nvSpPr>
        <dsp:cNvPr id="0" name=""/>
        <dsp:cNvSpPr/>
      </dsp:nvSpPr>
      <dsp:spPr>
        <a:xfrm>
          <a:off x="2242099" y="274583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Human Resource Practices</a:t>
          </a:r>
        </a:p>
      </dsp:txBody>
      <dsp:txXfrm>
        <a:off x="2359699" y="2863433"/>
        <a:ext cx="567824" cy="567824"/>
      </dsp:txXfrm>
    </dsp:sp>
    <dsp:sp modelId="{CB2F7DBC-4FB4-42A8-B32F-3D85C830601E}">
      <dsp:nvSpPr>
        <dsp:cNvPr id="0" name=""/>
        <dsp:cNvSpPr/>
      </dsp:nvSpPr>
      <dsp:spPr>
        <a:xfrm rot="8100000">
          <a:off x="1879104" y="225058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146554" y="2250174"/>
        <a:ext cx="28152" cy="28152"/>
      </dsp:txXfrm>
    </dsp:sp>
    <dsp:sp modelId="{F47DDF79-54B4-4AF3-A2E3-7EF0E7F51CF7}">
      <dsp:nvSpPr>
        <dsp:cNvPr id="0" name=""/>
        <dsp:cNvSpPr/>
      </dsp:nvSpPr>
      <dsp:spPr>
        <a:xfrm>
          <a:off x="1276136" y="234571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Financial Practices</a:t>
          </a:r>
        </a:p>
      </dsp:txBody>
      <dsp:txXfrm>
        <a:off x="1393736" y="2463319"/>
        <a:ext cx="567824" cy="567824"/>
      </dsp:txXfrm>
    </dsp:sp>
    <dsp:sp modelId="{47900167-2D77-41F6-98BD-354AA4BA0291}">
      <dsp:nvSpPr>
        <dsp:cNvPr id="0" name=""/>
        <dsp:cNvSpPr/>
      </dsp:nvSpPr>
      <dsp:spPr>
        <a:xfrm rot="10800000">
          <a:off x="1679047" y="1767599"/>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1946496" y="1767192"/>
        <a:ext cx="28152" cy="28152"/>
      </dsp:txXfrm>
    </dsp:sp>
    <dsp:sp modelId="{3A36CA67-E3D2-4531-AC0E-0A87BDA56493}">
      <dsp:nvSpPr>
        <dsp:cNvPr id="0" name=""/>
        <dsp:cNvSpPr/>
      </dsp:nvSpPr>
      <dsp:spPr>
        <a:xfrm>
          <a:off x="876022"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Technology and Data Systems Infrastructure</a:t>
          </a:r>
        </a:p>
      </dsp:txBody>
      <dsp:txXfrm>
        <a:off x="993622" y="1497356"/>
        <a:ext cx="567824" cy="567824"/>
      </dsp:txXfrm>
    </dsp:sp>
    <dsp:sp modelId="{0B4A6E32-6A8D-4420-ABA1-8E1DA22401A3}">
      <dsp:nvSpPr>
        <dsp:cNvPr id="0" name=""/>
        <dsp:cNvSpPr/>
      </dsp:nvSpPr>
      <dsp:spPr>
        <a:xfrm rot="13500000">
          <a:off x="1879104" y="128461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146554" y="1284211"/>
        <a:ext cx="28152" cy="28152"/>
      </dsp:txXfrm>
    </dsp:sp>
    <dsp:sp modelId="{FED8FE11-EAB9-4D79-BDDD-862964037A37}">
      <dsp:nvSpPr>
        <dsp:cNvPr id="0" name=""/>
        <dsp:cNvSpPr/>
      </dsp:nvSpPr>
      <dsp:spPr>
        <a:xfrm>
          <a:off x="1276136" y="41379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Service Delivery</a:t>
          </a:r>
        </a:p>
      </dsp:txBody>
      <dsp:txXfrm>
        <a:off x="1393736" y="531393"/>
        <a:ext cx="567824" cy="56782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90"/>
            </dgm:alg>
          </dgm:if>
          <dgm:else name="Name4">
            <dgm:alg type="cycle">
              <dgm:param type="ctrShpMap" val="fNode"/>
              <dgm:param type="spanAng" val="360"/>
              <dgm:param type="stAng" val="0"/>
            </dgm:alg>
          </dgm:else>
        </dgm:choose>
      </dgm:if>
      <dgm:else name="Name5">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F02D44290534ED1B0A0832684F7F3C9"/>
        <w:category>
          <w:name w:val="General"/>
          <w:gallery w:val="placeholder"/>
        </w:category>
        <w:types>
          <w:type w:val="bbPlcHdr"/>
        </w:types>
        <w:behaviors>
          <w:behavior w:val="content"/>
        </w:behaviors>
        <w:guid w:val="{76D7E40F-29DD-4718-B369-3B57AFBFB0BA}"/>
      </w:docPartPr>
      <w:docPartBody>
        <w:p w:rsidR="00A61F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C3"/>
    <w:rsid w:val="00937E0B"/>
    <w:rsid w:val="00A61FE7"/>
    <w:rsid w:val="00AB1ED5"/>
    <w:rsid w:val="00DA3BC3"/>
    <w:rsid w:val="00E26A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CCAA2C"/>
      </a:dk2>
      <a:lt2>
        <a:srgbClr val="A92B23"/>
      </a:lt2>
      <a:accent1>
        <a:srgbClr val="CCAA2C"/>
      </a:accent1>
      <a:accent2>
        <a:srgbClr val="FFFFFF"/>
      </a:accent2>
      <a:accent3>
        <a:srgbClr val="565656"/>
      </a:accent3>
      <a:accent4>
        <a:srgbClr val="A92B23"/>
      </a:accent4>
      <a:accent5>
        <a:srgbClr val="23BCBC"/>
      </a:accent5>
      <a:accent6>
        <a:srgbClr val="CCAA2C"/>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6827df2492a672cb0421170674ddca4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4cd98d274ccfb70e97c58984da5244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Beltangady, Moushumi (ACF)</DisplayName>
        <AccountId>13</AccountId>
        <AccountType/>
      </UserInfo>
      <UserInfo>
        <DisplayName>Bergan, Anne (ACF)</DisplayName>
        <AccountId>6</AccountId>
        <AccountType/>
      </UserInfo>
    </SharedWithUsers>
  </documentManagement>
</p:properties>
</file>

<file path=customXml/itemProps1.xml><?xml version="1.0" encoding="utf-8"?>
<ds:datastoreItem xmlns:ds="http://schemas.openxmlformats.org/officeDocument/2006/customXml" ds:itemID="{10C6B770-B98D-4ADE-BF79-94B50CA4F8D1}">
  <ds:schemaRefs>
    <ds:schemaRef ds:uri="http://schemas.openxmlformats.org/officeDocument/2006/bibliography"/>
  </ds:schemaRefs>
</ds:datastoreItem>
</file>

<file path=customXml/itemProps2.xml><?xml version="1.0" encoding="utf-8"?>
<ds:datastoreItem xmlns:ds="http://schemas.openxmlformats.org/officeDocument/2006/customXml" ds:itemID="{623DCA11-D393-400C-953F-0AC7404C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C47E2-82B4-44AC-B150-6503DBE346C6}">
  <ds:schemaRefs>
    <ds:schemaRef ds:uri="http://schemas.microsoft.com/sharepoint/v3/contenttype/forms"/>
  </ds:schemaRefs>
</ds:datastoreItem>
</file>

<file path=customXml/itemProps4.xml><?xml version="1.0" encoding="utf-8"?>
<ds:datastoreItem xmlns:ds="http://schemas.openxmlformats.org/officeDocument/2006/customXml" ds:itemID="{552E4F42-3B2D-48CB-A9BD-E1C26CDE2FC9}">
  <ds:schemaRefs>
    <ds:schemaRef ds:uri="http://schemas.microsoft.com/office/2006/metadata/properties"/>
    <ds:schemaRef ds:uri="http://schemas.microsoft.com/office/infopath/2007/PartnerControls"/>
    <ds:schemaRef ds:uri="a2d2812d-be11-456f-89bb-f2744f6d5ca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86</Pages>
  <Words>23762</Words>
  <Characters>135446</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Beltangay, Moushumi (ACF)</dc:creator>
  <cp:lastModifiedBy>Marfani, Farha (ACF)</cp:lastModifiedBy>
  <cp:revision>8</cp:revision>
  <cp:lastPrinted>2018-10-10T16:04:00Z</cp:lastPrinted>
  <dcterms:created xsi:type="dcterms:W3CDTF">2023-04-04T21:27:00Z</dcterms:created>
  <dcterms:modified xsi:type="dcterms:W3CDTF">2023-04-05T03:45:00Z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