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B6DEB" w:rsidRPr="00A7022C" w:rsidP="006B6DEB" w14:paraId="58AB8628" w14:textId="1DC0ECCA">
      <w:pPr>
        <w:spacing w:before="62"/>
        <w:ind w:right="460"/>
        <w:rPr>
          <w:rFonts w:ascii="Arial Black" w:hAnsi="Arial Black"/>
          <w:bCs/>
          <w:color w:val="C00000"/>
          <w:sz w:val="19"/>
        </w:rPr>
      </w:pPr>
      <w:r>
        <w:rPr>
          <w:rFonts w:ascii="Arial Black" w:hAnsi="Arial Black"/>
          <w:bCs/>
          <w:color w:val="C00000"/>
          <w:sz w:val="19"/>
        </w:rPr>
        <w:t>Attachment A</w:t>
      </w:r>
    </w:p>
    <w:p w:rsidR="00654D57" w14:paraId="4D0D4FE1" w14:textId="77777777">
      <w:pPr>
        <w:pStyle w:val="BodyText"/>
        <w:spacing w:before="3"/>
        <w:rPr>
          <w:b/>
          <w:sz w:val="12"/>
        </w:rPr>
      </w:pPr>
    </w:p>
    <w:p w:rsidR="006B6DEB" w14:paraId="41B0BD7B" w14:textId="77777777">
      <w:pPr>
        <w:spacing w:before="94"/>
        <w:ind w:left="320"/>
        <w:rPr>
          <w:rFonts w:asciiTheme="minorHAnsi" w:hAnsiTheme="minorHAnsi" w:cstheme="minorHAnsi"/>
          <w:sz w:val="21"/>
          <w:szCs w:val="21"/>
        </w:rPr>
      </w:pPr>
    </w:p>
    <w:p w:rsidR="00654D57" w:rsidRPr="00DD0F2C" w14:paraId="12BE39B7" w14:textId="24C8AD65">
      <w:pPr>
        <w:spacing w:before="94"/>
        <w:ind w:left="320"/>
        <w:rPr>
          <w:rFonts w:asciiTheme="minorHAnsi" w:hAnsiTheme="minorHAnsi" w:cstheme="minorHAnsi"/>
          <w:sz w:val="21"/>
          <w:szCs w:val="21"/>
        </w:rPr>
      </w:pPr>
      <w:r w:rsidRPr="00DD0F2C">
        <w:rPr>
          <w:rFonts w:asciiTheme="minorHAnsi" w:hAnsiTheme="minorHAnsi" w:cstheme="minorHAnsi"/>
          <w:sz w:val="21"/>
          <w:szCs w:val="21"/>
        </w:rPr>
        <w:t>The Honorable &lt;&lt;GOVNAME&gt;&gt;</w:t>
      </w:r>
    </w:p>
    <w:p w:rsidR="00654D57" w:rsidP="008E45C1" w14:paraId="208A3CBD" w14:textId="48FD3D71">
      <w:pPr>
        <w:spacing w:before="94"/>
        <w:ind w:left="320"/>
        <w:rPr>
          <w:rFonts w:asciiTheme="minorHAnsi" w:hAnsiTheme="minorHAnsi" w:cstheme="minorHAnsi"/>
          <w:sz w:val="21"/>
          <w:szCs w:val="21"/>
        </w:rPr>
      </w:pPr>
      <w:r w:rsidRPr="008E45C1">
        <w:rPr>
          <w:rFonts w:asciiTheme="minorHAnsi" w:hAnsiTheme="minorHAnsi" w:cstheme="minorHAnsi"/>
          <w:sz w:val="21"/>
          <w:szCs w:val="21"/>
        </w:rPr>
        <w:t>Chief of Staff</w:t>
      </w:r>
    </w:p>
    <w:p w:rsidR="008E45C1" w:rsidRPr="008E45C1" w:rsidP="008E45C1" w14:paraId="362AFD34" w14:textId="77777777">
      <w:pPr>
        <w:spacing w:before="94"/>
        <w:ind w:left="320"/>
        <w:rPr>
          <w:rFonts w:asciiTheme="minorHAnsi" w:hAnsiTheme="minorHAnsi" w:cstheme="minorHAnsi"/>
          <w:sz w:val="21"/>
          <w:szCs w:val="21"/>
        </w:rPr>
      </w:pPr>
    </w:p>
    <w:p w:rsidR="00654D57" w:rsidRPr="00DD0F2C" w14:paraId="7248E41E" w14:textId="77777777">
      <w:pPr>
        <w:pStyle w:val="Heading1"/>
        <w:spacing w:line="255" w:lineRule="exact"/>
        <w:ind w:left="4106" w:right="4241"/>
        <w:jc w:val="center"/>
        <w:rPr>
          <w:rFonts w:asciiTheme="minorHAnsi" w:hAnsiTheme="minorHAnsi" w:cstheme="minorHAnsi"/>
        </w:rPr>
      </w:pPr>
      <w:r w:rsidRPr="00DD0F2C">
        <w:rPr>
          <w:rFonts w:asciiTheme="minorHAnsi" w:hAnsiTheme="minorHAnsi" w:cstheme="minorHAnsi"/>
        </w:rPr>
        <w:t>A Message from the</w:t>
      </w:r>
    </w:p>
    <w:p w:rsidR="00654D57" w:rsidRPr="00DD0F2C" w14:paraId="71643B59" w14:textId="77777777">
      <w:pPr>
        <w:spacing w:line="255" w:lineRule="exact"/>
        <w:ind w:left="1450"/>
        <w:rPr>
          <w:rFonts w:asciiTheme="minorHAnsi" w:hAnsiTheme="minorHAnsi" w:cstheme="minorHAnsi"/>
          <w:b/>
          <w:sz w:val="21"/>
          <w:szCs w:val="21"/>
        </w:rPr>
      </w:pPr>
      <w:r w:rsidRPr="00DD0F2C">
        <w:rPr>
          <w:rFonts w:asciiTheme="minorHAnsi" w:hAnsiTheme="minorHAnsi" w:cstheme="minorHAnsi"/>
          <w:b/>
          <w:sz w:val="21"/>
          <w:szCs w:val="21"/>
        </w:rPr>
        <w:t>U.S. Census Bureau and the National Center for Science and Engineering Statistics</w:t>
      </w:r>
    </w:p>
    <w:p w:rsidR="00654D57" w:rsidRPr="00DD0F2C" w14:paraId="2D45A744" w14:textId="77777777">
      <w:pPr>
        <w:pStyle w:val="BodyText"/>
        <w:spacing w:before="1"/>
        <w:rPr>
          <w:rFonts w:asciiTheme="minorHAnsi" w:hAnsiTheme="minorHAnsi" w:cstheme="minorHAnsi"/>
          <w:b/>
        </w:rPr>
      </w:pPr>
    </w:p>
    <w:p w:rsidR="008E45C1" w14:paraId="0AC64262" w14:textId="77777777">
      <w:pPr>
        <w:pStyle w:val="BodyText"/>
        <w:ind w:left="319" w:right="526"/>
        <w:rPr>
          <w:rFonts w:asciiTheme="minorHAnsi" w:hAnsiTheme="minorHAnsi" w:cstheme="minorHAnsi"/>
          <w:color w:val="231F20"/>
        </w:rPr>
      </w:pPr>
    </w:p>
    <w:p w:rsidR="00654D57" w:rsidRPr="00DD0F2C" w14:paraId="642E9EC3" w14:textId="2A4095F9">
      <w:pPr>
        <w:pStyle w:val="BodyText"/>
        <w:ind w:left="319" w:right="526"/>
        <w:rPr>
          <w:rFonts w:asciiTheme="minorHAnsi" w:hAnsiTheme="minorHAnsi" w:cstheme="minorHAnsi"/>
        </w:rPr>
      </w:pPr>
      <w:r w:rsidRPr="00DD0F2C">
        <w:rPr>
          <w:rFonts w:asciiTheme="minorHAnsi" w:hAnsiTheme="minorHAnsi" w:cstheme="minorHAnsi"/>
          <w:color w:val="231F20"/>
        </w:rPr>
        <w:t xml:space="preserve">We </w:t>
      </w:r>
      <w:r w:rsidR="00D76477">
        <w:rPr>
          <w:rFonts w:asciiTheme="minorHAnsi" w:hAnsiTheme="minorHAnsi" w:cstheme="minorHAnsi"/>
          <w:color w:val="231F20"/>
        </w:rPr>
        <w:t xml:space="preserve">are </w:t>
      </w:r>
      <w:r w:rsidRPr="00DD0F2C">
        <w:rPr>
          <w:rFonts w:asciiTheme="minorHAnsi" w:hAnsiTheme="minorHAnsi" w:cstheme="minorHAnsi"/>
          <w:color w:val="231F20"/>
        </w:rPr>
        <w:t>writ</w:t>
      </w:r>
      <w:r w:rsidR="00D76477">
        <w:rPr>
          <w:rFonts w:asciiTheme="minorHAnsi" w:hAnsiTheme="minorHAnsi" w:cstheme="minorHAnsi"/>
          <w:color w:val="231F20"/>
        </w:rPr>
        <w:t>ing</w:t>
      </w:r>
      <w:r w:rsidRPr="00DD0F2C">
        <w:rPr>
          <w:rFonts w:asciiTheme="minorHAnsi" w:hAnsiTheme="minorHAnsi" w:cstheme="minorHAnsi"/>
          <w:color w:val="231F20"/>
        </w:rPr>
        <w:t xml:space="preserve"> to request that your office appoint a coordinator for the </w:t>
      </w:r>
      <w:r w:rsidRPr="00DD0F2C">
        <w:rPr>
          <w:rFonts w:asciiTheme="minorHAnsi" w:hAnsiTheme="minorHAnsi" w:cstheme="minorHAnsi"/>
          <w:b/>
          <w:color w:val="231F20"/>
        </w:rPr>
        <w:t>Fiscal Year (</w:t>
      </w:r>
      <w:r w:rsidRPr="00DD0F2C" w:rsidR="00B711E7">
        <w:rPr>
          <w:rFonts w:asciiTheme="minorHAnsi" w:hAnsiTheme="minorHAnsi" w:cstheme="minorHAnsi"/>
          <w:b/>
        </w:rPr>
        <w:t>FY) 20</w:t>
      </w:r>
      <w:r w:rsidR="00864CC1">
        <w:rPr>
          <w:rFonts w:asciiTheme="minorHAnsi" w:hAnsiTheme="minorHAnsi" w:cstheme="minorHAnsi"/>
          <w:b/>
        </w:rPr>
        <w:t>2</w:t>
      </w:r>
      <w:r w:rsidR="00A7022C">
        <w:rPr>
          <w:rFonts w:asciiTheme="minorHAnsi" w:hAnsiTheme="minorHAnsi" w:cstheme="minorHAnsi"/>
          <w:b/>
        </w:rPr>
        <w:t>3</w:t>
      </w:r>
      <w:r w:rsidRPr="00DD0F2C">
        <w:rPr>
          <w:rFonts w:asciiTheme="minorHAnsi" w:hAnsiTheme="minorHAnsi" w:cstheme="minorHAnsi"/>
          <w:b/>
        </w:rPr>
        <w:t xml:space="preserve"> Survey of State Government Research and Development. </w:t>
      </w:r>
      <w:r w:rsidR="00721B02">
        <w:rPr>
          <w:rFonts w:asciiTheme="minorHAnsi" w:hAnsiTheme="minorHAnsi" w:cstheme="minorHAnsi"/>
          <w:b/>
        </w:rPr>
        <w:t xml:space="preserve"> </w:t>
      </w:r>
      <w:r w:rsidRPr="00DD0F2C">
        <w:rPr>
          <w:rFonts w:asciiTheme="minorHAnsi" w:hAnsiTheme="minorHAnsi" w:cstheme="minorHAnsi"/>
        </w:rPr>
        <w:t>The U.S. Census Bureau</w:t>
      </w:r>
      <w:r w:rsidR="00C747AF">
        <w:rPr>
          <w:rFonts w:asciiTheme="minorHAnsi" w:hAnsiTheme="minorHAnsi" w:cstheme="minorHAnsi"/>
        </w:rPr>
        <w:t xml:space="preserve">, in </w:t>
      </w:r>
      <w:r w:rsidRPr="00DD0F2C">
        <w:rPr>
          <w:rFonts w:asciiTheme="minorHAnsi" w:hAnsiTheme="minorHAnsi" w:cstheme="minorHAnsi"/>
        </w:rPr>
        <w:t>collaborati</w:t>
      </w:r>
      <w:r w:rsidR="00C747AF">
        <w:rPr>
          <w:rFonts w:asciiTheme="minorHAnsi" w:hAnsiTheme="minorHAnsi" w:cstheme="minorHAnsi"/>
        </w:rPr>
        <w:t xml:space="preserve">on </w:t>
      </w:r>
      <w:r w:rsidRPr="00DD0F2C">
        <w:rPr>
          <w:rFonts w:asciiTheme="minorHAnsi" w:hAnsiTheme="minorHAnsi" w:cstheme="minorHAnsi"/>
        </w:rPr>
        <w:t>with</w:t>
      </w:r>
      <w:r w:rsidR="00BD3178">
        <w:rPr>
          <w:rFonts w:asciiTheme="minorHAnsi" w:hAnsiTheme="minorHAnsi" w:cstheme="minorHAnsi"/>
        </w:rPr>
        <w:t xml:space="preserve"> the National Center for Science and Engineering Statistics (NCSES</w:t>
      </w:r>
      <w:r w:rsidRPr="00DD0F2C">
        <w:rPr>
          <w:rFonts w:asciiTheme="minorHAnsi" w:hAnsiTheme="minorHAnsi" w:cstheme="minorHAnsi"/>
        </w:rPr>
        <w:t>)</w:t>
      </w:r>
      <w:r w:rsidR="00BD3178">
        <w:rPr>
          <w:rFonts w:asciiTheme="minorHAnsi" w:hAnsiTheme="minorHAnsi" w:cstheme="minorHAnsi"/>
        </w:rPr>
        <w:t xml:space="preserve"> within the National Science Foundation (NSF)</w:t>
      </w:r>
      <w:r w:rsidR="00C747AF">
        <w:rPr>
          <w:rFonts w:asciiTheme="minorHAnsi" w:hAnsiTheme="minorHAnsi" w:cstheme="minorHAnsi"/>
        </w:rPr>
        <w:t xml:space="preserve">, </w:t>
      </w:r>
      <w:r w:rsidRPr="00DD0F2C">
        <w:rPr>
          <w:rFonts w:asciiTheme="minorHAnsi" w:hAnsiTheme="minorHAnsi" w:cstheme="minorHAnsi"/>
        </w:rPr>
        <w:t>collect</w:t>
      </w:r>
      <w:r w:rsidR="00C747AF">
        <w:rPr>
          <w:rFonts w:asciiTheme="minorHAnsi" w:hAnsiTheme="minorHAnsi" w:cstheme="minorHAnsi"/>
        </w:rPr>
        <w:t xml:space="preserve">s data on </w:t>
      </w:r>
      <w:r w:rsidRPr="00DD0F2C">
        <w:rPr>
          <w:rFonts w:asciiTheme="minorHAnsi" w:hAnsiTheme="minorHAnsi" w:cstheme="minorHAnsi"/>
        </w:rPr>
        <w:t>research and development (R&amp;D) expenditure information from the 50 states, the District of Columbia, and Puerto Rico. Your survey response will be compiled by the Census</w:t>
      </w:r>
      <w:r w:rsidR="00BD3178">
        <w:rPr>
          <w:rFonts w:asciiTheme="minorHAnsi" w:hAnsiTheme="minorHAnsi" w:cstheme="minorHAnsi"/>
        </w:rPr>
        <w:t xml:space="preserve"> Bureau and forwarded to the NCSES</w:t>
      </w:r>
      <w:r w:rsidRPr="00DD0F2C">
        <w:rPr>
          <w:rFonts w:asciiTheme="minorHAnsi" w:hAnsiTheme="minorHAnsi" w:cstheme="minorHAnsi"/>
        </w:rPr>
        <w:t xml:space="preserve">, the federal agency charged with collecting and reporting national R&amp;D statistics. </w:t>
      </w:r>
      <w:r w:rsidR="00721B02">
        <w:rPr>
          <w:rFonts w:asciiTheme="minorHAnsi" w:hAnsiTheme="minorHAnsi" w:cstheme="minorHAnsi"/>
        </w:rPr>
        <w:t xml:space="preserve"> </w:t>
      </w:r>
      <w:r w:rsidRPr="00DD0F2C">
        <w:rPr>
          <w:rFonts w:asciiTheme="minorHAnsi" w:hAnsiTheme="minorHAnsi" w:cstheme="minorHAnsi"/>
        </w:rPr>
        <w:t>These statistics are used to measure states’ contributions to our Nation’s science and technology base, a building block of a strong U.S. economy.</w:t>
      </w:r>
      <w:r w:rsidR="00C747AF">
        <w:rPr>
          <w:rFonts w:asciiTheme="minorHAnsi" w:hAnsiTheme="minorHAnsi" w:cstheme="minorHAnsi"/>
        </w:rPr>
        <w:t xml:space="preserve"> Results are publicly available from the NSF website at </w:t>
      </w:r>
      <w:hyperlink r:id="rId4" w:history="1">
        <w:r w:rsidRPr="00780BEC" w:rsidR="00C747AF">
          <w:rPr>
            <w:rStyle w:val="Hyperlink"/>
            <w:rFonts w:asciiTheme="minorHAnsi" w:hAnsiTheme="minorHAnsi" w:cstheme="minorHAnsi"/>
          </w:rPr>
          <w:t>https://www.nsf.gov/statistics/srvystaterd/</w:t>
        </w:r>
      </w:hyperlink>
      <w:r w:rsidR="00C747AF">
        <w:rPr>
          <w:rFonts w:asciiTheme="minorHAnsi" w:hAnsiTheme="minorHAnsi" w:cstheme="minorHAnsi"/>
        </w:rPr>
        <w:t xml:space="preserve">. </w:t>
      </w:r>
    </w:p>
    <w:p w:rsidR="00654D57" w:rsidRPr="00DD0F2C" w14:paraId="6B8D8E7B" w14:textId="77777777">
      <w:pPr>
        <w:pStyle w:val="BodyText"/>
        <w:spacing w:before="2"/>
        <w:rPr>
          <w:rFonts w:asciiTheme="minorHAnsi" w:hAnsiTheme="minorHAnsi" w:cstheme="minorHAnsi"/>
        </w:rPr>
      </w:pPr>
    </w:p>
    <w:p w:rsidR="00654D57" w:rsidRPr="00DD0F2C" w14:paraId="309FF740" w14:textId="74E4E56A">
      <w:pPr>
        <w:pStyle w:val="BodyText"/>
        <w:ind w:left="319" w:right="5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231F20"/>
        </w:rPr>
        <w:t>The</w:t>
      </w:r>
      <w:r w:rsidRPr="00DD0F2C" w:rsidR="00E25B15">
        <w:rPr>
          <w:rFonts w:asciiTheme="minorHAnsi" w:hAnsiTheme="minorHAnsi" w:cstheme="minorHAnsi"/>
          <w:color w:val="231F20"/>
        </w:rPr>
        <w:t xml:space="preserve"> coordinator </w:t>
      </w:r>
      <w:r>
        <w:rPr>
          <w:rFonts w:asciiTheme="minorHAnsi" w:hAnsiTheme="minorHAnsi" w:cstheme="minorHAnsi"/>
          <w:color w:val="231F20"/>
        </w:rPr>
        <w:t xml:space="preserve">you appoint </w:t>
      </w:r>
      <w:r w:rsidRPr="00DD0F2C" w:rsidR="00E25B15">
        <w:rPr>
          <w:rFonts w:asciiTheme="minorHAnsi" w:hAnsiTheme="minorHAnsi" w:cstheme="minorHAnsi"/>
          <w:color w:val="231F20"/>
        </w:rPr>
        <w:t xml:space="preserve">will be asked to confirm the names and contact information for your state </w:t>
      </w:r>
      <w:r w:rsidRPr="00DD0F2C" w:rsidR="006B6DEB">
        <w:rPr>
          <w:rFonts w:asciiTheme="minorHAnsi" w:hAnsiTheme="minorHAnsi" w:cstheme="minorHAnsi"/>
          <w:color w:val="231F20"/>
        </w:rPr>
        <w:t>departments</w:t>
      </w:r>
      <w:r w:rsidR="006B6DEB">
        <w:rPr>
          <w:rFonts w:asciiTheme="minorHAnsi" w:hAnsiTheme="minorHAnsi" w:cstheme="minorHAnsi"/>
          <w:color w:val="231F20"/>
        </w:rPr>
        <w:t>,</w:t>
      </w:r>
      <w:r w:rsidRPr="00DD0F2C" w:rsidR="006B6DEB">
        <w:rPr>
          <w:rFonts w:asciiTheme="minorHAnsi" w:hAnsiTheme="minorHAnsi" w:cstheme="minorHAnsi"/>
          <w:color w:val="231F20"/>
        </w:rPr>
        <w:t xml:space="preserve"> agencies</w:t>
      </w:r>
      <w:r>
        <w:rPr>
          <w:rFonts w:asciiTheme="minorHAnsi" w:hAnsiTheme="minorHAnsi" w:cstheme="minorHAnsi"/>
          <w:color w:val="231F20"/>
        </w:rPr>
        <w:t>, commission, and public authorities</w:t>
      </w:r>
      <w:r w:rsidRPr="00DD0F2C" w:rsidR="00E25B15">
        <w:rPr>
          <w:rFonts w:asciiTheme="minorHAnsi" w:hAnsiTheme="minorHAnsi" w:cstheme="minorHAnsi"/>
          <w:color w:val="231F20"/>
        </w:rPr>
        <w:t xml:space="preserve"> that are most likely to fund or conduct R&amp;D activities. </w:t>
      </w:r>
      <w:r w:rsidR="00721B02">
        <w:rPr>
          <w:rFonts w:asciiTheme="minorHAnsi" w:hAnsiTheme="minorHAnsi" w:cstheme="minorHAnsi"/>
          <w:color w:val="231F20"/>
        </w:rPr>
        <w:t xml:space="preserve"> </w:t>
      </w:r>
      <w:r w:rsidRPr="00DD0F2C" w:rsidR="00E25B15">
        <w:rPr>
          <w:rFonts w:asciiTheme="minorHAnsi" w:hAnsiTheme="minorHAnsi" w:cstheme="minorHAnsi"/>
          <w:color w:val="231F20"/>
        </w:rPr>
        <w:t xml:space="preserve">These departments and agencies will receive a questionnaire asking about their R&amp;D activities. </w:t>
      </w:r>
      <w:r w:rsidR="00721B02">
        <w:rPr>
          <w:rFonts w:asciiTheme="minorHAnsi" w:hAnsiTheme="minorHAnsi" w:cstheme="minorHAnsi"/>
          <w:color w:val="231F20"/>
        </w:rPr>
        <w:t xml:space="preserve"> </w:t>
      </w:r>
      <w:r w:rsidRPr="00DD0F2C" w:rsidR="00E25B15">
        <w:rPr>
          <w:rFonts w:asciiTheme="minorHAnsi" w:hAnsiTheme="minorHAnsi" w:cstheme="minorHAnsi"/>
          <w:color w:val="231F20"/>
        </w:rPr>
        <w:t xml:space="preserve">The coordinator also will serve as the authorizing official for your state’s response after all </w:t>
      </w:r>
      <w:r w:rsidRPr="00DD0F2C" w:rsidR="006B6DEB">
        <w:rPr>
          <w:rFonts w:asciiTheme="minorHAnsi" w:hAnsiTheme="minorHAnsi" w:cstheme="minorHAnsi"/>
          <w:color w:val="231F20"/>
        </w:rPr>
        <w:t>departments</w:t>
      </w:r>
      <w:r w:rsidRPr="00DD0F2C" w:rsidR="00E25B15">
        <w:rPr>
          <w:rFonts w:asciiTheme="minorHAnsi" w:hAnsiTheme="minorHAnsi" w:cstheme="minorHAnsi"/>
          <w:color w:val="231F20"/>
        </w:rPr>
        <w:t xml:space="preserve"> and agencies comple</w:t>
      </w:r>
      <w:r w:rsidR="00721B02">
        <w:rPr>
          <w:rFonts w:asciiTheme="minorHAnsi" w:hAnsiTheme="minorHAnsi" w:cstheme="minorHAnsi"/>
          <w:color w:val="231F20"/>
        </w:rPr>
        <w:t xml:space="preserve">te their survey questionnaires.  </w:t>
      </w:r>
      <w:r w:rsidRPr="00DD0F2C" w:rsidR="00E25B15">
        <w:rPr>
          <w:rFonts w:asciiTheme="minorHAnsi" w:hAnsiTheme="minorHAnsi" w:cstheme="minorHAnsi"/>
          <w:color w:val="231F20"/>
        </w:rPr>
        <w:t>The coordinator may be called upon to assi</w:t>
      </w:r>
      <w:r w:rsidR="00BD3178">
        <w:rPr>
          <w:rFonts w:asciiTheme="minorHAnsi" w:hAnsiTheme="minorHAnsi" w:cstheme="minorHAnsi"/>
          <w:color w:val="231F20"/>
        </w:rPr>
        <w:t>st the Census Bureau and the NCSES</w:t>
      </w:r>
      <w:r w:rsidRPr="00DD0F2C" w:rsidR="00E25B15">
        <w:rPr>
          <w:rFonts w:asciiTheme="minorHAnsi" w:hAnsiTheme="minorHAnsi" w:cstheme="minorHAnsi"/>
          <w:color w:val="231F20"/>
        </w:rPr>
        <w:t xml:space="preserve"> in obtaining responses from any non-responding agencies.</w:t>
      </w:r>
    </w:p>
    <w:p w:rsidR="00654D57" w:rsidRPr="00DD0F2C" w14:paraId="03DD21C1" w14:textId="77777777">
      <w:pPr>
        <w:pStyle w:val="BodyText"/>
        <w:spacing w:before="10"/>
        <w:rPr>
          <w:rFonts w:asciiTheme="minorHAnsi" w:hAnsiTheme="minorHAnsi" w:cstheme="minorHAnsi"/>
        </w:rPr>
      </w:pPr>
    </w:p>
    <w:p w:rsidR="00654D57" w:rsidRPr="00DD0F2C" w14:paraId="556491E0" w14:textId="3A43829A">
      <w:pPr>
        <w:pStyle w:val="BodyText"/>
        <w:spacing w:before="1"/>
        <w:ind w:left="319" w:right="47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231F20"/>
        </w:rPr>
        <w:t>To ensure the NCSES</w:t>
      </w:r>
      <w:r w:rsidRPr="00DD0F2C" w:rsidR="00E25B15">
        <w:rPr>
          <w:rFonts w:asciiTheme="minorHAnsi" w:hAnsiTheme="minorHAnsi" w:cstheme="minorHAnsi"/>
          <w:color w:val="231F20"/>
        </w:rPr>
        <w:t xml:space="preserve"> issues the most accu</w:t>
      </w:r>
      <w:r>
        <w:rPr>
          <w:rFonts w:asciiTheme="minorHAnsi" w:hAnsiTheme="minorHAnsi" w:cstheme="minorHAnsi"/>
          <w:color w:val="231F20"/>
        </w:rPr>
        <w:t>rate statistics for your state’s</w:t>
      </w:r>
      <w:r w:rsidRPr="00DD0F2C" w:rsidR="00E25B15">
        <w:rPr>
          <w:rFonts w:asciiTheme="minorHAnsi" w:hAnsiTheme="minorHAnsi" w:cstheme="minorHAnsi"/>
          <w:color w:val="231F20"/>
        </w:rPr>
        <w:t xml:space="preserve"> R&amp;D investments, it is important that all agencies selected for the survey respond, even if they do not have qualifying R&amp;D expenditure</w:t>
      </w:r>
      <w:r w:rsidRPr="00DD0F2C" w:rsidR="00826FD8">
        <w:rPr>
          <w:rFonts w:asciiTheme="minorHAnsi" w:hAnsiTheme="minorHAnsi" w:cstheme="minorHAnsi"/>
          <w:color w:val="231F20"/>
        </w:rPr>
        <w:t xml:space="preserve">s for fiscal year ending in </w:t>
      </w:r>
      <w:r w:rsidR="00264BE0">
        <w:rPr>
          <w:rFonts w:asciiTheme="minorHAnsi" w:hAnsiTheme="minorHAnsi" w:cstheme="minorHAnsi"/>
          <w:color w:val="231F20"/>
        </w:rPr>
        <w:t>202</w:t>
      </w:r>
      <w:r w:rsidR="00A7022C">
        <w:rPr>
          <w:rFonts w:asciiTheme="minorHAnsi" w:hAnsiTheme="minorHAnsi" w:cstheme="minorHAnsi"/>
          <w:color w:val="231F20"/>
        </w:rPr>
        <w:t>3</w:t>
      </w:r>
      <w:r w:rsidR="00264BE0">
        <w:rPr>
          <w:rFonts w:asciiTheme="minorHAnsi" w:hAnsiTheme="minorHAnsi" w:cstheme="minorHAnsi"/>
          <w:color w:val="231F20"/>
        </w:rPr>
        <w:t>.</w:t>
      </w:r>
      <w:r w:rsidRPr="00DD0F2C" w:rsidR="00E25B15">
        <w:rPr>
          <w:rFonts w:asciiTheme="minorHAnsi" w:hAnsiTheme="minorHAnsi" w:cstheme="minorHAnsi"/>
          <w:color w:val="231F20"/>
        </w:rPr>
        <w:t xml:space="preserve"> </w:t>
      </w:r>
      <w:r w:rsidR="00721B02">
        <w:rPr>
          <w:rFonts w:asciiTheme="minorHAnsi" w:hAnsiTheme="minorHAnsi" w:cstheme="minorHAnsi"/>
          <w:color w:val="231F20"/>
        </w:rPr>
        <w:t xml:space="preserve"> </w:t>
      </w:r>
      <w:r w:rsidRPr="00DD0F2C" w:rsidR="00E25B15">
        <w:rPr>
          <w:rFonts w:asciiTheme="minorHAnsi" w:hAnsiTheme="minorHAnsi" w:cstheme="minorHAnsi"/>
          <w:color w:val="231F20"/>
        </w:rPr>
        <w:t>Since each state is a unique legal and economic entity</w:t>
      </w:r>
      <w:r w:rsidR="00721B02">
        <w:rPr>
          <w:rFonts w:asciiTheme="minorHAnsi" w:hAnsiTheme="minorHAnsi" w:cstheme="minorHAnsi"/>
          <w:color w:val="231F20"/>
        </w:rPr>
        <w:t>,</w:t>
      </w:r>
      <w:r w:rsidRPr="00DD0F2C" w:rsidR="00E25B15">
        <w:rPr>
          <w:rFonts w:asciiTheme="minorHAnsi" w:hAnsiTheme="minorHAnsi" w:cstheme="minorHAnsi"/>
          <w:color w:val="231F20"/>
        </w:rPr>
        <w:t xml:space="preserve"> there are no standard methods for imputing R&amp;D for any non-responding agencies. </w:t>
      </w:r>
      <w:r w:rsidR="00721B02">
        <w:rPr>
          <w:rFonts w:asciiTheme="minorHAnsi" w:hAnsiTheme="minorHAnsi" w:cstheme="minorHAnsi"/>
          <w:color w:val="231F20"/>
        </w:rPr>
        <w:t xml:space="preserve"> </w:t>
      </w:r>
      <w:r w:rsidRPr="00DD0F2C" w:rsidR="00E25B15">
        <w:rPr>
          <w:rFonts w:asciiTheme="minorHAnsi" w:hAnsiTheme="minorHAnsi" w:cstheme="minorHAnsi"/>
          <w:color w:val="231F20"/>
        </w:rPr>
        <w:t>Therefore, any non-response may contribute to an undercount in official U.S. government statistics of your state’s public investments in R&amp;D.</w:t>
      </w:r>
    </w:p>
    <w:p w:rsidR="00654D57" w:rsidRPr="00DD0F2C" w14:paraId="0E3D1106" w14:textId="77777777">
      <w:pPr>
        <w:pStyle w:val="BodyText"/>
        <w:rPr>
          <w:rFonts w:asciiTheme="minorHAnsi" w:hAnsiTheme="minorHAnsi" w:cstheme="minorHAnsi"/>
        </w:rPr>
      </w:pPr>
    </w:p>
    <w:p w:rsidR="00654D57" w:rsidRPr="00DD0F2C" w14:paraId="57C2D411" w14:textId="20174137">
      <w:pPr>
        <w:pStyle w:val="BodyText"/>
        <w:ind w:left="318" w:right="5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Please contact Vicki Kuppala</w:t>
      </w:r>
      <w:r w:rsidR="00BD3178">
        <w:rPr>
          <w:rFonts w:asciiTheme="minorHAnsi" w:hAnsiTheme="minorHAnsi" w:cstheme="minorHAnsi"/>
        </w:rPr>
        <w:t xml:space="preserve">, </w:t>
      </w:r>
      <w:r w:rsidR="005C5F08">
        <w:rPr>
          <w:rFonts w:asciiTheme="minorHAnsi" w:hAnsiTheme="minorHAnsi" w:cstheme="minorHAnsi"/>
        </w:rPr>
        <w:t xml:space="preserve">Survey Manager, US </w:t>
      </w:r>
      <w:r w:rsidR="00BD3178">
        <w:rPr>
          <w:rFonts w:asciiTheme="minorHAnsi" w:hAnsiTheme="minorHAnsi" w:cstheme="minorHAnsi"/>
        </w:rPr>
        <w:t xml:space="preserve">Census Bureau </w:t>
      </w:r>
      <w:r w:rsidRPr="00DD0F2C" w:rsidR="00E25B15">
        <w:rPr>
          <w:rFonts w:asciiTheme="minorHAnsi" w:hAnsiTheme="minorHAnsi" w:cstheme="minorHAnsi"/>
        </w:rPr>
        <w:t xml:space="preserve">for this survey, with the name and contact information for your state coordinator by e-mailing </w:t>
      </w:r>
      <w:hyperlink r:id="rId5">
        <w:r w:rsidRPr="00DD0F2C" w:rsidR="00E25B15">
          <w:rPr>
            <w:rFonts w:asciiTheme="minorHAnsi" w:hAnsiTheme="minorHAnsi" w:cstheme="minorHAnsi"/>
          </w:rPr>
          <w:t xml:space="preserve">erd.sgrd@census.gov </w:t>
        </w:r>
      </w:hyperlink>
      <w:r w:rsidRPr="00DD0F2C" w:rsidR="00E25B15">
        <w:rPr>
          <w:rFonts w:asciiTheme="minorHAnsi" w:hAnsiTheme="minorHAnsi" w:cstheme="minorHAnsi"/>
        </w:rPr>
        <w:t xml:space="preserve">or calling 1-888-340-7525. </w:t>
      </w:r>
      <w:r>
        <w:rPr>
          <w:rFonts w:asciiTheme="minorHAnsi" w:hAnsiTheme="minorHAnsi" w:cstheme="minorHAnsi"/>
        </w:rPr>
        <w:t xml:space="preserve"> </w:t>
      </w:r>
      <w:r w:rsidRPr="00DD0F2C" w:rsidR="00E25B15">
        <w:rPr>
          <w:rFonts w:asciiTheme="minorHAnsi" w:hAnsiTheme="minorHAnsi" w:cstheme="minorHAnsi"/>
        </w:rPr>
        <w:t>Plea</w:t>
      </w:r>
      <w:r w:rsidRPr="00DD0F2C" w:rsidR="00B711E7">
        <w:rPr>
          <w:rFonts w:asciiTheme="minorHAnsi" w:hAnsiTheme="minorHAnsi" w:cstheme="minorHAnsi"/>
        </w:rPr>
        <w:t xml:space="preserve">se respond by August </w:t>
      </w:r>
      <w:r w:rsidR="00F5355C">
        <w:rPr>
          <w:rFonts w:asciiTheme="minorHAnsi" w:hAnsiTheme="minorHAnsi" w:cstheme="minorHAnsi"/>
        </w:rPr>
        <w:t>1</w:t>
      </w:r>
      <w:r w:rsidR="00A7022C">
        <w:rPr>
          <w:rFonts w:asciiTheme="minorHAnsi" w:hAnsiTheme="minorHAnsi" w:cstheme="minorHAnsi"/>
        </w:rPr>
        <w:t>4</w:t>
      </w:r>
      <w:r w:rsidR="00FE74E6">
        <w:rPr>
          <w:rFonts w:asciiTheme="minorHAnsi" w:hAnsiTheme="minorHAnsi" w:cstheme="minorHAnsi"/>
        </w:rPr>
        <w:t>,</w:t>
      </w:r>
      <w:r w:rsidR="00F5355C">
        <w:rPr>
          <w:rFonts w:asciiTheme="minorHAnsi" w:hAnsiTheme="minorHAnsi" w:cstheme="minorHAnsi"/>
        </w:rPr>
        <w:t xml:space="preserve"> </w:t>
      </w:r>
      <w:r w:rsidR="00FE74E6">
        <w:rPr>
          <w:rFonts w:asciiTheme="minorHAnsi" w:hAnsiTheme="minorHAnsi" w:cstheme="minorHAnsi"/>
        </w:rPr>
        <w:t>202</w:t>
      </w:r>
      <w:r w:rsidR="00A7022C">
        <w:rPr>
          <w:rFonts w:asciiTheme="minorHAnsi" w:hAnsiTheme="minorHAnsi" w:cstheme="minorHAnsi"/>
        </w:rPr>
        <w:t>3</w:t>
      </w:r>
      <w:r w:rsidRPr="00DD0F2C" w:rsidR="00B711E7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 xml:space="preserve"> </w:t>
      </w:r>
      <w:r w:rsidRPr="00DD0F2C" w:rsidR="00B711E7">
        <w:rPr>
          <w:rFonts w:asciiTheme="minorHAnsi" w:hAnsiTheme="minorHAnsi" w:cstheme="minorHAnsi"/>
        </w:rPr>
        <w:t xml:space="preserve">For </w:t>
      </w:r>
      <w:r w:rsidR="004E6F18">
        <w:rPr>
          <w:rFonts w:asciiTheme="minorHAnsi" w:hAnsiTheme="minorHAnsi" w:cstheme="minorHAnsi"/>
        </w:rPr>
        <w:t>previous s</w:t>
      </w:r>
      <w:r w:rsidR="0049295B">
        <w:rPr>
          <w:rFonts w:asciiTheme="minorHAnsi" w:hAnsiTheme="minorHAnsi" w:cstheme="minorHAnsi"/>
        </w:rPr>
        <w:t>urvey</w:t>
      </w:r>
      <w:r w:rsidR="004E6F18">
        <w:rPr>
          <w:rFonts w:asciiTheme="minorHAnsi" w:hAnsiTheme="minorHAnsi" w:cstheme="minorHAnsi"/>
        </w:rPr>
        <w:t xml:space="preserve"> cycle(s)</w:t>
      </w:r>
      <w:r w:rsidRPr="00DD0F2C" w:rsidR="00E25B15">
        <w:rPr>
          <w:rFonts w:asciiTheme="minorHAnsi" w:hAnsiTheme="minorHAnsi" w:cstheme="minorHAnsi"/>
        </w:rPr>
        <w:t>, &lt;&lt;CONTACT NAME&gt;&gt; served as your state’s survey coordinator.</w:t>
      </w:r>
    </w:p>
    <w:p w:rsidR="00654D57" w:rsidRPr="00DD0F2C" w14:paraId="684E758D" w14:textId="77777777">
      <w:pPr>
        <w:pStyle w:val="BodyText"/>
        <w:spacing w:before="11"/>
        <w:rPr>
          <w:rFonts w:asciiTheme="minorHAnsi" w:hAnsiTheme="minorHAnsi" w:cstheme="minorHAnsi"/>
        </w:rPr>
      </w:pPr>
    </w:p>
    <w:p w:rsidR="00332C98" w:rsidRPr="00E67D41" w14:paraId="25009936" w14:textId="77777777">
      <w:pPr>
        <w:pStyle w:val="BodyText"/>
        <w:ind w:left="319" w:right="454"/>
        <w:rPr>
          <w:rStyle w:val="Hyperlink"/>
          <w:rFonts w:asciiTheme="minorHAnsi" w:hAnsiTheme="minorHAnsi" w:cstheme="minorHAnsi"/>
        </w:rPr>
      </w:pPr>
      <w:r w:rsidRPr="00DD0F2C">
        <w:rPr>
          <w:rFonts w:asciiTheme="minorHAnsi" w:hAnsiTheme="minorHAnsi" w:cstheme="minorHAnsi"/>
          <w:b/>
        </w:rPr>
        <w:t xml:space="preserve">Thank you </w:t>
      </w:r>
      <w:r w:rsidRPr="00DD0F2C">
        <w:rPr>
          <w:rFonts w:asciiTheme="minorHAnsi" w:hAnsiTheme="minorHAnsi" w:cstheme="minorHAnsi"/>
        </w:rPr>
        <w:t xml:space="preserve">in advance for your help to ensure an accurate measurement of our Nation’s R&amp;D expenditures by state governments. </w:t>
      </w:r>
      <w:r w:rsidR="00721B02">
        <w:rPr>
          <w:rFonts w:asciiTheme="minorHAnsi" w:hAnsiTheme="minorHAnsi" w:cstheme="minorHAnsi"/>
        </w:rPr>
        <w:t xml:space="preserve"> </w:t>
      </w:r>
      <w:r w:rsidRPr="00DD0F2C">
        <w:rPr>
          <w:rFonts w:asciiTheme="minorHAnsi" w:hAnsiTheme="minorHAnsi" w:cstheme="minorHAnsi"/>
        </w:rPr>
        <w:t xml:space="preserve">You can find previous survey results and additional information on the NSF web page: </w:t>
      </w:r>
      <w:r>
        <w:rPr>
          <w:rFonts w:asciiTheme="minorHAnsi" w:hAnsiTheme="minorHAnsi" w:cstheme="minorHAnsi"/>
        </w:rPr>
        <w:fldChar w:fldCharType="begin"/>
      </w:r>
      <w:r w:rsidR="000011B6">
        <w:rPr>
          <w:rFonts w:asciiTheme="minorHAnsi" w:hAnsiTheme="minorHAnsi" w:cstheme="minorHAnsi"/>
        </w:rPr>
        <w:instrText>HYPERLINK "http://www.nsf.gov/statistics/srvystaterd/" \o "NSF web site link"</w:instrText>
      </w:r>
      <w:r>
        <w:rPr>
          <w:rFonts w:asciiTheme="minorHAnsi" w:hAnsiTheme="minorHAnsi" w:cstheme="minorHAnsi"/>
        </w:rPr>
        <w:fldChar w:fldCharType="separate"/>
      </w:r>
      <w:r w:rsidRPr="00E67D41">
        <w:rPr>
          <w:rStyle w:val="Hyperlink"/>
          <w:rFonts w:asciiTheme="minorHAnsi" w:hAnsiTheme="minorHAnsi" w:cstheme="minorHAnsi"/>
        </w:rPr>
        <w:t>http://www.nsf.gov/statistics/srvystaterd/.</w:t>
      </w:r>
    </w:p>
    <w:p w:rsidR="00B711E7" w14:paraId="50C08EBF" w14:textId="372D8B9C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end"/>
      </w:r>
    </w:p>
    <w:p w:rsidR="00A7022C" w14:paraId="6951B517" w14:textId="69464F95">
      <w:pPr>
        <w:pStyle w:val="Heading1"/>
        <w:rPr>
          <w:rFonts w:asciiTheme="minorHAnsi" w:hAnsiTheme="minorHAnsi" w:cstheme="minorHAnsi"/>
        </w:rPr>
      </w:pPr>
    </w:p>
    <w:p w:rsidR="00A7022C" w14:paraId="4967ED55" w14:textId="3308A66E">
      <w:pPr>
        <w:pStyle w:val="Heading1"/>
        <w:rPr>
          <w:rFonts w:asciiTheme="minorHAnsi" w:hAnsiTheme="minorHAnsi" w:cstheme="minorHAnsi"/>
        </w:rPr>
      </w:pPr>
    </w:p>
    <w:p w:rsidR="00A7022C" w14:paraId="6DE5878D" w14:textId="198E11E7">
      <w:pPr>
        <w:pStyle w:val="Heading1"/>
        <w:rPr>
          <w:rFonts w:asciiTheme="minorHAnsi" w:hAnsiTheme="minorHAnsi" w:cstheme="minorHAnsi"/>
        </w:rPr>
      </w:pPr>
    </w:p>
    <w:p w:rsidR="00A7022C" w14:paraId="7A51911F" w14:textId="26395A09">
      <w:pPr>
        <w:pStyle w:val="Heading1"/>
        <w:rPr>
          <w:rFonts w:asciiTheme="minorHAnsi" w:hAnsiTheme="minorHAnsi" w:cstheme="minorHAnsi"/>
        </w:rPr>
      </w:pPr>
    </w:p>
    <w:p w:rsidR="00A7022C" w14:paraId="013FC3D8" w14:textId="0648EE45">
      <w:pPr>
        <w:pStyle w:val="Heading1"/>
        <w:rPr>
          <w:rFonts w:asciiTheme="minorHAnsi" w:hAnsiTheme="minorHAnsi" w:cstheme="minorHAnsi"/>
        </w:rPr>
      </w:pPr>
    </w:p>
    <w:p w:rsidR="00A7022C" w14:paraId="36E97468" w14:textId="3523869E">
      <w:pPr>
        <w:pStyle w:val="Heading1"/>
        <w:rPr>
          <w:rFonts w:asciiTheme="minorHAnsi" w:hAnsiTheme="minorHAnsi" w:cstheme="minorHAnsi"/>
        </w:rPr>
      </w:pPr>
    </w:p>
    <w:p w:rsidR="00A7022C" w14:paraId="2EF024E8" w14:textId="4DC49306">
      <w:pPr>
        <w:pStyle w:val="Heading1"/>
        <w:rPr>
          <w:rFonts w:asciiTheme="minorHAnsi" w:hAnsiTheme="minorHAnsi" w:cstheme="minorHAnsi"/>
        </w:rPr>
      </w:pPr>
    </w:p>
    <w:p w:rsidR="00A7022C" w14:paraId="0949369C" w14:textId="58C0A196">
      <w:pPr>
        <w:pStyle w:val="Heading1"/>
        <w:rPr>
          <w:rFonts w:asciiTheme="minorHAnsi" w:hAnsiTheme="minorHAnsi" w:cstheme="minorHAnsi"/>
        </w:rPr>
      </w:pPr>
    </w:p>
    <w:p w:rsidR="00A7022C" w14:paraId="7103EA0E" w14:textId="3E3710E0">
      <w:pPr>
        <w:pStyle w:val="Heading1"/>
        <w:rPr>
          <w:rFonts w:asciiTheme="minorHAnsi" w:hAnsiTheme="minorHAnsi" w:cstheme="minorHAnsi"/>
        </w:rPr>
      </w:pPr>
    </w:p>
    <w:p w:rsidR="00A7022C" w14:paraId="618F2987" w14:textId="4C391D2C">
      <w:pPr>
        <w:pStyle w:val="Heading1"/>
        <w:rPr>
          <w:rFonts w:asciiTheme="minorHAnsi" w:hAnsiTheme="minorHAnsi" w:cstheme="minorHAnsi"/>
        </w:rPr>
      </w:pPr>
    </w:p>
    <w:p w:rsidR="00A7022C" w14:paraId="462107DC" w14:textId="7C376BD1">
      <w:pPr>
        <w:pStyle w:val="Heading1"/>
        <w:rPr>
          <w:rFonts w:asciiTheme="minorHAnsi" w:hAnsiTheme="minorHAnsi" w:cstheme="minorHAnsi"/>
        </w:rPr>
      </w:pPr>
    </w:p>
    <w:p w:rsidR="00A7022C" w14:paraId="75303C84" w14:textId="568E7D14">
      <w:pPr>
        <w:pStyle w:val="Heading1"/>
        <w:rPr>
          <w:rFonts w:asciiTheme="minorHAnsi" w:hAnsiTheme="minorHAnsi" w:cstheme="minorHAnsi"/>
        </w:rPr>
      </w:pPr>
    </w:p>
    <w:p w:rsidR="00A7022C" w14:paraId="33613C1D" w14:textId="344BE1D4">
      <w:pPr>
        <w:pStyle w:val="Heading1"/>
        <w:rPr>
          <w:rFonts w:asciiTheme="minorHAnsi" w:hAnsiTheme="minorHAnsi" w:cstheme="minorHAnsi"/>
        </w:rPr>
      </w:pPr>
    </w:p>
    <w:p w:rsidR="00A7022C" w:rsidRPr="00DD0F2C" w14:paraId="5E234BD2" w14:textId="77777777">
      <w:pPr>
        <w:pStyle w:val="Heading1"/>
        <w:rPr>
          <w:rFonts w:asciiTheme="minorHAnsi" w:hAnsiTheme="minorHAnsi" w:cstheme="minorHAnsi"/>
        </w:rPr>
      </w:pPr>
    </w:p>
    <w:p w:rsidR="00654D57" w:rsidRPr="00DD0F2C" w14:paraId="06312363" w14:textId="77777777">
      <w:pPr>
        <w:pStyle w:val="Heading1"/>
        <w:rPr>
          <w:rFonts w:asciiTheme="minorHAnsi" w:hAnsiTheme="minorHAnsi" w:cstheme="minorHAnsi"/>
        </w:rPr>
      </w:pPr>
      <w:r w:rsidRPr="00DD0F2C">
        <w:rPr>
          <w:rFonts w:asciiTheme="minorHAnsi" w:hAnsiTheme="minorHAnsi" w:cstheme="minorHAnsi"/>
        </w:rPr>
        <w:t>OMB Number</w:t>
      </w:r>
    </w:p>
    <w:p w:rsidR="00654D57" w:rsidRPr="00DD0F2C" w14:paraId="262732F5" w14:textId="77777777">
      <w:pPr>
        <w:pStyle w:val="BodyText"/>
        <w:rPr>
          <w:rFonts w:asciiTheme="minorHAnsi" w:hAnsiTheme="minorHAnsi" w:cstheme="minorHAnsi"/>
          <w:b/>
        </w:rPr>
      </w:pPr>
    </w:p>
    <w:p w:rsidR="00654D57" w:rsidP="00DD0F2C" w14:paraId="48DA9800" w14:textId="77777777">
      <w:pPr>
        <w:pStyle w:val="BodyText"/>
        <w:spacing w:line="249" w:lineRule="auto"/>
        <w:ind w:left="319" w:right="526"/>
        <w:rPr>
          <w:rFonts w:asciiTheme="minorHAnsi" w:hAnsiTheme="minorHAnsi" w:cstheme="minorHAnsi"/>
        </w:rPr>
      </w:pPr>
      <w:r w:rsidRPr="00DD0F2C">
        <w:rPr>
          <w:rFonts w:asciiTheme="minorHAnsi" w:hAnsiTheme="minorHAnsi" w:cstheme="minorHAnsi"/>
        </w:rPr>
        <w:t xml:space="preserve">This collection has been approved by the Office of Management and Budget (OMB). </w:t>
      </w:r>
      <w:r w:rsidR="00721B02">
        <w:rPr>
          <w:rFonts w:asciiTheme="minorHAnsi" w:hAnsiTheme="minorHAnsi" w:cstheme="minorHAnsi"/>
        </w:rPr>
        <w:t xml:space="preserve"> </w:t>
      </w:r>
      <w:r w:rsidRPr="00DD0F2C">
        <w:rPr>
          <w:rFonts w:asciiTheme="minorHAnsi" w:hAnsiTheme="minorHAnsi" w:cstheme="minorHAnsi"/>
        </w:rPr>
        <w:t xml:space="preserve">The eight- digit OMB approval number is 0607-0933. </w:t>
      </w:r>
      <w:r w:rsidR="00721B02">
        <w:rPr>
          <w:rFonts w:asciiTheme="minorHAnsi" w:hAnsiTheme="minorHAnsi" w:cstheme="minorHAnsi"/>
        </w:rPr>
        <w:t xml:space="preserve"> </w:t>
      </w:r>
      <w:r w:rsidRPr="00DD0F2C">
        <w:rPr>
          <w:rFonts w:asciiTheme="minorHAnsi" w:hAnsiTheme="minorHAnsi" w:cstheme="minorHAnsi"/>
        </w:rPr>
        <w:t>Without this approval, we could not conduct this survey.</w:t>
      </w:r>
    </w:p>
    <w:p w:rsidR="00DD0F2C" w:rsidRPr="00DD0F2C" w:rsidP="00DD0F2C" w14:paraId="05061E48" w14:textId="77777777">
      <w:pPr>
        <w:pStyle w:val="BodyText"/>
        <w:spacing w:line="249" w:lineRule="auto"/>
        <w:ind w:left="319" w:right="526"/>
        <w:rPr>
          <w:rFonts w:asciiTheme="minorHAnsi" w:hAnsiTheme="minorHAnsi" w:cstheme="minorHAnsi"/>
        </w:rPr>
      </w:pPr>
    </w:p>
    <w:p w:rsidR="00654D57" w:rsidRPr="00DD0F2C" w14:paraId="56C4614F" w14:textId="77777777">
      <w:pPr>
        <w:pStyle w:val="BodyText"/>
        <w:rPr>
          <w:rFonts w:asciiTheme="minorHAnsi" w:hAnsiTheme="minorHAnsi" w:cstheme="minorHAnsi"/>
        </w:rPr>
      </w:pPr>
    </w:p>
    <w:p w:rsidR="00DD0F2C" w:rsidP="00DD0F2C" w14:paraId="46D5F388" w14:textId="77777777">
      <w:pPr>
        <w:pStyle w:val="Heading1"/>
        <w:ind w:left="317"/>
        <w:rPr>
          <w:rFonts w:asciiTheme="minorHAnsi" w:hAnsiTheme="minorHAnsi" w:cstheme="minorHAnsi"/>
        </w:rPr>
      </w:pPr>
      <w:bookmarkStart w:id="0" w:name="Authority_and_Confidentiality"/>
      <w:bookmarkEnd w:id="0"/>
      <w:r w:rsidRPr="00DD0F2C">
        <w:rPr>
          <w:rFonts w:asciiTheme="minorHAnsi" w:hAnsiTheme="minorHAnsi" w:cstheme="minorHAnsi"/>
        </w:rPr>
        <w:t>Authority and Confidentiality</w:t>
      </w:r>
    </w:p>
    <w:p w:rsidR="00DD0F2C" w:rsidRPr="00DD0F2C" w:rsidP="00DD0F2C" w14:paraId="18EC8E76" w14:textId="77777777">
      <w:pPr>
        <w:pStyle w:val="BodyText"/>
      </w:pPr>
    </w:p>
    <w:p w:rsidR="00654D57" w:rsidRPr="00DD0F2C" w14:paraId="4622077A" w14:textId="77777777">
      <w:pPr>
        <w:pStyle w:val="BodyText"/>
        <w:spacing w:before="162"/>
        <w:ind w:left="319" w:right="590"/>
        <w:rPr>
          <w:rFonts w:asciiTheme="minorHAnsi" w:hAnsiTheme="minorHAnsi" w:cstheme="minorHAnsi"/>
        </w:rPr>
      </w:pPr>
      <w:bookmarkStart w:id="1" w:name="Title_13,_United_States_Code,_Section_8("/>
      <w:bookmarkEnd w:id="1"/>
      <w:r w:rsidRPr="00DD0F2C">
        <w:rPr>
          <w:rFonts w:asciiTheme="minorHAnsi" w:hAnsiTheme="minorHAnsi" w:cstheme="minorHAnsi"/>
        </w:rPr>
        <w:t>Title</w:t>
      </w:r>
      <w:r w:rsidRPr="00DD0F2C">
        <w:rPr>
          <w:rFonts w:asciiTheme="minorHAnsi" w:hAnsiTheme="minorHAnsi" w:cstheme="minorHAnsi"/>
          <w:spacing w:val="-9"/>
        </w:rPr>
        <w:t xml:space="preserve"> </w:t>
      </w:r>
      <w:r w:rsidRPr="00DD0F2C">
        <w:rPr>
          <w:rFonts w:asciiTheme="minorHAnsi" w:hAnsiTheme="minorHAnsi" w:cstheme="minorHAnsi"/>
        </w:rPr>
        <w:t>13,</w:t>
      </w:r>
      <w:r w:rsidRPr="00DD0F2C">
        <w:rPr>
          <w:rFonts w:asciiTheme="minorHAnsi" w:hAnsiTheme="minorHAnsi" w:cstheme="minorHAnsi"/>
          <w:spacing w:val="-10"/>
        </w:rPr>
        <w:t xml:space="preserve"> </w:t>
      </w:r>
      <w:r w:rsidRPr="00DD0F2C">
        <w:rPr>
          <w:rFonts w:asciiTheme="minorHAnsi" w:hAnsiTheme="minorHAnsi" w:cstheme="minorHAnsi"/>
        </w:rPr>
        <w:t>United</w:t>
      </w:r>
      <w:r w:rsidRPr="00DD0F2C">
        <w:rPr>
          <w:rFonts w:asciiTheme="minorHAnsi" w:hAnsiTheme="minorHAnsi" w:cstheme="minorHAnsi"/>
          <w:spacing w:val="-8"/>
        </w:rPr>
        <w:t xml:space="preserve"> </w:t>
      </w:r>
      <w:r w:rsidRPr="00DD0F2C">
        <w:rPr>
          <w:rFonts w:asciiTheme="minorHAnsi" w:hAnsiTheme="minorHAnsi" w:cstheme="minorHAnsi"/>
        </w:rPr>
        <w:t>States</w:t>
      </w:r>
      <w:r w:rsidRPr="00DD0F2C">
        <w:rPr>
          <w:rFonts w:asciiTheme="minorHAnsi" w:hAnsiTheme="minorHAnsi" w:cstheme="minorHAnsi"/>
          <w:spacing w:val="-11"/>
        </w:rPr>
        <w:t xml:space="preserve"> </w:t>
      </w:r>
      <w:r w:rsidRPr="00DD0F2C">
        <w:rPr>
          <w:rFonts w:asciiTheme="minorHAnsi" w:hAnsiTheme="minorHAnsi" w:cstheme="minorHAnsi"/>
        </w:rPr>
        <w:t>Code,</w:t>
      </w:r>
      <w:r w:rsidRPr="00DD0F2C">
        <w:rPr>
          <w:rFonts w:asciiTheme="minorHAnsi" w:hAnsiTheme="minorHAnsi" w:cstheme="minorHAnsi"/>
          <w:spacing w:val="-10"/>
        </w:rPr>
        <w:t xml:space="preserve"> </w:t>
      </w:r>
      <w:r w:rsidRPr="00DD0F2C">
        <w:rPr>
          <w:rFonts w:asciiTheme="minorHAnsi" w:hAnsiTheme="minorHAnsi" w:cstheme="minorHAnsi"/>
        </w:rPr>
        <w:t>Section</w:t>
      </w:r>
      <w:r w:rsidRPr="00DD0F2C">
        <w:rPr>
          <w:rFonts w:asciiTheme="minorHAnsi" w:hAnsiTheme="minorHAnsi" w:cstheme="minorHAnsi"/>
          <w:spacing w:val="-8"/>
        </w:rPr>
        <w:t xml:space="preserve"> </w:t>
      </w:r>
      <w:r w:rsidRPr="00DD0F2C">
        <w:rPr>
          <w:rFonts w:asciiTheme="minorHAnsi" w:hAnsiTheme="minorHAnsi" w:cstheme="minorHAnsi"/>
        </w:rPr>
        <w:t>8(b)</w:t>
      </w:r>
      <w:r w:rsidRPr="00DD0F2C">
        <w:rPr>
          <w:rFonts w:asciiTheme="minorHAnsi" w:hAnsiTheme="minorHAnsi" w:cstheme="minorHAnsi"/>
          <w:spacing w:val="-7"/>
        </w:rPr>
        <w:t xml:space="preserve"> </w:t>
      </w:r>
      <w:r w:rsidRPr="00DD0F2C">
        <w:rPr>
          <w:rFonts w:asciiTheme="minorHAnsi" w:hAnsiTheme="minorHAnsi" w:cstheme="minorHAnsi"/>
        </w:rPr>
        <w:t>and</w:t>
      </w:r>
      <w:r w:rsidRPr="00DD0F2C">
        <w:rPr>
          <w:rFonts w:asciiTheme="minorHAnsi" w:hAnsiTheme="minorHAnsi" w:cstheme="minorHAnsi"/>
          <w:spacing w:val="-11"/>
        </w:rPr>
        <w:t xml:space="preserve"> </w:t>
      </w:r>
      <w:r w:rsidRPr="00DD0F2C">
        <w:rPr>
          <w:rFonts w:asciiTheme="minorHAnsi" w:hAnsiTheme="minorHAnsi" w:cstheme="minorHAnsi"/>
        </w:rPr>
        <w:t>Title</w:t>
      </w:r>
      <w:r w:rsidRPr="00DD0F2C">
        <w:rPr>
          <w:rFonts w:asciiTheme="minorHAnsi" w:hAnsiTheme="minorHAnsi" w:cstheme="minorHAnsi"/>
          <w:spacing w:val="-9"/>
        </w:rPr>
        <w:t xml:space="preserve"> </w:t>
      </w:r>
      <w:r w:rsidRPr="00DD0F2C">
        <w:rPr>
          <w:rFonts w:asciiTheme="minorHAnsi" w:hAnsiTheme="minorHAnsi" w:cstheme="minorHAnsi"/>
        </w:rPr>
        <w:t>42</w:t>
      </w:r>
      <w:r w:rsidR="00721B02">
        <w:rPr>
          <w:rFonts w:asciiTheme="minorHAnsi" w:hAnsiTheme="minorHAnsi" w:cstheme="minorHAnsi"/>
        </w:rPr>
        <w:t>,</w:t>
      </w:r>
      <w:r w:rsidRPr="00DD0F2C">
        <w:rPr>
          <w:rFonts w:asciiTheme="minorHAnsi" w:hAnsiTheme="minorHAnsi" w:cstheme="minorHAnsi"/>
          <w:spacing w:val="-9"/>
        </w:rPr>
        <w:t xml:space="preserve"> </w:t>
      </w:r>
      <w:r w:rsidRPr="00DD0F2C">
        <w:rPr>
          <w:rFonts w:asciiTheme="minorHAnsi" w:hAnsiTheme="minorHAnsi" w:cstheme="minorHAnsi"/>
        </w:rPr>
        <w:t>United</w:t>
      </w:r>
      <w:r w:rsidRPr="00DD0F2C">
        <w:rPr>
          <w:rFonts w:asciiTheme="minorHAnsi" w:hAnsiTheme="minorHAnsi" w:cstheme="minorHAnsi"/>
          <w:spacing w:val="-8"/>
        </w:rPr>
        <w:t xml:space="preserve"> </w:t>
      </w:r>
      <w:r w:rsidRPr="00DD0F2C">
        <w:rPr>
          <w:rFonts w:asciiTheme="minorHAnsi" w:hAnsiTheme="minorHAnsi" w:cstheme="minorHAnsi"/>
        </w:rPr>
        <w:t>States</w:t>
      </w:r>
      <w:r w:rsidRPr="00DD0F2C">
        <w:rPr>
          <w:rFonts w:asciiTheme="minorHAnsi" w:hAnsiTheme="minorHAnsi" w:cstheme="minorHAnsi"/>
          <w:spacing w:val="-11"/>
        </w:rPr>
        <w:t xml:space="preserve"> </w:t>
      </w:r>
      <w:r w:rsidRPr="00DD0F2C">
        <w:rPr>
          <w:rFonts w:asciiTheme="minorHAnsi" w:hAnsiTheme="minorHAnsi" w:cstheme="minorHAnsi"/>
        </w:rPr>
        <w:t>Code,</w:t>
      </w:r>
      <w:r w:rsidRPr="00DD0F2C">
        <w:rPr>
          <w:rFonts w:asciiTheme="minorHAnsi" w:hAnsiTheme="minorHAnsi" w:cstheme="minorHAnsi"/>
          <w:spacing w:val="-7"/>
        </w:rPr>
        <w:t xml:space="preserve"> </w:t>
      </w:r>
      <w:r w:rsidRPr="00DD0F2C">
        <w:rPr>
          <w:rFonts w:asciiTheme="minorHAnsi" w:hAnsiTheme="minorHAnsi" w:cstheme="minorHAnsi"/>
        </w:rPr>
        <w:t>Sections</w:t>
      </w:r>
      <w:r w:rsidRPr="00DD0F2C">
        <w:rPr>
          <w:rFonts w:asciiTheme="minorHAnsi" w:hAnsiTheme="minorHAnsi" w:cstheme="minorHAnsi"/>
          <w:spacing w:val="-11"/>
        </w:rPr>
        <w:t xml:space="preserve"> </w:t>
      </w:r>
      <w:r w:rsidRPr="00DD0F2C">
        <w:rPr>
          <w:rFonts w:asciiTheme="minorHAnsi" w:hAnsiTheme="minorHAnsi" w:cstheme="minorHAnsi"/>
        </w:rPr>
        <w:t>1861-76</w:t>
      </w:r>
      <w:r w:rsidRPr="00DD0F2C">
        <w:rPr>
          <w:rFonts w:asciiTheme="minorHAnsi" w:hAnsiTheme="minorHAnsi" w:cstheme="minorHAnsi"/>
          <w:spacing w:val="-9"/>
        </w:rPr>
        <w:t xml:space="preserve"> </w:t>
      </w:r>
      <w:r w:rsidRPr="00DD0F2C">
        <w:rPr>
          <w:rFonts w:asciiTheme="minorHAnsi" w:hAnsiTheme="minorHAnsi" w:cstheme="minorHAnsi"/>
        </w:rPr>
        <w:t>(National</w:t>
      </w:r>
      <w:r w:rsidRPr="00DD0F2C">
        <w:rPr>
          <w:rFonts w:asciiTheme="minorHAnsi" w:hAnsiTheme="minorHAnsi" w:cstheme="minorHAnsi"/>
          <w:spacing w:val="-3"/>
        </w:rPr>
        <w:t xml:space="preserve"> </w:t>
      </w:r>
      <w:r w:rsidRPr="00DD0F2C">
        <w:rPr>
          <w:rFonts w:asciiTheme="minorHAnsi" w:hAnsiTheme="minorHAnsi" w:cstheme="minorHAnsi"/>
        </w:rPr>
        <w:t xml:space="preserve">Science Foundation Act of 1950, as amended), authorizes </w:t>
      </w:r>
      <w:r w:rsidRPr="00DD0F2C">
        <w:rPr>
          <w:rFonts w:asciiTheme="minorHAnsi" w:hAnsiTheme="minorHAnsi" w:cstheme="minorHAnsi"/>
          <w:spacing w:val="-2"/>
        </w:rPr>
        <w:t xml:space="preserve">the </w:t>
      </w:r>
      <w:r w:rsidRPr="00DD0F2C">
        <w:rPr>
          <w:rFonts w:asciiTheme="minorHAnsi" w:hAnsiTheme="minorHAnsi" w:cstheme="minorHAnsi"/>
          <w:spacing w:val="2"/>
        </w:rPr>
        <w:t xml:space="preserve">U.S. </w:t>
      </w:r>
      <w:r w:rsidRPr="00DD0F2C">
        <w:rPr>
          <w:rFonts w:asciiTheme="minorHAnsi" w:hAnsiTheme="minorHAnsi" w:cstheme="minorHAnsi"/>
        </w:rPr>
        <w:t xml:space="preserve">Census Bureau to conduct this collection on behalf of the National Science Foundation and to request your assistance. </w:t>
      </w:r>
      <w:r w:rsidR="00721B02">
        <w:rPr>
          <w:rFonts w:asciiTheme="minorHAnsi" w:hAnsiTheme="minorHAnsi" w:cstheme="minorHAnsi"/>
        </w:rPr>
        <w:t xml:space="preserve"> </w:t>
      </w:r>
      <w:r w:rsidRPr="00DD0F2C">
        <w:rPr>
          <w:rFonts w:asciiTheme="minorHAnsi" w:hAnsiTheme="minorHAnsi" w:cstheme="minorHAnsi"/>
        </w:rPr>
        <w:t>These data are subject to provisions</w:t>
      </w:r>
      <w:r w:rsidRPr="00DD0F2C">
        <w:rPr>
          <w:rFonts w:asciiTheme="minorHAnsi" w:hAnsiTheme="minorHAnsi" w:cstheme="minorHAnsi"/>
          <w:spacing w:val="-4"/>
        </w:rPr>
        <w:t xml:space="preserve"> </w:t>
      </w:r>
      <w:r w:rsidRPr="00DD0F2C">
        <w:rPr>
          <w:rFonts w:asciiTheme="minorHAnsi" w:hAnsiTheme="minorHAnsi" w:cstheme="minorHAnsi"/>
        </w:rPr>
        <w:t>of</w:t>
      </w:r>
      <w:r w:rsidRPr="00DD0F2C">
        <w:rPr>
          <w:rFonts w:asciiTheme="minorHAnsi" w:hAnsiTheme="minorHAnsi" w:cstheme="minorHAnsi"/>
          <w:spacing w:val="-3"/>
        </w:rPr>
        <w:t xml:space="preserve"> </w:t>
      </w:r>
      <w:r w:rsidRPr="00DD0F2C">
        <w:rPr>
          <w:rFonts w:asciiTheme="minorHAnsi" w:hAnsiTheme="minorHAnsi" w:cstheme="minorHAnsi"/>
        </w:rPr>
        <w:t>Title</w:t>
      </w:r>
      <w:r w:rsidRPr="00DD0F2C">
        <w:rPr>
          <w:rFonts w:asciiTheme="minorHAnsi" w:hAnsiTheme="minorHAnsi" w:cstheme="minorHAnsi"/>
          <w:spacing w:val="-3"/>
        </w:rPr>
        <w:t xml:space="preserve"> </w:t>
      </w:r>
      <w:r w:rsidRPr="00DD0F2C">
        <w:rPr>
          <w:rFonts w:asciiTheme="minorHAnsi" w:hAnsiTheme="minorHAnsi" w:cstheme="minorHAnsi"/>
        </w:rPr>
        <w:t>13,</w:t>
      </w:r>
      <w:r w:rsidRPr="00DD0F2C">
        <w:rPr>
          <w:rFonts w:asciiTheme="minorHAnsi" w:hAnsiTheme="minorHAnsi" w:cstheme="minorHAnsi"/>
          <w:spacing w:val="-3"/>
        </w:rPr>
        <w:t xml:space="preserve"> </w:t>
      </w:r>
      <w:r w:rsidRPr="00DD0F2C">
        <w:rPr>
          <w:rFonts w:asciiTheme="minorHAnsi" w:hAnsiTheme="minorHAnsi" w:cstheme="minorHAnsi"/>
        </w:rPr>
        <w:t>United</w:t>
      </w:r>
      <w:r w:rsidRPr="00DD0F2C">
        <w:rPr>
          <w:rFonts w:asciiTheme="minorHAnsi" w:hAnsiTheme="minorHAnsi" w:cstheme="minorHAnsi"/>
          <w:spacing w:val="-6"/>
        </w:rPr>
        <w:t xml:space="preserve"> </w:t>
      </w:r>
      <w:r w:rsidRPr="00DD0F2C">
        <w:rPr>
          <w:rFonts w:asciiTheme="minorHAnsi" w:hAnsiTheme="minorHAnsi" w:cstheme="minorHAnsi"/>
        </w:rPr>
        <w:t>States</w:t>
      </w:r>
      <w:r w:rsidRPr="00DD0F2C">
        <w:rPr>
          <w:rFonts w:asciiTheme="minorHAnsi" w:hAnsiTheme="minorHAnsi" w:cstheme="minorHAnsi"/>
          <w:spacing w:val="-4"/>
        </w:rPr>
        <w:t xml:space="preserve"> </w:t>
      </w:r>
      <w:r w:rsidRPr="00DD0F2C">
        <w:rPr>
          <w:rFonts w:asciiTheme="minorHAnsi" w:hAnsiTheme="minorHAnsi" w:cstheme="minorHAnsi"/>
        </w:rPr>
        <w:t>Code,</w:t>
      </w:r>
      <w:r w:rsidRPr="00DD0F2C">
        <w:rPr>
          <w:rFonts w:asciiTheme="minorHAnsi" w:hAnsiTheme="minorHAnsi" w:cstheme="minorHAnsi"/>
          <w:spacing w:val="-3"/>
        </w:rPr>
        <w:t xml:space="preserve"> </w:t>
      </w:r>
      <w:r w:rsidRPr="00DD0F2C">
        <w:rPr>
          <w:rFonts w:asciiTheme="minorHAnsi" w:hAnsiTheme="minorHAnsi" w:cstheme="minorHAnsi"/>
        </w:rPr>
        <w:t>Section</w:t>
      </w:r>
      <w:r w:rsidRPr="00DD0F2C">
        <w:rPr>
          <w:rFonts w:asciiTheme="minorHAnsi" w:hAnsiTheme="minorHAnsi" w:cstheme="minorHAnsi"/>
          <w:spacing w:val="-3"/>
        </w:rPr>
        <w:t xml:space="preserve"> </w:t>
      </w:r>
      <w:r w:rsidRPr="00DD0F2C">
        <w:rPr>
          <w:rFonts w:asciiTheme="minorHAnsi" w:hAnsiTheme="minorHAnsi" w:cstheme="minorHAnsi"/>
        </w:rPr>
        <w:t>9(b),</w:t>
      </w:r>
      <w:r w:rsidRPr="00DD0F2C">
        <w:rPr>
          <w:rFonts w:asciiTheme="minorHAnsi" w:hAnsiTheme="minorHAnsi" w:cstheme="minorHAnsi"/>
          <w:spacing w:val="-5"/>
        </w:rPr>
        <w:t xml:space="preserve"> </w:t>
      </w:r>
      <w:r w:rsidRPr="00DD0F2C">
        <w:rPr>
          <w:rFonts w:asciiTheme="minorHAnsi" w:hAnsiTheme="minorHAnsi" w:cstheme="minorHAnsi"/>
        </w:rPr>
        <w:t>which</w:t>
      </w:r>
      <w:r w:rsidRPr="00DD0F2C">
        <w:rPr>
          <w:rFonts w:asciiTheme="minorHAnsi" w:hAnsiTheme="minorHAnsi" w:cstheme="minorHAnsi"/>
          <w:spacing w:val="-3"/>
        </w:rPr>
        <w:t xml:space="preserve"> </w:t>
      </w:r>
      <w:r w:rsidRPr="00DD0F2C">
        <w:rPr>
          <w:rFonts w:asciiTheme="minorHAnsi" w:hAnsiTheme="minorHAnsi" w:cstheme="minorHAnsi"/>
        </w:rPr>
        <w:t>exempts</w:t>
      </w:r>
      <w:r w:rsidRPr="00DD0F2C">
        <w:rPr>
          <w:rFonts w:asciiTheme="minorHAnsi" w:hAnsiTheme="minorHAnsi" w:cstheme="minorHAnsi"/>
          <w:spacing w:val="-4"/>
        </w:rPr>
        <w:t xml:space="preserve"> </w:t>
      </w:r>
      <w:r w:rsidRPr="00DD0F2C">
        <w:rPr>
          <w:rFonts w:asciiTheme="minorHAnsi" w:hAnsiTheme="minorHAnsi" w:cstheme="minorHAnsi"/>
        </w:rPr>
        <w:t>data</w:t>
      </w:r>
      <w:r w:rsidRPr="00DD0F2C">
        <w:rPr>
          <w:rFonts w:asciiTheme="minorHAnsi" w:hAnsiTheme="minorHAnsi" w:cstheme="minorHAnsi"/>
          <w:spacing w:val="-3"/>
        </w:rPr>
        <w:t xml:space="preserve"> </w:t>
      </w:r>
      <w:r w:rsidRPr="00DD0F2C">
        <w:rPr>
          <w:rFonts w:asciiTheme="minorHAnsi" w:hAnsiTheme="minorHAnsi" w:cstheme="minorHAnsi"/>
        </w:rPr>
        <w:t>that</w:t>
      </w:r>
      <w:r w:rsidRPr="00DD0F2C">
        <w:rPr>
          <w:rFonts w:asciiTheme="minorHAnsi" w:hAnsiTheme="minorHAnsi" w:cstheme="minorHAnsi"/>
          <w:spacing w:val="-3"/>
        </w:rPr>
        <w:t xml:space="preserve"> </w:t>
      </w:r>
      <w:r w:rsidRPr="00DD0F2C">
        <w:rPr>
          <w:rFonts w:asciiTheme="minorHAnsi" w:hAnsiTheme="minorHAnsi" w:cstheme="minorHAnsi"/>
        </w:rPr>
        <w:t>are</w:t>
      </w:r>
      <w:r w:rsidRPr="00DD0F2C">
        <w:rPr>
          <w:rFonts w:asciiTheme="minorHAnsi" w:hAnsiTheme="minorHAnsi" w:cstheme="minorHAnsi"/>
          <w:spacing w:val="-9"/>
        </w:rPr>
        <w:t xml:space="preserve"> </w:t>
      </w:r>
      <w:r w:rsidRPr="00DD0F2C">
        <w:rPr>
          <w:rFonts w:asciiTheme="minorHAnsi" w:hAnsiTheme="minorHAnsi" w:cstheme="minorHAnsi"/>
        </w:rPr>
        <w:t>customarily</w:t>
      </w:r>
      <w:r w:rsidRPr="00DD0F2C">
        <w:rPr>
          <w:rFonts w:asciiTheme="minorHAnsi" w:hAnsiTheme="minorHAnsi" w:cstheme="minorHAnsi"/>
          <w:spacing w:val="-9"/>
        </w:rPr>
        <w:t xml:space="preserve"> </w:t>
      </w:r>
      <w:r w:rsidRPr="00DD0F2C">
        <w:rPr>
          <w:rFonts w:asciiTheme="minorHAnsi" w:hAnsiTheme="minorHAnsi" w:cstheme="minorHAnsi"/>
        </w:rPr>
        <w:t>provided</w:t>
      </w:r>
      <w:r w:rsidRPr="00DD0F2C">
        <w:rPr>
          <w:rFonts w:asciiTheme="minorHAnsi" w:hAnsiTheme="minorHAnsi" w:cstheme="minorHAnsi"/>
          <w:spacing w:val="-9"/>
        </w:rPr>
        <w:t xml:space="preserve"> </w:t>
      </w:r>
      <w:r w:rsidRPr="00DD0F2C">
        <w:rPr>
          <w:rFonts w:asciiTheme="minorHAnsi" w:hAnsiTheme="minorHAnsi" w:cstheme="minorHAnsi"/>
        </w:rPr>
        <w:t>in public</w:t>
      </w:r>
      <w:r w:rsidRPr="00DD0F2C">
        <w:rPr>
          <w:rFonts w:asciiTheme="minorHAnsi" w:hAnsiTheme="minorHAnsi" w:cstheme="minorHAnsi"/>
          <w:spacing w:val="-9"/>
        </w:rPr>
        <w:t xml:space="preserve"> </w:t>
      </w:r>
      <w:r w:rsidRPr="00DD0F2C">
        <w:rPr>
          <w:rFonts w:asciiTheme="minorHAnsi" w:hAnsiTheme="minorHAnsi" w:cstheme="minorHAnsi"/>
        </w:rPr>
        <w:t>records</w:t>
      </w:r>
      <w:r w:rsidRPr="00DD0F2C">
        <w:rPr>
          <w:rFonts w:asciiTheme="minorHAnsi" w:hAnsiTheme="minorHAnsi" w:cstheme="minorHAnsi"/>
          <w:spacing w:val="-12"/>
        </w:rPr>
        <w:t xml:space="preserve"> </w:t>
      </w:r>
      <w:r w:rsidRPr="00DD0F2C">
        <w:rPr>
          <w:rFonts w:asciiTheme="minorHAnsi" w:hAnsiTheme="minorHAnsi" w:cstheme="minorHAnsi"/>
        </w:rPr>
        <w:t>from</w:t>
      </w:r>
      <w:r w:rsidRPr="00DD0F2C">
        <w:rPr>
          <w:rFonts w:asciiTheme="minorHAnsi" w:hAnsiTheme="minorHAnsi" w:cstheme="minorHAnsi"/>
          <w:spacing w:val="-11"/>
        </w:rPr>
        <w:t xml:space="preserve"> </w:t>
      </w:r>
      <w:r w:rsidRPr="00DD0F2C">
        <w:rPr>
          <w:rFonts w:asciiTheme="minorHAnsi" w:hAnsiTheme="minorHAnsi" w:cstheme="minorHAnsi"/>
        </w:rPr>
        <w:t>rules</w:t>
      </w:r>
      <w:r w:rsidRPr="00DD0F2C">
        <w:rPr>
          <w:rFonts w:asciiTheme="minorHAnsi" w:hAnsiTheme="minorHAnsi" w:cstheme="minorHAnsi"/>
          <w:spacing w:val="-9"/>
        </w:rPr>
        <w:t xml:space="preserve"> </w:t>
      </w:r>
      <w:r w:rsidRPr="00DD0F2C">
        <w:rPr>
          <w:rFonts w:asciiTheme="minorHAnsi" w:hAnsiTheme="minorHAnsi" w:cstheme="minorHAnsi"/>
        </w:rPr>
        <w:t>of</w:t>
      </w:r>
      <w:r w:rsidRPr="00DD0F2C">
        <w:rPr>
          <w:rFonts w:asciiTheme="minorHAnsi" w:hAnsiTheme="minorHAnsi" w:cstheme="minorHAnsi"/>
          <w:spacing w:val="-10"/>
        </w:rPr>
        <w:t xml:space="preserve"> </w:t>
      </w:r>
      <w:r w:rsidRPr="00DD0F2C">
        <w:rPr>
          <w:rFonts w:asciiTheme="minorHAnsi" w:hAnsiTheme="minorHAnsi" w:cstheme="minorHAnsi"/>
        </w:rPr>
        <w:t>confidentiality.</w:t>
      </w:r>
    </w:p>
    <w:p w:rsidR="00654D57" w:rsidRPr="00DD0F2C" w14:paraId="2285BF85" w14:textId="77777777">
      <w:pPr>
        <w:pStyle w:val="BodyText"/>
        <w:rPr>
          <w:rFonts w:asciiTheme="minorHAnsi" w:hAnsiTheme="minorHAnsi" w:cstheme="minorHAnsi"/>
        </w:rPr>
      </w:pPr>
    </w:p>
    <w:p w:rsidR="00654D57" w:rsidRPr="00DD0F2C" w14:paraId="00110FE3" w14:textId="77777777">
      <w:pPr>
        <w:pStyle w:val="Heading1"/>
        <w:spacing w:before="164"/>
        <w:rPr>
          <w:rFonts w:asciiTheme="minorHAnsi" w:hAnsiTheme="minorHAnsi" w:cstheme="minorHAnsi"/>
        </w:rPr>
      </w:pPr>
      <w:bookmarkStart w:id="2" w:name="Burden_Estimate_Statement"/>
      <w:bookmarkEnd w:id="2"/>
      <w:r w:rsidRPr="00DD0F2C">
        <w:rPr>
          <w:rFonts w:asciiTheme="minorHAnsi" w:hAnsiTheme="minorHAnsi" w:cstheme="minorHAnsi"/>
        </w:rPr>
        <w:t>Burden Estimate Statement</w:t>
      </w:r>
    </w:p>
    <w:p w:rsidR="00654D57" w:rsidRPr="00DD0F2C" w14:paraId="299B1E48" w14:textId="77777777">
      <w:pPr>
        <w:pStyle w:val="BodyText"/>
        <w:rPr>
          <w:rFonts w:asciiTheme="minorHAnsi" w:hAnsiTheme="minorHAnsi" w:cstheme="minorHAnsi"/>
          <w:b/>
        </w:rPr>
      </w:pPr>
    </w:p>
    <w:p w:rsidR="00654D57" w14:paraId="3EE56715" w14:textId="45AB05EF">
      <w:pPr>
        <w:pStyle w:val="BodyText"/>
        <w:spacing w:before="147" w:line="247" w:lineRule="auto"/>
        <w:ind w:left="319" w:right="800"/>
        <w:rPr>
          <w:rFonts w:asciiTheme="minorHAnsi" w:hAnsiTheme="minorHAnsi" w:cstheme="minorHAnsi"/>
        </w:rPr>
      </w:pPr>
      <w:r w:rsidRPr="00DD0F2C">
        <w:rPr>
          <w:rFonts w:asciiTheme="minorHAnsi" w:hAnsiTheme="minorHAnsi" w:cstheme="minorHAnsi"/>
        </w:rPr>
        <w:t xml:space="preserve">We estimate this collection of information to average 5 minutes per response. </w:t>
      </w:r>
      <w:r w:rsidR="00721B02">
        <w:rPr>
          <w:rFonts w:asciiTheme="minorHAnsi" w:hAnsiTheme="minorHAnsi" w:cstheme="minorHAnsi"/>
        </w:rPr>
        <w:t xml:space="preserve"> </w:t>
      </w:r>
      <w:r w:rsidRPr="00DD0F2C">
        <w:rPr>
          <w:rFonts w:asciiTheme="minorHAnsi" w:hAnsiTheme="minorHAnsi" w:cstheme="minorHAnsi"/>
        </w:rPr>
        <w:t xml:space="preserve">Send comments regarding this burden estimate or any other aspect of this voluntary collection of information, including suggestions for reducing this burden to: ERD Survey Comments 0607-0933, U.S. Census Bureau, 4600 Silver Hill Road, Room ERD-6H128, Washington, DC 20233. </w:t>
      </w:r>
      <w:r w:rsidR="00721B02">
        <w:rPr>
          <w:rFonts w:asciiTheme="minorHAnsi" w:hAnsiTheme="minorHAnsi" w:cstheme="minorHAnsi"/>
        </w:rPr>
        <w:t xml:space="preserve"> </w:t>
      </w:r>
      <w:r w:rsidRPr="00DD0F2C">
        <w:rPr>
          <w:rFonts w:asciiTheme="minorHAnsi" w:hAnsiTheme="minorHAnsi" w:cstheme="minorHAnsi"/>
        </w:rPr>
        <w:t xml:space="preserve">You may e- mail comments to </w:t>
      </w:r>
      <w:hyperlink r:id="rId6">
        <w:r w:rsidRPr="00DD0F2C">
          <w:rPr>
            <w:rFonts w:asciiTheme="minorHAnsi" w:hAnsiTheme="minorHAnsi" w:cstheme="minorHAnsi"/>
            <w:color w:val="0000FF"/>
            <w:u w:val="single" w:color="0000FF"/>
          </w:rPr>
          <w:t>erd.survey@census.gov</w:t>
        </w:r>
        <w:r w:rsidRPr="00DD0F2C">
          <w:rPr>
            <w:rFonts w:asciiTheme="minorHAnsi" w:hAnsiTheme="minorHAnsi" w:cstheme="minorHAnsi"/>
          </w:rPr>
          <w:t xml:space="preserve">; </w:t>
        </w:r>
      </w:hyperlink>
      <w:r w:rsidRPr="00DD0F2C">
        <w:rPr>
          <w:rFonts w:asciiTheme="minorHAnsi" w:hAnsiTheme="minorHAnsi" w:cstheme="minorHAnsi"/>
        </w:rPr>
        <w:t>use ERD Survey Comments 0607-0933 as the subject.</w:t>
      </w:r>
    </w:p>
    <w:sectPr>
      <w:pgSz w:w="12240" w:h="15840"/>
      <w:pgMar w:top="940" w:right="980" w:bottom="280" w:left="1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D57"/>
    <w:rsid w:val="000011B6"/>
    <w:rsid w:val="000B481E"/>
    <w:rsid w:val="000D3783"/>
    <w:rsid w:val="001D5366"/>
    <w:rsid w:val="00264BE0"/>
    <w:rsid w:val="00332C98"/>
    <w:rsid w:val="00377C17"/>
    <w:rsid w:val="00392AD4"/>
    <w:rsid w:val="00412C6B"/>
    <w:rsid w:val="00446A64"/>
    <w:rsid w:val="0049295B"/>
    <w:rsid w:val="004A2627"/>
    <w:rsid w:val="004E6F18"/>
    <w:rsid w:val="0054091C"/>
    <w:rsid w:val="00545133"/>
    <w:rsid w:val="005C5F08"/>
    <w:rsid w:val="00654D57"/>
    <w:rsid w:val="006618C7"/>
    <w:rsid w:val="006B6DEB"/>
    <w:rsid w:val="007140AB"/>
    <w:rsid w:val="00721B02"/>
    <w:rsid w:val="00724DBC"/>
    <w:rsid w:val="00737234"/>
    <w:rsid w:val="00780BEC"/>
    <w:rsid w:val="007A0880"/>
    <w:rsid w:val="00800957"/>
    <w:rsid w:val="00805B6E"/>
    <w:rsid w:val="00826FD8"/>
    <w:rsid w:val="00864CC1"/>
    <w:rsid w:val="008950AB"/>
    <w:rsid w:val="008E45C1"/>
    <w:rsid w:val="00A7022C"/>
    <w:rsid w:val="00B711E7"/>
    <w:rsid w:val="00B81654"/>
    <w:rsid w:val="00BD3178"/>
    <w:rsid w:val="00C23BD5"/>
    <w:rsid w:val="00C747AF"/>
    <w:rsid w:val="00CC2A5A"/>
    <w:rsid w:val="00CE5628"/>
    <w:rsid w:val="00D76477"/>
    <w:rsid w:val="00DD0F2C"/>
    <w:rsid w:val="00E25B15"/>
    <w:rsid w:val="00E67D41"/>
    <w:rsid w:val="00F31F9F"/>
    <w:rsid w:val="00F5355C"/>
    <w:rsid w:val="00FE74E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B797626"/>
  <w15:docId w15:val="{CE1AECB4-D690-459E-8F0B-78FDC895D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1"/>
    <w:qFormat/>
    <w:pPr>
      <w:ind w:left="320"/>
      <w:outlineLvl w:val="0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A262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011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11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11B6"/>
    <w:rPr>
      <w:rFonts w:ascii="Calibri" w:eastAsia="Calibri" w:hAnsi="Calibri" w:cs="Calibri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11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11B6"/>
    <w:rPr>
      <w:rFonts w:ascii="Calibri" w:eastAsia="Calibri" w:hAnsi="Calibri" w:cs="Calibri"/>
      <w:b/>
      <w:bCs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11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1B6"/>
    <w:rPr>
      <w:rFonts w:ascii="Segoe UI" w:eastAsia="Calibri" w:hAnsi="Segoe UI" w:cs="Segoe UI"/>
      <w:sz w:val="18"/>
      <w:szCs w:val="18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E6F18"/>
    <w:rPr>
      <w:color w:val="800080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1D5366"/>
    <w:rPr>
      <w:rFonts w:ascii="Calibri" w:eastAsia="Calibri" w:hAnsi="Calibri" w:cs="Calibri"/>
      <w:sz w:val="21"/>
      <w:szCs w:val="21"/>
      <w:lang w:bidi="en-US"/>
    </w:rPr>
  </w:style>
  <w:style w:type="paragraph" w:styleId="Revision">
    <w:name w:val="Revision"/>
    <w:hidden/>
    <w:uiPriority w:val="99"/>
    <w:semiHidden/>
    <w:rsid w:val="00C747AF"/>
    <w:pPr>
      <w:widowControl/>
      <w:autoSpaceDE/>
      <w:autoSpaceDN/>
    </w:pPr>
    <w:rPr>
      <w:rFonts w:ascii="Calibri" w:eastAsia="Calibri" w:hAnsi="Calibri" w:cs="Calibri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747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nsf.gov/statistics/srvystaterd/" TargetMode="External" /><Relationship Id="rId5" Type="http://schemas.openxmlformats.org/officeDocument/2006/relationships/hyperlink" Target="mailto:erd.sgrd@census.gov" TargetMode="External" /><Relationship Id="rId6" Type="http://schemas.openxmlformats.org/officeDocument/2006/relationships/hyperlink" Target="mailto:erd.survey@census.gov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Haskins (CENSUS/CNMP FED)</dc:creator>
  <cp:lastModifiedBy>Michael J Flaherty (CENSUS/ERD FED)</cp:lastModifiedBy>
  <cp:revision>4</cp:revision>
  <dcterms:created xsi:type="dcterms:W3CDTF">2022-12-21T20:36:00Z</dcterms:created>
  <dcterms:modified xsi:type="dcterms:W3CDTF">2022-12-27T16:10:00Z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2018-05-30T00:00:00Z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2019-04-10T00:00:00Z</vt:filetime>
  </property>
</Properties>
</file>