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A2B42" w:rsidP="001A2B42" w14:paraId="105BDF03" w14:textId="77777777">
      <w:pPr>
        <w:jc w:val="center"/>
      </w:pPr>
    </w:p>
    <w:p w:rsidR="001A2B42" w:rsidP="001A2B42" w14:paraId="2F873AE0" w14:textId="77777777">
      <w:pPr>
        <w:jc w:val="center"/>
      </w:pPr>
    </w:p>
    <w:p w:rsidR="001A2B42" w:rsidP="001A2B42" w14:paraId="71EA7378" w14:textId="77777777">
      <w:pPr>
        <w:jc w:val="center"/>
      </w:pPr>
      <w:r>
        <w:t>Appendix B</w:t>
      </w:r>
    </w:p>
    <w:p w:rsidR="001A2B42" w:rsidP="001A2B42" w14:paraId="4A5CC977" w14:textId="77777777">
      <w:pPr>
        <w:jc w:val="center"/>
      </w:pPr>
      <w:r>
        <w:t>Consultation Results</w:t>
      </w:r>
    </w:p>
    <w:p w:rsidR="001A2B42" w:rsidRPr="001A2B42" w:rsidP="001A2B42" w14:paraId="64A9B245" w14:textId="77777777">
      <w:pPr>
        <w:jc w:val="center"/>
        <w:rPr>
          <w:b/>
        </w:rPr>
      </w:pPr>
      <w:r>
        <w:br w:type="page"/>
      </w:r>
      <w:r w:rsidRPr="001A2B42">
        <w:rPr>
          <w:b/>
        </w:rPr>
        <w:t>Exhibit 1</w:t>
      </w:r>
    </w:p>
    <w:p w:rsidR="001A2B42" w:rsidRPr="001A2B42" w:rsidP="001A2B42" w14:paraId="5D28EB50" w14:textId="77777777">
      <w:pPr>
        <w:jc w:val="center"/>
        <w:rPr>
          <w:b/>
        </w:rPr>
      </w:pPr>
    </w:p>
    <w:p w:rsidR="001A2B42" w:rsidRPr="001A2B42" w:rsidP="001A2B42" w14:paraId="05D84BA2" w14:textId="77777777">
      <w:pPr>
        <w:jc w:val="center"/>
        <w:rPr>
          <w:b/>
          <w:u w:val="single"/>
        </w:rPr>
      </w:pPr>
      <w:r w:rsidRPr="001A2B42">
        <w:rPr>
          <w:b/>
          <w:u w:val="single"/>
        </w:rPr>
        <w:t>Consultation Results</w:t>
      </w:r>
    </w:p>
    <w:p w:rsidR="001A2B42" w:rsidRPr="001A2B42" w:rsidP="001A2B42" w14:paraId="55DA4B16" w14:textId="48457199">
      <w:pPr>
        <w:jc w:val="center"/>
        <w:rPr>
          <w:b/>
        </w:rPr>
      </w:pPr>
      <w:r>
        <w:rPr>
          <w:b/>
        </w:rPr>
        <w:t>C</w:t>
      </w:r>
      <w:r w:rsidRPr="001A2B42">
        <w:rPr>
          <w:b/>
        </w:rPr>
        <w:t xml:space="preserve">hanges in burden estimates based on </w:t>
      </w:r>
      <w:r>
        <w:rPr>
          <w:b/>
        </w:rPr>
        <w:t>Oct</w:t>
      </w:r>
      <w:r w:rsidR="007502ED">
        <w:rPr>
          <w:b/>
        </w:rPr>
        <w:t>ober</w:t>
      </w:r>
      <w:r w:rsidRPr="001A2B42">
        <w:rPr>
          <w:b/>
        </w:rPr>
        <w:t xml:space="preserve"> 20</w:t>
      </w:r>
      <w:r>
        <w:rPr>
          <w:b/>
        </w:rPr>
        <w:t>22</w:t>
      </w:r>
      <w:r w:rsidRPr="001A2B42">
        <w:rPr>
          <w:b/>
        </w:rPr>
        <w:t xml:space="preserve"> consultations</w:t>
      </w:r>
      <w:r>
        <w:rPr>
          <w:b/>
        </w:rPr>
        <w:t xml:space="preserve"> are as follows</w:t>
      </w:r>
      <w:r w:rsidRPr="001A2B42">
        <w:rPr>
          <w:b/>
        </w:rPr>
        <w:t>.</w:t>
      </w:r>
    </w:p>
    <w:tbl>
      <w:tblPr>
        <w:tblW w:w="8601" w:type="dxa"/>
        <w:tblLook w:val="04A0"/>
      </w:tblPr>
      <w:tblGrid>
        <w:gridCol w:w="972"/>
        <w:gridCol w:w="2704"/>
        <w:gridCol w:w="1807"/>
        <w:gridCol w:w="1108"/>
        <w:gridCol w:w="2010"/>
      </w:tblGrid>
      <w:tr w14:paraId="55A15FD7" w14:textId="77777777" w:rsidTr="00C6455B">
        <w:tblPrEx>
          <w:tblW w:w="8601" w:type="dxa"/>
          <w:tblLook w:val="04A0"/>
        </w:tblPrEx>
        <w:trPr>
          <w:trHeight w:val="280"/>
        </w:trPr>
        <w:tc>
          <w:tcPr>
            <w:tcW w:w="86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55B" w:rsidRPr="00C6455B" w:rsidP="00C6455B" w14:paraId="60B6888C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</w:rPr>
              <w:t>Lead Service Line - Monitoring, Notification, and Burden (Systems)</w:t>
            </w:r>
          </w:p>
        </w:tc>
      </w:tr>
      <w:tr w14:paraId="222FB7EE" w14:textId="77777777" w:rsidTr="00C6455B">
        <w:tblPrEx>
          <w:tblW w:w="8601" w:type="dxa"/>
          <w:tblLook w:val="04A0"/>
        </w:tblPrEx>
        <w:trPr>
          <w:trHeight w:val="26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5B" w:rsidRPr="00C6455B" w:rsidP="00C6455B" w14:paraId="2AE6940C" w14:textId="08546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Original </w:t>
            </w: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Burden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5B" w:rsidRPr="00C6455B" w:rsidP="00C6455B" w14:paraId="6ACA5B23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5B" w:rsidRPr="00C6455B" w:rsidP="00C6455B" w14:paraId="70173231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System Size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5B" w:rsidRPr="00C6455B" w:rsidP="00C6455B" w14:paraId="44ED71F8" w14:textId="3EE10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Revised Burden </w:t>
            </w:r>
            <w:r w:rsidRPr="00C645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455B" w:rsidRPr="00C6455B" w:rsidP="00C6455B" w14:paraId="643A0DC9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14:paraId="6BDAF33D" w14:textId="77777777" w:rsidTr="00C6455B">
        <w:tblPrEx>
          <w:tblW w:w="8601" w:type="dxa"/>
          <w:tblLook w:val="04A0"/>
        </w:tblPrEx>
        <w:trPr>
          <w:trHeight w:val="75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1BAFEC1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2.5 </w:t>
            </w: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hrs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47021FC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Collection and Analysis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3788F55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 system size dependent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1C382C3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32045919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Based on finding, inspecting, and selecting sites</w:t>
            </w:r>
          </w:p>
        </w:tc>
      </w:tr>
      <w:tr w14:paraId="552DD266" w14:textId="77777777" w:rsidTr="00C6455B">
        <w:tblPrEx>
          <w:tblW w:w="8601" w:type="dxa"/>
          <w:tblLook w:val="04A0"/>
        </w:tblPrEx>
        <w:trPr>
          <w:trHeight w:val="101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1E10BE3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0.50 </w:t>
            </w: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hrs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035E01A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Notification Preparation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4872039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&gt;50,000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590079D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3.00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02501477" w14:textId="113811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 xml:space="preserve">Notification letters typically require </w:t>
            </w:r>
            <w:r w:rsidRPr="00C6455B" w:rsidR="007502ED">
              <w:rPr>
                <w:rFonts w:ascii="Arial" w:eastAsia="Times New Roman" w:hAnsi="Arial" w:cs="Arial"/>
                <w:sz w:val="20"/>
                <w:szCs w:val="20"/>
              </w:rPr>
              <w:t>multiple</w:t>
            </w:r>
            <w:r w:rsidRPr="00C6455B">
              <w:rPr>
                <w:rFonts w:ascii="Arial" w:eastAsia="Times New Roman" w:hAnsi="Arial" w:cs="Arial"/>
                <w:sz w:val="20"/>
                <w:szCs w:val="20"/>
              </w:rPr>
              <w:t xml:space="preserve"> levels of review </w:t>
            </w:r>
          </w:p>
        </w:tc>
      </w:tr>
    </w:tbl>
    <w:p w:rsidR="001A2B42" w:rsidP="001A2B42" w14:paraId="327F5E8A" w14:textId="4DDC8351">
      <w:pPr>
        <w:jc w:val="center"/>
      </w:pPr>
    </w:p>
    <w:tbl>
      <w:tblPr>
        <w:tblW w:w="8600" w:type="dxa"/>
        <w:tblLook w:val="04A0"/>
      </w:tblPr>
      <w:tblGrid>
        <w:gridCol w:w="972"/>
        <w:gridCol w:w="4411"/>
        <w:gridCol w:w="1296"/>
        <w:gridCol w:w="1050"/>
        <w:gridCol w:w="1250"/>
      </w:tblGrid>
      <w:tr w14:paraId="6E67449F" w14:textId="77777777" w:rsidTr="00C6455B">
        <w:tblPrEx>
          <w:tblW w:w="8600" w:type="dxa"/>
          <w:tblLook w:val="04A0"/>
        </w:tblPrEx>
        <w:trPr>
          <w:trHeight w:val="290"/>
        </w:trPr>
        <w:tc>
          <w:tcPr>
            <w:tcW w:w="8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455B" w:rsidRPr="00C6455B" w:rsidP="00C6455B" w14:paraId="03690165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</w:rPr>
              <w:t>CWS Public Education Requirements (Other)</w:t>
            </w:r>
          </w:p>
        </w:tc>
      </w:tr>
      <w:tr w14:paraId="3354B2CE" w14:textId="77777777" w:rsidTr="00C6455B">
        <w:tblPrEx>
          <w:tblW w:w="8600" w:type="dxa"/>
          <w:tblLook w:val="04A0"/>
        </w:tblPrEx>
        <w:trPr>
          <w:trHeight w:val="26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0AC08C2A" w14:textId="46118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Original </w:t>
            </w: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Burden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17CDD93D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4F13B28E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System Size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41B5D0AC" w14:textId="6086A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Revised Burden </w:t>
            </w:r>
            <w:r w:rsidRPr="00C645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77131D37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14:paraId="02B5C4BC" w14:textId="77777777" w:rsidTr="00C6455B">
        <w:tblPrEx>
          <w:tblW w:w="8600" w:type="dxa"/>
          <w:tblLook w:val="04A0"/>
        </w:tblPrEx>
        <w:trPr>
          <w:trHeight w:val="75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535C4AF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 </w:t>
            </w: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hrs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16B6016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Burden to Prepare and Mail a PSA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5F600A4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 system size dependent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027650E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100AA05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Some systems have many phases of review and revision</w:t>
            </w:r>
          </w:p>
        </w:tc>
      </w:tr>
      <w:tr w14:paraId="50EE27A0" w14:textId="77777777" w:rsidTr="00C6455B">
        <w:tblPrEx>
          <w:tblW w:w="8600" w:type="dxa"/>
          <w:tblLook w:val="04A0"/>
        </w:tblPrEx>
        <w:trPr>
          <w:trHeight w:val="75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1249215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3.5 </w:t>
            </w: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hrs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1A90AD3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Burden to Prepare Additional Brochure Language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3B51368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 system size dependent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35A67B7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4EDB5F9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Some systems have many phases of review and revision</w:t>
            </w:r>
          </w:p>
        </w:tc>
      </w:tr>
      <w:tr w14:paraId="4C2FF558" w14:textId="77777777" w:rsidTr="00C6455B">
        <w:tblPrEx>
          <w:tblW w:w="8600" w:type="dxa"/>
          <w:tblLook w:val="04A0"/>
        </w:tblPrEx>
        <w:trPr>
          <w:trHeight w:val="46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5B72F8D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</w:t>
            </w: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hrs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64C0660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Burden for Consulting with State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44162CC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 system size dependent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21C07DC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70A6DB1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14:paraId="02DC060A" w14:textId="77777777" w:rsidTr="00C6455B">
        <w:tblPrEx>
          <w:tblW w:w="8600" w:type="dxa"/>
          <w:tblLook w:val="04A0"/>
        </w:tblPrEx>
        <w:trPr>
          <w:trHeight w:val="51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66E411B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3.5 </w:t>
            </w: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hrs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5687EC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Burden to Post on Website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379AEA5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&gt;100,000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4D1CFC4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6C07D0A4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Includes design, build, test, and post</w:t>
            </w:r>
          </w:p>
        </w:tc>
      </w:tr>
    </w:tbl>
    <w:p w:rsidR="00C6455B" w:rsidP="001A2B42" w14:paraId="1FA6964A" w14:textId="7D7AB8CA">
      <w:pPr>
        <w:jc w:val="center"/>
      </w:pPr>
    </w:p>
    <w:tbl>
      <w:tblPr>
        <w:tblW w:w="8600" w:type="dxa"/>
        <w:tblLook w:val="04A0"/>
      </w:tblPr>
      <w:tblGrid>
        <w:gridCol w:w="1004"/>
        <w:gridCol w:w="2306"/>
        <w:gridCol w:w="1938"/>
        <w:gridCol w:w="1189"/>
        <w:gridCol w:w="2163"/>
      </w:tblGrid>
      <w:tr w14:paraId="6722A227" w14:textId="77777777" w:rsidTr="00C6455B">
        <w:tblPrEx>
          <w:tblW w:w="8600" w:type="dxa"/>
          <w:tblLook w:val="04A0"/>
        </w:tblPrEx>
        <w:trPr>
          <w:trHeight w:val="280"/>
        </w:trPr>
        <w:tc>
          <w:tcPr>
            <w:tcW w:w="86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55B" w:rsidRPr="00C6455B" w:rsidP="00C6455B" w14:paraId="31F6E101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</w:rPr>
              <w:t>System Reporting Burden</w:t>
            </w:r>
          </w:p>
        </w:tc>
      </w:tr>
      <w:tr w14:paraId="23B2CA91" w14:textId="77777777" w:rsidTr="00C6455B">
        <w:tblPrEx>
          <w:tblW w:w="8600" w:type="dxa"/>
          <w:tblLook w:val="04A0"/>
        </w:tblPrEx>
        <w:trPr>
          <w:trHeight w:val="26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36B39440" w14:textId="63A483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Original </w:t>
            </w: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Burden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224B2C2D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38EA746B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System Size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1580FDF2" w14:textId="26363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Revised Burden </w:t>
            </w:r>
            <w:r w:rsidRPr="00C645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109AF4EC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14:paraId="0EAA868B" w14:textId="77777777" w:rsidTr="00C6455B">
        <w:tblPrEx>
          <w:tblW w:w="8600" w:type="dxa"/>
          <w:tblLook w:val="04A0"/>
        </w:tblPrEx>
        <w:trPr>
          <w:trHeight w:val="46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1D11E56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1.5 </w:t>
            </w: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529B951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Tap Sample Letter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35B43F7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 system size dependent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5EF2BDF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4.00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216DDC5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C6455B" w:rsidP="001A2B42" w14:paraId="68101830" w14:textId="6D8D8CB8">
      <w:pPr>
        <w:jc w:val="center"/>
      </w:pPr>
    </w:p>
    <w:tbl>
      <w:tblPr>
        <w:tblW w:w="6607" w:type="dxa"/>
        <w:tblLook w:val="04A0"/>
      </w:tblPr>
      <w:tblGrid>
        <w:gridCol w:w="972"/>
        <w:gridCol w:w="2598"/>
        <w:gridCol w:w="1506"/>
        <w:gridCol w:w="1531"/>
      </w:tblGrid>
      <w:tr w14:paraId="59705B7D" w14:textId="77777777" w:rsidTr="009E6EF3">
        <w:tblPrEx>
          <w:tblW w:w="6607" w:type="dxa"/>
          <w:tblLook w:val="04A0"/>
        </w:tblPrEx>
        <w:trPr>
          <w:trHeight w:val="280"/>
        </w:trPr>
        <w:tc>
          <w:tcPr>
            <w:tcW w:w="660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455B" w:rsidRPr="00C6455B" w:rsidP="00C6455B" w14:paraId="41C5B9A9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</w:rPr>
              <w:t>Source Water Monitoring for Lead &amp; Copper Burden (Systems)</w:t>
            </w:r>
          </w:p>
        </w:tc>
      </w:tr>
      <w:tr w14:paraId="3F5F70F9" w14:textId="77777777" w:rsidTr="009E6EF3">
        <w:tblPrEx>
          <w:tblW w:w="6607" w:type="dxa"/>
          <w:tblLook w:val="04A0"/>
        </w:tblPrEx>
        <w:trPr>
          <w:trHeight w:val="26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4672B51C" w14:textId="668C6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Original </w:t>
            </w: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Burden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399ABFD3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Activity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00BDD487" w14:textId="05E68A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Revised Burden </w:t>
            </w:r>
            <w:r w:rsidRPr="00C645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0D8EEE7A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14:paraId="76325650" w14:textId="77777777" w:rsidTr="009E6EF3">
        <w:tblPrEx>
          <w:tblW w:w="6607" w:type="dxa"/>
          <w:tblLook w:val="04A0"/>
        </w:tblPrEx>
        <w:trPr>
          <w:trHeight w:val="510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3A542D4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 hr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4A5A622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Analysis (Per Sample)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087425B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6AD7DC7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Includes metals analysis</w:t>
            </w:r>
          </w:p>
        </w:tc>
      </w:tr>
    </w:tbl>
    <w:p w:rsidR="00C6455B" w:rsidP="001A2B42" w14:paraId="792BF6BB" w14:textId="77566E84">
      <w:pPr>
        <w:jc w:val="center"/>
      </w:pPr>
    </w:p>
    <w:tbl>
      <w:tblPr>
        <w:tblW w:w="6520" w:type="dxa"/>
        <w:tblLook w:val="04A0"/>
      </w:tblPr>
      <w:tblGrid>
        <w:gridCol w:w="972"/>
        <w:gridCol w:w="3627"/>
        <w:gridCol w:w="1050"/>
        <w:gridCol w:w="1250"/>
      </w:tblGrid>
      <w:tr w14:paraId="7A2B7BDC" w14:textId="77777777" w:rsidTr="00C6455B">
        <w:tblPrEx>
          <w:tblW w:w="6520" w:type="dxa"/>
          <w:tblLook w:val="04A0"/>
        </w:tblPrEx>
        <w:trPr>
          <w:trHeight w:val="280"/>
        </w:trPr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455B" w:rsidRPr="00C6455B" w:rsidP="00C6455B" w14:paraId="00A94E3F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</w:rPr>
              <w:t>Tap Monitoring for Lead &amp; Copper Burden (Systems)</w:t>
            </w:r>
          </w:p>
        </w:tc>
      </w:tr>
      <w:tr w14:paraId="3FDA6C59" w14:textId="77777777" w:rsidTr="00C6455B">
        <w:tblPrEx>
          <w:tblW w:w="6520" w:type="dxa"/>
          <w:tblLook w:val="04A0"/>
        </w:tblPrEx>
        <w:trPr>
          <w:trHeight w:val="26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713B90DE" w14:textId="69C36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Original </w:t>
            </w: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Burden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15319A40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Activity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2AF737A2" w14:textId="34B89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Revised Burden </w:t>
            </w:r>
            <w:r w:rsidRPr="00C645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691E0609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14:paraId="62CB9FF7" w14:textId="77777777" w:rsidTr="00C6455B">
        <w:tblPrEx>
          <w:tblW w:w="6520" w:type="dxa"/>
          <w:tblLook w:val="04A0"/>
        </w:tblPrEx>
        <w:trPr>
          <w:trHeight w:val="26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397B6D7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4.0 </w:t>
            </w: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hrs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4F22837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Collection and Analysis (Per Sample)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7A19FF8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526E0BE8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C6455B" w:rsidP="001A2B42" w14:paraId="49DABEFB" w14:textId="48C86CE9">
      <w:pPr>
        <w:jc w:val="center"/>
      </w:pPr>
    </w:p>
    <w:tbl>
      <w:tblPr>
        <w:tblW w:w="6520" w:type="dxa"/>
        <w:tblLook w:val="04A0"/>
      </w:tblPr>
      <w:tblGrid>
        <w:gridCol w:w="972"/>
        <w:gridCol w:w="2711"/>
        <w:gridCol w:w="1128"/>
        <w:gridCol w:w="1728"/>
      </w:tblGrid>
      <w:tr w14:paraId="31D97067" w14:textId="77777777" w:rsidTr="00C6455B">
        <w:tblPrEx>
          <w:tblW w:w="6520" w:type="dxa"/>
          <w:tblLook w:val="04A0"/>
        </w:tblPrEx>
        <w:trPr>
          <w:trHeight w:val="280"/>
        </w:trPr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455B" w:rsidRPr="00C6455B" w:rsidP="00C6455B" w14:paraId="246E2DA2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</w:rPr>
              <w:t>Water Quality Parameter Monitoring Burden (Systems)</w:t>
            </w:r>
          </w:p>
        </w:tc>
      </w:tr>
      <w:tr w14:paraId="3D1B9B5C" w14:textId="77777777" w:rsidTr="00C6455B">
        <w:tblPrEx>
          <w:tblW w:w="6520" w:type="dxa"/>
          <w:tblLook w:val="04A0"/>
        </w:tblPrEx>
        <w:trPr>
          <w:trHeight w:val="26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7DB9DD01" w14:textId="5CDB2D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Original </w:t>
            </w: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Burden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5E607B67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366B0AFD" w14:textId="49DC9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Revised Burden </w:t>
            </w:r>
            <w:r w:rsidRPr="00C645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43916D51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14:paraId="53A1C7AB" w14:textId="77777777" w:rsidTr="00C6455B">
        <w:tblPrEx>
          <w:tblW w:w="6520" w:type="dxa"/>
          <w:tblLook w:val="04A0"/>
        </w:tblPrEx>
        <w:trPr>
          <w:trHeight w:val="50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6723F79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0.4 </w:t>
            </w: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69DDDCD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Collection (Entry Point)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7F6D98B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2A888D4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For multiple entry points</w:t>
            </w:r>
          </w:p>
        </w:tc>
      </w:tr>
      <w:tr w14:paraId="24B82C44" w14:textId="77777777" w:rsidTr="00C6455B">
        <w:tblPrEx>
          <w:tblW w:w="6520" w:type="dxa"/>
          <w:tblLook w:val="04A0"/>
        </w:tblPrEx>
        <w:trPr>
          <w:trHeight w:val="25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0075DF4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0.5 </w:t>
            </w: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4502D5A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Collection (Tap)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18CAFFA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3EBE470A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multiple sites</w:t>
            </w:r>
          </w:p>
        </w:tc>
      </w:tr>
      <w:tr w14:paraId="0367C35F" w14:textId="77777777" w:rsidTr="00C6455B">
        <w:tblPrEx>
          <w:tblW w:w="6520" w:type="dxa"/>
          <w:tblLook w:val="04A0"/>
        </w:tblPrEx>
        <w:trPr>
          <w:trHeight w:val="50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4886FA2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0.5 </w:t>
            </w: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7D38898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Analysis (Entry Point)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7D000F0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064E42DD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includes metals analysis</w:t>
            </w:r>
          </w:p>
        </w:tc>
      </w:tr>
      <w:tr w14:paraId="12E38704" w14:textId="77777777" w:rsidTr="00C6455B">
        <w:tblPrEx>
          <w:tblW w:w="6520" w:type="dxa"/>
          <w:tblLook w:val="04A0"/>
        </w:tblPrEx>
        <w:trPr>
          <w:trHeight w:val="51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3EBED7F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2.0 </w:t>
            </w: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3A712C3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Analysis (Tap)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5B" w:rsidRPr="00C6455B" w:rsidP="00C6455B" w14:paraId="22BA77B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55B" w:rsidRPr="00C6455B" w:rsidP="00C6455B" w14:paraId="668EE49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55B">
              <w:rPr>
                <w:rFonts w:ascii="Arial" w:eastAsia="Times New Roman" w:hAnsi="Arial" w:cs="Arial"/>
                <w:sz w:val="20"/>
                <w:szCs w:val="20"/>
              </w:rPr>
              <w:t>includes metals analysis</w:t>
            </w:r>
          </w:p>
        </w:tc>
      </w:tr>
    </w:tbl>
    <w:p w:rsidR="00C6455B" w:rsidP="001A2B42" w14:paraId="4C07062D" w14:textId="77777777">
      <w:pPr>
        <w:jc w:val="center"/>
      </w:pPr>
    </w:p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B42" w14:paraId="6BB10550" w14:textId="18CF9918">
    <w:pPr>
      <w:pStyle w:val="Footer"/>
    </w:pPr>
    <w:r>
      <w:t>ChemRads</w:t>
    </w:r>
    <w:r>
      <w:t xml:space="preserve"> ICR – Consultations</w:t>
    </w:r>
    <w:r>
      <w:tab/>
      <w:t>B-</w:t>
    </w:r>
    <w:r w:rsidR="000F3D50">
      <w:fldChar w:fldCharType="begin"/>
    </w:r>
    <w:r w:rsidR="000F3D50">
      <w:instrText xml:space="preserve"> PAGE   \* MERGEFORMAT </w:instrText>
    </w:r>
    <w:r w:rsidR="000F3D50">
      <w:fldChar w:fldCharType="separate"/>
    </w:r>
    <w:r w:rsidR="000F3D50">
      <w:rPr>
        <w:noProof/>
      </w:rPr>
      <w:t>1</w:t>
    </w:r>
    <w:r w:rsidR="000F3D50">
      <w:rPr>
        <w:noProof/>
      </w:rPr>
      <w:fldChar w:fldCharType="end"/>
    </w:r>
    <w:r>
      <w:tab/>
    </w:r>
    <w:r>
      <w:t>October</w:t>
    </w:r>
    <w:r>
      <w:t xml:space="preserve"> </w:t>
    </w:r>
    <w:r>
      <w:t>2022</w:t>
    </w:r>
  </w:p>
  <w:p w:rsidR="001A2B42" w14:paraId="0125CF51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42"/>
    <w:rsid w:val="000F3D50"/>
    <w:rsid w:val="001A2B42"/>
    <w:rsid w:val="003B2B94"/>
    <w:rsid w:val="007502ED"/>
    <w:rsid w:val="007519F4"/>
    <w:rsid w:val="009E6EF3"/>
    <w:rsid w:val="00C6455B"/>
    <w:rsid w:val="00DA5D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8B0EFE"/>
  <w15:chartTrackingRefBased/>
  <w15:docId w15:val="{B971A204-553E-4CE9-ADC2-E059E43A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B42"/>
  </w:style>
  <w:style w:type="paragraph" w:styleId="Footer">
    <w:name w:val="footer"/>
    <w:basedOn w:val="Normal"/>
    <w:link w:val="FooterChar"/>
    <w:uiPriority w:val="99"/>
    <w:unhideWhenUsed/>
    <w:rsid w:val="001A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B42"/>
  </w:style>
  <w:style w:type="character" w:styleId="CommentReference">
    <w:name w:val="annotation reference"/>
    <w:basedOn w:val="DefaultParagraphFont"/>
    <w:uiPriority w:val="99"/>
    <w:semiHidden/>
    <w:unhideWhenUsed/>
    <w:rsid w:val="00750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2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Roland, Kevin</dc:creator>
  <cp:lastModifiedBy>Roland, Kevin</cp:lastModifiedBy>
  <cp:revision>2</cp:revision>
  <dcterms:created xsi:type="dcterms:W3CDTF">2022-11-07T14:56:00Z</dcterms:created>
  <dcterms:modified xsi:type="dcterms:W3CDTF">2022-11-07T14:56:00Z</dcterms:modified>
</cp:coreProperties>
</file>