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1A2BC3" w:rsidRPr="00A64203" w:rsidP="001A2BC3">
      <w:pPr>
        <w:tabs>
          <w:tab w:val="left" w:pos="1080"/>
        </w:tabs>
        <w:ind w:left="1080" w:hanging="1080"/>
      </w:pPr>
      <w:r w:rsidRPr="00A64203">
        <w:rPr>
          <w:b/>
          <w:bCs/>
        </w:rPr>
        <w:t>To:</w:t>
      </w:r>
      <w:r w:rsidRPr="00A64203">
        <w:tab/>
      </w:r>
      <w:r w:rsidR="001F61E8">
        <w:t>J</w:t>
      </w:r>
      <w:r w:rsidR="003974AB">
        <w:t>ami</w:t>
      </w:r>
      <w:r w:rsidR="001F61E8">
        <w:t>e Wilson</w:t>
      </w:r>
    </w:p>
    <w:p w:rsidR="001A2BC3" w:rsidRPr="00A64203" w:rsidP="001A2BC3">
      <w:pPr>
        <w:tabs>
          <w:tab w:val="left" w:pos="1080"/>
        </w:tabs>
        <w:ind w:left="1080" w:hanging="1080"/>
      </w:pPr>
      <w:r w:rsidRPr="00A64203">
        <w:rPr>
          <w:b/>
          <w:bCs/>
        </w:rPr>
        <w:tab/>
      </w:r>
      <w:r w:rsidRPr="00A64203">
        <w:t>Office of Information and Regulatory Affairs (OIRA)</w:t>
      </w:r>
    </w:p>
    <w:p w:rsidR="001A2BC3" w:rsidRPr="00A64203" w:rsidP="001A2BC3">
      <w:pPr>
        <w:tabs>
          <w:tab w:val="left" w:pos="1080"/>
        </w:tabs>
        <w:ind w:left="1080" w:hanging="1080"/>
      </w:pPr>
      <w:r w:rsidRPr="00A64203">
        <w:tab/>
        <w:t>Office of Management and Budget (OMB)</w:t>
      </w:r>
    </w:p>
    <w:p w:rsidR="001A2BC3" w:rsidRPr="00A64203" w:rsidP="001A2BC3">
      <w:pPr>
        <w:tabs>
          <w:tab w:val="left" w:pos="1080"/>
        </w:tabs>
        <w:ind w:left="1080" w:hanging="1080"/>
      </w:pPr>
    </w:p>
    <w:p w:rsidR="001A2BC3" w:rsidRPr="00A64203" w:rsidP="001A2BC3">
      <w:pPr>
        <w:tabs>
          <w:tab w:val="left" w:pos="1080"/>
        </w:tabs>
        <w:ind w:left="1080" w:hanging="1080"/>
      </w:pPr>
      <w:r w:rsidRPr="00A64203">
        <w:rPr>
          <w:b/>
          <w:bCs/>
        </w:rPr>
        <w:t>From:</w:t>
      </w:r>
      <w:r w:rsidRPr="00A64203">
        <w:tab/>
      </w:r>
      <w:r w:rsidR="00581737">
        <w:t>Sabrina Edmonston</w:t>
      </w:r>
    </w:p>
    <w:p w:rsidR="001A2BC3" w:rsidP="001A2BC3">
      <w:pPr>
        <w:tabs>
          <w:tab w:val="left" w:pos="1080"/>
        </w:tabs>
        <w:ind w:left="1080" w:hanging="1080"/>
      </w:pPr>
      <w:r w:rsidRPr="00A64203">
        <w:rPr>
          <w:b/>
          <w:bCs/>
        </w:rPr>
        <w:tab/>
      </w:r>
      <w:r>
        <w:t>Medicare Oversight and Enforcement Group (MEAG)</w:t>
      </w:r>
    </w:p>
    <w:p w:rsidR="001A2BC3" w:rsidP="001A2BC3">
      <w:pPr>
        <w:tabs>
          <w:tab w:val="left" w:pos="1080"/>
        </w:tabs>
        <w:ind w:left="1080" w:hanging="1080"/>
      </w:pPr>
      <w:r w:rsidRPr="00A64203">
        <w:tab/>
      </w:r>
      <w:r>
        <w:t>Center for Medicare (CM)</w:t>
      </w:r>
      <w:bookmarkStart w:id="0" w:name="_GoBack"/>
      <w:bookmarkEnd w:id="0"/>
    </w:p>
    <w:p w:rsidR="001A2BC3" w:rsidRPr="00A64203" w:rsidP="001A2BC3">
      <w:pPr>
        <w:tabs>
          <w:tab w:val="left" w:pos="1080"/>
        </w:tabs>
        <w:ind w:left="1080" w:hanging="1080"/>
      </w:pPr>
    </w:p>
    <w:p w:rsidR="001A2BC3" w:rsidRPr="00A64203" w:rsidP="001A2BC3">
      <w:pPr>
        <w:tabs>
          <w:tab w:val="left" w:pos="1080"/>
        </w:tabs>
      </w:pPr>
      <w:r w:rsidRPr="00A64203">
        <w:rPr>
          <w:b/>
          <w:bCs/>
        </w:rPr>
        <w:t>Date:</w:t>
      </w:r>
      <w:r w:rsidRPr="00A64203">
        <w:tab/>
      </w:r>
      <w:r>
        <w:t>February XX</w:t>
      </w:r>
      <w:r>
        <w:t>, 202</w:t>
      </w:r>
      <w:r>
        <w:t>3</w:t>
      </w:r>
    </w:p>
    <w:p w:rsidR="001A2BC3" w:rsidRPr="00A64203" w:rsidP="001A2BC3">
      <w:pPr>
        <w:tabs>
          <w:tab w:val="left" w:pos="1080"/>
        </w:tabs>
      </w:pPr>
    </w:p>
    <w:p w:rsidR="001A2BC3" w:rsidRPr="00A64203" w:rsidP="001A2BC3">
      <w:pPr>
        <w:pBdr>
          <w:bottom w:val="single" w:sz="12" w:space="1" w:color="auto"/>
        </w:pBdr>
        <w:tabs>
          <w:tab w:val="left" w:pos="1080"/>
        </w:tabs>
        <w:ind w:left="1080" w:hanging="1080"/>
      </w:pPr>
      <w:r w:rsidRPr="00A64203">
        <w:rPr>
          <w:b/>
          <w:bCs/>
        </w:rPr>
        <w:t>Subject:</w:t>
      </w:r>
      <w:r w:rsidRPr="00A64203">
        <w:tab/>
        <w:t xml:space="preserve">Non-Substantive </w:t>
      </w:r>
      <w:r w:rsidR="00576D63">
        <w:t xml:space="preserve">Change </w:t>
      </w:r>
      <w:r w:rsidRPr="00A64203">
        <w:t xml:space="preserve">Request – </w:t>
      </w:r>
      <w:r>
        <w:t xml:space="preserve">Spanish Version of the </w:t>
      </w:r>
      <w:r w:rsidRPr="001A2BC3">
        <w:t>Notice of Denial of Medical Coverage (or Payment) - NDMCP CMS-10003, OMB 0938-0829</w:t>
      </w:r>
    </w:p>
    <w:p w:rsidR="001A2BC3" w:rsidRPr="00A64203" w:rsidP="001A2BC3">
      <w:pPr>
        <w:pBdr>
          <w:bottom w:val="single" w:sz="12" w:space="1" w:color="auto"/>
        </w:pBdr>
        <w:tabs>
          <w:tab w:val="left" w:pos="1080"/>
        </w:tabs>
        <w:ind w:left="1080" w:hanging="1080"/>
      </w:pPr>
    </w:p>
    <w:p w:rsidR="001A2BC3" w:rsidRPr="00A64203" w:rsidP="001A2BC3">
      <w:pPr>
        <w:tabs>
          <w:tab w:val="left" w:pos="1080"/>
        </w:tabs>
        <w:ind w:left="1080" w:hanging="1080"/>
      </w:pPr>
    </w:p>
    <w:p w:rsidR="001A2BC3" w:rsidRPr="00A64203" w:rsidP="001A2BC3">
      <w:r w:rsidRPr="00A64203">
        <w:t xml:space="preserve">This memo requests approval of a non-substantive change to the approved information collection, </w:t>
      </w:r>
      <w:r w:rsidRPr="001A2BC3">
        <w:t>Notice of Denial of Medical Coverage (or Payment) - NDMCP CMS-10003, OMB 0938-0829</w:t>
      </w:r>
    </w:p>
    <w:p w:rsidR="001A2BC3" w:rsidRPr="00A64203" w:rsidP="001A2BC3"/>
    <w:p w:rsidR="001A2BC3" w:rsidRPr="00A64203" w:rsidP="001A2BC3">
      <w:pPr>
        <w:spacing w:after="120"/>
        <w:rPr>
          <w:caps/>
          <w:kern w:val="24"/>
        </w:rPr>
      </w:pPr>
      <w:r w:rsidRPr="00A64203">
        <w:rPr>
          <w:b/>
          <w:caps/>
          <w:kern w:val="24"/>
        </w:rPr>
        <w:t>Background</w:t>
      </w:r>
    </w:p>
    <w:p w:rsidR="001A2BC3" w:rsidP="001A2BC3">
      <w:r w:rsidRPr="009036AF">
        <w:t>Medicare health plans, including Medicare Advantage plans, cost plans, and Health Care Prepayment Plans (HCPPs), are required to issue the Notice of Denial of Medical Coverage (or Payment) (NDMCP) when a request for either a medical service or payment is denied, in whole or in part. Additionally, the notices inform Medicare enrollees of their right to file an appeal, outlining the steps and timeframes for filing. All Medicare health plans are required to use these standardized notices.</w:t>
      </w:r>
      <w:r>
        <w:t xml:space="preserve"> </w:t>
      </w:r>
      <w:r w:rsidRPr="00A64203">
        <w:t>T</w:t>
      </w:r>
      <w:r>
        <w:t xml:space="preserve">his </w:t>
      </w:r>
      <w:r w:rsidRPr="00A64203">
        <w:t xml:space="preserve">collection was last approved by OMB on </w:t>
      </w:r>
      <w:r w:rsidR="00DB43A1">
        <w:t xml:space="preserve">January </w:t>
      </w:r>
      <w:r>
        <w:t>9</w:t>
      </w:r>
      <w:r w:rsidRPr="00A64203">
        <w:t>, 202</w:t>
      </w:r>
      <w:r w:rsidR="00DB43A1">
        <w:t>3</w:t>
      </w:r>
      <w:r w:rsidRPr="00A64203">
        <w:t xml:space="preserve"> and expires on </w:t>
      </w:r>
      <w:r w:rsidR="00DB43A1">
        <w:t>December 31, 2024</w:t>
      </w:r>
      <w:r w:rsidRPr="00A64203">
        <w:t>.</w:t>
      </w:r>
    </w:p>
    <w:p w:rsidR="001A2BC3" w:rsidP="001A2BC3"/>
    <w:p w:rsidR="001A2BC3" w:rsidRPr="00A64203" w:rsidP="001A2BC3">
      <w:r>
        <w:t>T</w:t>
      </w:r>
      <w:r w:rsidRPr="00A64203">
        <w:t>he information collection request approve</w:t>
      </w:r>
      <w:r>
        <w:t>d</w:t>
      </w:r>
      <w:r w:rsidRPr="00A64203">
        <w:t xml:space="preserve"> by OMB on</w:t>
      </w:r>
      <w:r>
        <w:t xml:space="preserve"> January 9, 2023 did not include the Spanish version of the Notice of Denial of Medical Coverage (or Payment).      </w:t>
      </w:r>
    </w:p>
    <w:p w:rsidR="001A2BC3" w:rsidRPr="00A64203" w:rsidP="001A2BC3"/>
    <w:p w:rsidR="001A2BC3" w:rsidRPr="00A64203" w:rsidP="001A2BC3">
      <w:pPr>
        <w:spacing w:after="120"/>
        <w:rPr>
          <w:b/>
          <w:caps/>
          <w:kern w:val="24"/>
        </w:rPr>
      </w:pPr>
      <w:r w:rsidRPr="00A64203">
        <w:rPr>
          <w:b/>
          <w:caps/>
          <w:kern w:val="24"/>
        </w:rPr>
        <w:t>Overview of Requested Changes</w:t>
      </w:r>
    </w:p>
    <w:p w:rsidR="001A2BC3" w:rsidRPr="00A64203" w:rsidP="001A2BC3">
      <w:pPr>
        <w:spacing w:after="120"/>
      </w:pPr>
      <w:r>
        <w:t>CM</w:t>
      </w:r>
      <w:r w:rsidRPr="00A64203">
        <w:t xml:space="preserve"> requests </w:t>
      </w:r>
      <w:r w:rsidR="001B3C5C">
        <w:t>approval of the Spanish</w:t>
      </w:r>
      <w:r w:rsidRPr="00A64203">
        <w:t xml:space="preserve"> version </w:t>
      </w:r>
      <w:r>
        <w:t>of the Notice of Denial of Medical Coverage (or payment). The English version w</w:t>
      </w:r>
      <w:r>
        <w:t>as reviewed and approved by OMB through the most recent review process</w:t>
      </w:r>
      <w:r w:rsidRPr="00A64203">
        <w:t>.</w:t>
      </w:r>
      <w:r>
        <w:t xml:space="preserve"> The following provides an overview of the changes that were incorporated into the</w:t>
      </w:r>
      <w:r>
        <w:t xml:space="preserve"> current Spanish version</w:t>
      </w:r>
      <w:r w:rsidRPr="00A64203">
        <w:t>:</w:t>
      </w:r>
    </w:p>
    <w:p w:rsidR="007A699E" w:rsidRPr="009036AF" w:rsidP="009036AF">
      <w:pPr>
        <w:pStyle w:val="Default"/>
        <w:widowControl/>
        <w:numPr>
          <w:ilvl w:val="0"/>
          <w:numId w:val="1"/>
        </w:numPr>
        <w:spacing w:after="120"/>
        <w:rPr>
          <w:rFonts w:ascii="Times New Roman" w:hAnsi="Times New Roman" w:cs="Times New Roman"/>
          <w:bCs/>
          <w:i/>
        </w:rPr>
      </w:pPr>
      <w:r>
        <w:rPr>
          <w:rFonts w:ascii="Times New Roman" w:hAnsi="Times New Roman" w:cs="Times New Roman"/>
          <w:bCs/>
        </w:rPr>
        <w:t>Updated standardized nondiscriminatory language</w:t>
      </w:r>
    </w:p>
    <w:sectPr>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JMABN O+ Courier New,">
    <w:altName w:val="Courier New"/>
    <w:panose1 w:val="00000000000000000000"/>
    <w:charset w:val="00"/>
    <w:family w:val="roman"/>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7BB23226"/>
    <w:multiLevelType w:val="hybridMultilevel"/>
    <w:tmpl w:val="99C22E84"/>
    <w:lvl w:ilvl="0">
      <w:start w:val="1"/>
      <w:numFmt w:val="bullet"/>
      <w:lvlText w:val=""/>
      <w:lvlJc w:val="left"/>
      <w:pPr>
        <w:tabs>
          <w:tab w:val="num" w:pos="720"/>
        </w:tabs>
        <w:ind w:left="720" w:hanging="360"/>
      </w:pPr>
      <w:rPr>
        <w:rFonts w:ascii="Symbol" w:hAnsi="Symbol" w:hint="default"/>
      </w:rPr>
    </w:lvl>
    <w:lvl w:ilvl="1">
      <w:start w:val="1"/>
      <w:numFmt w:val="decimal"/>
      <w:lvlText w:val="%2."/>
      <w:lvlJc w:val="left"/>
      <w:pPr>
        <w:tabs>
          <w:tab w:val="num" w:pos="630"/>
        </w:tabs>
        <w:ind w:left="630" w:hanging="360"/>
      </w:pPr>
    </w:lvl>
    <w:lvl w:ilvl="2">
      <w:start w:val="1"/>
      <w:numFmt w:val="bullet"/>
      <w:lvlText w:val="o"/>
      <w:lvlJc w:val="left"/>
      <w:pPr>
        <w:tabs>
          <w:tab w:val="num" w:pos="1350"/>
        </w:tabs>
        <w:ind w:left="1350" w:hanging="360"/>
      </w:pPr>
      <w:rPr>
        <w:rFonts w:ascii="Courier New" w:hAnsi="Courier New" w:cs="Courier New" w:hint="default"/>
      </w:rPr>
    </w:lvl>
    <w:lvl w:ilvl="3">
      <w:start w:val="1"/>
      <w:numFmt w:val="bullet"/>
      <w:lvlText w:val=""/>
      <w:lvlJc w:val="left"/>
      <w:pPr>
        <w:tabs>
          <w:tab w:val="num" w:pos="2070"/>
        </w:tabs>
        <w:ind w:left="2070" w:hanging="360"/>
      </w:pPr>
      <w:rPr>
        <w:rFonts w:ascii="Wingdings" w:hAnsi="Wingdings" w:hint="default"/>
      </w:rPr>
    </w:lvl>
    <w:lvl w:ilvl="4" w:tentative="1">
      <w:start w:val="1"/>
      <w:numFmt w:val="decimal"/>
      <w:lvlText w:val="%5."/>
      <w:lvlJc w:val="left"/>
      <w:pPr>
        <w:tabs>
          <w:tab w:val="num" w:pos="2790"/>
        </w:tabs>
        <w:ind w:left="2790" w:hanging="360"/>
      </w:pPr>
    </w:lvl>
    <w:lvl w:ilvl="5" w:tentative="1">
      <w:start w:val="1"/>
      <w:numFmt w:val="decimal"/>
      <w:lvlText w:val="%6."/>
      <w:lvlJc w:val="left"/>
      <w:pPr>
        <w:tabs>
          <w:tab w:val="num" w:pos="3510"/>
        </w:tabs>
        <w:ind w:left="3510" w:hanging="360"/>
      </w:pPr>
    </w:lvl>
    <w:lvl w:ilvl="6" w:tentative="1">
      <w:start w:val="1"/>
      <w:numFmt w:val="decimal"/>
      <w:lvlText w:val="%7."/>
      <w:lvlJc w:val="left"/>
      <w:pPr>
        <w:tabs>
          <w:tab w:val="num" w:pos="4230"/>
        </w:tabs>
        <w:ind w:left="4230" w:hanging="360"/>
      </w:pPr>
    </w:lvl>
    <w:lvl w:ilvl="7" w:tentative="1">
      <w:start w:val="1"/>
      <w:numFmt w:val="decimal"/>
      <w:lvlText w:val="%8."/>
      <w:lvlJc w:val="left"/>
      <w:pPr>
        <w:tabs>
          <w:tab w:val="num" w:pos="4950"/>
        </w:tabs>
        <w:ind w:left="4950" w:hanging="360"/>
      </w:pPr>
    </w:lvl>
    <w:lvl w:ilvl="8" w:tentative="1">
      <w:start w:val="1"/>
      <w:numFmt w:val="decimal"/>
      <w:lvlText w:val="%9."/>
      <w:lvlJc w:val="left"/>
      <w:pPr>
        <w:tabs>
          <w:tab w:val="num" w:pos="5670"/>
        </w:tabs>
        <w:ind w:left="567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2BC3"/>
    <w:rsid w:val="001A2BC3"/>
    <w:rsid w:val="001B3C5C"/>
    <w:rsid w:val="001F61E8"/>
    <w:rsid w:val="00230E4B"/>
    <w:rsid w:val="003974AB"/>
    <w:rsid w:val="004F1BA0"/>
    <w:rsid w:val="00576D63"/>
    <w:rsid w:val="00581737"/>
    <w:rsid w:val="007A699E"/>
    <w:rsid w:val="009036AF"/>
    <w:rsid w:val="00A64203"/>
    <w:rsid w:val="00C86717"/>
    <w:rsid w:val="00D4572B"/>
    <w:rsid w:val="00DB43A1"/>
    <w:rsid w:val="00F406E1"/>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7B9FF60E"/>
  <w15:chartTrackingRefBased/>
  <w15:docId w15:val="{44CF4CC2-54D1-468F-B25D-E37E1D1249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A2BC3"/>
    <w:pPr>
      <w:widowControl w:val="0"/>
      <w:suppressAutoHyphens/>
      <w:spacing w:after="0" w:line="240" w:lineRule="auto"/>
    </w:pPr>
    <w:rPr>
      <w:rFonts w:ascii="Times New Roman" w:eastAsia="Tahoma" w:hAnsi="Times New Roman" w:cs="Times New Roman"/>
      <w:kern w:val="1"/>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1A2BC3"/>
    <w:pPr>
      <w:widowControl w:val="0"/>
      <w:autoSpaceDE w:val="0"/>
      <w:autoSpaceDN w:val="0"/>
      <w:adjustRightInd w:val="0"/>
      <w:spacing w:after="0" w:line="240" w:lineRule="auto"/>
    </w:pPr>
    <w:rPr>
      <w:rFonts w:ascii="JMABN O+ Courier New," w:hAnsi="JMABN O+ Courier New," w:eastAsiaTheme="minorEastAsia" w:cs="JMABN O+ Courier New,"/>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numbering" Target="numbering.xml" /><Relationship Id="rId6"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93</TotalTime>
  <Pages>1</Pages>
  <Words>255</Words>
  <Characters>1458</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Center For Medicaid Services</Company>
  <LinksUpToDate>false</LinksUpToDate>
  <CharactersWithSpaces>1710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Sabrina Edmonston</dc:creator>
  <cp:lastModifiedBy>Sabrina Edmonston</cp:lastModifiedBy>
  <cp:revision>5</cp:revision>
  <dcterms:created xsi:type="dcterms:W3CDTF">2023-02-17T11:42:00Z</dcterms:created>
  <dcterms:modified xsi:type="dcterms:W3CDTF">2023-02-17T13:20:00Z</dcterms:modified>
</cp:coreProperties>
</file>