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44C7C4B" w14:textId="778D1388">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8D4C81" w:rsidRPr="00AE1ECB" w:rsidP="00DB5950"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DB5950"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DB5950" w14:paraId="244C7C4E" w14:textId="77777777">
      <w:pPr>
        <w:spacing w:line="240" w:lineRule="auto"/>
        <w:ind w:firstLine="0"/>
        <w:rPr>
          <w:rFonts w:ascii="Helvetica" w:hAnsi="Helvetica" w:cs="FranklinGothic-Demi"/>
          <w:sz w:val="28"/>
          <w:szCs w:val="28"/>
        </w:rPr>
        <w:sectPr w:rsidSect="002174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008D4C81" w:rsidRPr="00AE1ECB" w:rsidP="00DB5950"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DB5950"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DB5950" w14:paraId="244C7C51" w14:textId="49993E3D">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21B51">
        <w:rPr>
          <w:rFonts w:ascii="Helvetica" w:hAnsi="Helvetica" w:cs="DGKOB A+ Helvetica"/>
          <w:sz w:val="18"/>
          <w:szCs w:val="18"/>
        </w:rPr>
        <w:t>2023</w:t>
      </w:r>
      <w:r w:rsidRPr="00AE1ECB" w:rsidR="00B21B51">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DB5950"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DB5950"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DB5950"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DB5950"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DB5950" w14:paraId="244C7C56"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DB5950" w14:paraId="244C7C57" w14:textId="16F57C22">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F34194">
        <w:rPr>
          <w:rFonts w:ascii="Helvetica" w:hAnsi="Helvetica" w:cs="DGKOB A+ Helvetica"/>
          <w:sz w:val="18"/>
          <w:szCs w:val="18"/>
        </w:rPr>
        <w:t>2023</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7" w:history="1">
        <w:r w:rsidRPr="00AE1ECB">
          <w:rPr>
            <w:rStyle w:val="Hyperlink"/>
            <w:rFonts w:ascii="Helvetica" w:hAnsi="Helvetica" w:cs="DGKOB A+ Helvetica"/>
            <w:bCs/>
            <w:sz w:val="18"/>
            <w:szCs w:val="18"/>
          </w:rPr>
          <w:t>www.dol.gov/ebsa</w:t>
        </w:r>
      </w:hyperlink>
      <w:r w:rsidRPr="00AE1ECB">
        <w:rPr>
          <w:rFonts w:ascii="Helvetica" w:hAnsi="Helvetica" w:cs="DGKOB A+ Helvetica"/>
          <w:bCs/>
          <w:sz w:val="18"/>
          <w:szCs w:val="18"/>
        </w:rPr>
        <w:t xml:space="preserve">, which is intended to </w:t>
      </w:r>
      <w:r w:rsidRPr="00AE1ECB">
        <w:rPr>
          <w:rFonts w:ascii="Helvetica" w:hAnsi="Helvetica" w:cs="DGKOB A+ Helvetica"/>
          <w:bCs/>
          <w:sz w:val="18"/>
          <w:szCs w:val="18"/>
        </w:rPr>
        <w:t xml:space="preserve">help filers comply with the Form 5500 and Form 5500-SF annual reporting requirements and avoid common reporting errors. </w:t>
      </w:r>
    </w:p>
    <w:p w:rsidR="008D4C81" w:rsidRPr="00AE1ECB" w:rsidP="00FE72F2" w14:paraId="244C7C58"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DB5950"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602534" w:rsidP="00A02559" w14:paraId="244C7C5A" w14:textId="676CB943">
      <w:pPr>
        <w:spacing w:before="60" w:line="240" w:lineRule="auto"/>
        <w:ind w:firstLine="216"/>
        <w:rPr>
          <w:rFonts w:ascii="Helvetica" w:hAnsi="Helvetica" w:cs="Helvetica"/>
          <w:sz w:val="18"/>
          <w:szCs w:val="18"/>
        </w:rPr>
      </w:pPr>
      <w:r w:rsidRPr="00602534">
        <w:rPr>
          <w:rFonts w:ascii="Helvetica" w:hAnsi="Helvetica" w:cs="Helvetica"/>
          <w:sz w:val="18"/>
          <w:szCs w:val="18"/>
        </w:rPr>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602534" w:rsidR="004775B5">
        <w:rPr>
          <w:rFonts w:ascii="Helvetica" w:hAnsi="Helvetica" w:cs="Helvetica"/>
          <w:sz w:val="18"/>
          <w:szCs w:val="18"/>
        </w:rPr>
        <w:t xml:space="preserve"> Pub. L. 109-280</w:t>
      </w:r>
      <w:r w:rsidRPr="00602534">
        <w:rPr>
          <w:rFonts w:ascii="Helvetica" w:hAnsi="Helvetica" w:cs="Helvetica"/>
          <w:sz w:val="18"/>
          <w:szCs w:val="18"/>
        </w:rPr>
        <w:t>, this availability for defined benefit pension plans must include the posting of identification and basic plan information and actuarial information</w:t>
      </w:r>
      <w:r w:rsidRPr="00602534" w:rsidR="00EA0084">
        <w:rPr>
          <w:rFonts w:ascii="Helvetica" w:hAnsi="Helvetica" w:cs="Helvetica"/>
          <w:sz w:val="18"/>
          <w:szCs w:val="18"/>
        </w:rPr>
        <w:t xml:space="preserve"> (Form 5500, Schedule SB or MB, and all of the Schedule SB or MB attachments)</w:t>
      </w:r>
      <w:r w:rsidRPr="00602534">
        <w:rPr>
          <w:rFonts w:ascii="Helvetica" w:hAnsi="Helvetica" w:cs="Helvetica"/>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602534" w:rsidR="00EA0084">
        <w:rPr>
          <w:rFonts w:ascii="Helvetica" w:hAnsi="Helvetica" w:cs="Helvetica"/>
          <w:sz w:val="18"/>
          <w:szCs w:val="18"/>
        </w:rPr>
        <w:t>To see plan year 2009 and later</w:t>
      </w:r>
      <w:r w:rsidRPr="00602534">
        <w:rPr>
          <w:rFonts w:ascii="Helvetica" w:hAnsi="Helvetica" w:cs="Helvetica"/>
          <w:sz w:val="18"/>
          <w:szCs w:val="18"/>
        </w:rPr>
        <w:t xml:space="preserve"> Forms 5500, including actuarial information, see </w:t>
      </w:r>
      <w:r w:rsidRPr="00602534">
        <w:rPr>
          <w:rFonts w:ascii="Helvetica" w:hAnsi="Helvetica" w:cs="Helvetica"/>
          <w:i/>
          <w:sz w:val="18"/>
          <w:szCs w:val="18"/>
        </w:rPr>
        <w:t xml:space="preserve">www.dol.gov/ebsa. </w:t>
      </w:r>
      <w:r w:rsidRPr="00602534">
        <w:rPr>
          <w:rFonts w:ascii="Helvetica" w:hAnsi="Helvetica" w:cs="Helvetica"/>
          <w:sz w:val="18"/>
          <w:szCs w:val="18"/>
        </w:rPr>
        <w:t>See</w:t>
      </w:r>
      <w:r w:rsidRPr="00602534">
        <w:rPr>
          <w:rFonts w:ascii="Helvetica" w:hAnsi="Helvetica" w:cs="Helvetica"/>
          <w:i/>
          <w:sz w:val="18"/>
          <w:szCs w:val="18"/>
        </w:rPr>
        <w:t xml:space="preserve"> </w:t>
      </w:r>
      <w:hyperlink r:id="rId18" w:history="1">
        <w:r w:rsidRPr="00602534" w:rsidR="00602534">
          <w:rPr>
            <w:rStyle w:val="Hyperlink"/>
            <w:rFonts w:ascii="Helvetica" w:hAnsi="Helvetica" w:cs="Helvetica"/>
            <w:sz w:val="18"/>
            <w:szCs w:val="18"/>
          </w:rPr>
          <w:t>https://www.dol.gov/agencies/ebsa/workers-and-families/preparing-for-retirement/pension-plan-actuarial-information-search-instructions</w:t>
        </w:r>
      </w:hyperlink>
      <w:r w:rsidR="00602534">
        <w:rPr>
          <w:rFonts w:ascii="Helvetica" w:hAnsi="Helvetica" w:cs="Helvetica"/>
          <w:sz w:val="18"/>
          <w:szCs w:val="18"/>
        </w:rPr>
        <w:t xml:space="preserve"> </w:t>
      </w:r>
      <w:r w:rsidRPr="00602534">
        <w:rPr>
          <w:rFonts w:ascii="Helvetica" w:hAnsi="Helvetica" w:cs="Helvetica"/>
          <w:sz w:val="18"/>
          <w:szCs w:val="18"/>
        </w:rPr>
        <w:t>for 2008</w:t>
      </w:r>
      <w:r w:rsidRPr="00602534">
        <w:rPr>
          <w:rFonts w:ascii="Helvetica" w:hAnsi="Helvetica" w:cs="Helvetica"/>
          <w:i/>
          <w:sz w:val="18"/>
          <w:szCs w:val="18"/>
        </w:rPr>
        <w:t xml:space="preserve"> </w:t>
      </w:r>
      <w:r w:rsidRPr="00602534">
        <w:rPr>
          <w:rFonts w:ascii="Helvetica" w:hAnsi="Helvetica" w:cs="Helvetica"/>
          <w:sz w:val="18"/>
          <w:szCs w:val="18"/>
        </w:rPr>
        <w:t>and short plan year 2009 actuarial information filed under the previous paper-based system.</w:t>
      </w:r>
    </w:p>
    <w:p w:rsidR="00677D00" w:rsidRPr="00AE1ECB" w:rsidP="00DB5950"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EF5105" w:rsidP="00DB5950" w14:paraId="4352026F" w14:textId="70CE215D">
      <w:pPr>
        <w:pStyle w:val="NoSpacing"/>
        <w:spacing w:before="60"/>
        <w:rPr>
          <w:rFonts w:ascii="Helvetica" w:hAnsi="Helvetica" w:cs="Helvetica"/>
          <w:b/>
          <w:sz w:val="18"/>
          <w:szCs w:val="18"/>
        </w:rPr>
      </w:pPr>
      <w:r>
        <w:rPr>
          <w:rFonts w:ascii="Helvetica" w:hAnsi="Helvetica" w:cs="Helvetica"/>
          <w:b/>
          <w:sz w:val="18"/>
          <w:szCs w:val="18"/>
        </w:rPr>
        <w:t xml:space="preserve">Schedule DCG for Defined Contribution Group (DCG) Reporting Arrangements.  </w:t>
      </w:r>
      <w:r>
        <w:rPr>
          <w:rFonts w:ascii="Helvetica" w:hAnsi="Helvetica" w:cs="Helvetica"/>
          <w:sz w:val="18"/>
          <w:szCs w:val="18"/>
        </w:rPr>
        <w:t>Section 202 of the SECURE Act</w:t>
      </w:r>
      <w:r w:rsidR="002C3C14">
        <w:rPr>
          <w:rFonts w:ascii="Helvetica" w:hAnsi="Helvetica" w:cs="Helvetica"/>
          <w:sz w:val="18"/>
          <w:szCs w:val="18"/>
        </w:rPr>
        <w:t xml:space="preserve"> (Pub. L. 116-94, Division O)</w:t>
      </w:r>
      <w:r>
        <w:rPr>
          <w:rFonts w:ascii="Helvetica" w:hAnsi="Helvetica" w:cs="Helvetica"/>
          <w:sz w:val="18"/>
          <w:szCs w:val="18"/>
        </w:rPr>
        <w:t xml:space="preserve"> 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(DCG) Reporting Arrangements.  To be eligible to file as a DCG, all plans in the DCG must be individual account plans or defined contribution plans that have the same trustee; the same one or more named fiduciaries; the same plan administrator under ERISA and the Code; the same plan year; and provide the same investments or investment options for participants and beneficiaries.  The DCG Form 5500 generally will be subject to the filing requirements for large pension plans</w:t>
      </w:r>
      <w:r w:rsidR="00231126">
        <w:rPr>
          <w:rFonts w:ascii="Helvetica" w:hAnsi="Helvetica" w:cs="Helvetica"/>
          <w:sz w:val="18"/>
          <w:szCs w:val="18"/>
        </w:rPr>
        <w:t xml:space="preserve"> and direct filing entities (DFEs)</w:t>
      </w:r>
      <w:r>
        <w:rPr>
          <w:rFonts w:ascii="Helvetica" w:hAnsi="Helvetica" w:cs="Helvetica"/>
          <w:sz w:val="18"/>
          <w:szCs w:val="18"/>
        </w:rPr>
        <w:t xml:space="preserve">.  A new Schedule DCG is added that includes individual plan information for plans reporting within a DCG.  In addition to filing plan level information with the DCG Form 5500, the Schedule DCG is designed to enable participants and beneficiaries to easily identify any consolidated Form 5500 </w:t>
      </w:r>
      <w:r>
        <w:rPr>
          <w:rFonts w:ascii="Helvetica" w:hAnsi="Helvetica" w:cs="Helvetica"/>
          <w:sz w:val="18"/>
          <w:szCs w:val="18"/>
        </w:rPr>
        <w:t>filing that include</w:t>
      </w:r>
      <w:r w:rsidR="00CD6F85">
        <w:rPr>
          <w:rFonts w:ascii="Helvetica" w:hAnsi="Helvetica" w:cs="Helvetica"/>
          <w:sz w:val="18"/>
          <w:szCs w:val="18"/>
        </w:rPr>
        <w:t>s</w:t>
      </w:r>
      <w:r>
        <w:rPr>
          <w:rFonts w:ascii="Helvetica" w:hAnsi="Helvetica" w:cs="Helvetica"/>
          <w:sz w:val="18"/>
          <w:szCs w:val="18"/>
        </w:rPr>
        <w:t xml:space="preserve"> their plan and to see individual plan details regarding their plan.  Schedule DCG must include an attached IQPA report for each plan in the DCG that is required to have an audit under generally applicable rules</w:t>
      </w:r>
      <w:r w:rsidR="00717F37">
        <w:rPr>
          <w:rFonts w:ascii="Helvetica" w:hAnsi="Helvetica" w:cs="Helvetica"/>
          <w:sz w:val="18"/>
          <w:szCs w:val="18"/>
        </w:rPr>
        <w:t>.</w:t>
      </w:r>
      <w:r w:rsidR="00717F37">
        <w:rPr>
          <w:rFonts w:ascii="Helvetica" w:hAnsi="Helvetica" w:cs="Helvetica"/>
          <w:sz w:val="18"/>
          <w:szCs w:val="18"/>
        </w:rPr>
        <w:t xml:space="preserve"> </w:t>
      </w:r>
    </w:p>
    <w:p w:rsidR="00EF5105" w:rsidRPr="008A388B" w:rsidP="00DB5950" w14:paraId="39F7BBF7" w14:textId="510C3940">
      <w:pPr>
        <w:pStyle w:val="NoSpacing"/>
        <w:spacing w:before="60"/>
        <w:rPr>
          <w:rFonts w:ascii="Helvetica" w:hAnsi="Helvetica" w:cs="Helvetica"/>
          <w:sz w:val="18"/>
          <w:szCs w:val="18"/>
        </w:rPr>
      </w:pPr>
      <w:r>
        <w:rPr>
          <w:rFonts w:ascii="Helvetica" w:hAnsi="Helvetica" w:cs="Helvetica"/>
          <w:b/>
          <w:sz w:val="18"/>
          <w:szCs w:val="18"/>
        </w:rPr>
        <w:t xml:space="preserve">Small Plan Audits Participant Counting Methodology Revisions. </w:t>
      </w:r>
      <w:r>
        <w:rPr>
          <w:rFonts w:ascii="Helvetica" w:hAnsi="Helvetica" w:cs="Helvetica"/>
          <w:sz w:val="18"/>
          <w:szCs w:val="18"/>
        </w:rPr>
        <w:t xml:space="preserve"> Both Form 5500 and Form 5500-SF, and their instructions, are revised to reflect a change in the methodology for counting the number of participants used to determine when a defined contribution pension plan may file as a small plan, including determining eligibility for the </w:t>
      </w:r>
      <w:r w:rsidR="002B4A78">
        <w:rPr>
          <w:rFonts w:ascii="Helvetica" w:hAnsi="Helvetica" w:cs="Helvetica"/>
          <w:sz w:val="18"/>
          <w:szCs w:val="18"/>
        </w:rPr>
        <w:t>conditional</w:t>
      </w:r>
      <w:r>
        <w:rPr>
          <w:rFonts w:ascii="Helvetica" w:hAnsi="Helvetica" w:cs="Helvetica"/>
          <w:sz w:val="18"/>
          <w:szCs w:val="18"/>
        </w:rPr>
        <w:t xml:space="preserve"> waiver of an independent qualified public accountant (IQPA) </w:t>
      </w:r>
      <w:r w:rsidR="005E7C9D">
        <w:rPr>
          <w:rFonts w:ascii="Helvetica" w:hAnsi="Helvetica" w:cs="Helvetica"/>
          <w:sz w:val="18"/>
          <w:szCs w:val="18"/>
        </w:rPr>
        <w:t xml:space="preserve">audit </w:t>
      </w:r>
      <w:r w:rsidR="00BF774E">
        <w:rPr>
          <w:rFonts w:ascii="Helvetica" w:hAnsi="Helvetica" w:cs="Helvetica"/>
          <w:sz w:val="18"/>
          <w:szCs w:val="18"/>
        </w:rPr>
        <w:t>requirement</w:t>
      </w:r>
      <w:r>
        <w:rPr>
          <w:rFonts w:ascii="Helvetica" w:hAnsi="Helvetica" w:cs="Helvetica"/>
          <w:sz w:val="18"/>
          <w:szCs w:val="18"/>
        </w:rPr>
        <w:t>.  Beginning with 2023 plan year filings, a defined contribution pension plan counts participants with account balances at the beginning of the plan year, except for new plans which use the number of participants with account balances at the end of the plan year.</w:t>
      </w:r>
    </w:p>
    <w:p w:rsidR="00EF5105" w:rsidP="00DB5950" w14:paraId="4FBE98CC" w14:textId="7DD1F7BE">
      <w:pPr>
        <w:spacing w:before="60" w:line="240" w:lineRule="auto"/>
        <w:ind w:firstLine="0"/>
        <w:rPr>
          <w:rFonts w:ascii="Helvetica" w:hAnsi="Helvetica" w:cs="Helvetica"/>
          <w:bCs/>
          <w:sz w:val="18"/>
          <w:szCs w:val="18"/>
        </w:rPr>
      </w:pPr>
      <w:r>
        <w:rPr>
          <w:rFonts w:ascii="Helvetica" w:hAnsi="Helvetica" w:cs="Helvetica"/>
          <w:b/>
          <w:sz w:val="18"/>
          <w:szCs w:val="18"/>
        </w:rPr>
        <w:t xml:space="preserve">Plan Characteristics.  </w:t>
      </w:r>
      <w:r w:rsidR="00492263">
        <w:rPr>
          <w:rFonts w:ascii="Helvetica" w:hAnsi="Helvetica" w:cs="Helvetica"/>
          <w:bCs/>
          <w:sz w:val="18"/>
          <w:szCs w:val="18"/>
        </w:rPr>
        <w:t>Form 5500</w:t>
      </w:r>
      <w:r w:rsidR="0046140F">
        <w:rPr>
          <w:rFonts w:ascii="Helvetica" w:hAnsi="Helvetica" w:cs="Helvetica"/>
          <w:bCs/>
          <w:sz w:val="18"/>
          <w:szCs w:val="18"/>
        </w:rPr>
        <w:t xml:space="preserve">, </w:t>
      </w:r>
      <w:r>
        <w:rPr>
          <w:rFonts w:ascii="Helvetica" w:hAnsi="Helvetica" w:cs="Helvetica"/>
          <w:bCs/>
          <w:sz w:val="18"/>
          <w:szCs w:val="18"/>
        </w:rPr>
        <w:t>Part II, line 8a, plan characteristics code 3D is updated to include pre-approved 403(b) plans among the listed plans covered by that code.</w:t>
      </w:r>
    </w:p>
    <w:p w:rsidR="00EF5105" w:rsidRPr="008A388B" w:rsidP="00DB5950" w14:paraId="28D2DAA3" w14:textId="5CFD1F7E">
      <w:pPr>
        <w:pStyle w:val="NoSpacing"/>
        <w:spacing w:before="60"/>
        <w:rPr>
          <w:rFonts w:ascii="Helvetica" w:hAnsi="Helvetica" w:cs="Helvetica"/>
          <w:sz w:val="18"/>
          <w:szCs w:val="18"/>
        </w:rPr>
      </w:pPr>
      <w:r>
        <w:rPr>
          <w:rFonts w:ascii="Helvetica" w:hAnsi="Helvetica" w:cs="Helvetica"/>
          <w:b/>
          <w:sz w:val="18"/>
          <w:szCs w:val="18"/>
        </w:rPr>
        <w:t>Schedule H Administrative Expenses Transparency Improvements.</w:t>
      </w:r>
      <w:r>
        <w:rPr>
          <w:rFonts w:ascii="Helvetica" w:hAnsi="Helvetica" w:cs="Helvetica"/>
          <w:sz w:val="18"/>
          <w:szCs w:val="18"/>
        </w:rPr>
        <w:t xml:space="preserve">  Schedule H is updated to add new breakout categories to the “Administrative Expenses” category of the Income and Expenses section of the Schedule H balance sheet.  This change provides a better picture of plan expenses, particularly those related to service providers</w:t>
      </w:r>
      <w:r w:rsidR="00220C44">
        <w:rPr>
          <w:rFonts w:ascii="Helvetica" w:hAnsi="Helvetica" w:cs="Helvetica"/>
          <w:sz w:val="18"/>
          <w:szCs w:val="18"/>
        </w:rPr>
        <w:t>,</w:t>
      </w:r>
      <w:r>
        <w:rPr>
          <w:rFonts w:ascii="Helvetica" w:hAnsi="Helvetica" w:cs="Helvetica"/>
          <w:sz w:val="18"/>
          <w:szCs w:val="18"/>
        </w:rPr>
        <w:t xml:space="preserve"> including fee categories related to contract administration, recordkeeping, audit fees, investment advisory and management, trustee and custodial, actuarial, legal, valuation/appraisal and other expenses.  </w:t>
      </w:r>
    </w:p>
    <w:p w:rsidR="00FB17F1" w:rsidP="00DB5950" w14:paraId="7519150E" w14:textId="0A749C99">
      <w:pPr>
        <w:pStyle w:val="NoSpacing"/>
        <w:spacing w:before="60"/>
        <w:rPr>
          <w:rFonts w:ascii="Helvetica" w:hAnsi="Helvetica" w:cs="Helvetica"/>
          <w:sz w:val="18"/>
          <w:szCs w:val="18"/>
        </w:rPr>
      </w:pPr>
      <w:r>
        <w:rPr>
          <w:rFonts w:ascii="Helvetica" w:hAnsi="Helvetica" w:cs="Helvetica"/>
          <w:b/>
          <w:sz w:val="18"/>
          <w:szCs w:val="18"/>
        </w:rPr>
        <w:t xml:space="preserve">Schedule MEP for Multiple-Employer Plans. </w:t>
      </w:r>
      <w:r>
        <w:rPr>
          <w:rFonts w:ascii="Helvetica" w:hAnsi="Helvetica" w:cs="Helvetica"/>
          <w:sz w:val="18"/>
          <w:szCs w:val="18"/>
        </w:rPr>
        <w:t xml:space="preserve"> A new Schedule MEP (Multiple-Employer Pension Plan Information) is added to consolidate SECURE Act related and other </w:t>
      </w:r>
      <w:r w:rsidR="000A5F48">
        <w:rPr>
          <w:rFonts w:ascii="Helvetica" w:hAnsi="Helvetica" w:cs="Helvetica"/>
          <w:sz w:val="18"/>
          <w:szCs w:val="18"/>
        </w:rPr>
        <w:t>multiple-employer plan</w:t>
      </w:r>
      <w:r>
        <w:rPr>
          <w:rFonts w:ascii="Helvetica" w:hAnsi="Helvetica" w:cs="Helvetica"/>
          <w:sz w:val="18"/>
          <w:szCs w:val="18"/>
        </w:rPr>
        <w:t xml:space="preserve"> reporting in one schedule, including ERISA section 103(g) participating employer information and aggregate account information.  For 2023, questions intended to satisfy the SECURE Act’s reporting requirements for </w:t>
      </w:r>
      <w:r w:rsidR="002C3C14">
        <w:rPr>
          <w:rFonts w:ascii="Helvetica" w:hAnsi="Helvetica" w:cs="Helvetica"/>
          <w:sz w:val="18"/>
          <w:szCs w:val="18"/>
        </w:rPr>
        <w:t>pooled employer plan</w:t>
      </w:r>
      <w:r>
        <w:rPr>
          <w:rFonts w:ascii="Helvetica" w:hAnsi="Helvetica" w:cs="Helvetica"/>
          <w:sz w:val="18"/>
          <w:szCs w:val="18"/>
        </w:rPr>
        <w:t xml:space="preserve">s and questions to link the Form PR (Pooled Employer Registration) and the Form 5500 for each plan operated by a </w:t>
      </w:r>
      <w:r w:rsidR="0077622F">
        <w:rPr>
          <w:rFonts w:ascii="Helvetica" w:hAnsi="Helvetica" w:cs="Helvetica"/>
          <w:sz w:val="18"/>
          <w:szCs w:val="18"/>
        </w:rPr>
        <w:t>pooled plan provider</w:t>
      </w:r>
      <w:r>
        <w:rPr>
          <w:rFonts w:ascii="Helvetica" w:hAnsi="Helvetica" w:cs="Helvetica"/>
          <w:sz w:val="18"/>
          <w:szCs w:val="18"/>
        </w:rPr>
        <w:t xml:space="preserve"> are also found on the Schedule MEP.  The Schedule MEP requires reporting of information consistent with that which was required to be reported in different formats in prior years ears, </w:t>
      </w:r>
      <w:r>
        <w:rPr>
          <w:rFonts w:ascii="Helvetica" w:hAnsi="Helvetica" w:cs="Helvetica"/>
          <w:bCs/>
          <w:sz w:val="18"/>
          <w:szCs w:val="18"/>
        </w:rPr>
        <w:t>including identifying different types of multiple-employer defined contribution plans filing the Form 5500 (pooled employer plans, association retirement plans, PEO multiple-employer plans, and other multiple-employer plans).</w:t>
      </w:r>
      <w:r>
        <w:rPr>
          <w:rFonts w:ascii="Helvetica" w:hAnsi="Helvetica" w:cs="Helvetica"/>
          <w:sz w:val="18"/>
          <w:szCs w:val="18"/>
        </w:rPr>
        <w:t xml:space="preserve"> Finally, a new checkbox is added to the Form 5500 (Part II, line 10a(5)) to indicate a Schedule MEP is attached.</w:t>
      </w:r>
    </w:p>
    <w:p w:rsidR="00EF5105" w:rsidP="00DB5950" w14:paraId="00471676" w14:textId="75AE1D68">
      <w:pPr>
        <w:pStyle w:val="NoSpacing"/>
        <w:spacing w:before="60"/>
        <w:rPr>
          <w:rFonts w:ascii="Helvetica" w:hAnsi="Helvetica" w:cs="Helvetica"/>
          <w:sz w:val="18"/>
          <w:szCs w:val="18"/>
        </w:rPr>
      </w:pPr>
      <w:r>
        <w:rPr>
          <w:rFonts w:ascii="Helvetica" w:hAnsi="Helvetica" w:cs="Helvetica"/>
          <w:b/>
          <w:sz w:val="18"/>
          <w:szCs w:val="18"/>
        </w:rPr>
        <w:t>Schedule MB</w:t>
      </w:r>
      <w:r w:rsidR="007B09E8">
        <w:rPr>
          <w:rFonts w:ascii="Helvetica" w:hAnsi="Helvetica" w:cs="Helvetica"/>
          <w:b/>
          <w:sz w:val="18"/>
          <w:szCs w:val="18"/>
        </w:rPr>
        <w:t>.</w:t>
      </w:r>
      <w:r>
        <w:rPr>
          <w:rFonts w:ascii="Helvetica" w:hAnsi="Helvetica" w:cs="Helvetica"/>
          <w:b/>
          <w:sz w:val="18"/>
          <w:szCs w:val="18"/>
        </w:rPr>
        <w:t xml:space="preserve"> </w:t>
      </w:r>
      <w:r w:rsidR="007B09E8">
        <w:rPr>
          <w:rFonts w:ascii="Helvetica" w:hAnsi="Helvetica" w:cs="Helvetica"/>
          <w:b/>
          <w:sz w:val="18"/>
          <w:szCs w:val="18"/>
        </w:rPr>
        <w:t xml:space="preserve"> </w:t>
      </w:r>
      <w:r>
        <w:rPr>
          <w:rFonts w:ascii="Helvetica" w:hAnsi="Helvetica" w:cs="Helvetica"/>
          <w:sz w:val="18"/>
          <w:szCs w:val="18"/>
        </w:rPr>
        <w:t>Schedule MB is revised to add Notes that clarify how to report special financial assistance for multiemployer plans.</w:t>
      </w:r>
    </w:p>
    <w:p w:rsidR="00FB17F1" w:rsidP="00DB5950" w14:paraId="2EA26511" w14:textId="5F5523ED">
      <w:pPr>
        <w:spacing w:before="60" w:line="240" w:lineRule="auto"/>
        <w:ind w:firstLine="0"/>
        <w:rPr>
          <w:rFonts w:ascii="Helvetica" w:eastAsia="Calibri" w:hAnsi="Helvetica" w:cs="Helvetica"/>
          <w:sz w:val="18"/>
          <w:szCs w:val="18"/>
        </w:rPr>
      </w:pPr>
      <w:r>
        <w:rPr>
          <w:rFonts w:ascii="Helvetica" w:hAnsi="Helvetica" w:cs="Helvetica"/>
          <w:b/>
          <w:sz w:val="18"/>
          <w:szCs w:val="18"/>
        </w:rPr>
        <w:t xml:space="preserve">Schedule R. </w:t>
      </w:r>
      <w:r w:rsidR="007B09E8">
        <w:rPr>
          <w:rFonts w:ascii="Helvetica" w:hAnsi="Helvetica" w:cs="Helvetica"/>
          <w:b/>
          <w:sz w:val="18"/>
          <w:szCs w:val="18"/>
        </w:rPr>
        <w:t xml:space="preserve"> </w:t>
      </w:r>
      <w:r>
        <w:rPr>
          <w:rFonts w:ascii="Helvetica" w:hAnsi="Helvetica" w:eastAsiaTheme="minorEastAsia" w:cs="Helvetica"/>
          <w:sz w:val="18"/>
          <w:szCs w:val="18"/>
        </w:rPr>
        <w:t>Several new IRS tax compliance questions are being added to Schedule R beginning with the 2023 plan</w:t>
      </w:r>
      <w:r>
        <w:rPr>
          <w:rFonts w:ascii="Helvetica" w:hAnsi="Helvetica" w:eastAsiaTheme="minorEastAsia" w:cs="Helvetica"/>
          <w:i/>
          <w:iCs/>
          <w:sz w:val="18"/>
          <w:szCs w:val="18"/>
        </w:rPr>
        <w:t xml:space="preserve"> </w:t>
      </w:r>
      <w:r>
        <w:rPr>
          <w:rFonts w:ascii="Helvetica" w:hAnsi="Helvetica" w:eastAsiaTheme="minorEastAsia" w:cs="Helvetica"/>
          <w:sz w:val="18"/>
          <w:szCs w:val="18"/>
        </w:rPr>
        <w:t xml:space="preserve">year reports, The changes add questions in three major areas: non-discrimination testing, ADP testing and pre-approved plan letters. There are several new </w:t>
      </w:r>
      <w:r>
        <w:rPr>
          <w:rFonts w:ascii="Helvetica" w:eastAsia="Calibri" w:hAnsi="Helvetica" w:cs="Helvetica"/>
          <w:sz w:val="18"/>
          <w:szCs w:val="18"/>
        </w:rPr>
        <w:t xml:space="preserve">changes to Schedule R, line 19 and its instructions, include the following: (1) modify Schedule R, line 19a, to require that all defined benefit pension plans (except DFEs) with 1,000 or more participants at the beginning of the plan year show the end-of-year distribution of assets, broken down in seven reconfigured categories of plan assets, and provide clarification concerning classification of atypical investments; (2) modify Schedule R, line 19b, to change the available categories for current average duration; and (3) </w:t>
      </w:r>
      <w:r>
        <w:rPr>
          <w:rFonts w:ascii="Helvetica" w:hAnsi="Helvetica" w:cs="Helvetica"/>
          <w:sz w:val="18"/>
          <w:szCs w:val="18"/>
        </w:rPr>
        <w:t xml:space="preserve">eliminate Schedule R, line 19c.  </w:t>
      </w:r>
    </w:p>
    <w:p w:rsidR="00EF5105" w:rsidRPr="008A388B" w:rsidP="00A02559" w14:paraId="58C93EB6" w14:textId="146C7FE1">
      <w:pPr>
        <w:keepNext/>
        <w:spacing w:before="60" w:line="240" w:lineRule="auto"/>
        <w:ind w:firstLine="0"/>
        <w:rPr>
          <w:rFonts w:ascii="Helvetica" w:hAnsi="Helvetica" w:cs="Helvetica"/>
          <w:sz w:val="18"/>
          <w:szCs w:val="18"/>
        </w:rPr>
      </w:pPr>
      <w:r>
        <w:rPr>
          <w:rFonts w:ascii="Helvetica" w:hAnsi="Helvetica" w:cs="Helvetica"/>
          <w:b/>
          <w:sz w:val="18"/>
          <w:szCs w:val="18"/>
        </w:rPr>
        <w:t>Schedule SB</w:t>
      </w:r>
      <w:r w:rsidR="00237475">
        <w:rPr>
          <w:rFonts w:ascii="Helvetica" w:hAnsi="Helvetica" w:cs="Helvetica"/>
          <w:b/>
          <w:sz w:val="18"/>
          <w:szCs w:val="18"/>
        </w:rPr>
        <w:t xml:space="preserve">. </w:t>
      </w:r>
      <w:r>
        <w:rPr>
          <w:rFonts w:ascii="Helvetica" w:hAnsi="Helvetica" w:cs="Helvetica"/>
          <w:b/>
          <w:sz w:val="18"/>
          <w:szCs w:val="18"/>
        </w:rPr>
        <w:t xml:space="preserve"> </w:t>
      </w:r>
      <w:r>
        <w:rPr>
          <w:rFonts w:ascii="Helvetica" w:eastAsia="Calibri" w:hAnsi="Helvetica" w:cs="Helvetica"/>
          <w:sz w:val="18"/>
          <w:szCs w:val="18"/>
        </w:rPr>
        <w:t>Schedule SB is revised to include the following: (1) change Schedule SB, line 6</w:t>
      </w:r>
      <w:r>
        <w:rPr>
          <w:rFonts w:ascii="Helvetica" w:hAnsi="Helvetica" w:cs="Helvetica"/>
          <w:sz w:val="18"/>
          <w:szCs w:val="18"/>
        </w:rPr>
        <w:t xml:space="preserve"> (Target Normal Cost), and its </w:t>
      </w:r>
      <w:r>
        <w:rPr>
          <w:rFonts w:ascii="Helvetica" w:hAnsi="Helvetica" w:cs="Helvetica"/>
          <w:sz w:val="18"/>
          <w:szCs w:val="18"/>
        </w:rPr>
        <w:t>instructions, to address a possible, albeit unlikely, situation in which the amount reported on line 6c would not be consistent with IRS regulations and the statute if the calculation was done in accordance with the instruction</w:t>
      </w:r>
      <w:r>
        <w:rPr>
          <w:rFonts w:ascii="Helvetica" w:eastAsia="Calibri" w:hAnsi="Helvetica" w:cs="Helvetica"/>
          <w:sz w:val="18"/>
          <w:szCs w:val="18"/>
        </w:rPr>
        <w:t xml:space="preserve">s, (2) change the current instructions for line 26a to revise a line reference, and (3) </w:t>
      </w:r>
      <w:r>
        <w:rPr>
          <w:rFonts w:ascii="Helvetica" w:hAnsi="Helvetica" w:cs="Helvetica"/>
          <w:sz w:val="18"/>
          <w:szCs w:val="18"/>
        </w:rPr>
        <w:t xml:space="preserve">change the current instructions for the Schedule SB, line 26b attachment (projected benefit payments), for situations where a plan assumes some, or all, benefits are paid in a lump sum, and uses the annuity substitution rule (26 CFR 1.430(d)–1(f)(4)(iii)(B)) to determine the funding target.  </w:t>
      </w:r>
    </w:p>
    <w:p w:rsidR="00EF5105" w:rsidP="00DB5950" w14:paraId="3B77B697" w14:textId="2F0F2AF9">
      <w:pPr>
        <w:pStyle w:val="NoSpacing"/>
        <w:spacing w:before="60"/>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1D3121" w:rsidP="00DB5950" w14:paraId="1A099302" w14:textId="77777777">
      <w:pPr>
        <w:pStyle w:val="NoSpacing"/>
        <w:spacing w:before="60"/>
        <w:rPr>
          <w:rFonts w:ascii="Helvetica" w:hAnsi="Helvetica" w:cs="DGKOB A+ Helvetica"/>
          <w:sz w:val="18"/>
          <w:szCs w:val="18"/>
        </w:rPr>
      </w:pPr>
      <w:bookmarkStart w:id="0" w:name="OLE_LINK37"/>
      <w:bookmarkStart w:id="1" w:name="OLE_LINK22"/>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A02559" w14:paraId="7C5974FC" w14:textId="77777777">
      <w:pPr>
        <w:pStyle w:val="CM114"/>
        <w:widowControl/>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Pr>
          <w:rFonts w:ascii="Helvetica" w:hAnsi="Helvetica" w:cs="DGKOB A+ Helvetica"/>
          <w:sz w:val="18"/>
          <w:szCs w:val="18"/>
        </w:rPr>
        <w:t>3</w:t>
      </w:r>
    </w:p>
    <w:p w:rsidR="001D3121" w:rsidP="00A02559" w14:paraId="0EE9EFC5"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t>3</w:t>
      </w:r>
    </w:p>
    <w:p w:rsidR="001D3121" w:rsidP="00A02559" w14:paraId="3FA014BC"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t>4</w:t>
      </w:r>
    </w:p>
    <w:p w:rsidR="001D3121" w:rsidP="00A02559" w14:paraId="7B4844AA"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A02559" w14:paraId="1E7F1BD4" w14:textId="77777777">
      <w:pPr>
        <w:pStyle w:val="CM114"/>
        <w:widowControl/>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A02559" w14:paraId="0D5B676A"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t>5</w:t>
      </w:r>
    </w:p>
    <w:p w:rsidR="001D3121" w:rsidP="00A02559" w14:paraId="069B075B" w14:textId="77777777">
      <w:pPr>
        <w:pStyle w:val="CM114"/>
        <w:widowControl/>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A02559" w14:paraId="0475EA3B"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A02559" w14:paraId="3AA78771" w14:textId="77777777">
      <w:pPr>
        <w:pStyle w:val="CM114"/>
        <w:widowControl/>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Pr>
          <w:rFonts w:ascii="Helvetica" w:hAnsi="Helvetica" w:cs="DGKOH F+ Helvetica"/>
          <w:bCs/>
          <w:iCs/>
          <w:sz w:val="18"/>
          <w:szCs w:val="18"/>
        </w:rPr>
        <w:t>7</w:t>
      </w:r>
    </w:p>
    <w:p w:rsidR="001D3121" w:rsidP="00A02559" w14:paraId="4803C1C2" w14:textId="77777777">
      <w:pPr>
        <w:pStyle w:val="CM114"/>
        <w:widowControl/>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Pr>
          <w:rFonts w:ascii="Helvetica" w:hAnsi="Helvetica" w:cs="DGKOH F+ Helvetica"/>
          <w:bCs/>
          <w:iCs/>
          <w:sz w:val="18"/>
          <w:szCs w:val="18"/>
        </w:rPr>
        <w:t>7</w:t>
      </w:r>
    </w:p>
    <w:p w:rsidR="001D3121" w:rsidP="00A02559" w14:paraId="532D02CC" w14:textId="77777777">
      <w:pPr>
        <w:pStyle w:val="CM114"/>
        <w:widowControl/>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A02559" w14:paraId="00D1255A" w14:textId="77777777">
      <w:pPr>
        <w:pStyle w:val="CM114"/>
        <w:widowControl/>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A02559" w14:paraId="7292ADFB" w14:textId="77777777">
      <w:pPr>
        <w:pStyle w:val="CM114"/>
        <w:widowControl/>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t>8</w:t>
      </w:r>
    </w:p>
    <w:p w:rsidR="001D3121" w:rsidP="00A02559" w14:paraId="0029708C" w14:textId="77777777">
      <w:pPr>
        <w:pStyle w:val="CM114"/>
        <w:widowControl/>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Pr>
          <w:rFonts w:ascii="Helvetica" w:hAnsi="Helvetica" w:cs="DGKOB A+ Helvetica"/>
          <w:sz w:val="18"/>
          <w:szCs w:val="18"/>
        </w:rPr>
        <w:t>8</w:t>
      </w:r>
    </w:p>
    <w:p w:rsidR="001D3121" w:rsidP="00A02559" w14:paraId="50CF5B56" w14:textId="77777777">
      <w:pPr>
        <w:pStyle w:val="CM114"/>
        <w:widowControl/>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Pr>
          <w:rFonts w:ascii="Helvetica" w:hAnsi="Helvetica" w:cs="DGKOB A+ Helvetica"/>
          <w:sz w:val="18"/>
          <w:szCs w:val="18"/>
        </w:rPr>
        <w:t>7</w:t>
      </w:r>
    </w:p>
    <w:p w:rsidR="001D3121" w:rsidP="00A02559" w14:paraId="3DEFE017"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A02559" w14:paraId="36749F28"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A02559" w14:paraId="330AA257"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t>9</w:t>
      </w:r>
    </w:p>
    <w:p w:rsidR="001D3121" w:rsidP="00A02559" w14:paraId="3A02B128"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A02559" w14:paraId="1453254C"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t>10</w:t>
      </w:r>
    </w:p>
    <w:p w:rsidR="001D3121" w:rsidP="00A02559" w14:paraId="54CA9F50"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A02559" w14:paraId="7C4E9D92"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t>11</w:t>
      </w:r>
    </w:p>
    <w:p w:rsidR="001D3121" w:rsidP="00A02559" w14:paraId="6EFFDE40"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t>11</w:t>
      </w:r>
    </w:p>
    <w:p w:rsidR="001D3121" w:rsidP="00A02559" w14:paraId="68FE32F6"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02559" w14:paraId="45724048" w14:textId="4844284F">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2" w:name="OLE_LINK38"/>
      <w:r>
        <w:rPr>
          <w:rFonts w:ascii="Helvetica" w:hAnsi="Helvetica" w:cs="DGKOB A+ Helvetica"/>
          <w:sz w:val="18"/>
          <w:szCs w:val="18"/>
        </w:rPr>
        <w:t xml:space="preserve"> 103-12 Investment Entity (103-12 IE)</w:t>
      </w:r>
      <w:r>
        <w:rPr>
          <w:rFonts w:ascii="Helvetica" w:hAnsi="Helvetica" w:cs="DGKOB A+ Helvetica"/>
          <w:sz w:val="18"/>
          <w:szCs w:val="18"/>
        </w:rPr>
        <w:tab/>
        <w:t>12</w:t>
      </w:r>
    </w:p>
    <w:p w:rsidR="001D3121" w:rsidP="00A02559" w14:paraId="47DE6821" w14:textId="34FCCB20">
      <w:pPr>
        <w:pStyle w:val="CM114"/>
        <w:widowControl/>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Defined Contribution Group Reporting arrangements (DCGs or DCG Report Arrangements)</w:t>
      </w:r>
      <w:r>
        <w:rPr>
          <w:rFonts w:ascii="Helvetica" w:hAnsi="Helvetica" w:cs="DGKOB A+ Helvetica"/>
          <w:sz w:val="18"/>
          <w:szCs w:val="18"/>
        </w:rPr>
        <w:tab/>
        <w:t>12</w:t>
      </w:r>
      <w:bookmarkStart w:id="3" w:name="OLE_LINK39"/>
      <w:bookmarkEnd w:id="2"/>
      <w:r w:rsidR="00AE63F2">
        <w:rPr>
          <w:rFonts w:ascii="Helvetica" w:hAnsi="Helvetica" w:cs="Helvetica"/>
          <w:sz w:val="18"/>
          <w:szCs w:val="18"/>
        </w:rPr>
        <w:t xml:space="preserve"> </w:t>
      </w:r>
      <w:bookmarkEnd w:id="3"/>
    </w:p>
    <w:p w:rsidR="001D3121" w:rsidP="00A02559" w14:paraId="3A4D9C8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t>14</w:t>
      </w:r>
    </w:p>
    <w:p w:rsidR="001D3121" w:rsidP="00A02559" w14:paraId="4E7A6EAF"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2023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16</w:t>
      </w:r>
    </w:p>
    <w:p w:rsidR="001D3121" w:rsidP="00A02559" w14:paraId="49F51DA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16</w:t>
      </w:r>
    </w:p>
    <w:p w:rsidR="001D3121" w:rsidP="00A02559" w14:paraId="5B7F1643"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t>17</w:t>
      </w:r>
    </w:p>
    <w:p w:rsidR="001D3121" w:rsidP="00A02559" w14:paraId="3585E19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21</w:t>
      </w:r>
    </w:p>
    <w:p w:rsidR="001D3121" w:rsidP="00A02559" w14:paraId="6C2BD16A"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24</w:t>
      </w:r>
    </w:p>
    <w:p w:rsidR="001D3121" w:rsidP="00A02559" w14:paraId="680DC9DD"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27</w:t>
      </w:r>
    </w:p>
    <w:p w:rsidR="001D3121" w:rsidP="00A02559" w14:paraId="740614F3"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t>32</w:t>
      </w:r>
    </w:p>
    <w:p w:rsidR="001D3121" w:rsidP="00A02559" w14:paraId="285E9D2C"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34</w:t>
      </w:r>
    </w:p>
    <w:p w:rsidR="001D3121" w:rsidP="00A02559" w14:paraId="50C0743B"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t>41</w:t>
      </w:r>
    </w:p>
    <w:p w:rsidR="001D3121" w:rsidP="00A02559" w14:paraId="0237CDB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t>43</w:t>
      </w:r>
    </w:p>
    <w:p w:rsidR="001D3121" w:rsidP="00A02559" w14:paraId="31DB5D2A"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t>55</w:t>
      </w:r>
    </w:p>
    <w:p w:rsidR="001D3121" w:rsidP="00A02559" w14:paraId="4791E7E1"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63</w:t>
      </w:r>
    </w:p>
    <w:p w:rsidR="001D3121" w:rsidP="00A02559" w14:paraId="4379887E"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71</w:t>
      </w:r>
    </w:p>
    <w:p w:rsidR="001D3121" w:rsidP="00A02559" w14:paraId="287616E0"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t>73</w:t>
      </w:r>
    </w:p>
    <w:p w:rsidR="001D3121" w:rsidP="00A02559" w14:paraId="555865B1"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t>79</w:t>
      </w:r>
    </w:p>
    <w:p w:rsidR="001D3121" w:rsidP="00A02559" w14:paraId="3B421ABB" w14:textId="1FDEC47F">
      <w:pPr>
        <w:tabs>
          <w:tab w:val="clear" w:pos="432"/>
        </w:tabs>
        <w:spacing w:line="240" w:lineRule="auto"/>
        <w:ind w:firstLine="0"/>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r>
      <w:r w:rsidR="00237475">
        <w:rPr>
          <w:rFonts w:ascii="Helvetica" w:hAnsi="Helvetica" w:cs="DGKOB A+ Helvetica"/>
          <w:sz w:val="18"/>
          <w:szCs w:val="18"/>
        </w:rPr>
        <w:t xml:space="preserve">                                </w:t>
      </w:r>
      <w:r>
        <w:rPr>
          <w:rFonts w:ascii="Helvetica" w:hAnsi="Helvetica" w:cs="DGKOB A+ Helvetica"/>
          <w:sz w:val="18"/>
          <w:szCs w:val="18"/>
        </w:rPr>
        <w:t>93</w:t>
      </w:r>
    </w:p>
    <w:p w:rsidR="001D3121" w:rsidP="00A02559" w14:paraId="72085332"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t>94</w:t>
      </w:r>
    </w:p>
    <w:p w:rsidR="001D3121" w:rsidP="00A02559" w14:paraId="446C882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t>97</w:t>
      </w:r>
    </w:p>
    <w:p w:rsidR="001D3121" w:rsidP="00A02559" w14:paraId="12AFCB56"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t>98</w:t>
      </w:r>
    </w:p>
    <w:bookmarkEnd w:id="0"/>
    <w:bookmarkEnd w:id="1"/>
    <w:p w:rsidR="008D4C81" w:rsidRPr="00AE1ECB" w:rsidP="00DB5950"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DB5950"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DB5950"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DB5950"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DB5950"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DB5950" w14:paraId="244C7C94" w14:textId="77777777">
      <w:pPr>
        <w:tabs>
          <w:tab w:val="left" w:pos="270"/>
          <w:tab w:val="clear" w:pos="432"/>
        </w:tabs>
        <w:spacing w:before="60" w:line="240" w:lineRule="auto"/>
        <w:ind w:left="173" w:hanging="173"/>
        <w:rPr>
          <w:rFonts w:ascii="Helvetica" w:hAnsi="Helvetica" w:cs="DGKOB A+ Helvetica"/>
          <w:sz w:val="18"/>
          <w:szCs w:val="18"/>
        </w:rPr>
      </w:pPr>
      <w:bookmarkStart w:id="4" w:name="OLE_LINK6"/>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bookmarkEnd w:id="4"/>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DB5950"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DB5950"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View filings posted by EFAST2.</w:t>
      </w:r>
    </w:p>
    <w:p w:rsidR="008D4C81" w:rsidRPr="00AE1ECB" w:rsidP="00DB5950"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DB5950"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DB5950"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DB5950"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DB5950" w14:paraId="244C7C9B"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008D4C81" w:rsidRPr="00AE1ECB" w:rsidP="00DB5950"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DB5950"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DB5950"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DB5950" w14:paraId="244C7C9F" w14:textId="1B37C8F4">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DB5950" w14:paraId="244C7CA0"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DB5950" w14:paraId="244C7CA1"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DB5950" w14:paraId="244C7CA2" w14:textId="2CBE69A5">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DB5950"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DB5950"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DB5950" w14:paraId="244C7CA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DB5950"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DB5950"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DB5950"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DB5950"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DB5950"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DB5950"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w:t>
      </w:r>
      <w:r w:rsidRPr="00AE1ECB" w:rsidR="00EA0084">
        <w:rPr>
          <w:rFonts w:ascii="Helvetica" w:hAnsi="Helvetica" w:cs="DGKOB A+ Helvetica"/>
          <w:sz w:val="18"/>
          <w:szCs w:val="18"/>
        </w:rPr>
        <w:t xml:space="preserve">of ERISA, see Field Assistance Bulletins 2009-02 and 2010-01. </w:t>
      </w:r>
    </w:p>
    <w:p w:rsidR="008D4C81" w:rsidRPr="00AE1ECB" w:rsidP="00DB5950"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DB5950"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DB5950" w14:paraId="244C7CAE"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00040D0B" w:rsidRPr="00AE1ECB" w:rsidP="00DB5950" w14:paraId="244C7CAF"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DB5950"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DB5950"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DB5950"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DB5950"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DB5950"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DB5950"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DB5950"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DB5950" w14:paraId="244C7CB7" w14:textId="585F97FF">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w:t>
      </w:r>
      <w:r w:rsidR="00DD3783">
        <w:rPr>
          <w:rFonts w:ascii="Helvetica" w:hAnsi="Helvetica"/>
          <w:sz w:val="18"/>
          <w:szCs w:val="18"/>
        </w:rPr>
        <w:t>250</w:t>
      </w:r>
      <w:r w:rsidR="0096475F">
        <w:rPr>
          <w:rFonts w:ascii="Helvetica" w:hAnsi="Helvetica"/>
          <w:sz w:val="18"/>
          <w:szCs w:val="18"/>
        </w:rPr>
        <w:t xml:space="preserve"> </w:t>
      </w:r>
      <w:r w:rsidR="00F0597F">
        <w:rPr>
          <w:rFonts w:ascii="Helvetica" w:hAnsi="Helvetica"/>
          <w:sz w:val="18"/>
          <w:szCs w:val="18"/>
        </w:rPr>
        <w:t>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9"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DB5950"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DB5950"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DB5950"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DB5950"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8D4C81" w:rsidRPr="00AE1ECB" w:rsidP="00DB5950" w14:paraId="244C7CBC" w14:textId="6656E614">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w:t>
      </w:r>
      <w:bookmarkStart w:id="5" w:name="_Hlk94076688"/>
      <w:r w:rsidR="007A6236">
        <w:rPr>
          <w:rFonts w:ascii="Helvetica" w:hAnsi="Helvetica"/>
          <w:sz w:val="18"/>
          <w:szCs w:val="18"/>
        </w:rPr>
        <w:t xml:space="preserve">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 xml:space="preserve">paper Form 5500-EZ with the IRS, if the filer is required to file at least </w:t>
      </w:r>
      <w:r w:rsidR="00DD3783">
        <w:rPr>
          <w:rFonts w:ascii="Helvetica" w:hAnsi="Helvetica"/>
          <w:sz w:val="18"/>
          <w:szCs w:val="18"/>
        </w:rPr>
        <w:t>250</w:t>
      </w:r>
      <w:r w:rsidR="00063E9D">
        <w:rPr>
          <w:rFonts w:ascii="Helvetica" w:hAnsi="Helvetica"/>
          <w:sz w:val="18"/>
          <w:szCs w:val="18"/>
        </w:rPr>
        <w:t xml:space="preserve"> </w:t>
      </w:r>
      <w:r w:rsidR="00486889">
        <w:rPr>
          <w:rFonts w:ascii="Helvetica" w:hAnsi="Helvetica"/>
          <w:sz w:val="18"/>
          <w:szCs w:val="18"/>
        </w:rPr>
        <w:t>returns of any type with the IRS</w:t>
      </w:r>
      <w:r w:rsidR="007A6236">
        <w:rPr>
          <w:rFonts w:ascii="Helvetica" w:hAnsi="Helvetica"/>
          <w:sz w:val="18"/>
          <w:szCs w:val="18"/>
        </w:rPr>
        <w:t xml:space="preserve"> during the calendar year</w:t>
      </w:r>
      <w:bookmarkEnd w:id="5"/>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For more information on filing Form 5500-</w:t>
      </w:r>
      <w:r w:rsidR="00486889">
        <w:rPr>
          <w:rFonts w:ascii="Helvetica" w:hAnsi="Helvetica"/>
          <w:sz w:val="18"/>
          <w:szCs w:val="18"/>
        </w:rPr>
        <w:t xml:space="preserve">EZ, see the Instructions for Form 5500-EZ, or go to </w:t>
      </w:r>
      <w:hyperlink r:id="rId20" w:history="1">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008D4C81" w:rsidRPr="00AE1ECB" w:rsidP="00DB5950" w14:paraId="244C7CBD" w14:textId="3A2F1C0A">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Pr>
          <w:rFonts w:ascii="Helvetica" w:hAnsi="Helvetica" w:cs="DGKOB A+ Helvetica"/>
          <w:sz w:val="18"/>
          <w:szCs w:val="18"/>
        </w:rPr>
        <w:t xml:space="preserve"> a pension benefit plan that covers only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8D4C81" w:rsidRPr="00AE1ECB" w:rsidP="00DB5950" w14:paraId="244C7CB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008D4C81" w:rsidRPr="00AE1ECB" w:rsidP="00DB5950" w14:paraId="244C7CBF" w14:textId="28ABE9AE">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008D4C81" w:rsidRPr="00AE1ECB" w:rsidP="00DB5950" w14:paraId="244C7CC0" w14:textId="77777777">
      <w:pPr>
        <w:tabs>
          <w:tab w:val="left" w:pos="270"/>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DB5950"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DB5950" w14:paraId="244C7CC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DB5950"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DB5950" w14:paraId="244C7CC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DB5950"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DB5950"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DB5950"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DB5950" w14:paraId="244C7CC8"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w:t>
      </w:r>
      <w:r w:rsidRPr="00AE1ECB">
        <w:rPr>
          <w:rFonts w:ascii="Helvetica" w:hAnsi="Helvetica" w:cs="DGKOB A+ Helvetica"/>
          <w:sz w:val="18"/>
          <w:szCs w:val="18"/>
        </w:rPr>
        <w:t>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DB5950"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DB5950"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DB5950"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DB5950"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DB5950"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DB5950"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DB5950"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n apprenticeship or training plan meeting all of the conditions specified in 29 CFR 2520.104-22.</w:t>
      </w:r>
    </w:p>
    <w:p w:rsidR="008D4C81" w:rsidRPr="00AE1ECB" w:rsidP="00DB5950"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DB5950"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DB5950" w14:paraId="244C7CD2" w14:textId="3C5381F3">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DB5950" w14:paraId="244C7CD3" w14:textId="77777777">
      <w:pPr>
        <w:tabs>
          <w:tab w:val="left" w:pos="270"/>
          <w:tab w:val="clear" w:pos="432"/>
          <w:tab w:val="left" w:pos="450"/>
        </w:tabs>
        <w:spacing w:before="60" w:line="240" w:lineRule="auto"/>
        <w:ind w:firstLine="0"/>
        <w:rPr>
          <w:rFonts w:ascii="Helvetica" w:hAnsi="Helvetica"/>
          <w:b/>
          <w:bCs/>
          <w:sz w:val="22"/>
          <w:szCs w:val="22"/>
        </w:rPr>
      </w:pPr>
      <w:bookmarkStart w:id="6" w:name="OLE_LINK21"/>
      <w:r w:rsidRPr="00AE1ECB">
        <w:rPr>
          <w:rFonts w:ascii="Helvetica" w:hAnsi="Helvetica"/>
          <w:b/>
          <w:bCs/>
          <w:sz w:val="22"/>
          <w:szCs w:val="22"/>
        </w:rPr>
        <w:t>Direct Filing Entity (DFE)</w:t>
      </w:r>
    </w:p>
    <w:bookmarkEnd w:id="6"/>
    <w:p w:rsidR="008D4C81" w:rsidRPr="00AE1ECB" w:rsidP="00DB5950" w14:paraId="244C7CD5" w14:textId="57CDA56F">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DB5950" w14:paraId="244C7CD6" w14:textId="7781D505">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DB5950" w14:paraId="71CE4AB0"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DB5950"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DB5950" w14:paraId="244C7CD9" w14:textId="6899B7F2">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F34194">
        <w:rPr>
          <w:rFonts w:ascii="Helvetica" w:hAnsi="Helvetica" w:cs="DGKOB A+ Helvetica"/>
          <w:sz w:val="18"/>
          <w:szCs w:val="18"/>
        </w:rPr>
        <w:t>2023</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w:t>
      </w:r>
      <w:r w:rsidRPr="00AE1ECB">
        <w:rPr>
          <w:rFonts w:ascii="Helvetica" w:hAnsi="Helvetica" w:cs="DGKOB A+ Helvetica"/>
          <w:sz w:val="18"/>
          <w:szCs w:val="18"/>
        </w:rPr>
        <w:t xml:space="preserve">began in </w:t>
      </w:r>
      <w:r w:rsidR="00F34194">
        <w:rPr>
          <w:rFonts w:ascii="Helvetica" w:hAnsi="Helvetica" w:cs="DGKOB A+ Helvetica"/>
          <w:sz w:val="18"/>
          <w:szCs w:val="18"/>
        </w:rPr>
        <w:t>2023</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DB5950" w14:paraId="244C7CDA" w14:textId="6F018D40">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F34194">
        <w:rPr>
          <w:rFonts w:ascii="Helvetica" w:hAnsi="Helvetica" w:cs="DGKOB A+ Helvetica"/>
          <w:sz w:val="18"/>
          <w:szCs w:val="18"/>
        </w:rPr>
        <w:t>2023</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DB5950" w14:paraId="244C7CDB"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DB5950" w14:paraId="244C7CDD" w14:textId="5BA3B2B5">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F34194">
        <w:rPr>
          <w:rFonts w:ascii="Helvetica" w:hAnsi="Helvetica" w:cs="Arial"/>
          <w:color w:val="000000"/>
          <w:sz w:val="18"/>
          <w:szCs w:val="18"/>
        </w:rPr>
        <w:t>2023</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B5950"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DB5950" w14:paraId="244C7CE0" w14:textId="5BAF78E2">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Beginning January 1, 2024, you can file Form 5558 electronically through EFAST2 or you can file paper Form 5558 with the IR</w:t>
      </w:r>
      <w:r w:rsidR="00517A5E">
        <w:rPr>
          <w:rFonts w:ascii="Helvetica" w:hAnsi="Helvetica" w:cs="Helvetica"/>
          <w:color w:val="000000"/>
          <w:sz w:val="18"/>
          <w:szCs w:val="18"/>
        </w:rPr>
        <w:t>S</w:t>
      </w:r>
      <w:r w:rsidR="000042E4">
        <w:rPr>
          <w:rFonts w:ascii="Helvetica" w:hAnsi="Helvetica" w:cs="Helvetica"/>
          <w:color w:val="000000"/>
          <w:sz w:val="18"/>
          <w:szCs w:val="18"/>
        </w:rPr>
        <w:t>.</w:t>
      </w:r>
      <w:r w:rsidRPr="00AE1ECB">
        <w:rPr>
          <w:rFonts w:ascii="Helvetica" w:hAnsi="Helvetica" w:cs="Helvetica"/>
          <w:color w:val="000000"/>
          <w:sz w:val="18"/>
          <w:szCs w:val="18"/>
        </w:rPr>
        <w:t xml:space="preserve"> Approved </w:t>
      </w:r>
      <w:r w:rsidR="00517A5E">
        <w:rPr>
          <w:rFonts w:ascii="Helvetica" w:hAnsi="Helvetica" w:cs="Helvetica"/>
          <w:color w:val="000000"/>
          <w:sz w:val="18"/>
          <w:szCs w:val="18"/>
        </w:rPr>
        <w:t xml:space="preserve">paper </w:t>
      </w:r>
      <w:r w:rsidRPr="00AE1ECB">
        <w:rPr>
          <w:rFonts w:ascii="Helvetica" w:hAnsi="Helvetica" w:cs="Helvetica"/>
          <w:color w:val="000000"/>
          <w:sz w:val="18"/>
          <w:szCs w:val="18"/>
        </w:rPr>
        <w:t>copies of the Form 5558 will not be returned to the filer. A copy of the completed extension request must, however, be retained with the filer’s records</w:t>
      </w:r>
      <w:r w:rsidRPr="00AE1ECB">
        <w:rPr>
          <w:rFonts w:ascii="Helvetica" w:hAnsi="Helvetica" w:cs="Helvetica"/>
          <w:color w:val="000000"/>
          <w:w w:val="90"/>
          <w:sz w:val="18"/>
          <w:szCs w:val="18"/>
        </w:rPr>
        <w:t xml:space="preserve">. </w:t>
      </w:r>
    </w:p>
    <w:p w:rsidR="008D4C81" w:rsidP="00DB5950" w14:paraId="244C7CE1" w14:textId="06D46B6D">
      <w:pPr>
        <w:tabs>
          <w:tab w:val="left" w:pos="270"/>
          <w:tab w:val="clear" w:pos="432"/>
          <w:tab w:val="left" w:pos="450"/>
        </w:tabs>
        <w:spacing w:before="60" w:line="240" w:lineRule="auto"/>
        <w:ind w:firstLine="0"/>
        <w:rPr>
          <w:rFonts w:ascii="Helvetica" w:hAnsi="Helvetica" w:cs="Helvetica"/>
          <w:color w:val="000000"/>
          <w:sz w:val="18"/>
          <w:szCs w:val="18"/>
        </w:rPr>
      </w:pPr>
      <w:bookmarkStart w:id="7" w:name="OLE_LINK34"/>
      <w:r w:rsidRPr="00AE1ECB">
        <w:rPr>
          <w:rFonts w:ascii="Helvetica" w:hAnsi="Helvetica" w:cs="Helvetica"/>
          <w:color w:val="000000"/>
          <w:sz w:val="18"/>
          <w:szCs w:val="18"/>
        </w:rPr>
        <w:tab/>
      </w:r>
      <w:bookmarkEnd w:id="7"/>
      <w:r w:rsidRPr="00AE1ECB">
        <w:rPr>
          <w:rFonts w:ascii="Helvetica" w:hAnsi="Helvetica" w:cs="Helvetica"/>
          <w:color w:val="000000"/>
          <w:sz w:val="18"/>
          <w:szCs w:val="18"/>
        </w:rPr>
        <w:t xml:space="preserve">File </w:t>
      </w:r>
      <w:r w:rsidR="0076186E">
        <w:rPr>
          <w:rFonts w:ascii="Helvetica" w:hAnsi="Helvetica" w:cs="Helvetica"/>
          <w:color w:val="000000"/>
          <w:sz w:val="18"/>
          <w:szCs w:val="18"/>
        </w:rPr>
        <w:t xml:space="preserve">the paper </w:t>
      </w:r>
      <w:r w:rsidRPr="00AE1ECB">
        <w:rPr>
          <w:rFonts w:ascii="Helvetica" w:hAnsi="Helvetica" w:cs="Helvetica"/>
          <w:color w:val="000000"/>
          <w:sz w:val="18"/>
          <w:szCs w:val="18"/>
        </w:rPr>
        <w:t xml:space="preserve">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0076186E" w:rsidRPr="0076186E" w:rsidP="00DB5950" w14:paraId="1E29E035" w14:textId="28B63573">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A DCG reporting arrangement can 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Pr>
          <w:rFonts w:ascii="Helvetica" w:hAnsi="Helvetica" w:cs="Helvetica"/>
          <w:color w:val="000000"/>
          <w:sz w:val="18"/>
          <w:szCs w:val="18"/>
        </w:rPr>
        <w:t xml:space="preserve"> that includes a list of the individual plans participating in the DCG reporting arrangement covered by the single Form 5558 request for an extension.</w:t>
      </w:r>
    </w:p>
    <w:p w:rsidR="008D4C81" w:rsidRPr="00AE1ECB" w:rsidP="00DB5950"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DB5950"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DB5950" w14:paraId="4CFBFA6E" w14:textId="64789C83">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w:t>
      </w:r>
      <w:r w:rsidRPr="00484842">
        <w:rPr>
          <w:rFonts w:ascii="Helvetica" w:hAnsi="Helvetica" w:cs="DGKOB A+ Helvetica"/>
          <w:color w:val="000000"/>
          <w:sz w:val="18"/>
          <w:szCs w:val="18"/>
        </w:rPr>
        <w:t>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DB5950" w14:paraId="244C7CE4" w14:textId="220AD241">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DB5950"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DB5950"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DB5950"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DB5950"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DB5950" w14:paraId="244C7CE9" w14:textId="358FA303">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004A3A99">
        <w:rPr>
          <w:rFonts w:ascii="Helvetica" w:hAnsi="Helvetica" w:cs="Helvetica"/>
          <w:color w:val="000000"/>
          <w:sz w:val="18"/>
          <w:szCs w:val="18"/>
        </w:rPr>
        <w:t>www.askebsa.dol.gov/dfvcepay/calculator</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r:id="rId17"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DB5950" w14:paraId="244C7CEA" w14:textId="7A2F480A">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5824"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1A5849">
        <w:rPr>
          <w:rFonts w:ascii="Helvetica" w:eastAsia="Calibri" w:hAnsi="Helvetica" w:cs="Helvetica"/>
          <w:i/>
          <w:sz w:val="18"/>
          <w:szCs w:val="18"/>
        </w:rPr>
        <w:t>202</w:t>
      </w:r>
      <w:r w:rsidR="00B21B51">
        <w:rPr>
          <w:rFonts w:ascii="Helvetica" w:eastAsia="Calibri" w:hAnsi="Helvetica" w:cs="Helvetica"/>
          <w:i/>
          <w:sz w:val="18"/>
          <w:szCs w:val="18"/>
        </w:rPr>
        <w:t>1</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F34194">
        <w:rPr>
          <w:rFonts w:ascii="Helvetica" w:eastAsia="Calibri" w:hAnsi="Helvetica" w:cs="Helvetica"/>
          <w:i/>
          <w:sz w:val="18"/>
          <w:szCs w:val="18"/>
        </w:rPr>
        <w:t>2023</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2" w:history="1">
        <w:r w:rsidRPr="00E34558">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DB5950"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DB5950"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DB5950" w14:paraId="244C7CED" w14:textId="02EBA118">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F34194">
        <w:rPr>
          <w:rFonts w:ascii="Helvetica" w:hAnsi="Helvetica" w:cs="Helvetica"/>
          <w:color w:val="000000"/>
          <w:sz w:val="18"/>
          <w:szCs w:val="18"/>
        </w:rPr>
        <w:t>2023</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DB5950" w14:paraId="244C7CEE" w14:textId="77777777">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public pursuant to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must </w:t>
      </w:r>
      <w:r w:rsidRPr="00AE1ECB">
        <w:rPr>
          <w:rFonts w:ascii="Helvetica" w:hAnsi="Helvetica" w:cs="Helvetica"/>
          <w:i/>
          <w:iCs/>
          <w:color w:val="000000"/>
          <w:sz w:val="18"/>
          <w:szCs w:val="18"/>
        </w:rPr>
        <w:t>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by section 104 of ERISA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DB5950" w14:paraId="244C7CEF" w14:textId="4194CE1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DB5950" w14:paraId="244C7CF0" w14:textId="3DAFF79C">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DB5950"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DB5950"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DB5950"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DB5950"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DB5950"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DB5950"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DB5950" w14:paraId="244C7CF7" w14:textId="1EEB7A1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w:t>
      </w:r>
      <w:r w:rsidRPr="00AE1ECB">
        <w:rPr>
          <w:rFonts w:ascii="Helvetica" w:hAnsi="Helvetica" w:cs="Helvetica"/>
          <w:color w:val="000000"/>
          <w:sz w:val="18"/>
          <w:szCs w:val="18"/>
        </w:rPr>
        <w:t>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DB5950"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DB5950"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DB5950"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DB5950"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DB5950" w14:paraId="244C7CFC" w14:textId="1FE79EB5">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DB5950" w14:paraId="244C7CFD" w14:textId="13C04F56">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DB5950" w14:paraId="244C7CFE" w14:textId="22BB016D">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F34194">
        <w:rPr>
          <w:rFonts w:ascii="Helvetica" w:hAnsi="Helvetica" w:cs="Helvetica"/>
          <w:i/>
          <w:iCs/>
          <w:color w:val="000000"/>
          <w:sz w:val="18"/>
          <w:szCs w:val="18"/>
        </w:rPr>
        <w:t>2023</w:t>
      </w:r>
      <w:r w:rsidRPr="00AE1ECB" w:rsidR="00BA2D26">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DB5950"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DB5950" w14:paraId="244C7D00" w14:textId="7B327FB2">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DB5950" w14:paraId="2B239141"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2" w:history="1">
        <w:r w:rsidRPr="008A388B">
          <w:rPr>
            <w:rStyle w:val="Hyperlink"/>
            <w:rFonts w:ascii="Helvetica" w:hAnsi="Helvetica" w:cs="Helvetica"/>
            <w:sz w:val="18"/>
            <w:szCs w:val="18"/>
          </w:rPr>
          <w:t>www.efast.dol.gov</w:t>
        </w:r>
      </w:hyperlink>
      <w:r w:rsidRPr="000E4462">
        <w:rPr>
          <w:rFonts w:ascii="Helvetica" w:hAnsi="Helvetica" w:cs="Helvetica"/>
          <w:i/>
          <w:sz w:val="18"/>
          <w:szCs w:val="18"/>
        </w:rPr>
        <w:t>.</w:t>
      </w:r>
    </w:p>
    <w:p w:rsidR="00317B50" w:rsidRPr="00AE1ECB" w:rsidP="00DB5950" w14:paraId="56062628" w14:textId="79BB2BEB">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DB5950" w14:paraId="244C7D01" w14:textId="5B59CC58">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annual return/report that was given a “</w:t>
      </w:r>
      <w:r w:rsidRPr="00AE1ECB">
        <w:rPr>
          <w:rFonts w:ascii="Helvetica" w:hAnsi="Helvetica" w:cs="Helvetica"/>
          <w:i/>
          <w:color w:val="000000"/>
          <w:sz w:val="18"/>
          <w:szCs w:val="18"/>
        </w:rPr>
        <w:t>Filing_Received</w:t>
      </w:r>
      <w:r w:rsidRPr="00AE1ECB">
        <w:rPr>
          <w:rFonts w:ascii="Helvetica" w:hAnsi="Helvetica" w:cs="Helvetica"/>
          <w:i/>
          <w:color w:val="000000"/>
          <w:sz w:val="18"/>
          <w:szCs w:val="18"/>
        </w:rPr>
        <w:t>,” “</w:t>
      </w:r>
      <w:r w:rsidRPr="00AE1ECB">
        <w:rPr>
          <w:rFonts w:ascii="Helvetica" w:hAnsi="Helvetica" w:cs="Helvetica"/>
          <w:i/>
          <w:color w:val="000000"/>
          <w:sz w:val="18"/>
          <w:szCs w:val="18"/>
        </w:rPr>
        <w:t>Filing_Error</w:t>
      </w:r>
      <w:r w:rsidRPr="00AE1ECB">
        <w:rPr>
          <w:rFonts w:ascii="Helvetica" w:hAnsi="Helvetica" w:cs="Helvetica"/>
          <w:i/>
          <w:color w:val="000000"/>
          <w:sz w:val="18"/>
          <w:szCs w:val="18"/>
        </w:rPr>
        <w:t>,” or “</w:t>
      </w:r>
      <w:r w:rsidRPr="00AE1ECB">
        <w:rPr>
          <w:rFonts w:ascii="Helvetica" w:hAnsi="Helvetica" w:cs="Helvetica"/>
          <w:i/>
          <w:color w:val="000000"/>
          <w:sz w:val="18"/>
          <w:szCs w:val="18"/>
        </w:rPr>
        <w:t>Filing_Stopped</w:t>
      </w:r>
      <w:r w:rsidRPr="00AE1ECB">
        <w:rPr>
          <w:rFonts w:ascii="Helvetica" w:hAnsi="Helvetica" w:cs="Helvetica"/>
          <w:i/>
          <w:color w:val="000000"/>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DB5950" w14:paraId="244C7D02"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7040F0" w:rsidRPr="00AE1ECB" w:rsidP="00DB5950" w14:paraId="244C7D03"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A02559" w14:paraId="244C7D04" w14:textId="77777777">
      <w:pPr>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A02559" w14:paraId="244C7D05" w14:textId="77777777">
      <w:pPr>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A02559" w14:paraId="244C7D0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A02559" w14:paraId="244C7D07" w14:textId="687596B7">
      <w:pPr>
        <w:keepNext/>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A02559" w14:paraId="244C7D08" w14:textId="77777777">
      <w:pPr>
        <w:keepNext/>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8D4C81" w:rsidRPr="00AE1ECB" w:rsidP="00A02559" w14:paraId="244C7D0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A02559" w14:paraId="7E5D537A" w14:textId="77777777">
      <w:pPr>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008D4C81" w:rsidRPr="00AE1ECB" w:rsidP="00A02559" w14:paraId="244C7D0A" w14:textId="5C1074CA">
      <w:pPr>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A02559" w14:paraId="244C7D0B" w14:textId="77777777">
      <w:pPr>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A02559" w14:paraId="244C7D0C" w14:textId="77777777">
      <w:pPr>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A02559" w14:paraId="244C7D0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A02559" w14:paraId="244C7D0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A02559" w14:paraId="244C7D0F" w14:textId="77777777">
      <w:pPr>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6848"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w:t>
      </w:r>
      <w:r w:rsidR="00512737">
        <w:rPr>
          <w:rFonts w:ascii="Helvetica" w:hAnsi="Helvetica" w:cs="Helvetica"/>
          <w:i/>
          <w:color w:val="000000"/>
          <w:sz w:val="18"/>
          <w:szCs w:val="18"/>
        </w:rPr>
        <w:t>Unprocessable</w:t>
      </w:r>
      <w:r w:rsidR="00512737">
        <w:rPr>
          <w:rFonts w:ascii="Helvetica" w:hAnsi="Helvetica" w:cs="Helvetica"/>
          <w:i/>
          <w:color w:val="000000"/>
          <w:sz w:val="18"/>
          <w:szCs w:val="18"/>
        </w:rPr>
        <w:t>”</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A02559" w14:paraId="244C7D1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DB5950"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xml:space="preserve">. A statement for service providers that use this electronic signature option is in </w:t>
      </w:r>
      <w:r w:rsidRPr="00D13213">
        <w:rPr>
          <w:rFonts w:ascii="Helvetica" w:hAnsi="Helvetica" w:cs="Helvetica"/>
          <w:sz w:val="18"/>
          <w:szCs w:val="18"/>
        </w:rPr>
        <w:t>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A02559" w14:paraId="244C7D14" w14:textId="77777777">
      <w:pPr>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A02559" w14:paraId="244C7D15" w14:textId="557FAB4E">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A02559" w14:paraId="244C7D16" w14:textId="1DDBC36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A02559" w14:paraId="244C7D17"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A02559" w14:paraId="244C7D18" w14:textId="77777777">
      <w:pPr>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A02559" w14:paraId="244C7D1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A02559" w14:paraId="244C7D1A"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DB5950" w14:paraId="244C7D1B" w14:textId="70551EFD">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A02559" w14:paraId="244C7D1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w:t>
      </w:r>
      <w:r w:rsidRPr="00AE1ECB">
        <w:rPr>
          <w:rFonts w:ascii="Helvetica" w:hAnsi="Helvetica" w:cs="Helvetica"/>
          <w:color w:val="000000"/>
          <w:sz w:val="18"/>
          <w:szCs w:val="18"/>
        </w:rPr>
        <w:t>or assessed by one of the governmental agencies delegated to administer the collection of the annual return/report data). Others require a legal conviction.</w:t>
      </w:r>
    </w:p>
    <w:p w:rsidR="008D4C81" w:rsidRPr="00AE1ECB" w:rsidP="00A02559" w14:paraId="244C7D1D"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A02559" w14:paraId="244C7D1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DB5950" w14:paraId="244C7D1F" w14:textId="3093CA87">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AB15B8">
        <w:rPr>
          <w:rFonts w:ascii="Helvetica" w:hAnsi="Helvetica" w:cs="Helvetica"/>
          <w:sz w:val="18"/>
          <w:szCs w:val="18"/>
        </w:rPr>
        <w:t>586</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AB15B8">
        <w:rPr>
          <w:rFonts w:ascii="Helvetica" w:hAnsi="Helvetica" w:cs="Helvetica"/>
          <w:sz w:val="18"/>
          <w:szCs w:val="18"/>
        </w:rPr>
        <w:t>8</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AB15B8">
        <w:rPr>
          <w:rFonts w:ascii="Helvetica" w:hAnsi="Helvetica" w:cs="Helvetica"/>
          <w:sz w:val="18"/>
          <w:szCs w:val="18"/>
        </w:rPr>
        <w:t>2210</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(Jan. </w:t>
      </w:r>
      <w:r w:rsidR="00AB15B8">
        <w:rPr>
          <w:rFonts w:ascii="Helvetica" w:hAnsi="Helvetica" w:cs="Helvetica"/>
          <w:sz w:val="18"/>
          <w:szCs w:val="18"/>
        </w:rPr>
        <w:t>15</w:t>
      </w:r>
      <w:r w:rsidRPr="006E18B4">
        <w:rPr>
          <w:rFonts w:ascii="Helvetica" w:hAnsi="Helvetica" w:cs="Helvetica"/>
          <w:sz w:val="18"/>
          <w:szCs w:val="18"/>
        </w:rPr>
        <w:t xml:space="preserve">, </w:t>
      </w:r>
      <w:r w:rsidRPr="006E18B4" w:rsidR="00AB15B8">
        <w:rPr>
          <w:rFonts w:ascii="Helvetica" w:hAnsi="Helvetica" w:cs="Helvetica"/>
          <w:sz w:val="18"/>
          <w:szCs w:val="18"/>
        </w:rPr>
        <w:t>20</w:t>
      </w:r>
      <w:r w:rsidR="00AB15B8">
        <w:rPr>
          <w:rFonts w:ascii="Helvetica" w:hAnsi="Helvetica" w:cs="Helvetica"/>
          <w:sz w:val="18"/>
          <w:szCs w:val="18"/>
        </w:rPr>
        <w:t>23</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A02559" w14:paraId="244C7D20" w14:textId="22CFFC78">
      <w:pPr>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A02559" w14:paraId="244C7D21" w14:textId="77777777">
      <w:pPr>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A02559" w14:paraId="244C7D22" w14:textId="77777777">
      <w:pPr>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A02559" w14:paraId="244C7D23" w14:textId="77777777">
      <w:pPr>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A02559" w14:paraId="244C7D24" w14:textId="77777777">
      <w:pPr>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00ED638A" w:rsidRPr="00AE1ECB" w:rsidP="00A02559" w14:paraId="244C7D25" w14:textId="77777777">
      <w:pPr>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A02559" w14:paraId="244C7D26" w14:textId="77777777">
      <w:pPr>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A02559" w14:paraId="244C7D27" w14:textId="0510445B">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A02559" w14:paraId="244C7D28"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A02559" w14:paraId="244C7D29"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A02559" w14:paraId="244C7D2A" w14:textId="1E632615">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A02559" w14:paraId="244C7D2B"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A02559" w14:paraId="244C7D2C"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5100D3" w:rsidRPr="00AE1ECB" w:rsidP="00A02559" w14:paraId="5F364AF9" w14:textId="7A89C4FF">
      <w:pPr>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“large plan.”</w:t>
      </w:r>
      <w:r w:rsidRPr="007D048B">
        <w:rPr>
          <w:rFonts w:ascii="Helvetica" w:hAnsi="Helvetica" w:cs="Helvetica"/>
          <w:color w:val="000000"/>
          <w:sz w:val="18"/>
          <w:szCs w:val="18"/>
        </w:rPr>
        <w:t xml:space="preserve"> </w:t>
      </w:r>
      <w:r>
        <w:rPr>
          <w:rFonts w:ascii="Helvetica" w:hAnsi="Helvetica" w:cs="Helvetica"/>
          <w:color w:val="000000"/>
          <w:sz w:val="18"/>
          <w:szCs w:val="18"/>
        </w:rPr>
        <w:t xml:space="preserve">Defined contribution pension plans use the number required to be entered on line 6g(1), except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plans that check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 xml:space="preserve">use the number entered on line 6g(2).  </w:t>
      </w:r>
    </w:p>
    <w:p w:rsidR="008D4C81" w:rsidRPr="00AE1ECB" w:rsidP="00A02559" w14:paraId="244C7D2E" w14:textId="77777777">
      <w:pPr>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A02559" w14:paraId="244C7D2F" w14:textId="4D6CCB2F">
      <w:pPr>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B21B51">
        <w:rPr>
          <w:rFonts w:ascii="Helvetica" w:hAnsi="Helvetica" w:cs="Helvetica"/>
          <w:bCs/>
          <w:i/>
          <w:color w:val="000000"/>
          <w:sz w:val="18"/>
          <w:szCs w:val="18"/>
        </w:rPr>
        <w:t>2022</w:t>
      </w:r>
      <w:r w:rsidRPr="00AE1ECB" w:rsidR="00B21B51">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is 120 or less, you may elect to complete the</w:t>
      </w:r>
      <w:r w:rsidR="000E4462">
        <w:rPr>
          <w:rFonts w:ascii="Helvetica" w:hAnsi="Helvetica" w:cs="Helvetica"/>
          <w:i/>
          <w:color w:val="000000"/>
          <w:sz w:val="18"/>
          <w:szCs w:val="18"/>
        </w:rPr>
        <w:t xml:space="preserv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A02559" w14:paraId="244C7D31" w14:textId="7A95A525">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A02559" w14:paraId="403DB108" w14:textId="39215EA9">
      <w:pPr>
        <w:tabs>
          <w:tab w:val="clear" w:pos="432"/>
        </w:tabs>
        <w:autoSpaceDE w:val="0"/>
        <w:autoSpaceDN w:val="0"/>
        <w:adjustRightInd w:val="0"/>
        <w:spacing w:line="240" w:lineRule="auto"/>
        <w:ind w:firstLine="216"/>
        <w:rPr>
          <w:rFonts w:ascii="Helvetica" w:hAnsi="Helvetica" w:cs="Helvetica"/>
          <w:i/>
          <w:iCs/>
          <w:color w:val="000000"/>
          <w:sz w:val="26"/>
          <w:szCs w:val="26"/>
        </w:rPr>
      </w:pPr>
      <w:r w:rsidRPr="19567898">
        <w:rPr>
          <w:rFonts w:ascii="Helvetica" w:hAnsi="Helvetica" w:cs="Helvetica"/>
          <w:b/>
          <w:i/>
          <w:color w:val="000000" w:themeColor="text1"/>
          <w:sz w:val="18"/>
          <w:szCs w:val="18"/>
        </w:rPr>
        <w:t>(3) DCG Reporting Arrangements:</w:t>
      </w:r>
      <w:r w:rsidRPr="19567898">
        <w:rPr>
          <w:rFonts w:ascii="Helvetica" w:hAnsi="Helvetica" w:cs="Helvetica"/>
          <w:i/>
          <w:color w:val="000000" w:themeColor="text1"/>
          <w:sz w:val="18"/>
          <w:szCs w:val="18"/>
        </w:rPr>
        <w:t xml:space="preserve"> Defined contribution pension plans included as participating plan</w:t>
      </w:r>
      <w:r w:rsidRPr="19567898" w:rsidR="005100D3">
        <w:rPr>
          <w:rFonts w:ascii="Helvetica" w:hAnsi="Helvetica" w:cs="Helvetica"/>
          <w:i/>
          <w:color w:val="000000" w:themeColor="text1"/>
          <w:sz w:val="18"/>
          <w:szCs w:val="18"/>
        </w:rPr>
        <w:t>s</w:t>
      </w:r>
      <w:r w:rsidRPr="19567898">
        <w:rPr>
          <w:rFonts w:ascii="Helvetica" w:hAnsi="Helvetica" w:cs="Helvetica"/>
          <w:i/>
          <w:color w:val="000000" w:themeColor="text1"/>
          <w:sz w:val="18"/>
          <w:szCs w:val="18"/>
        </w:rPr>
        <w:t xml:space="preserve"> in a DCG </w:t>
      </w:r>
      <w:r w:rsidRPr="342363B4">
        <w:rPr>
          <w:rFonts w:ascii="Helvetica" w:hAnsi="Helvetica" w:cs="Helvetica"/>
          <w:i/>
          <w:iCs/>
          <w:color w:val="000000" w:themeColor="text1"/>
          <w:sz w:val="18"/>
          <w:szCs w:val="18"/>
        </w:rPr>
        <w:t>reporting</w:t>
      </w:r>
      <w:r w:rsidRPr="19567898">
        <w:rPr>
          <w:rFonts w:ascii="Helvetica" w:hAnsi="Helvetica" w:cs="Helvetica"/>
          <w:i/>
          <w:color w:val="000000" w:themeColor="text1"/>
          <w:sz w:val="18"/>
          <w:szCs w:val="18"/>
        </w:rPr>
        <w:t xml:space="preserve"> arrangement each count participants at the individual plan level </w:t>
      </w:r>
      <w:r w:rsidRPr="19567898" w:rsidR="20482575">
        <w:rPr>
          <w:rFonts w:ascii="Helvetica" w:hAnsi="Helvetica" w:cs="Helvetica"/>
          <w:i/>
          <w:iCs/>
          <w:color w:val="000000" w:themeColor="text1"/>
          <w:sz w:val="18"/>
          <w:szCs w:val="18"/>
        </w:rPr>
        <w:t xml:space="preserve">to determine </w:t>
      </w:r>
      <w:r w:rsidRPr="19567898" w:rsidR="00036192">
        <w:rPr>
          <w:rFonts w:ascii="Helvetica" w:hAnsi="Helvetica"/>
          <w:i/>
          <w:color w:val="000000" w:themeColor="text1"/>
          <w:sz w:val="18"/>
          <w:szCs w:val="18"/>
        </w:rPr>
        <w:t xml:space="preserve">whether the plan </w:t>
      </w:r>
      <w:r w:rsidRPr="342363B4" w:rsidR="1A05D6DB">
        <w:rPr>
          <w:rFonts w:ascii="Helvetica" w:hAnsi="Helvetica"/>
          <w:i/>
          <w:iCs/>
          <w:color w:val="000000" w:themeColor="text1"/>
          <w:sz w:val="18"/>
          <w:szCs w:val="18"/>
        </w:rPr>
        <w:t xml:space="preserve">may </w:t>
      </w:r>
      <w:r w:rsidRPr="342363B4" w:rsidR="6904F838">
        <w:rPr>
          <w:rFonts w:ascii="Helvetica" w:hAnsi="Helvetica"/>
          <w:i/>
          <w:iCs/>
          <w:color w:val="000000" w:themeColor="text1"/>
          <w:sz w:val="18"/>
          <w:szCs w:val="18"/>
        </w:rPr>
        <w:t>be</w:t>
      </w:r>
      <w:r w:rsidRPr="19567898" w:rsidR="00036192">
        <w:rPr>
          <w:rFonts w:ascii="Helvetica" w:hAnsi="Helvetica"/>
          <w:i/>
          <w:color w:val="000000" w:themeColor="text1"/>
          <w:sz w:val="18"/>
          <w:szCs w:val="18"/>
        </w:rPr>
        <w:t xml:space="preserve"> eligible for the waiver of </w:t>
      </w:r>
      <w:r w:rsidRPr="19567898" w:rsidR="004A360E">
        <w:rPr>
          <w:rFonts w:ascii="Helvetica" w:hAnsi="Helvetica"/>
          <w:i/>
          <w:color w:val="000000" w:themeColor="text1"/>
          <w:sz w:val="18"/>
          <w:szCs w:val="18"/>
        </w:rPr>
        <w:t xml:space="preserve">the annual examination and report of </w:t>
      </w:r>
      <w:r w:rsidRPr="19567898" w:rsidR="00036192">
        <w:rPr>
          <w:rFonts w:ascii="Helvetica" w:hAnsi="Helvetica"/>
          <w:i/>
          <w:color w:val="000000" w:themeColor="text1"/>
          <w:sz w:val="18"/>
          <w:szCs w:val="18"/>
        </w:rPr>
        <w:t>an independent qualified public accountant (IQPA) for small plans</w:t>
      </w:r>
      <w:r w:rsidRPr="19567898" w:rsidR="00B273DD">
        <w:rPr>
          <w:rFonts w:ascii="Helvetica" w:hAnsi="Helvetica" w:cs="Helvetica"/>
          <w:i/>
          <w:color w:val="000000" w:themeColor="text1"/>
          <w:sz w:val="18"/>
          <w:szCs w:val="18"/>
        </w:rPr>
        <w:t xml:space="preserve"> </w:t>
      </w:r>
      <w:r w:rsidRPr="19567898">
        <w:rPr>
          <w:rFonts w:ascii="Helvetica" w:hAnsi="Helvetica" w:cs="Helvetica"/>
          <w:i/>
          <w:color w:val="000000" w:themeColor="text1"/>
          <w:sz w:val="18"/>
          <w:szCs w:val="18"/>
        </w:rPr>
        <w:t xml:space="preserve">on </w:t>
      </w:r>
      <w:r w:rsidRPr="19567898" w:rsidR="005100D3">
        <w:rPr>
          <w:rFonts w:ascii="Helvetica" w:hAnsi="Helvetica" w:cs="Helvetica"/>
          <w:i/>
          <w:color w:val="000000" w:themeColor="text1"/>
          <w:sz w:val="18"/>
          <w:szCs w:val="18"/>
        </w:rPr>
        <w:t xml:space="preserve">the </w:t>
      </w:r>
      <w:r w:rsidRPr="19567898">
        <w:rPr>
          <w:rFonts w:ascii="Helvetica" w:hAnsi="Helvetica" w:cs="Helvetica"/>
          <w:i/>
          <w:color w:val="000000" w:themeColor="text1"/>
          <w:sz w:val="18"/>
          <w:szCs w:val="18"/>
        </w:rPr>
        <w:t>Schedule DCG. For additional information, see the Schedule DCG instructions.</w:t>
      </w:r>
    </w:p>
    <w:p w:rsidR="008D4C81" w:rsidRPr="00AE1ECB" w:rsidP="00A02559" w14:paraId="244C7D32" w14:textId="2F97EE41">
      <w:pPr>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A02559" w14:paraId="244C7D33"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8D4C81" w:rsidRPr="00AE1ECB" w:rsidP="00A02559" w14:paraId="244C7D34"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00CA33BF" w:rsidP="00DB5950" w14:paraId="7E28D6EC" w14:textId="4CA0FACE">
      <w:pPr>
        <w:tabs>
          <w:tab w:val="clear" w:pos="432"/>
        </w:tabs>
        <w:spacing w:line="240" w:lineRule="auto"/>
        <w:ind w:firstLine="0"/>
        <w:rPr>
          <w:rFonts w:ascii="Helvetica" w:hAnsi="Helvetica" w:cs="Helvetica"/>
          <w:b/>
          <w:bCs/>
          <w:color w:val="000000"/>
          <w:sz w:val="18"/>
          <w:szCs w:val="18"/>
        </w:rPr>
      </w:pPr>
    </w:p>
    <w:p w:rsidR="00821664" w:rsidRPr="00AE1ECB" w:rsidP="00A02559" w14:paraId="244C7D35" w14:textId="3E487E7A">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A02559" w14:paraId="244C7D36" w14:textId="611EA513">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A02559" w14:paraId="2C2F4D3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8D0677" w:rsidRPr="008D0677" w:rsidP="00A02559" w14:paraId="6FAFBCB1" w14:textId="4430E9D1">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p>
    <w:p w:rsidR="008D4C81" w:rsidRPr="00AE1ECB" w:rsidP="00A02559" w14:paraId="244C7D37" w14:textId="77777777">
      <w:pPr>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008D4C81" w:rsidRPr="00AE1ECB" w:rsidP="00A02559" w14:paraId="244C7D38" w14:textId="59ED75F9">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a 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A02559" w14:paraId="244C7D3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A02559" w14:paraId="244C7D3A" w14:textId="27F72AE6">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A02559" w14:paraId="244C7D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A02559" w14:paraId="244C7D3C" w14:textId="5A62284C">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w:t>
      </w:r>
      <w:r w:rsidRPr="00AE1ECB">
        <w:rPr>
          <w:rFonts w:ascii="Helvetica" w:hAnsi="Helvetica" w:cs="Helvetica"/>
          <w:color w:val="000000"/>
          <w:sz w:val="18"/>
          <w:szCs w:val="18"/>
        </w:rPr>
        <w:t>maintenance organization). This includes investment contracts with insurance companies, such as guaranteed investment contracts and pooled separate accounts. For additional information, see the Schedule A instructions.</w:t>
      </w:r>
    </w:p>
    <w:p w:rsidR="008D4C81" w:rsidRPr="00AE1ECB" w:rsidP="00A02559" w14:paraId="244C7D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A02559" w14:paraId="244C7D3E" w14:textId="25ADA5E0">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A02559" w14:paraId="244C7D3F" w14:textId="438B856E">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276CC4">
        <w:rPr>
          <w:rFonts w:ascii="Helvetica" w:hAnsi="Helvetica" w:cs="Helvetica"/>
          <w:color w:val="000000"/>
          <w:sz w:val="18"/>
          <w:szCs w:val="18"/>
        </w:rPr>
        <w:t xml:space="preserve">, </w:t>
      </w:r>
      <w:r w:rsidR="005947B3">
        <w:rPr>
          <w:rFonts w:ascii="Helvetica" w:hAnsi="Helvetica" w:cs="Helvetica"/>
          <w:color w:val="000000"/>
          <w:sz w:val="18"/>
          <w:szCs w:val="18"/>
        </w:rPr>
        <w:t>except</w:t>
      </w:r>
      <w:r w:rsidR="00276CC4">
        <w:rPr>
          <w:rFonts w:ascii="Helvetica" w:hAnsi="Helvetica" w:cs="Helvetica"/>
          <w:color w:val="000000"/>
          <w:sz w:val="18"/>
          <w:szCs w:val="18"/>
        </w:rPr>
        <w:t xml:space="preserve"> DCGs</w:t>
      </w:r>
      <w:r w:rsidRPr="00AE1ECB">
        <w:rPr>
          <w:rFonts w:ascii="Helvetica" w:hAnsi="Helvetica" w:cs="Helvetica"/>
          <w:color w:val="000000"/>
          <w:sz w:val="18"/>
          <w:szCs w:val="18"/>
        </w:rPr>
        <w:t>. For additional information, see the Schedule D instructions.</w:t>
      </w:r>
    </w:p>
    <w:p w:rsidR="00902C06" w:rsidRPr="00AE1ECB" w:rsidP="00A02559" w14:paraId="244C7D40" w14:textId="2E78DE62">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A02559" w14:paraId="244C7D41" w14:textId="77777777">
      <w:pPr>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DB5950" w14:paraId="244C7D42"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A02559" w14:paraId="244C7D4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A02559" w14:paraId="244C7D44" w14:textId="77777777">
      <w:pPr>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A02559" w14:paraId="244C7D4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A02559" w14:paraId="244C7D46"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A02559" w14:paraId="244C7D47"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A02559" w14:paraId="244C7D48"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A02559" w14:paraId="244C7D49" w14:textId="4004D463">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A02559" w14:paraId="1454B8C1" w14:textId="007315D4">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A02559" w14:paraId="244C7D4A" w14:textId="5035848F">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A02559" w14:paraId="244C7D4B"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A02559" w14:paraId="244C7D4C"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A02559" w14:paraId="244C7D4D" w14:textId="77777777">
      <w:pPr>
        <w:keepNext/>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A02559" w14:paraId="244C7D4E"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A02559" w14:paraId="244C7D4F"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A02559" w14:paraId="244C7D50"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A02559" w14:paraId="244C7D5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A02559" w14:paraId="244C7D52"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A02559" w14:paraId="244C7D53" w14:textId="2DC0C89B">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A02559" w14:paraId="57DCAF55" w14:textId="0E2AD6F4">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A02559" w14:paraId="244C7D54" w14:textId="302B34F9">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A02559" w14:paraId="244C7D55"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A02559" w14:paraId="244C7D56" w14:textId="77777777">
      <w:pPr>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A02559" w14:paraId="244C7D57" w14:textId="77777777">
      <w:pPr>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A02559" w14:paraId="244C7D5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A02559" w14:paraId="244C7D59" w14:textId="0A56366D">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A02559" w14:paraId="244C7D5A" w14:textId="77777777">
      <w:pPr>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8D4C81" w:rsidRPr="00AE1ECB" w:rsidP="00A02559" w14:paraId="244C7D5B"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 xml:space="preserve">A pension benefit plan that has insurance contracts of the type described in 29 CFR 2520.104-44 as well as other assets </w:t>
      </w:r>
      <w:r w:rsidRPr="00AE1ECB">
        <w:rPr>
          <w:rFonts w:ascii="Helvetica" w:hAnsi="Helvetica" w:cs="Helvetica"/>
          <w:color w:val="000000"/>
          <w:sz w:val="18"/>
          <w:szCs w:val="18"/>
        </w:rPr>
        <w:t>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8D4C81" w:rsidRPr="00AE1ECB" w:rsidP="00A02559" w14:paraId="244C7D5C" w14:textId="7A1841B5">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8D4C81" w:rsidRPr="00AE1ECB" w:rsidP="00A02559" w14:paraId="244C7D5D" w14:textId="77777777">
      <w:pPr>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A02559" w14:paraId="244C7D5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A02559" w14:paraId="244C7D5F" w14:textId="77777777">
      <w:pPr>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A02559" w14:paraId="244C7D6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A02559" w14:paraId="244C7D6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A02559" w14:paraId="244C7D62"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A02559" w14:paraId="244C7D65" w14:textId="596A436B">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A02559" w14:paraId="244C7D6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A02559" w14:paraId="244C7D67"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A02559" w14:paraId="244C7D6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A02559" w14:paraId="244C7D69"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A02559" w14:paraId="244C7D6A"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A02559" w14:paraId="244C7D6B"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A02559" w14:paraId="244C7D6C"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A02559" w14:paraId="244C7D6D"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A02559" w14:paraId="244C7D6E" w14:textId="36A84B09">
      <w:pPr>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w:t>
      </w:r>
      <w:r w:rsidR="00225790">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A02559" w14:paraId="244C7D6F" w14:textId="2560B516">
      <w:pPr>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A02559" w14:paraId="244C7D70" w14:textId="77777777">
      <w:pPr>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A02559" w14:paraId="27C9813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or DCG reporting arrangement) </w:t>
      </w:r>
      <w:r w:rsidRPr="00AE1ECB">
        <w:rPr>
          <w:rFonts w:ascii="Helvetica" w:hAnsi="Helvetica" w:cs="Helvetica"/>
          <w:color w:val="000000"/>
          <w:sz w:val="18"/>
          <w:szCs w:val="18"/>
        </w:rPr>
        <w:t xml:space="preserve">or group insurance arrangement (GIA). </w:t>
      </w:r>
    </w:p>
    <w:p w:rsidR="008D4C81" w:rsidRPr="00AE1ECB" w:rsidP="00A02559" w14:paraId="244C7D71" w14:textId="049BF1D4">
      <w:pPr>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A02559" w14:paraId="244C7D72"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A02559" w14:paraId="244C7D73" w14:textId="675F839E">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A02559" w14:paraId="244C7D74" w14:textId="77777777">
      <w:pPr>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A02559" w14:paraId="244C7D7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A02559" w14:paraId="244C7D76"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A02559" w14:paraId="244C7D7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A02559" w14:paraId="244C7D7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w:t>
      </w:r>
      <w:r w:rsidRPr="00AE1ECB">
        <w:rPr>
          <w:rFonts w:ascii="Helvetica" w:hAnsi="Helvetica" w:cs="Helvetica"/>
          <w:color w:val="000000"/>
          <w:sz w:val="18"/>
          <w:szCs w:val="18"/>
        </w:rPr>
        <w:t>has an interest in the pool</w:t>
      </w:r>
      <w:r w:rsidRPr="00AE1ECB">
        <w:rPr>
          <w:rFonts w:ascii="Helvetica" w:hAnsi="Helvetica" w:cs="Helvetica"/>
          <w:color w:val="000000"/>
          <w:sz w:val="18"/>
          <w:szCs w:val="18"/>
        </w:rPr>
        <w:t xml:space="preserve">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A02559" w14:paraId="244C7D7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145BFA" w:rsidP="00A02559" w14:paraId="5B222EBB" w14:textId="3ABEE9EA">
      <w:pPr>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38112"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A02559" w14:paraId="244C7D7A" w14:textId="562EC401">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A02559" w14:paraId="244C7D7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A02559" w14:paraId="244C7D7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A02559" w14:paraId="244C7D7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A02559" w14:paraId="244C7D7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A02559" w14:paraId="244C7D7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A02559" w14:paraId="244C7D80" w14:textId="35185749">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H, except lines 1b(1), 1b(2), 1c(8), 1g, 1h, 1i, 2a, 2b(1)(E), 2e, 2f, 2g, 4a, 4e, 4f, 4g, 4h, 4k, 4l, 4m, 4n, and 5, to report financial information. An independent qualified public </w:t>
      </w:r>
      <w:r w:rsidRPr="00AE1ECB">
        <w:rPr>
          <w:rFonts w:ascii="Helvetica" w:hAnsi="Helvetica" w:cs="Helvetica"/>
          <w:color w:val="000000"/>
          <w:sz w:val="18"/>
          <w:szCs w:val="18"/>
        </w:rPr>
        <w:t>accountant’s</w:t>
      </w:r>
      <w:r w:rsidRPr="00AE1ECB">
        <w:rPr>
          <w:rFonts w:ascii="Helvetica" w:hAnsi="Helvetica" w:cs="Helvetica"/>
          <w:color w:val="000000"/>
          <w:sz w:val="18"/>
          <w:szCs w:val="18"/>
        </w:rPr>
        <w:t xml:space="preserve"> (IQPA’s) opinion is not required for an MTIA.</w:t>
      </w:r>
    </w:p>
    <w:p w:rsidR="003055AC" w:rsidP="00A02559" w14:paraId="33099A3C" w14:textId="73BDB86B">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DB5950"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A02559" w14:paraId="244C7D8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A02559" w14:paraId="244C7D84"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A02559" w14:paraId="244C7D8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A02559" w14:paraId="244C7D8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008D4C81" w:rsidRPr="00AE1ECB" w:rsidP="00A02559" w14:paraId="244C7D8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A02559" w14:paraId="244C7D8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A02559" w14:paraId="244C7D89"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A02559" w14:paraId="244C7D8A"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A02559" w14:paraId="244C7D8B"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A02559" w14:paraId="244C7D8C" w14:textId="01D95135">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A02559" w14:paraId="244C7D8D" w14:textId="105754FC">
      <w:pPr>
        <w:autoSpaceDE w:val="0"/>
        <w:autoSpaceDN w:val="0"/>
        <w:adjustRightInd w:val="0"/>
        <w:spacing w:before="60" w:line="240" w:lineRule="auto"/>
        <w:ind w:firstLine="0"/>
        <w:rPr>
          <w:rFonts w:ascii="Helvetica" w:hAnsi="Helvetica" w:cs="Helvetica"/>
          <w:i/>
          <w:iCs/>
          <w:color w:val="000000"/>
          <w:sz w:val="18"/>
          <w:szCs w:val="18"/>
        </w:rPr>
      </w:pPr>
      <w:bookmarkStart w:id="8"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8"/>
    <w:p w:rsidR="008D4C81" w:rsidRPr="00AE1ECB" w:rsidP="00A02559" w14:paraId="244C7D8E" w14:textId="77777777">
      <w:pPr>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A02559" w14:paraId="244C7D8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A02559" w14:paraId="244C7D90" w14:textId="5082F63B">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A02559" w14:paraId="244C7D9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A02559" w14:paraId="244C7D92"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A02559" w14:paraId="244C7D93"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A02559" w14:paraId="244C7D94"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A02559" w14:paraId="244C7D95"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A02559" w14:paraId="244C7D96" w14:textId="4F57DA30">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A02559" w14:paraId="244C7D97" w14:textId="03EC66B4">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D4C81" w:rsidP="00A02559" w14:paraId="244C7D98" w14:textId="71536D9C">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w:t>
      </w:r>
      <w:r w:rsidR="00F41EB7">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CC23D3" w:rsidRPr="00CC23D3" w:rsidP="00A02559" w14:paraId="69D81084" w14:textId="52A039FA">
      <w:pPr>
        <w:autoSpaceDE w:val="0"/>
        <w:autoSpaceDN w:val="0"/>
        <w:adjustRightInd w:val="0"/>
        <w:spacing w:before="60" w:line="240" w:lineRule="auto"/>
        <w:ind w:firstLine="0"/>
        <w:rPr>
          <w:rFonts w:ascii="Helvetica" w:hAnsi="Helvetica" w:cs="Helvetica"/>
          <w:b/>
          <w:bCs/>
          <w:color w:val="000000"/>
          <w:sz w:val="22"/>
          <w:szCs w:val="22"/>
        </w:rPr>
      </w:pPr>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A02559" w14:paraId="23E635D2" w14:textId="142A998B">
      <w:pPr>
        <w:autoSpaceDE w:val="0"/>
        <w:autoSpaceDN w:val="0"/>
        <w:adjustRightInd w:val="0"/>
        <w:spacing w:before="60" w:line="240" w:lineRule="auto"/>
        <w:ind w:firstLine="0"/>
        <w:rPr>
          <w:rFonts w:ascii="Helvetica" w:hAnsi="Helvetica" w:cs="Helvetica"/>
          <w:color w:val="000000"/>
          <w:sz w:val="18"/>
          <w:szCs w:val="18"/>
        </w:rPr>
      </w:pPr>
      <w:bookmarkStart w:id="9" w:name="OLE_LINK25"/>
      <w:bookmarkStart w:id="10" w:name="OLE_LINK15"/>
      <w:r w:rsidRPr="00CC23D3">
        <w:rPr>
          <w:rFonts w:ascii="Helvetica" w:hAnsi="Helvetica" w:cs="Helvetica"/>
          <w:color w:val="000000"/>
          <w:sz w:val="18"/>
          <w:szCs w:val="18"/>
        </w:rPr>
        <w:t xml:space="preserve">Each defined contribution pension plan that reports as part of a DCG </w:t>
      </w:r>
      <w:bookmarkEnd w:id="9"/>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0"/>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A02559" w14:paraId="51AB8DE2" w14:textId="76714BC0">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a DCG:</w:t>
      </w:r>
    </w:p>
    <w:p w:rsidR="00D42703" w:rsidP="00A02559" w14:paraId="19E1FCDE"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A02559" w14:paraId="64887A70" w14:textId="093574D0">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A02559" w14:paraId="2004507F"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A02559" w14:paraId="6090E10A"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A02559" w14:paraId="311632B9"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A02559" w14:paraId="3BA4A0E0"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A02559" w14:paraId="35BC77A9"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A02559" w14:paraId="1A475069"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A02559" w14:paraId="3CE48098"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A02559" w14:paraId="0B284E55" w14:textId="252626C1">
      <w:pPr>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The Form 5500 submitted for the DCG must comply with the Form 5500 instructions for a Large Pension Plan, unless otherwise specified in the forms and instructions. The DCG must file:</w:t>
      </w:r>
    </w:p>
    <w:p w:rsidR="00CC23D3" w:rsidRPr="00CC23D3" w:rsidP="00A02559" w14:paraId="2451DA83" w14:textId="0313D473">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A02559" w14:paraId="73389FF0"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A02559" w14:paraId="5E5CBDE9"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3. Schedule C to report service provider information and any terminated accountants.</w:t>
      </w:r>
    </w:p>
    <w:p w:rsidR="00CC23D3" w:rsidRPr="00CC23D3" w:rsidP="00A02559" w14:paraId="26EE7A13" w14:textId="5922EEF5">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A02559" w14:paraId="25CDE9FE" w14:textId="22FC8624">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5. Schedule DCG to report individual plan-level information such as the plan sponsor (i.e., employer), plan financial information, number of participants, and other information.</w:t>
      </w:r>
    </w:p>
    <w:p w:rsidR="00CC23D3" w:rsidRPr="00CC23D3" w:rsidP="00A02559" w14:paraId="67968CDD"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 DCG year, leases in default or classified as uncollectible, and nonexempt transactions.</w:t>
      </w:r>
    </w:p>
    <w:p w:rsidR="00CC23D3" w:rsidRPr="00CC23D3" w:rsidP="00A02559" w14:paraId="15A6E117" w14:textId="5C3003EB">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A02559" w14:paraId="3E15EAED" w14:textId="2FD9073E">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A02559" w14:paraId="5ABC40C4" w14:textId="6A9B758F">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are</w:t>
      </w:r>
      <w:r w:rsidR="00BF3D8B">
        <w:rPr>
          <w:rFonts w:ascii="Helvetica" w:hAnsi="Helvetica" w:cs="Helvetica"/>
          <w:color w:val="000000"/>
          <w:sz w:val="18"/>
          <w:szCs w:val="18"/>
        </w:rPr>
        <w:t xml:space="preserve"> generally</w:t>
      </w:r>
      <w:r>
        <w:rPr>
          <w:rFonts w:ascii="Helvetica" w:hAnsi="Helvetica" w:cs="Helvetica"/>
          <w:color w:val="000000"/>
          <w:sz w:val="18"/>
          <w:szCs w:val="18"/>
        </w:rPr>
        <w:t xml:space="preserve"> reported for all the plans in the 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213D8B" w:rsidRPr="008A388B" w:rsidP="00A02559" w14:paraId="030D949F" w14:textId="60E88A51">
      <w:pPr>
        <w:autoSpaceDE w:val="0"/>
        <w:autoSpaceDN w:val="0"/>
        <w:adjustRightInd w:val="0"/>
        <w:spacing w:before="60" w:line="240" w:lineRule="auto"/>
        <w:ind w:firstLine="0"/>
        <w:rPr>
          <w:rFonts w:ascii="Helvetica" w:hAnsi="Helvetica" w:cs="Helvetica"/>
          <w:i/>
          <w:iCs/>
          <w:color w:val="000000"/>
          <w:sz w:val="18"/>
          <w:szCs w:val="18"/>
        </w:rPr>
      </w:pPr>
      <w:r w:rsidRPr="008A388B">
        <w:rPr>
          <w:i/>
          <w:iCs/>
          <w:noProof/>
        </w:rPr>
        <w:drawing>
          <wp:anchor distT="0" distB="0" distL="114300" distR="114300" simplePos="0" relativeHeight="251739136"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w:t>
      </w:r>
      <w:r w:rsidRPr="008A388B" w:rsidR="00F86E0C">
        <w:rPr>
          <w:rFonts w:ascii="Helvetica" w:hAnsi="Helvetica" w:cs="Helvetica"/>
          <w:i/>
          <w:iCs/>
          <w:color w:val="000000"/>
          <w:sz w:val="18"/>
          <w:szCs w:val="18"/>
        </w:rPr>
        <w:t>i.e.,</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A02559" w14:paraId="244C7D99" w14:textId="1D7FD75D">
      <w:pPr>
        <w:autoSpaceDE w:val="0"/>
        <w:autoSpaceDN w:val="0"/>
        <w:adjustRightInd w:val="0"/>
        <w:spacing w:before="100" w:beforeAutospacing="1" w:line="240" w:lineRule="auto"/>
        <w:ind w:firstLine="0"/>
        <w:rPr>
          <w:rFonts w:ascii="Helvetica" w:hAnsi="Helvetica" w:cs="Helvetica"/>
          <w:color w:val="000000"/>
          <w:sz w:val="22"/>
          <w:szCs w:val="22"/>
        </w:rPr>
      </w:pPr>
      <w:r>
        <w:rPr>
          <w:rFonts w:ascii="Helvetica" w:hAnsi="Helvetica" w:cs="Helvetica"/>
          <w:color w:val="000000"/>
          <w:sz w:val="18"/>
          <w:szCs w:val="18"/>
        </w:rPr>
        <w:br w:type="column"/>
      </w:r>
      <w:r w:rsidRPr="00AE1ECB">
        <w:rPr>
          <w:rFonts w:ascii="Helvetica" w:hAnsi="Helvetica" w:cs="Helvetica"/>
          <w:b/>
          <w:bCs/>
          <w:color w:val="000000"/>
          <w:sz w:val="22"/>
          <w:szCs w:val="22"/>
        </w:rPr>
        <w:t>Group Insurance Arrangement (GIA)</w:t>
      </w:r>
    </w:p>
    <w:p w:rsidR="008D4C81" w:rsidRPr="00AE1ECB" w:rsidP="00A02559" w14:paraId="244C7D9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A02559" w14:paraId="244C7D9B"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A02559" w14:paraId="244C7D9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A02559" w14:paraId="244C7D9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A02559" w14:paraId="244C7D9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A02559" w14:paraId="244C7D9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A02559" w14:paraId="244C7DA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8D4C81" w:rsidP="00A02559" w14:paraId="30AD519B" w14:textId="28A0F59B">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w:t>
      </w:r>
      <w:r w:rsidR="000A0418">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B43EC9" w:rsidP="00A02559" w14:paraId="445B8082" w14:textId="77777777">
      <w:pPr>
        <w:autoSpaceDE w:val="0"/>
        <w:autoSpaceDN w:val="0"/>
        <w:adjustRightInd w:val="0"/>
        <w:spacing w:line="240" w:lineRule="auto"/>
        <w:ind w:firstLine="0"/>
        <w:rPr>
          <w:rFonts w:ascii="Helvetica" w:hAnsi="Helvetica" w:cs="Helvetica"/>
          <w:color w:val="000000"/>
          <w:sz w:val="18"/>
          <w:szCs w:val="18"/>
        </w:rPr>
      </w:pPr>
    </w:p>
    <w:p w:rsidR="00B43EC9" w:rsidRPr="00AE1ECB" w:rsidP="00A02559" w14:paraId="244C7DA1" w14:textId="54365B5A">
      <w:pPr>
        <w:autoSpaceDE w:val="0"/>
        <w:autoSpaceDN w:val="0"/>
        <w:adjustRightInd w:val="0"/>
        <w:spacing w:line="240" w:lineRule="auto"/>
        <w:ind w:firstLine="0"/>
        <w:rPr>
          <w:rFonts w:ascii="Helvetica" w:hAnsi="Helvetica" w:cs="Helvetica"/>
          <w:color w:val="000000"/>
          <w:sz w:val="18"/>
          <w:szCs w:val="18"/>
        </w:rPr>
        <w:sectPr w:rsidSect="0093324F">
          <w:headerReference w:type="even" r:id="rId29"/>
          <w:headerReference w:type="default" r:id="rId30"/>
          <w:footerReference w:type="even" r:id="rId31"/>
          <w:footerReference w:type="default" r:id="rId32"/>
          <w:headerReference w:type="first" r:id="rId33"/>
          <w:endnotePr>
            <w:numFmt w:val="decimal"/>
          </w:endnotePr>
          <w:type w:val="continuous"/>
          <w:pgSz w:w="12240" w:h="15840" w:code="1"/>
          <w:pgMar w:top="646" w:right="634" w:bottom="432" w:left="994" w:header="432" w:footer="432" w:gutter="0"/>
          <w:cols w:num="2" w:space="540"/>
          <w:titlePg/>
          <w:rtlGutter/>
          <w:docGrid w:linePitch="326"/>
        </w:sectPr>
      </w:pPr>
    </w:p>
    <w:p w:rsidR="00BD5AA8" w:rsidP="00DB5950" w14:paraId="244C7DAC" w14:textId="17C488E9">
      <w:pPr>
        <w:tabs>
          <w:tab w:val="clear" w:pos="432"/>
        </w:tabs>
        <w:spacing w:line="240" w:lineRule="auto"/>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DB5950" w14:paraId="786A0BE2" w14:textId="77777777">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DB5950" w14:paraId="244C7DAD" w14:textId="021B9D31">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DB5950" w14:paraId="244C7DAF"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DB5950" w14:paraId="244C7DB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DB5950" w14:paraId="244C7DB1"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DB5950" w14:paraId="244C7DB2"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DB5950" w14:paraId="244C7DB3"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DB5950" w14:paraId="244C7DB4"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DB5950" w14:paraId="244C7DB5"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DB5950" w14:paraId="244C7DB6"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DB5950" w14:paraId="244C7DB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DB5950" w14:paraId="244C7D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DB5950" w14:paraId="244C7DB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DB5950" w14:paraId="244C7DB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DB5950" w14:paraId="244C7D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DB5950" w14:paraId="244C7DB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DB5950" w14:paraId="244C7DB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DB5950" w14:paraId="244C7DC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DB5950" w14:paraId="244C7DC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44C7DC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DB5950" w14:paraId="244C7DC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44C7DC4" w14:textId="0B19564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DB5950" w14:paraId="244C7DC6"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DB5950" w14:paraId="244C7DC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DB5950" w14:paraId="244C7DC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DB5950" w14:paraId="244C7DC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DB5950" w14:paraId="244C7DC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DB5950" w14:paraId="244C7DCB" w14:textId="50377C2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DB5950" w14:paraId="244C7DCD"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DB5950" w14:paraId="244C7DC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DB5950" w14:paraId="244C7DC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44C7DD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DB5950" w14:paraId="244C7D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DB5950" w14:paraId="244C7DD2" w14:textId="2C1BA6E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w:t>
            </w:r>
            <w:r w:rsidR="00167FA2">
              <w:rPr>
                <w:rFonts w:ascii="Helvetica" w:hAnsi="Helvetica" w:cs="Helvetica"/>
                <w:color w:val="000000"/>
                <w:sz w:val="17"/>
                <w:szCs w:val="17"/>
              </w:rPr>
              <w:t xml:space="preserve">other than DCGs </w:t>
            </w:r>
            <w:r w:rsidRPr="00AE1ECB">
              <w:rPr>
                <w:rFonts w:ascii="Helvetica" w:hAnsi="Helvetica" w:cs="Helvetica"/>
                <w:color w:val="000000"/>
                <w:sz w:val="17"/>
                <w:szCs w:val="17"/>
              </w:rPr>
              <w:t xml:space="preserve">must complete Part II, and DFEs that invest in a CCT, PSA, or </w:t>
            </w:r>
          </w:p>
          <w:p w:rsidR="008D4C81" w:rsidRPr="00AE1ECB" w:rsidP="00DB5950" w14:paraId="244C7DD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r w14:paraId="5593F237" w14:textId="77777777" w:rsidTr="00326A2C">
        <w:tblPrEx>
          <w:tblW w:w="11003" w:type="dxa"/>
          <w:tblLook w:val="00A0"/>
        </w:tblPrEx>
        <w:trPr>
          <w:trHeight w:val="1430"/>
        </w:trPr>
        <w:tc>
          <w:tcPr>
            <w:tcW w:w="1804" w:type="dxa"/>
            <w:vAlign w:val="center"/>
          </w:tcPr>
          <w:p w:rsidR="00201850" w:rsidRPr="00AE1ECB" w:rsidP="00DB5950" w14:paraId="1F2B38CE" w14:textId="183BD6F0">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DB5950" w14:paraId="582EF301" w14:textId="4AB1849C">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auto"/>
            <w:vAlign w:val="center"/>
          </w:tcPr>
          <w:p w:rsidR="00201850" w:rsidRPr="00AE1ECB" w:rsidP="00DB5950" w14:paraId="1C2D41BC" w14:textId="1739433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sidRPr="00784225">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DB5950" w14:paraId="0F3F9102" w14:textId="0AD3859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DB5950" w14:paraId="14AAA6B0" w14:textId="6FB7F28D">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DB5950" w14:paraId="71C960D0" w14:textId="7EE0F41E">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5C363C0D" w14:textId="77777777" w:rsidTr="004032FA">
        <w:tblPrEx>
          <w:tblW w:w="11003" w:type="dxa"/>
          <w:tblLook w:val="00A0"/>
        </w:tblPrEx>
        <w:trPr>
          <w:trHeight w:val="1430"/>
        </w:trPr>
        <w:tc>
          <w:tcPr>
            <w:tcW w:w="1804" w:type="dxa"/>
            <w:vAlign w:val="center"/>
          </w:tcPr>
          <w:p w:rsidR="005071F0" w:rsidRPr="00AE1ECB" w:rsidP="00DB5950" w14:paraId="577442AA" w14:textId="19CF6C93">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DB5950" w14:paraId="222E4C7A" w14:textId="4584FD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DB5950" w14:paraId="65389A31" w14:textId="1A0E1B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47803AA5" w14:textId="2A3862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DB5950" w14:paraId="1D56948D" w14:textId="501E490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DB5950" w14:paraId="34E57813" w14:textId="25E76D2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DB5950" w14:paraId="1D8D9913" w14:textId="623C508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DB5950" w14:paraId="39FA5210" w14:textId="3EE982BD">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DB5950" w14:paraId="532B0A66" w14:textId="1F495BA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DB5950" w14:paraId="353ADC0C" w14:textId="5C4D40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2E188EE7" w14:textId="1AC08D3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DB5950" w14:paraId="7F2F05E3" w14:textId="67F6CEB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DB5950" w14:paraId="026480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DB5950" w14:paraId="4A01CABA" w14:textId="22171F3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012F4A8C"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DB5950" w14:paraId="69020B68" w14:textId="67053459">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DB5950" w14:paraId="0E7C7990" w14:textId="4DB63B0F">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RPr="00AE1ECB" w:rsidP="00DB5950" w14:paraId="5850488D" w14:textId="63048A8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DB5950" w14:paraId="1AFC2EC1" w14:textId="40438CA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DB5950" w14:paraId="579A5A4F" w14:textId="7A7899B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DB5950" w14:paraId="57876B61" w14:textId="7FAD1B20">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098054"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B5950" w14:paraId="609D2203"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B5950" w14:paraId="072EC7AD"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DB5950" w14:paraId="28AEF19E"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B5950" w14:paraId="5A7815F6"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DB5950" w14:paraId="4BEF56DB"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B5950" w14:paraId="37E3FD41"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DB5950" w14:paraId="40777D75"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B5950" w14:paraId="4314B8FC"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27C3A0D2"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DB5950" w14:paraId="6192AC6E" w14:textId="2EF6965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DB5950" w14:paraId="52EDF53E" w14:textId="44F2108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DB5950" w14:paraId="0DE630FB" w14:textId="1570AFC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DB5950" w14:paraId="52F1BE69" w14:textId="1F137F78">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DB5950" w14:paraId="1F22A8F3" w14:textId="4A0DD7D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DB5950" w14:paraId="0FB82DD9" w14:textId="101E24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99D6BFC" w14:textId="77777777" w:rsidTr="00326A2C">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DB5950" w14:paraId="6572B411"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DB5950" w14:paraId="3E1DB081" w14:textId="7C72D5DA">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DB5950" w14:paraId="14091F9B" w14:textId="77E73908">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DB5950" w14:paraId="3D0E3AFA" w14:textId="0E2706EC">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65F94F1A" w14:textId="0A4155C4">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285C80D2" w14:textId="6ECE8D5C">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7FC6D319" w14:textId="0511F4B1">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DB5950" w14:paraId="76FF4CF7" w14:textId="6F61A096">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DB5950" w14:paraId="3B389F55" w14:textId="0F5A859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DB5950" w14:paraId="0645669C" w14:textId="1EC2D4E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DB5950" w14:paraId="2F7E2346" w14:textId="336DA75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DB5950" w14:paraId="151BFB8A" w14:textId="10B961C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DB5950" w14:paraId="6D8D9F11" w14:textId="32E94A2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DB5950" w14:paraId="750443B9" w14:textId="3ACF078C">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DB5950" w14:paraId="3FA708FE" w14:textId="33615AF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DB5950" w14:paraId="0610CAA0" w14:textId="38EC0FD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DB5950" w14:paraId="4D3A0124" w14:textId="5328C84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DB5950" w14:paraId="454A9194" w14:textId="5E99355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DB5950" w14:paraId="58BFA9E4" w14:textId="369F74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DB5950" w14:paraId="5EC5ABF0" w14:textId="0575271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DB5950" w14:paraId="60620A8D" w14:textId="7A68F7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DB5950" w14:paraId="2C3BA06F" w14:textId="27EF471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DB5950" w14:paraId="06869AAB" w14:textId="2186A16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DB5950" w14:paraId="74E84B83" w14:textId="44EAF62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0EA5E60A" w14:textId="1322ACB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DB5950"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DB5950" w14:paraId="244C7E12" w14:textId="77777777">
      <w:pPr>
        <w:tabs>
          <w:tab w:val="clear" w:pos="432"/>
        </w:tabs>
        <w:spacing w:before="60" w:line="240" w:lineRule="auto"/>
        <w:ind w:firstLine="0"/>
        <w:rPr>
          <w:rFonts w:ascii="Helvetica" w:hAnsi="Helvetica" w:cs="Helvetica"/>
          <w:color w:val="000000"/>
          <w:sz w:val="18"/>
          <w:szCs w:val="18"/>
        </w:rPr>
        <w:sectPr w:rsidSect="00C72785">
          <w:headerReference w:type="even" r:id="rId34"/>
          <w:headerReference w:type="default" r:id="rId35"/>
          <w:footerReference w:type="default" r:id="rId36"/>
          <w:headerReference w:type="first" r:id="rId37"/>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008D4C81" w:rsidRPr="00AE1ECB" w:rsidP="00DB5950"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DB5950" w14:paraId="3BFCE30C" w14:textId="01B36FF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and is not a pooled employer plan.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DB5950" w14:paraId="244C7E16" w14:textId="77A9719C">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DB5950" w14:paraId="244C7E18" w14:textId="4E8BF1F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DB5950" w14:paraId="244C7E1A" w14:textId="1EC8183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DB5950" w14:paraId="244C7E1D" w14:textId="47D1966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DB5950" w14:paraId="3895E0AC" w14:textId="5CE6D23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DB5950" w14:paraId="1D950F1A" w14:textId="2C0634C2">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DB5950" w14:paraId="244C7E1E" w14:textId="2A7F30EE">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DB5950" w14:paraId="244C7E1F" w14:textId="77777777">
      <w:pPr>
        <w:tabs>
          <w:tab w:val="clear" w:pos="432"/>
        </w:tabs>
        <w:spacing w:before="60" w:line="240" w:lineRule="auto"/>
        <w:ind w:firstLine="0"/>
        <w:rPr>
          <w:rFonts w:ascii="Helvetica" w:hAnsi="Helvetica" w:cs="Helvetica"/>
          <w:b/>
          <w:bCs/>
          <w:color w:val="000000"/>
          <w:sz w:val="32"/>
          <w:szCs w:val="32"/>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DB5950" w14:paraId="244C7E20" w14:textId="77777777">
      <w:pPr>
        <w:pBdr>
          <w:top w:val="single" w:sz="24" w:space="1" w:color="auto"/>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DB5950" w14:paraId="244C7E21" w14:textId="34486CE7">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F34194">
        <w:rPr>
          <w:rFonts w:ascii="Helvetica" w:hAnsi="Helvetica" w:cs="Helvetica"/>
          <w:b/>
          <w:bCs/>
          <w:color w:val="000000"/>
          <w:sz w:val="26"/>
          <w:szCs w:val="26"/>
        </w:rPr>
        <w:t>2023</w:t>
      </w:r>
    </w:p>
    <w:p w:rsidR="00B419B0" w:rsidP="00A02559" w14:paraId="244C7E22" w14:textId="77777777">
      <w:pPr>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A02559" w14:paraId="244C7E23" w14:textId="77777777">
      <w:pPr>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A02559" w14:paraId="244C7E24" w14:textId="34EAE0F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F34194">
        <w:rPr>
          <w:rFonts w:ascii="Helvetica" w:hAnsi="Helvetica" w:cs="Helvetica"/>
          <w:color w:val="000000"/>
          <w:sz w:val="18"/>
          <w:szCs w:val="18"/>
        </w:rPr>
        <w:t>2023</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A02559" w14:paraId="244C7E25" w14:textId="77777777">
      <w:pPr>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A02559" w14:paraId="244C7E26"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A02559" w14:paraId="244C7E2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A02559" w14:paraId="244C7E2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A02559" w14:paraId="244C7E2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A02559" w14:paraId="244C7E2A" w14:textId="6FA4EE6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A02559" w14:paraId="222EAE54" w14:textId="1902F22D">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02559" w14:paraId="7FE860A5" w14:textId="12BB60C8">
      <w:pPr>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A02559" w14:paraId="244C7E2B" w14:textId="6BE2ED58">
      <w:pPr>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A02559" w14:paraId="2A9989AF" w14:textId="7C5EA27C">
      <w:pPr>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A02559" w14:paraId="64BA621C" w14:textId="269EC185">
      <w:pPr>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A02559" w14:paraId="402037F3" w14:textId="3372C563">
      <w:pPr>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A02559" w14:paraId="5DDF9C7C" w14:textId="13E5D9B3">
      <w:pPr>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A02559" w14:paraId="30DBCF3B" w14:textId="22E3D6AF">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A02559" w14:paraId="7102A6CA" w14:textId="75157354">
            <w:pPr>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A02559" w14:paraId="6C437B46"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73DD1B2C"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A02559" w14:paraId="046852CF"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440DB99"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317C58B9"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0A647D43"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4C2634D4"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614BDA2"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57356854"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36F04000"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39D3FF8A"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C263FCA"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64BB9DB5"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0C9E08E4"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25C7C807" w14:textId="605E73B1">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504B7A5" w14:textId="77777777" w:rsidTr="00AB136D">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2245" w:type="dxa"/>
          </w:tcPr>
          <w:p w:rsidR="00AB136D" w:rsidRPr="00851A3B" w:rsidP="00A02559" w14:paraId="3269EFDE"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A02559" w14:paraId="2523D611"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A02559" w14:paraId="6AD8096A" w14:textId="228940FE">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7A6C7D73" w14:textId="77777777">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A02559" w14:paraId="0C642F05"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A02559" w14:paraId="244C7E3B" w14:textId="6D290D6A">
      <w:pPr>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A02559" w14:paraId="244C7E3C"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A02559" w14:paraId="244C7E3D"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A02559" w14:paraId="244C7E3E"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A02559" w14:paraId="244C7E3F"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A02559" w14:paraId="244C7E41"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A02559" w14:paraId="244C7E42"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A02559" w14:paraId="244C7E43"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A02559" w14:paraId="244C7E45"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A02559" w14:paraId="244C7E46"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A02559" w14:paraId="244C7E48"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A02559" w14:paraId="244C7E49"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A02559" w14:paraId="244C7E4A"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A02559" w14:paraId="244C7E4C"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A02559" w14:paraId="244C7E4D"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A02559" w14:paraId="244C7E4E"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7B8C89BC" w14:textId="77777777" w:rsidTr="004C56F5">
        <w:tblPrEx>
          <w:tblW w:w="0" w:type="auto"/>
          <w:tblLook w:val="00A0"/>
        </w:tblPrEx>
        <w:trPr>
          <w:trHeight w:val="431"/>
        </w:trPr>
        <w:tc>
          <w:tcPr>
            <w:tcW w:w="2626" w:type="dxa"/>
            <w:vAlign w:val="center"/>
          </w:tcPr>
          <w:p w:rsidR="00D23A4B" w:rsidRPr="00AE1ECB" w:rsidP="00A02559" w14:paraId="0F2302A0" w14:textId="32C5A611">
            <w:pPr>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A02559" w14:paraId="4D285E9C" w14:textId="281D2EE8">
            <w:pPr>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244C7E53" w14:textId="77777777" w:rsidTr="004C56F5">
        <w:tblPrEx>
          <w:tblW w:w="0" w:type="auto"/>
          <w:tblLook w:val="00A0"/>
        </w:tblPrEx>
        <w:trPr>
          <w:trHeight w:val="449"/>
        </w:trPr>
        <w:tc>
          <w:tcPr>
            <w:tcW w:w="2626" w:type="dxa"/>
            <w:vAlign w:val="center"/>
          </w:tcPr>
          <w:p w:rsidR="008D4C81" w:rsidRPr="00AE1ECB" w:rsidP="00A02559" w14:paraId="244C7E50"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A02559" w14:paraId="244C7E51"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A02559" w14:paraId="244C7E52"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A02559" w14:paraId="244C7E5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008D4C81" w:rsidRPr="00AE1ECB" w:rsidP="00A02559" w14:paraId="244C7E5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A02559" w14:paraId="244C7E57" w14:textId="6B55952C">
      <w:pPr>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02559" w14:paraId="4994B626" w14:textId="78B81532">
      <w:pPr>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1866D4">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Pr="00AE0439">
        <w:rPr>
          <w:rFonts w:ascii="Helvetica" w:hAnsi="Helvetica" w:cs="Helvetica"/>
          <w:color w:val="000000"/>
          <w:sz w:val="18"/>
          <w:szCs w:val="18"/>
        </w:rPr>
        <w:t xml:space="preserve">The </w:t>
      </w:r>
      <w:r w:rsidR="00D636D5">
        <w:rPr>
          <w:rFonts w:ascii="Helvetica" w:hAnsi="Helvetica" w:cs="Helvetica"/>
          <w:color w:val="000000"/>
          <w:sz w:val="18"/>
          <w:szCs w:val="18"/>
        </w:rPr>
        <w:t xml:space="preserve">line B </w:t>
      </w:r>
      <w:r w:rsidR="00764D89">
        <w:rPr>
          <w:rFonts w:ascii="Helvetica" w:hAnsi="Helvetica" w:cs="Helvetica"/>
          <w:color w:val="000000"/>
          <w:sz w:val="18"/>
          <w:szCs w:val="18"/>
        </w:rPr>
        <w:t>box</w:t>
      </w:r>
      <w:r w:rsidR="00E765AB">
        <w:rPr>
          <w:rFonts w:ascii="Helvetica" w:hAnsi="Helvetica" w:cs="Helvetica"/>
          <w:color w:val="000000"/>
          <w:sz w:val="18"/>
          <w:szCs w:val="18"/>
        </w:rPr>
        <w:t xml:space="preserve"> </w:t>
      </w:r>
      <w:r w:rsidR="00D46836">
        <w:rPr>
          <w:rFonts w:ascii="Helvetica" w:hAnsi="Helvetica" w:cs="Helvetica"/>
          <w:color w:val="000000"/>
          <w:sz w:val="18"/>
          <w:szCs w:val="18"/>
        </w:rPr>
        <w:t xml:space="preserve">for “an </w:t>
      </w:r>
      <w:r w:rsidRPr="00AE0439">
        <w:rPr>
          <w:rFonts w:ascii="Helvetica" w:hAnsi="Helvetica" w:cs="Helvetica"/>
          <w:color w:val="000000"/>
          <w:sz w:val="18"/>
          <w:szCs w:val="18"/>
        </w:rPr>
        <w:t xml:space="preserve">amended </w:t>
      </w:r>
      <w:r w:rsidR="008554BD">
        <w:rPr>
          <w:rFonts w:ascii="Helvetica" w:hAnsi="Helvetica" w:cs="Helvetica"/>
          <w:color w:val="000000"/>
          <w:sz w:val="18"/>
          <w:szCs w:val="18"/>
        </w:rPr>
        <w:t>r</w:t>
      </w:r>
      <w:r w:rsidRPr="00AE0439">
        <w:rPr>
          <w:rFonts w:ascii="Helvetica" w:hAnsi="Helvetica" w:cs="Helvetica"/>
          <w:color w:val="000000"/>
          <w:sz w:val="18"/>
          <w:szCs w:val="18"/>
        </w:rPr>
        <w:t>eturn/report</w:t>
      </w:r>
      <w:r w:rsidR="00D46836">
        <w:rPr>
          <w:rFonts w:ascii="Helvetica" w:hAnsi="Helvetica" w:cs="Helvetica"/>
          <w:color w:val="000000"/>
          <w:sz w:val="18"/>
          <w:szCs w:val="18"/>
        </w:rPr>
        <w:t xml:space="preserve">” </w:t>
      </w:r>
      <w:r w:rsidRPr="00AE0439">
        <w:rPr>
          <w:rFonts w:ascii="Helvetica" w:hAnsi="Helvetica" w:cs="Helvetica"/>
          <w:color w:val="000000"/>
          <w:sz w:val="18"/>
          <w:szCs w:val="18"/>
        </w:rPr>
        <w:t xml:space="preserve">on the Form 5500 must be checked. The </w:t>
      </w:r>
      <w:r w:rsidR="00D636D5">
        <w:rPr>
          <w:rFonts w:ascii="Helvetica" w:hAnsi="Helvetica" w:cs="Helvetica"/>
          <w:color w:val="000000"/>
          <w:sz w:val="18"/>
          <w:szCs w:val="18"/>
        </w:rPr>
        <w:t xml:space="preserve">line </w:t>
      </w:r>
      <w:r w:rsidR="00FB6107">
        <w:rPr>
          <w:rFonts w:ascii="Helvetica" w:hAnsi="Helvetica" w:cs="Helvetica"/>
          <w:color w:val="000000"/>
          <w:sz w:val="18"/>
          <w:szCs w:val="18"/>
        </w:rPr>
        <w:t xml:space="preserve">F </w:t>
      </w:r>
      <w:r w:rsidR="00D636D5">
        <w:rPr>
          <w:rFonts w:ascii="Helvetica" w:hAnsi="Helvetica" w:cs="Helvetica"/>
          <w:color w:val="000000"/>
          <w:sz w:val="18"/>
          <w:szCs w:val="18"/>
        </w:rPr>
        <w:t xml:space="preserve">box </w:t>
      </w:r>
      <w:r w:rsidR="008554BD">
        <w:rPr>
          <w:rFonts w:ascii="Helvetica" w:hAnsi="Helvetica" w:cs="Helvetica"/>
          <w:color w:val="000000"/>
          <w:sz w:val="18"/>
          <w:szCs w:val="18"/>
        </w:rPr>
        <w:t>for “an a</w:t>
      </w:r>
      <w:r w:rsidRPr="00AE0439">
        <w:rPr>
          <w:rFonts w:ascii="Helvetica" w:hAnsi="Helvetica" w:cs="Helvetica"/>
          <w:color w:val="000000"/>
          <w:sz w:val="18"/>
          <w:szCs w:val="18"/>
        </w:rPr>
        <w:t xml:space="preserve">mended </w:t>
      </w:r>
      <w:r w:rsidR="00FB6107">
        <w:rPr>
          <w:rFonts w:ascii="Helvetica" w:hAnsi="Helvetica" w:cs="Helvetica"/>
          <w:color w:val="000000"/>
          <w:sz w:val="18"/>
          <w:szCs w:val="18"/>
        </w:rPr>
        <w:t>S</w:t>
      </w:r>
      <w:r w:rsidRPr="00AE0439">
        <w:rPr>
          <w:rFonts w:ascii="Helvetica" w:hAnsi="Helvetica" w:cs="Helvetica"/>
          <w:color w:val="000000"/>
          <w:sz w:val="18"/>
          <w:szCs w:val="18"/>
        </w:rPr>
        <w:t xml:space="preserve">chedule </w:t>
      </w:r>
      <w:r w:rsidR="00FB6107">
        <w:rPr>
          <w:rFonts w:ascii="Helvetica" w:hAnsi="Helvetica" w:cs="Helvetica"/>
          <w:color w:val="000000"/>
          <w:sz w:val="18"/>
          <w:szCs w:val="18"/>
        </w:rPr>
        <w:t>DCG</w:t>
      </w:r>
      <w:r w:rsidR="00CA5A99">
        <w:rPr>
          <w:rFonts w:ascii="Helvetica" w:hAnsi="Helvetica" w:cs="Helvetica"/>
          <w:color w:val="000000"/>
          <w:sz w:val="18"/>
          <w:szCs w:val="18"/>
        </w:rPr>
        <w:t>”</w:t>
      </w:r>
      <w:r w:rsidRPr="00AE0439">
        <w:rPr>
          <w:rFonts w:ascii="Helvetica" w:hAnsi="Helvetica" w:cs="Helvetica"/>
          <w:color w:val="000000"/>
          <w:sz w:val="18"/>
          <w:szCs w:val="18"/>
        </w:rPr>
        <w:t xml:space="preserve"> on the Schedule DCG must be checked on only those Schedule</w:t>
      </w:r>
      <w:r w:rsidR="001866D4">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DB5950" w14:paraId="244C7E58" w14:textId="27C99CBD">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annual return/report that was given a “</w:t>
      </w:r>
      <w:r w:rsidRPr="00AE1ECB">
        <w:rPr>
          <w:rFonts w:ascii="Helvetica" w:hAnsi="Helvetica" w:cs="Helvetica"/>
          <w:i/>
          <w:color w:val="000000"/>
          <w:sz w:val="18"/>
          <w:szCs w:val="18"/>
        </w:rPr>
        <w:t>Filing_Received</w:t>
      </w:r>
      <w:r w:rsidRPr="00AE1ECB">
        <w:rPr>
          <w:rFonts w:ascii="Helvetica" w:hAnsi="Helvetica" w:cs="Helvetica"/>
          <w:i/>
          <w:color w:val="000000"/>
          <w:sz w:val="18"/>
          <w:szCs w:val="18"/>
        </w:rPr>
        <w:t>,” “</w:t>
      </w:r>
      <w:r w:rsidRPr="00AE1ECB">
        <w:rPr>
          <w:rFonts w:ascii="Helvetica" w:hAnsi="Helvetica" w:cs="Helvetica"/>
          <w:i/>
          <w:color w:val="000000"/>
          <w:sz w:val="18"/>
          <w:szCs w:val="18"/>
        </w:rPr>
        <w:t>Filing_Error</w:t>
      </w:r>
      <w:r w:rsidRPr="00AE1ECB">
        <w:rPr>
          <w:rFonts w:ascii="Helvetica" w:hAnsi="Helvetica" w:cs="Helvetica"/>
          <w:i/>
          <w:color w:val="000000"/>
          <w:sz w:val="18"/>
          <w:szCs w:val="18"/>
        </w:rPr>
        <w:t>,” or “</w:t>
      </w:r>
      <w:r w:rsidRPr="00AE1ECB">
        <w:rPr>
          <w:rFonts w:ascii="Helvetica" w:hAnsi="Helvetica" w:cs="Helvetica"/>
          <w:i/>
          <w:color w:val="000000"/>
          <w:sz w:val="18"/>
          <w:szCs w:val="18"/>
        </w:rPr>
        <w:t>Filing_Stopped</w:t>
      </w:r>
      <w:r w:rsidRPr="00AE1ECB">
        <w:rPr>
          <w:rFonts w:ascii="Helvetica" w:hAnsi="Helvetica" w:cs="Helvetica"/>
          <w:i/>
          <w:color w:val="000000"/>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A02559" w14:paraId="244C7E5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A02559" w14:paraId="244C7E5A" w14:textId="1572B2CF">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w:t>
      </w:r>
      <w:r w:rsidRPr="00AE1ECB">
        <w:rPr>
          <w:rFonts w:ascii="Helvetica" w:hAnsi="Helvetica" w:cs="Helvetica"/>
          <w:color w:val="000000"/>
          <w:sz w:val="18"/>
          <w:szCs w:val="18"/>
        </w:rPr>
        <w:t xml:space="preserve">a Form 5500 for the next plan year because the welfare plan has become eligible for an annual reporting exemption. For example, certain unfunded and insured welfare plans may be required to 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A02559" w14:paraId="244C7E5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A02559" w14:paraId="244C7E5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RPr="00AE1ECB" w:rsidP="00A02559" w14:paraId="244C7E5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008D4C81" w:rsidRPr="00AE1ECB" w:rsidP="00A02559" w14:paraId="244C7E5E" w14:textId="52BCF904">
      <w:pPr>
        <w:pStyle w:val="ListParagraph"/>
        <w:numPr>
          <w:ilvl w:val="0"/>
          <w:numId w:val="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w:t>
      </w:r>
      <w:r w:rsidR="00D23A4B">
        <w:rPr>
          <w:rFonts w:ascii="Helvetica" w:hAnsi="Helvetica" w:cs="Helvetica"/>
          <w:color w:val="000000"/>
          <w:sz w:val="18"/>
          <w:szCs w:val="18"/>
        </w:rPr>
        <w:t>either electronically filing through EFAST2 or filing a paper form with the IRS</w:t>
      </w:r>
      <w:r w:rsidR="006F3305">
        <w:rPr>
          <w:rFonts w:ascii="Helvetica" w:hAnsi="Helvetica" w:cs="Helvetica"/>
          <w:color w:val="000000"/>
          <w:sz w:val="18"/>
          <w:szCs w:val="18"/>
        </w:rPr>
        <w:t>.</w:t>
      </w:r>
      <w:r w:rsidR="00D23A4B">
        <w:rPr>
          <w:rFonts w:ascii="Helvetica" w:hAnsi="Helvetica" w:cs="Helvetica"/>
          <w:color w:val="000000"/>
          <w:sz w:val="18"/>
          <w:szCs w:val="18"/>
        </w:rPr>
        <w:t xml:space="preserve"> </w:t>
      </w:r>
      <w:r w:rsidRPr="00AE1ECB">
        <w:rPr>
          <w:rFonts w:ascii="Helvetica" w:hAnsi="Helvetica" w:cs="Helvetica"/>
          <w:color w:val="000000"/>
          <w:sz w:val="18"/>
          <w:szCs w:val="18"/>
        </w:rPr>
        <w:t>(</w:t>
      </w:r>
      <w:r w:rsidR="00D20AC7">
        <w:rPr>
          <w:rFonts w:ascii="Helvetica" w:hAnsi="Helvetica" w:cs="Helvetica"/>
          <w:color w:val="000000"/>
          <w:sz w:val="18"/>
          <w:szCs w:val="18"/>
        </w:rPr>
        <w:t>A</w:t>
      </w:r>
      <w:r w:rsidRPr="00AE1ECB">
        <w:rPr>
          <w:rFonts w:ascii="Helvetica" w:hAnsi="Helvetica" w:cs="Helvetica"/>
          <w:color w:val="000000"/>
          <w:sz w:val="18"/>
          <w:szCs w:val="18"/>
        </w:rPr>
        <w:t xml:space="preserve"> copy of the Form 5558 </w:t>
      </w:r>
      <w:r w:rsidR="00D23A4B">
        <w:rPr>
          <w:rFonts w:ascii="Helvetica" w:hAnsi="Helvetica" w:cs="Helvetica"/>
          <w:color w:val="000000"/>
          <w:sz w:val="18"/>
          <w:szCs w:val="18"/>
        </w:rPr>
        <w:t xml:space="preserve">must be retained </w:t>
      </w:r>
      <w:r w:rsidRPr="00AE1ECB">
        <w:rPr>
          <w:rFonts w:ascii="Helvetica" w:hAnsi="Helvetica" w:cs="Helvetica"/>
          <w:color w:val="000000"/>
          <w:sz w:val="18"/>
          <w:szCs w:val="18"/>
        </w:rPr>
        <w:t>with the filer’s records)</w:t>
      </w:r>
      <w:r w:rsidR="006F3305">
        <w:rPr>
          <w:rFonts w:ascii="Helvetica" w:hAnsi="Helvetica" w:cs="Helvetica"/>
          <w:color w:val="000000"/>
          <w:sz w:val="18"/>
          <w:szCs w:val="18"/>
        </w:rPr>
        <w:t>;</w:t>
      </w:r>
    </w:p>
    <w:p w:rsidR="008D4C81" w:rsidRPr="00AE1ECB" w:rsidP="00A02559" w14:paraId="244C7E5F" w14:textId="77777777">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008D4C81" w:rsidRPr="00AE1ECB" w:rsidP="00A02559" w14:paraId="244C7E60" w14:textId="77777777">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A02559" w14:paraId="3BB57948" w14:textId="63174FC6">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D12032" w:rsidRPr="00D12032" w:rsidP="00A02559" w14:paraId="40FF1212" w14:textId="53B057F4">
      <w:pPr>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094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program. You can enter the program at this site: </w:t>
      </w:r>
      <w:bookmarkStart w:id="11" w:name="OLE_LINK4"/>
      <w:r w:rsidRPr="003945DA">
        <w:rPr>
          <w:rFonts w:ascii="Helvetica" w:hAnsi="Helvetica" w:cs="Helvetica"/>
          <w:color w:val="000000"/>
          <w:sz w:val="18"/>
          <w:szCs w:val="18"/>
        </w:rPr>
        <w:t>www.dol.gov/agencies/ebsa/employers-and-advisers/plan-administration-and-compliance/correction-programs/dfvcp</w:t>
      </w:r>
      <w:bookmarkEnd w:id="11"/>
    </w:p>
    <w:p w:rsidR="00D12032" w:rsidRPr="00D12032" w:rsidP="00A02559" w14:paraId="5CD08784" w14:textId="09D88C2F">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2" w:name="OLE_LINK5"/>
      <w:hyperlink r:id="rId38" w:history="1">
        <w:r w:rsidRPr="002B701B" w:rsidR="00414F9A">
          <w:rPr>
            <w:rStyle w:val="Hyperlink"/>
            <w:rFonts w:ascii="Helvetica" w:hAnsi="Helvetica" w:eastAsiaTheme="minorHAnsi" w:cs="Helvetica"/>
            <w:sz w:val="18"/>
            <w:szCs w:val="18"/>
          </w:rPr>
          <w:t>www.dol.gov/sites/dolgov/files/EBSA/about-ebsa/our-activities/resource-center/faqs/dfvcp.pdf</w:t>
        </w:r>
        <w:bookmarkEnd w:id="12"/>
      </w:hyperlink>
      <w:r>
        <w:rPr>
          <w:rFonts w:ascii="Helvetica" w:hAnsi="Helvetica" w:cs="Helvetica"/>
          <w:sz w:val="18"/>
          <w:szCs w:val="18"/>
        </w:rPr>
        <w:t>,</w:t>
      </w:r>
      <w:r w:rsidRPr="00D258FB" w:rsid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D12032" w:rsidRPr="00D12032" w:rsidP="00A02559" w14:paraId="0CC63C03" w14:textId="436F4B80">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 is strongly recommended.</w:t>
      </w:r>
    </w:p>
    <w:p w:rsidR="006A439D" w:rsidP="00A02559" w14:paraId="20A4E327" w14:textId="2385830B">
      <w:pPr>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(i.e., by the due date, including extension, for filing the plan sponsor’s tax return for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began (i.e., at the close as of the last day of the sponsor’s taxable year) as permitted by section 201 of the Setting Every Community Up for Retirement Enhancement Act of 2019 (SECURE ACT). Plans in this situation are not required to file a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Form 5500. However, if the plan is a defined benefit pension plan,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Schedule SB (Form 5500) must be included as an attachment to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Schedule SB (Form 5500) as part of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8D4C81" w:rsidRPr="00AE1ECB" w:rsidP="00A02559" w14:paraId="244C7E62" w14:textId="7CD06D07">
      <w:pPr>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A02559" w14:paraId="244C7E6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A02559" w14:paraId="244C7E64" w14:textId="77777777">
      <w:pPr>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A02559" w14:paraId="244C7E65" w14:textId="2FAEE683">
      <w:pPr>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A02559" w14:paraId="244C7E66" w14:textId="557B531B">
      <w:pPr>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A02559" w14:paraId="244C7E67" w14:textId="77777777">
      <w:pPr>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A02559" w14:paraId="244C7E68" w14:textId="77777777">
            <w:pPr>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A02559" w14:paraId="244C7E69" w14:textId="77777777">
            <w:pPr>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A02559" w14:paraId="244C7E6A" w14:textId="77777777">
            <w:pPr>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A02559" w14:paraId="244C7E6C" w14:textId="518950F2">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A02559" w14:paraId="244C7E6D"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A02559" w14:paraId="244C7E6F"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A02559" w14:paraId="244C7E70"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A02559" w14:paraId="244C7E7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A02559" w14:paraId="244C7E7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A02559" w14:paraId="244C7E7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A02559" w14:paraId="244C7E75" w14:textId="5400F232">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A02559" w14:paraId="244C7E76" w14:textId="6CC712F6">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A02559" w14:paraId="244C7E77" w14:textId="77777777">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A02559" w14:paraId="244C7E78" w14:textId="4E48A4E8">
      <w:pPr>
        <w:pStyle w:val="ListParagraph"/>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A02559" w14:paraId="244C7E79" w14:textId="53EB25D5">
      <w:pPr>
        <w:pStyle w:val="ListParagraph"/>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A02559" w14:paraId="660D5110" w14:textId="663257BC">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A02559" w14:paraId="27EBB472" w14:textId="0FF28FD3">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A02559" w14:paraId="244C7E7A" w14:textId="2BB5345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A02559" w14:paraId="244C7E7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A02559" w14:paraId="244C7E7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A02559" w14:paraId="244C7E7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A02559" w14:paraId="244C7E7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A02559" w14:paraId="244C7E7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A02559" w14:paraId="244C7E8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A02559" w14:paraId="244C7E81"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A02559" w14:paraId="244C7E82"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A02559" w14:paraId="244C7E83" w14:textId="36BB829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A02559" w14:paraId="244C7E84" w14:textId="68970C3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A02559" w14:paraId="244C7E85"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A02559" w14:paraId="244C7E86" w14:textId="61A6AAA0">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DB5950"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008D4C81" w:rsidRPr="00AE1ECB" w:rsidP="00DB5950" w14:paraId="244C7E88" w14:textId="4CBD9088">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8D4C81" w:rsidRPr="00AE1ECB" w:rsidP="00A02559" w14:paraId="244C7E89"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multiple-employer plan or plan of a controlled group of corporations should use the EIN of the sponsor identified in line 2a. The EIN must be used in all subsequent filings of the </w:t>
      </w:r>
      <w:r w:rsidRPr="00AE1ECB">
        <w:rPr>
          <w:rFonts w:ascii="Helvetica" w:hAnsi="Helvetica" w:cs="Helvetica"/>
          <w:color w:val="000000"/>
          <w:sz w:val="18"/>
          <w:szCs w:val="18"/>
        </w:rPr>
        <w:t>Form 5500 for these plans (see instructions to line 4 concerning change in EIN).</w:t>
      </w:r>
    </w:p>
    <w:p w:rsidR="008D4C81" w:rsidRPr="00AE1ECB" w:rsidP="00A02559" w14:paraId="244C7E8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A02559" w14:paraId="244C7E8B" w14:textId="1E798B1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A02559" w14:paraId="37D8BD74" w14:textId="0768830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A02559" w14:paraId="244C7E8C" w14:textId="691F2C2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13" w:name="OLE_LINK35"/>
      <w:r w:rsidRPr="00AE1ECB">
        <w:rPr>
          <w:rFonts w:ascii="Helvetica" w:hAnsi="Helvetica" w:cs="Helvetica"/>
          <w:color w:val="000000"/>
          <w:sz w:val="18"/>
          <w:szCs w:val="18"/>
        </w:rPr>
        <w:t xml:space="preserve">pages </w:t>
      </w:r>
      <w:r w:rsidR="000A7223">
        <w:rPr>
          <w:rFonts w:ascii="Helvetica" w:hAnsi="Helvetica" w:cs="Helvetica"/>
          <w:color w:val="000000"/>
          <w:sz w:val="18"/>
          <w:szCs w:val="18"/>
        </w:rPr>
        <w:t>94</w:t>
      </w:r>
      <w:r w:rsidRPr="00AE1ECB">
        <w:rPr>
          <w:rFonts w:ascii="Helvetica" w:hAnsi="Helvetica" w:cs="Helvetica"/>
          <w:color w:val="000000"/>
          <w:sz w:val="18"/>
          <w:szCs w:val="18"/>
        </w:rPr>
        <w:t xml:space="preserve">, </w:t>
      </w:r>
      <w:r w:rsidR="000A7223">
        <w:rPr>
          <w:rFonts w:ascii="Helvetica" w:hAnsi="Helvetica" w:cs="Helvetica"/>
          <w:color w:val="000000"/>
          <w:sz w:val="18"/>
          <w:szCs w:val="18"/>
        </w:rPr>
        <w:t>95</w:t>
      </w:r>
      <w:r w:rsidRPr="00AE1ECB">
        <w:rPr>
          <w:rFonts w:ascii="Helvetica" w:hAnsi="Helvetica" w:cs="Helvetica"/>
          <w:color w:val="000000"/>
          <w:sz w:val="18"/>
          <w:szCs w:val="18"/>
        </w:rPr>
        <w:t xml:space="preserve">, and </w:t>
      </w:r>
      <w:r w:rsidR="000A7223">
        <w:rPr>
          <w:rFonts w:ascii="Helvetica" w:hAnsi="Helvetica" w:cs="Helvetica"/>
          <w:color w:val="000000"/>
          <w:sz w:val="18"/>
          <w:szCs w:val="18"/>
        </w:rPr>
        <w:t>96</w:t>
      </w:r>
      <w:r>
        <w:rPr>
          <w:rFonts w:ascii="Helvetica" w:hAnsi="Helvetica" w:cs="Helvetica"/>
          <w:color w:val="000000"/>
          <w:sz w:val="18"/>
          <w:szCs w:val="18"/>
        </w:rPr>
        <w:t xml:space="preserve"> that:</w:t>
      </w:r>
      <w:bookmarkEnd w:id="13"/>
    </w:p>
    <w:p w:rsidR="00677FF4" w:rsidP="00A02559" w14:paraId="244C7E8D" w14:textId="77777777">
      <w:pPr>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A02559" w14:paraId="3D288A57" w14:textId="77777777">
      <w:pPr>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A02559" w14:paraId="244C7E8E" w14:textId="0C24656B">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A02559" w14:paraId="244C7E90"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A02559" w14:paraId="244C7E9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14" w:name="OLE_LINK2"/>
      <w:bookmarkStart w:id="15"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4"/>
    </w:p>
    <w:bookmarkEnd w:id="15"/>
    <w:p w:rsidR="008D4C81" w:rsidRPr="00AE1ECB" w:rsidP="00A02559" w14:paraId="244C7E92"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DB5950"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DB5950"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DB5950" w14:paraId="08F001B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DB5950" w14:paraId="49DFE4CE" w14:textId="6EDA793F">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The common plan administrator that is the same administrator for all the plans participating in the DCG, in the case of a 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DB5950"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DB5950"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A02559" w14:paraId="244C7E96"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A02559" w14:paraId="244C7E97"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A02559" w14:paraId="244C7E98"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A02559" w14:paraId="244C7E99"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8D4C81" w:rsidRPr="00AE1ECB" w:rsidP="00A02559" w14:paraId="244C7E9A"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A02559" w14:paraId="244C7E9B" w14:textId="160DA60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A02559" w14:paraId="24A802D0" w14:textId="33F684F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A02559" w14:paraId="244C7E9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A02559" w14:paraId="7DBEF5C3" w14:textId="2800079C">
      <w:pPr>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29920"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A02559" w14:paraId="244C7E9D" w14:textId="0DF64D35">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A02559" w14:paraId="244C7E9E" w14:textId="77777777">
      <w:pPr>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16" w:name="OLE_LINK3"/>
      <w:r w:rsidRPr="00AE1ECB" w:rsidR="008D4C81">
        <w:rPr>
          <w:rFonts w:ascii="Helvetica" w:hAnsi="Helvetica" w:cs="Helvetica"/>
          <w:i/>
          <w:iCs/>
          <w:color w:val="000000"/>
          <w:sz w:val="18"/>
          <w:szCs w:val="18"/>
        </w:rPr>
        <w:t>The</w:t>
      </w:r>
      <w:bookmarkEnd w:id="16"/>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8D4C81" w:rsidRPr="00AE1ECB" w:rsidP="00A02559" w14:paraId="244C7E9F" w14:textId="2BC5A5BB">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70602A">
        <w:rPr>
          <w:rFonts w:ascii="Helvetica" w:hAnsi="Helvetica" w:cs="Helvetica"/>
          <w:color w:val="000000"/>
          <w:sz w:val="18"/>
          <w:szCs w:val="18"/>
        </w:rPr>
        <w:t>, MTIA, CCT</w:t>
      </w:r>
      <w:r w:rsidR="00A35576">
        <w:rPr>
          <w:rFonts w:ascii="Helvetica" w:hAnsi="Helvetica" w:cs="Helvetica"/>
          <w:color w:val="000000"/>
          <w:sz w:val="18"/>
          <w:szCs w:val="18"/>
        </w:rPr>
        <w:t>, PSA</w:t>
      </w:r>
      <w:r w:rsidRPr="00AE1ECB">
        <w:rPr>
          <w:rFonts w:ascii="Helvetica" w:hAnsi="Helvetica" w:cs="Helvetica"/>
          <w:color w:val="000000"/>
          <w:sz w:val="18"/>
          <w:szCs w:val="18"/>
        </w:rPr>
        <w:t xml:space="preserve"> or </w:t>
      </w:r>
      <w:r w:rsidR="00A35576">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Note. Welfare plans complete only lines 5, 6a(1), 6a(2), 6b, 6c, and 6d.</w:t>
      </w:r>
    </w:p>
    <w:p w:rsidR="008D4C81" w:rsidRPr="00AE1ECB" w:rsidP="00A02559" w14:paraId="244C7EA0"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A02559" w14:paraId="244C7EA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A02559" w14:paraId="244C7EA2" w14:textId="77777777">
      <w:pPr>
        <w:pStyle w:val="ListParagraph"/>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A02559" w14:paraId="244C7EA3" w14:textId="77777777">
      <w:pPr>
        <w:pStyle w:val="ListParagraph"/>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A02559" w14:paraId="244C7EA4" w14:textId="77777777">
      <w:pPr>
        <w:pStyle w:val="ListParagraph"/>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A02559" w14:paraId="244C7EA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w:t>
      </w:r>
      <w:r w:rsidRPr="00AE1ECB">
        <w:rPr>
          <w:rFonts w:ascii="Helvetica" w:hAnsi="Helvetica" w:cs="Helvetica"/>
          <w:color w:val="000000"/>
          <w:sz w:val="18"/>
          <w:szCs w:val="18"/>
        </w:rPr>
        <w:t>designated by the plan as a participant. See 29 CFR 2510.3-3(d)(2).</w:t>
      </w:r>
    </w:p>
    <w:p w:rsidR="008D4C81" w:rsidRPr="00AE1ECB" w:rsidP="00A02559" w14:paraId="244C7EA6"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A02559" w14:paraId="244C7EA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A02559" w14:paraId="244C7EA8"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008D4C81" w:rsidRPr="00AE1ECB" w:rsidP="00A02559" w14:paraId="244C7EA9"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A02559" w14:paraId="244C7EA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A02559" w14:paraId="244C7EAB" w14:textId="77777777">
      <w:pPr>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A02559" w14:paraId="244C7EA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A02559" w14:paraId="244C7EA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B042F9" w:rsidP="00A02559" w14:paraId="244C7EAE" w14:textId="0C7778C2">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A02559" w14:paraId="244C7EAF" w14:textId="3E4466E6">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A02559" w14:paraId="244C7EB0" w14:textId="612C485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F34194">
        <w:rPr>
          <w:rFonts w:ascii="Helvetica" w:hAnsi="Helvetica" w:cs="Helvetica"/>
          <w:color w:val="000000"/>
          <w:sz w:val="18"/>
          <w:szCs w:val="18"/>
        </w:rPr>
        <w:t>2023</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A02559" w14:paraId="244C7EB1" w14:textId="7BC3F7C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w:t>
      </w:r>
      <w:r w:rsidR="00063E9D">
        <w:rPr>
          <w:rFonts w:ascii="Helvetica" w:hAnsi="Helvetica" w:cs="Helvetica"/>
          <w:color w:val="000000"/>
          <w:sz w:val="18"/>
          <w:szCs w:val="18"/>
        </w:rPr>
        <w:t>2</w:t>
      </w:r>
      <w:r w:rsidR="001C62D5">
        <w:rPr>
          <w:rFonts w:ascii="Helvetica" w:hAnsi="Helvetica" w:cs="Helvetica"/>
          <w:color w:val="000000"/>
          <w:sz w:val="18"/>
          <w:szCs w:val="18"/>
        </w:rPr>
        <w:t>0</w:t>
      </w:r>
      <w:r w:rsidRPr="00AE1ECB" w:rsidR="007761C2">
        <w:rPr>
          <w:rFonts w:ascii="Helvetica" w:hAnsi="Helvetica" w:cs="Helvetica"/>
          <w:color w:val="000000"/>
          <w:sz w:val="18"/>
          <w:szCs w:val="18"/>
        </w:rPr>
        <w:t xml:space="preserve"> and 2</w:t>
      </w:r>
      <w:r w:rsidR="001C62D5">
        <w:rPr>
          <w:rFonts w:ascii="Helvetica" w:hAnsi="Helvetica" w:cs="Helvetica"/>
          <w:color w:val="000000"/>
          <w:sz w:val="18"/>
          <w:szCs w:val="18"/>
        </w:rPr>
        <w:t>1</w:t>
      </w:r>
      <w:r w:rsidRPr="00AE1ECB" w:rsidR="007761C2">
        <w:rPr>
          <w:rFonts w:ascii="Helvetica" w:hAnsi="Helvetica" w:cs="Helvetica"/>
          <w:color w:val="000000"/>
          <w:sz w:val="18"/>
          <w:szCs w:val="18"/>
        </w:rPr>
        <w:t xml:space="preserve"> that describe the characteristics of the plan being reported.</w:t>
      </w:r>
    </w:p>
    <w:p w:rsidR="008D4C81" w:rsidRPr="00AE1ECB" w:rsidP="00DB5950"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DB5950"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20704"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DB5950"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DB5950" w14:paraId="244C7EB5"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laws of  Puerto Rico, and</w:t>
      </w:r>
    </w:p>
    <w:p w:rsidR="00547C51" w:rsidRPr="00B67CBF" w:rsidP="00DB5950"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A02559" w14:paraId="244C7EB9" w14:textId="77777777">
      <w:pPr>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A02559" w14:paraId="244C7EB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w:t>
      </w:r>
      <w:r w:rsidRPr="00AE1ECB">
        <w:rPr>
          <w:rFonts w:ascii="Helvetica" w:hAnsi="Helvetica" w:cs="Helvetica"/>
          <w:color w:val="000000"/>
          <w:sz w:val="18"/>
          <w:szCs w:val="18"/>
        </w:rPr>
        <w:t>(This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A02559" w14:paraId="244C7EBB"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8D4C81" w:rsidRPr="00AE1ECB" w:rsidP="00A02559" w14:paraId="244C7EBC" w14:textId="04F13A1B">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A02559" w14:paraId="244C7EBD" w14:textId="46365955">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A02559" w14:paraId="244C7EBE" w14:textId="59F78046">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A02559" w14:paraId="244C7EB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A02559" w14:paraId="244C7EC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A02559" w14:paraId="244C7EC1" w14:textId="77777777">
      <w:pPr>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A02559" w14:paraId="244C7EC2" w14:textId="2805785E">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A02559" w14:paraId="244C7EC3" w14:textId="4CD9B4AE">
      <w:pPr>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F34194">
        <w:rPr>
          <w:rFonts w:ascii="Helvetica" w:hAnsi="Helvetica" w:cs="Helvetica"/>
          <w:bCs/>
          <w:color w:val="000000"/>
          <w:sz w:val="18"/>
          <w:szCs w:val="18"/>
        </w:rPr>
        <w:t>2024</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41" w:history="1">
        <w:r w:rsidRPr="002B701B" w:rsidR="00414F9A">
          <w:rPr>
            <w:rStyle w:val="Hyperlink"/>
            <w:rFonts w:ascii="Helvetica" w:hAnsi="Helvetica" w:cs="Helvetica"/>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 xml:space="preserve">and 29 CFR 2520.101-2 for more </w:t>
      </w:r>
      <w:r w:rsidRPr="00AE1ECB">
        <w:rPr>
          <w:rFonts w:ascii="Helvetica" w:hAnsi="Helvetica" w:cs="Helvetica"/>
          <w:bCs/>
          <w:color w:val="000000"/>
          <w:sz w:val="18"/>
          <w:szCs w:val="18"/>
        </w:rPr>
        <w:t>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A02559" w14:paraId="244C7EC4" w14:textId="77777777">
      <w:pPr>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A02559" w14:paraId="244C7EC5" w14:textId="66D47124">
      <w:pPr>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www.askebsa.dol.gov/mewa. </w:t>
      </w:r>
    </w:p>
    <w:p w:rsidR="00050596" w:rsidRPr="00AE1ECB" w:rsidP="00A02559" w14:paraId="244C7EC6" w14:textId="66FA5976">
      <w:pPr>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F34194">
        <w:rPr>
          <w:rFonts w:ascii="Helvetica" w:hAnsi="Helvetica" w:cs="Helvetica"/>
          <w:bCs/>
          <w:color w:val="000000"/>
          <w:sz w:val="18"/>
          <w:szCs w:val="18"/>
        </w:rPr>
        <w:t>2023</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580AE8">
        <w:rPr>
          <w:rFonts w:ascii="Helvetica" w:hAnsi="Helvetica" w:cs="Helvetica"/>
          <w:bCs/>
          <w:color w:val="000000"/>
          <w:sz w:val="18"/>
          <w:szCs w:val="18"/>
        </w:rPr>
        <w:t>2024,</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F34194">
        <w:rPr>
          <w:rFonts w:ascii="Helvetica" w:hAnsi="Helvetica" w:cs="Helvetica"/>
          <w:bCs/>
          <w:color w:val="000000"/>
          <w:sz w:val="18"/>
          <w:szCs w:val="18"/>
        </w:rPr>
        <w:t>2023</w:t>
      </w:r>
      <w:r w:rsidRPr="00AE1ECB" w:rsidR="00D543D8">
        <w:rPr>
          <w:rFonts w:ascii="Helvetica" w:hAnsi="Helvetica" w:cs="Helvetica"/>
          <w:bCs/>
          <w:color w:val="000000"/>
          <w:sz w:val="18"/>
          <w:szCs w:val="18"/>
        </w:rPr>
        <w:t xml:space="preserve">, and made a timely Form M–1 registration filing, the plan must enter on line 11c of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A02559" w14:paraId="244C7EC7" w14:textId="6B4C0CF5">
      <w:pPr>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3776"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rsidP="00DB5950"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A02559" w14:paraId="270AFB01" w14:textId="77777777">
      <w:pPr>
        <w:autoSpaceDE w:val="0"/>
        <w:autoSpaceDN w:val="0"/>
        <w:adjustRightInd w:val="0"/>
        <w:spacing w:before="60" w:line="240" w:lineRule="auto"/>
        <w:ind w:firstLine="0"/>
        <w:rPr>
          <w:rFonts w:ascii="Helvetica" w:hAnsi="Helvetica" w:cs="Helvetica"/>
          <w:color w:val="000000"/>
          <w:sz w:val="18"/>
          <w:szCs w:val="18"/>
        </w:rPr>
      </w:pPr>
    </w:p>
    <w:p w:rsidR="00526574" w:rsidRPr="00AE1ECB" w:rsidP="00A02559" w14:paraId="244C7ED8" w14:textId="76F38CF5">
      <w:pPr>
        <w:autoSpaceDE w:val="0"/>
        <w:autoSpaceDN w:val="0"/>
        <w:adjustRightInd w:val="0"/>
        <w:spacing w:before="60" w:line="240" w:lineRule="auto"/>
        <w:ind w:firstLine="0"/>
        <w:rPr>
          <w:rFonts w:ascii="Helvetica" w:hAnsi="Helvetica" w:cs="Helvetica"/>
          <w:color w:val="000000"/>
          <w:sz w:val="18"/>
          <w:szCs w:val="18"/>
        </w:rPr>
        <w:sectPr w:rsidSect="00B72CA2">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1008" w:right="634" w:bottom="432" w:left="994" w:header="432" w:footer="432" w:gutter="0"/>
          <w:cols w:num="2" w:space="540"/>
          <w:titlePg/>
          <w:rtlGutter/>
          <w:docGrid w:linePitch="326"/>
        </w:sectPr>
      </w:pPr>
    </w:p>
    <w:p w:rsidR="008D4C81" w:rsidRPr="00AE1ECB" w:rsidP="00DB5950"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DB5950" w14:paraId="244C7EDA"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008D4C81" w:rsidRPr="00AE1ECB" w:rsidP="00DB5950"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DB5950"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headerReference w:type="even" r:id="rId49"/>
          <w:headerReference w:type="default" r:id="rId50"/>
          <w:headerReference w:type="first" r:id="rId51"/>
          <w:footerReference w:type="first" r:id="rId52"/>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A02559" w14:paraId="244C7EDD" w14:textId="77777777">
            <w:pPr>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A02559" w14:paraId="244C7EDE" w14:textId="77777777">
            <w:pPr>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A02559" w14:paraId="244C7EE0"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A02559" w14:paraId="244C7EE1"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A02559" w14:paraId="244C7EE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A02559" w14:paraId="244C7EE4"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A02559" w14:paraId="244C7EE6"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02559" w14:paraId="244C7EE7" w14:textId="40BBACED">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A02559" w14:paraId="244C7EE9"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A02559" w14:paraId="244C7EE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A02559" w14:paraId="244C7EEC"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A02559" w14:paraId="244C7EED"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A02559" w14:paraId="244C7EE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8D4C81" w:rsidRPr="00AE1ECB" w:rsidP="00A02559" w14:paraId="244C7EF0"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244C7EF4" w14:textId="77777777" w:rsidTr="004E41EA">
        <w:tblPrEx>
          <w:tblW w:w="5102" w:type="dxa"/>
          <w:tblLayout w:type="fixed"/>
          <w:tblLook w:val="0000"/>
        </w:tblPrEx>
        <w:trPr>
          <w:trHeight w:val="1538"/>
        </w:trPr>
        <w:tc>
          <w:tcPr>
            <w:tcW w:w="828" w:type="dxa"/>
          </w:tcPr>
          <w:p w:rsidR="008D4C81" w:rsidRPr="00AE1ECB" w:rsidP="00A02559" w14:paraId="244C7EF2"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A02559" w14:paraId="244C7EF3"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A02559" w14:paraId="244C7EF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A02559" w14:paraId="244C7EF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244C7EFA" w14:textId="77777777" w:rsidTr="004E41EA">
        <w:tblPrEx>
          <w:tblW w:w="5102" w:type="dxa"/>
          <w:tblLayout w:type="fixed"/>
          <w:tblLook w:val="0000"/>
        </w:tblPrEx>
        <w:trPr>
          <w:trHeight w:val="320"/>
        </w:trPr>
        <w:tc>
          <w:tcPr>
            <w:tcW w:w="828" w:type="dxa"/>
            <w:vAlign w:val="center"/>
          </w:tcPr>
          <w:p w:rsidR="008D4C81" w:rsidRPr="00AE1ECB" w:rsidP="00A02559" w14:paraId="244C7EF8" w14:textId="77777777">
            <w:pPr>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8D4C81" w:rsidRPr="00AE1ECB" w:rsidP="00A02559" w14:paraId="244C7EF9" w14:textId="77777777">
            <w:pPr>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4E41EA">
        <w:tblPrEx>
          <w:tblW w:w="5102" w:type="dxa"/>
          <w:tblLayout w:type="fixed"/>
          <w:tblLook w:val="0000"/>
        </w:tblPrEx>
        <w:trPr>
          <w:trHeight w:val="2177"/>
        </w:trPr>
        <w:tc>
          <w:tcPr>
            <w:tcW w:w="828" w:type="dxa"/>
          </w:tcPr>
          <w:p w:rsidR="008D4C81" w:rsidRPr="00AE1ECB" w:rsidP="00A02559" w14:paraId="244C7EF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008D4C81" w:rsidRPr="00AE1ECB" w:rsidP="00A02559" w14:paraId="244C7EF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A02559" w14:paraId="244C7EFE"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A02559" w14:paraId="244C7EFF"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A02559" w14:paraId="244C7F01"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A02559" w14:paraId="244C7F02"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A02559" w14:paraId="244C7F04"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A02559" w14:paraId="244C7F05"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A02559" w14:paraId="244C7F07"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A02559" w14:paraId="244C7F08"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A02559" w14:paraId="244C7F0A"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A02559" w14:paraId="244C7F0B"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A02559" w14:paraId="244C7F0D"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A02559" w14:paraId="244C7F0E"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A02559" w14:paraId="244C7F1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A02559" w14:paraId="244C7F11"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A02559" w14:paraId="244C7F1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A02559" w14:paraId="244C7F14"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A02559" w14:paraId="244C7F16"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A02559" w14:paraId="244C7F17"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A02559" w14:paraId="244C7F19"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A02559" w14:paraId="244C7F1A" w14:textId="7AE5E6F9">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w:t>
            </w:r>
            <w:r w:rsidRPr="00AE1ECB">
              <w:rPr>
                <w:rFonts w:ascii="Helvetica" w:hAnsi="Helvetica" w:cs="NCLAD L+ Helvetica"/>
                <w:color w:val="221E1F"/>
                <w:sz w:val="16"/>
                <w:szCs w:val="16"/>
              </w:rPr>
              <w:t>Also</w:t>
            </w:r>
            <w:r w:rsidRPr="00AE1ECB">
              <w:rPr>
                <w:rFonts w:ascii="Helvetica" w:hAnsi="Helvetica" w:cs="NCLAD L+ Helvetica"/>
                <w:color w:val="221E1F"/>
                <w:sz w:val="16"/>
                <w:szCs w:val="16"/>
              </w:rPr>
              <w:t xml:space="preserve">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A02559" w14:paraId="244C7F1C"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A02559" w14:paraId="244C7F1D"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A02559" w14:paraId="244C7F1F"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A02559" w14:paraId="244C7F2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A02559" w14:paraId="244C7F22"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A02559" w14:paraId="244C7F2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A02559" w14:paraId="244C7F2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A02559" w14:paraId="244C7F2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A02559" w14:paraId="244C7F28"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A02559" w14:paraId="244C7F29"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A02559" w14:paraId="244C7F2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A02559" w14:paraId="244C7F2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14:paraId="244C7F30"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A02559" w14:paraId="244C7F2E"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008D4C81" w:rsidRPr="00AE1ECB" w:rsidP="00A02559" w14:paraId="244C7F2F"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44C7F33" w14:textId="77777777" w:rsidTr="004E41EA">
        <w:tblPrEx>
          <w:tblW w:w="5102" w:type="dxa"/>
          <w:tblBorders>
            <w:bottom w:val="single" w:sz="2" w:space="0" w:color="000000"/>
          </w:tblBorders>
          <w:tblLayout w:type="fixed"/>
          <w:tblLook w:val="0000"/>
        </w:tblPrEx>
        <w:trPr>
          <w:trHeight w:val="517"/>
        </w:trPr>
        <w:tc>
          <w:tcPr>
            <w:tcW w:w="828" w:type="dxa"/>
          </w:tcPr>
          <w:p w:rsidR="008D4C81" w:rsidRPr="00AE1ECB" w:rsidP="00A02559" w14:paraId="244C7F31"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008D4C81" w:rsidRPr="00AE1ECB" w:rsidP="00A02559" w14:paraId="244C7F32" w14:textId="4A19DC52">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sidR="003F3B5B">
              <w:rPr>
                <w:rFonts w:ascii="Helvetica" w:hAnsi="Helvetica" w:cs="NCLAD L+ Helvetica"/>
                <w:color w:val="221E1F"/>
                <w:sz w:val="16"/>
                <w:szCs w:val="16"/>
              </w:rPr>
              <w:t>.</w:t>
            </w:r>
          </w:p>
        </w:tc>
      </w:tr>
      <w:tr w14:paraId="244C7F36" w14:textId="77777777" w:rsidTr="004E41EA">
        <w:tblPrEx>
          <w:tblW w:w="5102" w:type="dxa"/>
          <w:tblBorders>
            <w:bottom w:val="single" w:sz="2" w:space="0" w:color="000000"/>
          </w:tblBorders>
          <w:tblLayout w:type="fixed"/>
          <w:tblLook w:val="0000"/>
        </w:tblPrEx>
        <w:trPr>
          <w:trHeight w:val="720"/>
        </w:trPr>
        <w:tc>
          <w:tcPr>
            <w:tcW w:w="828" w:type="dxa"/>
          </w:tcPr>
          <w:p w:rsidR="008D4C81" w:rsidRPr="00AE1ECB" w:rsidP="00A02559" w14:paraId="244C7F34"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008D4C81" w:rsidRPr="00AE1ECB" w:rsidP="00A02559" w14:paraId="244C7F35"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0D468FE" w14:textId="77777777" w:rsidTr="004E41EA">
        <w:tblPrEx>
          <w:tblW w:w="5102" w:type="dxa"/>
          <w:tblBorders>
            <w:bottom w:val="single" w:sz="2" w:space="0" w:color="000000"/>
          </w:tblBorders>
          <w:tblLayout w:type="fixed"/>
          <w:tblLook w:val="0000"/>
        </w:tblPrEx>
        <w:trPr>
          <w:trHeight w:val="881"/>
        </w:trPr>
        <w:tc>
          <w:tcPr>
            <w:tcW w:w="828" w:type="dxa"/>
          </w:tcPr>
          <w:p w:rsidR="006C2101" w:rsidRPr="00AE1ECB" w:rsidP="00A02559" w14:paraId="7502D970" w14:textId="39A9BD33">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Pr>
          <w:p w:rsidR="006C2101" w:rsidRPr="00AE1ECB" w:rsidP="00A02559" w14:paraId="095C9BDF" w14:textId="7EA56056">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w:t>
            </w:r>
            <w:r w:rsidR="00F277BB">
              <w:rPr>
                <w:rFonts w:ascii="Helvetica" w:hAnsi="Helvetica" w:cs="NCLAD L+ Helvetica"/>
                <w:color w:val="221E1F"/>
                <w:sz w:val="16"/>
                <w:szCs w:val="16"/>
              </w:rPr>
              <w:t>i</w:t>
            </w:r>
            <w:r>
              <w:rPr>
                <w:rFonts w:ascii="Helvetica" w:hAnsi="Helvetica" w:cs="NCLAD L+ Helvetica"/>
                <w:color w:val="221E1F"/>
                <w:sz w:val="16"/>
                <w:szCs w:val="16"/>
              </w:rPr>
              <w:t xml:space="preserve">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5240AE30"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A02559" w14:paraId="36462B58" w14:textId="19DF75E4">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Pr>
          <w:p w:rsidR="006C2101" w:rsidRPr="00AE1ECB" w:rsidP="00A02559" w14:paraId="3CF9B279" w14:textId="7B2AAC3E">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636204C4"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A02559" w14:paraId="510AA6D1" w14:textId="215A588C">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Pr>
          <w:p w:rsidR="006C2101" w:rsidRPr="00AE1ECB" w:rsidP="00A02559" w14:paraId="20AE8CF3" w14:textId="57D5972D">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bl>
    <w:p w:rsidR="00B60418" w:rsidRPr="00AE1ECB" w:rsidP="00DB5950"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headerReference w:type="even" r:id="rId53"/>
          <w:headerReference w:type="default" r:id="rId54"/>
          <w:headerReference w:type="first" r:id="rId55"/>
          <w:footerReference w:type="first" r:id="rId56"/>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DB5950"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DB5950" w14:paraId="244C7F49"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008D4C81" w:rsidRPr="00AE1ECB" w:rsidP="00DB5950"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DB5950" w14:paraId="244C7F4B"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CE2C03">
          <w:headerReference w:type="even" r:id="rId57"/>
          <w:headerReference w:type="default" r:id="rId58"/>
          <w:headerReference w:type="first" r:id="rId59"/>
          <w:footerReference w:type="first" r:id="rId60"/>
          <w:endnotePr>
            <w:numFmt w:val="decimal"/>
          </w:endnotePr>
          <w:type w:val="continuous"/>
          <w:pgSz w:w="12240" w:h="15840" w:code="1"/>
          <w:pgMar w:top="1008" w:right="634" w:bottom="432" w:left="994" w:header="576" w:footer="576" w:gutter="0"/>
          <w:cols w:space="547"/>
          <w:titlePg/>
          <w:rtlGutter/>
          <w:docGrid w:linePitch="326"/>
        </w:sectPr>
      </w:pPr>
    </w:p>
    <w:p w:rsidR="008D4C81" w:rsidRPr="00AE1ECB" w:rsidP="00DB5950" w14:paraId="244C7F4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51CF16DA"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063E9D" w:rsidRPr="00AE1ECB" w:rsidP="00A02559" w14:paraId="3C640F86" w14:textId="7798C46B">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A02559" w14:paraId="65B45288" w14:textId="0ECE0A1A">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0BEAD960"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A02559" w14:paraId="05BBE976" w14:textId="1BE3EBD1">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A02559" w14:paraId="14F81283" w14:textId="11DA6288">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A02559" w14:paraId="31884BB4" w14:textId="0202B854">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A02559" w14:paraId="54CD0A36" w14:textId="3D66157B">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A02559" w14:paraId="4C9D2F45" w14:textId="41D2FA39">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A02559" w14:paraId="452B3F8F" w14:textId="55D636FF">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A02559" w14:paraId="1BE3E290" w14:textId="1608A9C2">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A02559" w14:paraId="10778096" w14:textId="449B7FDF">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A02559" w14:paraId="4AD42113" w14:textId="77278D8C">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A02559" w14:paraId="4705C59F" w14:textId="436E3735">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A02559" w14:paraId="244C7F4D"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A02559" w14:paraId="244C7F4E" w14:textId="36D471FD">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A02559" w14:paraId="244C7F5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A02559" w14:paraId="244C7F51"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A02559" w14:paraId="244C7F5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A02559" w14:paraId="244C7F54" w14:textId="0F25CB6F">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A02559" w14:paraId="244C7F56" w14:textId="77777777">
            <w:pPr>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A02559" w14:paraId="244C7F57" w14:textId="77777777">
            <w:pPr>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A02559" w14:paraId="244C7F59"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A02559" w14:paraId="244C7F5A"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A02559" w14:paraId="244C7F5C"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A02559" w14:paraId="244C7F5D"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A02559" w14:paraId="244C7F5F"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A02559" w14:paraId="244C7F6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A02559" w14:paraId="244C7F62"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A02559" w14:paraId="244C7F6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A02559" w14:paraId="244C7F65"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A02559" w14:paraId="244C7F66"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A02559" w14:paraId="244C7F68"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A02559" w14:paraId="244C7F69"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A02559" w14:paraId="244C7F6B"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A02559" w14:paraId="244C7F6C"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A02559" w14:paraId="244C7F6E"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A02559" w14:paraId="244C7F6F"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A02559" w14:paraId="244C7F71"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A02559" w14:paraId="244C7F72"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w:t>
            </w:r>
            <w:r w:rsidRPr="00AE1ECB">
              <w:rPr>
                <w:rFonts w:ascii="Helvetica" w:hAnsi="Helvetica" w:cs="NCLAD L+ Helvetica"/>
                <w:color w:val="221E1F"/>
                <w:sz w:val="16"/>
                <w:szCs w:val="16"/>
              </w:rPr>
              <w:t>pay</w:t>
            </w:r>
            <w:r w:rsidRPr="00AE1ECB">
              <w:rPr>
                <w:rFonts w:ascii="Helvetica" w:hAnsi="Helvetica" w:cs="NCLAD L+ Helvetica"/>
                <w:color w:val="221E1F"/>
                <w:sz w:val="16"/>
                <w:szCs w:val="16"/>
              </w:rPr>
              <w:t xml:space="preserve">. </w:t>
            </w:r>
          </w:p>
        </w:tc>
      </w:tr>
      <w:tr w14:paraId="244C7F76" w14:textId="77777777" w:rsidTr="00063E9D">
        <w:tblPrEx>
          <w:tblW w:w="5102" w:type="dxa"/>
          <w:tblLayout w:type="fixed"/>
          <w:tblLook w:val="0000"/>
        </w:tblPrEx>
        <w:trPr>
          <w:trHeight w:val="322"/>
        </w:trPr>
        <w:tc>
          <w:tcPr>
            <w:tcW w:w="828" w:type="dxa"/>
            <w:tcBorders>
              <w:bottom w:val="single" w:sz="8" w:space="0" w:color="auto"/>
            </w:tcBorders>
            <w:vAlign w:val="center"/>
          </w:tcPr>
          <w:p w:rsidR="00063E9D" w:rsidRPr="00AE1ECB" w:rsidP="00A02559" w14:paraId="244C7F74"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063E9D" w:rsidRPr="00AE1ECB" w:rsidP="00A02559" w14:paraId="244C7F75"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008D4C81" w:rsidRPr="00AE1ECB" w:rsidP="00DB5950" w14:paraId="244C7F77"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44C7F78"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F7B" w14:textId="77777777" w:rsidTr="00B042F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single" w:sz="4" w:space="0" w:color="auto"/>
            </w:tcBorders>
          </w:tcPr>
          <w:p w:rsidR="008D4C81" w:rsidRPr="00AE1ECB" w:rsidP="00A02559" w14:paraId="244C7F79"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single" w:sz="4" w:space="0" w:color="auto"/>
              <w:right w:val="nil"/>
            </w:tcBorders>
          </w:tcPr>
          <w:p w:rsidR="008D4C81" w:rsidRPr="00AE1ECB" w:rsidP="00A02559" w14:paraId="244C7F7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244C7F7E" w14:textId="77777777" w:rsidTr="009F4425">
        <w:tblPrEx>
          <w:tblW w:w="0" w:type="auto"/>
          <w:tblLayout w:type="fixed"/>
          <w:tblLook w:val="0000"/>
        </w:tblPrEx>
        <w:trPr>
          <w:trHeight w:val="520"/>
        </w:trPr>
        <w:tc>
          <w:tcPr>
            <w:tcW w:w="828" w:type="dxa"/>
          </w:tcPr>
          <w:p w:rsidR="008D4C81" w:rsidRPr="00AE1ECB" w:rsidP="00A02559" w14:paraId="244C7F7C"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8D4C81" w:rsidRPr="00AE1ECB" w:rsidP="00A02559" w14:paraId="244C7F7D"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244C7F81" w14:textId="77777777" w:rsidTr="009F4425">
        <w:tblPrEx>
          <w:tblW w:w="0" w:type="auto"/>
          <w:tblLayout w:type="fixed"/>
          <w:tblLook w:val="0000"/>
        </w:tblPrEx>
        <w:trPr>
          <w:trHeight w:val="517"/>
        </w:trPr>
        <w:tc>
          <w:tcPr>
            <w:tcW w:w="828" w:type="dxa"/>
          </w:tcPr>
          <w:p w:rsidR="008D4C81" w:rsidRPr="00AE1ECB" w:rsidP="00A02559" w14:paraId="244C7F7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8D4C81" w:rsidRPr="00AE1ECB" w:rsidP="00A02559" w14:paraId="244C7F80"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244C7F84" w14:textId="77777777" w:rsidTr="009F4425">
        <w:tblPrEx>
          <w:tblW w:w="0" w:type="auto"/>
          <w:tblLayout w:type="fixed"/>
          <w:tblLook w:val="0000"/>
        </w:tblPrEx>
        <w:trPr>
          <w:trHeight w:val="322"/>
        </w:trPr>
        <w:tc>
          <w:tcPr>
            <w:tcW w:w="828" w:type="dxa"/>
            <w:vAlign w:val="center"/>
          </w:tcPr>
          <w:p w:rsidR="008D4C81" w:rsidRPr="00AE1ECB" w:rsidP="00A02559" w14:paraId="244C7F82"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8D4C81" w:rsidRPr="00AE1ECB" w:rsidP="00A02559" w14:paraId="244C7F8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244C7F87" w14:textId="77777777" w:rsidTr="009F4425">
        <w:tblPrEx>
          <w:tblW w:w="0" w:type="auto"/>
          <w:tblLayout w:type="fixed"/>
          <w:tblLook w:val="0000"/>
        </w:tblPrEx>
        <w:trPr>
          <w:trHeight w:val="720"/>
        </w:trPr>
        <w:tc>
          <w:tcPr>
            <w:tcW w:w="828" w:type="dxa"/>
          </w:tcPr>
          <w:p w:rsidR="008D4C81" w:rsidRPr="00AE1ECB" w:rsidP="00A02559" w14:paraId="244C7F8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8D4C81" w:rsidRPr="00AE1ECB" w:rsidP="00A02559" w14:paraId="244C7F8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244C7F8A" w14:textId="77777777" w:rsidTr="004B0AF5">
        <w:tblPrEx>
          <w:tblW w:w="0" w:type="auto"/>
          <w:tblLayout w:type="fixed"/>
          <w:tblLook w:val="0000"/>
        </w:tblPrEx>
        <w:trPr>
          <w:trHeight w:val="746"/>
        </w:trPr>
        <w:tc>
          <w:tcPr>
            <w:tcW w:w="828" w:type="dxa"/>
          </w:tcPr>
          <w:p w:rsidR="008D4C81" w:rsidRPr="00AE1ECB" w:rsidP="00A02559" w14:paraId="244C7F88"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8D4C81" w:rsidRPr="00AE1ECB" w:rsidP="00A02559" w14:paraId="244C7F89"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244C7F8D" w14:textId="77777777" w:rsidTr="009F4425">
        <w:tblPrEx>
          <w:tblW w:w="0" w:type="auto"/>
          <w:tblLayout w:type="fixed"/>
          <w:tblLook w:val="0000"/>
        </w:tblPrEx>
        <w:trPr>
          <w:trHeight w:val="520"/>
        </w:trPr>
        <w:tc>
          <w:tcPr>
            <w:tcW w:w="828" w:type="dxa"/>
          </w:tcPr>
          <w:p w:rsidR="008D4C81" w:rsidRPr="00AE1ECB" w:rsidP="00A02559" w14:paraId="244C7F8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8D4C81" w:rsidRPr="00AE1ECB" w:rsidP="00A02559" w14:paraId="244C7F8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244C7F90" w14:textId="77777777" w:rsidTr="009F4425">
        <w:tblPrEx>
          <w:tblW w:w="0" w:type="auto"/>
          <w:tblLayout w:type="fixed"/>
          <w:tblLook w:val="0000"/>
        </w:tblPrEx>
        <w:trPr>
          <w:trHeight w:val="520"/>
        </w:trPr>
        <w:tc>
          <w:tcPr>
            <w:tcW w:w="828" w:type="dxa"/>
          </w:tcPr>
          <w:p w:rsidR="008D4C81" w:rsidRPr="00AE1ECB" w:rsidP="00A02559" w14:paraId="244C7F8E"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008D4C81" w:rsidRPr="00AE1ECB" w:rsidP="00A02559" w14:paraId="244C7F8F"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DB5950"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7F94"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A02559" w14:paraId="244C7FA8" w14:textId="77777777">
      <w:pPr>
        <w:autoSpaceDE w:val="0"/>
        <w:autoSpaceDN w:val="0"/>
        <w:adjustRightInd w:val="0"/>
        <w:spacing w:before="120" w:line="240" w:lineRule="auto"/>
        <w:ind w:firstLine="216"/>
        <w:rPr>
          <w:rFonts w:ascii="Helvetica" w:hAnsi="Helvetica" w:cs="Helvetica"/>
          <w:color w:val="000000"/>
          <w:sz w:val="18"/>
          <w:szCs w:val="18"/>
        </w:rPr>
      </w:pPr>
    </w:p>
    <w:p w:rsidR="008D4C81" w:rsidRPr="00AE1ECB" w:rsidP="00A02559" w14:paraId="244C7FA9" w14:textId="77777777">
      <w:pPr>
        <w:autoSpaceDE w:val="0"/>
        <w:autoSpaceDN w:val="0"/>
        <w:adjustRightInd w:val="0"/>
        <w:spacing w:before="120" w:line="240" w:lineRule="auto"/>
        <w:ind w:firstLine="216"/>
        <w:rPr>
          <w:rFonts w:ascii="Helvetica" w:hAnsi="Helvetica" w:cs="Helvetica"/>
          <w:color w:val="000000"/>
          <w:sz w:val="18"/>
          <w:szCs w:val="18"/>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DB5950"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DB5950" w14:paraId="244C7FAB" w14:textId="7B64FB85">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2023</w:t>
      </w:r>
      <w:r w:rsidRPr="00AE1ECB" w:rsidR="003A68D6">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DB5950"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DB5950"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DB5950"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DB5950"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DB5950"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DB5950" w14:paraId="244C7FB1" w14:textId="5873B666">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Schedules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the </w:t>
      </w:r>
      <w:r w:rsidR="005D30AC">
        <w:rPr>
          <w:rFonts w:ascii="Helvetica" w:hAnsi="Helvetica"/>
          <w:sz w:val="18"/>
        </w:rPr>
        <w:t xml:space="preserve">DCG or </w:t>
      </w:r>
      <w:r w:rsidRPr="00AE1ECB">
        <w:rPr>
          <w:rFonts w:ascii="Helvetica" w:hAnsi="Helvetica"/>
          <w:sz w:val="18"/>
        </w:rPr>
        <w:t>GIA.</w:t>
      </w:r>
    </w:p>
    <w:p w:rsidR="003F1009" w:rsidRPr="00AE1ECB" w:rsidP="00DB5950" w14:paraId="68ADF79D" w14:textId="5A7EED0A">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DB5950"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DB5950"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DB5950"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DB5950"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DB5950"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DB5950" w14:paraId="244C7FB7" w14:textId="0E53C572">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F34194">
        <w:rPr>
          <w:rFonts w:ascii="Helvetica" w:hAnsi="Helvetica" w:cs="NCLAH M+ Helvetica"/>
          <w:iCs/>
          <w:color w:val="221E1F"/>
          <w:sz w:val="18"/>
          <w:szCs w:val="18"/>
        </w:rPr>
        <w:t>2023</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F34194">
        <w:rPr>
          <w:rFonts w:ascii="Helvetica" w:hAnsi="Helvetica" w:cs="NCLAH M+ Helvetica"/>
          <w:iCs/>
          <w:color w:val="221E1F"/>
          <w:sz w:val="18"/>
          <w:szCs w:val="18"/>
        </w:rPr>
        <w:t>2023</w:t>
      </w:r>
      <w:r w:rsidRPr="00AE1ECB">
        <w:rPr>
          <w:rFonts w:ascii="Helvetica" w:hAnsi="Helvetica" w:cs="NCLAH M+ Helvetica"/>
          <w:iCs/>
          <w:color w:val="221E1F"/>
          <w:sz w:val="18"/>
          <w:szCs w:val="18"/>
        </w:rPr>
        <w:t>.</w:t>
      </w:r>
    </w:p>
    <w:p w:rsidR="008D4C81" w:rsidRPr="00AE1ECB" w:rsidP="00DB5950"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DB5950" w14:paraId="244C7FB9" w14:textId="179A09B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DB5950"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DB5950"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DB5950"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DB5950"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DB5950" w14:paraId="244C7FB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DB5950"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DB5950"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DB5950"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DB5950"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DB5950"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DB5950"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DB5950"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DB5950" w14:paraId="244C7FC6"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DB5950"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DB5950"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DB5950"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w:t>
      </w:r>
      <w:r w:rsidRPr="00AE1ECB">
        <w:rPr>
          <w:rFonts w:ascii="Helvetica" w:hAnsi="Helvetica" w:cs="NCLAH M+ Helvetica"/>
          <w:bCs/>
          <w:iCs/>
          <w:color w:val="221E1F"/>
          <w:sz w:val="18"/>
          <w:szCs w:val="18"/>
        </w:rPr>
        <w:t>A</w:t>
      </w:r>
      <w:r w:rsidRPr="00AE1ECB">
        <w:rPr>
          <w:rFonts w:ascii="Helvetica" w:hAnsi="Helvetica" w:cs="NCLAH M+ Helvetica"/>
          <w:bCs/>
          <w:iCs/>
          <w:color w:val="221E1F"/>
          <w:sz w:val="18"/>
          <w:szCs w:val="18"/>
        </w:rPr>
        <w:t xml:space="preserve"> even though the total cost of the refreshments for all the employees would be $120.</w:t>
      </w:r>
    </w:p>
    <w:p w:rsidR="008D4C81" w:rsidRPr="00AE1ECB" w:rsidP="00DB5950"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DB5950"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DB5950"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DB5950"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DB5950"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DB5950"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DB5950"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DB5950"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DB5950"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DB5950"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DB5950"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DB5950"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DB5950"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DB5950"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DB5950"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DB5950"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DB5950"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DB5950"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DB5950" w14:paraId="244C7FDC" w14:textId="5060C12F">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008D4C81" w:rsidRPr="00AE1ECB" w:rsidP="00DB5950" w14:paraId="244C7FDD" w14:textId="54ADF638">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DB5950"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DB5950"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DB5950"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DB5950"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DB5950"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DB5950"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DB5950"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DB5950"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DB5950"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DB5950"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DB5950" w14:paraId="244C8005" w14:textId="1CDAC973">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008D4C81" w:rsidRPr="00AE1ECB" w:rsidP="00DB5950" w14:paraId="244C8006" w14:textId="21B1E8C2">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CE2C03">
          <w:headerReference w:type="even" r:id="rId62"/>
          <w:headerReference w:type="default" r:id="rId63"/>
          <w:footerReference w:type="even" r:id="rId64"/>
          <w:footerReference w:type="default" r:id="rId65"/>
          <w:headerReference w:type="first" r:id="rId66"/>
          <w:footerReference w:type="first" r:id="rId67"/>
          <w:endnotePr>
            <w:numFmt w:val="decimal"/>
          </w:endnotePr>
          <w:pgSz w:w="12240" w:h="15840" w:code="1"/>
          <w:pgMar w:top="1008" w:right="634" w:bottom="576" w:left="994" w:header="576" w:footer="432" w:gutter="0"/>
          <w:cols w:num="2" w:space="533"/>
          <w:titlePg/>
          <w:rtlGutter/>
          <w:docGrid w:linePitch="326"/>
        </w:sectPr>
      </w:pPr>
      <w:r w:rsidRPr="00AE1ECB">
        <w:rPr>
          <w:noProof/>
        </w:rPr>
        <w:drawing>
          <wp:anchor distT="0" distB="0" distL="114300" distR="114300" simplePos="0" relativeHeight="251719680"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DB5950" w14:paraId="244C8007" w14:textId="3ECA602F">
      <w:pPr>
        <w:pBdr>
          <w:top w:val="single" w:sz="18" w:space="1" w:color="auto"/>
        </w:pBd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t>2023</w:t>
      </w:r>
      <w:r w:rsidRPr="00AE1ECB" w:rsidR="0051238D">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DB5950" w14:paraId="244C800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DB5950"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DB5950"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DB5950"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DB5950" w14:paraId="244C800C" w14:textId="0F50A67E">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DB5950"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DB5950"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DB5950"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DB5950"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DB5950" w14:paraId="244C8011"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DB5950"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DB5950"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DB5950" w14:paraId="244C8014" w14:textId="74D8C6A2">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008D4C81" w:rsidP="00DB5950" w14:paraId="244C8015" w14:textId="1716B3E0">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hyperlink r:id="rId69" w:history="1">
        <w:r w:rsidRPr="0037382C" w:rsidR="008605BC">
          <w:rPr>
            <w:rStyle w:val="Hyperlink"/>
            <w:rFonts w:ascii="Helvetica" w:hAnsi="Helvetica" w:cs="Helvetica"/>
            <w:i/>
            <w:sz w:val="18"/>
            <w:szCs w:val="18"/>
          </w:rPr>
          <w:t>www.dol.gov/ebsa/faqs</w:t>
        </w:r>
      </w:hyperlink>
      <w:r w:rsidRPr="00AE1ECB">
        <w:rPr>
          <w:rFonts w:ascii="Helvetica" w:hAnsi="Helvetica" w:cs="Helvetica"/>
          <w:sz w:val="18"/>
          <w:szCs w:val="18"/>
        </w:rPr>
        <w:t>.</w:t>
      </w:r>
    </w:p>
    <w:p w:rsidR="008605BC" w:rsidRPr="00AE1ECB" w:rsidP="00DB5950" w14:paraId="1551437D" w14:textId="7BE8168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option that was not selected by any of the participants in a particular plan. The $5,000 threshold is based on the total amount received by the service provider from all sources, not broken down and measured on a per plan or other allocated method.  </w:t>
      </w:r>
    </w:p>
    <w:p w:rsidR="008D4C81" w:rsidRPr="00AE1ECB" w:rsidP="00DB5950"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DB5950"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DB5950"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DB5950"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DB5950" w14:paraId="244C801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008D4C81" w:rsidRPr="00AE1ECB" w:rsidP="00DB5950"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DB5950" w14:paraId="244C801C" w14:textId="3B4933B5">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DB5950"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DB5950"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DB5950"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DB5950"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DB5950"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DB5950"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DB5950"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DB5950"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DB5950"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DB5950"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008D4C81" w:rsidRPr="00AE1ECB" w:rsidP="00DB5950"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DB5950" w14:paraId="244C8028" w14:textId="5607751A">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r:id="rId71" w:history="1">
        <w:r w:rsidRPr="002B701B" w:rsidR="00414F9A">
          <w:rPr>
            <w:rStyle w:val="Hyperlink"/>
            <w:rFonts w:ascii="Helvetica" w:hAnsi="Helvetica" w:cs="Helvetica"/>
            <w:sz w:val="18"/>
            <w:szCs w:val="18"/>
          </w:rPr>
          <w:t>www.dol.gov/agencies/ebsa/about-ebsa/our-activities/resource-center/faqs</w:t>
        </w:r>
      </w:hyperlink>
      <w:r w:rsidR="0089095A">
        <w:rPr>
          <w:rFonts w:ascii="Helvetica" w:hAnsi="Helvetica" w:cs="Helvetica"/>
          <w:sz w:val="18"/>
          <w:szCs w:val="18"/>
        </w:rPr>
        <w:t>.</w:t>
      </w:r>
    </w:p>
    <w:p w:rsidR="008D4C81" w:rsidRPr="00AE1ECB" w:rsidP="00DB5950"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DB5950" w14:paraId="244C802A" w14:textId="67095B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r:id="rId71" w:history="1">
        <w:r w:rsidRPr="002B701B" w:rsidR="00414F9A">
          <w:rPr>
            <w:rStyle w:val="Hyperlink"/>
            <w:rFonts w:ascii="Helvetica" w:hAnsi="Helvetica" w:cs="Helvetica"/>
            <w:sz w:val="18"/>
            <w:szCs w:val="18"/>
          </w:rPr>
          <w:t>www.dol.gov/agencies/ebsa/about-ebsa/our-activities/resource-center/faqs</w:t>
        </w:r>
      </w:hyperlink>
      <w:r w:rsidR="000D4388">
        <w:rPr>
          <w:rFonts w:ascii="Helvetica" w:hAnsi="Helvetica" w:cs="Helvetica"/>
          <w:sz w:val="18"/>
          <w:szCs w:val="18"/>
        </w:rPr>
        <w:t>.</w:t>
      </w:r>
    </w:p>
    <w:p w:rsidR="008D4C81" w:rsidRPr="00AE1ECB" w:rsidP="00A02559" w14:paraId="244C802B"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DB5950" w14:paraId="244C802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A02559" w14:paraId="244C802D" w14:textId="77777777">
      <w:pPr>
        <w:keepNext/>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A02559" w14:paraId="244C802E" w14:textId="77777777">
      <w:pPr>
        <w:keepNext/>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DB5950"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DB5950"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DB5950"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DB5950"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DB5950" w14:paraId="244C803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008D4C81" w:rsidRPr="00AE1ECB" w:rsidP="00DB5950"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DB5950" w14:paraId="244C803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CE24DD" w:rsidRPr="00AE1ECB" w:rsidP="00DB5950" w14:paraId="244C8037" w14:textId="4580FB1E">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DB5950"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DB5950"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DB5950" w14:paraId="244C803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A02559" w14:paraId="244C803B" w14:textId="77777777">
      <w:pPr>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A02559" w14:paraId="244C803C"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DB5950"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DB5950" w14:paraId="0D1BF1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DB5950" w14:paraId="244C8040" w14:textId="7AF271FC">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A02559" w14:paraId="244C8041" w14:textId="77777777">
      <w:pPr>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A02559" w14:paraId="244C8042" w14:textId="77777777">
      <w:pPr>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A02559" w14:paraId="244C8043"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A02559" w14:paraId="244C8044"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A02559" w14:paraId="244C8045"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A02559" w14:paraId="244C8046"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A02559" w14:paraId="244C8047"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A02559" w14:paraId="244C8048"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A02559" w14:paraId="244C8049"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A02559" w14:paraId="244C804A"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A02559" w14:paraId="244C804B"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A02559" w14:paraId="244C804C"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A02559" w14:paraId="244C804D"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A02559" w14:paraId="244C804E"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A02559" w14:paraId="244C804F"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A02559" w14:paraId="244C8050"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A02559" w14:paraId="244C8051"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A02559" w14:paraId="244C8052"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A02559" w14:paraId="244C805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A02559" w14:paraId="244C805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A02559" w14:paraId="244C805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A02559" w14:paraId="244C805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DB5950"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A02559" w14:paraId="244C805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A02559" w14:paraId="244C8059"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A02559" w14:paraId="244C805A"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A02559" w14:paraId="244C805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A02559" w14:paraId="244C805C"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A02559" w14:paraId="244C805D"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A02559" w14:paraId="244C805E"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A02559" w14:paraId="244C805F" w14:textId="77777777">
      <w:pPr>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A02559" w14:paraId="244C8060" w14:textId="77777777">
      <w:pPr>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A02559" w14:paraId="244C8061"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A02559" w14:paraId="244C8062"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A02559" w14:paraId="244C806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A02559" w14:paraId="244C806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A02559" w14:paraId="244C806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A02559" w14:paraId="244C806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A02559" w14:paraId="244C8067"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A02559" w14:paraId="244C806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A02559" w14:paraId="244C8069"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A02559" w14:paraId="244C806A"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A02559" w14:paraId="244C806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A02559" w14:paraId="244C806C"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A02559" w14:paraId="244C806D"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A02559" w14:paraId="244C806E"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A02559" w14:paraId="244C806F"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A02559" w14:paraId="244C8070"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A02559" w14:paraId="244C8071"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A02559" w14:paraId="244C8072"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A02559" w14:paraId="244C807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A02559" w14:paraId="244C807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A02559" w14:paraId="244C807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A02559" w14:paraId="244C807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A02559" w14:paraId="244C8077"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A02559" w14:paraId="244C807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A02559" w14:paraId="244C8079"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DB5950"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DB5950"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DB5950"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DB5950"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DB5950"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DB5950"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DB5950"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DB5950"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A02559" w14:paraId="244C8082" w14:textId="77777777">
      <w:pPr>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A02559" w14:paraId="244C8083"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1B10F8" w:rsidRPr="00AE1ECB" w:rsidP="00A02559" w14:paraId="7065EBEF" w14:textId="6344EF0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A02559" w14:paraId="244C8087" w14:textId="02D30825">
      <w:pPr>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A02559" w14:paraId="244C8088" w14:textId="68E38DB2">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F34194">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008D4C81" w:rsidRPr="00AE1ECB" w:rsidP="00A02559" w14:paraId="244C8089"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A02559" w14:paraId="244C808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A02559" w14:paraId="244C808B"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A02559" w14:paraId="244C808C" w14:textId="77777777">
      <w:pPr>
        <w:autoSpaceDE w:val="0"/>
        <w:autoSpaceDN w:val="0"/>
        <w:adjustRightInd w:val="0"/>
        <w:spacing w:before="60" w:line="160" w:lineRule="exact"/>
        <w:ind w:left="413"/>
        <w:jc w:val="both"/>
        <w:rPr>
          <w:rFonts w:ascii="Helvetica" w:hAnsi="Helvetica" w:cs="Helvetica"/>
          <w:color w:val="000000"/>
          <w:sz w:val="18"/>
          <w:szCs w:val="18"/>
        </w:rPr>
        <w:sectPr w:rsidSect="000E6325">
          <w:headerReference w:type="even" r:id="rId72"/>
          <w:headerReference w:type="default" r:id="rId73"/>
          <w:footerReference w:type="even" r:id="rId74"/>
          <w:footerReference w:type="default" r:id="rId75"/>
          <w:headerReference w:type="first" r:id="rId76"/>
          <w:footerReference w:type="first" r:id="rId77"/>
          <w:endnotePr>
            <w:numFmt w:val="decimal"/>
          </w:endnotePr>
          <w:pgSz w:w="12240" w:h="15840" w:code="1"/>
          <w:pgMar w:top="1008" w:right="634" w:bottom="432" w:left="994" w:header="576" w:footer="432" w:gutter="0"/>
          <w:cols w:num="2" w:space="547"/>
          <w:docGrid w:linePitch="326"/>
        </w:sectPr>
      </w:pPr>
    </w:p>
    <w:p w:rsidR="008D4C81" w:rsidRPr="00AE1ECB" w:rsidP="00A02559" w14:paraId="244C808D" w14:textId="77777777">
      <w:pPr>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A02559" w14:paraId="244C808E" w14:textId="77777777">
      <w:pPr>
        <w:autoSpaceDE w:val="0"/>
        <w:autoSpaceDN w:val="0"/>
        <w:adjustRightInd w:val="0"/>
        <w:spacing w:before="60" w:line="160" w:lineRule="exact"/>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A02559" w14:paraId="244C8093" w14:textId="5A0546FF">
      <w:pPr>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A02559" w14:paraId="244C8094" w14:textId="77777777">
      <w:pPr>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A02559" w14:paraId="244C8095" w14:textId="77777777">
      <w:pPr>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A02559" w14:paraId="244C8096" w14:textId="25344969">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A02559" w14:paraId="244C809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A02559" w14:paraId="244C8098" w14:textId="77777777">
      <w:pPr>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A02559" w14:paraId="244C8099"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A02559" w14:paraId="244C809A"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A02559" w14:paraId="244C809B" w14:textId="77777777">
      <w:pPr>
        <w:autoSpaceDE w:val="0"/>
        <w:autoSpaceDN w:val="0"/>
        <w:adjustRightInd w:val="0"/>
        <w:spacing w:before="60" w:line="240" w:lineRule="auto"/>
        <w:ind w:left="933" w:hanging="933"/>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547"/>
          <w:titlePg/>
          <w:docGrid w:linePitch="326"/>
        </w:sectPr>
      </w:pPr>
    </w:p>
    <w:p w:rsidR="008D4C81" w:rsidRPr="00AE1ECB" w:rsidP="00A02559" w14:paraId="244C809C"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17" w:name="_top"/>
                            <w:bookmarkEnd w:id="17"/>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17" w:name="_top"/>
                      <w:bookmarkEnd w:id="17"/>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A02559" w14:paraId="244C809D" w14:textId="77777777">
      <w:pP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809E" w14:textId="780FB973">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bookmarkStart w:id="18" w:name="OLE_LINK63"/>
      <w:bookmarkStart w:id="19" w:name="OLE_LINK64"/>
      <w:r>
        <w:rPr>
          <w:rFonts w:ascii="Helvetica" w:hAnsi="Helvetica" w:cs="DGKOC D+ Helvetica"/>
          <w:b/>
          <w:bCs/>
        </w:rPr>
        <w:t>2023</w:t>
      </w:r>
      <w:r w:rsidRPr="00AE1ECB" w:rsidR="0051238D">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DB5950" w14:paraId="244C809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DB5950" w14:paraId="244C80A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18"/>
    <w:p w:rsidR="008D4C81" w:rsidRPr="00AE1ECB" w:rsidP="00DB5950"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DB5950"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A02559" w14:paraId="244C80A3" w14:textId="77777777">
      <w:pPr>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A02559" w14:paraId="244C80A4" w14:textId="77777777">
      <w:pPr>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A02559" w14:paraId="244C80A5" w14:textId="77777777">
      <w:pPr>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DB5950" w14:paraId="244C80A6" w14:textId="3B159805">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A02559" w14:paraId="7792E928" w14:textId="4ACE0CD2">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9743B8">
        <w:rPr>
          <w:rFonts w:ascii="Helvetica" w:hAnsi="Helvetica" w:cs="DGKOB A+ Helvetica"/>
          <w:sz w:val="18"/>
          <w:szCs w:val="18"/>
        </w:rPr>
        <w:t>with Part I</w:t>
      </w:r>
      <w:r w:rsidR="007E43B8">
        <w:rPr>
          <w:rFonts w:ascii="Helvetica" w:hAnsi="Helvetica" w:cs="DGKOB A+ Helvetica"/>
          <w:sz w:val="18"/>
          <w:szCs w:val="18"/>
        </w:rPr>
        <w:t xml:space="preserve"> </w:t>
      </w:r>
      <w:r w:rsidR="00A32E4B">
        <w:rPr>
          <w:rFonts w:ascii="Helvetica" w:hAnsi="Helvetica" w:cs="DGKOB A+ Helvetica"/>
          <w:sz w:val="18"/>
          <w:szCs w:val="18"/>
        </w:rPr>
        <w:t xml:space="preserve">completed, </w:t>
      </w:r>
      <w:r>
        <w:rPr>
          <w:rFonts w:ascii="Helvetica" w:hAnsi="Helvetica" w:cs="DGKOB A+ Helvetica"/>
          <w:sz w:val="18"/>
          <w:szCs w:val="18"/>
        </w:rPr>
        <w:t>only if the DCG invested in 103-12 IEs, CCTs or PSAs filing as DFEs.</w:t>
      </w:r>
    </w:p>
    <w:p w:rsidR="008D4C81" w:rsidP="00A02559" w14:paraId="244C80A7" w14:textId="0F1F13D1">
      <w:pPr>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A02559" w14:paraId="3647F41F" w14:textId="5493909B">
      <w:pPr>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0160"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1184"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A02559" w14:paraId="244C80A8" w14:textId="77777777">
      <w:pPr>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A02559" w14:paraId="244C80A9" w14:textId="77777777">
      <w:pPr>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A02559" w14:paraId="244C80AA" w14:textId="77777777">
      <w:pPr>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A02559" w14:paraId="244C80AB"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A02559" w14:paraId="244C80AC" w14:textId="77777777">
      <w:pPr>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A02559" w14:paraId="244C80AD" w14:textId="77777777">
      <w:pPr>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A02559" w14:paraId="244C80AE" w14:textId="77777777">
      <w:pPr>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A02559" w14:paraId="244C80AF" w14:textId="2295EC66">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RPr="00AE1ECB" w:rsidP="00A02559" w14:paraId="244C80B0" w14:textId="6EF01B67">
      <w:pPr>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0"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0"/>
      <w:r w:rsidRPr="00AE1ECB">
        <w:rPr>
          <w:rFonts w:ascii="Helvetica" w:hAnsi="Helvetica" w:cs="DGKOB A+ Helvetica"/>
          <w:color w:val="000000"/>
          <w:sz w:val="18"/>
          <w:szCs w:val="18"/>
        </w:rPr>
        <w:t>MTIA, CCT, PSA, or 103-12 IE.</w:t>
      </w:r>
    </w:p>
    <w:p w:rsidR="008D4C81" w:rsidRPr="00AE1ECB" w:rsidP="00A02559" w14:paraId="244C80B1" w14:textId="01B192E3">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A02559" w14:paraId="244C80B2" w14:textId="77777777">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A02559" w14:paraId="244C80B3" w14:textId="77777777">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A02559" w14:paraId="244C80B4" w14:textId="77777777">
      <w:pPr>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A02559" w14:paraId="244C80B5"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A02559" w14:paraId="244C80B6"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A02559" w14:paraId="244C80B7" w14:textId="77777777">
            <w:pPr>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A02559" w14:paraId="244C80B8" w14:textId="77777777">
            <w:pPr>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eastAsia="Webdings" w:hAnsi="Webdings" w:cs="Webdings"/>
                <w:b/>
                <w:color w:val="221E1F"/>
                <w:sz w:val="36"/>
                <w:szCs w:val="36"/>
              </w:rPr>
              <w:sym w:font="Webdings" w:char="F036"/>
            </w:r>
          </w:p>
        </w:tc>
        <w:tc>
          <w:tcPr>
            <w:tcW w:w="2545" w:type="dxa"/>
          </w:tcPr>
          <w:p w:rsidR="008D4C81" w:rsidRPr="00AE1ECB" w:rsidP="00A02559" w14:paraId="244C80B9" w14:textId="77777777">
            <w:pPr>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A02559" w14:paraId="244C80BA" w14:textId="77777777">
            <w:pPr>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eastAsia="Webdings" w:hAnsi="Webdings" w:cs="Webdings"/>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A02559" w14:paraId="244C80BC"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A02559" w14:paraId="244C80BD"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A02559" w14:paraId="244C80BF"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A02559" w14:paraId="244C80C0"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A02559" w14:paraId="244C80C2"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A02559" w14:paraId="244C80C3"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A02559" w14:paraId="244C80C5"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A02559" w14:paraId="244C80C6"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A02559" w14:paraId="244C80C8"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A02559" w14:paraId="244C80C9"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244C80CA"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244C80CB"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244C80CC" w14:textId="77777777">
      <w:pPr>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A02559" w14:paraId="244C80CD" w14:textId="0B97C8CA">
      <w:pPr>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A02559" w14:paraId="244C80CE" w14:textId="13816D1D">
      <w:pPr>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rsidP="00DB5950" w14:paraId="22E79321" w14:textId="409450B1">
      <w:pPr>
        <w:tabs>
          <w:tab w:val="clear" w:pos="432"/>
        </w:tabs>
        <w:spacing w:line="240" w:lineRule="auto"/>
        <w:ind w:firstLine="0"/>
        <w:rPr>
          <w:rFonts w:ascii="Helvetica" w:hAnsi="Helvetica" w:cs="DGKOB A+ Helvetica"/>
          <w:b/>
          <w:bCs/>
          <w:sz w:val="18"/>
          <w:szCs w:val="18"/>
        </w:rPr>
      </w:pPr>
    </w:p>
    <w:p w:rsidR="003F1009" w:rsidRPr="00AE1ECB" w:rsidP="00A02559" w14:paraId="236DDB56" w14:textId="6700C08B">
      <w:pPr>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A02559" w14:paraId="244C80CF" w14:textId="77777777">
      <w:pPr>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A02559" w14:paraId="244C80D0" w14:textId="77777777">
      <w:pPr>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DB5950" w14:paraId="244C80D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DB5950" w14:paraId="244C80D2" w14:textId="755E838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CE2C03">
          <w:headerReference w:type="even" r:id="rId78"/>
          <w:headerReference w:type="default" r:id="rId79"/>
          <w:footerReference w:type="even" r:id="rId80"/>
          <w:footerReference w:type="default" r:id="rId81"/>
          <w:headerReference w:type="first" r:id="rId82"/>
          <w:footerReference w:type="first" r:id="rId83"/>
          <w:endnotePr>
            <w:numFmt w:val="decimal"/>
          </w:endnotePr>
          <w:pgSz w:w="12240" w:h="15840" w:code="1"/>
          <w:pgMar w:top="1008" w:right="634" w:bottom="245" w:left="994" w:header="576" w:footer="432" w:gutter="0"/>
          <w:cols w:num="2" w:space="56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w:t>
      </w:r>
      <w:bookmarkEnd w:id="19"/>
      <w:r w:rsidRPr="00AE1ECB">
        <w:rPr>
          <w:rFonts w:ascii="Helvetica" w:hAnsi="Helvetica" w:cs="DGKOB A+ Helvetica"/>
          <w:sz w:val="18"/>
          <w:szCs w:val="18"/>
        </w:rPr>
        <w:t xml:space="preserve">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006657ED" w:rsidP="00DB5950" w14:paraId="6C3A3CFC" w14:textId="2F18F638">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 xml:space="preserve">2023 Instructions for Schedule DCG </w:t>
      </w:r>
    </w:p>
    <w:p w:rsidR="006657ED" w:rsidP="00DB5950" w14:paraId="11426FC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(Form 5500)</w:t>
      </w:r>
    </w:p>
    <w:p w:rsidR="006657ED" w:rsidP="00DB5950" w14:paraId="3CC621A5" w14:textId="02B3578B">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i/>
        </w:rPr>
      </w:pPr>
      <w:r>
        <w:rPr>
          <w:rFonts w:ascii="Helvetica" w:hAnsi="Helvetica" w:cs="DGKOC D+ Helvetica"/>
          <w:b/>
          <w:bCs/>
          <w:i/>
        </w:rPr>
        <w:t>Individual Plan Information</w:t>
      </w:r>
    </w:p>
    <w:p w:rsidR="006657ED" w:rsidP="00DB5950" w14:paraId="18058B5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DB5950" w14:paraId="27BE43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A02559" w14:paraId="493AAFE3" w14:textId="77777777">
      <w:pPr>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A02559" w14:paraId="6B7A70B4" w14:textId="1F8D1C76">
      <w:pPr>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A02559" w14:paraId="5342900B" w14:textId="77777777">
      <w:pPr>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DB5950" w14:paraId="3C9A3548" w14:textId="48EDB53A">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the 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DB5950" w14:paraId="2B229642" w14:textId="2442D10C">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A02559" w14:paraId="60F9265D" w14:textId="77777777">
      <w:pPr>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A02559" w14:paraId="42DAA391" w14:textId="77777777">
      <w:pPr>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A02559" w14:paraId="5F062867" w14:textId="71E84E6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1"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21"/>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the DCG plan name may be different from the DCG plan sponsor</w:t>
      </w:r>
      <w:r w:rsidR="00DD03D4">
        <w:rPr>
          <w:rFonts w:ascii="Helvetica" w:hAnsi="Helvetica" w:cs="DGKOB A+ Helvetica"/>
          <w:sz w:val="18"/>
          <w:szCs w:val="18"/>
        </w:rPr>
        <w:t>’</w:t>
      </w:r>
      <w:r w:rsidR="003F1009">
        <w:rPr>
          <w:rFonts w:ascii="Helvetica" w:hAnsi="Helvetica" w:cs="DGKOB A+ Helvetica"/>
          <w:sz w:val="18"/>
          <w:szCs w:val="18"/>
        </w:rPr>
        <w:t>s name (e.g., in the case of a DCG sponsor that offers more than one DCG reporting arrangement).</w:t>
      </w:r>
    </w:p>
    <w:p w:rsidR="006657ED" w:rsidP="00A02559" w14:paraId="2AD7D160" w14:textId="7858D4CB">
      <w:pPr>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A02559" w14:paraId="051EA837" w14:textId="2F7AE024">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the DCG and should not complete this Schedule. The plan instead must file a separate Form 5500 or Form 5500-SF (if eligible) in accordance with form instructions.</w:t>
      </w:r>
    </w:p>
    <w:p w:rsidR="006310A8" w:rsidP="00A02559" w14:paraId="2BE6D4EC" w14:textId="244B6535">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A02559" w14:paraId="52DD95D8"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Section 6058 of IRC and Section 104 of ERISA.</w:t>
      </w:r>
    </w:p>
    <w:p w:rsidR="00835AC2" w:rsidP="00A02559" w14:paraId="19CA6F44" w14:textId="707D1088">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2023 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835AC2" w:rsidP="00A02559" w14:paraId="5D430066"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ite at www.efast.dol.gov.</w:t>
      </w:r>
    </w:p>
    <w:p w:rsidR="00835AC2" w:rsidP="00A02559" w14:paraId="6E731E65"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A02559" w14:paraId="5162049F" w14:textId="1931987E">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Note. </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A02559" w14:paraId="7B765BF2" w14:textId="548E75AB">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A02559" w14:paraId="22A1876C" w14:textId="48EFE05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A02559" w14:paraId="47A0588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A02559" w14:paraId="2C0576A3" w14:textId="5FF987CF">
      <w:pPr>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A02559" w14:paraId="253B735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A02559" w14:paraId="2ECA973C" w14:textId="3D82AB2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A02559" w14:paraId="2D18A2C1" w14:textId="43699FFD">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A02559" w14:paraId="0368EE7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A02559" w14:paraId="3C40F4D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A02559" w14:paraId="22FC93AD" w14:textId="3D4C6614">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DB5950" w14:paraId="50668E38" w14:textId="53B615CE">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84" w:history="1">
        <w:r w:rsidRPr="0037382C" w:rsidR="00855E5D">
          <w:rPr>
            <w:rStyle w:val="Hyperlink"/>
            <w:rFonts w:ascii="Helvetica" w:hAnsi="Helvetica" w:cs="Helvetica"/>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A02559" w14:paraId="3E8B4BC5" w14:textId="6776FDC3">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A02559" w14:paraId="1BC9BBC7" w14:textId="10D0484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0A7223">
        <w:rPr>
          <w:rFonts w:ascii="Helvetica" w:hAnsi="Helvetica" w:cs="Helvetica"/>
          <w:color w:val="000000"/>
          <w:sz w:val="18"/>
          <w:szCs w:val="18"/>
        </w:rPr>
        <w:t>94</w:t>
      </w:r>
      <w:r w:rsidR="00BA6C9F">
        <w:rPr>
          <w:rFonts w:ascii="Helvetica" w:hAnsi="Helvetica" w:cs="Helvetica"/>
          <w:color w:val="000000"/>
          <w:sz w:val="18"/>
          <w:szCs w:val="18"/>
        </w:rPr>
        <w:t xml:space="preserve">, </w:t>
      </w:r>
      <w:r w:rsidR="000A7223">
        <w:rPr>
          <w:rFonts w:ascii="Helvetica" w:hAnsi="Helvetica" w:cs="Helvetica"/>
          <w:color w:val="000000"/>
          <w:sz w:val="18"/>
          <w:szCs w:val="18"/>
        </w:rPr>
        <w:t>95</w:t>
      </w:r>
      <w:r w:rsidR="00BA6C9F">
        <w:rPr>
          <w:rFonts w:ascii="Helvetica" w:hAnsi="Helvetica" w:cs="Helvetica"/>
          <w:color w:val="000000"/>
          <w:sz w:val="18"/>
          <w:szCs w:val="18"/>
        </w:rPr>
        <w:t xml:space="preserve">, and </w:t>
      </w:r>
      <w:r w:rsidR="000A7223">
        <w:rPr>
          <w:rFonts w:ascii="Helvetica" w:hAnsi="Helvetica" w:cs="Helvetica"/>
          <w:color w:val="000000"/>
          <w:sz w:val="18"/>
          <w:szCs w:val="18"/>
        </w:rPr>
        <w:t>96</w:t>
      </w:r>
      <w:r w:rsidRPr="00583812">
        <w:rPr>
          <w:rFonts w:ascii="Helvetica" w:hAnsi="Helvetica" w:cs="DGKOB A+ Helvetica"/>
          <w:sz w:val="18"/>
          <w:szCs w:val="18"/>
        </w:rPr>
        <w:t xml:space="preserve"> 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A02559" w14:paraId="37D9AD55" w14:textId="14F6EB1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A02559" w14:paraId="5594CCA9" w14:textId="3F324EA1">
      <w:pPr>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2992"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A02559" w14:paraId="5427F9B3" w14:textId="04C88B1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A02559" w14:paraId="1CA3186E" w14:textId="40894D0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A02559" w14:paraId="37ECE39E" w14:textId="0D5E652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A02559" w14:paraId="0CED2216" w14:textId="7550C03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A02559" w14:paraId="744AA656" w14:textId="2B2D88F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A02559" w14:paraId="78008787" w14:textId="25FB0AF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A02559" w14:paraId="66DBBB40" w14:textId="1A4677A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A02559" w14:paraId="39509CC9" w14:textId="7C6E14D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A02559" w14:paraId="732857B3" w14:textId="5EF0B2F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A02559" w14:paraId="0F4E8EC6" w14:textId="3BB6D2F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A02559" w14:paraId="25E6453F" w14:textId="02BD702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eastAsia="Symbol" w:hAnsi="Symbol" w:cs="Symbol"/>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A02559" w14:paraId="5F30D63D" w14:textId="368CAAB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eastAsia="Symbol" w:hAnsi="Symbol" w:cs="Symbol"/>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A02559" w14:paraId="3E9EF0F6" w14:textId="7470B80E">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A02559" w14:paraId="5281D159" w14:textId="116C3F9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2"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22"/>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A02559" w14:paraId="739DA0F5" w14:textId="09944C1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A02559" w14:paraId="47588636" w14:textId="7C2D92E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A02559" w14:paraId="78E39CCF" w14:textId="1BA6698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A02559" w14:paraId="3DF2AF1A" w14:textId="299FAD9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A02559" w14:paraId="078E43CC" w14:textId="40A82B7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A02559" w14:paraId="42A9C52F" w14:textId="328DDE19">
      <w:pPr>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A02559" w14:paraId="0B68D302" w14:textId="5B47570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A02559" w14:paraId="4F739D63" w14:textId="3ADCC37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A02559" w14:paraId="2169B882" w14:textId="1C292ED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2023 plan year in column (a). Enter the total amount of plan assets at the end of the plan year in column (b).</w:t>
      </w:r>
    </w:p>
    <w:p w:rsidR="00C60297" w:rsidRPr="00C60297" w:rsidP="00A02559" w14:paraId="6FD80906" w14:textId="3EBB928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A02559" w14:paraId="4DDF150E" w14:textId="3452278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A02559" w14:paraId="023786E4" w14:textId="59BC0C6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A02559" w14:paraId="26A4B1FC" w14:textId="4F75EA82">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A02559" w14:paraId="7A788446" w14:textId="6809FE2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A02559" w14:paraId="7C777620" w14:textId="511B6D4C">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A02559" w14:paraId="08E31075" w14:textId="20E10D3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A02559" w14:paraId="09FB19B2" w14:textId="52E45BA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A02559" w14:paraId="01157631" w14:textId="0FC40FF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A02559" w14:paraId="2F63F5F1" w14:textId="1936E7E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A02559" w14:paraId="09F513A6" w14:textId="22CD9C2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A02559" w14:paraId="19FF7068" w14:textId="09E7A4B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of accounting must not include contributions designated for years before the 2023 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A02559" w14:paraId="7787FE3D" w14:textId="2C0B4AF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A02559" w14:paraId="3731520D" w14:textId="5AEB629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A02559" w14:paraId="0B4DCF2F" w14:textId="0A5BCDD3">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A02559" w14:paraId="015DD4BC" w14:textId="6FB6012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A02559" w14:paraId="07B6F396" w14:textId="7EAB9A8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A02559" w14:paraId="10AB7951" w14:textId="3D13DBA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A02559" w14:paraId="1D59E3C5" w14:textId="69D8B38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A02559" w14:paraId="1C83B567" w14:textId="6CB747F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A02559" w14:paraId="6E9663C0" w14:textId="2B86B3E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A02559" w14:paraId="4311EC74" w14:textId="3713AC6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A02559" w14:paraId="21A908B1" w14:textId="403F228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EF4CAD">
        <w:rPr>
          <w:rFonts w:ascii="Helvetica" w:hAnsi="Helvetica" w:cs="DGKOB A+ Helvetica"/>
          <w:sz w:val="18"/>
          <w:szCs w:val="18"/>
        </w:rPr>
        <w:t>C</w:t>
      </w:r>
      <w:r w:rsidR="00A321F2">
        <w:rPr>
          <w:rFonts w:ascii="Helvetica" w:hAnsi="Helvetica" w:cs="DGKOB A+ Helvetica"/>
          <w:sz w:val="18"/>
          <w:szCs w:val="18"/>
        </w:rPr>
        <w:t xml:space="preserve">ode </w:t>
      </w:r>
      <w:r w:rsidRPr="00C60297">
        <w:rPr>
          <w:rFonts w:ascii="Helvetica" w:hAnsi="Helvetica" w:cs="DGKOB A+ Helvetica"/>
          <w:sz w:val="18"/>
          <w:szCs w:val="18"/>
        </w:rPr>
        <w:t xml:space="preserve">section 402(g)(2)(A)(ii), excess contributions under </w:t>
      </w:r>
      <w:r w:rsidR="00A321F2">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A02559" w14:paraId="6CBF2D03" w14:textId="534F4DF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A02559" w14:paraId="7D2ECD90" w14:textId="7052552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A02559" w14:paraId="079108B9" w14:textId="4F3A4A9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A02559" w14:paraId="75970461" w14:textId="32A41B32">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C60297" w:rsidRPr="00C60297" w:rsidP="00A02559" w14:paraId="3D8FFC18" w14:textId="0752439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A02559" w14:paraId="57C6EC20" w14:textId="31622B3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A02559" w14:paraId="6B093D0C" w14:textId="01F1E22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A02559" w14:paraId="5C77DA83" w14:textId="1A1BE61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A02559" w14:paraId="057A1827" w14:textId="4BDD2F1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A02559" w14:paraId="37FD4225" w14:textId="5A6479B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A02559" w14:paraId="27DD2555" w14:textId="49A3633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A02559" w14:paraId="69EDFAAE" w14:textId="6933F0D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A02559" w14:paraId="5B9E0585" w14:textId="276E3BA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A02559" w14:paraId="09DF6534" w14:textId="77777777">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Characteristics</w:t>
      </w:r>
    </w:p>
    <w:p w:rsidR="00C60297" w:rsidRPr="00C60297" w:rsidP="00A02559" w14:paraId="060131C5" w14:textId="5AFB2C0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characteristics codes that applied during the reporting year from the List of Plan Characteristics Codes </w:t>
      </w:r>
      <w:r w:rsidR="002220C3">
        <w:rPr>
          <w:rFonts w:ascii="Helvetica" w:hAnsi="Helvetica" w:cs="DGKOB A+ Helvetica"/>
          <w:sz w:val="18"/>
          <w:szCs w:val="18"/>
        </w:rPr>
        <w:t xml:space="preserve">on pages </w:t>
      </w:r>
      <w:r w:rsidR="001135FC">
        <w:rPr>
          <w:rFonts w:ascii="Helvetica" w:hAnsi="Helvetica" w:cs="DGKOB A+ Helvetica"/>
          <w:sz w:val="18"/>
          <w:szCs w:val="18"/>
        </w:rPr>
        <w:t>22</w:t>
      </w:r>
      <w:r w:rsidR="002220C3">
        <w:rPr>
          <w:rFonts w:ascii="Helvetica" w:hAnsi="Helvetica" w:cs="DGKOB A+ Helvetica"/>
          <w:sz w:val="18"/>
          <w:szCs w:val="18"/>
        </w:rPr>
        <w:t xml:space="preserve"> and </w:t>
      </w:r>
      <w:r w:rsidR="001135FC">
        <w:rPr>
          <w:rFonts w:ascii="Helvetica" w:hAnsi="Helvetica" w:cs="DGKOB A+ Helvetica"/>
          <w:sz w:val="18"/>
          <w:szCs w:val="18"/>
        </w:rPr>
        <w:t>23</w:t>
      </w:r>
      <w:r w:rsidR="002220C3">
        <w:rPr>
          <w:rFonts w:ascii="Helvetica" w:hAnsi="Helvetica" w:cs="DGKOB A+ Helvetica"/>
          <w:sz w:val="18"/>
          <w:szCs w:val="18"/>
        </w:rPr>
        <w:t xml:space="preserve"> that best describe the characteristics of the plan.</w:t>
      </w:r>
    </w:p>
    <w:p w:rsidR="00C60297" w:rsidRPr="00EA77C6" w:rsidP="00A02559" w14:paraId="76DF1806" w14:textId="77777777">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7B32F2" w:rsidP="00A02559" w14:paraId="60765763" w14:textId="3F5903A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3C5E5F">
        <w:rPr>
          <w:rFonts w:ascii="Helvetica" w:hAnsi="Helvetica" w:cs="DGKOB A+ Helvetica"/>
          <w:sz w:val="18"/>
          <w:szCs w:val="18"/>
        </w:rPr>
        <w:t>h</w:t>
      </w:r>
      <w:r>
        <w:rPr>
          <w:rFonts w:ascii="Helvetica" w:hAnsi="Helvetica" w:cs="DGKOB A+ Helvetica"/>
          <w:sz w:val="18"/>
          <w:szCs w:val="18"/>
          <w:vertAlign w:val="superscript"/>
        </w:rPr>
        <w:t xml:space="preserve"> </w:t>
      </w:r>
      <w:r>
        <w:rPr>
          <w:rFonts w:ascii="Helvetica" w:hAnsi="Helvetica" w:cs="DGKOB A+ Helvetica"/>
          <w:sz w:val="18"/>
          <w:szCs w:val="18"/>
        </w:rPr>
        <w:t>plan not later than th</w:t>
      </w:r>
      <w:r w:rsidR="003C5E5F">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7th business day following the day on which such amount is received by the employer (in the case of amounts that a participant or beneficiary pay</w:t>
      </w:r>
      <w:r w:rsidR="002D0608">
        <w:rPr>
          <w:rFonts w:ascii="Helvetica" w:hAnsi="Helvetica" w:cs="DGKOB A+ Helvetica"/>
          <w:sz w:val="18"/>
          <w:szCs w:val="18"/>
        </w:rPr>
        <w:t>s</w:t>
      </w:r>
      <w:r>
        <w:rPr>
          <w:rFonts w:ascii="Helvetica" w:hAnsi="Helvetica" w:cs="DGKOB A+ Helvetica"/>
          <w:sz w:val="18"/>
          <w:szCs w:val="18"/>
          <w:vertAlign w:val="superscript"/>
        </w:rPr>
        <w:t xml:space="preserve"> </w:t>
      </w:r>
      <w:r>
        <w:rPr>
          <w:rFonts w:ascii="Helvetica" w:hAnsi="Helvetica" w:cs="DGKOB A+ Helvetica"/>
          <w:sz w:val="18"/>
          <w:szCs w:val="18"/>
        </w:rPr>
        <w:t>to an employer), or th</w:t>
      </w:r>
      <w:r w:rsidR="003C5E5F">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C60297" w:rsidRPr="00C60297" w:rsidP="00A02559" w14:paraId="6D9EB06B" w14:textId="5995B489">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year (or on line 4a of Schedule H or I of the Form 5500 </w:t>
      </w:r>
      <w:r>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A02559" w14:paraId="7BE2E238" w14:textId="4EC8BF75">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02559" w14:paraId="790750D3" w14:textId="67AC8F3B">
      <w:pPr>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r>
      <w:r>
        <w:rPr>
          <w:rFonts w:ascii="Helvetica" w:hAnsi="Helvetica" w:cs="DGKOB A+ Helvetica"/>
          <w:sz w:val="18"/>
          <w:szCs w:val="18"/>
        </w:rPr>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at www.dol.gov/e</w:t>
        </w:r>
      </w:hyperlink>
      <w:r w:rsidRPr="00A90B5E">
        <w:rPr>
          <w:rFonts w:ascii="Helvetica" w:hAnsi="Helvetica" w:cs="Helvetica"/>
          <w:sz w:val="18"/>
          <w:szCs w:val="18"/>
        </w:rPr>
        <w:t>bsa.</w:t>
      </w:r>
    </w:p>
    <w:p w:rsidR="00AA4C36" w:rsidP="00A02559" w14:paraId="28B4A364" w14:textId="76B1C931">
      <w:pPr>
        <w:tabs>
          <w:tab w:val="left" w:pos="274"/>
        </w:tabs>
        <w:autoSpaceDE w:val="0"/>
        <w:autoSpaceDN w:val="0"/>
        <w:adjustRightInd w:val="0"/>
        <w:spacing w:before="60" w:line="240" w:lineRule="auto"/>
        <w:ind w:firstLine="0"/>
        <w:rPr>
          <w:rFonts w:ascii="Helvetica" w:hAnsi="Helvetica" w:cs="DGKOB A+ Helvetica"/>
          <w:sz w:val="18"/>
          <w:szCs w:val="18"/>
        </w:rPr>
      </w:pPr>
      <w:r>
        <w:rPr>
          <w:noProof/>
        </w:rPr>
        <w:drawing>
          <wp:anchor distT="0" distB="0" distL="114300" distR="114300" simplePos="0" relativeHeight="251742208"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DGKOB A+ Helvetica"/>
          <w:sz w:val="18"/>
          <w:szCs w:val="18"/>
        </w:rPr>
        <w:t>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the 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www.dol.gov/ebsa.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02559" w14:paraId="34ED0D2B" w14:textId="22D6C124">
      <w:pPr>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the IRS. For more information on the VFCP, the specific transactions covered (which transactions include delinquent participant contributions to pension and welfare plans), and acceptable methods for correcting violations, see 71 Fed. Reg. 20261 (Apr. 19, 2006) and 71 Fed. Reg. 20135 (Apr. 19, 2006).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7" w:history="1">
        <w:r>
          <w:rPr>
            <w:rStyle w:val="Hyperlink"/>
            <w:rFonts w:cs="DGKOB A+ Helvetica"/>
            <w:sz w:val="18"/>
            <w:szCs w:val="18"/>
          </w:rPr>
          <w:t>www.dol.gov/ebsa</w:t>
        </w:r>
      </w:hyperlink>
      <w:r>
        <w:rPr>
          <w:rFonts w:ascii="Helvetica" w:hAnsi="Helvetica" w:cs="DGKOB A+ Helvetica"/>
          <w:sz w:val="18"/>
          <w:szCs w:val="18"/>
        </w:rPr>
        <w:t>.</w:t>
      </w:r>
    </w:p>
    <w:p w:rsidR="00AA4C36" w:rsidP="00A02559" w14:paraId="051EFC4C" w14:textId="77777777">
      <w:pPr>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02559" w14:paraId="10C1A2A4" w14:textId="77777777">
      <w:pPr>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02559" w14:paraId="6F891570" w14:textId="77777777">
      <w:pPr>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02559" w14:paraId="79085BCD" w14:textId="77777777">
      <w:pPr>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53B5723E"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rsidP="00A02559" w14:paraId="50B6B9E3" w14:textId="77777777">
            <w:pPr>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rsidP="00A02559" w14:paraId="0D062165" w14:textId="77777777">
            <w:pPr>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rsidP="00A02559" w14:paraId="3F3BD0B2" w14:textId="77777777">
            <w:pPr>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rsidP="00A02559" w14:paraId="74C20E8F" w14:textId="77777777">
            <w:pPr>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1CB2254F"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rsidP="00A02559" w14:paraId="72EC9CBF"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eastAsia="Wingdings 2" w:hAnsi="Wingdings 2" w:cs="Wingdings 2"/>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rsidP="00A02559" w14:paraId="7A463EA0"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rsidP="00A02559" w14:paraId="73DD680C" w14:textId="77777777">
            <w:pPr>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rsidP="00A02559" w14:paraId="0FED922B"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rsidP="00DB5950" w14:paraId="280D2E33" w14:textId="77777777">
            <w:pPr>
              <w:tabs>
                <w:tab w:val="clear" w:pos="432"/>
              </w:tabs>
              <w:spacing w:line="240" w:lineRule="auto"/>
              <w:ind w:firstLine="0"/>
              <w:rPr>
                <w:rFonts w:ascii="Helvetica" w:hAnsi="Helvetica" w:cs="Helvetica"/>
                <w:color w:val="000000"/>
                <w:sz w:val="16"/>
                <w:szCs w:val="16"/>
              </w:rPr>
            </w:pPr>
          </w:p>
        </w:tc>
      </w:tr>
    </w:tbl>
    <w:p w:rsidR="00C60297" w:rsidRPr="00C60297" w:rsidP="00A02559" w14:paraId="4A0D672B" w14:textId="44EBFCF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A02559" w14:paraId="318016C8" w14:textId="33A50CFB">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prohibited transaction occurred with respect to a disqualified person, an IRS Form 5330 is required to be filed with the IRS to pay the excise tax on the transaction. Plans that check “Yes” must enter the amount.</w:t>
      </w:r>
    </w:p>
    <w:p w:rsidR="00AA4C36" w:rsidRPr="00C60297" w:rsidP="00A02559" w14:paraId="5DEFB713" w14:textId="7FE04BD8">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F85310">
        <w:rPr>
          <w:rFonts w:ascii="Helvetica" w:hAnsi="Helvetica" w:cs="DGKOB A+ Helvetica"/>
          <w:sz w:val="18"/>
          <w:szCs w:val="18"/>
        </w:rPr>
        <w:t>Applicants that satisfy the VFCP requirements and the conditions of PTE 2002-51 (see the instructions for line 9a) are eligible for immediate relief from payment of certain prohibited transaction excise taxes for certain corrected transactions,</w:t>
      </w:r>
      <w:r>
        <w:rPr>
          <w:rFonts w:ascii="Helvetica" w:hAnsi="Helvetica" w:cs="DGKOB A+ Helvetica"/>
          <w:sz w:val="18"/>
          <w:szCs w:val="18"/>
        </w:rPr>
        <w:t xml:space="preserve"> </w:t>
      </w:r>
      <w:r w:rsidRPr="00F85310">
        <w:rPr>
          <w:rFonts w:ascii="Helvetica" w:hAnsi="Helvetica" w:cs="DGKOB A+ Helvetica"/>
          <w:sz w:val="18"/>
          <w:szCs w:val="18"/>
        </w:rPr>
        <w:t xml:space="preserve">and are also relieved from the obligation to file the Form 5330 with the IRS. When the conditions of PTE 2002-51 have been satisfied, the corrected transactions should be treated as </w:t>
      </w:r>
      <w:r>
        <w:rPr>
          <w:rFonts w:ascii="Helvetica" w:hAnsi="Helvetica" w:cs="DGKOB A+ Helvetica"/>
          <w:sz w:val="18"/>
          <w:szCs w:val="18"/>
        </w:rPr>
        <w:t>exe</w:t>
      </w:r>
      <w:r w:rsidRPr="00F85310">
        <w:rPr>
          <w:rFonts w:ascii="Helvetica" w:hAnsi="Helvetica" w:cs="DGKOB A+ Helvetica"/>
          <w:sz w:val="18"/>
          <w:szCs w:val="18"/>
        </w:rPr>
        <w:t>mpt under Code section 4975(c) for the purposes of answering line 9b.</w:t>
      </w:r>
    </w:p>
    <w:p w:rsidR="00C60297" w:rsidRPr="00C60297" w:rsidP="00A02559" w14:paraId="19F6BF1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RPr="00C60297" w:rsidP="00A02559" w14:paraId="2A0E87D0" w14:textId="05FA23C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C60297" w:rsidRPr="00C60297" w:rsidP="00A02559" w14:paraId="7A66D709" w14:textId="5A9951D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A02559" w14:paraId="009D9C5D" w14:textId="7006C18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A02559" w14:paraId="24182C8F" w14:textId="18B55A1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A02559" w14:paraId="4E7226DE" w14:textId="6C0F56C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A02559" w14:paraId="0C49DFFA" w14:textId="26D5694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A02559" w14:paraId="01CB7048" w14:textId="0367C16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A02559" w14:paraId="749F302D" w14:textId="550AB11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A02559" w14:paraId="1A082D2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A02559" w14:paraId="46B8226E" w14:textId="68C7D99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A02559" w14:paraId="210DAED4" w14:textId="696A442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A02559" w14:paraId="75BD8D40" w14:textId="5EC37A3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A02559" w14:paraId="60316056" w14:textId="00A4F55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A02559" w14:paraId="64B96B25" w14:textId="65E9357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A02559" w14:paraId="7F297858" w14:textId="360736B3">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A02559" w14:paraId="74FAC47F" w14:textId="33279CD6">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A02559" w14:paraId="6DE3AE98" w14:textId="43864619">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A02559" w14:paraId="52ADDE2D" w14:textId="07243C4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A02559" w14:paraId="43708601" w14:textId="1402F91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02559" w14:paraId="5F763725" w14:textId="4CF641C0">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such corporation,</w:t>
      </w:r>
    </w:p>
    <w:p w:rsidR="00C60297" w:rsidRPr="00C60297" w:rsidP="00A02559" w14:paraId="552E6886" w14:textId="05A2998B">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02559" w14:paraId="706CAD9A" w14:textId="4061C18A">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A02559" w14:paraId="144CCD62" w14:textId="675342F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A02559" w14:paraId="616FD362" w14:textId="67AD480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A02559" w14:paraId="1A0D4BF1" w14:textId="67B83E0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A02559" w14:paraId="7733D078" w14:textId="58F1911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A02559" w14:paraId="4A3F1756" w14:textId="23BC3542">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004614EC">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 xml:space="preserve">s is available on the Internet at </w:t>
      </w:r>
      <w:r>
        <w:rPr>
          <w:rFonts w:ascii="Helvetica" w:hAnsi="Helvetica" w:cs="Helvetica"/>
          <w:i/>
          <w:sz w:val="18"/>
          <w:szCs w:val="18"/>
        </w:rPr>
        <w:t>www.fms.treas.gov/c570.</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A02559" w14:paraId="4658A6BA" w14:textId="70B3752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A02559" w14:paraId="3AF5BD7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A02559" w14:paraId="2FA23BED" w14:textId="7D882064">
      <w:pPr>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3232"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A02559" w14:paraId="12CB1273" w14:textId="0653DAC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5A7E38">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A02559" w14:paraId="138F9428" w14:textId="4083AF5E">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A02559" w14:paraId="535CADA5" w14:textId="04FEF36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A02559" w14:paraId="456F518F" w14:textId="1DE451A0">
      <w:pPr>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1968"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A02559" w14:paraId="104BE53F" w14:textId="302FA5D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A02559" w14:paraId="6A6A9F5A" w14:textId="3FAC304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A02559" w14:paraId="17702946" w14:textId="0ED22C70">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A02559" w14:paraId="44EC1348" w14:textId="5B4C7AE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w:t>
      </w:r>
    </w:p>
    <w:p w:rsidR="00C60297" w:rsidRPr="00C60297" w:rsidP="00A02559" w14:paraId="2FAC9B7B" w14:textId="1C7D6999">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A02559" w14:paraId="0BD58DDC" w14:textId="1D101B4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 xml:space="preserve">A “Pre-approved Plan” is a plan approved by the IRS with a favorable Opinion Letter that is made available by a Provider for adoption by employers, including a standardized plan or a </w:t>
      </w:r>
      <w:r w:rsidRPr="00F9533D" w:rsidR="00F9533D">
        <w:rPr>
          <w:rFonts w:ascii="Helvetica" w:hAnsi="Helvetica" w:cs="DGKOB A+ Helvetica"/>
          <w:sz w:val="18"/>
          <w:szCs w:val="18"/>
        </w:rPr>
        <w:t>nonstandardized</w:t>
      </w:r>
      <w:r w:rsidRPr="00F9533D" w:rsidR="00F9533D">
        <w:rPr>
          <w:rFonts w:ascii="Helvetica" w:hAnsi="Helvetica" w:cs="DGKOB A+ Helvetica"/>
          <w:sz w:val="18"/>
          <w:szCs w:val="18"/>
        </w:rPr>
        <w:t xml:space="preserve">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A02559" w14:paraId="1AAFF20A" w14:textId="17E7A4DD">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A02559" w14:paraId="6092E2EF" w14:textId="000BA60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RPr="00C60297" w:rsidP="00A02559" w14:paraId="6AE51730" w14:textId="0F939AD3">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unless the plan is </w:t>
      </w:r>
      <w:r w:rsidRPr="000577E3" w:rsidR="00330278">
        <w:rPr>
          <w:rFonts w:ascii="Helvetica" w:hAnsi="Helvetica" w:cs="DGKOB A+ Helvetica"/>
          <w:sz w:val="18"/>
          <w:szCs w:val="18"/>
        </w:rPr>
        <w:t>a small plan (plan that covered fewer than 100 participants with account balance</w:t>
      </w:r>
      <w:r w:rsidR="005A7E38">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0B47AE" w:rsidP="00A02559" w14:paraId="6BDED5AF" w14:textId="25E602A3">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A02559" w14:paraId="265F6693" w14:textId="337D459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w:t>
      </w:r>
      <w:r w:rsidRPr="008A388B">
        <w:rPr>
          <w:rFonts w:ascii="Helvetica" w:hAnsi="Helvetica" w:cs="DGKOB A+ Helvetica"/>
          <w:b/>
          <w:bCs/>
          <w:sz w:val="18"/>
          <w:szCs w:val="18"/>
        </w:rPr>
        <w:t>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Check if an unmodified opinion was issued pursuant to SAS 136. 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This also includes the form of opinion that SAS 136 permits an IQPA to issue when the IQPA has performed an ERISA section 103(a)(3)(C) audit pursuant to 29 CFR 2520.103-8 or 29 CFR 2520.103-12, or both, and had no modifications. 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A02559" w14:paraId="34EECD13" w14:textId="3AFFB40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A02559" w14:paraId="483E2A2B" w14:textId="2ED6516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A02559" w14:paraId="13E48C6A" w14:textId="57FB3BA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A02559" w14:paraId="41EB7B5A" w14:textId="59FCC7C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IQPA performed an ERISA Section 103(a)(3)(C) audit of the plan’s financial statements pursuant to DOL regulations 29 CFR 2520.103-8, 29 CFR 2520.103-12(d), or under both. If it was not performed pursuant to 29 CFR 2520.103-8 or 29 CFR 2520</w:t>
      </w:r>
      <w:r w:rsidR="005A7E38">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A02559" w14:paraId="3DDE7807" w14:textId="6221B2C1">
      <w:pPr>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772B91">
          <w:headerReference w:type="even" r:id="rId88"/>
          <w:headerReference w:type="default" r:id="rId89"/>
          <w:footerReference w:type="even" r:id="rId90"/>
          <w:footerReference w:type="default" r:id="rId91"/>
          <w:headerReference w:type="first" r:id="rId92"/>
          <w:footerReference w:type="first" r:id="rId93"/>
          <w:endnotePr>
            <w:numFmt w:val="decimal"/>
          </w:endnotePr>
          <w:pgSz w:w="12240" w:h="15840" w:code="1"/>
          <w:pgMar w:top="1008" w:right="634" w:bottom="245" w:left="994" w:header="576" w:footer="432" w:gutter="0"/>
          <w:cols w:num="2" w:space="547"/>
          <w:rtlGutter/>
          <w:docGrid w:linePitch="326"/>
        </w:sect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8D4C81" w:rsidRPr="00AE1ECB" w:rsidP="00DB5950" w14:paraId="244C80D3" w14:textId="017DAE49">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DB5950"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DB5950"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DB5950"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DB5950"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DB5950"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DB5950" w14:paraId="244C80D9" w14:textId="7F6CE7D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DB5950"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DB5950" w14:paraId="244C80DB" w14:textId="2BEFDF32">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DB5950" w14:paraId="2C5250AA" w14:textId="4F20FB5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DB5950"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DB5950"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DB5950"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DB5950" w14:paraId="79D9E699" w14:textId="37994F9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DB5950"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DB5950" w14:paraId="244C80E1" w14:textId="667378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DB5950"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DB5950"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DB5950"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DB5950" w14:paraId="4B4AAD7B" w14:textId="37F4C4F7">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DB5950" w14:paraId="244C80E6"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008D4C81" w:rsidRPr="00AE1ECB" w:rsidP="00DB5950" w14:paraId="244C80E7" w14:textId="4FCD3D3E">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w:t>
      </w:r>
      <w:r w:rsidRPr="00AE1ECB" w:rsidR="002800DC">
        <w:rPr>
          <w:rFonts w:ascii="Helvetica" w:hAnsi="Helvetica" w:cs="Helvetica"/>
          <w:sz w:val="18"/>
          <w:szCs w:val="18"/>
        </w:rPr>
        <w:t>Generally,</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DB5950"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DB5950"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DB5950" w14:paraId="244C80EA" w14:textId="12A45A81">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DB5950" w14:paraId="4630B53E" w14:textId="5189F690">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A07761">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DB5950"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DB5950"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DB5950"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DB5950"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DB5950"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DB5950"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DB5950"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DB5950" w14:paraId="244C80F2" w14:textId="47E5EC54">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DB5950" w14:paraId="5AA83B0A" w14:textId="39FACB2D">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DB5950"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DB5950"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DB5950"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DB5950"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DB5950"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DB5950"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DB5950" w14:paraId="244C80F9" w14:textId="1083F206">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008D4C81" w:rsidRPr="00AE1ECB" w:rsidP="00DB5950"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DB5950" w14:paraId="244C80FB" w14:textId="4435007C">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a party-in-interest who is a fiduciary from any party dealing with the plan in connection with a transaction involving the income or assets of the plan.</w:t>
      </w:r>
    </w:p>
    <w:p w:rsidR="008D4C81" w:rsidRPr="00AE1ECB" w:rsidP="00DB5950" w14:paraId="244C80FC" w14:textId="77777777">
      <w:pPr>
        <w:tabs>
          <w:tab w:val="left" w:pos="90"/>
          <w:tab w:val="left" w:pos="360"/>
          <w:tab w:val="clear" w:pos="432"/>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DB5950"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DB5950"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DB5950"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DB5950"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DB5950" w14:paraId="244C8101" w14:textId="3EDB1771">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DB5950"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DB5950" w14:paraId="244C8103" w14:textId="5AFA0684">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DB5950"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DB5950"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DB5950" w14:paraId="244C8106" w14:textId="30E888AD">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DB5950"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DB5950"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DB5950"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DB5950"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DB5950" w14:paraId="244C810B" w14:textId="44D8D7E2">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4800"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008D4C81" w:rsidRPr="00AE1ECB" w:rsidP="00DB5950"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DB5950" w14:paraId="244C810D" w14:textId="77777777">
      <w:pPr>
        <w:tabs>
          <w:tab w:val="left" w:pos="90"/>
          <w:tab w:val="clear" w:pos="432"/>
        </w:tabs>
        <w:spacing w:before="60" w:line="240" w:lineRule="auto"/>
        <w:ind w:firstLine="0"/>
        <w:rPr>
          <w:rFonts w:ascii="Helvetica" w:hAnsi="Helvetica" w:cs="Helvetica"/>
          <w:i/>
          <w:sz w:val="18"/>
          <w:szCs w:val="18"/>
        </w:rPr>
        <w:sectPr w:rsidSect="00772B91">
          <w:headerReference w:type="even" r:id="rId95"/>
          <w:headerReference w:type="default" r:id="rId96"/>
          <w:footerReference w:type="even" r:id="rId97"/>
          <w:footerReference w:type="default" r:id="rId98"/>
          <w:headerReference w:type="first" r:id="rId99"/>
          <w:footerReference w:type="first" r:id="rId100"/>
          <w:endnotePr>
            <w:numFmt w:val="decimal"/>
          </w:endnotePr>
          <w:pgSz w:w="12240" w:h="15840" w:code="1"/>
          <w:pgMar w:top="1008" w:right="634" w:bottom="245" w:left="994" w:header="576" w:footer="432" w:gutter="0"/>
          <w:cols w:num="2" w:space="547"/>
          <w:rtlGutter/>
          <w:docGrid w:linePitch="326"/>
        </w:sectPr>
      </w:pPr>
    </w:p>
    <w:p w:rsidR="008D4C81" w:rsidRPr="00AE1ECB" w:rsidP="00DB5950"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A02559" w14:paraId="244C8113" w14:textId="77777777">
      <w:pP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DB5950" w14:paraId="244C8114" w14:textId="40607D33">
      <w:pPr>
        <w:pBdr>
          <w:top w:val="single" w:sz="18" w:space="1" w:color="auto"/>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DB5950"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DB5950"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DB5950"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DB5950"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DB5950" w14:paraId="244C8119" w14:textId="695FBB09">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DB5950"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DB5950" w14:paraId="244C811B" w14:textId="6DB994C2">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F34194">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DB5950"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DB5950"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DB5950" w14:paraId="244C811E" w14:textId="7D369CFE">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DB5950" w14:paraId="3331B462" w14:textId="709710D6">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DCGs report Schedule H information collectively for all plans in the DCG, except as otherwise provided in the annual reporting regulations or the instructions below.</w:t>
      </w:r>
    </w:p>
    <w:p w:rsidR="008D4C81" w:rsidRPr="00AE1ECB" w:rsidP="00DB5950"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DB5950"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DB5950"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DB5950"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DB5950"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DB5950"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DB5950"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DB5950"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DB5950"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DB5950"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DB5950"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DB5950"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DB5950"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DB5950"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DB5950"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244C812E" w14:textId="038CDA81">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F34194">
        <w:rPr>
          <w:rFonts w:ascii="Helvetica" w:hAnsi="Helvetica" w:cs="Helvetica"/>
          <w:sz w:val="18"/>
          <w:szCs w:val="18"/>
        </w:rPr>
        <w:t>2023</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DB5950"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DB5950"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DB5950"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DB5950"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DB5950"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DB5950" w14:paraId="244C8134" w14:textId="4DA73C70">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DB5950"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DB5950"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DB5950"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DB5950"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DB5950"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DB5950"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DB5950"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DB5950"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DB5950"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DB5950"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DB5950"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DB5950"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67310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DB5950"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DB5950"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DB5950"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DB5950"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DB5950"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DB5950"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DB5950"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DB5950"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DB5950" w14:paraId="244C8149" w14:textId="51A16E04">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DB5950"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PSA.</w:t>
      </w:r>
    </w:p>
    <w:p w:rsidR="00493CEE" w:rsidRPr="00AE1ECB" w:rsidP="00DB5950"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DB5950"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DB5950"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DB5950"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DB5950"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DB5950"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DB5950"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DB5950"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DB5950"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DB5950"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DB595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DB595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DB595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DB5950"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DB5950"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DB5950"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DB5950"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DB5950" w14:paraId="244C815C" w14:textId="23C669A9">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DB5950"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DB5950"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DB5950"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DB5950"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DB5950"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DB5950"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DB5950"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DB5950" w14:paraId="244C8164" w14:textId="34E47494">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w:t>
      </w:r>
      <w:r w:rsidRPr="00AE1ECB" w:rsidR="00386154">
        <w:rPr>
          <w:rFonts w:ascii="Helvetica" w:hAnsi="Helvetica" w:cs="Helvetica"/>
          <w:sz w:val="18"/>
          <w:szCs w:val="18"/>
        </w:rPr>
        <w:t>year,</w:t>
      </w:r>
      <w:r w:rsidRPr="00AE1ECB">
        <w:rPr>
          <w:rFonts w:ascii="Helvetica" w:hAnsi="Helvetica" w:cs="Helvetica"/>
          <w:sz w:val="18"/>
          <w:szCs w:val="18"/>
        </w:rPr>
        <w:t xml:space="preserve"> which was sold or exchanged during the plan year, and on each asset that was both acquired and disposed of within the plan year. </w:t>
      </w:r>
    </w:p>
    <w:p w:rsidR="008D4C81" w:rsidRPr="00AE1ECB" w:rsidP="00DB5950"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DB5950"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DB5950"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DB595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DB595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DB5950"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DB5950"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DB5950"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DB5950"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DB5950"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DB5950"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DB5950"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DB5950"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DB5950"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DB5950"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DB5950"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DB5950"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DB5950"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DB5950"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DB5950"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DB5950"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DB5950"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DB5950"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DB5950"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A02559" w14:paraId="244C817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008D4C81" w:rsidRPr="00AE1ECB" w:rsidP="00A02559" w14:paraId="244C817E" w14:textId="363C75A4">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A02559" w14:paraId="244C817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A02559" w14:paraId="244C8180" w14:textId="62A07DA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A02559" w14:paraId="4200529E" w14:textId="0A34801A">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A02559" w14:paraId="244C8181" w14:textId="23DFB964">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A02559" w14:paraId="244C818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DB5950" w14:paraId="1D035306" w14:textId="2223C43B">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DB5950" w14:paraId="244C8184" w14:textId="110F2BE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24" w:name="OLE_LINK7"/>
    </w:p>
    <w:bookmarkEnd w:id="24"/>
    <w:p w:rsidR="003D0E94" w:rsidP="00DB5950" w14:paraId="727254D3" w14:textId="1E134CFD">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3D0E94" w:rsidP="00DB5950" w14:paraId="39532D48" w14:textId="0D1114C0">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DB5950" w14:paraId="5063F6D6" w14:textId="46FACC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DB5950" w14:paraId="1E789E1D" w14:textId="09106B46">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DB5950" w14:paraId="55F01A65" w14:textId="258DD35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DB5950" w14:paraId="48A9D973" w14:textId="146D8A55">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DB5950" w14:paraId="31DB4A81" w14:textId="6CEA68DB">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the PBGC when paid from plan assets.</w:t>
      </w:r>
    </w:p>
    <w:p w:rsidR="0016134F" w:rsidP="00DB5950" w14:paraId="51B5BF42" w14:textId="3DE825B2">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DB5950" w14:paraId="697A4F73" w14:textId="60B6A2D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A02559" w14:paraId="244C818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A02559" w14:paraId="244C8186" w14:textId="5A592F2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A02559" w14:paraId="244C8187" w14:textId="77777777">
      <w:pPr>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DB5950" w14:paraId="244C8188" w14:textId="3C08FC6C">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For DCGs, the IQPA requirements are determined at the plan level for each plan participating in the DCG. The Accountant’s 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DB5950" w14:paraId="244C8189" w14:textId="34C4CC27">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425888">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DB5950"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A02559" w14:paraId="244C818B" w14:textId="138F10F4">
      <w:pPr>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A02559" w14:paraId="244C818C" w14:textId="77777777">
      <w:pPr>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A02559" w14:paraId="244C818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A02559" w14:paraId="244C818E" w14:textId="49609A12">
      <w:pPr>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7872"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A02559" w14:paraId="244C8190" w14:textId="064D782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A02559" w14:paraId="244C8191" w14:textId="77777777">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A02559" w14:paraId="244C819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A02559" w14:paraId="244C819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A02559" w14:paraId="244C819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A02559" w14:paraId="244C8196" w14:textId="5A761B3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008D4C81" w:rsidRPr="00AE1ECB" w:rsidP="00A02559" w14:paraId="244C8197" w14:textId="7FFFEB0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A02559" w14:paraId="244C819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A02559" w14:paraId="244C8199" w14:textId="3A3C955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A02559" w14:paraId="244C819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A02559" w14:paraId="244C819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A02559" w14:paraId="244C819C" w14:textId="77777777">
      <w:pPr>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DB5950"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A02559" w14:paraId="1677E716" w14:textId="7CD8C5D6">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25" w:name="OLE_LINK19"/>
      <w:r>
        <w:rPr>
          <w:rFonts w:ascii="Helvetica" w:hAnsi="Helvetica" w:cs="Helvetica"/>
          <w:color w:val="000000"/>
          <w:sz w:val="18"/>
          <w:szCs w:val="18"/>
        </w:rPr>
        <w:t xml:space="preserve">s do not complete lines 4e, 4f, 4k, </w:t>
      </w:r>
      <w:r w:rsidR="00ED3A60">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25"/>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RPr="00AE1ECB" w:rsidP="00A02559" w14:paraId="244C819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A02559" w14:paraId="244C81A0"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A02559" w14:paraId="244C81A2" w14:textId="77777777">
      <w:pPr>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A02559" w14:paraId="244C81A3" w14:textId="0EA50F00">
      <w:pPr>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A02559" w14:paraId="694EA794" w14:textId="55420300">
      <w:pPr>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the DCG is required to report delinquent participant contributions on the Schedule DCG for the plan, and report the total amount reported by all such plans on line 4a.  DCGs do not need to file a consolidated </w:t>
      </w:r>
      <w:r w:rsidR="008601F3">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F27ECC">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the DCG.  </w:t>
      </w:r>
      <w:r w:rsidR="00191F8F">
        <w:rPr>
          <w:rFonts w:ascii="Helvetica" w:hAnsi="Helvetica" w:cs="Helvetica"/>
          <w:iCs/>
          <w:color w:val="000000"/>
          <w:sz w:val="18"/>
          <w:szCs w:val="18"/>
        </w:rPr>
        <w:t>However, p</w:t>
      </w:r>
      <w:r>
        <w:rPr>
          <w:rFonts w:ascii="Helvetica" w:hAnsi="Helvetica" w:cs="Helvetica"/>
          <w:iCs/>
          <w:color w:val="000000"/>
          <w:sz w:val="18"/>
          <w:szCs w:val="18"/>
        </w:rPr>
        <w:t xml:space="preserve">lans participating in a DCG must report delinquent participant contribution information on the plan’s Schedule DCG </w:t>
      </w:r>
      <w:r w:rsidR="00F416C0">
        <w:rPr>
          <w:rFonts w:ascii="Helvetica" w:hAnsi="Helvetica" w:cs="Helvetica"/>
          <w:iCs/>
          <w:color w:val="000000"/>
          <w:sz w:val="18"/>
          <w:szCs w:val="18"/>
        </w:rPr>
        <w:t>and a</w:t>
      </w:r>
      <w:r>
        <w:rPr>
          <w:rFonts w:ascii="Helvetica" w:hAnsi="Helvetica" w:cs="Helvetica"/>
          <w:iCs/>
          <w:color w:val="000000"/>
          <w:sz w:val="18"/>
          <w:szCs w:val="18"/>
        </w:rPr>
        <w:t xml:space="preserve"> </w:t>
      </w:r>
      <w:r w:rsidR="007857E0">
        <w:rPr>
          <w:rFonts w:ascii="Helvetica" w:hAnsi="Helvetica" w:cs="Helvetica"/>
          <w:iCs/>
          <w:color w:val="000000"/>
          <w:sz w:val="18"/>
          <w:szCs w:val="18"/>
        </w:rPr>
        <w:t>Schedule DCG Line 9a-</w:t>
      </w:r>
      <w:r>
        <w:rPr>
          <w:rFonts w:ascii="Helvetica" w:hAnsi="Helvetica" w:cs="Helvetica"/>
          <w:iCs/>
          <w:color w:val="000000"/>
          <w:sz w:val="18"/>
          <w:szCs w:val="18"/>
        </w:rPr>
        <w:t>Schedule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A02559" w14:paraId="244C81A4" w14:textId="097FB83A">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contributions to 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Pr="008A388B" w:rsidR="00231AF3">
        <w:rPr>
          <w:rFonts w:ascii="Helvetica" w:hAnsi="Helvetica" w:cs="Helvetica"/>
          <w:color w:val="000000"/>
          <w:sz w:val="18"/>
          <w:szCs w:val="18"/>
        </w:rPr>
        <w:t>2013</w:t>
      </w:r>
      <w:r w:rsidRPr="008A388B">
        <w:rPr>
          <w:rFonts w:ascii="Helvetica" w:hAnsi="Helvetica" w:cs="Helvetica"/>
          <w:color w:val="000000"/>
          <w:sz w:val="18"/>
          <w:szCs w:val="18"/>
        </w:rPr>
        <w:t xml:space="preserve">5 (Apr. 19, 2006). Information about the VFCP is also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A02559" w14:paraId="244C81A6" w14:textId="536728C3">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A02559" w14:paraId="3793A0AD" w14:textId="77777777">
      <w:pPr>
        <w:autoSpaceDE w:val="0"/>
        <w:autoSpaceDN w:val="0"/>
        <w:adjustRightInd w:val="0"/>
        <w:spacing w:before="60" w:line="240" w:lineRule="auto"/>
        <w:ind w:firstLine="0"/>
        <w:rPr>
          <w:rFonts w:ascii="Helvetica" w:hAnsi="Helvetica" w:cs="Helvetica"/>
          <w:color w:val="000000"/>
          <w:sz w:val="18"/>
          <w:szCs w:val="18"/>
        </w:rPr>
      </w:pPr>
    </w:p>
    <w:p w:rsidR="008D4C81" w:rsidRPr="00AE1ECB" w:rsidP="00A02559" w14:paraId="244C81A8" w14:textId="6BA7644E">
      <w:pPr>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A02559" w14:paraId="244C81A9" w14:textId="77777777">
            <w:pPr>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A02559" w14:paraId="244C81AA" w14:textId="57125394">
            <w:pPr>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A02559" w14:paraId="244C81AB" w14:textId="77777777">
            <w:pPr>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A02559" w14:paraId="244C81AD"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A02559" w14:paraId="244C81AE"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A02559" w14:paraId="244C81AF" w14:textId="77777777">
            <w:pPr>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A02559" w14:paraId="244C81B0"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A02559" w14:paraId="244C81B1" w14:textId="77777777">
            <w:pPr>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A02559" w14:paraId="244C81B3" w14:textId="36FFB11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A02559" w14:paraId="244C81B4" w14:textId="164FB93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8D4C81" w:rsidRPr="00AE1ECB" w:rsidP="00A02559" w14:paraId="244C81B5" w14:textId="0FF5A89C">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the DCG must also answer this question for their plan separately on the plan’s Schedule DCG.  </w:t>
      </w:r>
    </w:p>
    <w:p w:rsidR="008D4C81" w:rsidRPr="00AE1ECB" w:rsidP="00A02559" w14:paraId="244C81B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8D4C81" w:rsidRPr="00AE1ECB" w:rsidP="00A02559" w14:paraId="244C81B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A02559" w14:paraId="244C81B8"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33655</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008D4C81" w:rsidRPr="00AE1ECB" w:rsidP="00A02559" w14:paraId="244C81B9" w14:textId="01929AC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 xml:space="preserv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A02559" w14:paraId="244C81B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A02559" w14:paraId="244C81B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8D4C81" w:rsidRPr="00AE1ECB" w:rsidP="00A02559" w14:paraId="244C81BC" w14:textId="29DE6FC5">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8896"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A02559" w14:paraId="244C81BD" w14:textId="77777777">
      <w:pPr>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A02559" w14:paraId="244C81BE"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A02559" w14:paraId="244C81B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A02559" w14:paraId="244C81C0" w14:textId="272DBDEB">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employer securities held in ESOPs) be valued every year by independent third-party appraisers. </w:t>
      </w:r>
    </w:p>
    <w:p w:rsidR="00536568" w:rsidP="00A02559" w14:paraId="628E35B4" w14:textId="02851E8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A02559" w14:paraId="244C81C1" w14:textId="5F78F94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A02559" w14:paraId="30ABC607" w14:textId="19E9532A">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A02559" w14:paraId="48D8D8A7"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A02559" w14:paraId="41FC5DE7"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4C182E9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09AB3B9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0919CD13"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DDD14BD"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65717165"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6C80699"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56C1581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525C308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5BEBFA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71CA3E61"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C7F72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72B2030E"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322C2A72"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636522B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39F1B560"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A02559" w14:paraId="7A603288" w14:textId="77777777">
      <w:pPr>
        <w:autoSpaceDE w:val="0"/>
        <w:autoSpaceDN w:val="0"/>
        <w:adjustRightInd w:val="0"/>
        <w:spacing w:before="60" w:line="240" w:lineRule="auto"/>
        <w:ind w:firstLine="216"/>
        <w:rPr>
          <w:rFonts w:ascii="Helvetica" w:hAnsi="Helvetica" w:cs="Helvetica"/>
          <w:color w:val="000000"/>
          <w:sz w:val="18"/>
          <w:szCs w:val="18"/>
        </w:rPr>
      </w:pPr>
    </w:p>
    <w:p w:rsidR="002411B6" w:rsidP="00A02559" w14:paraId="577F762E" w14:textId="56F0FD47">
      <w:pPr>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A02559" w14:paraId="4FE59668"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7FA0135"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35C7E98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5155A58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5DBCC1BA"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2D60DC8E"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48FC255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4D0D555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1390245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1BCF758D"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00DD686F"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BF06C5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0C326616"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04831E4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52C694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03D05F9B"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A02559" w14:paraId="28AF0FCF" w14:textId="77777777">
      <w:pPr>
        <w:autoSpaceDE w:val="0"/>
        <w:autoSpaceDN w:val="0"/>
        <w:adjustRightInd w:val="0"/>
        <w:spacing w:before="60" w:line="240" w:lineRule="auto"/>
        <w:ind w:firstLine="216"/>
        <w:rPr>
          <w:rFonts w:ascii="Helvetica" w:hAnsi="Helvetica" w:cs="Helvetica"/>
          <w:color w:val="000000"/>
          <w:sz w:val="18"/>
          <w:szCs w:val="18"/>
        </w:rPr>
      </w:pPr>
    </w:p>
    <w:p w:rsidR="008D4C81" w:rsidRPr="00AE1ECB" w:rsidP="00A02559" w14:paraId="244C81C2" w14:textId="0DC327A2">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A02559" w14:paraId="244C81C3" w14:textId="77777777">
      <w:pPr>
        <w:tabs>
          <w:tab w:val="left" w:pos="360"/>
          <w:tab w:val="clear" w:pos="432"/>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DB5950" w14:paraId="244C81C4" w14:textId="77777777">
      <w:pPr>
        <w:spacing w:before="60" w:line="240" w:lineRule="auto"/>
        <w:ind w:firstLine="0"/>
        <w:jc w:val="both"/>
        <w:rPr>
          <w:rFonts w:ascii="Helvetica" w:hAnsi="Helvetica"/>
          <w:sz w:val="18"/>
          <w:szCs w:val="18"/>
        </w:rPr>
      </w:pPr>
      <w:r w:rsidRPr="00AE1ECB">
        <w:rPr>
          <w:rFonts w:ascii="Symbol" w:eastAsia="Symbol" w:hAnsi="Symbol" w:cs="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DB5950" w14:paraId="244C81C5" w14:textId="77777777">
      <w:pPr>
        <w:spacing w:line="240" w:lineRule="auto"/>
        <w:ind w:firstLine="0"/>
        <w:jc w:val="both"/>
        <w:rPr>
          <w:rFonts w:ascii="Helvetica" w:hAnsi="Helvetica"/>
          <w:sz w:val="18"/>
          <w:szCs w:val="18"/>
        </w:rPr>
      </w:pPr>
      <w:r w:rsidRPr="00AE1ECB">
        <w:rPr>
          <w:rFonts w:ascii="Symbol" w:eastAsia="Symbol" w:hAnsi="Symbol" w:cs="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DB5950"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DB5950"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DB5950"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DB5950"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DB5950"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DB5950"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DB5950"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A02559" w14:paraId="244C81CD"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A02559" w14:paraId="244C81CE"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A02559" w14:paraId="244C81CF"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A02559" w14:paraId="244C81D0"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A02559" w14:paraId="244C81D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A02559" w14:paraId="244C81D2" w14:textId="77777777">
      <w:pPr>
        <w:autoSpaceDE w:val="0"/>
        <w:autoSpaceDN w:val="0"/>
        <w:adjustRightInd w:val="0"/>
        <w:spacing w:before="60" w:line="240" w:lineRule="auto"/>
        <w:ind w:firstLine="0"/>
        <w:rPr>
          <w:rFonts w:ascii="Helvetica" w:hAnsi="Helvetica" w:cs="Helvetica"/>
          <w:color w:val="000000"/>
          <w:sz w:val="18"/>
          <w:szCs w:val="18"/>
        </w:rPr>
        <w:sectPr w:rsidSect="009F2E7B">
          <w:headerReference w:type="even" r:id="rId102"/>
          <w:headerReference w:type="default" r:id="rId103"/>
          <w:footerReference w:type="even" r:id="rId104"/>
          <w:footerReference w:type="default" r:id="rId105"/>
          <w:headerReference w:type="first" r:id="rId106"/>
          <w:footerReference w:type="first" r:id="rId107"/>
          <w:endnotePr>
            <w:numFmt w:val="decimal"/>
          </w:endnotePr>
          <w:pgSz w:w="12240" w:h="15840" w:code="1"/>
          <w:pgMar w:top="1008" w:right="634" w:bottom="432" w:left="994" w:header="576" w:footer="432" w:gutter="0"/>
          <w:cols w:num="2" w:space="360"/>
          <w:titlePg/>
          <w:rtlGutter/>
          <w:docGrid w:linePitch="326"/>
        </w:sectPr>
      </w:pPr>
    </w:p>
    <w:p w:rsidR="00E53D83" w:rsidRPr="00AE1ECB" w:rsidP="00A02559" w14:paraId="244C81D3" w14:textId="77777777">
      <w:pPr>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A02559" w14:paraId="244C81D4" w14:textId="0BD60FC1">
      <w:pPr>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5F4AA3">
        <w:rPr>
          <w:rFonts w:ascii="Helvetica" w:hAnsi="Helvetica" w:cs="Arial"/>
          <w:color w:val="000000"/>
          <w:sz w:val="18"/>
          <w:szCs w:val="18"/>
        </w:rPr>
        <w:t>’</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A02559" w14:paraId="244C81D5" w14:textId="7B0213CD">
      <w:pPr>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A02559" w14:paraId="244C81D6" w14:textId="13C0EBE1">
      <w:pPr>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008D4C81" w:rsidRPr="00AE1ECB" w:rsidP="00A02559" w14:paraId="244C81D7" w14:textId="77777777">
      <w:pPr>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DB5950" w14:paraId="244C81D8"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DB5950" w14:paraId="244C81D9"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DB5950" w14:paraId="244C81DA"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DB5950" w14:paraId="244C81DB"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DB5950" w14:paraId="244C81DC"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DB5950" w14:paraId="244C81D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DB5950" w14:paraId="244C81DF"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244C81E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244C81E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244C81E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DB5950" w14:paraId="244C81E4"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DB5950" w14:paraId="244C81E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244C81E6"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244C81E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244C81E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DB5950" w14:paraId="244C81EA"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DB5950" w14:paraId="244C81E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244C81EC"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244C81E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244C81E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A02559" w14:paraId="46748F4D" w14:textId="0F314D31">
      <w:pPr>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29"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146F0E" w:rsidP="00A02559" w14:paraId="00AA6547" w14:textId="77777777">
      <w:pPr>
        <w:autoSpaceDE w:val="0"/>
        <w:autoSpaceDN w:val="0"/>
        <w:adjustRightInd w:val="0"/>
        <w:spacing w:before="60" w:after="60" w:line="240" w:lineRule="auto"/>
        <w:ind w:firstLine="0"/>
        <w:jc w:val="both"/>
        <w:rPr>
          <w:rFonts w:ascii="Helvetica" w:hAnsi="Helvetica" w:cs="Arial"/>
          <w:color w:val="000000"/>
          <w:sz w:val="18"/>
          <w:szCs w:val="18"/>
        </w:rPr>
      </w:pPr>
    </w:p>
    <w:p w:rsidR="008D4C81" w:rsidRPr="00AE1ECB" w:rsidP="00A02559" w14:paraId="244C81F0" w14:textId="543D2AFB">
      <w:pPr>
        <w:autoSpaceDE w:val="0"/>
        <w:autoSpaceDN w:val="0"/>
        <w:adjustRightInd w:val="0"/>
        <w:spacing w:before="60" w:after="60" w:line="24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29"/>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A02559" w14:paraId="244C81F1" w14:textId="77777777">
            <w:pPr>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A02559" w14:paraId="244C81F2" w14:textId="77777777">
            <w:pPr>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A02559" w14:paraId="244C81F3" w14:textId="77777777">
            <w:pPr>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A02559" w14:paraId="244C81F4" w14:textId="77777777">
            <w:pPr>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A02559" w14:paraId="244C81F6"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A02559" w14:paraId="244C81F7"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244C81F8"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244C81F9"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A02559" w14:paraId="244C81FB" w14:textId="77777777">
            <w:pPr>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A02559" w14:paraId="244C81FC"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244C81FD"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244C81FE"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A02559" w14:paraId="244C8200"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A02559" w14:paraId="244C8201"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244C8202"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244C8203"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bl>
    <w:p w:rsidR="008D4C81" w:rsidRPr="00AE1ECB" w:rsidP="00A02559" w14:paraId="244C8205" w14:textId="77777777">
      <w:pPr>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0941A8" w:rsidP="00A02559" w14:paraId="627A7101" w14:textId="77777777">
      <w:pPr>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A02559" w14:paraId="244C8206" w14:textId="5C03CCCE">
      <w:pPr>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A02559" w14:paraId="244C8207" w14:textId="77777777">
      <w:pPr>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00A7023F" w:rsidRPr="00AE1ECB" w:rsidP="00A02559" w14:paraId="244C8209" w14:textId="09D23647">
      <w:pPr>
        <w:autoSpaceDE w:val="0"/>
        <w:autoSpaceDN w:val="0"/>
        <w:adjustRightInd w:val="0"/>
        <w:spacing w:before="60" w:line="240" w:lineRule="auto"/>
        <w:ind w:firstLine="0"/>
        <w:rPr>
          <w:rFonts w:ascii="Helvetica" w:hAnsi="Helvetica" w:cs="Helvetica"/>
          <w:b/>
          <w:bCs/>
          <w:color w:val="000000"/>
          <w:sz w:val="18"/>
          <w:szCs w:val="18"/>
        </w:rPr>
      </w:pPr>
    </w:p>
    <w:p w:rsidR="005324D3" w:rsidRPr="00AE1ECB" w:rsidP="00A02559" w14:paraId="244C820A" w14:textId="77777777">
      <w:pPr>
        <w:autoSpaceDE w:val="0"/>
        <w:autoSpaceDN w:val="0"/>
        <w:adjustRightInd w:val="0"/>
        <w:spacing w:before="60" w:line="240" w:lineRule="auto"/>
        <w:ind w:firstLine="0"/>
        <w:rPr>
          <w:rFonts w:ascii="Helvetica" w:hAnsi="Helvetica" w:cs="Helvetica"/>
          <w:b/>
          <w:bCs/>
          <w:color w:val="000000"/>
          <w:sz w:val="18"/>
          <w:szCs w:val="18"/>
        </w:rPr>
        <w:sectPr w:rsidSect="00CE2C03">
          <w:headerReference w:type="even" r:id="rId108"/>
          <w:headerReference w:type="default" r:id="rId109"/>
          <w:footerReference w:type="default" r:id="rId110"/>
          <w:headerReference w:type="first" r:id="rId111"/>
          <w:endnotePr>
            <w:numFmt w:val="decimal"/>
          </w:endnotePr>
          <w:type w:val="continuous"/>
          <w:pgSz w:w="12240" w:h="15840" w:code="1"/>
          <w:pgMar w:top="1008" w:right="634" w:bottom="432" w:left="994" w:header="576" w:footer="576" w:gutter="0"/>
          <w:cols w:space="360"/>
          <w:titlePg/>
          <w:rtlGutter/>
          <w:docGrid w:linePitch="326"/>
        </w:sectPr>
      </w:pPr>
    </w:p>
    <w:p w:rsidR="008D4C81" w:rsidRPr="00AE1ECB" w:rsidP="00A02559" w14:paraId="244C820B" w14:textId="18D4D2F4">
      <w:pPr>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A02559" w14:paraId="244C820C" w14:textId="77777777">
      <w:pPr>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A02559" w14:paraId="244C820D" w14:textId="77777777">
      <w:pPr>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A02559" w14:paraId="244C820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A02559" w14:paraId="244C820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A02559" w14:paraId="244C821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A02559" w14:paraId="244C821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A02559" w14:paraId="244C8212"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008D4C81" w:rsidRPr="00AE1ECB" w:rsidP="00A02559" w14:paraId="244C8213"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A02559" w14:paraId="244C8214"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A02559" w14:paraId="244C8215" w14:textId="33385651">
      <w:pPr>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rsidP="00DB5950" w14:paraId="684D31AF" w14:textId="77777777">
      <w:pPr>
        <w:tabs>
          <w:tab w:val="clear" w:pos="432"/>
        </w:tabs>
        <w:spacing w:line="240" w:lineRule="auto"/>
        <w:ind w:firstLine="0"/>
        <w:rPr>
          <w:rFonts w:ascii="Helvetica" w:hAnsi="Helvetica" w:cs="Helvetica"/>
          <w:i/>
          <w:iCs/>
          <w:color w:val="000000"/>
          <w:sz w:val="18"/>
          <w:szCs w:val="18"/>
        </w:rPr>
        <w:sectPr w:rsidSect="00553057">
          <w:headerReference w:type="even" r:id="rId112"/>
          <w:headerReference w:type="default" r:id="rId113"/>
          <w:headerReference w:type="first" r:id="rId114"/>
          <w:footerReference w:type="first" r:id="rId115"/>
          <w:endnotePr>
            <w:numFmt w:val="decimal"/>
          </w:endnotePr>
          <w:type w:val="continuous"/>
          <w:pgSz w:w="12240" w:h="15840" w:code="1"/>
          <w:pgMar w:top="1008" w:right="634" w:bottom="432" w:left="994" w:header="576" w:footer="432" w:gutter="0"/>
          <w:cols w:num="2" w:space="360"/>
          <w:titlePg/>
          <w:docGrid w:linePitch="326"/>
        </w:sectPr>
      </w:pPr>
    </w:p>
    <w:p w:rsidR="00101278" w:rsidP="00A02559" w14:paraId="244C8217" w14:textId="506C1996">
      <w:pPr>
        <w:autoSpaceDE w:val="0"/>
        <w:autoSpaceDN w:val="0"/>
        <w:adjustRightInd w:val="0"/>
        <w:spacing w:before="60" w:line="240" w:lineRule="auto"/>
        <w:ind w:firstLine="0"/>
        <w:rPr>
          <w:rFonts w:ascii="Helvetica" w:hAnsi="Helvetica" w:cs="Helvetica"/>
          <w:i/>
          <w:iCs/>
          <w:color w:val="000000"/>
          <w:sz w:val="18"/>
          <w:szCs w:val="18"/>
        </w:rPr>
        <w:sectPr w:rsidSect="004A4A63">
          <w:headerReference w:type="even" r:id="rId116"/>
          <w:headerReference w:type="default" r:id="rId117"/>
          <w:headerReference w:type="first" r:id="rId118"/>
          <w:footerReference w:type="first" r:id="rId119"/>
          <w:endnotePr>
            <w:numFmt w:val="decimal"/>
          </w:endnotePr>
          <w:type w:val="continuous"/>
          <w:pgSz w:w="12240" w:h="15840" w:code="1"/>
          <w:pgMar w:top="1008" w:right="634" w:bottom="432" w:left="994" w:header="576" w:footer="432" w:gutter="0"/>
          <w:cols w:space="360"/>
          <w:titlePg/>
          <w:docGrid w:linePitch="326"/>
        </w:sectPr>
      </w:pPr>
    </w:p>
    <w:p w:rsidR="00484680" w:rsidP="00A02559" w14:paraId="4F1B5795" w14:textId="77777777">
      <w:pPr>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A02559" w14:paraId="244C821A" w14:textId="77777777">
      <w:pPr>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A02559" w14:paraId="244C821B"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A02559" w14:paraId="244C821C"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A02559" w14:paraId="244C821D"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A02559" w14:paraId="244C821E"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A02559" w14:paraId="244C821F"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A02559" w14:paraId="244C8220"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A02559" w14:paraId="244C8221"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A02559" w14:paraId="244C8222"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A02559" w14:paraId="244C8223"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A02559" w14:paraId="244C8224"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A02559" w14:paraId="244C8226"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A02559" w14:paraId="244C8227"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244C8228"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44C8229"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244C822A"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244C822B"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244C822C"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244C822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244C822E" w14:textId="77777777">
            <w:pPr>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A02559" w14:paraId="244C8230" w14:textId="77777777">
            <w:pPr>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44256"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4" name="Group 134"/>
                              <wpg:cNvGrpSpPr/>
                              <wpg:grpSpPr>
                                <a:xfrm>
                                  <a:off x="900" y="9045"/>
                                  <a:ext cx="10785" cy="104"/>
                                  <a:chOff x="900" y="9045"/>
                                  <a:chExt cx="10785" cy="217"/>
                                </a:xfrm>
                              </wpg:grpSpPr>
                              <wps:wsp xmlns:wps="http://schemas.microsoft.com/office/word/2010/wordprocessingShape">
                                <wps:cNvPr id="15"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45280"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A02559" w14:paraId="244C8231"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244C8232"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44C8233"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244C8234"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244C8235"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244C8236"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244C8237"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244C8238" w14:textId="77777777">
            <w:pPr>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A02559" w14:paraId="244C823A"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A02559" w14:paraId="244C823B"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244C823C"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44C823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244C823E"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244C823F"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244C8240"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244C8241"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244C8242" w14:textId="77777777">
            <w:pPr>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A02559" w14:paraId="244C8244" w14:textId="77777777">
      <w:pPr>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A02559" w14:paraId="244C8245" w14:textId="77777777">
      <w:pPr>
        <w:autoSpaceDE w:val="0"/>
        <w:autoSpaceDN w:val="0"/>
        <w:adjustRightInd w:val="0"/>
        <w:spacing w:before="60" w:line="240" w:lineRule="auto"/>
        <w:ind w:firstLine="0"/>
        <w:rPr>
          <w:rFonts w:ascii="Helvetica" w:hAnsi="Helvetica" w:cs="Helvetica"/>
          <w:b/>
          <w:iCs/>
          <w:color w:val="000000"/>
          <w:sz w:val="18"/>
          <w:szCs w:val="18"/>
        </w:rPr>
        <w:sectPr w:rsidSect="00101278">
          <w:endnotePr>
            <w:numFmt w:val="decimal"/>
          </w:endnotePr>
          <w:type w:val="continuous"/>
          <w:pgSz w:w="12240" w:h="15840" w:code="1"/>
          <w:pgMar w:top="1008" w:right="634" w:bottom="432" w:left="994" w:header="576" w:footer="432" w:gutter="0"/>
          <w:cols w:space="360"/>
          <w:titlePg/>
          <w:docGrid w:linePitch="326"/>
        </w:sectPr>
      </w:pPr>
    </w:p>
    <w:p w:rsidR="00761D18" w:rsidP="00DB5950" w14:paraId="0A209777"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A02559" w14:paraId="244C8246" w14:textId="55D5E78B">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008D4C81" w:rsidRPr="00AE1ECB" w:rsidP="00A02559" w14:paraId="244C824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A02559" w14:paraId="244C8248" w14:textId="69D103D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DB5950"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A02559" w14:paraId="54D07AA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A02559" w14:paraId="5CFF50F5"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A02559" w14:paraId="49D1A87C"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274556AE"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0B3982F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38617F5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0F5E148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02B2BBCD"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2A1B256F"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6E77CD1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0503ED4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5F103646"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1DDB566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028D95D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0CBA385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A02559" w14:paraId="0BFF1602" w14:textId="77777777">
      <w:pPr>
        <w:autoSpaceDE w:val="0"/>
        <w:autoSpaceDN w:val="0"/>
        <w:adjustRightInd w:val="0"/>
        <w:spacing w:before="60" w:line="240" w:lineRule="auto"/>
        <w:ind w:firstLine="0"/>
        <w:rPr>
          <w:rFonts w:ascii="Helvetica" w:hAnsi="Helvetica" w:cs="Helvetica"/>
          <w:color w:val="000000"/>
          <w:sz w:val="18"/>
          <w:szCs w:val="18"/>
        </w:rPr>
      </w:pPr>
    </w:p>
    <w:p w:rsidR="008D4C81" w:rsidRPr="00AE1ECB" w:rsidP="00A02559" w14:paraId="244C824A" w14:textId="15B4C41E">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r:id="rId17"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A02559" w14:paraId="7C48E887" w14:textId="3DB5B823">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A02559" w14:paraId="140D8B1E"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A02559" w14:paraId="669EABFA"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40070B60"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70388AD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4433E91F"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168323F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1626F344"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694C438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2DC69FB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37E98F3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C828C2A"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6F4F2E7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4BB6CFB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3F4A9D55"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A02559" w14:paraId="2747E945" w14:textId="77777777">
      <w:pPr>
        <w:autoSpaceDE w:val="0"/>
        <w:autoSpaceDN w:val="0"/>
        <w:adjustRightInd w:val="0"/>
        <w:spacing w:before="60" w:line="240" w:lineRule="auto"/>
        <w:ind w:firstLine="0"/>
        <w:rPr>
          <w:rFonts w:ascii="Helvetica" w:hAnsi="Helvetica" w:cs="Helvetica"/>
          <w:color w:val="000000"/>
          <w:sz w:val="18"/>
          <w:szCs w:val="18"/>
        </w:rPr>
      </w:pPr>
    </w:p>
    <w:p w:rsidR="00943FED" w:rsidP="00A02559" w14:paraId="244C824B" w14:textId="7BB939BF">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A02559" w14:paraId="244C824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A02559" w14:paraId="244C824D" w14:textId="19340FF8">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1728"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A02559" w14:paraId="244C824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A02559" w14:paraId="244C824F"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A02559" w14:paraId="244C825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A02559" w14:paraId="244C8251" w14:textId="17C92898">
      <w:pPr>
        <w:autoSpaceDE w:val="0"/>
        <w:autoSpaceDN w:val="0"/>
        <w:adjustRightInd w:val="0"/>
        <w:spacing w:before="60" w:line="240" w:lineRule="auto"/>
        <w:ind w:firstLine="0"/>
        <w:rPr>
          <w:rFonts w:ascii="Helvetica" w:hAnsi="Helvetica" w:cs="Helvetica"/>
          <w:i/>
          <w:color w:val="000000"/>
          <w:sz w:val="18"/>
          <w:szCs w:val="18"/>
        </w:rPr>
      </w:pPr>
      <w:r w:rsidRPr="00326A2C">
        <w:rPr>
          <w:rFonts w:ascii="Helvetica" w:hAnsi="Helvetica" w:cs="Helvetica"/>
          <w:b/>
          <w:i/>
          <w:color w:val="000000"/>
          <w:sz w:val="18"/>
          <w:szCs w:val="18"/>
        </w:rPr>
        <w:t>IRS</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A02559" w14:paraId="244C825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A02559" w14:paraId="244C8253" w14:textId="1B64AD8D">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A02559" w14:paraId="3F23C5A1" w14:textId="6079F841">
      <w:pPr>
        <w:autoSpaceDE w:val="0"/>
        <w:autoSpaceDN w:val="0"/>
        <w:adjustRightInd w:val="0"/>
        <w:spacing w:before="60" w:line="240" w:lineRule="auto"/>
        <w:ind w:right="712" w:firstLine="0"/>
        <w:rPr>
          <w:rFonts w:ascii="Helvetica" w:hAnsi="Helvetica" w:cs="Helvetica"/>
          <w:sz w:val="18"/>
          <w:szCs w:val="18"/>
        </w:rPr>
        <w:sectPr w:rsidSect="008B0D72">
          <w:headerReference w:type="even" r:id="rId120"/>
          <w:headerReference w:type="default" r:id="rId121"/>
          <w:footerReference w:type="even" r:id="rId122"/>
          <w:footerReference w:type="default" r:id="rId123"/>
          <w:headerReference w:type="first" r:id="rId124"/>
          <w:footerReference w:type="first" r:id="rId125"/>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126"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DB24CF">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A02559" w14:paraId="244C8255" w14:textId="77777777">
      <w:pPr>
        <w:autoSpaceDE w:val="0"/>
        <w:autoSpaceDN w:val="0"/>
        <w:adjustRightInd w:val="0"/>
        <w:spacing w:before="60" w:line="240" w:lineRule="auto"/>
        <w:ind w:firstLine="0"/>
        <w:rPr>
          <w:rFonts w:ascii="Helvetica" w:hAnsi="Helvetica" w:cs="Helvetica"/>
          <w:color w:val="000000"/>
          <w:sz w:val="18"/>
          <w:szCs w:val="18"/>
        </w:rPr>
      </w:pPr>
    </w:p>
    <w:p w:rsidR="00BA0C52" w:rsidP="00DB5950"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B26836">
          <w:headerReference w:type="even" r:id="rId127"/>
          <w:headerReference w:type="default" r:id="rId128"/>
          <w:headerReference w:type="first" r:id="rId129"/>
          <w:footerReference w:type="first" r:id="rId130"/>
          <w:endnotePr>
            <w:numFmt w:val="decimal"/>
          </w:endnotePr>
          <w:pgSz w:w="12240" w:h="15840" w:code="1"/>
          <w:pgMar w:top="1008" w:right="634" w:bottom="432" w:left="994" w:header="576" w:footer="432" w:gutter="0"/>
          <w:cols w:num="2" w:space="547"/>
          <w:titlePg/>
          <w:docGrid w:linePitch="326"/>
        </w:sectPr>
      </w:pPr>
    </w:p>
    <w:p w:rsidR="008D4C81" w:rsidRPr="00AE1ECB" w:rsidP="00DB5950" w14:paraId="244C8258" w14:textId="18349C0F">
      <w:pPr>
        <w:pBdr>
          <w:top w:val="single" w:sz="18" w:space="1" w:color="auto"/>
        </w:pBdr>
        <w:spacing w:before="12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0F41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DB5950"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DB5950"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DB5950"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DB5950"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DB5950"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DB5950"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DB5950" w14:paraId="244C825F" w14:textId="675D553A">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F34194">
        <w:rPr>
          <w:rFonts w:ascii="Helvetica" w:hAnsi="Helvetica" w:cs="Helvetica"/>
          <w:sz w:val="18"/>
          <w:szCs w:val="18"/>
        </w:rPr>
        <w:t>2022</w:t>
      </w:r>
      <w:r w:rsidRPr="00AE1ECB" w:rsidR="00386BCC">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F34194">
        <w:rPr>
          <w:rFonts w:ascii="Helvetica" w:hAnsi="Helvetica" w:cs="Helvetica"/>
          <w:sz w:val="18"/>
          <w:szCs w:val="18"/>
        </w:rPr>
        <w:t>2023</w:t>
      </w:r>
      <w:r w:rsidRPr="00AE1ECB" w:rsidR="00386BCC">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DB5950"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DB5950"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DB5950"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DB5950"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DB5950"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DB5950"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DB5950"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DB5950"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DB5950"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DB5950"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DB5950"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DB5950"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DB5950"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DB5950" w14:paraId="244C826E" w14:textId="029B9161">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F34194">
        <w:rPr>
          <w:rFonts w:ascii="Helvetica" w:hAnsi="Helvetica" w:cs="Helvetica"/>
          <w:sz w:val="18"/>
          <w:szCs w:val="18"/>
        </w:rPr>
        <w:t>2023</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DB5950"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DB5950"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DB5950"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DB5950"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DB5950"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DB5950"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DB5950"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DB5950"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DB5950"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DB5950"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DB5950"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DB5950"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DB5950"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DB5950"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DB5950" w14:paraId="244C827D" w14:textId="2524DAA8">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F34194">
        <w:rPr>
          <w:rFonts w:ascii="Helvetica" w:hAnsi="Helvetica" w:cs="Helvetica-Bold"/>
          <w:bCs/>
          <w:sz w:val="18"/>
          <w:szCs w:val="18"/>
        </w:rPr>
        <w:t>2023</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008D4C81" w:rsidRPr="00AE1ECB" w:rsidP="00DB5950"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DB5950"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DB5950"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DB5950"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DB5950"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DB5950"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DB5950"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DB5950"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DB5950"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DB5950" w14:paraId="244C8287" w14:textId="761A086C">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To compute this </w:t>
      </w:r>
      <w:r w:rsidRPr="00AE1ECB">
        <w:rPr>
          <w:rFonts w:ascii="Helvetica" w:hAnsi="Helvetica" w:cs="Helvetica"/>
          <w:sz w:val="18"/>
          <w:szCs w:val="18"/>
        </w:rPr>
        <w:t>amount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DB5950"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DB5950"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008D4C81" w:rsidRPr="00AE1ECB" w:rsidP="00DB5950"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DB5950"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DB5950"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DB5950"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DB5950"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DB5950"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DB5950" w14:paraId="244C8290" w14:textId="62CA50C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DB5950"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DB5950"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DB5950"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DB5950"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DB5950"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DB5950"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DB5950"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008D4C81" w:rsidRPr="00AE1ECB" w:rsidP="00DB5950"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DB5950"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DB5950"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DB5950"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DB5950"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DB5950"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DB5950"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DB5950"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DB5950"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DB5950"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DB5950"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DB5950"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DB5950"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DB5950"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DB5950"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DB5950"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0088621F" w:rsidRPr="00AE1ECB" w:rsidP="00DB5950" w14:paraId="244C82A8" w14:textId="5B17C4A9">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DC7BF7">
        <w:rPr>
          <w:rFonts w:ascii="Helvetica" w:hAnsi="Helvetica" w:cs="Helvetica"/>
          <w:sz w:val="18"/>
          <w:szCs w:val="18"/>
        </w:rPr>
        <w:t>-</w:t>
      </w:r>
      <w:r w:rsidRPr="00AE1ECB">
        <w:rPr>
          <w:rFonts w:ascii="Helvetica" w:hAnsi="Helvetica" w:cs="Helvetica"/>
          <w:sz w:val="18"/>
          <w:szCs w:val="18"/>
        </w:rPr>
        <w:t>102(a)(2).</w:t>
      </w:r>
    </w:p>
    <w:p w:rsidR="008D4C81" w:rsidRPr="00AE1ECB" w:rsidP="00DB5950" w14:paraId="244C82A9" w14:textId="23190E62">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RPr="00AE1ECB" w:rsidP="00DB5950"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DB5950"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DB5950"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Pr>
          <w:rFonts w:ascii="Helvetica" w:hAnsi="Helvetica" w:cs="Helvetica-Oblique"/>
          <w:iCs/>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DB5950"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r:id="rId17" w:history="1">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008D4C81" w:rsidRPr="00AE1ECB" w:rsidP="00DB5950"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DB5950" w14:paraId="244C82AF" w14:textId="77777777">
      <w:pPr>
        <w:spacing w:before="60" w:line="240" w:lineRule="auto"/>
        <w:ind w:firstLine="0"/>
        <w:rPr>
          <w:rFonts w:ascii="Helvetica" w:hAnsi="Helvetica" w:cs="Helvetica-Bold"/>
          <w:bCs/>
          <w:sz w:val="20"/>
          <w:szCs w:val="20"/>
        </w:rPr>
      </w:pPr>
    </w:p>
    <w:p w:rsidR="008D4C81" w:rsidRPr="00AE1ECB" w:rsidP="00DB5950"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DB5950"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DB5950" w14:paraId="244C82B2" w14:textId="5867538E">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DB5950"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DB5950"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DB5950"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DB5950"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DB5950"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DB5950"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DB5950" w14:paraId="244C82BA" w14:textId="77777777">
            <w:pPr>
              <w:spacing w:before="60" w:line="240" w:lineRule="auto"/>
              <w:ind w:firstLine="0"/>
              <w:jc w:val="center"/>
              <w:rPr>
                <w:rFonts w:ascii="Helvetica" w:hAnsi="Helvetica" w:cs="Helvetica"/>
                <w:i/>
                <w:sz w:val="16"/>
                <w:szCs w:val="16"/>
              </w:rPr>
            </w:pPr>
          </w:p>
        </w:tc>
      </w:tr>
    </w:tbl>
    <w:p w:rsidR="008D4C81" w:rsidRPr="00AE1ECB" w:rsidP="00DB5950"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DB5950"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DB5950"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DB5950"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Form 5330 with the IRS. For more information, see 71 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5 (Apr. 19,</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2006).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DB5950"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A02559" w14:paraId="244C82C1" w14:textId="77777777">
      <w:pPr>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A02559" w14:paraId="244C82C2" w14:textId="77777777">
      <w:pPr>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A02559" w14:paraId="244C82C3"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A02559" w14:paraId="244C82C4"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A02559" w14:paraId="244C82C5" w14:textId="77777777">
      <w:pPr>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A02559" w14:paraId="244C82C6" w14:textId="77777777">
      <w:pPr>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A02559" w14:paraId="244C82C7"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A02559" w14:paraId="244C82C8"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A02559" w14:paraId="244C82C9" w14:textId="5D626F26">
      <w:pPr>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3547745</wp:posOffset>
            </wp:positionH>
            <wp:positionV relativeFrom="paragraph">
              <wp:posOffset>342265</wp:posOffset>
            </wp:positionV>
            <wp:extent cx="179705" cy="191135"/>
            <wp:effectExtent l="0" t="0" r="0" b="0"/>
            <wp:wrapTight wrapText="bothSides">
              <wp:wrapPolygon>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DB5950"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A02559" w14:paraId="244C82CB" w14:textId="77777777">
      <w:pPr>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A02559" w14:paraId="244C82CC"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A02559" w14:paraId="244C82CD"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A02559" w14:paraId="244C82CE"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A02559" w14:paraId="244C82CF"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A02559" w14:paraId="244C82D0"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A02559" w14:paraId="244C82D1"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A02559" w14:paraId="244C82D2" w14:textId="11E51D2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A02559" w14:paraId="244C82D3" w14:textId="1207A15E">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8D4C81" w:rsidRPr="00AE1ECB" w:rsidP="00A02559" w14:paraId="244C82D4"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8D4C81" w:rsidRPr="00AE1ECB" w:rsidP="00A02559" w14:paraId="244C82D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A02559" w14:paraId="244C82D7" w14:textId="6612E81B">
      <w:pPr>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008D4C81" w:rsidRPr="00AE1ECB" w:rsidP="00A02559" w14:paraId="244C82D8" w14:textId="77777777">
      <w:pPr>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8D4C81" w:rsidRPr="00AE1ECB" w:rsidP="00DB5950"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DB5950"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employer securities held in ESOPs) be valued every year by independent third-party appraisers. </w:t>
      </w:r>
    </w:p>
    <w:p w:rsidR="008D4C81" w:rsidRPr="00AE1ECB" w:rsidP="00DB5950"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A02559" w14:paraId="244C82DD" w14:textId="59FCF25A">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F34194">
        <w:rPr>
          <w:rFonts w:ascii="Helvetica" w:hAnsi="Helvetica" w:cs="Helvetica"/>
          <w:color w:val="000000"/>
          <w:sz w:val="18"/>
          <w:szCs w:val="18"/>
        </w:rPr>
        <w:t>2021</w:t>
      </w:r>
      <w:r w:rsidRPr="00426143" w:rsidR="00426143">
        <w:rPr>
          <w:rFonts w:ascii="Helvetica" w:hAnsi="Helvetica" w:cs="Helvetica"/>
          <w:color w:val="000000"/>
          <w:sz w:val="18"/>
          <w:szCs w:val="18"/>
        </w:rPr>
        <w:t xml:space="preserve">, which matures on June 30, </w:t>
      </w:r>
      <w:r w:rsidR="00F34194">
        <w:rPr>
          <w:rFonts w:ascii="Helvetica" w:hAnsi="Helvetica" w:cs="Helvetica"/>
          <w:color w:val="000000"/>
          <w:sz w:val="18"/>
          <w:szCs w:val="18"/>
        </w:rPr>
        <w:t>2023</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A02559" w14:paraId="244C82DE"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008D4C81" w:rsidRPr="00AE1ECB" w:rsidP="00A02559" w14:paraId="244C82DF" w14:textId="77777777">
      <w:pPr>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A02559" w14:paraId="244C82E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A02559" w14:paraId="244C82E1" w14:textId="77777777">
      <w:pPr>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A02559" w14:paraId="244C82E2" w14:textId="77777777">
      <w:pPr>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DB5950"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DB5950" w14:paraId="244C82E4" w14:textId="35E1EC01">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A02559" w14:paraId="244C82E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DB5950"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A02559" w14:paraId="244C82E7"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DB5950"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DB5950"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DB5950"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DB5950"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DB5950"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DB5950"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DB5950"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DB5950"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DB5950"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DB5950"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DB5950"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DB5950"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DB5950"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DB5950"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DB5950"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DB5950"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DB5950"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DB5950"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DB5950"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DB5950"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DB5950"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DB5950"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DB5950" w14:paraId="244C82FE" w14:textId="285E8D99">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DB5950"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A02559" w14:paraId="244C830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A02559" w14:paraId="244C8301"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A02559" w14:paraId="244C830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A02559" w14:paraId="244C8303"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4560"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A02559" w14:paraId="244C830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DB5950"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A02559" w14:paraId="244C830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891DF9" w:rsidRPr="00AE1ECB" w:rsidP="00A02559" w14:paraId="244C8308" w14:textId="2944087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A02559" w14:paraId="244C8309" w14:textId="77777777">
      <w:pPr>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A02559" w14:paraId="244C830A" w14:textId="06791F01">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A02559" w14:paraId="244C830B" w14:textId="4235CCF9">
      <w:pPr>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126"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C656B4">
        <w:rPr>
          <w:rFonts w:ascii="Helvetica" w:hAnsi="Helvetica" w:cs="Helvetica"/>
          <w:sz w:val="18"/>
          <w:szCs w:val="18"/>
        </w:rPr>
        <w:t>T</w:t>
      </w:r>
      <w:r w:rsidRPr="000802C3">
        <w:rPr>
          <w:rFonts w:ascii="Helvetica" w:hAnsi="Helvetica" w:cs="Helvetica"/>
          <w:sz w:val="18"/>
          <w:szCs w:val="18"/>
        </w:rPr>
        <w:t>itle IV of ERISA apply to it.</w:t>
      </w:r>
    </w:p>
    <w:p w:rsidR="001C73C6" w:rsidP="00A02559" w14:paraId="244C830C" w14:textId="77777777">
      <w:pPr>
        <w:autoSpaceDE w:val="0"/>
        <w:autoSpaceDN w:val="0"/>
        <w:adjustRightInd w:val="0"/>
        <w:spacing w:before="60" w:line="240" w:lineRule="auto"/>
        <w:ind w:firstLine="0"/>
        <w:rPr>
          <w:rFonts w:ascii="Helvetica" w:hAnsi="Helvetica" w:cs="Helvetica"/>
          <w:iCs/>
          <w:color w:val="000000"/>
          <w:sz w:val="18"/>
          <w:szCs w:val="18"/>
        </w:rPr>
        <w:sectPr w:rsidSect="00772B91">
          <w:headerReference w:type="even" r:id="rId132"/>
          <w:headerReference w:type="default" r:id="rId133"/>
          <w:footerReference w:type="even" r:id="rId134"/>
          <w:footerReference w:type="default" r:id="rId135"/>
          <w:headerReference w:type="first" r:id="rId136"/>
          <w:footerReference w:type="first" r:id="rId137"/>
          <w:endnotePr>
            <w:numFmt w:val="decimal"/>
          </w:endnotePr>
          <w:type w:val="continuous"/>
          <w:pgSz w:w="12240" w:h="15840" w:code="1"/>
          <w:pgMar w:top="1008" w:right="634" w:bottom="432" w:left="994" w:header="576" w:footer="432" w:gutter="0"/>
          <w:cols w:num="2" w:space="547"/>
          <w:docGrid w:linePitch="326"/>
        </w:sectPr>
      </w:pPr>
    </w:p>
    <w:p w:rsidR="007A1F07" w:rsidRPr="00AE1ECB" w:rsidP="00A02559" w14:paraId="244C830D" w14:textId="77777777">
      <w:pPr>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DB5950" w14:paraId="244C830E" w14:textId="4E6ADCFB">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bookmarkStart w:id="32" w:name="OLE_LINK106"/>
      <w:r>
        <w:rPr>
          <w:rFonts w:ascii="Helvetica" w:hAnsi="Helvetica" w:cs="NCLAD L+ Helvetica"/>
          <w:b/>
          <w:bCs/>
          <w:color w:val="221E1F"/>
          <w:sz w:val="26"/>
          <w:szCs w:val="18"/>
        </w:rPr>
        <w:t>2023</w:t>
      </w:r>
      <w:r w:rsidRPr="00AE1ECB" w:rsidR="00656D87">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DB5950" w14:paraId="244C830F"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DB5950" w14:paraId="244C8310" w14:textId="77777777">
      <w:pPr>
        <w:tabs>
          <w:tab w:val="left" w:pos="270"/>
          <w:tab w:val="clear" w:pos="432"/>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DB5950" w14:paraId="244C8311"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DB5950"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DB5950"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DB5950"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DB5950" w14:paraId="244C8315" w14:textId="3B0168E9">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w:t>
      </w:r>
      <w:r w:rsidR="002028ED">
        <w:rPr>
          <w:rFonts w:ascii="Helvetica" w:hAnsi="Helvetica" w:cs="NCLAD L+ Helvetica"/>
          <w:color w:val="221E1F"/>
          <w:sz w:val="18"/>
          <w:szCs w:val="18"/>
        </w:rPr>
        <w:t>/</w:t>
      </w:r>
      <w:r w:rsidRPr="00AE1ECB">
        <w:rPr>
          <w:rFonts w:ascii="Helvetica" w:hAnsi="Helvetica" w:cs="NCLAD L+ Helvetica"/>
          <w:color w:val="221E1F"/>
          <w:sz w:val="18"/>
          <w:szCs w:val="18"/>
        </w:rPr>
        <w:t>actuary.</w:t>
      </w:r>
    </w:p>
    <w:p w:rsidR="009918FC" w:rsidRPr="00AE1ECB" w:rsidP="00DB5950"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DB5950"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32"/>
    <w:p w:rsidR="009918FC" w:rsidRPr="00AE1ECB" w:rsidP="00DB5950"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DB5950"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DB5950"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DB5950"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DB5950"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DB5950"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DB5950" w14:paraId="244C831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p>
    <w:p w:rsidR="009918FC" w:rsidRPr="00AE1ECB" w:rsidP="00DB5950" w14:paraId="244C831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009918FC" w:rsidRPr="00AE1ECB" w:rsidP="00DB5950"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A02559" w14:paraId="244C8321" w14:textId="77777777">
      <w:pPr>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A02559" w14:paraId="244C8322" w14:textId="77777777">
      <w:pPr>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A02559" w14:paraId="244C8323" w14:textId="77777777">
      <w:pPr>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A02559" w14:paraId="244C8324" w14:textId="77777777">
      <w:pPr>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A02559" w14:paraId="244C8325" w14:textId="77777777">
      <w:pPr>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A02559" w14:paraId="244C8326" w14:textId="77777777">
      <w:pPr>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A02559" w14:paraId="244C8327" w14:textId="77777777">
      <w:pPr>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009918FC" w:rsidRPr="00AE1ECB" w:rsidP="00A02559" w14:paraId="244C8328" w14:textId="2362C9BC">
      <w:pPr>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F34194">
        <w:rPr>
          <w:rFonts w:ascii="Helvetica" w:hAnsi="Helvetica" w:cs="DGKOB A+ Helvetica"/>
          <w:color w:val="221E1F"/>
          <w:sz w:val="18"/>
          <w:szCs w:val="18"/>
        </w:rPr>
        <w:t>2023</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DB5950" w14:paraId="63C32D7E" w14:textId="3D9891F9">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1I, column (a)) or Schedule I (Form 5500) (line 1c, column (a)). Additionally, asset and liability amounts must be determined in a consistent manner. Therefore, if the value of any insurance contracts </w:t>
      </w:r>
      <w:r w:rsidRPr="00AE1ECB">
        <w:rPr>
          <w:rFonts w:ascii="Helvetica" w:hAnsi="Helvetica" w:cs="NCLAD L+ Helvetica"/>
          <w:color w:val="221E1F"/>
          <w:sz w:val="18"/>
          <w:szCs w:val="18"/>
        </w:rPr>
        <w:t>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w:t>
      </w:r>
      <w:r w:rsidRPr="00AE1ECB">
        <w:rPr>
          <w:rFonts w:ascii="Helvetica" w:hAnsi="Helvetica" w:cs="NCLAD L+ Helvetica"/>
          <w:color w:val="221E1F"/>
          <w:sz w:val="18"/>
          <w:szCs w:val="18"/>
        </w:rPr>
        <w:t>been excluded from the amount reported on line 1b(1), liabilities satisfied by such contracts should also be excluded from the liability values reported on lines 1c(1), 1c(2), and 1d(2) of the Schedule MB.</w:t>
      </w:r>
    </w:p>
    <w:p w:rsidR="009918FC" w:rsidRPr="00AE1ECB" w:rsidP="00DB5950" w14:paraId="244C8329" w14:textId="5F019B45">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DB5950" w14:paraId="639A742E" w14:textId="2124DC8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DB5950" w14:paraId="244C832A" w14:textId="3767E2DA">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DB5950"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DB5950"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DB5950"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DB5950"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DB5950"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DB5950"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DB5950" w14:paraId="244C8331" w14:textId="1E2D873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DB5950"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DB5950"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DB5950"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DB5950"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DB5950"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DB5950" w14:paraId="244C8337" w14:textId="53A9A7E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DB5950" w14:paraId="58BD97AC" w14:textId="01828B9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DB5950" w14:paraId="244C8338" w14:textId="7C70861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DB5950"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DB5950"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9918FC" w:rsidRPr="00AE1ECB" w:rsidP="00DB5950"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DB5950"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DB5950"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DB5950"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DB5950"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DB5950" w14:paraId="244C833F" w14:textId="3248A241">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DB5950"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DB5950"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DB5950"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DB5950"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DB5950"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B5950"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B5950"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B5950"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DB5950"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DB5950"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DB5950"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DB5950"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DB5950"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5584"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6608"/>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DB5950"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DB5950"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DB5950"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DB5950"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DB5950"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DB5950" w14:paraId="4E5F08C6"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7632"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86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33" w:name="OLE_LINK48"/>
    </w:p>
    <w:p w:rsidR="009918FC" w:rsidRPr="008A388B" w:rsidP="00DB5950" w14:paraId="244C8349" w14:textId="79915FDB">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33"/>
    </w:p>
    <w:p w:rsidR="009918FC" w:rsidRPr="00AE1ECB" w:rsidP="00DB5950"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DB5950" w14:paraId="244C834B" w14:textId="40CF3552">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DB5950"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DB5950"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B5950" w14:paraId="244C834D" w14:textId="13FFE08C">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B5950" w14:paraId="244C834E" w14:textId="2209514D">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B5950" w14:paraId="244C834F" w14:textId="289B85EB">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DB5950"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DB5950"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DB5950" w14:paraId="244C835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009918FC" w:rsidRPr="00AE1ECB" w:rsidP="00DB5950" w14:paraId="244C8353"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DB5950"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9918FC" w:rsidRPr="00AE1ECB" w:rsidP="00DB5950"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DB5950"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DB5950" w14:paraId="244C835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DB5950"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DB5950" w14:paraId="244C8359" w14:textId="5DFA165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DB5950"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DB5950" w14:paraId="244C835B" w14:textId="32B1A780">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rsidP="00DB5950" w14:paraId="6473B7D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F814BB" w:rsidRPr="00AE1ECB" w:rsidP="00DB5950" w14:paraId="297CC581"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p>
    <w:p w:rsidR="009918FC" w:rsidRPr="00AE1ECB" w:rsidP="00DB5950"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DB5950"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DB5950"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DB5950"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DB5950"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DB5950"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DB5950"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DB5950"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DB5950"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DB5950"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DB5950"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DB5950"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DB5950"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DB5950" w14:paraId="244C836F" w14:textId="7B70DEE6">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DB5950"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DB5950" w14:paraId="244C8372" w14:textId="747B85C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DB5950" w14:paraId="3C674156" w14:textId="41E436C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DB5950"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DB5950"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DB5950"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DB5950"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DB5950"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DB5950"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DB5950" w14:paraId="44548C88" w14:textId="191DC73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DB5950" w14:paraId="244C8377" w14:textId="43393F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DB5950"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DB5950"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DB5950"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DB5950"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DB5950"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DB5950"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DB5950"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DB5950"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DB5950" w14:paraId="244C8380" w14:textId="4BC39682">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DB5950"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DB5950" w14:paraId="56B51F37" w14:textId="0D41ED2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DB5950"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DB5950" w14:paraId="244C838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2b(3)(c), column (1)).</w:t>
      </w:r>
    </w:p>
    <w:p w:rsidR="00B64087" w:rsidP="00DB5950" w14:paraId="3C153AFA" w14:textId="34240A0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DB5950" w14:paraId="5D4FE7B3" w14:textId="5A64136A">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The attachment may be provided 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DB5950"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DB5950"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DB5950"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DB5950"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DB5950"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DB5950"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AE0439">
        <w:tblPrEx>
          <w:tblW w:w="5305" w:type="dxa"/>
          <w:jc w:val="center"/>
          <w:tblLayout w:type="fixed"/>
          <w:tblLook w:val="04A0"/>
        </w:tblPrEx>
        <w:trPr>
          <w:trHeight w:val="557"/>
          <w:jc w:val="center"/>
        </w:trPr>
        <w:tc>
          <w:tcPr>
            <w:tcW w:w="985" w:type="dxa"/>
            <w:vAlign w:val="center"/>
          </w:tcPr>
          <w:p w:rsidR="0077627C" w:rsidRPr="006101F8" w:rsidP="00DB5950"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DB5950"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AE0439">
        <w:tblPrEx>
          <w:tblW w:w="5305" w:type="dxa"/>
          <w:jc w:val="center"/>
          <w:tblLayout w:type="fixed"/>
          <w:tblLook w:val="04A0"/>
        </w:tblPrEx>
        <w:trPr>
          <w:trHeight w:val="440"/>
          <w:jc w:val="center"/>
        </w:trPr>
        <w:tc>
          <w:tcPr>
            <w:tcW w:w="985" w:type="dxa"/>
            <w:vAlign w:val="center"/>
          </w:tcPr>
          <w:p w:rsidR="006101F8" w:rsidRPr="004B60A9" w:rsidP="00DB5950"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DB5950"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DB5950"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AE0439">
        <w:tblPrEx>
          <w:tblW w:w="5305" w:type="dxa"/>
          <w:jc w:val="center"/>
          <w:tblLayout w:type="fixed"/>
          <w:tblLook w:val="04A0"/>
        </w:tblPrEx>
        <w:trPr>
          <w:trHeight w:val="503"/>
          <w:jc w:val="center"/>
        </w:trPr>
        <w:tc>
          <w:tcPr>
            <w:tcW w:w="985" w:type="dxa"/>
            <w:vAlign w:val="center"/>
          </w:tcPr>
          <w:p w:rsidR="0077627C" w:rsidRPr="006101F8" w:rsidP="00DB5950"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DB5950"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AE0439">
        <w:tblPrEx>
          <w:tblW w:w="5305" w:type="dxa"/>
          <w:jc w:val="center"/>
          <w:tblLayout w:type="fixed"/>
          <w:tblLook w:val="04A0"/>
        </w:tblPrEx>
        <w:trPr>
          <w:trHeight w:val="431"/>
          <w:jc w:val="center"/>
        </w:trPr>
        <w:tc>
          <w:tcPr>
            <w:tcW w:w="985" w:type="dxa"/>
            <w:vAlign w:val="center"/>
          </w:tcPr>
          <w:p w:rsidR="006101F8" w:rsidRPr="004B60A9" w:rsidP="00DB5950"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DB5950"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DB5950"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DB5950" w14:paraId="244C839E" w14:textId="1C9590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DB5950"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DB5950" w14:paraId="61CE35DE" w14:textId="731EBA2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34"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35"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DB5950" w14:paraId="7B25D8C9" w14:textId="38FC46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 in a spreadsheet file (CSV format).</w:t>
      </w:r>
    </w:p>
    <w:bookmarkEnd w:id="34"/>
    <w:bookmarkEnd w:id="35"/>
    <w:p w:rsidR="00A75361" w:rsidP="00DB5950" w14:paraId="244C83E3" w14:textId="433B651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1842FB" w:rsidP="00DB5950" w14:paraId="58A2CED8" w14:textId="4407E85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FBDCDBC"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rsidP="00DB5950" w14:paraId="06BBDA99"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9391FBC"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rsidP="00DB5950" w14:paraId="5F8AA14D"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rsidP="00DB5950" w14:paraId="645AF87D"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10FBB45F"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234355A3" w14:textId="77777777">
            <w:pPr>
              <w:spacing w:line="240" w:lineRule="auto"/>
              <w:ind w:firstLine="0"/>
              <w:jc w:val="center"/>
              <w:rPr>
                <w:rFonts w:ascii="Helvetica" w:hAnsi="Helvetica"/>
                <w:b/>
                <w:sz w:val="14"/>
                <w:szCs w:val="14"/>
              </w:rPr>
            </w:pPr>
          </w:p>
        </w:tc>
      </w:tr>
      <w:tr w14:paraId="5B7D2CAD"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4F83611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rsidP="00DB5950" w14:paraId="7E316C00"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49092D5E"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001E4240"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23E02F39"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6A806A5C"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65654F94"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rsidP="00DB5950" w14:paraId="6C27E035" w14:textId="77777777">
            <w:pPr>
              <w:spacing w:line="240" w:lineRule="auto"/>
              <w:ind w:firstLine="0"/>
              <w:jc w:val="center"/>
              <w:rPr>
                <w:rFonts w:ascii="Helvetica" w:hAnsi="Helvetica"/>
                <w:b/>
                <w:sz w:val="14"/>
                <w:szCs w:val="14"/>
              </w:rPr>
            </w:pPr>
          </w:p>
          <w:p w:rsidR="001842FB" w:rsidP="00DB5950" w14:paraId="50D138A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rsidP="00DB5950" w14:paraId="057751F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rsidP="00DB5950" w14:paraId="4D90F8ED" w14:textId="77777777">
            <w:pPr>
              <w:spacing w:line="240" w:lineRule="auto"/>
              <w:jc w:val="center"/>
              <w:rPr>
                <w:rFonts w:ascii="Helvetica" w:hAnsi="Helvetica"/>
                <w:b/>
                <w:sz w:val="14"/>
                <w:szCs w:val="14"/>
              </w:rPr>
            </w:pPr>
          </w:p>
          <w:p w:rsidR="001842FB" w:rsidP="00DB5950" w14:paraId="4DAA87C5" w14:textId="77777777">
            <w:pPr>
              <w:spacing w:line="240" w:lineRule="auto"/>
              <w:ind w:firstLine="3"/>
              <w:jc w:val="center"/>
              <w:rPr>
                <w:rFonts w:ascii="Helvetica" w:hAnsi="Helvetica"/>
                <w:b/>
                <w:sz w:val="14"/>
                <w:szCs w:val="14"/>
              </w:rPr>
            </w:pPr>
          </w:p>
          <w:p w:rsidR="001842FB" w:rsidP="00DB5950" w14:paraId="22276B1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rsidP="00DB5950" w14:paraId="5D43C84A"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rsidP="00DB5950" w14:paraId="0C67998D" w14:textId="77777777">
            <w:pPr>
              <w:spacing w:line="240" w:lineRule="auto"/>
              <w:ind w:right="30"/>
              <w:jc w:val="center"/>
              <w:rPr>
                <w:rFonts w:ascii="Helvetica" w:hAnsi="Helvetica"/>
                <w:b/>
                <w:sz w:val="14"/>
                <w:szCs w:val="14"/>
              </w:rPr>
            </w:pPr>
          </w:p>
          <w:p w:rsidR="001842FB" w:rsidP="00DB5950" w14:paraId="7D7A6174" w14:textId="77777777">
            <w:pPr>
              <w:spacing w:line="240" w:lineRule="auto"/>
              <w:ind w:firstLine="0"/>
              <w:jc w:val="center"/>
              <w:rPr>
                <w:rFonts w:ascii="Helvetica" w:hAnsi="Helvetica"/>
                <w:b/>
                <w:sz w:val="14"/>
                <w:szCs w:val="14"/>
              </w:rPr>
            </w:pPr>
          </w:p>
          <w:p w:rsidR="001842FB" w:rsidP="00DB5950" w14:paraId="5AF997EC"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rsidP="00DB5950" w14:paraId="34463172"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rsidP="00DB5950" w14:paraId="03E3ADCC" w14:textId="77777777">
            <w:pPr>
              <w:spacing w:line="240" w:lineRule="auto"/>
              <w:ind w:firstLine="0"/>
              <w:jc w:val="center"/>
              <w:rPr>
                <w:rFonts w:ascii="Helvetica" w:hAnsi="Helvetica"/>
                <w:b/>
                <w:sz w:val="14"/>
                <w:szCs w:val="14"/>
              </w:rPr>
            </w:pPr>
          </w:p>
          <w:p w:rsidR="001842FB" w:rsidP="00DB5950" w14:paraId="508F143F"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rsidP="00DB5950" w14:paraId="1C088403"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0DBD39BD" w14:textId="77777777">
            <w:pPr>
              <w:spacing w:line="240" w:lineRule="auto"/>
              <w:jc w:val="center"/>
              <w:rPr>
                <w:rFonts w:ascii="Helvetica" w:hAnsi="Helvetica"/>
                <w:b/>
                <w:sz w:val="14"/>
                <w:szCs w:val="14"/>
              </w:rPr>
            </w:pPr>
          </w:p>
          <w:p w:rsidR="001842FB" w:rsidP="00DB5950" w14:paraId="2F5CC88D"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rsidP="00DB5950" w14:paraId="1586883E" w14:textId="77777777">
            <w:pPr>
              <w:spacing w:before="60" w:line="240" w:lineRule="auto"/>
              <w:jc w:val="center"/>
              <w:rPr>
                <w:rFonts w:ascii="Helvetica" w:hAnsi="Helvetica"/>
                <w:b/>
                <w:sz w:val="14"/>
                <w:szCs w:val="14"/>
              </w:rPr>
            </w:pPr>
            <w:r>
              <w:rPr>
                <w:rFonts w:ascii="Helvetica" w:hAnsi="Helvetica"/>
                <w:b/>
                <w:sz w:val="14"/>
                <w:szCs w:val="14"/>
              </w:rPr>
              <w:t>NNo</w:t>
            </w:r>
            <w:r>
              <w:rPr>
                <w:rFonts w:ascii="Helvetica" w:hAnsi="Helvetica"/>
                <w:b/>
                <w:sz w:val="14"/>
                <w:szCs w:val="14"/>
              </w:rPr>
              <w:t>.</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rsidP="00DB5950" w14:paraId="65255CC8"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17CC366B"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7AAAC252"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03EDB0AA"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509F1A63"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rsidP="00DB5950" w14:paraId="02C41D6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38A81524"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233FC612"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rsidP="00DB5950" w14:paraId="609E6FA9"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392E9F68"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4CA619AB"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rsidP="00DB5950" w14:paraId="1B339A80"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25BAF120"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0FC11D30"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7E8975A1"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rsidP="00DB5950" w14:paraId="7A728E5B"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29C2AFB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rsidP="00DB5950" w14:paraId="10505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rsidP="00DB5950" w14:paraId="75002180"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rsidP="00DB5950" w14:paraId="21123419"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rsidP="00DB5950" w14:paraId="52655BA7"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rsidP="00DB5950" w14:paraId="1579F4D4"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rsidP="00DB5950" w14:paraId="02B236B8"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rsidP="00DB5950" w14:paraId="09E9F22F"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rsidP="00DB5950" w14:paraId="6EFCB789"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rsidP="00DB5950" w14:paraId="7019F80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rsidP="00DB5950" w14:paraId="2F4CD313"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rsidP="00DB5950" w14:paraId="314A521A"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rsidP="00DB5950" w14:paraId="0B3C6CE4"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rsidP="00DB5950" w14:paraId="282A183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71EF77A0"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0ACD352E"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7D7DE98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62747BEA" w14:textId="77777777">
            <w:pPr>
              <w:spacing w:line="240" w:lineRule="auto"/>
              <w:jc w:val="center"/>
              <w:rPr>
                <w:rFonts w:ascii="Helvetica" w:hAnsi="Helvetica"/>
                <w:sz w:val="14"/>
                <w:szCs w:val="14"/>
              </w:rPr>
            </w:pPr>
          </w:p>
        </w:tc>
      </w:tr>
    </w:tbl>
    <w:p w:rsidR="001842FB" w:rsidRPr="00AE1ECB" w:rsidP="00DB5950" w14:paraId="7E6A4F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DB5950" w14:paraId="3CBA2D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735A7A">
          <w:headerReference w:type="even" r:id="rId138"/>
          <w:headerReference w:type="default" r:id="rId139"/>
          <w:footerReference w:type="even" r:id="rId140"/>
          <w:footerReference w:type="default" r:id="rId141"/>
          <w:headerReference w:type="first" r:id="rId142"/>
          <w:footerReference w:type="first" r:id="rId143"/>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DB5950" w14:paraId="244C83E4" w14:textId="05DBB66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DB5950" w14:paraId="30FAC4D0" w14:textId="40054B6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DB5950" w14:paraId="244C83E6" w14:textId="79D75BCA">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DB5950"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DB5950"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DB5950" w14:paraId="244C83E9" w14:textId="7458E50F">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DB5950" w14:paraId="244C83F2" w14:textId="20C7BA06">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DB5950"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DB5950"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DB5950" w14:paraId="2CC05851" w14:textId="7A727AD3">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2b(3)(c),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DB5950"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49AE784" w14:textId="77777777" w:rsidTr="00AE0439">
        <w:tblPrEx>
          <w:tblW w:w="0" w:type="auto"/>
          <w:jc w:val="center"/>
          <w:tblLook w:val="04A0"/>
        </w:tblPrEx>
        <w:trPr>
          <w:cantSplit/>
          <w:trHeight w:val="485"/>
          <w:jc w:val="center"/>
        </w:trPr>
        <w:tc>
          <w:tcPr>
            <w:tcW w:w="1155" w:type="dxa"/>
            <w:vAlign w:val="bottom"/>
          </w:tcPr>
          <w:p w:rsidR="0000578E" w:rsidRPr="0077627C" w:rsidP="00DB5950"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DB5950"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DB5950"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DB5950"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AE0439">
        <w:tblPrEx>
          <w:tblW w:w="0" w:type="auto"/>
          <w:jc w:val="center"/>
          <w:tblLook w:val="04A0"/>
        </w:tblPrEx>
        <w:trPr>
          <w:cantSplit/>
          <w:trHeight w:val="476"/>
          <w:jc w:val="center"/>
        </w:trPr>
        <w:tc>
          <w:tcPr>
            <w:tcW w:w="1155" w:type="dxa"/>
            <w:vAlign w:val="center"/>
          </w:tcPr>
          <w:p w:rsidR="0000578E" w:rsidRPr="004B60A9" w:rsidP="00DB5950"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DB5950"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AE0439">
        <w:tblPrEx>
          <w:tblW w:w="0" w:type="auto"/>
          <w:jc w:val="center"/>
          <w:tblLook w:val="04A0"/>
        </w:tblPrEx>
        <w:trPr>
          <w:cantSplit/>
          <w:trHeight w:val="440"/>
          <w:jc w:val="center"/>
        </w:trPr>
        <w:tc>
          <w:tcPr>
            <w:tcW w:w="1155" w:type="dxa"/>
            <w:vAlign w:val="center"/>
          </w:tcPr>
          <w:p w:rsidR="0000578E" w:rsidRPr="004B60A9" w:rsidP="00DB5950"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DB5950"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AE0439">
        <w:tblPrEx>
          <w:tblW w:w="0" w:type="auto"/>
          <w:jc w:val="center"/>
          <w:tblLook w:val="04A0"/>
        </w:tblPrEx>
        <w:trPr>
          <w:cantSplit/>
          <w:trHeight w:val="512"/>
          <w:jc w:val="center"/>
        </w:trPr>
        <w:tc>
          <w:tcPr>
            <w:tcW w:w="1155" w:type="dxa"/>
            <w:vAlign w:val="center"/>
          </w:tcPr>
          <w:p w:rsidR="0000578E" w:rsidRPr="004B60A9" w:rsidP="00DB5950"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DB5950"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AE0439">
        <w:tblPrEx>
          <w:tblW w:w="0" w:type="auto"/>
          <w:jc w:val="center"/>
          <w:tblLook w:val="04A0"/>
        </w:tblPrEx>
        <w:trPr>
          <w:cantSplit/>
          <w:trHeight w:val="440"/>
          <w:jc w:val="center"/>
        </w:trPr>
        <w:tc>
          <w:tcPr>
            <w:tcW w:w="1155" w:type="dxa"/>
            <w:vAlign w:val="center"/>
          </w:tcPr>
          <w:p w:rsidR="0000578E" w:rsidRPr="004B60A9" w:rsidP="00DB5950"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DB5950"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DB5950"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DB5950"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DB5950"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DB5950"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009918FC" w:rsidRPr="00AE1ECB" w:rsidP="00DB5950"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DB5950"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DB5950"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DB5950"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DB5950"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DB5950"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DB5950"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DB5950"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DB5950"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DB5950"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DB5950"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9918FC" w:rsidRPr="00AE1ECB" w:rsidP="00DB5950"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DB5950" w14:paraId="244C8406" w14:textId="2938345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DB5950"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DB5950"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735A7A">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DB5950"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DB595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B5950" w14:paraId="6904B568" w14:textId="0EAE1399">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 xml:space="preserve">2023 Instructions for Schedule MEP </w:t>
      </w:r>
      <w:r w:rsidRPr="00D17F1F">
        <w:rPr>
          <w:rFonts w:ascii="Helvetica" w:hAnsi="Helvetica" w:cs="NCLAD L+ Helvetica"/>
          <w:b/>
          <w:iCs/>
          <w:color w:val="221E1F"/>
          <w:sz w:val="26"/>
          <w:szCs w:val="18"/>
        </w:rPr>
        <w:t>(Form 5500)</w:t>
      </w:r>
    </w:p>
    <w:p w:rsidR="00503604" w:rsidRPr="008A388B" w:rsidP="00DB5950" w14:paraId="05E86309"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DB5950" w14:paraId="3F2C03D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DB5950" w14:paraId="3938EC33" w14:textId="5440DA10">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DB5950" w14:paraId="7B729E3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DB5950" w14:paraId="4F018B0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DB5950" w14:paraId="56FA8CA0" w14:textId="26F2A27D">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DB5950" w14:paraId="57CA34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DB5950" w14:paraId="55E1C76D" w14:textId="7B549D9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DB5950" w14:paraId="472DCFDD" w14:textId="5F3392B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A02559" w14:paraId="4ED316B0" w14:textId="77777777">
      <w:pPr>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DB5950" w14:paraId="13862F00"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DB5950" w14:paraId="13D28504" w14:textId="63D9F2E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DB5950" w14:paraId="1B66F359" w14:textId="2D9C81A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186374">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DB5950" w14:paraId="2E2BD2BF" w14:textId="4997FA0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4016"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DB5950" w14:paraId="57927094" w14:textId="509544A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186374">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9F12C1">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DB5950" w14:paraId="27F5B00A" w14:textId="696130AF">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5040"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DB5950" w14:paraId="176F340C" w14:textId="6E19FC5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DB5950" w14:paraId="202C5D9E" w14:textId="6092D34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DB5950" w14:paraId="61104525" w14:textId="150115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DB5950" w14:paraId="483998F9" w14:textId="30F8DC0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DB5950" w14:paraId="64AE5DF3" w14:textId="037A2A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DB5950" w14:paraId="105716C9" w14:textId="5FD29D9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DB5950" w14:paraId="7811D8E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DB5950" w14:paraId="5FBA5B53" w14:textId="6FD8E35A">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6064"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DB5950" w14:paraId="0B4E577F" w14:textId="6825A8B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18503E">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DB5950" w14:paraId="577F5C88" w14:textId="08856F9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DB5950" w14:paraId="4C0DAC7D"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DB5950" w14:paraId="439F2481" w14:textId="7AB7B8F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DB5950" w14:paraId="4B4854AF" w14:textId="22A160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DB5950" w14:paraId="449A59C8" w14:textId="0F97DEFF">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DB5950" w14:paraId="2BB0E5F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DB5950" w14:paraId="70731835" w14:textId="6A1720D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DB5950" w14:paraId="0A749F32" w14:textId="543EF6CD">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7088"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DB5950" w14:paraId="370BF10B" w14:textId="2C2EBEF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DB5950" w14:paraId="602B0F75" w14:textId="6D8B915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DB5950" w14:paraId="6EFCDAE3" w14:textId="1416CE2E">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DB5950" w14:paraId="75661911" w14:textId="7772062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DB5950" w14:paraId="68DCA2E0" w14:textId="3D96BF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DB5950" w14:paraId="7361556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DB5950" w14:paraId="781604B7" w14:textId="369C351C">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DB5950" w14:paraId="01E16327" w14:textId="2B83170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DB5950" w14:paraId="3EA56DAA" w14:textId="60BE146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DB5950" w14:paraId="6B6CE9D3" w14:textId="3B06D54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DB5950" w14:paraId="4C53370B" w14:textId="0985F76B">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DB5950" w14:paraId="7FC21ECF" w14:textId="78B4A182">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rsidP="00DB5950" w14:paraId="6FFA213C" w14:textId="77777777">
      <w:pPr>
        <w:tabs>
          <w:tab w:val="clear" w:pos="432"/>
        </w:tabs>
        <w:spacing w:line="240" w:lineRule="auto"/>
        <w:ind w:firstLine="0"/>
        <w:rPr>
          <w:rFonts w:ascii="Helvetica" w:hAnsi="Helvetica"/>
          <w:sz w:val="18"/>
          <w:szCs w:val="18"/>
        </w:rPr>
        <w:sectPr w:rsidSect="008B0D72">
          <w:headerReference w:type="even" r:id="rId144"/>
          <w:headerReference w:type="default" r:id="rId145"/>
          <w:footerReference w:type="even" r:id="rId146"/>
          <w:footerReference w:type="default" r:id="rId147"/>
          <w:headerReference w:type="first" r:id="rId148"/>
          <w:endnotePr>
            <w:numFmt w:val="decimal"/>
          </w:endnotePr>
          <w:type w:val="continuous"/>
          <w:pgSz w:w="12240" w:h="15840" w:code="1"/>
          <w:pgMar w:top="1008" w:right="634" w:bottom="432" w:left="994" w:header="576" w:footer="432" w:gutter="0"/>
          <w:cols w:num="2" w:space="547"/>
          <w:titlePg/>
          <w:docGrid w:linePitch="326"/>
        </w:sectPr>
      </w:pPr>
    </w:p>
    <w:p w:rsidR="00503604" w:rsidP="00DB5950" w14:paraId="73D5F46D"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DB5950" w14:paraId="244C840D" w14:textId="53525B74">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2023</w:t>
      </w:r>
      <w:r w:rsidRPr="00AE1ECB" w:rsidR="00516CFA">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DB5950"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DB5950"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36" w:name="OLE_LINK107"/>
    </w:p>
    <w:p w:rsidR="008D4C81" w:rsidRPr="00AE1ECB" w:rsidP="00DB5950"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DB5950"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A02559" w14:paraId="244C8412"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A02559" w14:paraId="244C8413" w14:textId="07C693A2">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36"/>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1A753F">
        <w:rPr>
          <w:rFonts w:ascii="Helvetica" w:hAnsi="Helvetica" w:cs="Helvetica"/>
          <w:color w:val="000000"/>
          <w:sz w:val="18"/>
          <w:szCs w:val="18"/>
        </w:rPr>
        <w:t>-</w:t>
      </w:r>
      <w:r w:rsidRPr="00E35A73">
        <w:rPr>
          <w:rFonts w:ascii="Helvetica" w:hAnsi="Helvetica" w:cs="Helvetica"/>
          <w:color w:val="000000"/>
          <w:sz w:val="18"/>
          <w:szCs w:val="18"/>
        </w:rPr>
        <w:t>employer and multiemployer defined benefit plans.</w:t>
      </w:r>
      <w:r w:rsidRPr="00E35A73">
        <w:rPr>
          <w:rFonts w:ascii="Helvetica" w:hAnsi="Helvetica" w:cs="Helvetica"/>
          <w:color w:val="000000"/>
          <w:sz w:val="18"/>
          <w:szCs w:val="18"/>
        </w:rPr>
        <w:t xml:space="preserve"> </w:t>
      </w:r>
    </w:p>
    <w:p w:rsidR="00342591" w:rsidP="00A02559" w14:paraId="244C8414"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A02559" w14:paraId="244C841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A02559" w14:paraId="244C8416"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A02559" w14:paraId="244C8417" w14:textId="76F5E16D">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Schedule R should not be completed for a DCG reporting group as each individual plan participating in a 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A02559" w14:paraId="244C8418" w14:textId="714672CA">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A02559" w14:paraId="244C8420" w14:textId="220D8BF4">
      <w:pPr>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A02559" w14:paraId="244C8421" w14:textId="31B61C18">
      <w:pPr>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37" w:name="OLE_LINK110"/>
      <w:r w:rsidRPr="00AE1ECB">
        <w:rPr>
          <w:rFonts w:ascii="Helvetica" w:hAnsi="Helvetica" w:cs="Helvetica"/>
          <w:b/>
          <w:bCs/>
          <w:color w:val="000000"/>
          <w:sz w:val="22"/>
          <w:szCs w:val="22"/>
        </w:rPr>
        <w:t>Specific Instructions</w:t>
      </w:r>
    </w:p>
    <w:bookmarkEnd w:id="37"/>
    <w:p w:rsidR="008D4C81" w:rsidRPr="00AE1ECB" w:rsidP="00A02559" w14:paraId="244C8422"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A02559" w14:paraId="244C8423" w14:textId="77777777">
      <w:pPr>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DB5950"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DB5950"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A02559" w14:paraId="5C235C09" w14:textId="77777777">
      <w:pPr>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A02559" w14:paraId="244C8426" w14:textId="027BA2DB">
      <w:pPr>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A02559" w14:paraId="244C842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 xml:space="preserve">includes only payments of benefits during the plan year, in cash, in kind, by purchase for the </w:t>
      </w:r>
      <w:r w:rsidRPr="00AE1ECB">
        <w:rPr>
          <w:rFonts w:ascii="Helvetica" w:hAnsi="Helvetica" w:cs="Helvetica"/>
          <w:color w:val="000000"/>
          <w:sz w:val="18"/>
          <w:szCs w:val="18"/>
        </w:rPr>
        <w:t>distributee</w:t>
      </w:r>
      <w:r w:rsidRPr="00AE1ECB">
        <w:rPr>
          <w:rFonts w:ascii="Helvetica" w:hAnsi="Helvetica" w:cs="Helvetica"/>
          <w:color w:val="000000"/>
          <w:sz w:val="18"/>
          <w:szCs w:val="18"/>
        </w:rPr>
        <w:t xml:space="preserve"> of an annuity contract from an insurance company, or by distribution of life insurance contracts. It does not include:</w:t>
      </w:r>
    </w:p>
    <w:p w:rsidR="008D4C81" w:rsidRPr="00AE1ECB" w:rsidP="00A02559" w14:paraId="244C8428"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A02559" w14:paraId="244C8429" w14:textId="77777777">
      <w:pPr>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008D4C81" w:rsidRPr="00AE1ECB" w:rsidP="00A02559" w14:paraId="244C842A" w14:textId="77777777">
      <w:pPr>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A02559" w14:paraId="244C842B"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A02559" w14:paraId="244C842C"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A02559" w14:paraId="244C842D"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A02559" w14:paraId="244C842E"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A02559" w14:paraId="244C842F"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A02559" w14:paraId="244C8430" w14:textId="77777777">
      <w:pPr>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A02559" w14:paraId="244C8431"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A02559" w14:paraId="244C8432" w14:textId="3FAEAC48">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008D4C81" w:rsidRPr="00AE1ECB" w:rsidP="00A02559" w14:paraId="244C8433"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A02559" w14:paraId="244C8434"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A02559" w14:paraId="244C843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A02559" w14:paraId="244C8436"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A02559" w14:paraId="244C8437"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A02559" w14:paraId="244C8438"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A02559" w14:paraId="244C8439"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A02559" w14:paraId="244C843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A02559" w14:paraId="244C84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A02559" w14:paraId="244C843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A02559" w14:paraId="244C84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8D4C81" w:rsidRPr="00AE1ECB" w:rsidP="00A02559" w14:paraId="244C84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005E6553" w:rsidRPr="00AE1ECB" w:rsidP="00DB5950"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008D4C81" w:rsidRPr="00AE1ECB" w:rsidP="00A02559" w14:paraId="244C8440" w14:textId="77777777">
      <w:pPr>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A02559" w14:paraId="244C8441" w14:textId="77777777">
      <w:pPr>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A02559" w14:paraId="244C8442" w14:textId="77777777">
      <w:pPr>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A02559" w14:paraId="244C8443" w14:textId="77777777">
      <w:pPr>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A02559" w14:paraId="244C8444" w14:textId="77777777">
      <w:pPr>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A02559" w14:paraId="244C8445" w14:textId="77777777">
      <w:pPr>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A02559" w14:paraId="244C8446"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008D4C81" w:rsidRPr="00AE1ECB" w:rsidP="00A02559" w14:paraId="244C8447"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A02559" w14:paraId="244C8448" w14:textId="77777777">
      <w:pPr>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A02559" w14:paraId="244C8449" w14:textId="77777777">
      <w:pPr>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A02559" w14:paraId="244C844A"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0B4A22" w:rsidRPr="00AE1ECB" w:rsidP="00A02559" w14:paraId="244C844B" w14:textId="77777777">
      <w:pPr>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8D4C81" w:rsidRPr="00AE1ECB" w:rsidP="00A02559" w14:paraId="244C844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A02559" w14:paraId="244C844D"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A02559" w14:paraId="244C844E"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A02559" w14:paraId="244C844F"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A02559" w14:paraId="244C8450"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A02559" w14:paraId="244C8451" w14:textId="1103976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A02559" w14:paraId="244C845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A02559" w14:paraId="244C8453" w14:textId="77777777">
      <w:pPr>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A02559" w14:paraId="244C8454"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A02559" w14:paraId="244C845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A02559" w14:paraId="244C8456" w14:textId="77777777">
      <w:pPr>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A02559" w14:paraId="244C8457"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A02559" w14:paraId="244C8458"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A02559" w14:paraId="244C8459" w14:textId="2FD7935D">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A02559" w14:paraId="244C845A" w14:textId="3F583111">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A02559" w14:paraId="244C845B" w14:textId="2B142C6F">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A02559" w14:paraId="244C845C" w14:textId="77777777">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A02559" w14:paraId="244C845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A02559" w14:paraId="244C845E" w14:textId="253B97C0">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A02559" w14:paraId="244C845F" w14:textId="7A9DFEFE">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A02559" w14:paraId="244C8460" w14:textId="13F6DF41">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A02559" w14:paraId="244C8461" w14:textId="51D305CE">
      <w:pPr>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A02559" w14:paraId="244C8462" w14:textId="3FF975D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F34194">
        <w:rPr>
          <w:rFonts w:ascii="Helvetica" w:hAnsi="Helvetica" w:cs="Helvetica"/>
          <w:color w:val="000000"/>
          <w:sz w:val="18"/>
          <w:szCs w:val="18"/>
        </w:rPr>
        <w:t>2023</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A02559" w14:paraId="244C8463" w14:textId="5D3A153D">
      <w:pPr>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38"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F34194">
        <w:rPr>
          <w:rFonts w:ascii="Helvetica" w:hAnsi="Helvetica" w:cs="Helvetica"/>
          <w:color w:val="000000"/>
          <w:sz w:val="18"/>
          <w:szCs w:val="18"/>
        </w:rPr>
        <w:t>2023</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A02559" w14:paraId="244C8464" w14:textId="771E3A8C">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F34194">
        <w:rPr>
          <w:rFonts w:ascii="Helvetica" w:hAnsi="Helvetica" w:cs="Helvetica"/>
          <w:color w:val="000000"/>
          <w:sz w:val="18"/>
          <w:szCs w:val="18"/>
        </w:rPr>
        <w:t>2023</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38"/>
    <w:p w:rsidR="008D4C81" w:rsidRPr="00AE1ECB" w:rsidP="00A02559" w14:paraId="244C846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A02559" w14:paraId="244C8466" w14:textId="0D5E823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A02559" w14:paraId="244C8467"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8D4C81" w:rsidRPr="00AE1ECB" w:rsidP="00A02559" w14:paraId="244C8468"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A02559" w14:paraId="244C8469" w14:textId="7DF10FDC">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F34194">
        <w:rPr>
          <w:rFonts w:ascii="Helvetica" w:hAnsi="Helvetica" w:cs="Helvetica"/>
          <w:color w:val="000000"/>
          <w:sz w:val="18"/>
          <w:szCs w:val="18"/>
        </w:rPr>
        <w:t>2023</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F34194">
        <w:rPr>
          <w:rFonts w:ascii="Helvetica" w:hAnsi="Helvetica" w:cs="Helvetica"/>
          <w:color w:val="000000"/>
          <w:sz w:val="18"/>
          <w:szCs w:val="18"/>
        </w:rPr>
        <w:t>2023</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A02559" w14:paraId="244C846A"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A02559" w14:paraId="244C846B" w14:textId="58C43E2E">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F34194">
        <w:rPr>
          <w:rFonts w:ascii="Helvetica" w:hAnsi="Helvetica" w:cs="Helvetica"/>
          <w:color w:val="000000"/>
          <w:sz w:val="18"/>
          <w:szCs w:val="18"/>
        </w:rPr>
        <w:t>2023</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F34194">
        <w:rPr>
          <w:rFonts w:ascii="Helvetica" w:hAnsi="Helvetica" w:cs="Helvetica"/>
          <w:color w:val="000000"/>
          <w:sz w:val="18"/>
          <w:szCs w:val="18"/>
        </w:rPr>
        <w:t>2022</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A02559" w14:paraId="244C846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A02559" w14:paraId="244C846E" w14:textId="414D4D43">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A02559" w14:paraId="17A830D0" w14:textId="5D380D85">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A02559" w14:paraId="2A655795" w14:textId="3A22053A">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A02559" w14:paraId="0CDDB591" w14:textId="34A82031">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032078">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A02559" w14:paraId="308B2543" w14:textId="379B88CB">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7C4CB4">
        <w:rPr>
          <w:rFonts w:ascii="Helvetica" w:hAnsi="Helvetica" w:cs="Helvetica"/>
          <w:color w:val="000000"/>
          <w:sz w:val="18"/>
          <w:szCs w:val="18"/>
        </w:rPr>
        <w:t>-</w:t>
      </w:r>
      <w:r w:rsidRPr="00D4108B">
        <w:rPr>
          <w:rFonts w:ascii="Helvetica" w:hAnsi="Helvetica" w:cs="Helvetica"/>
          <w:color w:val="000000"/>
          <w:sz w:val="18"/>
          <w:szCs w:val="18"/>
        </w:rPr>
        <w:t xml:space="preserve"> yield debt securities.</w:t>
      </w:r>
    </w:p>
    <w:p w:rsidR="00D4108B" w:rsidRPr="00D4108B" w:rsidP="00A02559" w14:paraId="65214DE9" w14:textId="4D99E50C">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A02559" w14:paraId="49B6C3ED" w14:textId="552291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A02559" w14:paraId="4E4F8CE9" w14:textId="5D2E6005">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A02559" w14:paraId="244C846F" w14:textId="30E7D623">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032078">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A02559" w14:paraId="244C8470" w14:textId="77777777">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A02559" w14:paraId="244C8471" w14:textId="72173DBF">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A02559" w14:paraId="13859D2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date. For more information, see 29 CFR 4043.25 and 4043.81 and the filing instructions for PBGC Forms 10 and 200.</w:t>
      </w:r>
    </w:p>
    <w:p w:rsidR="00F70134" w:rsidP="00A02559" w14:paraId="00A8CC90" w14:textId="0449F52D">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A02559" w14:paraId="50FB41D8" w14:textId="462D0B26">
      <w:pPr>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A02559" w14:paraId="244F761F" w14:textId="439AC9AD">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F70134" w:rsidP="00A02559" w14:paraId="2437D042" w14:textId="3A760C41">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F70134" w:rsidP="00A02559" w14:paraId="5DC0DC5F" w14:textId="3A909EC3">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3F67E8">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A02559" w14:paraId="074FC1C1" w14:textId="1977A969">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A02559" w14:paraId="1EAAD60C" w14:textId="214FA1EB">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326A2C">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70134" w:rsidP="00A02559" w14:paraId="070377CF" w14:textId="02CEFBCC">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70134" w:rsidP="00A02559" w14:paraId="599E63E0" w14:textId="0168F88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A02559" w14:paraId="05FA3E9B" w14:textId="26AB1679">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C9456B">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C9456B">
        <w:rPr>
          <w:rFonts w:ascii="Helvetica" w:hAnsi="Helvetica" w:cs="Helvetica"/>
          <w:color w:val="000000"/>
          <w:sz w:val="18"/>
          <w:szCs w:val="18"/>
        </w:rPr>
        <w:t>L</w:t>
      </w:r>
      <w:r w:rsidRPr="00F70134">
        <w:rPr>
          <w:rFonts w:ascii="Helvetica" w:hAnsi="Helvetica" w:cs="Helvetica"/>
          <w:color w:val="000000"/>
          <w:sz w:val="18"/>
          <w:szCs w:val="18"/>
        </w:rPr>
        <w:t xml:space="preserve">etter that is made available by a Provider for adoption by employers, including a standardized plan or a </w:t>
      </w:r>
      <w:r w:rsidRPr="00F70134">
        <w:rPr>
          <w:rFonts w:ascii="Helvetica" w:hAnsi="Helvetica" w:cs="Helvetica"/>
          <w:color w:val="000000"/>
          <w:sz w:val="18"/>
          <w:szCs w:val="18"/>
        </w:rPr>
        <w:t>nonstandardized</w:t>
      </w:r>
      <w:r w:rsidRPr="00F70134">
        <w:rPr>
          <w:rFonts w:ascii="Helvetica" w:hAnsi="Helvetica" w:cs="Helvetica"/>
          <w:color w:val="000000"/>
          <w:sz w:val="18"/>
          <w:szCs w:val="18"/>
        </w:rPr>
        <w:t xml:space="preserve">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49"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742F32">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742F32">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742F32">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742F32">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A02559" w14:paraId="3156AAE5" w14:textId="77777777">
      <w:pPr>
        <w:autoSpaceDE w:val="0"/>
        <w:autoSpaceDN w:val="0"/>
        <w:adjustRightInd w:val="0"/>
        <w:spacing w:before="60" w:line="240" w:lineRule="auto"/>
        <w:ind w:firstLine="0"/>
        <w:rPr>
          <w:rFonts w:ascii="Helvetica" w:hAnsi="Helvetica" w:cs="Helvetica"/>
          <w:color w:val="000000"/>
          <w:sz w:val="18"/>
          <w:szCs w:val="18"/>
        </w:rPr>
      </w:pPr>
    </w:p>
    <w:p w:rsidR="007D1853" w:rsidP="00DB5950"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A02559" w14:paraId="58347AB6" w14:textId="77777777">
      <w:pPr>
        <w:autoSpaceDE w:val="0"/>
        <w:autoSpaceDN w:val="0"/>
        <w:adjustRightInd w:val="0"/>
        <w:spacing w:before="60" w:line="240" w:lineRule="auto"/>
        <w:ind w:firstLine="0"/>
        <w:rPr>
          <w:rFonts w:ascii="Helvetica" w:hAnsi="Helvetica" w:cs="Helvetica"/>
          <w:color w:val="000000"/>
          <w:sz w:val="18"/>
          <w:szCs w:val="18"/>
        </w:rPr>
        <w:sectPr w:rsidSect="008B0D72">
          <w:headerReference w:type="even" r:id="rId150"/>
          <w:headerReference w:type="default" r:id="rId151"/>
          <w:footerReference w:type="even" r:id="rId152"/>
          <w:footerReference w:type="default" r:id="rId153"/>
          <w:headerReference w:type="first" r:id="rId154"/>
          <w:footerReference w:type="first" r:id="rId155"/>
          <w:endnotePr>
            <w:numFmt w:val="decimal"/>
          </w:endnotePr>
          <w:type w:val="continuous"/>
          <w:pgSz w:w="12240" w:h="15840" w:code="1"/>
          <w:pgMar w:top="1008" w:right="634" w:bottom="432" w:left="994" w:header="576" w:footer="432" w:gutter="0"/>
          <w:cols w:num="2" w:space="540"/>
          <w:titlePg/>
          <w:rtlGutter/>
          <w:docGrid w:linePitch="326"/>
        </w:sectPr>
      </w:pPr>
    </w:p>
    <w:p w:rsidR="00111BB7" w:rsidP="00A02559" w14:paraId="3839AEF9" w14:textId="77777777">
      <w:pPr>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B0D72">
          <w:headerReference w:type="even" r:id="rId156"/>
          <w:headerReference w:type="default" r:id="rId157"/>
          <w:footerReference w:type="even" r:id="rId158"/>
          <w:footerReference w:type="default" r:id="rId159"/>
          <w:headerReference w:type="first" r:id="rId160"/>
          <w:footerReference w:type="first" r:id="rId161"/>
          <w:endnotePr>
            <w:numFmt w:val="decimal"/>
          </w:endnotePr>
          <w:type w:val="continuous"/>
          <w:pgSz w:w="12240" w:h="15840" w:code="1"/>
          <w:pgMar w:top="1008" w:right="634" w:bottom="432" w:left="994" w:header="576" w:footer="432" w:gutter="0"/>
          <w:cols w:num="2" w:space="540"/>
          <w:titlePg/>
          <w:rtlGutter/>
          <w:docGrid w:linePitch="326"/>
        </w:sectPr>
      </w:pPr>
    </w:p>
    <w:p w:rsidR="00A26046" w:rsidRPr="00AE1ECB" w:rsidP="00A02559" w14:paraId="244C8477" w14:textId="3715C856">
      <w:pPr>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3641">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DB5950"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DB5950"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DB5950"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DB5950"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DB5950"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DB5950" w14:paraId="244C847D" w14:textId="17023365">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DB5950"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DB5950"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00A26046" w:rsidRPr="00AE1ECB" w:rsidP="00DB5950"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DB5950"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00A26046" w:rsidRPr="00AE1ECB" w:rsidP="00DB5950"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DB5950"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DB5950"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DB5950"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DB5950"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DB5950"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DB5950"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DB5950"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DB5950" w14:paraId="244C848A" w14:textId="77777777">
      <w:pPr>
        <w:spacing w:before="60" w:line="240" w:lineRule="auto"/>
        <w:ind w:firstLine="0"/>
        <w:rPr>
          <w:rFonts w:ascii="Helvetica" w:hAnsi="Helvetica" w:cs="Helvetica"/>
          <w:sz w:val="18"/>
          <w:szCs w:val="18"/>
        </w:rPr>
      </w:pPr>
      <w:bookmarkStart w:id="39" w:name="OLE_LINK10"/>
      <w:r w:rsidRPr="00AE1ECB">
        <w:rPr>
          <w:rFonts w:ascii="Helvetica" w:hAnsi="Helvetica" w:cs="Helvetica"/>
          <w:sz w:val="18"/>
          <w:szCs w:val="18"/>
        </w:rPr>
        <w:t xml:space="preserve">● </w:t>
      </w:r>
      <w:bookmarkEnd w:id="39"/>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DB5950"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DB5950"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DB5950"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DB5950"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DB5950"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DB5950"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00A26046" w:rsidRPr="00AE1ECB" w:rsidP="00DB5950" w14:paraId="244C8491" w14:textId="5539E1C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DB5950" w14:paraId="244C8492" w14:textId="23B81B64">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DB5950"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DB5950"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00A26046" w:rsidRPr="00AE1ECB" w:rsidP="00DB5950"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DB5950"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DB5950"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DB5950"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DB5950"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DB5950" w14:paraId="244C849A" w14:textId="5743457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RPr="00AF14B3" w:rsidP="00DB5950" w14:paraId="3F40A2D1" w14:textId="4EFF2D2C">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Pr>
          <w:rFonts w:ascii="Helvetica" w:hAnsi="Helvetica"/>
          <w:sz w:val="18"/>
          <w:szCs w:val="18"/>
        </w:rPr>
        <w:t xml:space="preserve">The first year Schedule SB attachment for a plan retroactively adopted pursuant to SECURE Act section 201. If a plan sponsor adopted a defined benefit pension plan in </w:t>
      </w:r>
      <w:r w:rsidR="00F34194">
        <w:rPr>
          <w:rFonts w:ascii="Helvetica" w:hAnsi="Helvetica"/>
          <w:sz w:val="18"/>
          <w:szCs w:val="18"/>
        </w:rPr>
        <w:t>2023</w:t>
      </w:r>
      <w:r w:rsidRPr="00AF14B3">
        <w:rPr>
          <w:rFonts w:ascii="Helvetica" w:hAnsi="Helvetica"/>
          <w:sz w:val="18"/>
          <w:szCs w:val="18"/>
        </w:rPr>
        <w:t xml:space="preserve"> (i.e., by the due date, including extension, for filing the plan sponsor’s tax return for the </w:t>
      </w:r>
      <w:r w:rsidR="00F34194">
        <w:rPr>
          <w:rFonts w:ascii="Helvetica" w:hAnsi="Helvetica"/>
          <w:sz w:val="18"/>
          <w:szCs w:val="18"/>
        </w:rPr>
        <w:t>2022</w:t>
      </w:r>
      <w:r w:rsidRPr="00AF14B3">
        <w:rPr>
          <w:rFonts w:ascii="Helvetica" w:hAnsi="Helvetica"/>
          <w:sz w:val="18"/>
          <w:szCs w:val="18"/>
        </w:rPr>
        <w:t xml:space="preserve"> taxable year) and elected to treat the plan as having been adopted before the </w:t>
      </w:r>
      <w:r w:rsidR="00F34194">
        <w:rPr>
          <w:rFonts w:ascii="Helvetica" w:hAnsi="Helvetica"/>
          <w:sz w:val="18"/>
          <w:szCs w:val="18"/>
        </w:rPr>
        <w:t>2023</w:t>
      </w:r>
      <w:r w:rsidRPr="00AF14B3">
        <w:rPr>
          <w:rFonts w:ascii="Helvetica" w:hAnsi="Helvetica"/>
          <w:sz w:val="18"/>
          <w:szCs w:val="18"/>
        </w:rPr>
        <w:t xml:space="preserve"> plan year began as permitted under SECURE Act section 201, then the enrolled actuary must complete and sign the </w:t>
      </w:r>
      <w:r w:rsidR="00F34194">
        <w:rPr>
          <w:rFonts w:ascii="Helvetica" w:hAnsi="Helvetica"/>
          <w:sz w:val="18"/>
          <w:szCs w:val="18"/>
        </w:rPr>
        <w:t>2022</w:t>
      </w:r>
      <w:r w:rsidRPr="00AF14B3">
        <w:rPr>
          <w:rFonts w:ascii="Helvetica" w:hAnsi="Helvetica"/>
          <w:sz w:val="18"/>
          <w:szCs w:val="18"/>
        </w:rPr>
        <w:t xml:space="preserve"> Schedule SB (Form 5500). If the plan sponsor is required to file Schedule SB (see instructions for Schedule SB under “Who Must File”), attach the </w:t>
      </w:r>
      <w:r w:rsidR="00F34194">
        <w:rPr>
          <w:rFonts w:ascii="Helvetica" w:hAnsi="Helvetica"/>
          <w:sz w:val="18"/>
          <w:szCs w:val="18"/>
        </w:rPr>
        <w:t>2022</w:t>
      </w:r>
      <w:r w:rsidRPr="00AF14B3">
        <w:rPr>
          <w:rFonts w:ascii="Helvetica" w:hAnsi="Helvetica"/>
          <w:sz w:val="18"/>
          <w:szCs w:val="18"/>
        </w:rPr>
        <w:t xml:space="preserve"> Schedule SB (Form 5500) as a Portable Document Format (PDF) attachment to the </w:t>
      </w:r>
      <w:r w:rsidR="00F34194">
        <w:rPr>
          <w:rFonts w:ascii="Helvetica" w:hAnsi="Helvetica"/>
          <w:sz w:val="18"/>
          <w:szCs w:val="18"/>
        </w:rPr>
        <w:t>2023</w:t>
      </w:r>
      <w:r w:rsidRPr="00AF14B3">
        <w:rPr>
          <w:rFonts w:ascii="Helvetica" w:hAnsi="Helvetica"/>
          <w:sz w:val="18"/>
          <w:szCs w:val="18"/>
        </w:rPr>
        <w:t xml:space="preserve"> Schedule SB when filing the </w:t>
      </w:r>
      <w:r w:rsidR="00F34194">
        <w:rPr>
          <w:rFonts w:ascii="Helvetica" w:hAnsi="Helvetica"/>
          <w:sz w:val="18"/>
          <w:szCs w:val="18"/>
        </w:rPr>
        <w:t>2023</w:t>
      </w:r>
      <w:r w:rsidRPr="00AF14B3">
        <w:rPr>
          <w:rFonts w:ascii="Helvetica" w:hAnsi="Helvetica"/>
          <w:sz w:val="18"/>
          <w:szCs w:val="18"/>
        </w:rPr>
        <w:t xml:space="preserve"> Form 5500. Label the attachment “The first year Schedule SB attachment for a plan retroactively adopted pursuant to SECURE Act 201”.</w:t>
      </w:r>
    </w:p>
    <w:p w:rsidR="00A26046" w:rsidRPr="00AE1ECB" w:rsidP="00DB5950"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DB5950"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00A26046" w:rsidRPr="00AE1ECB" w:rsidP="00DB5950"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DB5950"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DB5950"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DB5950"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DB5950"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DB5950"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DB5950"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A26046" w:rsidRPr="00AE1ECB" w:rsidP="00DB5950"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DB5950"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DB5950"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DB5950"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DB5950"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DB5950"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DB5950"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DB5950"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DB5950" w14:paraId="244C84AC" w14:textId="7A77F72D">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40" w:name="OLE_LINK36"/>
      <w:r w:rsidRPr="00AE1ECB">
        <w:rPr>
          <w:rFonts w:ascii="Helvetica" w:hAnsi="Helvetica" w:cs="Helvetica"/>
          <w:sz w:val="18"/>
          <w:szCs w:val="18"/>
        </w:rPr>
        <w:t xml:space="preserve">For example, the funding target for a plan that is in at-risk status for </w:t>
      </w:r>
      <w:r w:rsidR="00F34194">
        <w:rPr>
          <w:rFonts w:ascii="Helvetica" w:hAnsi="Helvetica" w:cs="Helvetica"/>
          <w:sz w:val="18"/>
          <w:szCs w:val="18"/>
        </w:rPr>
        <w:t>2023</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34194">
        <w:rPr>
          <w:rFonts w:ascii="Helvetica" w:hAnsi="Helvetica" w:cs="Helvetica"/>
          <w:sz w:val="18"/>
          <w:szCs w:val="18"/>
        </w:rPr>
        <w:t>2020</w:t>
      </w:r>
      <w:r w:rsidRPr="00AE1ECB">
        <w:rPr>
          <w:rFonts w:ascii="Helvetica" w:hAnsi="Helvetica" w:cs="Helvetica"/>
          <w:sz w:val="18"/>
          <w:szCs w:val="18"/>
        </w:rPr>
        <w:t xml:space="preserve">, </w:t>
      </w:r>
      <w:r w:rsidR="00F34194">
        <w:rPr>
          <w:rFonts w:ascii="Helvetica" w:hAnsi="Helvetica" w:cs="Helvetica"/>
          <w:sz w:val="18"/>
          <w:szCs w:val="18"/>
        </w:rPr>
        <w:t>2021</w:t>
      </w:r>
      <w:r w:rsidRPr="00AE1ECB" w:rsidR="00A146C5">
        <w:rPr>
          <w:rFonts w:ascii="Helvetica" w:hAnsi="Helvetica" w:cs="Helvetica"/>
          <w:sz w:val="18"/>
          <w:szCs w:val="18"/>
        </w:rPr>
        <w:t xml:space="preserve"> </w:t>
      </w:r>
      <w:r w:rsidRPr="00AE1ECB">
        <w:rPr>
          <w:rFonts w:ascii="Helvetica" w:hAnsi="Helvetica" w:cs="Helvetica"/>
          <w:sz w:val="18"/>
          <w:szCs w:val="18"/>
        </w:rPr>
        <w:t xml:space="preserve">and </w:t>
      </w:r>
      <w:r w:rsidR="00F34194">
        <w:rPr>
          <w:rFonts w:ascii="Helvetica" w:hAnsi="Helvetica" w:cs="Helvetica"/>
          <w:sz w:val="18"/>
          <w:szCs w:val="18"/>
        </w:rPr>
        <w:t>2022</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D435A7">
        <w:rPr>
          <w:rFonts w:ascii="Helvetica" w:hAnsi="Helvetica" w:cs="Helvetica"/>
          <w:sz w:val="18"/>
          <w:szCs w:val="18"/>
        </w:rPr>
        <w:t>9</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bookmarkEnd w:id="40"/>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DB5950"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00A26046" w:rsidRPr="00AE1ECB" w:rsidP="00DB5950" w14:paraId="244C84AE" w14:textId="67687AD2">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F34194">
        <w:rPr>
          <w:rFonts w:ascii="Helvetica" w:hAnsi="Helvetica" w:cs="Helvetica"/>
          <w:sz w:val="18"/>
          <w:szCs w:val="18"/>
        </w:rPr>
        <w:t>2023</w:t>
      </w:r>
      <w:r w:rsidR="00D0053A">
        <w:rPr>
          <w:rFonts w:ascii="Helvetica" w:hAnsi="Helvetica" w:cs="Helvetica"/>
          <w:sz w:val="18"/>
          <w:szCs w:val="18"/>
        </w:rPr>
        <w:t xml:space="preserve"> </w:t>
      </w:r>
      <w:r w:rsidRPr="00AE1ECB">
        <w:rPr>
          <w:rFonts w:ascii="Helvetica" w:hAnsi="Helvetica" w:cs="Helvetica"/>
          <w:sz w:val="18"/>
          <w:szCs w:val="18"/>
        </w:rPr>
        <w:t>if both:</w:t>
      </w:r>
    </w:p>
    <w:p w:rsidR="00A26046" w:rsidRPr="00AE1ECB" w:rsidP="00DB5950" w14:paraId="244C84AF" w14:textId="683A8E9B">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DB5950" w14:paraId="244C84B0" w14:textId="297DBC22">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DB5950" w14:paraId="244C84B1" w14:textId="6F6C6F01">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F34194">
        <w:rPr>
          <w:rFonts w:ascii="Helvetica" w:hAnsi="Helvetica" w:cs="Helvetica"/>
          <w:sz w:val="18"/>
          <w:szCs w:val="18"/>
        </w:rPr>
        <w:t>2022</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F34194">
        <w:rPr>
          <w:rFonts w:ascii="Helvetica" w:hAnsi="Helvetica" w:cs="Helvetica"/>
          <w:sz w:val="18"/>
          <w:szCs w:val="18"/>
        </w:rPr>
        <w:t>2023</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F34194">
        <w:rPr>
          <w:rFonts w:ascii="Helvetica" w:hAnsi="Helvetica" w:cs="Helvetica"/>
          <w:sz w:val="18"/>
          <w:szCs w:val="18"/>
        </w:rPr>
        <w:t>2022</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DB5950"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DB5950"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DB5950"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DB5950"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DB5950" w14:paraId="244C84B6" w14:textId="51576E06">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DB5950"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73350B" w:rsidRPr="00AE1ECB" w:rsidP="00DB5950" w14:paraId="1401E8DF" w14:textId="1B5D288A">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segment interest rates and other benefits for which present value is calculated using the applicable United States Treasury obligation yield curve, the effective interest rate must reflect both sets of rates.</w:t>
      </w:r>
    </w:p>
    <w:p w:rsidR="00412F9B" w:rsidP="00DB5950" w14:paraId="3689D810" w14:textId="77777777">
      <w:pPr>
        <w:spacing w:before="60" w:line="240" w:lineRule="auto"/>
        <w:ind w:firstLine="0"/>
        <w:rPr>
          <w:rFonts w:ascii="Helvetica" w:hAnsi="Helvetica"/>
          <w:b/>
          <w:sz w:val="18"/>
          <w:szCs w:val="18"/>
        </w:rPr>
      </w:pPr>
    </w:p>
    <w:p w:rsidR="00CE1984" w:rsidP="00DB5950" w14:paraId="627C5D90" w14:textId="5B0A55C9">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DB5950" w14:paraId="244C84B9" w14:textId="3B591BCE">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DB5950" w14:paraId="6FB6BAFA" w14:textId="21F6F78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DB5950" w14:paraId="502FFC82" w14:textId="293C9602">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DB5950"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DB5950"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DB5950" w14:paraId="244C84BC" w14:textId="09523E7A">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DB5950"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DB5950" w14:paraId="244C84BE" w14:textId="145382B3">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DB5950" w14:paraId="244C84BF" w14:textId="62C9DACD">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DB5950" w14:paraId="244C84C0" w14:textId="0F322E08">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DB5950"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DB5950" w14:paraId="244C84C2" w14:textId="61847C95">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DB5950"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DB5950" w14:paraId="244C84C6" w14:textId="79F1782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DB5950"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DB5950"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DB5950"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DB5950"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DB5950"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DB5950"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DB5950"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DB5950"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DB5950"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DB5950"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DB5950"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DB5950"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DB5950"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DB5950"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DB5950"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DB5950"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DB5950"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DB5950" w14:paraId="244C84D8" w14:textId="510787C0">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DB5950"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DB5950" w14:paraId="244C84DA" w14:textId="3FECE8B9">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DB5950" w14:paraId="244C84DB" w14:textId="0056926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DB5950"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DB5950"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DB5950"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DB5950" w14:paraId="244C84DF" w14:textId="2BED9A04">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rsidP="00DB5950" w14:paraId="5F26B06B" w14:textId="14CE516B">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DB5950"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DB5950"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DB5950"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DB5950"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DB5950"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DB5950"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DB5950"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DB5950"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DB5950"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DB5950"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DB5950"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DB5950"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DB5950"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DB5950"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DB5950"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DB5950"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DB5950"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DB5950"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DB5950"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A26046" w:rsidRPr="00AE1ECB" w:rsidP="00DB5950"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DB5950"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DB5950"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DB5950"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DB5950"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DB5950"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DB5950"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A26046" w:rsidRPr="00AE1ECB" w:rsidP="00DB5950"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DB5950"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DB5950"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DB5950"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DB5950"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DB5950"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DB5950"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DB5950" w14:paraId="244C8501"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00A26046" w:rsidRPr="00AE1ECB" w:rsidP="00DB5950"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DB5950"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DB5950"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DB5950"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rsidP="00DB5950"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DB5950"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DB5950"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73350B" w:rsidRPr="00AE1ECB" w:rsidP="00DB5950"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Do not check the full yield curve box, even if some or all of the funding target or the target normal cost is calculated using the applicable United States Treasury obligation yield curve.</w:t>
      </w:r>
    </w:p>
    <w:p w:rsidR="00A26046" w:rsidRPr="00AE1ECB" w:rsidP="00DB5950"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DB5950"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6941BE" w:rsidRPr="00AE1ECB" w:rsidP="00DB5950"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DB5950"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DB5950"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DB5950"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DB5950"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DB5950"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Separate standard mortality tables were published by the IRS for annuitants (rates applying for periods when a participant is assumed to receive a benefit under the plan) and </w:t>
      </w:r>
      <w:r w:rsidRPr="00AE1ECB">
        <w:rPr>
          <w:rFonts w:ascii="Helvetica" w:hAnsi="Helvetica" w:cs="Helvetica"/>
          <w:sz w:val="18"/>
          <w:szCs w:val="18"/>
        </w:rPr>
        <w:t>nonannuitants</w:t>
      </w:r>
      <w:r w:rsidRPr="00AE1ECB">
        <w:rPr>
          <w:rFonts w:ascii="Helvetica" w:hAnsi="Helvetica" w:cs="Helvetica"/>
          <w:sz w:val="18"/>
          <w:szCs w:val="18"/>
        </w:rPr>
        <w:t xml:space="preserve">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w:t>
      </w:r>
      <w:r w:rsidRPr="00AE1ECB">
        <w:rPr>
          <w:rFonts w:ascii="Helvetica" w:hAnsi="Helvetica" w:cs="Helvetica"/>
          <w:sz w:val="18"/>
          <w:szCs w:val="18"/>
        </w:rPr>
        <w:t>nonannuitants</w:t>
      </w:r>
      <w:r w:rsidRPr="00AE1ECB">
        <w:rPr>
          <w:rFonts w:ascii="Helvetica" w:hAnsi="Helvetica" w:cs="Helvetica"/>
          <w:sz w:val="18"/>
          <w:szCs w:val="18"/>
        </w:rPr>
        <w:t>.</w:t>
      </w:r>
    </w:p>
    <w:p w:rsidR="00A26046" w:rsidP="00DB5950"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DB5950"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w:t>
      </w:r>
      <w:r w:rsidRPr="00AE1ECB">
        <w:rPr>
          <w:rFonts w:ascii="Helvetica" w:hAnsi="Helvetica" w:cs="Helvetica"/>
          <w:sz w:val="18"/>
          <w:szCs w:val="18"/>
        </w:rPr>
        <w:t>nonannuitant</w:t>
      </w:r>
      <w:r w:rsidRPr="00AE1ECB">
        <w:rPr>
          <w:rFonts w:ascii="Helvetica" w:hAnsi="Helvetica" w:cs="Helvetica"/>
          <w:sz w:val="18"/>
          <w:szCs w:val="18"/>
        </w:rPr>
        <w:t xml:space="preserve"> mortality rates.</w:t>
      </w:r>
    </w:p>
    <w:p w:rsidR="00A26046" w:rsidRPr="00AE1ECB" w:rsidP="00DB5950"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“Prescribed–separate” if the funding target and target normal cost are based on the prescribed tables with separate mortality rates for </w:t>
      </w:r>
      <w:r w:rsidRPr="00AE1ECB">
        <w:rPr>
          <w:rFonts w:ascii="Helvetica" w:hAnsi="Helvetica" w:cs="Helvetica"/>
          <w:sz w:val="18"/>
          <w:szCs w:val="18"/>
        </w:rPr>
        <w:t>nonannuitants</w:t>
      </w:r>
      <w:r w:rsidRPr="00AE1ECB">
        <w:rPr>
          <w:rFonts w:ascii="Helvetica" w:hAnsi="Helvetica" w:cs="Helvetica"/>
          <w:sz w:val="18"/>
          <w:szCs w:val="18"/>
        </w:rPr>
        <w:t xml:space="preserve"> and annuitants.</w:t>
      </w:r>
    </w:p>
    <w:p w:rsidR="00A26046" w:rsidRPr="00AE1ECB" w:rsidP="00DB5950"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B5950"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B5950"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 xml:space="preserve">applied on a static or generational basis, whether combined mortality tables are used instead of separate annuitant and </w:t>
      </w:r>
      <w:r w:rsidRPr="00AE1ECB">
        <w:rPr>
          <w:rFonts w:ascii="Helvetica" w:hAnsi="Helvetica" w:cs="Helvetica"/>
          <w:sz w:val="18"/>
          <w:szCs w:val="18"/>
        </w:rPr>
        <w:t>nonannuitant</w:t>
      </w:r>
      <w:r w:rsidRPr="00AE1ECB">
        <w:rPr>
          <w:rFonts w:ascii="Helvetica" w:hAnsi="Helvetica" w:cs="Helvetica"/>
          <w:sz w:val="18"/>
          <w:szCs w:val="18"/>
        </w:rPr>
        <w:t xml:space="preserve">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A26046" w:rsidRPr="00AE1ECB" w:rsidP="00DB5950"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DB5950"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DB5950"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DB5950"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00A26046" w:rsidRPr="00AE1ECB" w:rsidP="00DB5950"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DB5950"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DB5950"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DB5950"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DB5950" w14:paraId="244C851E" w14:textId="6E9315DA">
            <w:pPr>
              <w:spacing w:line="240" w:lineRule="auto"/>
              <w:jc w:val="center"/>
              <w:rPr>
                <w:rFonts w:ascii="Helvetica" w:hAnsi="Helvetica"/>
                <w:b/>
                <w:sz w:val="18"/>
                <w:szCs w:val="18"/>
              </w:rPr>
            </w:pPr>
            <w:bookmarkStart w:id="41"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DB5950"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DB5950"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DB5950"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DB5950"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DB5950"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DB5950"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DB5950"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DB5950"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DB5950"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DB5950"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DB5950"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DB5950" w14:paraId="244C852E" w14:textId="77777777">
            <w:pPr>
              <w:spacing w:line="240" w:lineRule="auto"/>
              <w:jc w:val="both"/>
              <w:rPr>
                <w:rFonts w:ascii="Helvetica" w:hAnsi="Helvetica"/>
                <w:sz w:val="14"/>
                <w:szCs w:val="14"/>
              </w:rPr>
            </w:pPr>
          </w:p>
          <w:p w:rsidR="00D6750B" w:rsidRPr="00AE1ECB" w:rsidP="00DB5950" w14:paraId="244C852F" w14:textId="77777777">
            <w:pPr>
              <w:spacing w:line="336" w:lineRule="auto"/>
              <w:ind w:firstLine="0"/>
              <w:rPr>
                <w:rFonts w:ascii="Helvetica" w:hAnsi="Helvetica"/>
                <w:sz w:val="14"/>
                <w:szCs w:val="14"/>
              </w:rPr>
            </w:pPr>
          </w:p>
          <w:p w:rsidR="00D6750B" w:rsidRPr="00AE1ECB" w:rsidP="00DB5950"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DB5950"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DB5950" w14:paraId="244C8532" w14:textId="77777777">
            <w:pPr>
              <w:spacing w:line="240" w:lineRule="auto"/>
              <w:ind w:right="30"/>
              <w:jc w:val="both"/>
              <w:rPr>
                <w:rFonts w:ascii="Helvetica" w:hAnsi="Helvetica"/>
                <w:sz w:val="14"/>
                <w:szCs w:val="14"/>
              </w:rPr>
            </w:pPr>
          </w:p>
          <w:p w:rsidR="00D6750B" w:rsidRPr="00AE1ECB" w:rsidP="00DB5950" w14:paraId="244C8533" w14:textId="77777777">
            <w:pPr>
              <w:spacing w:line="336" w:lineRule="auto"/>
              <w:ind w:firstLine="0"/>
              <w:rPr>
                <w:rFonts w:ascii="Helvetica" w:hAnsi="Helvetica"/>
                <w:sz w:val="14"/>
                <w:szCs w:val="14"/>
              </w:rPr>
            </w:pPr>
          </w:p>
          <w:p w:rsidR="00D6750B" w:rsidRPr="00AE1ECB" w:rsidP="00DB5950"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DB5950"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DB5950" w14:paraId="244C8536" w14:textId="77777777">
            <w:pPr>
              <w:spacing w:line="240" w:lineRule="auto"/>
              <w:ind w:firstLine="20"/>
              <w:rPr>
                <w:rFonts w:ascii="Helvetica" w:hAnsi="Helvetica"/>
                <w:sz w:val="14"/>
                <w:szCs w:val="14"/>
              </w:rPr>
            </w:pPr>
          </w:p>
          <w:p w:rsidR="00D6750B" w:rsidRPr="00AE1ECB" w:rsidP="00DB5950" w14:paraId="244C8537" w14:textId="77777777">
            <w:pPr>
              <w:spacing w:line="360" w:lineRule="auto"/>
              <w:ind w:firstLine="20"/>
              <w:rPr>
                <w:rFonts w:ascii="Helvetica" w:hAnsi="Helvetica"/>
                <w:sz w:val="14"/>
                <w:szCs w:val="14"/>
              </w:rPr>
            </w:pPr>
          </w:p>
          <w:p w:rsidR="00D6750B" w:rsidRPr="00AE1ECB" w:rsidP="00DB5950"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DB5950"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244C853A" w14:textId="77777777">
            <w:pPr>
              <w:spacing w:line="240" w:lineRule="auto"/>
              <w:jc w:val="both"/>
              <w:rPr>
                <w:rFonts w:ascii="Helvetica" w:hAnsi="Helvetica"/>
                <w:sz w:val="14"/>
                <w:szCs w:val="14"/>
              </w:rPr>
            </w:pPr>
          </w:p>
          <w:p w:rsidR="00D6750B" w:rsidRPr="00AE1ECB" w:rsidP="00DB5950"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DB5950"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DB5950"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DB5950"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DB5950"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DB5950"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DB5950"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DB5950"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DB5950"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DB5950"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DB5950"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DB5950"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DB5950"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DB5950"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DB5950"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DB5950"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DB5950"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DB5950"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DB5950"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DB5950"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DB5950"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DB5950"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DB5950"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DB5950"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DB5950"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DB5950"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DB5950"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DB5950"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DB5950"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DB5950" w14:paraId="244C855B" w14:textId="77777777">
            <w:pPr>
              <w:spacing w:line="240" w:lineRule="auto"/>
              <w:jc w:val="both"/>
              <w:rPr>
                <w:rFonts w:ascii="Helvetica" w:hAnsi="Helvetica"/>
                <w:sz w:val="14"/>
                <w:szCs w:val="14"/>
              </w:rPr>
            </w:pPr>
          </w:p>
        </w:tc>
        <w:tc>
          <w:tcPr>
            <w:tcW w:w="2160" w:type="dxa"/>
            <w:gridSpan w:val="3"/>
          </w:tcPr>
          <w:p w:rsidR="00D6750B" w:rsidRPr="00AE1ECB" w:rsidP="00DB5950"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DB5950"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DB5950"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DB5950" w14:paraId="244C855F" w14:textId="77777777">
            <w:pPr>
              <w:spacing w:line="240" w:lineRule="auto"/>
              <w:jc w:val="both"/>
              <w:rPr>
                <w:rFonts w:ascii="Helvetica" w:hAnsi="Helvetica"/>
                <w:sz w:val="14"/>
                <w:szCs w:val="14"/>
              </w:rPr>
            </w:pPr>
          </w:p>
        </w:tc>
      </w:tr>
    </w:tbl>
    <w:bookmarkEnd w:id="41"/>
    <w:p w:rsidR="00A26046" w:rsidRPr="00AE1ECB" w:rsidP="00DB5950"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DB5950" w14:paraId="244C8562" w14:textId="075167A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DB5950"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DB5950" w14:paraId="244C8564" w14:textId="1E77BD4B">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DB5950"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DB5950"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DB5950"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DB5950"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DB5950"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DB5950"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DB5950" w14:paraId="244C856B" w14:textId="627D19C5">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DB5950"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DB59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DB5950"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DB5950" w14:paraId="244C856F" w14:textId="3AA92FDD">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DB5950"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DB5950"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DB5950"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DB5950"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Participant Data” </w:t>
      </w:r>
      <w:r w:rsidRPr="00AE1ECB">
        <w:rPr>
          <w:rFonts w:ascii="Helvetica" w:hAnsi="Helvetica" w:cs="Helvetica"/>
          <w:sz w:val="18"/>
          <w:szCs w:val="18"/>
        </w:rPr>
        <w:t>for each participating employer in the multiple-employer plan.</w:t>
      </w:r>
    </w:p>
    <w:p w:rsidR="009805C0" w:rsidRPr="000F2330" w:rsidP="00DB595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DB5950" w14:paraId="12978BDE" w14:textId="3346D31D">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assumed for valuation purposes.</w:t>
      </w:r>
    </w:p>
    <w:p w:rsidR="00726417" w:rsidRPr="000F2330" w:rsidP="00DB5950" w14:paraId="3F1DD421" w14:textId="4E681B22">
      <w:pPr>
        <w:tabs>
          <w:tab w:val="left" w:pos="1170"/>
        </w:tabs>
        <w:spacing w:before="60" w:line="240" w:lineRule="auto"/>
        <w:ind w:firstLine="0"/>
        <w:rPr>
          <w:rFonts w:ascii="Helvetica" w:hAnsi="Helvetica"/>
          <w:bCs/>
          <w:sz w:val="18"/>
          <w:szCs w:val="18"/>
        </w:rPr>
      </w:pPr>
      <w:r w:rsidRPr="00726417">
        <w:rPr>
          <w:rFonts w:ascii="Helvetica" w:hAnsi="Helvetica"/>
          <w:b/>
          <w:sz w:val="18"/>
          <w:szCs w:val="18"/>
        </w:rPr>
        <w:t>Note.</w:t>
      </w:r>
      <w:r>
        <w:rPr>
          <w:rFonts w:ascii="Helvetica" w:hAnsi="Helvetica"/>
          <w:bCs/>
          <w:sz w:val="18"/>
          <w:szCs w:val="18"/>
        </w:rPr>
        <w:t xml:space="preserve"> </w:t>
      </w:r>
      <w:r w:rsidRPr="00726417">
        <w:rPr>
          <w:rFonts w:ascii="Helvetica" w:hAnsi="Helvetica"/>
          <w:bCs/>
          <w:sz w:val="18"/>
          <w:szCs w:val="18"/>
        </w:rPr>
        <w:t xml:space="preserve">If the plan is using the annuity substitution rule provided in § 1.430(d)-1(f)(4)(iii)(B) to determine the funding target, for purposes of this attachment, instead of assuming benefits are paid in the form assumed for valuation purposes, you may </w:t>
      </w:r>
      <w:r w:rsidR="009F12C1">
        <w:rPr>
          <w:rFonts w:ascii="Helvetica" w:hAnsi="Helvetica"/>
          <w:bCs/>
          <w:sz w:val="18"/>
          <w:szCs w:val="18"/>
        </w:rPr>
        <w:t>assume</w:t>
      </w:r>
      <w:r w:rsidRPr="00726417">
        <w:rPr>
          <w:rFonts w:ascii="Helvetica" w:hAnsi="Helvetica"/>
          <w:bCs/>
          <w:sz w:val="18"/>
          <w:szCs w:val="18"/>
        </w:rPr>
        <w:t xml:space="preserve"> benefits are paid as an annuity (i.e., you may report the projected benefits that are used to determine the funding target).</w:t>
      </w:r>
    </w:p>
    <w:p w:rsidR="009805C0" w:rsidRPr="000F2330" w:rsidP="00DB5950" w14:paraId="5ADD77DF" w14:textId="425BE2B4">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DB5950"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DB5950"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DB5950"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DB5950"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DB5950"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DB5950"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DB5950"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DB5950"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DB5950"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DB5950"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DB5950"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DB5950"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DB5950"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DB5950"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DB5950"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RPr="00CB6D8A" w:rsidP="00DB5950" w14:paraId="244C8574" w14:textId="7B2E40E3">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w:t>
      </w:r>
      <w:r w:rsidRPr="00CB6D8A">
        <w:rPr>
          <w:rFonts w:ascii="Helvetica" w:hAnsi="Helvetica"/>
          <w:sz w:val="18"/>
          <w:szCs w:val="18"/>
        </w:rPr>
        <w:t xml:space="preserve">special instructions </w:t>
      </w:r>
    </w:p>
    <w:p w:rsidR="009E1EA5" w:rsidP="00DB5950" w14:paraId="244C8575" w14:textId="77777777">
      <w:pPr>
        <w:tabs>
          <w:tab w:val="left" w:pos="1170"/>
        </w:tabs>
        <w:spacing w:before="100" w:beforeAutospacing="1" w:line="240" w:lineRule="auto"/>
        <w:ind w:firstLine="0"/>
        <w:rPr>
          <w:rFonts w:ascii="Helvetica" w:hAnsi="Helvetica"/>
          <w:sz w:val="18"/>
          <w:szCs w:val="18"/>
        </w:rPr>
      </w:pPr>
      <w:r w:rsidRPr="00CB6D8A">
        <w:rPr>
          <w:rFonts w:ascii="Helvetica" w:hAnsi="Helvetica"/>
          <w:sz w:val="18"/>
          <w:szCs w:val="18"/>
        </w:rPr>
        <w:t>applicable to that code, including completion</w:t>
      </w:r>
      <w:r w:rsidRPr="00AE1ECB">
        <w:rPr>
          <w:rFonts w:ascii="Helvetica" w:hAnsi="Helvetica"/>
          <w:sz w:val="18"/>
          <w:szCs w:val="18"/>
        </w:rPr>
        <w:t xml:space="preserve"> of any required attachments. </w:t>
      </w:r>
    </w:p>
    <w:p w:rsidR="009E1EA5" w:rsidRPr="00AE1ECB" w:rsidP="00DB5950"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DB595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DB5950" w14:paraId="244C8581" w14:textId="77777777">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009E1EA5" w:rsidRPr="00AE1ECB" w:rsidP="00DB595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DB595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DB5950" w14:paraId="244C8584"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009E1EA5" w:rsidRPr="00AE1ECB" w:rsidP="00DB5950" w14:paraId="244C8585"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009E1EA5" w:rsidRPr="00AE1ECB" w:rsidP="00DB5950" w14:paraId="244C8586"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DB5950" w14:paraId="3532DC78" w14:textId="378BE7C5">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section 104 of PPA (as amended) that is not a CSEC plan, is no longer applicable and should not be used.</w:t>
      </w:r>
      <w:r w:rsidRPr="005A74E8">
        <w:rPr>
          <w:rFonts w:ascii="Helvetica" w:hAnsi="Helvetica"/>
          <w:b/>
          <w:sz w:val="18"/>
          <w:szCs w:val="18"/>
        </w:rPr>
        <w:t xml:space="preserve"> </w:t>
      </w:r>
    </w:p>
    <w:p w:rsidR="005A74E8" w:rsidRPr="00AE1ECB" w:rsidP="00DB5950" w14:paraId="2F9406D9" w14:textId="4F13ECD4">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009E1EA5" w:rsidRPr="00AE1ECB" w:rsidP="00DB5950"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DB5950"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DB5950"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DB5950"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DB5950"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DB5950"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DB5950"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DB5950"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DB5950"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DB5950" w14:paraId="244C8591" w14:textId="009CE4E0">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DB5950" w14:paraId="244C8592" w14:textId="433884A5">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 433(j)(4) and ERISA section 306(j)(4).</w:t>
      </w:r>
    </w:p>
    <w:p w:rsidR="005D602B" w:rsidP="00DB5950" w14:paraId="244C8593" w14:textId="0ABA0B4F">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DB5950"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DB5950"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DB5950"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DB5950"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DB5950"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DB5950"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00A26046" w:rsidRPr="00AE1ECB" w:rsidP="00DB5950"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00A26046" w:rsidRPr="00AE1ECB" w:rsidP="00DB5950"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00A26046" w:rsidRPr="00AE1ECB" w:rsidP="00DB5950"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00A26046" w:rsidRPr="00AE1ECB" w:rsidP="00DB5950"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DB5950"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00A26046" w:rsidRPr="00AE1ECB" w:rsidP="00DB5950"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DB5950"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DB5950"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DB5950"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DB5950"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00A26046" w:rsidRPr="00AE1ECB" w:rsidP="00DB5950"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DB5950"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DB5950"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DB5950"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DB5950"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Pr>
          <w:rFonts w:ascii="Helvetica" w:hAnsi="Helvetica" w:cs="Helvetica"/>
          <w:color w:val="000000"/>
          <w:sz w:val="18"/>
          <w:szCs w:val="18"/>
        </w:rPr>
        <w:t>ute mortality table in line 23.</w:t>
      </w:r>
    </w:p>
    <w:p w:rsidR="00A26046" w:rsidRPr="00AE1ECB" w:rsidP="00A02559" w14:paraId="244C85A9" w14:textId="77777777">
      <w:pPr>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A02559" w14:paraId="244C85A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DB5950"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A02559" w14:paraId="244C85A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A02559" w14:paraId="244C85AD"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A02559" w14:paraId="244C85AE" w14:textId="77777777">
      <w:pPr>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A02559" w14:paraId="244C85AF" w14:textId="77777777">
      <w:pPr>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A02559" w14:paraId="244C85B0" w14:textId="77777777">
      <w:pPr>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A02559" w14:paraId="244C85B1" w14:textId="46FD2793">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A02559" w14:paraId="244C85B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A02559" w14:paraId="244C85B3" w14:textId="77777777">
      <w:pPr>
        <w:keepNext/>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A02559" w14:paraId="244C85B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DB5950"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DB5950"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DB5950"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DB5950"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DB5950"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00A26046" w:rsidRPr="00AE1ECB" w:rsidP="00DB5950"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DB5950"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DB5950"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00A26046" w:rsidRPr="00AE1ECB" w:rsidP="00DB5950"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DB5950"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DB5950"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DB5950"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DB5950"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DB5950"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DB5950"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DB5950"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DB5950"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DB5950"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DB5950"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DB5950"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DB5950"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DB5950"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DB5950"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DB5950"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DB5950"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DB5950"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DB5950"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DB5950"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DB5950"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DB5950"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DB5950"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DB5950"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DB5950"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DB5950"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A26046" w:rsidRPr="00AE1ECB" w:rsidP="00DB5950"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00A26046" w:rsidRPr="00AE1ECB" w:rsidP="00DB5950" w14:paraId="244C85D8" w14:textId="7AE02B80">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DB5950" w14:paraId="6D4D8497" w14:textId="0AE5BEDF">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rsidP="00DB5950"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rsidP="00A02559" w14:paraId="268B8AD9" w14:textId="77777777">
      <w:pPr>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5F1262">
          <w:headerReference w:type="even" r:id="rId162"/>
          <w:headerReference w:type="default" r:id="rId163"/>
          <w:footerReference w:type="even" r:id="rId164"/>
          <w:headerReference w:type="first" r:id="rId165"/>
          <w:footerReference w:type="first" r:id="rId166"/>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A02559" w14:paraId="244C85DE" w14:textId="7EBA74F2">
      <w:pPr>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A02559" w14:paraId="244C85DF" w14:textId="77777777">
      <w:pPr>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A02559" w14:paraId="244C85E0" w14:textId="77777777">
      <w:pPr>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A02559" w14:paraId="244C85E1" w14:textId="77777777">
      <w:pPr>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A02559" w14:paraId="244C85E2" w14:textId="77777777">
      <w:pPr>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DB5950"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DB5950"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DB5950"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DB5950"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008D4C81" w:rsidRPr="00AE1ECB" w:rsidP="00DB5950"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DB5950"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8460" w:type="dxa"/>
        <w:tblLook w:val="00A0"/>
      </w:tblPr>
      <w:tblGrid>
        <w:gridCol w:w="1536"/>
        <w:gridCol w:w="1766"/>
        <w:gridCol w:w="1768"/>
        <w:gridCol w:w="1680"/>
        <w:gridCol w:w="1710"/>
      </w:tblGrid>
      <w:tr w14:paraId="244C85EE" w14:textId="05D4AA81" w:rsidTr="00A02559">
        <w:tblPrEx>
          <w:tblW w:w="8460" w:type="dxa"/>
          <w:tblLook w:val="00A0"/>
        </w:tblPrEx>
        <w:tc>
          <w:tcPr>
            <w:tcW w:w="1536" w:type="dxa"/>
            <w:tcBorders>
              <w:right w:val="single" w:sz="8" w:space="0" w:color="auto"/>
            </w:tcBorders>
          </w:tcPr>
          <w:p w:rsidR="00954169" w:rsidRPr="00AE1ECB" w:rsidP="00DB5950"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3534" w:type="dxa"/>
            <w:gridSpan w:val="2"/>
            <w:tcBorders>
              <w:top w:val="single" w:sz="8" w:space="0" w:color="auto"/>
              <w:left w:val="single" w:sz="8" w:space="0" w:color="auto"/>
              <w:bottom w:val="single" w:sz="8" w:space="0" w:color="auto"/>
              <w:right w:val="single" w:sz="8" w:space="0" w:color="auto"/>
            </w:tcBorders>
          </w:tcPr>
          <w:p w:rsidR="00954169" w:rsidRPr="00AE1ECB" w:rsidP="00DB5950"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3390" w:type="dxa"/>
            <w:gridSpan w:val="2"/>
            <w:tcBorders>
              <w:top w:val="single" w:sz="8" w:space="0" w:color="auto"/>
              <w:left w:val="single" w:sz="8" w:space="0" w:color="auto"/>
              <w:bottom w:val="single" w:sz="8" w:space="0" w:color="auto"/>
              <w:right w:val="single" w:sz="8" w:space="0" w:color="auto"/>
            </w:tcBorders>
          </w:tcPr>
          <w:p w:rsidR="00954169" w:rsidRPr="00AE1ECB" w:rsidP="00DB5950"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14F3E5BF" w:rsidTr="00A02559">
        <w:tblPrEx>
          <w:tblW w:w="8460" w:type="dxa"/>
          <w:tblLook w:val="00A0"/>
        </w:tblPrEx>
        <w:tc>
          <w:tcPr>
            <w:tcW w:w="1536" w:type="dxa"/>
            <w:tcBorders>
              <w:bottom w:val="single" w:sz="8" w:space="0" w:color="auto"/>
              <w:right w:val="single" w:sz="8" w:space="0" w:color="auto"/>
            </w:tcBorders>
          </w:tcPr>
          <w:p w:rsidR="00954169" w:rsidRPr="00AE1ECB" w:rsidP="00DB5950"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1766" w:type="dxa"/>
            <w:tcBorders>
              <w:top w:val="single" w:sz="8" w:space="0" w:color="auto"/>
              <w:left w:val="single" w:sz="8" w:space="0" w:color="auto"/>
              <w:bottom w:val="single" w:sz="8" w:space="0" w:color="auto"/>
              <w:right w:val="single" w:sz="8" w:space="0" w:color="auto"/>
            </w:tcBorders>
          </w:tcPr>
          <w:p w:rsidR="00954169" w:rsidRPr="00AE1ECB" w:rsidP="00DB5950"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1768" w:type="dxa"/>
            <w:tcBorders>
              <w:top w:val="single" w:sz="8" w:space="0" w:color="auto"/>
              <w:left w:val="single" w:sz="8" w:space="0" w:color="auto"/>
              <w:bottom w:val="single" w:sz="8" w:space="0" w:color="auto"/>
              <w:right w:val="single" w:sz="8" w:space="0" w:color="auto"/>
            </w:tcBorders>
          </w:tcPr>
          <w:p w:rsidR="00954169" w:rsidRPr="00AE1ECB" w:rsidP="00DB5950"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680" w:type="dxa"/>
            <w:tcBorders>
              <w:top w:val="single" w:sz="8" w:space="0" w:color="auto"/>
              <w:left w:val="single" w:sz="8" w:space="0" w:color="auto"/>
              <w:bottom w:val="single" w:sz="8" w:space="0" w:color="auto"/>
              <w:right w:val="single" w:sz="8" w:space="0" w:color="auto"/>
            </w:tcBorders>
          </w:tcPr>
          <w:p w:rsidR="00954169" w:rsidRPr="00AE1ECB" w:rsidP="00DB5950"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1710" w:type="dxa"/>
            <w:tcBorders>
              <w:top w:val="single" w:sz="8" w:space="0" w:color="auto"/>
              <w:left w:val="single" w:sz="8" w:space="0" w:color="auto"/>
              <w:bottom w:val="single" w:sz="8" w:space="0" w:color="auto"/>
              <w:right w:val="single" w:sz="8" w:space="0" w:color="auto"/>
            </w:tcBorders>
          </w:tcPr>
          <w:p w:rsidR="00954169" w:rsidRPr="00AE1ECB" w:rsidP="00DB5950"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6EFA42A3" w:rsidTr="00A02559">
        <w:tblPrEx>
          <w:tblW w:w="8460" w:type="dxa"/>
          <w:tblLook w:val="00A0"/>
        </w:tblPrEx>
        <w:tc>
          <w:tcPr>
            <w:tcW w:w="1536" w:type="dxa"/>
            <w:tcBorders>
              <w:top w:val="single" w:sz="8" w:space="0" w:color="auto"/>
              <w:right w:val="single" w:sz="8" w:space="0" w:color="auto"/>
            </w:tcBorders>
          </w:tcPr>
          <w:p w:rsidR="00954169" w:rsidRPr="00AE1ECB" w:rsidP="00DB5950"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1766" w:type="dxa"/>
            <w:tcBorders>
              <w:top w:val="single" w:sz="8" w:space="0" w:color="auto"/>
              <w:left w:val="single" w:sz="8" w:space="0" w:color="auto"/>
              <w:right w:val="single" w:sz="8" w:space="0" w:color="auto"/>
            </w:tcBorders>
          </w:tcPr>
          <w:p w:rsidR="00954169" w:rsidRPr="00AE1ECB" w:rsidP="00DB5950" w14:paraId="244C85F6" w14:textId="0C89DB2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768" w:type="dxa"/>
            <w:tcBorders>
              <w:top w:val="single" w:sz="8" w:space="0" w:color="auto"/>
              <w:left w:val="single" w:sz="8" w:space="0" w:color="auto"/>
              <w:right w:val="single" w:sz="8" w:space="0" w:color="auto"/>
            </w:tcBorders>
          </w:tcPr>
          <w:p w:rsidR="00954169" w:rsidRPr="00AE1ECB" w:rsidP="00DB5950" w14:paraId="244C85F7"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680" w:type="dxa"/>
            <w:tcBorders>
              <w:top w:val="single" w:sz="8" w:space="0" w:color="auto"/>
              <w:left w:val="single" w:sz="8" w:space="0" w:color="auto"/>
              <w:right w:val="single" w:sz="8" w:space="0" w:color="auto"/>
            </w:tcBorders>
          </w:tcPr>
          <w:p w:rsidR="00954169" w:rsidRPr="00AE1ECB" w:rsidP="00DB5950" w14:paraId="244C85F8" w14:textId="1FA92DAE">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Pr>
                <w:rFonts w:ascii="Helvetica" w:hAnsi="Helvetica" w:cs="Helvetica"/>
                <w:color w:val="000000"/>
                <w:sz w:val="18"/>
                <w:szCs w:val="18"/>
              </w:rPr>
              <w:t>45</w:t>
            </w:r>
            <w:r w:rsidRPr="00AE1ECB">
              <w:rPr>
                <w:rFonts w:ascii="Helvetica" w:hAnsi="Helvetica" w:cs="Helvetica"/>
                <w:color w:val="000000"/>
                <w:sz w:val="18"/>
                <w:szCs w:val="18"/>
              </w:rPr>
              <w:t xml:space="preserve"> min.</w:t>
            </w:r>
          </w:p>
        </w:tc>
        <w:tc>
          <w:tcPr>
            <w:tcW w:w="1710" w:type="dxa"/>
            <w:tcBorders>
              <w:top w:val="single" w:sz="8" w:space="0" w:color="auto"/>
              <w:left w:val="single" w:sz="8" w:space="0" w:color="auto"/>
              <w:right w:val="single" w:sz="8" w:space="0" w:color="auto"/>
            </w:tcBorders>
          </w:tcPr>
          <w:p w:rsidR="00954169" w:rsidRPr="00AE1ECB" w:rsidP="00DB5950" w14:paraId="244C85F9"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12F8AA0F" w:rsidTr="00A02559">
        <w:tblPrEx>
          <w:tblW w:w="8460" w:type="dxa"/>
          <w:tblLook w:val="00A0"/>
        </w:tblPrEx>
        <w:tc>
          <w:tcPr>
            <w:tcW w:w="1536" w:type="dxa"/>
            <w:tcBorders>
              <w:right w:val="single" w:sz="8" w:space="0" w:color="auto"/>
            </w:tcBorders>
          </w:tcPr>
          <w:p w:rsidR="00954169" w:rsidRPr="00AE1ECB" w:rsidP="00DB5950"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1766" w:type="dxa"/>
            <w:tcBorders>
              <w:left w:val="single" w:sz="8" w:space="0" w:color="auto"/>
              <w:right w:val="single" w:sz="8" w:space="0" w:color="auto"/>
            </w:tcBorders>
          </w:tcPr>
          <w:p w:rsidR="00954169" w:rsidRPr="00AE1ECB" w:rsidP="00DB5950" w14:paraId="244C85FC" w14:textId="384A1CC4">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5</w:t>
            </w:r>
            <w:r>
              <w:rPr>
                <w:rFonts w:ascii="Helvetica" w:hAnsi="Helvetica" w:cs="Helvetica"/>
                <w:color w:val="000000"/>
                <w:sz w:val="18"/>
                <w:szCs w:val="18"/>
              </w:rPr>
              <w:t>2</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244C85FD" w14:textId="0E3E59A8">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5</w:t>
            </w:r>
            <w:r>
              <w:rPr>
                <w:rFonts w:ascii="Helvetica" w:hAnsi="Helvetica" w:cs="Helvetica"/>
                <w:color w:val="000000"/>
                <w:sz w:val="18"/>
                <w:szCs w:val="18"/>
              </w:rPr>
              <w:t>2</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244C85FE" w14:textId="09023C54">
            <w:pPr>
              <w:tabs>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Pr>
                <w:rFonts w:ascii="Helvetica" w:hAnsi="Helvetica" w:cs="Helvetica"/>
                <w:color w:val="000000"/>
                <w:sz w:val="18"/>
                <w:szCs w:val="18"/>
              </w:rPr>
              <w:t xml:space="preserve">40 </w:t>
            </w:r>
            <w:r w:rsidRPr="00AE1ECB">
              <w:rPr>
                <w:rFonts w:ascii="Helvetica" w:hAnsi="Helvetica" w:cs="Helvetica"/>
                <w:color w:val="000000"/>
                <w:sz w:val="18"/>
                <w:szCs w:val="18"/>
              </w:rPr>
              <w:t>min.</w:t>
            </w:r>
          </w:p>
        </w:tc>
        <w:tc>
          <w:tcPr>
            <w:tcW w:w="1710" w:type="dxa"/>
            <w:tcBorders>
              <w:left w:val="single" w:sz="8" w:space="0" w:color="auto"/>
              <w:right w:val="single" w:sz="8" w:space="0" w:color="auto"/>
            </w:tcBorders>
          </w:tcPr>
          <w:p w:rsidR="00954169" w:rsidRPr="00AE1ECB" w:rsidP="00DB5950" w14:paraId="244C85F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CE9C09D" w:rsidTr="00A02559">
        <w:tblPrEx>
          <w:tblW w:w="8460" w:type="dxa"/>
          <w:tblLook w:val="00A0"/>
        </w:tblPrEx>
        <w:tc>
          <w:tcPr>
            <w:tcW w:w="1536" w:type="dxa"/>
            <w:tcBorders>
              <w:right w:val="single" w:sz="8" w:space="0" w:color="auto"/>
            </w:tcBorders>
          </w:tcPr>
          <w:p w:rsidR="00954169" w:rsidRPr="00AE1ECB" w:rsidP="00DB5950"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1766" w:type="dxa"/>
            <w:tcBorders>
              <w:left w:val="single" w:sz="8" w:space="0" w:color="auto"/>
              <w:right w:val="single" w:sz="8" w:space="0" w:color="auto"/>
            </w:tcBorders>
          </w:tcPr>
          <w:p w:rsidR="00954169" w:rsidRPr="00AE1ECB" w:rsidP="00DB5950" w14:paraId="244C8602" w14:textId="33172DFF">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hr., </w:t>
            </w:r>
            <w:r>
              <w:rPr>
                <w:rFonts w:ascii="Helvetica" w:hAnsi="Helvetica" w:cs="Helvetica"/>
                <w:color w:val="000000"/>
                <w:sz w:val="18"/>
                <w:szCs w:val="18"/>
              </w:rPr>
              <w:t>51</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244C8603"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680" w:type="dxa"/>
            <w:tcBorders>
              <w:left w:val="single" w:sz="8" w:space="0" w:color="auto"/>
              <w:right w:val="single" w:sz="8" w:space="0" w:color="auto"/>
            </w:tcBorders>
          </w:tcPr>
          <w:p w:rsidR="00954169" w:rsidRPr="00AE1ECB" w:rsidP="00DB5950" w14:paraId="244C8604" w14:textId="76477C32">
            <w:pPr>
              <w:tabs>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1710" w:type="dxa"/>
            <w:tcBorders>
              <w:left w:val="single" w:sz="8" w:space="0" w:color="auto"/>
              <w:right w:val="single" w:sz="8" w:space="0" w:color="auto"/>
            </w:tcBorders>
          </w:tcPr>
          <w:p w:rsidR="00954169" w:rsidRPr="00AE1ECB" w:rsidP="00DB5950" w14:paraId="244C8605"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B6E1928" w:rsidTr="00A02559">
        <w:tblPrEx>
          <w:tblW w:w="8460" w:type="dxa"/>
          <w:tblLook w:val="00A0"/>
        </w:tblPrEx>
        <w:tc>
          <w:tcPr>
            <w:tcW w:w="1536" w:type="dxa"/>
            <w:tcBorders>
              <w:right w:val="single" w:sz="8" w:space="0" w:color="auto"/>
            </w:tcBorders>
          </w:tcPr>
          <w:p w:rsidR="00954169" w:rsidRPr="00AE1ECB" w:rsidP="00DB5950"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1766" w:type="dxa"/>
            <w:tcBorders>
              <w:left w:val="single" w:sz="8" w:space="0" w:color="auto"/>
              <w:right w:val="single" w:sz="8" w:space="0" w:color="auto"/>
            </w:tcBorders>
          </w:tcPr>
          <w:p w:rsidR="00954169" w:rsidRPr="00AE1ECB" w:rsidP="00DB5950" w14:paraId="244C8608"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1768" w:type="dxa"/>
            <w:tcBorders>
              <w:left w:val="single" w:sz="8" w:space="0" w:color="auto"/>
              <w:right w:val="single" w:sz="8" w:space="0" w:color="auto"/>
            </w:tcBorders>
          </w:tcPr>
          <w:p w:rsidR="00954169" w:rsidRPr="00AE1ECB" w:rsidP="00DB5950" w14:paraId="244C8609"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1680" w:type="dxa"/>
            <w:tcBorders>
              <w:left w:val="single" w:sz="8" w:space="0" w:color="auto"/>
              <w:right w:val="single" w:sz="8" w:space="0" w:color="auto"/>
            </w:tcBorders>
          </w:tcPr>
          <w:p w:rsidR="00954169" w:rsidRPr="00AE1ECB" w:rsidP="00DB5950" w14:paraId="244C860A"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1710" w:type="dxa"/>
            <w:tcBorders>
              <w:left w:val="single" w:sz="8" w:space="0" w:color="auto"/>
              <w:right w:val="single" w:sz="8" w:space="0" w:color="auto"/>
            </w:tcBorders>
          </w:tcPr>
          <w:p w:rsidR="00954169" w:rsidRPr="00AE1ECB" w:rsidP="00DB5950" w14:paraId="244C860B"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14:paraId="244C8612" w14:textId="61709A91" w:rsidTr="00A02559">
        <w:tblPrEx>
          <w:tblW w:w="8460" w:type="dxa"/>
          <w:tblLook w:val="00A0"/>
        </w:tblPrEx>
        <w:tc>
          <w:tcPr>
            <w:tcW w:w="1536" w:type="dxa"/>
            <w:tcBorders>
              <w:right w:val="single" w:sz="8" w:space="0" w:color="auto"/>
            </w:tcBorders>
          </w:tcPr>
          <w:p w:rsidR="00954169" w:rsidP="00DB5950" w14:paraId="2E6654D0" w14:textId="2FCE0D88">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p w:rsidR="00954169" w:rsidRPr="00AE1ECB" w:rsidP="00DB5950" w14:paraId="244C860D" w14:textId="3DC44A62">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1766" w:type="dxa"/>
            <w:tcBorders>
              <w:left w:val="single" w:sz="8" w:space="0" w:color="auto"/>
              <w:right w:val="single" w:sz="8" w:space="0" w:color="auto"/>
            </w:tcBorders>
          </w:tcPr>
          <w:p w:rsidR="00954169" w:rsidP="00DB5950" w14:paraId="2F7D4474" w14:textId="0C71AE43">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 hr., 33 min</w:t>
            </w:r>
          </w:p>
          <w:p w:rsidR="00954169" w:rsidRPr="00AE1ECB" w:rsidP="00DB5950" w14:paraId="244C860E" w14:textId="07342713">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hr., </w:t>
            </w:r>
            <w:r>
              <w:rPr>
                <w:rFonts w:ascii="Helvetica" w:hAnsi="Helvetica" w:cs="Helvetica"/>
                <w:color w:val="000000"/>
                <w:sz w:val="18"/>
                <w:szCs w:val="18"/>
              </w:rPr>
              <w:t>4</w:t>
            </w:r>
            <w:r w:rsidRPr="00AE1ECB">
              <w:rPr>
                <w:rFonts w:ascii="Helvetica" w:hAnsi="Helvetica" w:cs="Helvetica"/>
                <w:color w:val="000000"/>
                <w:sz w:val="18"/>
                <w:szCs w:val="18"/>
              </w:rPr>
              <w:t>9 min.</w:t>
            </w:r>
          </w:p>
        </w:tc>
        <w:tc>
          <w:tcPr>
            <w:tcW w:w="1768" w:type="dxa"/>
            <w:tcBorders>
              <w:left w:val="single" w:sz="8" w:space="0" w:color="auto"/>
              <w:right w:val="single" w:sz="8" w:space="0" w:color="auto"/>
            </w:tcBorders>
          </w:tcPr>
          <w:p w:rsidR="00954169" w:rsidRPr="00AE1ECB" w:rsidP="00DB5950" w14:paraId="244C860F" w14:textId="7EFA0C2E">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 xml:space="preserve">1 hr., 33 </w:t>
            </w:r>
            <w:r>
              <w:rPr>
                <w:rFonts w:ascii="Helvetica" w:hAnsi="Helvetica" w:cs="Helvetica"/>
                <w:color w:val="000000"/>
                <w:sz w:val="18"/>
                <w:szCs w:val="18"/>
              </w:rPr>
              <w:t>min</w:t>
            </w:r>
            <w:r w:rsidRPr="00AE1ECB">
              <w:rPr>
                <w:rFonts w:ascii="Helvetica" w:hAnsi="Helvetica" w:cs="Helvetica"/>
                <w:color w:val="000000"/>
                <w:sz w:val="18"/>
                <w:szCs w:val="18"/>
              </w:rPr>
              <w:t>N</w:t>
            </w:r>
            <w:r w:rsidRPr="00AE1ECB">
              <w:rPr>
                <w:rFonts w:ascii="Helvetica" w:hAnsi="Helvetica" w:cs="Helvetica"/>
                <w:color w:val="000000"/>
                <w:sz w:val="18"/>
                <w:szCs w:val="18"/>
              </w:rPr>
              <w:t>/A</w:t>
            </w:r>
          </w:p>
        </w:tc>
        <w:tc>
          <w:tcPr>
            <w:tcW w:w="1680" w:type="dxa"/>
            <w:tcBorders>
              <w:left w:val="single" w:sz="8" w:space="0" w:color="auto"/>
              <w:right w:val="single" w:sz="8" w:space="0" w:color="auto"/>
            </w:tcBorders>
          </w:tcPr>
          <w:p w:rsidR="00954169" w:rsidP="00DB5950" w14:paraId="66A1D7CF" w14:textId="28A881B2">
            <w:pPr>
              <w:tabs>
                <w:tab w:val="left" w:pos="344"/>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ab/>
              <w:t>N/A</w:t>
            </w:r>
          </w:p>
          <w:p w:rsidR="00954169" w:rsidRPr="00AE1ECB" w:rsidP="00DB5950" w14:paraId="244C8610" w14:textId="75FBD007">
            <w:pPr>
              <w:tabs>
                <w:tab w:val="left" w:pos="344"/>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11 hr.</w:t>
            </w:r>
            <w:r>
              <w:rPr>
                <w:rFonts w:ascii="Helvetica" w:hAnsi="Helvetica" w:cs="Helvetica"/>
                <w:color w:val="000000"/>
                <w:sz w:val="18"/>
                <w:szCs w:val="18"/>
              </w:rPr>
              <w:t>, 0 min.</w:t>
            </w:r>
          </w:p>
        </w:tc>
        <w:tc>
          <w:tcPr>
            <w:tcW w:w="1710" w:type="dxa"/>
            <w:tcBorders>
              <w:left w:val="single" w:sz="8" w:space="0" w:color="auto"/>
              <w:right w:val="single" w:sz="8" w:space="0" w:color="auto"/>
            </w:tcBorders>
          </w:tcPr>
          <w:p w:rsidR="00954169" w:rsidP="00DB5950" w14:paraId="376685F5" w14:textId="5F622F44">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244C8611" w14:textId="4827BC10">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5AD3906F" w:rsidTr="00A02559">
        <w:tblPrEx>
          <w:tblW w:w="8460" w:type="dxa"/>
          <w:tblLook w:val="00A0"/>
        </w:tblPrEx>
        <w:tc>
          <w:tcPr>
            <w:tcW w:w="1536" w:type="dxa"/>
            <w:tcBorders>
              <w:right w:val="single" w:sz="8" w:space="0" w:color="auto"/>
            </w:tcBorders>
          </w:tcPr>
          <w:p w:rsidR="00954169" w:rsidRPr="00AE1ECB" w:rsidP="00DB5950"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1766" w:type="dxa"/>
            <w:tcBorders>
              <w:left w:val="single" w:sz="8" w:space="0" w:color="auto"/>
              <w:right w:val="single" w:sz="8" w:space="0" w:color="auto"/>
            </w:tcBorders>
          </w:tcPr>
          <w:p w:rsidR="00954169" w:rsidRPr="00AE1ECB" w:rsidP="00DB5950" w14:paraId="244C8614" w14:textId="4975022F">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7 hr., 4</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244C8615"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680" w:type="dxa"/>
            <w:tcBorders>
              <w:left w:val="single" w:sz="8" w:space="0" w:color="auto"/>
              <w:right w:val="single" w:sz="8" w:space="0" w:color="auto"/>
            </w:tcBorders>
          </w:tcPr>
          <w:p w:rsidR="00954169" w:rsidRPr="00AE1ECB" w:rsidP="00DB5950" w14:paraId="244C8616" w14:textId="28E1940D">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8 hr., 3</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c>
          <w:tcPr>
            <w:tcW w:w="1710" w:type="dxa"/>
            <w:tcBorders>
              <w:left w:val="single" w:sz="8" w:space="0" w:color="auto"/>
              <w:right w:val="single" w:sz="8" w:space="0" w:color="auto"/>
            </w:tcBorders>
          </w:tcPr>
          <w:p w:rsidR="00954169" w:rsidRPr="00AE1ECB" w:rsidP="00DB5950" w14:paraId="244C8617"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21A52D16" w:rsidTr="00A02559">
        <w:tblPrEx>
          <w:tblW w:w="8460" w:type="dxa"/>
          <w:tblLook w:val="00A0"/>
        </w:tblPrEx>
        <w:tc>
          <w:tcPr>
            <w:tcW w:w="1536" w:type="dxa"/>
            <w:tcBorders>
              <w:right w:val="single" w:sz="8" w:space="0" w:color="auto"/>
            </w:tcBorders>
          </w:tcPr>
          <w:p w:rsidR="00954169" w:rsidRPr="00AE1ECB" w:rsidP="00DB5950"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1766" w:type="dxa"/>
            <w:tcBorders>
              <w:left w:val="single" w:sz="8" w:space="0" w:color="auto"/>
              <w:right w:val="single" w:sz="8" w:space="0" w:color="auto"/>
            </w:tcBorders>
          </w:tcPr>
          <w:p w:rsidR="00954169" w:rsidRPr="00AE1ECB" w:rsidP="00DB5950" w14:paraId="244C861A"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68" w:type="dxa"/>
            <w:tcBorders>
              <w:left w:val="single" w:sz="8" w:space="0" w:color="auto"/>
              <w:right w:val="single" w:sz="8" w:space="0" w:color="auto"/>
            </w:tcBorders>
          </w:tcPr>
          <w:p w:rsidR="00954169" w:rsidRPr="00AE1ECB" w:rsidP="00DB5950" w14:paraId="244C861B" w14:textId="70F97B6E">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244C861C"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RPr="00AE1ECB" w:rsidP="00DB5950" w14:paraId="244C861D" w14:textId="2E011A75">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r>
      <w:tr w14:paraId="244C8624" w14:textId="7B75738B" w:rsidTr="00A02559">
        <w:tblPrEx>
          <w:tblW w:w="8460" w:type="dxa"/>
          <w:tblLook w:val="00A0"/>
        </w:tblPrEx>
        <w:tc>
          <w:tcPr>
            <w:tcW w:w="1536" w:type="dxa"/>
            <w:tcBorders>
              <w:right w:val="single" w:sz="8" w:space="0" w:color="auto"/>
            </w:tcBorders>
          </w:tcPr>
          <w:p w:rsidR="00954169" w:rsidRPr="00AE1ECB" w:rsidP="00DB5950"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1766" w:type="dxa"/>
            <w:tcBorders>
              <w:left w:val="single" w:sz="8" w:space="0" w:color="auto"/>
              <w:right w:val="single" w:sz="8" w:space="0" w:color="auto"/>
            </w:tcBorders>
          </w:tcPr>
          <w:p w:rsidR="00954169" w:rsidRPr="00AE1ECB" w:rsidP="00DB5950" w14:paraId="244C8620" w14:textId="7B60B8C4">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hr., 52 min.</w:t>
            </w:r>
          </w:p>
        </w:tc>
        <w:tc>
          <w:tcPr>
            <w:tcW w:w="1768" w:type="dxa"/>
            <w:tcBorders>
              <w:left w:val="single" w:sz="8" w:space="0" w:color="auto"/>
              <w:right w:val="single" w:sz="8" w:space="0" w:color="auto"/>
            </w:tcBorders>
          </w:tcPr>
          <w:p w:rsidR="00954169" w:rsidRPr="00AE1ECB" w:rsidP="00DB5950" w14:paraId="244C8621" w14:textId="5210065A">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hr., 4</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244C8622"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RPr="00AE1ECB" w:rsidP="00DB5950" w14:paraId="244C8623"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2A" w14:textId="5F267FE9" w:rsidTr="00A02559">
        <w:tblPrEx>
          <w:tblW w:w="8460" w:type="dxa"/>
          <w:tblLook w:val="00A0"/>
        </w:tblPrEx>
        <w:tc>
          <w:tcPr>
            <w:tcW w:w="1536" w:type="dxa"/>
            <w:tcBorders>
              <w:right w:val="single" w:sz="8" w:space="0" w:color="auto"/>
            </w:tcBorders>
          </w:tcPr>
          <w:p w:rsidR="00954169" w:rsidP="00DB5950" w14:paraId="710B3A9D" w14:textId="79D1754A">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p w:rsidR="00954169" w:rsidRPr="00AE1ECB" w:rsidP="00DB5950" w14:paraId="244C8625" w14:textId="00C3C28D">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1766" w:type="dxa"/>
            <w:tcBorders>
              <w:left w:val="single" w:sz="8" w:space="0" w:color="auto"/>
              <w:right w:val="single" w:sz="8" w:space="0" w:color="auto"/>
            </w:tcBorders>
          </w:tcPr>
          <w:p w:rsidR="00954169" w:rsidP="00DB5950" w14:paraId="48B678F9" w14:textId="11A4745C">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14 mins.</w:t>
            </w:r>
          </w:p>
          <w:p w:rsidR="00954169" w:rsidRPr="00AE1ECB" w:rsidP="00DB5950" w14:paraId="244C8626" w14:textId="7D448530">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1768" w:type="dxa"/>
            <w:tcBorders>
              <w:left w:val="single" w:sz="8" w:space="0" w:color="auto"/>
              <w:right w:val="single" w:sz="8" w:space="0" w:color="auto"/>
            </w:tcBorders>
          </w:tcPr>
          <w:p w:rsidR="00954169" w:rsidP="00DB5950" w14:paraId="6A19EE7E" w14:textId="62895BC5">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10 mins.</w:t>
            </w:r>
          </w:p>
          <w:p w:rsidR="00954169" w:rsidRPr="00AE1ECB" w:rsidP="00DB5950" w14:paraId="244C8627" w14:textId="4BD09671">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Pr>
                <w:rFonts w:ascii="Helvetica" w:hAnsi="Helvetica" w:cs="Helvetica"/>
                <w:color w:val="000000"/>
                <w:sz w:val="18"/>
                <w:szCs w:val="18"/>
              </w:rPr>
              <w:t>7</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P="00DB5950" w14:paraId="4E30E835" w14:textId="5FDE9DF8">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244C8628" w14:textId="510BD681">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P="00DB5950" w14:paraId="10A05A5B" w14:textId="548891B0">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244C8629" w14:textId="7640022C">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560DA52B" w:rsidTr="00A02559">
        <w:tblPrEx>
          <w:tblW w:w="8460" w:type="dxa"/>
          <w:tblLook w:val="00A0"/>
        </w:tblPrEx>
        <w:tc>
          <w:tcPr>
            <w:tcW w:w="1536" w:type="dxa"/>
            <w:tcBorders>
              <w:bottom w:val="single" w:sz="8" w:space="0" w:color="auto"/>
              <w:right w:val="single" w:sz="8" w:space="0" w:color="auto"/>
            </w:tcBorders>
          </w:tcPr>
          <w:p w:rsidR="00954169" w:rsidRPr="00AE1ECB" w:rsidP="00DB5950"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1766" w:type="dxa"/>
            <w:tcBorders>
              <w:left w:val="single" w:sz="8" w:space="0" w:color="auto"/>
              <w:bottom w:val="single" w:sz="8" w:space="0" w:color="auto"/>
              <w:right w:val="single" w:sz="8" w:space="0" w:color="auto"/>
            </w:tcBorders>
          </w:tcPr>
          <w:p w:rsidR="00954169" w:rsidRPr="00AE1ECB" w:rsidP="00DB5950" w14:paraId="244C862C"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1768" w:type="dxa"/>
            <w:tcBorders>
              <w:left w:val="single" w:sz="8" w:space="0" w:color="auto"/>
              <w:bottom w:val="single" w:sz="8" w:space="0" w:color="auto"/>
              <w:right w:val="single" w:sz="8" w:space="0" w:color="auto"/>
            </w:tcBorders>
          </w:tcPr>
          <w:p w:rsidR="00954169" w:rsidRPr="00AE1ECB" w:rsidP="00DB5950" w14:paraId="244C862D"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680" w:type="dxa"/>
            <w:tcBorders>
              <w:left w:val="single" w:sz="8" w:space="0" w:color="auto"/>
              <w:bottom w:val="single" w:sz="8" w:space="0" w:color="auto"/>
              <w:right w:val="single" w:sz="8" w:space="0" w:color="auto"/>
            </w:tcBorders>
          </w:tcPr>
          <w:p w:rsidR="00954169" w:rsidRPr="00AE1ECB" w:rsidP="00DB5950" w14:paraId="244C862E"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bottom w:val="single" w:sz="8" w:space="0" w:color="auto"/>
              <w:right w:val="single" w:sz="8" w:space="0" w:color="auto"/>
            </w:tcBorders>
          </w:tcPr>
          <w:p w:rsidR="00954169" w:rsidRPr="00AE1ECB" w:rsidP="00DB5950" w14:paraId="244C862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DB5950" w14:paraId="156A7373" w14:textId="77777777">
      <w:pPr>
        <w:tabs>
          <w:tab w:val="left" w:leader="dot" w:pos="5760"/>
        </w:tabs>
        <w:spacing w:line="240" w:lineRule="auto"/>
        <w:ind w:firstLine="0"/>
        <w:jc w:val="both"/>
        <w:rPr>
          <w:rFonts w:ascii="Helvetica" w:hAnsi="Helvetica" w:cs="Helvetica"/>
          <w:color w:val="000000"/>
          <w:sz w:val="18"/>
          <w:szCs w:val="18"/>
        </w:rPr>
        <w:sectPr w:rsidSect="004B60A9">
          <w:headerReference w:type="even" r:id="rId167"/>
          <w:headerReference w:type="default" r:id="rId168"/>
          <w:footerReference w:type="even" r:id="rId169"/>
          <w:footerReference w:type="default" r:id="rId170"/>
          <w:headerReference w:type="first" r:id="rId171"/>
          <w:footerReference w:type="first" r:id="rId172"/>
          <w:endnotePr>
            <w:numFmt w:val="decimal"/>
          </w:endnotePr>
          <w:type w:val="continuous"/>
          <w:pgSz w:w="12240" w:h="15840" w:code="1"/>
          <w:pgMar w:top="1008" w:right="634" w:bottom="432" w:left="994" w:header="576" w:footer="576" w:gutter="0"/>
          <w:cols w:space="547"/>
          <w:rtlGutter/>
          <w:docGrid w:linePitch="326"/>
        </w:sectPr>
      </w:pPr>
    </w:p>
    <w:p w:rsidR="008D4C81" w:rsidRPr="00AE1ECB" w:rsidP="00DB5950"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DB5950"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9" w14:textId="77777777">
      <w:pPr>
        <w:tabs>
          <w:tab w:val="left" w:leader="dot" w:pos="5760"/>
        </w:tabs>
        <w:spacing w:line="240" w:lineRule="auto"/>
        <w:ind w:firstLine="0"/>
        <w:jc w:val="both"/>
        <w:rPr>
          <w:rFonts w:ascii="Helvetica" w:hAnsi="Helvetica" w:cs="Helvetica"/>
          <w:color w:val="000000"/>
          <w:sz w:val="18"/>
          <w:szCs w:val="18"/>
        </w:rPr>
        <w:sectPr w:rsidSect="005F1262">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B5950"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B5950"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B5950"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B5950"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64423C">
          <w:headerReference w:type="even" r:id="rId173"/>
          <w:headerReference w:type="default" r:id="rId174"/>
          <w:footerReference w:type="even" r:id="rId175"/>
          <w:footerReference w:type="default" r:id="rId176"/>
          <w:headerReference w:type="first" r:id="rId177"/>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B5950"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B5950"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B5950"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B5950"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B5950"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B5950"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B5950"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B5950"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B5950"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B5950"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B5950"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B5950"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B5950"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B5950"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B5950"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B5950"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B5950"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B5950"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B5950"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B5950"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B5950"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B5950"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B5950"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B5950"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B5950"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B5950"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 xml:space="preserve">Audio &amp; Video Equipment </w:t>
            </w:r>
            <w:r w:rsidRPr="00AE1ECB">
              <w:rPr>
                <w:rFonts w:ascii="Helvetica" w:hAnsi="Helvetica"/>
                <w:sz w:val="12"/>
                <w:szCs w:val="12"/>
              </w:rPr>
              <w:t>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B5950"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B5950"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B5950"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B5950"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B5950"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B5950"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Electronic Component </w:t>
            </w:r>
            <w:r w:rsidRPr="00AE1ECB">
              <w:rPr>
                <w:rFonts w:ascii="Helvetica" w:hAnsi="Helvetica"/>
                <w:sz w:val="12"/>
                <w:szCs w:val="12"/>
              </w:rPr>
              <w:t>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B5950"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B5950"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Saturated Materials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B5950"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B5950"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B5950"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B5950"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B5950"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B5950"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Instruments </w:t>
            </w:r>
            <w:r w:rsidRPr="00AE1ECB">
              <w:rPr>
                <w:rFonts w:ascii="Helvetica" w:hAnsi="Helvetica"/>
                <w:sz w:val="12"/>
                <w:szCs w:val="12"/>
              </w:rPr>
              <w:t>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B5950"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B5950"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B5950"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B5950"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B5950"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B5950"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 xml:space="preserve">Basic Chemical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B5950"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B5950"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B5950"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B5950"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DB5950"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B5950"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B5950"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B5950"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Filaments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B5950"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B5950"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B5950"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B5950"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B5950"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Agricultural Chemical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 xml:space="preserve">Household Appliance </w:t>
            </w:r>
            <w:r w:rsidRPr="00AE1ECB">
              <w:rPr>
                <w:rFonts w:ascii="Helvetica" w:hAnsi="Helvetica"/>
                <w:sz w:val="12"/>
                <w:szCs w:val="12"/>
              </w:rPr>
              <w:t>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B5950"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B5950"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 xml:space="preserve">Pharmaceutical &amp; Medicine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 xml:space="preserve">Electrical Equipment </w:t>
            </w:r>
            <w:r w:rsidRPr="00AE1ECB">
              <w:rPr>
                <w:rFonts w:ascii="Helvetica" w:hAnsi="Helvetica"/>
                <w:sz w:val="12"/>
                <w:szCs w:val="12"/>
              </w:rPr>
              <w:t>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B5950"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B5950"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B5950"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 xml:space="preserve">Animal Food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B5950"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Component </w:t>
            </w:r>
            <w:r w:rsidRPr="00AE1ECB">
              <w:rPr>
                <w:rFonts w:ascii="Helvetica" w:hAnsi="Helvetica"/>
                <w:sz w:val="12"/>
                <w:szCs w:val="12"/>
              </w:rPr>
              <w:t>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B5950"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B5950"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Toilet Preparation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B5950"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B5950"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B5950"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B5950"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Preparation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 xml:space="preserve">Motor Vehicle </w:t>
            </w:r>
            <w:r w:rsidRPr="00AE1ECB">
              <w:rPr>
                <w:rFonts w:ascii="Helvetica" w:hAnsi="Helvetica"/>
                <w:sz w:val="12"/>
                <w:szCs w:val="12"/>
              </w:rPr>
              <w:t>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B5950"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B5950"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B5950"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B5950"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&amp; Specialty Food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B5950"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 xml:space="preserve">Dairy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 xml:space="preserve">Plastics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 xml:space="preserve">Motor Vehicle Parts </w:t>
            </w:r>
            <w:r w:rsidRPr="00AE1ECB">
              <w:rPr>
                <w:rFonts w:ascii="Helvetica" w:hAnsi="Helvetica"/>
                <w:sz w:val="12"/>
                <w:szCs w:val="12"/>
              </w:rPr>
              <w:t>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B5950"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B5950"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 xml:space="preserve">Rubber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B5950"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B5950"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B5950"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B5950"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B5950"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 xml:space="preserve">Railroad Rolling Stock </w:t>
            </w:r>
            <w:r w:rsidRPr="00AE1ECB">
              <w:rPr>
                <w:rFonts w:ascii="Helvetica" w:hAnsi="Helvetica"/>
                <w:sz w:val="12"/>
                <w:szCs w:val="12"/>
              </w:rPr>
              <w:t>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B5950"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B5950"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 xml:space="preserve">Clay Product &amp; Refractory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DB5950"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B5950"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 xml:space="preserve">Glass &amp; Glass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DB5950"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2743BA" w:rsidRPr="00AE1ECB" w:rsidP="00DB5950"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 xml:space="preserve">Cement &amp; Concrete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B5950"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 xml:space="preserve">Other Food </w:t>
            </w:r>
            <w:r w:rsidRPr="00AE1ECB">
              <w:rPr>
                <w:rFonts w:ascii="Helvetica" w:hAnsi="Helvetica"/>
                <w:sz w:val="12"/>
                <w:szCs w:val="12"/>
              </w:rPr>
              <w:t>Mfg</w:t>
            </w:r>
            <w:r w:rsidRPr="00AE1ECB">
              <w:rPr>
                <w:rFonts w:ascii="Helvetica" w:hAnsi="Helvetica"/>
                <w:sz w:val="12"/>
                <w:szCs w:val="12"/>
              </w:rPr>
              <w:t xml:space="preserve"> (including</w:t>
            </w:r>
          </w:p>
        </w:tc>
        <w:tc>
          <w:tcPr>
            <w:tcW w:w="2704" w:type="dxa"/>
            <w:tcBorders>
              <w:left w:val="single" w:sz="4" w:space="0" w:color="auto"/>
              <w:right w:val="single" w:sz="4" w:space="0" w:color="auto"/>
            </w:tcBorders>
            <w:vAlign w:val="center"/>
          </w:tcPr>
          <w:p w:rsidR="002743BA" w:rsidRPr="00AE1ECB" w:rsidP="00DB5950"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 xml:space="preserve">Lime &amp; Gypsum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B5950"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DB5950"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DB5950"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B5950"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DB5950"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B5950"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DB5950"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DB5950"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B5950"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DB5950"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DB5950"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B5950"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 xml:space="preserve">Soft Drink &amp; Ice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2743BA" w:rsidRPr="00AE1ECB" w:rsidP="00DB5950"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B5950"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DB5950"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w:t>
            </w:r>
            <w:r w:rsidRPr="00AE1ECB">
              <w:rPr>
                <w:rFonts w:ascii="Helvetica" w:hAnsi="Helvetica"/>
                <w:sz w:val="12"/>
                <w:szCs w:val="12"/>
              </w:rPr>
              <w:t>Mfg</w:t>
            </w:r>
            <w:r w:rsidRPr="00AE1ECB">
              <w:rPr>
                <w:rFonts w:ascii="Helvetica" w:hAnsi="Helvetica"/>
                <w:sz w:val="12"/>
                <w:szCs w:val="12"/>
              </w:rPr>
              <w:t xml:space="preserve"> from </w:t>
            </w:r>
          </w:p>
        </w:tc>
        <w:tc>
          <w:tcPr>
            <w:tcW w:w="2615" w:type="dxa"/>
            <w:tcBorders>
              <w:left w:val="single" w:sz="4" w:space="0" w:color="auto"/>
              <w:right w:val="single" w:sz="4" w:space="0" w:color="auto"/>
            </w:tcBorders>
            <w:vAlign w:val="center"/>
          </w:tcPr>
          <w:p w:rsidR="002743BA" w:rsidRPr="00AE1ECB" w:rsidP="00DB5950"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Supplies </w:t>
            </w:r>
            <w:r w:rsidRPr="00AE1ECB">
              <w:rPr>
                <w:rFonts w:ascii="Helvetica" w:hAnsi="Helvetica"/>
                <w:sz w:val="12"/>
                <w:szCs w:val="12"/>
              </w:rPr>
              <w:t>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B5950"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DB5950"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DB5950"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 xml:space="preserve">Other Miscellaneous </w:t>
            </w:r>
            <w:r w:rsidRPr="00AE1ECB">
              <w:rPr>
                <w:rFonts w:ascii="Helvetica" w:hAnsi="Helvetica"/>
                <w:sz w:val="12"/>
                <w:szCs w:val="12"/>
              </w:rPr>
              <w:t>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B5950"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DB5950"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DB5950"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B5950"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DB5950"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DB5950"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B5950"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DB5950"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DB5950"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B5950"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DB5950"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DB5950"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B5950"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DB5950"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DB5950"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B5950"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DB5950"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DB5950"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B5950"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DB5950"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DB5950"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B5950"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DB5950"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DB5950"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B5950"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DB5950"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DB5950"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B5950"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DB5950"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 xml:space="preserve">Cutlery &amp; </w:t>
            </w:r>
            <w:r w:rsidRPr="00AE1ECB">
              <w:rPr>
                <w:rFonts w:ascii="Helvetica" w:hAnsi="Helvetica"/>
                <w:sz w:val="12"/>
                <w:szCs w:val="12"/>
              </w:rPr>
              <w:t>Handtool</w:t>
            </w:r>
            <w:r w:rsidRPr="00AE1ECB">
              <w:rPr>
                <w:rFonts w:ascii="Helvetica" w:hAnsi="Helvetica"/>
                <w:sz w:val="12"/>
                <w:szCs w:val="12"/>
              </w:rPr>
              <w:t xml:space="preserv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B5950"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DB5950"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DB5950"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B5950"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DB5950"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Metals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DB5950"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DB5950"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DB5950"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DB595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DB5950"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Container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DB5950"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DB5950"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 xml:space="preserve">Other Cut &amp; Sew Apparel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 xml:space="preserve">Hardware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DB5950"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DB5950"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DB5950"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 xml:space="preserve">Spring &amp; Wire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DB5950"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Apparel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DB5950"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DB5950"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DB5950"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DB5950"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DB5950"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DB5950"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DB5950"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DB5950"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DB5950"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DB5950"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DB5950"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DB5950"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DB5950"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DB5950"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DB5950"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 xml:space="preserve">Footwear </w:t>
            </w:r>
            <w:r w:rsidRPr="00AE1ECB">
              <w:rPr>
                <w:rFonts w:ascii="Helvetica" w:hAnsi="Helvetica"/>
                <w:sz w:val="12"/>
                <w:szCs w:val="12"/>
              </w:rPr>
              <w:t>Mfg</w:t>
            </w:r>
            <w:r w:rsidRPr="00AE1ECB">
              <w:rPr>
                <w:rFonts w:ascii="Helvetica" w:hAnsi="Helvetica"/>
                <w:sz w:val="12"/>
                <w:szCs w:val="12"/>
              </w:rPr>
              <w:t xml:space="preserve"> (including</w:t>
            </w:r>
          </w:p>
        </w:tc>
        <w:tc>
          <w:tcPr>
            <w:tcW w:w="2704" w:type="dxa"/>
            <w:tcBorders>
              <w:left w:val="single" w:sz="4" w:space="0" w:color="auto"/>
              <w:right w:val="single" w:sz="4" w:space="0" w:color="auto"/>
            </w:tcBorders>
            <w:vAlign w:val="center"/>
          </w:tcPr>
          <w:p w:rsidR="00D66365" w:rsidRPr="00AE1ECB" w:rsidP="00DB5950"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DB5950"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DB5950"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DB5950"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DB5950"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DB5950"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DB5950"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DB5950"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DB5950"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DB5950"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DB5950"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DB5950"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Mining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DB5950"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DB5950"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 xml:space="preserve">Industrial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DB5950"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DB5950"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DB5950"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DB5950"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DB5950"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Industry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DB5950"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DB5950"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DB5950"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DB5950"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DB5950"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DB5950"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 xml:space="preserve">Other Wood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DB5950"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DB5950"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DB5950"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DB5950"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DB5950"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 xml:space="preserve">Metalworking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DB5950"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DB5950"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DB5950"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DB5950"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 xml:space="preserve">Converted Paper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Transmission Equipment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DB5950"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DB5950"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DB5950"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DB5950"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B5950"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B5950"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B5950"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B5950"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B5950"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B5950"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B5950"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B5950"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B5950"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B5950"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B5950"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B5950"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B5950"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B5950"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B5950"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B5950"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B5950"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B5950"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B5950"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B5950"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B5950"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B5950"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B5950"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B5950"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B5950"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B5950"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B5950"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B5950"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B5950"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B5950"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B5950"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B5950"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B5950"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B5950"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B5950"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B5950"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B5950"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B5950"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B5950"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B5950"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B5950"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B5950"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B5950"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B5950"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B5950"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B5950"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B5950"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B5950"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B5950"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B5950"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B5950"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B5950"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B5950"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B5950"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B5950"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B5950"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B5950"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B5950"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DB5950"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DB5950"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B5950"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DB595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DB5950"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B5950"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DB595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DB5950"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DB5950"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DB5950"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DB595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DB5950"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DB5950"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DB5950"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DB5950"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DB5950"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DB5950"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DB5950"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DB5950"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DB5950"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DB5950"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DB5950"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DB5950"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DB5950"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DB5950"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DB5950"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DB5950"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DB5950"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DB5950"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DB5950"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DB5950"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DB5950"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DB5950"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DB5950"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DB5950"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DB5950"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DB5950"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DB5950"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DB5950"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DB5950"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DB5950"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DB595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DB595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DB595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DB5950"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DB5950"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DB5950"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DB5950"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DB5950"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DB5950"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DB5950"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DB5950"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DB5950"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DB5950"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DB5950"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DB5950"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DB5950"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DB5950"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DB5950"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DB5950"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DB5950"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DB5950"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DB5950"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w:t>
            </w:r>
            <w:r w:rsidRPr="00AE1ECB">
              <w:rPr>
                <w:rFonts w:ascii="Helvetica" w:hAnsi="Helvetica"/>
                <w:b/>
                <w:sz w:val="12"/>
                <w:szCs w:val="12"/>
              </w:rPr>
              <w:t xml:space="preserve"> Retailers</w:t>
            </w:r>
          </w:p>
        </w:tc>
        <w:tc>
          <w:tcPr>
            <w:tcW w:w="2704" w:type="dxa"/>
            <w:tcBorders>
              <w:left w:val="single" w:sz="4" w:space="0" w:color="auto"/>
              <w:right w:val="single" w:sz="4" w:space="0" w:color="auto"/>
            </w:tcBorders>
            <w:vAlign w:val="center"/>
          </w:tcPr>
          <w:p w:rsidR="007457ED" w:rsidRPr="00AE1ECB" w:rsidP="00DB5950"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DB5950"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DB5950"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DB5950"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DB5950"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DB5950"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DB5950"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DB5950"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DB5950"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DB5950"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DB5950"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DB5950"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DB5950"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DB5950"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DB5950"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DB5950"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DB5950"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DB5950"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DB5950"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DB5950"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DB5950"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DB5950"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DB5950"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DB5950"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DB5950"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DB5950"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DB5950"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DB5950"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DB5950"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DB5950"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DB5950"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DB5950"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DB5950"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DB5950"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DB5950"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DB5950"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DB595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DB595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DB595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DB595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DB595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DB595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DB595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DB595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DB595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DB595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DB595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DB595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DB595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DB595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DB595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DB595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DB595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DB595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DB595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DB595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DB595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DB595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DB595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DB595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DB595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DB595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DB595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DB595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DB595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DB595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DB595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DB595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DB595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DB595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DB595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DB595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DB595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DB595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DB595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DB595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DB595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DB595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DB595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DB595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DB595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DB595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DB595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DB595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DB595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w:t>
            </w:r>
            <w:r w:rsidRPr="00AE1ECB">
              <w:rPr>
                <w:rFonts w:ascii="Helvetica" w:hAnsi="Helvetica"/>
                <w:b/>
                <w:sz w:val="12"/>
                <w:szCs w:val="12"/>
              </w:rPr>
              <w:t xml:space="preserve"> Credit Intermediation</w:t>
            </w:r>
          </w:p>
        </w:tc>
        <w:tc>
          <w:tcPr>
            <w:tcW w:w="2615" w:type="dxa"/>
            <w:tcBorders>
              <w:left w:val="single" w:sz="4" w:space="0" w:color="auto"/>
              <w:right w:val="single" w:sz="4" w:space="0" w:color="auto"/>
            </w:tcBorders>
            <w:vAlign w:val="center"/>
          </w:tcPr>
          <w:p w:rsidR="00993120" w:rsidRPr="00AE1ECB" w:rsidP="00DB595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DB595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DB595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DB595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DB595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DB595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DB595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DB595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DB595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DB595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DB595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DB595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DB595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DB595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DB595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DB595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DB595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DB595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DB595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DB595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DB595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DB595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DB595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DB595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DB595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DB595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w:t>
            </w:r>
            <w:r w:rsidRPr="00AE1ECB">
              <w:rPr>
                <w:rFonts w:ascii="Helvetica" w:hAnsi="Helvetica"/>
                <w:sz w:val="12"/>
                <w:szCs w:val="12"/>
              </w:rPr>
              <w:t>Nondepository</w:t>
            </w:r>
            <w:r w:rsidRPr="00AE1ECB">
              <w:rPr>
                <w:rFonts w:ascii="Helvetica" w:hAnsi="Helvetica"/>
                <w:sz w:val="12"/>
                <w:szCs w:val="12"/>
              </w:rPr>
              <w:t xml:space="preserve"> </w:t>
            </w:r>
          </w:p>
        </w:tc>
        <w:tc>
          <w:tcPr>
            <w:tcW w:w="2615" w:type="dxa"/>
            <w:tcBorders>
              <w:left w:val="single" w:sz="4" w:space="0" w:color="auto"/>
              <w:right w:val="single" w:sz="4" w:space="0" w:color="auto"/>
            </w:tcBorders>
            <w:vAlign w:val="center"/>
          </w:tcPr>
          <w:p w:rsidR="00993120" w:rsidRPr="00AE1ECB" w:rsidP="00DB595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DB595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DB595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DB595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DB595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DB595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DB595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DB595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DB595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DB595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DB595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DB595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DB595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DB595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DB595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DB595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DB595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DB595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DB595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DB595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DB595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DB595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DB595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DB595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DB595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DB595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DB595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DB595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DB595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DB595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DB595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DB595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DB595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DB595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DB595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DB595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DB595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DB595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DB595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DB595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DB595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DB595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DB595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DB595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DB595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DB595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DB595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DB595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DB595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DB595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DB595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DB595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DB595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DB595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DB595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DB595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DB595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DB595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DB595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DB595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DB595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DB595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DB595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DB595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DB595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DB595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DB595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DB595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DB595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DB595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DB595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DB595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DB595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DB595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DB595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DB595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DB595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DB595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DB595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DB595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DB595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DB595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DB595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DB595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DB595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DB595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DB595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DB595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DB595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DB595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DB595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DB595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DB595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DB595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DB595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DB595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DB595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DB595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DB595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DB595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DB595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DB595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DB595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DB595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DB595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DB595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DB595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DB595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DB595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DB595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DB595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DB595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DB595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DB595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DB595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DB595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DB595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DB595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DB595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DB595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DB595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DB595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DB595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DB595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DB595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DB595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DB595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DB595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DB595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DB595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DB595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DB595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DB595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DB595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DB595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DB595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DB595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DB595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DB595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DB595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DB595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DB595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DB595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DB595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DB595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DB595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DB595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DB595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DB595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DB595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DB595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DB595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DB595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DB595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DB595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DB595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DB595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DB595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DB595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DB595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DB595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DB595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DB595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DB595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DB595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DB595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DB595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DB595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DB595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DB595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DB595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DB595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DB595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DB595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DB595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DB595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DB595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DB595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DB595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DB595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DB595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DB595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DB595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DB595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DB595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DB595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DB595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DB595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DB595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DB595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DB595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DB595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DB595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DB595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DB595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DB595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DB595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DB595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DB595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DB595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DB595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DB595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DB595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DB595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DB595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DB595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DB595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DB595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DB595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DB595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DB595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DB595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DB595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DB595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DB595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DB595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DB595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DB595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DB595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DB595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DB595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DB595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DB5950"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64423C">
          <w:endnotePr>
            <w:numFmt w:val="decimal"/>
          </w:endnotePr>
          <w:type w:val="continuous"/>
          <w:pgSz w:w="12240" w:h="15840" w:code="1"/>
          <w:pgMar w:top="1008" w:right="634" w:bottom="432" w:left="994" w:header="288" w:footer="288" w:gutter="0"/>
          <w:cols w:space="810"/>
          <w:docGrid w:linePitch="326"/>
        </w:sectPr>
      </w:pPr>
    </w:p>
    <w:p w:rsidR="008D4C81" w:rsidRPr="00AE1ECB" w:rsidP="00DB5950"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DB5950"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F2467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DB5950"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DB5950"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DB5950"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DB5950"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DB5950"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DB5950"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DB5950"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DB5950"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DB5950"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DB5950"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DB5950"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DB5950"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DB5950"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DB5950"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DB5950"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DB5950"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DB5950"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DB5950"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DB5950"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DB5950"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DB5950"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431507">
          <w:headerReference w:type="even" r:id="rId178"/>
          <w:headerReference w:type="default" r:id="rId179"/>
          <w:headerReference w:type="first" r:id="rId180"/>
          <w:footerReference w:type="first" r:id="rId181"/>
          <w:endnotePr>
            <w:numFmt w:val="decimal"/>
          </w:endnotePr>
          <w:pgSz w:w="12240" w:h="15840" w:code="1"/>
          <w:pgMar w:top="1008" w:right="634" w:bottom="432" w:left="994" w:header="288" w:footer="288" w:gutter="0"/>
          <w:cols w:space="810"/>
          <w:docGrid w:linePitch="326"/>
        </w:sectPr>
      </w:pPr>
    </w:p>
    <w:p w:rsidR="008D4C81" w:rsidRPr="00AE1ECB" w:rsidP="00DB5950"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42" w:name="OLE_LINK40"/>
      <w:bookmarkStart w:id="43" w:name="_Hlk100569410"/>
      <w:bookmarkStart w:id="44" w:name="OLE_LINK24"/>
      <w:bookmarkStart w:id="45" w:name="OLE_LINK43"/>
      <w:r w:rsidRPr="00AE1ECB">
        <w:rPr>
          <w:rFonts w:ascii="Helvetica" w:hAnsi="Helvetica"/>
          <w:b/>
          <w:sz w:val="18"/>
          <w:szCs w:val="18"/>
        </w:rPr>
        <w:t>Index</w:t>
      </w:r>
    </w:p>
    <w:p w:rsidR="008D4C81" w:rsidRPr="00AE1ECB" w:rsidP="00DB5950"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DB5950"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DB5950" w14:paraId="244C8B5D" w14:textId="2CBD9346">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12</w:t>
      </w:r>
    </w:p>
    <w:p w:rsidR="008D4C81" w:rsidRPr="00AE1ECB" w:rsidP="00DB5950"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DB5950"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DB5950"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r w:rsidRPr="00AE1ECB">
        <w:rPr>
          <w:rFonts w:ascii="Helvetica" w:hAnsi="Helvetica" w:cs="NCLAD L+ Helvetica"/>
          <w:sz w:val="18"/>
          <w:szCs w:val="18"/>
        </w:rPr>
        <w:tab/>
        <w:t>1</w:t>
      </w:r>
    </w:p>
    <w:p w:rsidR="008D4C81" w:rsidRPr="00AE1ECB" w:rsidP="00DB5950"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008D4C81" w:rsidRPr="00AE1ECB" w:rsidP="00DB5950"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DB5950" w14:paraId="244C8B63" w14:textId="7FC7AA42">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B5950"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B5950"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B5950" w14:paraId="244C8B67" w14:textId="29DBB145">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161509">
        <w:rPr>
          <w:rFonts w:ascii="Helvetica" w:hAnsi="Helvetica" w:cs="NCLAD L+ Helvetica"/>
          <w:sz w:val="18"/>
          <w:szCs w:val="18"/>
        </w:rPr>
        <w:t>76</w:t>
      </w:r>
    </w:p>
    <w:p w:rsidR="008D4C81" w:rsidRPr="00AE1ECB" w:rsidP="00DB5950"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008D4C81" w:rsidRPr="00AE1ECB" w:rsidP="00DB5950" w14:paraId="244C8B69" w14:textId="6C2C7151">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DB5950"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DB5950"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DB5950"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DB5950" w14:paraId="244C8B6F" w14:textId="2DAF504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594CC1">
        <w:rPr>
          <w:rFonts w:ascii="Helvetica" w:hAnsi="Helvetica" w:cs="NCLAD L+ Helvetica"/>
          <w:sz w:val="18"/>
          <w:szCs w:val="18"/>
        </w:rPr>
        <w:t>4</w:t>
      </w:r>
    </w:p>
    <w:p w:rsidR="008D4C81" w:rsidRPr="00AE1ECB" w:rsidP="00DB5950"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DB5950"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DB5950"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DB5950" w14:paraId="244C8B73" w14:textId="42DDD15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46"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46"/>
    <w:p w:rsidR="00672693" w:rsidRPr="00AE1ECB" w:rsidP="00DB5950" w14:paraId="52B48165" w14:textId="1447DEF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Defined Contribution Group Reporting Arrangements (DCGs or DCG Report Arrangements</w:t>
      </w:r>
      <w:r>
        <w:rPr>
          <w:rFonts w:ascii="Helvetica" w:hAnsi="Helvetica" w:cs="NCLAD L+ Helvetica"/>
          <w:sz w:val="18"/>
          <w:szCs w:val="18"/>
        </w:rPr>
        <w:tab/>
        <w:t>12</w:t>
      </w:r>
    </w:p>
    <w:p w:rsidR="008D4C81" w:rsidRPr="00AE1ECB" w:rsidP="00DB5950"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DB5950"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DB5950"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DB5950" w14:paraId="244C8B77" w14:textId="000414A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11</w:t>
      </w:r>
    </w:p>
    <w:p w:rsidR="008D4C81" w:rsidRPr="00AE1ECB" w:rsidP="00DB5950" w14:paraId="244C8B78" w14:textId="379A328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DB5950"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DB5950"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DB5950"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DB5950" w14:paraId="244C8B7D" w14:textId="31920ED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244C8B7E" w14:textId="4B4EFCC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161509">
        <w:rPr>
          <w:rFonts w:ascii="Helvetica" w:hAnsi="Helvetica" w:cs="NCLAD L+ Helvetica"/>
          <w:sz w:val="18"/>
          <w:szCs w:val="18"/>
        </w:rPr>
        <w:t>5</w:t>
      </w:r>
    </w:p>
    <w:p w:rsidR="008D4C81" w:rsidRPr="00AE1ECB" w:rsidP="00DB5950"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DB5950"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DB5950" w14:paraId="244C8B82" w14:textId="304364F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DB5950" w14:paraId="244C8B84" w14:textId="2485EE77">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DB5950" w14:paraId="244C8B86" w14:textId="411A19A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DB5950"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DB5950" w14:paraId="244C8B89" w14:textId="5BB05A4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893385">
        <w:rPr>
          <w:rFonts w:ascii="Helvetica" w:hAnsi="Helvetica" w:cs="NCLAD L+ Helvetica"/>
          <w:sz w:val="18"/>
          <w:szCs w:val="18"/>
        </w:rPr>
        <w:t>4</w:t>
      </w:r>
    </w:p>
    <w:p w:rsidR="008D4C81" w:rsidRPr="00AE1ECB" w:rsidP="00DB5950" w14:paraId="244C8B8A" w14:textId="215808DF">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DB5950"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DB5950" w14:paraId="244C8B8D" w14:textId="495912A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297901">
        <w:rPr>
          <w:rFonts w:ascii="Helvetica" w:hAnsi="Helvetica" w:cs="NCLAD L+ Helvetica"/>
          <w:sz w:val="18"/>
          <w:szCs w:val="18"/>
        </w:rPr>
        <w:t>9</w:t>
      </w:r>
    </w:p>
    <w:p w:rsidR="008D4C81" w:rsidRPr="00AE1ECB" w:rsidP="00DB5950"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DB5950" w14:paraId="244C8B8F" w14:textId="792C662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297901">
        <w:rPr>
          <w:rFonts w:ascii="Helvetica" w:hAnsi="Helvetica" w:cs="NCLAD L+ Helvetica"/>
          <w:sz w:val="18"/>
          <w:szCs w:val="18"/>
        </w:rPr>
        <w:t>13</w:t>
      </w:r>
    </w:p>
    <w:p w:rsidR="008D4C81" w:rsidRPr="00AE1ECB" w:rsidP="00DB5950"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DB5950" w14:paraId="244C8B93" w14:textId="3756F04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297901">
        <w:rPr>
          <w:rFonts w:ascii="Helvetica" w:hAnsi="Helvetica" w:cs="NCLAD L+ Helvetica"/>
          <w:sz w:val="18"/>
          <w:szCs w:val="18"/>
        </w:rPr>
        <w:t>3</w:t>
      </w:r>
    </w:p>
    <w:p w:rsidR="00B336A7" w:rsidRPr="00AE1ECB" w:rsidP="00DB5950"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DB5950"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DB5950"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DB5950" w14:paraId="244C8B97" w14:textId="1D4DC4F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297901">
        <w:rPr>
          <w:rFonts w:ascii="Helvetica" w:hAnsi="Helvetica" w:cs="NCLAD L+ Helvetica"/>
          <w:sz w:val="18"/>
          <w:szCs w:val="18"/>
        </w:rPr>
        <w:t>24</w:t>
      </w:r>
    </w:p>
    <w:p w:rsidR="00640CB6" w:rsidRPr="00AE1ECB" w:rsidP="00DB5950" w14:paraId="244C8B98" w14:textId="4B8A0F6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16</w:t>
      </w:r>
    </w:p>
    <w:p w:rsidR="008D4C81" w:rsidRPr="00AE1ECB" w:rsidP="00DB5950"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DB5950" w14:paraId="244C8B9A" w14:textId="0A7D83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24</w:t>
      </w:r>
    </w:p>
    <w:p w:rsidR="008D4C81" w:rsidRPr="00AE1ECB" w:rsidP="00DB5950"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DB5950" w14:paraId="244C8B9C" w14:textId="0C2923A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27</w:t>
      </w:r>
    </w:p>
    <w:p w:rsidR="008D4C81" w:rsidRPr="00AE1ECB" w:rsidP="00DB5950"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DB5950" w14:paraId="244C8B9E" w14:textId="214A8D9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32</w:t>
      </w:r>
    </w:p>
    <w:p w:rsidR="00E2776F" w:rsidP="00DB5950" w14:paraId="0D0850B0" w14:textId="6063405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DB5950" w14:paraId="130C2A76" w14:textId="0F82464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34</w:t>
      </w:r>
    </w:p>
    <w:p w:rsidR="008D4C81" w:rsidRPr="00AE1ECB" w:rsidP="00DB5950"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DB5950" w14:paraId="244C8BA0" w14:textId="00BBDCE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DB5950" w14:paraId="244C8BA2" w14:textId="42159B0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43</w:t>
      </w:r>
    </w:p>
    <w:p w:rsidR="008D4C81" w:rsidRPr="00AE1ECB" w:rsidP="00DB5950"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DB5950" w14:paraId="244C8BA4" w14:textId="75EF049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55</w:t>
      </w:r>
    </w:p>
    <w:p w:rsidR="008D4C81" w:rsidRPr="00AE1ECB" w:rsidP="00DB5950"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DB5950"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DB5950" w14:paraId="244C8BA7" w14:textId="2AE649F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297901">
        <w:rPr>
          <w:rFonts w:ascii="Helvetica" w:hAnsi="Helvetica" w:cs="NCLAD L+ Helvetica"/>
          <w:sz w:val="18"/>
          <w:szCs w:val="18"/>
        </w:rPr>
        <w:t>63</w:t>
      </w:r>
    </w:p>
    <w:p w:rsidR="008D4C81" w:rsidRPr="00AE1ECB" w:rsidP="00DB5950" w14:paraId="244C8BA8" w14:textId="0963F38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63</w:t>
      </w:r>
    </w:p>
    <w:p w:rsidR="00E2776F" w:rsidP="00DB5950" w14:paraId="6CC40DAA" w14:textId="0D85820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47" w:name="OLE_LINK13"/>
      <w:r>
        <w:rPr>
          <w:rFonts w:ascii="Helvetica" w:hAnsi="Helvetica" w:cs="NCLAD L+ Helvetica"/>
          <w:sz w:val="18"/>
          <w:szCs w:val="18"/>
        </w:rPr>
        <w:t>Instructions for Schedule MEP:</w:t>
      </w:r>
    </w:p>
    <w:p w:rsidR="00E2776F" w:rsidP="00DB5950" w14:paraId="384D25EC" w14:textId="1A4ED54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71</w:t>
      </w:r>
    </w:p>
    <w:p w:rsidR="008D4C81" w:rsidRPr="00AE1ECB" w:rsidP="00DB5950"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DB5950" w14:paraId="244C8BAA" w14:textId="3A893B9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73</w:t>
      </w:r>
    </w:p>
    <w:bookmarkEnd w:id="47"/>
    <w:p w:rsidR="008D4C81" w:rsidRPr="00AE1ECB" w:rsidP="00DB5950"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DB5950"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DB5950" w14:paraId="244C8BAD" w14:textId="3570063D">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EF22B3">
        <w:rPr>
          <w:rFonts w:ascii="Helvetica" w:hAnsi="Helvetica" w:cs="NCLAD L+ Helvetica"/>
          <w:sz w:val="18"/>
          <w:szCs w:val="18"/>
        </w:rPr>
        <w:t>8</w:t>
      </w:r>
      <w:r w:rsidR="00297901">
        <w:rPr>
          <w:rFonts w:ascii="Helvetica" w:hAnsi="Helvetica" w:cs="NCLAD L+ Helvetica"/>
          <w:sz w:val="18"/>
          <w:szCs w:val="18"/>
        </w:rPr>
        <w:t>0</w:t>
      </w:r>
    </w:p>
    <w:p w:rsidR="008D4C81" w:rsidRPr="00AE1ECB" w:rsidP="00DB5950" w14:paraId="244C8BAE" w14:textId="5674AC7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79</w:t>
      </w:r>
    </w:p>
    <w:p w:rsidR="008D4C81" w:rsidRPr="00AE1ECB" w:rsidP="00DB5950"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DB5950" w14:paraId="244C8BB0" w14:textId="5508A6E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29</w:t>
      </w:r>
    </w:p>
    <w:p w:rsidR="008D4C81" w:rsidRPr="00AE1ECB" w:rsidP="00DB5950"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DB5950"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DB5950" w14:paraId="244C8BB4" w14:textId="47F7875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244C8BB5" w14:textId="7E1000E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297901">
        <w:rPr>
          <w:rFonts w:ascii="Helvetica" w:hAnsi="Helvetica" w:cs="NCLAD L+ Helvetica"/>
          <w:sz w:val="18"/>
          <w:szCs w:val="18"/>
        </w:rPr>
        <w:t>10</w:t>
      </w:r>
    </w:p>
    <w:p w:rsidR="008D4C81" w:rsidRPr="00AE1ECB" w:rsidP="00DB5950" w14:paraId="244C8BB6" w14:textId="46FE7D4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r>
      <w:r w:rsidR="00297901">
        <w:rPr>
          <w:rFonts w:ascii="Helvetica" w:hAnsi="Helvetica" w:cs="NCLAD L+ Helvetica"/>
          <w:sz w:val="18"/>
          <w:szCs w:val="18"/>
        </w:rPr>
        <w:t>22</w:t>
      </w:r>
    </w:p>
    <w:p w:rsidR="008D4C81" w:rsidRPr="00AE1ECB" w:rsidP="00DB5950"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DB595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DB5950" w14:paraId="244C8BB9" w14:textId="2C18AF7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DB5950" w14:paraId="244C8BBC" w14:textId="4A1105B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21</w:t>
      </w:r>
    </w:p>
    <w:p w:rsidR="008D4C81" w:rsidRPr="00AE1ECB" w:rsidP="00DB5950"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DB5950" w14:paraId="244C8BBE" w14:textId="0A14CC8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11</w:t>
      </w:r>
    </w:p>
    <w:p w:rsidR="008D4C81" w:rsidRPr="00AE1ECB" w:rsidP="00DB5950"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DB5950" w14:paraId="244C8BC1" w14:textId="5AF7B78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38</w:t>
      </w:r>
    </w:p>
    <w:p w:rsidR="008D4C81" w:rsidRPr="00AE1ECB" w:rsidP="00DB5950"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B5950" w14:paraId="244C8BC3" w14:textId="6C48975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31</w:t>
      </w:r>
    </w:p>
    <w:p w:rsidR="008D4C81" w:rsidRPr="00AE1ECB" w:rsidP="00DB5950"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DB5950" w14:paraId="244C8BC7" w14:textId="37E415D7">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297901">
        <w:rPr>
          <w:rFonts w:ascii="Helvetica" w:hAnsi="Helvetica" w:cs="NCLAD L+ Helvetica"/>
          <w:sz w:val="18"/>
          <w:szCs w:val="18"/>
        </w:rPr>
        <w:t>3</w:t>
      </w:r>
    </w:p>
    <w:p w:rsidR="008D4C81" w:rsidRPr="00AE1ECB" w:rsidP="00DB5950"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DB5950" w14:paraId="244C8BCA" w14:textId="4426BC8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297901">
        <w:rPr>
          <w:rFonts w:ascii="Helvetica" w:hAnsi="Helvetica" w:cs="NCLAD L+ Helvetica"/>
          <w:sz w:val="18"/>
          <w:szCs w:val="18"/>
        </w:rPr>
        <w:t>59</w:t>
      </w:r>
    </w:p>
    <w:p w:rsidR="008D4C81" w:rsidRPr="00AE1ECB" w:rsidP="00DB5950"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DB5950" w14:paraId="244C8BCC" w14:textId="1D1BAF0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DB5950" w14:paraId="244C8BCD" w14:textId="4A16A8E3">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6259E44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6371FC">
        <w:rPr>
          <w:rFonts w:ascii="Helvetica" w:hAnsi="Helvetica" w:cs="NCLAD L+ Helvetica"/>
          <w:sz w:val="18"/>
          <w:szCs w:val="18"/>
        </w:rPr>
        <w:t>3</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42"/>
    <w:p w:rsidR="008D4C81" w:rsidRPr="00AE1ECB" w:rsidP="00F22199" w14:paraId="244C8BD1" w14:textId="2D97738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2636CB12">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18</w:t>
      </w:r>
    </w:p>
    <w:p w:rsidR="008D4C81" w:rsidRPr="00AE1ECB" w:rsidP="00F22199" w14:paraId="244C8BD4" w14:textId="1F1935A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6371FC">
        <w:rPr>
          <w:rFonts w:ascii="Helvetica" w:hAnsi="Helvetica" w:cs="NCLAD L+ Helvetica"/>
          <w:sz w:val="18"/>
          <w:szCs w:val="18"/>
        </w:rPr>
        <w:t>17</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252BFF6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26</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23F264BE">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14</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250FA1B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6371FC">
        <w:rPr>
          <w:rFonts w:ascii="Helvetica" w:hAnsi="Helvetica" w:cs="NCLAD L+ Helvetica"/>
          <w:sz w:val="18"/>
          <w:szCs w:val="18"/>
        </w:rPr>
        <w:t>53</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63BAE6E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6371FC">
        <w:rPr>
          <w:rFonts w:ascii="Helvetica" w:hAnsi="Helvetica" w:cs="NCLAD L+ Helvetica"/>
          <w:sz w:val="18"/>
          <w:szCs w:val="18"/>
        </w:rPr>
        <w:t>53</w:t>
      </w:r>
    </w:p>
    <w:p w:rsidR="008D4C81" w:rsidRPr="00AE1ECB" w:rsidP="00F22199" w14:paraId="244C8BE3" w14:textId="14382EF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27</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4A6D87E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30</w:t>
      </w:r>
    </w:p>
    <w:p w:rsidR="008D4C81" w:rsidRPr="00AE1ECB" w:rsidP="00F22199" w14:paraId="244C8BE7" w14:textId="514F2CB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F22199" w14:paraId="244C8BE8" w14:textId="670467A9">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6371FC">
        <w:rPr>
          <w:rFonts w:ascii="Helvetica" w:hAnsi="Helvetica" w:cs="NCLAD L+ Helvetica"/>
          <w:sz w:val="18"/>
          <w:szCs w:val="18"/>
        </w:rPr>
        <w:t>7</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2F09B30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55</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2227192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6371FC">
        <w:rPr>
          <w:rFonts w:ascii="Helvetica" w:hAnsi="Helvetica" w:cs="NCLAD L+ Helvetica"/>
          <w:sz w:val="18"/>
          <w:szCs w:val="18"/>
        </w:rPr>
        <w:t>52</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50FD74D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6371FC">
        <w:rPr>
          <w:rFonts w:ascii="Helvetica" w:hAnsi="Helvetica" w:cs="NCLAD L+ Helvetica"/>
          <w:sz w:val="18"/>
          <w:szCs w:val="18"/>
        </w:rPr>
        <w:t>63</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26783D5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6DD6E9C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31</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68D3850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15A45D6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26</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5DA000C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5E4B7DC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6371FC">
        <w:rPr>
          <w:rFonts w:ascii="Helvetica" w:hAnsi="Helvetica" w:cs="NCLAD L+ Helvetica"/>
          <w:sz w:val="18"/>
          <w:szCs w:val="18"/>
        </w:rPr>
        <w:t>10</w:t>
      </w:r>
    </w:p>
    <w:p w:rsidR="008D4C81" w:rsidRPr="00AE1ECB" w:rsidP="00F22199" w14:paraId="244C8C01" w14:textId="11253C2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6371FC">
        <w:rPr>
          <w:rFonts w:ascii="Helvetica" w:hAnsi="Helvetica" w:cs="NCLAD L+ Helvetica"/>
          <w:sz w:val="18"/>
          <w:szCs w:val="18"/>
        </w:rPr>
        <w:t>8</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5C8227A5">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4" w14:textId="0837BF9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5" w14:textId="5DBE6EE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6" w14:textId="6DB18CB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6371FC">
        <w:rPr>
          <w:rFonts w:ascii="Helvetica" w:hAnsi="Helvetica" w:cs="NCLAD L+ Helvetica"/>
          <w:sz w:val="18"/>
          <w:szCs w:val="18"/>
        </w:rPr>
        <w:t>5</w:t>
      </w:r>
    </w:p>
    <w:p w:rsidR="0022119C" w:rsidP="00F22199" w14:paraId="244C8C07" w14:textId="4F6FA7B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6371FC">
        <w:rPr>
          <w:rFonts w:ascii="Helvetica" w:hAnsi="Helvetica" w:cs="NCLAD L+ Helvetica"/>
          <w:sz w:val="18"/>
          <w:szCs w:val="18"/>
        </w:rPr>
        <w:t>3</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43"/>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44"/>
    <w:bookmarkEnd w:id="45"/>
    <w:p w:rsidR="008D4C81" w:rsidP="00F22199" w14:paraId="244C8C0A" w14:textId="06FBE803">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F2467E">
      <w:headerReference w:type="even" r:id="rId182"/>
      <w:headerReference w:type="default" r:id="rId183"/>
      <w:headerReference w:type="first" r:id="rId184"/>
      <w:footerReference w:type="first" r:id="rId185"/>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30BC9" w14:paraId="63A112C5" w14:textId="77777777">
      <w:pPr>
        <w:spacing w:line="240" w:lineRule="auto"/>
        <w:ind w:firstLine="0"/>
      </w:pPr>
    </w:p>
  </w:endnote>
  <w:endnote w:type="continuationSeparator" w:id="1">
    <w:p w:rsidR="00230BC9" w14:paraId="58CBA4E1" w14:textId="77777777">
      <w:pPr>
        <w:spacing w:line="240" w:lineRule="auto"/>
        <w:ind w:firstLine="0"/>
      </w:pPr>
    </w:p>
  </w:endnote>
  <w:endnote w:type="continuationNotice" w:id="2">
    <w:p w:rsidR="00230BC9" w14:paraId="5137E8AD" w14:textId="77777777">
      <w:pPr>
        <w:spacing w:line="240" w:lineRule="auto"/>
        <w:ind w:firstLine="0"/>
      </w:pPr>
    </w:p>
    <w:p w:rsidR="00230BC9" w14:paraId="68E62384" w14:textId="77777777"/>
    <w:p w:rsidR="00230BC9" w14:paraId="5FED63A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C:\Users\NovelliF\AppData\Local\Microsoft\Windows\INetCache\Content.Outlook\EK3S9NU9\2023 Form 5500 Instructions 012723 + DOL 02-17-2023ROCIS_Ready +jjc.docx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244C8C9D" w14:textId="4F62FBB8">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268B12BF">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244C8CA3" w14:textId="31B6B5F6">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550A7B30">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4D6982A5">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7F4637F9">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26DB198A">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23" w:name="OLE_LINK17"/>
    <w:r>
      <w:rPr>
        <w:rFonts w:ascii="Helvetica" w:hAnsi="Helvetica"/>
        <w:b/>
        <w:sz w:val="18"/>
        <w:szCs w:val="18"/>
      </w:rPr>
      <w:tab/>
    </w:r>
    <w:bookmarkEnd w:id="23"/>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23473633" w14:textId="3B46FA7B">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692C68DD" w14:textId="0360E333">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7E3DA8FC" w14:textId="0EDD6BA9">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1E88BBA4"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26" w:name="OLE_LINK30"/>
    <w:bookmarkStart w:id="27" w:name="OLE_LINK31"/>
    <w:bookmarkStart w:id="28"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26"/>
    <w:bookmarkEnd w:id="27"/>
    <w:bookmarkEnd w:id="28"/>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244C8CB9" w14:textId="7D5AA70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6B110981">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30" w:name="OLE_LINK27"/>
    <w:r>
      <w:rPr>
        <w:rFonts w:ascii="Helvetica" w:hAnsi="Helvetica"/>
        <w:b/>
        <w:sz w:val="18"/>
        <w:szCs w:val="18"/>
      </w:rPr>
      <w:tab/>
    </w:r>
    <w:r>
      <w:rPr>
        <w:rFonts w:ascii="Helvetica" w:hAnsi="Helvetica"/>
        <w:b/>
        <w:sz w:val="18"/>
        <w:szCs w:val="18"/>
      </w:rPr>
      <w:tab/>
    </w:r>
    <w:bookmarkEnd w:id="30"/>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Instructions for Schedule H (Form 5500)</w:t>
    </w:r>
    <w:r>
      <w:rPr>
        <w:rFonts w:ascii="Helvetica" w:hAnsi="Helvetica"/>
        <w:b/>
        <w:sz w:val="18"/>
        <w:szCs w:val="18"/>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4A698B" w:rsidP="008A388B" w14:paraId="0D70AF88" w14:textId="7CFE96E0">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1"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31"/>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42E0F249">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2819D2DC" w14:textId="6F4065A9">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37C3C80E">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7480F4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6947B811" w14:textId="1488EB0D">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0E11CFEC" w14:textId="24FB4C9A">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7A59D55D">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201BCD">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t>Instructions for Part I and Part II of Form 5500</w:t>
    </w:r>
    <w:r w:rsidRPr="003A047C">
      <w:rPr>
        <w:rFonts w:ascii="Helvetica" w:hAnsi="Helvetica"/>
        <w:b/>
        <w:sz w:val="18"/>
        <w:szCs w:val="18"/>
      </w:rPr>
      <w:tab/>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0BC9" w14:paraId="4B4B44DD" w14:textId="77777777">
      <w:pPr>
        <w:spacing w:line="240" w:lineRule="auto"/>
        <w:ind w:firstLine="0"/>
      </w:pPr>
      <w:r>
        <w:t>+</w:t>
      </w:r>
    </w:p>
    <w:p w:rsidR="00230BC9" w14:paraId="219DC168" w14:textId="77777777">
      <w:pPr>
        <w:spacing w:line="240" w:lineRule="auto"/>
        <w:ind w:firstLine="0"/>
      </w:pPr>
    </w:p>
    <w:p w:rsidR="00230BC9" w14:paraId="3C117492" w14:textId="77777777">
      <w:pPr>
        <w:spacing w:line="240" w:lineRule="auto"/>
        <w:ind w:firstLine="0"/>
      </w:pPr>
    </w:p>
    <w:p w:rsidR="00230BC9" w14:paraId="04B1CAF3" w14:textId="77777777">
      <w:pPr>
        <w:spacing w:line="240" w:lineRule="auto"/>
        <w:ind w:firstLine="0"/>
      </w:pPr>
    </w:p>
    <w:p w:rsidR="00230BC9" w14:paraId="33C391D0" w14:textId="77777777">
      <w:pPr>
        <w:spacing w:line="240" w:lineRule="auto"/>
        <w:ind w:firstLine="0"/>
      </w:pPr>
    </w:p>
    <w:p w:rsidR="00230BC9" w14:paraId="70BDA19D" w14:textId="77777777">
      <w:pPr>
        <w:spacing w:line="240" w:lineRule="auto"/>
        <w:ind w:firstLine="0"/>
      </w:pPr>
    </w:p>
    <w:p w:rsidR="00230BC9" w14:paraId="35EE080F" w14:textId="77777777">
      <w:pPr>
        <w:spacing w:line="240" w:lineRule="auto"/>
        <w:ind w:firstLine="0"/>
      </w:pPr>
    </w:p>
    <w:p w:rsidR="00230BC9" w14:paraId="07B80364" w14:textId="77777777">
      <w:pPr>
        <w:spacing w:line="240" w:lineRule="auto"/>
        <w:ind w:firstLine="0"/>
      </w:pPr>
    </w:p>
    <w:p w:rsidR="00230BC9" w14:paraId="3966C1EF" w14:textId="77777777">
      <w:pPr>
        <w:spacing w:line="240" w:lineRule="auto"/>
        <w:ind w:firstLine="0"/>
      </w:pPr>
    </w:p>
    <w:p w:rsidR="00230BC9" w14:paraId="362AC6EA" w14:textId="77777777">
      <w:pPr>
        <w:spacing w:line="240" w:lineRule="auto"/>
        <w:ind w:firstLine="0"/>
      </w:pPr>
    </w:p>
    <w:p w:rsidR="00230BC9" w14:paraId="221DD7BA" w14:textId="77777777">
      <w:pPr>
        <w:spacing w:line="240" w:lineRule="auto"/>
        <w:ind w:firstLine="0"/>
      </w:pPr>
    </w:p>
    <w:p w:rsidR="00230BC9" w14:paraId="6DE9B071" w14:textId="77777777">
      <w:pPr>
        <w:spacing w:line="240" w:lineRule="auto"/>
        <w:ind w:firstLine="0"/>
      </w:pPr>
    </w:p>
    <w:p w:rsidR="00230BC9" w14:paraId="3922CFE5" w14:textId="77777777">
      <w:pPr>
        <w:spacing w:line="240" w:lineRule="auto"/>
        <w:ind w:firstLine="0"/>
      </w:pPr>
    </w:p>
    <w:p w:rsidR="00230BC9" w14:paraId="078E4CF3" w14:textId="77777777">
      <w:pPr>
        <w:spacing w:line="240" w:lineRule="auto"/>
        <w:ind w:firstLine="0"/>
      </w:pPr>
    </w:p>
    <w:p w:rsidR="00230BC9" w14:paraId="792AC810" w14:textId="77777777">
      <w:pPr>
        <w:spacing w:line="240" w:lineRule="auto"/>
        <w:ind w:firstLine="0"/>
      </w:pPr>
    </w:p>
    <w:p w:rsidR="00230BC9" w14:paraId="7949FA15" w14:textId="77777777">
      <w:pPr>
        <w:spacing w:line="240" w:lineRule="auto"/>
        <w:ind w:firstLine="0"/>
      </w:pPr>
    </w:p>
    <w:p w:rsidR="00230BC9" w14:paraId="260BE39A" w14:textId="77777777">
      <w:pPr>
        <w:spacing w:line="240" w:lineRule="auto"/>
        <w:ind w:firstLine="0"/>
      </w:pPr>
    </w:p>
    <w:p w:rsidR="00230BC9" w14:paraId="31275B0B" w14:textId="77777777">
      <w:pPr>
        <w:spacing w:line="240" w:lineRule="auto"/>
        <w:ind w:firstLine="0"/>
      </w:pPr>
    </w:p>
    <w:p w:rsidR="00230BC9" w14:paraId="4DDC9581" w14:textId="77777777">
      <w:pPr>
        <w:spacing w:line="240" w:lineRule="auto"/>
        <w:ind w:firstLine="0"/>
      </w:pPr>
    </w:p>
    <w:p w:rsidR="00230BC9" w14:paraId="22604DE8" w14:textId="77777777">
      <w:pPr>
        <w:spacing w:line="240" w:lineRule="auto"/>
        <w:ind w:firstLine="0"/>
      </w:pPr>
    </w:p>
    <w:p w:rsidR="00230BC9" w14:paraId="6399812A" w14:textId="77777777">
      <w:pPr>
        <w:spacing w:line="240" w:lineRule="auto"/>
        <w:ind w:firstLine="0"/>
      </w:pPr>
    </w:p>
    <w:p w:rsidR="00230BC9" w14:paraId="12FD17D4" w14:textId="77777777">
      <w:pPr>
        <w:spacing w:line="240" w:lineRule="auto"/>
        <w:ind w:firstLine="0"/>
      </w:pPr>
    </w:p>
    <w:p w:rsidR="00230BC9" w14:paraId="1287E541" w14:textId="77777777">
      <w:pPr>
        <w:spacing w:line="240" w:lineRule="auto"/>
        <w:ind w:firstLine="0"/>
      </w:pPr>
    </w:p>
    <w:p w:rsidR="00230BC9" w14:paraId="02729BCD" w14:textId="77777777">
      <w:pPr>
        <w:spacing w:line="240" w:lineRule="auto"/>
        <w:ind w:firstLine="0"/>
      </w:pPr>
    </w:p>
    <w:p w:rsidR="00230BC9" w14:paraId="01CFA8E5" w14:textId="77777777">
      <w:pPr>
        <w:spacing w:line="240" w:lineRule="auto"/>
        <w:ind w:firstLine="0"/>
      </w:pPr>
    </w:p>
    <w:p w:rsidR="00230BC9" w14:paraId="168F0D1F" w14:textId="77777777">
      <w:pPr>
        <w:spacing w:line="240" w:lineRule="auto"/>
        <w:ind w:firstLine="0"/>
      </w:pPr>
    </w:p>
    <w:p w:rsidR="00230BC9" w14:paraId="08F72405" w14:textId="77777777">
      <w:pPr>
        <w:spacing w:line="240" w:lineRule="auto"/>
        <w:ind w:firstLine="0"/>
      </w:pPr>
    </w:p>
    <w:p w:rsidR="00230BC9" w14:paraId="0C2D83CB" w14:textId="77777777">
      <w:pPr>
        <w:spacing w:line="240" w:lineRule="auto"/>
        <w:ind w:firstLine="0"/>
      </w:pPr>
    </w:p>
    <w:p w:rsidR="00230BC9" w14:paraId="4925B7F7" w14:textId="77777777">
      <w:pPr>
        <w:spacing w:line="240" w:lineRule="auto"/>
        <w:ind w:firstLine="0"/>
      </w:pPr>
    </w:p>
    <w:p w:rsidR="00230BC9" w14:paraId="470F4F5F" w14:textId="77777777">
      <w:pPr>
        <w:spacing w:line="240" w:lineRule="auto"/>
        <w:ind w:firstLine="0"/>
      </w:pPr>
    </w:p>
    <w:p w:rsidR="00230BC9" w14:paraId="3164D291" w14:textId="77777777">
      <w:pPr>
        <w:spacing w:line="240" w:lineRule="auto"/>
        <w:ind w:firstLine="0"/>
      </w:pPr>
    </w:p>
    <w:p w:rsidR="00230BC9" w14:paraId="03EEE377" w14:textId="77777777">
      <w:pPr>
        <w:spacing w:line="240" w:lineRule="auto"/>
        <w:ind w:firstLine="0"/>
      </w:pPr>
    </w:p>
    <w:p w:rsidR="00230BC9" w14:paraId="7E98F716" w14:textId="77777777">
      <w:pPr>
        <w:spacing w:line="240" w:lineRule="auto"/>
        <w:ind w:firstLine="0"/>
      </w:pPr>
    </w:p>
    <w:p w:rsidR="00230BC9" w14:paraId="4D4C034C" w14:textId="77777777">
      <w:pPr>
        <w:spacing w:line="240" w:lineRule="auto"/>
        <w:ind w:firstLine="0"/>
      </w:pPr>
    </w:p>
    <w:p w:rsidR="00230BC9" w14:paraId="782761A2" w14:textId="77777777">
      <w:pPr>
        <w:spacing w:line="240" w:lineRule="auto"/>
        <w:ind w:firstLine="0"/>
      </w:pPr>
    </w:p>
    <w:p w:rsidR="00230BC9" w14:paraId="19D97AB1" w14:textId="77777777">
      <w:pPr>
        <w:spacing w:line="240" w:lineRule="auto"/>
        <w:ind w:firstLine="0"/>
      </w:pPr>
    </w:p>
    <w:p w:rsidR="00230BC9" w14:paraId="47448F13" w14:textId="77777777">
      <w:pPr>
        <w:spacing w:line="240" w:lineRule="auto"/>
        <w:ind w:firstLine="0"/>
      </w:pPr>
    </w:p>
    <w:p w:rsidR="00230BC9" w14:paraId="2C319D47" w14:textId="77777777">
      <w:pPr>
        <w:spacing w:line="240" w:lineRule="auto"/>
        <w:ind w:firstLine="0"/>
      </w:pPr>
    </w:p>
    <w:p w:rsidR="00230BC9" w14:paraId="066B6A50" w14:textId="77777777">
      <w:pPr>
        <w:spacing w:line="240" w:lineRule="auto"/>
        <w:ind w:firstLine="0"/>
      </w:pPr>
    </w:p>
    <w:p w:rsidR="00230BC9" w14:paraId="61DA3768" w14:textId="77777777">
      <w:pPr>
        <w:spacing w:line="240" w:lineRule="auto"/>
        <w:ind w:firstLine="0"/>
      </w:pPr>
    </w:p>
    <w:p w:rsidR="00230BC9" w14:paraId="0B8C8167" w14:textId="77777777">
      <w:pPr>
        <w:spacing w:line="240" w:lineRule="auto"/>
        <w:ind w:firstLine="0"/>
      </w:pPr>
    </w:p>
    <w:p w:rsidR="00230BC9" w14:paraId="284D001F" w14:textId="77777777">
      <w:pPr>
        <w:spacing w:line="240" w:lineRule="auto"/>
        <w:ind w:firstLine="0"/>
      </w:pPr>
    </w:p>
    <w:p w:rsidR="00230BC9" w14:paraId="2D0A657A" w14:textId="77777777">
      <w:pPr>
        <w:spacing w:line="240" w:lineRule="auto"/>
        <w:ind w:firstLine="0"/>
      </w:pPr>
    </w:p>
    <w:p w:rsidR="00230BC9" w14:paraId="02E3C65A" w14:textId="77777777">
      <w:pPr>
        <w:spacing w:line="240" w:lineRule="auto"/>
        <w:ind w:firstLine="0"/>
      </w:pPr>
      <w:r>
        <w:t>+</w:t>
      </w:r>
      <w:r>
        <w:separator/>
      </w:r>
    </w:p>
  </w:footnote>
  <w:footnote w:type="continuationSeparator" w:id="1">
    <w:p w:rsidR="00230BC9" w14:paraId="7D28E1C3" w14:textId="77777777">
      <w:pPr>
        <w:spacing w:line="240" w:lineRule="auto"/>
        <w:ind w:firstLine="0"/>
      </w:pPr>
      <w:r>
        <w:separator/>
      </w:r>
    </w:p>
    <w:p w:rsidR="00230BC9" w14:paraId="2469E7CF" w14:textId="77777777">
      <w:pPr>
        <w:spacing w:line="240" w:lineRule="auto"/>
        <w:ind w:firstLine="0"/>
        <w:rPr>
          <w:i/>
        </w:rPr>
      </w:pPr>
      <w:r>
        <w:rPr>
          <w:i/>
        </w:rPr>
        <w:t>(continued)</w:t>
      </w:r>
    </w:p>
  </w:footnote>
  <w:footnote w:type="continuationNotice" w:id="2">
    <w:p w:rsidR="00230BC9" w14:paraId="18A22328"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380487FA">
    <w:pPr>
      <w:pStyle w:val="Header"/>
      <w:ind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29" o:spid="_x0000_s2049" type="#_x0000_t136" style="width:562.1pt;height:160.6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3B41FB2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8" o:spid="_x0000_s2058" type="#_x0000_t136" style="width:562.1pt;height:160.6pt;margin-top:0;margin-left:0;mso-position-horizontal:center;mso-position-horizontal-relative:margin;mso-position-vertical:center;mso-position-vertical-relative:margin;position:absolute;rotation:315;z-index:-251645952" o:allowincell="f" fillcolor="silver" stroked="f">
          <v:textpath style="font-family:'Times New Roman';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1429DF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9" o:spid="_x0000_s2059" type="#_x0000_t136" style="width:562.1pt;height:160.6pt;margin-top:0;margin-left:0;mso-position-horizontal:center;mso-position-horizontal-relative:margin;mso-position-vertical:center;mso-position-vertical-relative:margin;position:absolute;rotation:315;z-index:-251644928" o:allowincell="f" fillcolor="silver" stroked="f">
          <v:textpath style="font-family:'Times New Roman';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4D44DB8B">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7" o:spid="_x0000_s2060" type="#_x0000_t136" style="width:562.1pt;height:160.6pt;margin-top:0;margin-left:0;mso-position-horizontal:center;mso-position-horizontal-relative:margin;mso-position-vertical:center;mso-position-vertical-relative:margin;position:absolute;rotation:315;z-index:-251646976" o:allowincell="f" fillcolor="silver" stroked="f">
          <v:textpath style="font-family:'Times New Roman';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D123A1C" w14:textId="11B69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1" o:spid="_x0000_s2061" type="#_x0000_t136" style="width:562.1pt;height:160.6pt;margin-top:0;margin-left:0;mso-position-horizontal:center;mso-position-horizontal-relative:margin;mso-position-vertical:center;mso-position-vertical-relative:margin;position:absolute;rotation:315;z-index:-251642880" o:allowincell="f" fillcolor="silver" stroked="f">
          <v:textpath style="font-family:'Times New Roman';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D3132FB" w14:textId="452E55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2" o:spid="_x0000_s2062" type="#_x0000_t136" style="width:562.1pt;height:160.6pt;margin-top:0;margin-left:0;mso-position-horizontal:center;mso-position-horizontal-relative:margin;mso-position-vertical:center;mso-position-vertical-relative:margin;position:absolute;rotation:315;z-index:-251641856" o:allowincell="f" fillcolor="silver" stroked="f">
          <v:textpath style="font-family:'Times New Roman';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A51F8D8" w14:textId="74C6C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0" o:spid="_x0000_s2063" type="#_x0000_t136" style="width:562.1pt;height:160.6pt;margin-top:0;margin-left:0;mso-position-horizontal:center;mso-position-horizontal-relative:margin;mso-position-vertical:center;mso-position-vertical-relative:margin;position:absolute;rotation:315;z-index:-251643904" o:allowincell="f" fillcolor="silver" stroked="f">
          <v:textpath style="font-family:'Times New Roman';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BF4947D" w14:textId="054F69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4" o:spid="_x0000_s2064" type="#_x0000_t136" style="width:562.1pt;height:160.6pt;margin-top:0;margin-left:0;mso-position-horizontal:center;mso-position-horizontal-relative:margin;mso-position-vertical:center;mso-position-vertical-relative:margin;position:absolute;rotation:315;z-index:-251639808" o:allowincell="f" fillcolor="silver" stroked="f">
          <v:textpath style="font-family:'Times New Roman';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95694D2" w14:textId="06D2F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5" o:spid="_x0000_s2065" type="#_x0000_t136" style="width:562.1pt;height:160.6pt;margin-top:0;margin-left:0;mso-position-horizontal:center;mso-position-horizontal-relative:margin;mso-position-vertical:center;mso-position-vertical-relative:margin;position:absolute;rotation:315;z-index:-251638784" o:allowincell="f" fillcolor="silver" stroked="f">
          <v:textpath style="font-family:'Times New Roman';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38B43B0" w14:textId="26363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3" o:spid="_x0000_s2066" type="#_x0000_t136" style="width:562.1pt;height:160.6pt;margin-top:0;margin-left:0;mso-position-horizontal:center;mso-position-horizontal-relative:margin;mso-position-vertical:center;mso-position-vertical-relative:margin;position:absolute;rotation:315;z-index:-251640832" o:allowincell="f" fillcolor="silver" stroked="f">
          <v:textpath style="font-family:'Times New Roman';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97121F8" w14:textId="2E7406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7" o:spid="_x0000_s2067" type="#_x0000_t136" style="width:562.1pt;height:160.6pt;margin-top:0;margin-left:0;mso-position-horizontal:center;mso-position-horizontal-relative:margin;mso-position-vertical:center;mso-position-vertical-relative:margin;position:absolute;rotation:315;z-index:-251636736" o:allowincell="f" fillcolor="silver" stroked="f">
          <v:textpath style="font-family:'Times New Roman';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25FDBE1" w14:textId="777614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0" o:spid="_x0000_s2050" type="#_x0000_t136" style="width:562.1pt;height:160.6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CD37F56" w14:textId="26B219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8" o:spid="_x0000_s2068" type="#_x0000_t136" style="width:562.1pt;height:160.6pt;margin-top:0;margin-left:0;mso-position-horizontal:center;mso-position-horizontal-relative:margin;mso-position-vertical:center;mso-position-vertical-relative:margin;position:absolute;rotation:315;z-index:-251635712" o:allowincell="f" fillcolor="silver" stroked="f">
          <v:textpath style="font-family:'Times New Roman';font-size:1pt" string="Sampl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865ED3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6" o:spid="_x0000_s2069" type="#_x0000_t136" style="width:562.1pt;height:160.6pt;margin-top:0;margin-left:0;mso-position-horizontal:center;mso-position-horizontal-relative:margin;mso-position-vertical:center;mso-position-vertical-relative:margin;position:absolute;rotation:315;z-index:-251637760" o:allowincell="f" fillcolor="silver" stroked="f">
          <v:textpath style="font-family:'Times New Roman';font-size:1pt" string="Sampl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1CB8A2B6">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0" o:spid="_x0000_s2070" type="#_x0000_t136" style="width:562.1pt;height:160.6pt;margin-top:0;margin-left:0;mso-position-horizontal:center;mso-position-horizontal-relative:margin;mso-position-vertical:center;mso-position-vertical-relative:margin;position:absolute;rotation:315;z-index:-251633664" o:allowincell="f" fillcolor="silver" stroked="f">
          <v:textpath style="font-family:'Times New Roman';font-size:1pt" string="Sampl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408E6F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1" o:spid="_x0000_s2071" type="#_x0000_t136" style="width:562.1pt;height:160.6pt;margin-top:0;margin-left:0;mso-position-horizontal:center;mso-position-horizontal-relative:margin;mso-position-vertical:center;mso-position-vertical-relative:margin;position:absolute;rotation:315;z-index:-251632640" o:allowincell="f" fillcolor="silver" stroked="f">
          <v:textpath style="font-family:'Times New Roman';font-size:1pt" string="Sampl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5D3612">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9" o:spid="_x0000_s2072" type="#_x0000_t136" style="width:562.1pt;height:160.6pt;margin-top:0;margin-left:0;mso-position-horizontal:center;mso-position-horizontal-relative:margin;mso-position-vertical:center;mso-position-vertical-relative:margin;position:absolute;rotation:315;z-index:-251634688" o:allowincell="f" fillcolor="silver" stroked="f">
          <v:textpath style="font-family:'Times New Roman';font-size:1pt" string="Sample"/>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1460E75C">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3" o:spid="_x0000_s2073" type="#_x0000_t136" style="width:562.1pt;height:160.6pt;margin-top:0;margin-left:0;mso-position-horizontal:center;mso-position-horizontal-relative:margin;mso-position-vertical:center;mso-position-vertical-relative:margin;position:absolute;rotation:315;z-index:-251630592" o:allowincell="f" fillcolor="silver" stroked="f">
          <v:textpath style="font-family:'Times New Roman';font-size:1pt" string="Sampl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5E12F2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4" o:spid="_x0000_s2074" type="#_x0000_t136" style="width:562.1pt;height:160.6pt;margin-top:0;margin-left:0;mso-position-horizontal:center;mso-position-horizontal-relative:margin;mso-position-vertical:center;mso-position-vertical-relative:margin;position:absolute;rotation:315;z-index:-251629568" o:allowincell="f" fillcolor="silver" stroked="f">
          <v:textpath style="font-family:'Times New Roman';font-size:1pt" string="Sampl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3DAAD46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2" o:spid="_x0000_s2075" type="#_x0000_t136" style="width:562.1pt;height:160.6pt;margin-top:0;margin-left:0;mso-position-horizontal:center;mso-position-horizontal-relative:margin;mso-position-vertical:center;mso-position-vertical-relative:margin;position:absolute;rotation:315;z-index:-251631616" o:allowincell="f" fillcolor="silver" stroked="f">
          <v:textpath style="font-family:'Times New Roman';font-size:1pt" string="Sampl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6915F21F">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6" o:spid="_x0000_s2076" type="#_x0000_t136" style="width:562.1pt;height:160.6pt;margin-top:0;margin-left:0;mso-position-horizontal:center;mso-position-horizontal-relative:margin;mso-position-vertical:center;mso-position-vertical-relative:margin;position:absolute;rotation:315;z-index:-251627520" o:allowincell="f" fillcolor="silver" stroked="f">
          <v:textpath style="font-family:'Times New Roman';font-size:1pt" string="Sampl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492C56E" w14:textId="43BFDE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7" o:spid="_x0000_s2077" type="#_x0000_t136" style="width:562.1pt;height:160.6pt;margin-top:0;margin-left:0;mso-position-horizontal:center;mso-position-horizontal-relative:margin;mso-position-vertical:center;mso-position-vertical-relative:margin;position:absolute;rotation:315;z-index:-251626496" o:allowincell="f" fillcolor="silver" stroked="f">
          <v:textpath style="font-family:'Times New Roman';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5FD2A51D">
    <w:pPr>
      <w:pStyle w:val="Header"/>
      <w:tabs>
        <w:tab w:val="left" w:pos="4320"/>
        <w:tab w:val="clear" w:pos="4680"/>
        <w:tab w:val="clear" w:pos="9360"/>
      </w:tabs>
      <w:ind w:firstLine="0"/>
      <w:rPr>
        <w:rFonts w:ascii="Helvetica" w:hAnsi="Helvetica"/>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28" o:spid="_x0000_s2051" type="#_x0000_t136" style="width:562.1pt;height:160.6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w10:wrap anchorx="margin" anchory="margin"/>
        </v:shape>
      </w:pict>
    </w: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36D1DEA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5" o:spid="_x0000_s2078" type="#_x0000_t136" style="width:562.1pt;height:160.6pt;margin-top:0;margin-left:0;mso-position-horizontal:center;mso-position-horizontal-relative:margin;mso-position-vertical:center;mso-position-vertical-relative:margin;position:absolute;rotation:315;z-index:-251628544" o:allowincell="f" fillcolor="silver" stroked="f">
          <v:textpath style="font-family:'Times New Roman';font-size:1pt" string="Sample"/>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6BC6AD16">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9" o:spid="_x0000_s2079" type="#_x0000_t136" style="width:562.1pt;height:160.6pt;margin-top:0;margin-left:0;mso-position-horizontal:center;mso-position-horizontal-relative:margin;mso-position-vertical:center;mso-position-vertical-relative:margin;position:absolute;rotation:315;z-index:-251624448" o:allowincell="f" fillcolor="silver" stroked="f">
          <v:textpath style="font-family:'Times New Roman';font-size:1pt" string="Sample"/>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80DA2CC" w14:textId="507B1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0" o:spid="_x0000_s2080" type="#_x0000_t136" style="width:562.1pt;height:160.6pt;margin-top:0;margin-left:0;mso-position-horizontal:center;mso-position-horizontal-relative:margin;mso-position-vertical:center;mso-position-vertical-relative:margin;position:absolute;rotation:315;z-index:-251623424" o:allowincell="f" fillcolor="silver" stroked="f">
          <v:textpath style="font-family:'Times New Roman';font-size:1pt" string="Sample"/>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0FA4A473">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8" o:spid="_x0000_s2081" type="#_x0000_t136" style="width:562.1pt;height:160.6pt;margin-top:0;margin-left:0;mso-position-horizontal:center;mso-position-horizontal-relative:margin;mso-position-vertical:center;mso-position-vertical-relative:margin;position:absolute;rotation:315;z-index:-251625472" o:allowincell="f" fillcolor="silver" stroked="f">
          <v:textpath style="font-family:'Times New Roman';font-size:1pt" string="Sample"/>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3AB92CA" w14:textId="706A8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2" o:spid="_x0000_s2082" type="#_x0000_t136" style="width:562.1pt;height:160.6pt;margin-top:0;margin-left:0;mso-position-horizontal:center;mso-position-horizontal-relative:margin;mso-position-vertical:center;mso-position-vertical-relative:margin;position:absolute;rotation:315;z-index:-251621376" o:allowincell="f" fillcolor="silver" stroked="f">
          <v:textpath style="font-family:'Times New Roman';font-size:1pt" string="Sample"/>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A435B4C" w14:textId="4AD8F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3" o:spid="_x0000_s2083" type="#_x0000_t136" style="width:562.1pt;height:160.6pt;margin-top:0;margin-left:0;mso-position-horizontal:center;mso-position-horizontal-relative:margin;mso-position-vertical:center;mso-position-vertical-relative:margin;position:absolute;rotation:315;z-index:-251620352" o:allowincell="f" fillcolor="silver" stroked="f">
          <v:textpath style="font-family:'Times New Roman';font-size:1pt" string="Sample"/>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C718046" w14:textId="772014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1" o:spid="_x0000_s2084" type="#_x0000_t136" style="width:562.1pt;height:160.6pt;margin-top:0;margin-left:0;mso-position-horizontal:center;mso-position-horizontal-relative:margin;mso-position-vertical:center;mso-position-vertical-relative:margin;position:absolute;rotation:315;z-index:-251622400" o:allowincell="f" fillcolor="silver" stroked="f">
          <v:textpath style="font-family:'Times New Roman';font-size:1pt" string="Sample"/>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3F9C0469">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5" o:spid="_x0000_s2085" type="#_x0000_t136" style="width:562.1pt;height:160.6pt;margin-top:0;margin-left:0;mso-position-horizontal:center;mso-position-horizontal-relative:margin;mso-position-vertical:center;mso-position-vertical-relative:margin;position:absolute;rotation:315;z-index:-251618304" o:allowincell="f" fillcolor="silver" stroked="f">
          <v:textpath style="font-family:'Times New Roman';font-size:1pt" string="Sample"/>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379F1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6" o:spid="_x0000_s2086" type="#_x0000_t136" style="width:562.1pt;height:160.6pt;margin-top:0;margin-left:0;mso-position-horizontal:center;mso-position-horizontal-relative:margin;mso-position-vertical:center;mso-position-vertical-relative:margin;position:absolute;rotation:315;z-index:-251617280" o:allowincell="f" fillcolor="silver" stroked="f">
          <v:textpath style="font-family:'Times New Roman';font-size:1pt" string="Sample"/>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0F97B6F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4" o:spid="_x0000_s2087" type="#_x0000_t136" style="width:562.1pt;height:160.6pt;margin-top:0;margin-left:0;mso-position-horizontal:center;mso-position-horizontal-relative:margin;mso-position-vertical:center;mso-position-vertical-relative:margin;position:absolute;rotation:315;z-index:-251619328" o:allowincell="f" fillcolor="silver" stroked="f">
          <v:textpath style="font-family:'Times New Roman';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F679744" w14:textId="625E28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2" o:spid="_x0000_s2052" type="#_x0000_t136" style="width:562.1pt;height:160.6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0AD606C" w14:textId="65C55F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8" o:spid="_x0000_s2088" type="#_x0000_t136" style="width:562.1pt;height:160.6pt;margin-top:0;margin-left:0;mso-position-horizontal:center;mso-position-horizontal-relative:margin;mso-position-vertical:center;mso-position-vertical-relative:margin;position:absolute;rotation:315;z-index:-251615232" o:allowincell="f" fillcolor="silver" stroked="f">
          <v:textpath style="font-family:'Times New Roman';font-size:1pt" string="Sample"/>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0F6266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9" o:spid="_x0000_s2089" type="#_x0000_t136" style="width:562.1pt;height:160.6pt;margin-top:0;margin-left:0;mso-position-horizontal:center;mso-position-horizontal-relative:margin;mso-position-vertical:center;mso-position-vertical-relative:margin;position:absolute;rotation:315;z-index:-251614208" o:allowincell="f" fillcolor="silver" stroked="f">
          <v:textpath style="font-family:'Times New Roman';font-size:1pt" string="Sample"/>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5588170" w14:textId="4DFF2A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7" o:spid="_x0000_s2090" type="#_x0000_t136" style="width:562.1pt;height:160.6pt;margin-top:0;margin-left:0;mso-position-horizontal:center;mso-position-horizontal-relative:margin;mso-position-vertical:center;mso-position-vertical-relative:margin;position:absolute;rotation:315;z-index:-251616256" o:allowincell="f" fillcolor="silver" stroked="f">
          <v:textpath style="font-family:'Times New Roman';font-size:1pt" string="Sample"/>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774CADA" w14:textId="0AFD42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1" o:spid="_x0000_s2091" type="#_x0000_t136" style="width:562.1pt;height:160.6pt;margin-top:0;margin-left:0;mso-position-horizontal:center;mso-position-horizontal-relative:margin;mso-position-vertical:center;mso-position-vertical-relative:margin;position:absolute;rotation:315;z-index:-251612160" o:allowincell="f" fillcolor="silver" stroked="f">
          <v:textpath style="font-family:'Times New Roman';font-size:1pt" string="Sample"/>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52F793C" w14:textId="541206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2" o:spid="_x0000_s2092" type="#_x0000_t136" style="width:562.1pt;height:160.6pt;margin-top:0;margin-left:0;mso-position-horizontal:center;mso-position-horizontal-relative:margin;mso-position-vertical:center;mso-position-vertical-relative:margin;position:absolute;rotation:315;z-index:-251611136" o:allowincell="f" fillcolor="silver" stroked="f">
          <v:textpath style="font-family:'Times New Roman';font-size:1pt" string="Sample"/>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8EDC263" w14:textId="119913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0" o:spid="_x0000_s2093" type="#_x0000_t136" style="width:562.1pt;height:160.6pt;margin-top:0;margin-left:0;mso-position-horizontal:center;mso-position-horizontal-relative:margin;mso-position-vertical:center;mso-position-vertical-relative:margin;position:absolute;rotation:315;z-index:-251613184" o:allowincell="f" fillcolor="silver" stroked="f">
          <v:textpath style="font-family:'Times New Roman';font-size:1pt" string="Sample"/>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90E2CB1" w14:textId="14B239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4" o:spid="_x0000_s2094" type="#_x0000_t136" style="width:562.1pt;height:160.6pt;margin-top:0;margin-left:0;mso-position-horizontal:center;mso-position-horizontal-relative:margin;mso-position-vertical:center;mso-position-vertical-relative:margin;position:absolute;rotation:315;z-index:-251609088" o:allowincell="f" fillcolor="silver" stroked="f">
          <v:textpath style="font-family:'Times New Roman';font-size:1pt" string="Sample"/>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1C4ECA4" w14:textId="11EF6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5" o:spid="_x0000_s2095" type="#_x0000_t136" style="width:562.1pt;height:160.6pt;margin-top:0;margin-left:0;mso-position-horizontal:center;mso-position-horizontal-relative:margin;mso-position-vertical:center;mso-position-vertical-relative:margin;position:absolute;rotation:315;z-index:-251608064" o:allowincell="f" fillcolor="silver" stroked="f">
          <v:textpath style="font-family:'Times New Roman';font-size:1pt" string="Sample"/>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937776F" w14:textId="5791D5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3" o:spid="_x0000_s2096" type="#_x0000_t136" style="width:562.1pt;height:160.6pt;margin-top:0;margin-left:0;mso-position-horizontal:center;mso-position-horizontal-relative:margin;mso-position-vertical:center;mso-position-vertical-relative:margin;position:absolute;rotation:315;z-index:-251610112" o:allowincell="f" fillcolor="silver" stroked="f">
          <v:textpath style="font-family:'Times New Roman';font-size:1pt" string="Sample"/>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18FEEA9B">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7" o:spid="_x0000_s2097" type="#_x0000_t136" style="width:562.1pt;height:160.6pt;margin-top:0;margin-left:0;mso-position-horizontal:center;mso-position-horizontal-relative:margin;mso-position-vertical:center;mso-position-vertical-relative:margin;position:absolute;rotation:315;z-index:-251606016" o:allowincell="f" fillcolor="silver" stroked="f">
          <v:textpath style="font-family:'Times New Roman';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13879D9" w14:textId="43F3FB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3" o:spid="_x0000_s2053" type="#_x0000_t136" style="width:562.1pt;height:160.6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43CEA6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8" o:spid="_x0000_s2098" type="#_x0000_t136" style="width:562.1pt;height:160.6pt;margin-top:0;margin-left:0;mso-position-horizontal:center;mso-position-horizontal-relative:margin;mso-position-vertical:center;mso-position-vertical-relative:margin;position:absolute;rotation:315;z-index:-251604992" o:allowincell="f" fillcolor="silver" stroked="f">
          <v:textpath style="font-family:'Times New Roman';font-size:1pt" string="Sample"/>
          <w10:wrap anchorx="margin" anchory="margin"/>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921FD30" w14:textId="319E2F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6" o:spid="_x0000_s2099" type="#_x0000_t136" style="width:562.1pt;height:160.6pt;margin-top:0;margin-left:0;mso-position-horizontal:center;mso-position-horizontal-relative:margin;mso-position-vertical:center;mso-position-vertical-relative:margin;position:absolute;rotation:315;z-index:-251607040" o:allowincell="f" fillcolor="silver" stroked="f">
          <v:textpath style="font-family:'Times New Roman';font-size:1pt" string="Sample"/>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111062B" w14:textId="12766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0" o:spid="_x0000_s2100" type="#_x0000_t136" style="width:562.1pt;height:160.6pt;margin-top:0;margin-left:0;mso-position-horizontal:center;mso-position-horizontal-relative:margin;mso-position-vertical:center;mso-position-vertical-relative:margin;position:absolute;rotation:315;z-index:-251602944" o:allowincell="f" fillcolor="silver" stroked="f">
          <v:textpath style="font-family:'Times New Roman';font-size:1pt" string="Sample"/>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B9115CE" w14:textId="02B22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1" o:spid="_x0000_s2101" type="#_x0000_t136" style="width:562.1pt;height:160.6pt;margin-top:0;margin-left:0;mso-position-horizontal:center;mso-position-horizontal-relative:margin;mso-position-vertical:center;mso-position-vertical-relative:margin;position:absolute;rotation:315;z-index:-251601920" o:allowincell="f" fillcolor="silver" stroked="f">
          <v:textpath style="font-family:'Times New Roman';font-size:1pt" string="Sample"/>
          <w10:wrap anchorx="margin" anchory="margin"/>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B5C5B93" w14:textId="61BF1A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9" o:spid="_x0000_s2102" type="#_x0000_t136" style="width:562.1pt;height:160.6pt;margin-top:0;margin-left:0;mso-position-horizontal:center;mso-position-horizontal-relative:margin;mso-position-vertical:center;mso-position-vertical-relative:margin;position:absolute;rotation:315;z-index:-251603968" o:allowincell="f" fillcolor="silver" stroked="f">
          <v:textpath style="font-family:'Times New Roman';font-size:1pt" string="Sample"/>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DF5A5EE" w14:textId="143417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3" o:spid="_x0000_s2103" type="#_x0000_t136" style="width:562.1pt;height:160.6pt;margin-top:0;margin-left:0;mso-position-horizontal:center;mso-position-horizontal-relative:margin;mso-position-vertical:center;mso-position-vertical-relative:margin;position:absolute;rotation:315;z-index:-251599872" o:allowincell="f" fillcolor="silver" stroked="f">
          <v:textpath style="font-family:'Times New Roman';font-size:1pt" string="Sample"/>
          <w10:wrap anchorx="margin" anchory="margin"/>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AA9CEAF" w14:textId="48F224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4" o:spid="_x0000_s2104" type="#_x0000_t136" style="width:562.1pt;height:160.6pt;margin-top:0;margin-left:0;mso-position-horizontal:center;mso-position-horizontal-relative:margin;mso-position-vertical:center;mso-position-vertical-relative:margin;position:absolute;rotation:315;z-index:-251598848" o:allowincell="f" fillcolor="silver" stroked="f">
          <v:textpath style="font-family:'Times New Roman';font-size:1pt" string="Sample"/>
          <w10:wrap anchorx="margin" anchory="margin"/>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5E34453" w14:textId="4A92E2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2" o:spid="_x0000_s2105" type="#_x0000_t136" style="width:562.1pt;height:160.6pt;margin-top:0;margin-left:0;mso-position-horizontal:center;mso-position-horizontal-relative:margin;mso-position-vertical:center;mso-position-vertical-relative:margin;position:absolute;rotation:315;z-index:-251600896" o:allowincell="f" fillcolor="silver" stroked="f">
          <v:textpath style="font-family:'Times New Roman';font-size:1pt" string="Sample"/>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000319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6" o:spid="_x0000_s2106" type="#_x0000_t136" style="width:562.1pt;height:160.6pt;margin-top:0;margin-left:0;mso-position-horizontal:center;mso-position-horizontal-relative:margin;mso-position-vertical:center;mso-position-vertical-relative:margin;position:absolute;rotation:315;z-index:-251596800" o:allowincell="f" fillcolor="silver" stroked="f">
          <v:textpath style="font-family:'Times New Roman';font-size:1pt" string="Sample"/>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42428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7" o:spid="_x0000_s2107" type="#_x0000_t136" style="width:562.1pt;height:160.6pt;margin-top:0;margin-left:0;mso-position-horizontal:center;mso-position-horizontal-relative:margin;mso-position-vertical:center;mso-position-vertical-relative:margin;position:absolute;rotation:315;z-index:-251595776" o:allowincell="f" fillcolor="silver" stroked="f">
          <v:textpath style="font-family:'Times New Roman';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1399988" w14:textId="5F5A1F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1" o:spid="_x0000_s2054" type="#_x0000_t136" style="width:562.1pt;height:160.6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47118E9" w14:textId="4D2910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5" o:spid="_x0000_s2108" type="#_x0000_t136" style="width:562.1pt;height:160.6pt;margin-top:0;margin-left:0;mso-position-horizontal:center;mso-position-horizontal-relative:margin;mso-position-vertical:center;mso-position-vertical-relative:margin;position:absolute;rotation:315;z-index:-251597824" o:allowincell="f" fillcolor="silver" stroked="f">
          <v:textpath style="font-family:'Times New Roman';font-size:1pt" string="Sample"/>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1F77BDD" w14:textId="1A3079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9" o:spid="_x0000_s2109" type="#_x0000_t136" style="width:562.1pt;height:160.6pt;margin-top:0;margin-left:0;mso-position-horizontal:center;mso-position-horizontal-relative:margin;mso-position-vertical:center;mso-position-vertical-relative:margin;position:absolute;rotation:315;z-index:-251593728" o:allowincell="f" fillcolor="silver" stroked="f">
          <v:textpath style="font-family:'Times New Roman';font-size:1pt" string="Sample"/>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3E55C0B" w14:textId="74E97E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0" o:spid="_x0000_s2110" type="#_x0000_t136" style="width:562.1pt;height:160.6pt;margin-top:0;margin-left:0;mso-position-horizontal:center;mso-position-horizontal-relative:margin;mso-position-vertical:center;mso-position-vertical-relative:margin;position:absolute;rotation:315;z-index:-251592704" o:allowincell="f" fillcolor="silver" stroked="f">
          <v:textpath style="font-family:'Times New Roman';font-size:1pt" string="Sample"/>
          <w10:wrap anchorx="margin" anchory="margin"/>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DC24B4F" w14:textId="23F655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8" o:spid="_x0000_s2111" type="#_x0000_t136" style="width:562.1pt;height:160.6pt;margin-top:0;margin-left:0;mso-position-horizontal:center;mso-position-horizontal-relative:margin;mso-position-vertical:center;mso-position-vertical-relative:margin;position:absolute;rotation:315;z-index:-251594752" o:allowincell="f" fillcolor="silver" stroked="f">
          <v:textpath style="font-family:'Times New Roman';font-size:1pt" string="Sample"/>
          <w10:wrap anchorx="margin" anchory="margin"/>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437566FE">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2" o:spid="_x0000_s2112" type="#_x0000_t136" style="width:562.1pt;height:160.6pt;margin-top:0;margin-left:0;mso-position-horizontal:center;mso-position-horizontal-relative:margin;mso-position-vertical:center;mso-position-vertical-relative:margin;position:absolute;rotation:315;z-index:-251590656" o:allowincell="f" fillcolor="silver" stroked="f">
          <v:textpath style="font-family:'Times New Roman';font-size:1pt" string="Sample"/>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3A209D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3" o:spid="_x0000_s2113" type="#_x0000_t136" style="width:562.1pt;height:160.6pt;margin-top:0;margin-left:0;mso-position-horizontal:center;mso-position-horizontal-relative:margin;mso-position-vertical:center;mso-position-vertical-relative:margin;position:absolute;rotation:315;z-index:-251589632" o:allowincell="f" fillcolor="silver" stroked="f">
          <v:textpath style="font-family:'Times New Roman';font-size:1pt" string="Sample"/>
          <w10:wrap anchorx="margin" anchory="margin"/>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35E479B1">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1" o:spid="_x0000_s2114" type="#_x0000_t136" style="width:562.1pt;height:160.6pt;margin-top:0;margin-left:0;mso-position-horizontal:center;mso-position-horizontal-relative:margin;mso-position-vertical:center;mso-position-vertical-relative:margin;position:absolute;rotation:315;z-index:-251591680" o:allowincell="f" fillcolor="silver" stroked="f">
          <v:textpath style="font-family:'Times New Roman';font-size:1pt" string="Sample"/>
          <w10:wrap anchorx="margin" anchory="margin"/>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45BEF59" w14:textId="71D32A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5" o:spid="_x0000_s2115" type="#_x0000_t136" style="width:562.1pt;height:160.6pt;margin-top:0;margin-left:0;mso-position-horizontal:center;mso-position-horizontal-relative:margin;mso-position-vertical:center;mso-position-vertical-relative:margin;position:absolute;rotation:315;z-index:-251587584" o:allowincell="f" fillcolor="silver" stroked="f">
          <v:textpath style="font-family:'Times New Roman';font-size:1pt" string="Sample"/>
          <w10:wrap anchorx="margin" anchory="margin"/>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C072044" w14:textId="7DB5CF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6" o:spid="_x0000_s2116" type="#_x0000_t136" style="width:562.1pt;height:160.6pt;margin-top:0;margin-left:0;mso-position-horizontal:center;mso-position-horizontal-relative:margin;mso-position-vertical:center;mso-position-vertical-relative:margin;position:absolute;rotation:315;z-index:-251586560" o:allowincell="f" fillcolor="silver" stroked="f">
          <v:textpath style="font-family:'Times New Roman';font-size:1pt" string="Sample"/>
          <w10:wrap anchorx="margin" anchory="margin"/>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3D055FE" w14:textId="785846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4" o:spid="_x0000_s2117" type="#_x0000_t136" style="width:562.1pt;height:160.6pt;margin-top:0;margin-left:0;mso-position-horizontal:center;mso-position-horizontal-relative:margin;mso-position-vertical:center;mso-position-vertical-relative:margin;position:absolute;rotation:315;z-index:-251588608" o:allowincell="f" fillcolor="silver" stroked="f">
          <v:textpath style="font-family:'Times New Roman';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369143C" w14:textId="34918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5" o:spid="_x0000_s2055" type="#_x0000_t136" style="width:562.1pt;height:160.6pt;margin-top:0;margin-left:0;mso-position-horizontal:center;mso-position-horizontal-relative:margin;mso-position-vertical:center;mso-position-vertical-relative:margin;position:absolute;rotation:315;z-index:-251649024" o:allowincell="f" fillcolor="silver" stroked="f">
          <v:textpath style="font-family:'Times New Roman';font-size:1pt" string="Sample"/>
          <w10:wrap anchorx="margin" anchory="margin"/>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43301699">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8" o:spid="_x0000_s2118" type="#_x0000_t136" style="width:562.1pt;height:160.6pt;margin-top:0;margin-left:0;mso-position-horizontal:center;mso-position-horizontal-relative:margin;mso-position-vertical:center;mso-position-vertical-relative:margin;position:absolute;rotation:315;z-index:-251584512" o:allowincell="f" fillcolor="silver" stroked="f">
          <v:textpath style="font-family:'Times New Roman';font-size:1pt" string="Sample"/>
          <w10:wrap anchorx="margin" anchory="margin"/>
        </v:shape>
      </w:pict>
    </w:r>
  </w:p>
  <w:p w:rsidR="00EE28AF" w14:paraId="778DA3E1" w14:textId="77777777"/>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1AA3D47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9" o:spid="_x0000_s2119" type="#_x0000_t136" style="width:562.1pt;height:160.6pt;margin-top:0;margin-left:0;mso-position-horizontal:center;mso-position-horizontal-relative:margin;mso-position-vertical:center;mso-position-vertical-relative:margin;position:absolute;rotation:315;z-index:-251583488" o:allowincell="f" fillcolor="silver" stroked="f">
          <v:textpath style="font-family:'Times New Roman';font-size:1pt" string="Sample"/>
          <w10:wrap anchorx="margin" anchory="margin"/>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423D7621">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7" o:spid="_x0000_s2120" type="#_x0000_t136" style="width:562.1pt;height:160.6pt;margin-top:0;margin-left:0;mso-position-horizontal:center;mso-position-horizontal-relative:margin;mso-position-vertical:center;mso-position-vertical-relative:margin;position:absolute;rotation:315;z-index:-251585536" o:allowincell="f" fillcolor="silver" stroked="f">
          <v:textpath style="font-family:'Times New Roman';font-size:1pt" string="Sample"/>
          <w10:wrap anchorx="margin" anchory="margin"/>
        </v:shape>
      </w:pict>
    </w:r>
  </w:p>
  <w:p w:rsidR="00EE28AF" w14:paraId="2990E7BA" w14:textId="77777777"/>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B81EC87" w14:textId="0DA4C5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1" o:spid="_x0000_s2121" type="#_x0000_t136" style="width:562.1pt;height:160.6pt;margin-top:0;margin-left:0;mso-position-horizontal:center;mso-position-horizontal-relative:margin;mso-position-vertical:center;mso-position-vertical-relative:margin;position:absolute;rotation:315;z-index:-251581440" o:allowincell="f" fillcolor="silver" stroked="f">
          <v:textpath style="font-family:'Times New Roman';font-size:1pt" string="Sample"/>
          <w10:wrap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01599C0" w14:textId="27C18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2" o:spid="_x0000_s2122" type="#_x0000_t136" style="width:562.1pt;height:160.6pt;margin-top:0;margin-left:0;mso-position-horizontal:center;mso-position-horizontal-relative:margin;mso-position-vertical:center;mso-position-vertical-relative:margin;position:absolute;rotation:315;z-index:-251580416" o:allowincell="f" fillcolor="silver" stroked="f">
          <v:textpath style="font-family:'Times New Roman';font-size:1pt" string="Sample"/>
          <w10:wrap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00A49688">
    <w:pPr>
      <w:pStyle w:val="Header"/>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0" o:spid="_x0000_s2123" type="#_x0000_t136" style="width:562.1pt;height:160.6pt;margin-top:0;margin-left:0;mso-position-horizontal:center;mso-position-horizontal-relative:margin;mso-position-vertical:center;mso-position-vertical-relative:margin;position:absolute;rotation:315;z-index:-251582464" o:allowincell="f" fillcolor="silver" stroked="f">
          <v:textpath style="font-family:'Times New Roman';font-size:1pt" string="Sample"/>
          <w10:wrap anchorx="margin" anchory="margin"/>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C8BB9DF" w14:textId="79FC0A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4" o:spid="_x0000_s2124" type="#_x0000_t136" style="width:562.1pt;height:160.6pt;margin-top:0;margin-left:0;mso-position-horizontal:center;mso-position-horizontal-relative:margin;mso-position-vertical:center;mso-position-vertical-relative:margin;position:absolute;rotation:315;z-index:-251578368" o:allowincell="f" fillcolor="silver" stroked="f">
          <v:textpath style="font-family:'Times New Roman';font-size:1pt" string="Sample"/>
          <w10:wrap anchorx="margin" anchory="margin"/>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1668C8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5" o:spid="_x0000_s2125" type="#_x0000_t136" style="width:562.1pt;height:160.6pt;margin-top:0;margin-left:0;mso-position-horizontal:center;mso-position-horizontal-relative:margin;mso-position-vertical:center;mso-position-vertical-relative:margin;position:absolute;rotation:315;z-index:-251577344" o:allowincell="f" fillcolor="silver" stroked="f">
          <v:textpath style="font-family:'Times New Roman';font-size:1pt" string="Sample"/>
          <w10:wrap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6459B349">
    <w:pPr>
      <w:pStyle w:val="Header"/>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3" o:spid="_x0000_s2126" type="#_x0000_t136" style="width:562.1pt;height:160.6pt;margin-top:0;margin-left:0;mso-position-horizontal:center;mso-position-horizontal-relative:margin;mso-position-vertical:center;mso-position-vertical-relative:margin;position:absolute;rotation:315;z-index:-251579392" o:allowincell="f" fillcolor="silver" stroked="f">
          <v:textpath style="font-family:'Times New Roman';font-size:1pt" string="Sample"/>
          <w10:wrap anchorx="margin" anchory="margin"/>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C633571" w14:textId="434D6B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7" o:spid="_x0000_s2127" type="#_x0000_t136" style="width:562.1pt;height:160.6pt;margin-top:0;margin-left:0;mso-position-horizontal:center;mso-position-horizontal-relative:margin;mso-position-vertical:center;mso-position-vertical-relative:margin;position:absolute;rotation:315;z-index:-251575296" o:allowincell="f" fillcolor="silver" stroked="f">
          <v:textpath style="font-family:'Times New Roman';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FF00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6" o:spid="_x0000_s2056" type="#_x0000_t136" style="width:562.1pt;height:160.6pt;margin-top:0;margin-left:0;mso-position-horizontal:center;mso-position-horizontal-relative:margin;mso-position-vertical:center;mso-position-vertical-relative:margin;position:absolute;rotation:315;z-index:-251648000" o:allowincell="f" fillcolor="silver" stroked="f">
          <v:textpath style="font-family:'Times New Roman';font-size:1pt" string="Sample"/>
          <w10:wrap anchorx="margin" anchory="margin"/>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541069C" w14:textId="36D5C7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8" o:spid="_x0000_s2128" type="#_x0000_t136" style="width:562.1pt;height:160.6pt;margin-top:0;margin-left:0;mso-position-horizontal:center;mso-position-horizontal-relative:margin;mso-position-vertical:center;mso-position-vertical-relative:margin;position:absolute;rotation:315;z-index:-251574272" o:allowincell="f" fillcolor="silver" stroked="f">
          <v:textpath style="font-family:'Times New Roman';font-size:1pt" string="Sample"/>
          <w10:wrap anchorx="margin" anchory="margin"/>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2BC2BC1D">
    <w:pPr>
      <w:pStyle w:val="Header"/>
      <w:ind w:firstLine="0"/>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6" o:spid="_x0000_s2129" type="#_x0000_t136" style="width:562.1pt;height:160.6pt;margin-top:0;margin-left:0;mso-position-horizontal:center;mso-position-horizontal-relative:margin;mso-position-vertical:center;mso-position-vertical-relative:margin;position:absolute;rotation:315;z-index:-251576320" o:allowincell="f" fillcolor="silver" stroked="f">
          <v:textpath style="font-family:'Times New Roman';font-size:1pt" string="Sample"/>
          <w10:wrap anchorx="margin" anchory="margin"/>
        </v:shape>
      </w:pict>
    </w: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130"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F2ED967" w14:textId="3B17DD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10" o:spid="_x0000_s2131" type="#_x0000_t136" style="width:562.1pt;height:160.6pt;margin-top:0;margin-left:0;mso-position-horizontal:center;mso-position-horizontal-relative:margin;mso-position-vertical:center;mso-position-vertical-relative:margin;position:absolute;rotation:315;z-index:-251572224" o:allowincell="f" fillcolor="silver" stroked="f">
          <v:textpath style="font-family:'Times New Roman';font-size:1pt" string="Sample"/>
          <w10:wrap anchorx="margin" anchory="margin"/>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5FA405D" w14:textId="7405E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11" o:spid="_x0000_s2132" type="#_x0000_t136" style="width:562.1pt;height:160.6pt;margin-top:0;margin-left:0;mso-position-horizontal:center;mso-position-horizontal-relative:margin;mso-position-vertical:center;mso-position-vertical-relative:margin;position:absolute;rotation:315;z-index:-251571200" o:allowincell="f" fillcolor="silver" stroked="f">
          <v:textpath style="font-family:'Times New Roman';font-size:1pt" string="Sample"/>
          <w10:wrap anchorx="margin" anchory="margin"/>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6BFFF3C1">
    <w:pPr>
      <w:pStyle w:val="Header"/>
      <w:ind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9" o:spid="_x0000_s2133" type="#_x0000_t136" style="width:562.1pt;height:160.6pt;margin-top:0;margin-left:0;mso-position-horizontal:center;mso-position-horizontal-relative:margin;mso-position-vertical:center;mso-position-vertical-relative:margin;position:absolute;rotation:315;z-index:-251573248" o:allowincell="f" fillcolor="silver" stroked="f">
          <v:textpath style="font-family:'Times New Roman';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54C3729" w14:textId="43FFA2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4" o:spid="_x0000_s2057" type="#_x0000_t136" style="width:562.1pt;height:160.6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5pt" o:bullet="t">
        <v:imagedata r:id="rId1" o:title=""/>
      </v:shape>
    </w:pic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cumentProtection w:edit="trackedChanges" w:enforcement="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056"/>
    <w:rsid w:val="00000EA9"/>
    <w:rsid w:val="0000153E"/>
    <w:rsid w:val="00001549"/>
    <w:rsid w:val="00001653"/>
    <w:rsid w:val="00001684"/>
    <w:rsid w:val="00001900"/>
    <w:rsid w:val="00002236"/>
    <w:rsid w:val="000027A0"/>
    <w:rsid w:val="00002C8A"/>
    <w:rsid w:val="000039B2"/>
    <w:rsid w:val="000042E4"/>
    <w:rsid w:val="00004714"/>
    <w:rsid w:val="00004C07"/>
    <w:rsid w:val="00004EB6"/>
    <w:rsid w:val="0000578E"/>
    <w:rsid w:val="00006682"/>
    <w:rsid w:val="00006DC0"/>
    <w:rsid w:val="00006EF6"/>
    <w:rsid w:val="000077B9"/>
    <w:rsid w:val="00007976"/>
    <w:rsid w:val="0001022D"/>
    <w:rsid w:val="00010429"/>
    <w:rsid w:val="00010E40"/>
    <w:rsid w:val="000120F3"/>
    <w:rsid w:val="00012784"/>
    <w:rsid w:val="00012D12"/>
    <w:rsid w:val="00013278"/>
    <w:rsid w:val="0001399A"/>
    <w:rsid w:val="0001454B"/>
    <w:rsid w:val="000149AF"/>
    <w:rsid w:val="00015848"/>
    <w:rsid w:val="0001673E"/>
    <w:rsid w:val="00016FF9"/>
    <w:rsid w:val="000174AC"/>
    <w:rsid w:val="00020635"/>
    <w:rsid w:val="000219AE"/>
    <w:rsid w:val="00021E73"/>
    <w:rsid w:val="000221D9"/>
    <w:rsid w:val="00022335"/>
    <w:rsid w:val="0002283A"/>
    <w:rsid w:val="00022A08"/>
    <w:rsid w:val="00022B4B"/>
    <w:rsid w:val="00022C1D"/>
    <w:rsid w:val="00022E78"/>
    <w:rsid w:val="00023024"/>
    <w:rsid w:val="00024136"/>
    <w:rsid w:val="000243AB"/>
    <w:rsid w:val="000249F2"/>
    <w:rsid w:val="00024C99"/>
    <w:rsid w:val="00024DD3"/>
    <w:rsid w:val="000251D6"/>
    <w:rsid w:val="00025782"/>
    <w:rsid w:val="0002614B"/>
    <w:rsid w:val="00026E5C"/>
    <w:rsid w:val="00026E92"/>
    <w:rsid w:val="00027404"/>
    <w:rsid w:val="00027643"/>
    <w:rsid w:val="000278C5"/>
    <w:rsid w:val="00030093"/>
    <w:rsid w:val="000301AF"/>
    <w:rsid w:val="0003047E"/>
    <w:rsid w:val="00030771"/>
    <w:rsid w:val="00030976"/>
    <w:rsid w:val="00031B54"/>
    <w:rsid w:val="00031D0B"/>
    <w:rsid w:val="00032078"/>
    <w:rsid w:val="00033D28"/>
    <w:rsid w:val="00034140"/>
    <w:rsid w:val="000346DD"/>
    <w:rsid w:val="00034730"/>
    <w:rsid w:val="00035C19"/>
    <w:rsid w:val="00036192"/>
    <w:rsid w:val="00036463"/>
    <w:rsid w:val="00036FE1"/>
    <w:rsid w:val="00037098"/>
    <w:rsid w:val="00037E61"/>
    <w:rsid w:val="00040764"/>
    <w:rsid w:val="00040CBF"/>
    <w:rsid w:val="00040D0B"/>
    <w:rsid w:val="00040E7C"/>
    <w:rsid w:val="00040FAB"/>
    <w:rsid w:val="00041221"/>
    <w:rsid w:val="00041516"/>
    <w:rsid w:val="00041B07"/>
    <w:rsid w:val="00041C02"/>
    <w:rsid w:val="0004220A"/>
    <w:rsid w:val="00042D03"/>
    <w:rsid w:val="000435CE"/>
    <w:rsid w:val="00043AF1"/>
    <w:rsid w:val="00043BA8"/>
    <w:rsid w:val="00043F4D"/>
    <w:rsid w:val="0004476B"/>
    <w:rsid w:val="00044A72"/>
    <w:rsid w:val="00045159"/>
    <w:rsid w:val="000454BA"/>
    <w:rsid w:val="000456D5"/>
    <w:rsid w:val="00045B9E"/>
    <w:rsid w:val="000463C2"/>
    <w:rsid w:val="00046454"/>
    <w:rsid w:val="00046BB7"/>
    <w:rsid w:val="00046C91"/>
    <w:rsid w:val="00046DB8"/>
    <w:rsid w:val="0004703C"/>
    <w:rsid w:val="00047082"/>
    <w:rsid w:val="00047EC0"/>
    <w:rsid w:val="00050596"/>
    <w:rsid w:val="00050A41"/>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4A5"/>
    <w:rsid w:val="00065036"/>
    <w:rsid w:val="000653FB"/>
    <w:rsid w:val="000654C7"/>
    <w:rsid w:val="000656DD"/>
    <w:rsid w:val="00065A71"/>
    <w:rsid w:val="000662D0"/>
    <w:rsid w:val="00066399"/>
    <w:rsid w:val="0006691D"/>
    <w:rsid w:val="00067443"/>
    <w:rsid w:val="00070207"/>
    <w:rsid w:val="00070318"/>
    <w:rsid w:val="0007074F"/>
    <w:rsid w:val="0007075F"/>
    <w:rsid w:val="000708E1"/>
    <w:rsid w:val="00070A87"/>
    <w:rsid w:val="00070A8C"/>
    <w:rsid w:val="00070AB7"/>
    <w:rsid w:val="00070EFF"/>
    <w:rsid w:val="00071622"/>
    <w:rsid w:val="0007186F"/>
    <w:rsid w:val="000733E5"/>
    <w:rsid w:val="00073425"/>
    <w:rsid w:val="000736A6"/>
    <w:rsid w:val="00074019"/>
    <w:rsid w:val="000740F4"/>
    <w:rsid w:val="0007434E"/>
    <w:rsid w:val="0007488D"/>
    <w:rsid w:val="00075BA1"/>
    <w:rsid w:val="00075C56"/>
    <w:rsid w:val="00076D51"/>
    <w:rsid w:val="00077399"/>
    <w:rsid w:val="000801BF"/>
    <w:rsid w:val="000802C3"/>
    <w:rsid w:val="00080AB8"/>
    <w:rsid w:val="0008126C"/>
    <w:rsid w:val="000812AE"/>
    <w:rsid w:val="00081403"/>
    <w:rsid w:val="00081C21"/>
    <w:rsid w:val="00081D47"/>
    <w:rsid w:val="00081D52"/>
    <w:rsid w:val="000829DA"/>
    <w:rsid w:val="00083052"/>
    <w:rsid w:val="000830EE"/>
    <w:rsid w:val="0008355E"/>
    <w:rsid w:val="00083744"/>
    <w:rsid w:val="00083DE5"/>
    <w:rsid w:val="00084C91"/>
    <w:rsid w:val="00084EF1"/>
    <w:rsid w:val="00085148"/>
    <w:rsid w:val="0008613C"/>
    <w:rsid w:val="00086DF4"/>
    <w:rsid w:val="0008712F"/>
    <w:rsid w:val="00087300"/>
    <w:rsid w:val="0008784D"/>
    <w:rsid w:val="00087F93"/>
    <w:rsid w:val="00090791"/>
    <w:rsid w:val="00090E44"/>
    <w:rsid w:val="000912F1"/>
    <w:rsid w:val="00091ABE"/>
    <w:rsid w:val="0009286B"/>
    <w:rsid w:val="00092D60"/>
    <w:rsid w:val="00092EDC"/>
    <w:rsid w:val="000937C9"/>
    <w:rsid w:val="00093F47"/>
    <w:rsid w:val="000941A8"/>
    <w:rsid w:val="000947B8"/>
    <w:rsid w:val="000949BA"/>
    <w:rsid w:val="00095342"/>
    <w:rsid w:val="00095906"/>
    <w:rsid w:val="00095992"/>
    <w:rsid w:val="00096783"/>
    <w:rsid w:val="0009681B"/>
    <w:rsid w:val="00096AA6"/>
    <w:rsid w:val="00096B66"/>
    <w:rsid w:val="00097FB1"/>
    <w:rsid w:val="000A0418"/>
    <w:rsid w:val="000A0855"/>
    <w:rsid w:val="000A0F55"/>
    <w:rsid w:val="000A108D"/>
    <w:rsid w:val="000A133F"/>
    <w:rsid w:val="000A14B2"/>
    <w:rsid w:val="000A346B"/>
    <w:rsid w:val="000A3A8F"/>
    <w:rsid w:val="000A49E6"/>
    <w:rsid w:val="000A52D6"/>
    <w:rsid w:val="000A5F48"/>
    <w:rsid w:val="000A6959"/>
    <w:rsid w:val="000A6B53"/>
    <w:rsid w:val="000A6E75"/>
    <w:rsid w:val="000A7223"/>
    <w:rsid w:val="000A7324"/>
    <w:rsid w:val="000A7833"/>
    <w:rsid w:val="000A7C7B"/>
    <w:rsid w:val="000B11DC"/>
    <w:rsid w:val="000B2616"/>
    <w:rsid w:val="000B2998"/>
    <w:rsid w:val="000B2F52"/>
    <w:rsid w:val="000B3A77"/>
    <w:rsid w:val="000B3E90"/>
    <w:rsid w:val="000B4189"/>
    <w:rsid w:val="000B47AE"/>
    <w:rsid w:val="000B4A22"/>
    <w:rsid w:val="000B4E0C"/>
    <w:rsid w:val="000B5260"/>
    <w:rsid w:val="000B5710"/>
    <w:rsid w:val="000B7FA9"/>
    <w:rsid w:val="000C0118"/>
    <w:rsid w:val="000C01EE"/>
    <w:rsid w:val="000C063D"/>
    <w:rsid w:val="000C2413"/>
    <w:rsid w:val="000C36FA"/>
    <w:rsid w:val="000C3FE2"/>
    <w:rsid w:val="000C435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4388"/>
    <w:rsid w:val="000D447B"/>
    <w:rsid w:val="000D5066"/>
    <w:rsid w:val="000D5A33"/>
    <w:rsid w:val="000D5FA2"/>
    <w:rsid w:val="000D6F39"/>
    <w:rsid w:val="000E0388"/>
    <w:rsid w:val="000E1174"/>
    <w:rsid w:val="000E1488"/>
    <w:rsid w:val="000E1F3E"/>
    <w:rsid w:val="000E2325"/>
    <w:rsid w:val="000E25BC"/>
    <w:rsid w:val="000E2749"/>
    <w:rsid w:val="000E2AC2"/>
    <w:rsid w:val="000E2E1D"/>
    <w:rsid w:val="000E3B49"/>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41CB"/>
    <w:rsid w:val="000F4271"/>
    <w:rsid w:val="000F4337"/>
    <w:rsid w:val="000F5FB6"/>
    <w:rsid w:val="000F5FBD"/>
    <w:rsid w:val="000F61E5"/>
    <w:rsid w:val="000F6865"/>
    <w:rsid w:val="000F6BCE"/>
    <w:rsid w:val="000F6D15"/>
    <w:rsid w:val="000F79F1"/>
    <w:rsid w:val="001010AE"/>
    <w:rsid w:val="00101278"/>
    <w:rsid w:val="0010134B"/>
    <w:rsid w:val="00101C3D"/>
    <w:rsid w:val="00102869"/>
    <w:rsid w:val="00103AA4"/>
    <w:rsid w:val="00104187"/>
    <w:rsid w:val="00104BAB"/>
    <w:rsid w:val="001050B7"/>
    <w:rsid w:val="00105D23"/>
    <w:rsid w:val="001067C9"/>
    <w:rsid w:val="00107216"/>
    <w:rsid w:val="00107467"/>
    <w:rsid w:val="0010774B"/>
    <w:rsid w:val="00110363"/>
    <w:rsid w:val="001104D6"/>
    <w:rsid w:val="00110A09"/>
    <w:rsid w:val="00110FD7"/>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18A"/>
    <w:rsid w:val="001276E6"/>
    <w:rsid w:val="00127B4B"/>
    <w:rsid w:val="00130901"/>
    <w:rsid w:val="00131B8A"/>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03F"/>
    <w:rsid w:val="0014015A"/>
    <w:rsid w:val="00141A33"/>
    <w:rsid w:val="00141EF0"/>
    <w:rsid w:val="00142141"/>
    <w:rsid w:val="00142272"/>
    <w:rsid w:val="00142638"/>
    <w:rsid w:val="00142D3F"/>
    <w:rsid w:val="00143449"/>
    <w:rsid w:val="001445A2"/>
    <w:rsid w:val="0014477A"/>
    <w:rsid w:val="00144A66"/>
    <w:rsid w:val="00144B35"/>
    <w:rsid w:val="00144B8E"/>
    <w:rsid w:val="00144F0B"/>
    <w:rsid w:val="00145BFA"/>
    <w:rsid w:val="00145F32"/>
    <w:rsid w:val="00146269"/>
    <w:rsid w:val="00146929"/>
    <w:rsid w:val="00146F0E"/>
    <w:rsid w:val="001470F0"/>
    <w:rsid w:val="0015027F"/>
    <w:rsid w:val="0015057D"/>
    <w:rsid w:val="0015118E"/>
    <w:rsid w:val="001511B4"/>
    <w:rsid w:val="001512C4"/>
    <w:rsid w:val="001524E1"/>
    <w:rsid w:val="00152664"/>
    <w:rsid w:val="00153F03"/>
    <w:rsid w:val="0015401B"/>
    <w:rsid w:val="0015450F"/>
    <w:rsid w:val="001547E0"/>
    <w:rsid w:val="00154EBF"/>
    <w:rsid w:val="00155409"/>
    <w:rsid w:val="00155E7B"/>
    <w:rsid w:val="00157727"/>
    <w:rsid w:val="0016014A"/>
    <w:rsid w:val="00160258"/>
    <w:rsid w:val="0016031C"/>
    <w:rsid w:val="00160709"/>
    <w:rsid w:val="001608E7"/>
    <w:rsid w:val="00160CF5"/>
    <w:rsid w:val="00160E70"/>
    <w:rsid w:val="00160F7F"/>
    <w:rsid w:val="0016134F"/>
    <w:rsid w:val="00161509"/>
    <w:rsid w:val="0016167C"/>
    <w:rsid w:val="00162927"/>
    <w:rsid w:val="0016372E"/>
    <w:rsid w:val="00163A9D"/>
    <w:rsid w:val="00164145"/>
    <w:rsid w:val="00164F82"/>
    <w:rsid w:val="001654BA"/>
    <w:rsid w:val="0016571F"/>
    <w:rsid w:val="00166962"/>
    <w:rsid w:val="00166E0D"/>
    <w:rsid w:val="00167AF3"/>
    <w:rsid w:val="00167B91"/>
    <w:rsid w:val="00167C47"/>
    <w:rsid w:val="00167FA2"/>
    <w:rsid w:val="0017008D"/>
    <w:rsid w:val="00171CA5"/>
    <w:rsid w:val="00171E28"/>
    <w:rsid w:val="001723C4"/>
    <w:rsid w:val="0017268D"/>
    <w:rsid w:val="001728CE"/>
    <w:rsid w:val="001729EC"/>
    <w:rsid w:val="001731E1"/>
    <w:rsid w:val="0017345D"/>
    <w:rsid w:val="0017360B"/>
    <w:rsid w:val="00173945"/>
    <w:rsid w:val="001739B6"/>
    <w:rsid w:val="00174A5A"/>
    <w:rsid w:val="00174C65"/>
    <w:rsid w:val="00174E6F"/>
    <w:rsid w:val="00175803"/>
    <w:rsid w:val="00176266"/>
    <w:rsid w:val="001766B3"/>
    <w:rsid w:val="0017704D"/>
    <w:rsid w:val="00177266"/>
    <w:rsid w:val="001772C5"/>
    <w:rsid w:val="00177F7C"/>
    <w:rsid w:val="001808C6"/>
    <w:rsid w:val="001808F3"/>
    <w:rsid w:val="00180AD0"/>
    <w:rsid w:val="00182BAB"/>
    <w:rsid w:val="0018340A"/>
    <w:rsid w:val="001840FB"/>
    <w:rsid w:val="001842FB"/>
    <w:rsid w:val="0018503E"/>
    <w:rsid w:val="001852F3"/>
    <w:rsid w:val="00186159"/>
    <w:rsid w:val="00186374"/>
    <w:rsid w:val="001866D4"/>
    <w:rsid w:val="001866D5"/>
    <w:rsid w:val="00187B09"/>
    <w:rsid w:val="00187E74"/>
    <w:rsid w:val="00187F65"/>
    <w:rsid w:val="001903B4"/>
    <w:rsid w:val="00190527"/>
    <w:rsid w:val="00191095"/>
    <w:rsid w:val="00191434"/>
    <w:rsid w:val="00191901"/>
    <w:rsid w:val="00191D83"/>
    <w:rsid w:val="00191F8F"/>
    <w:rsid w:val="001923C3"/>
    <w:rsid w:val="00192B1B"/>
    <w:rsid w:val="00192BC8"/>
    <w:rsid w:val="0019313F"/>
    <w:rsid w:val="001933B1"/>
    <w:rsid w:val="00193660"/>
    <w:rsid w:val="0019382B"/>
    <w:rsid w:val="00194CA3"/>
    <w:rsid w:val="00194CE1"/>
    <w:rsid w:val="0019501A"/>
    <w:rsid w:val="001953CA"/>
    <w:rsid w:val="001954AA"/>
    <w:rsid w:val="001955CC"/>
    <w:rsid w:val="00195B82"/>
    <w:rsid w:val="0019750D"/>
    <w:rsid w:val="001976B1"/>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615D"/>
    <w:rsid w:val="001A753F"/>
    <w:rsid w:val="001A7FCA"/>
    <w:rsid w:val="001B0078"/>
    <w:rsid w:val="001B09F6"/>
    <w:rsid w:val="001B10F8"/>
    <w:rsid w:val="001B11A5"/>
    <w:rsid w:val="001B17E7"/>
    <w:rsid w:val="001B191B"/>
    <w:rsid w:val="001B3D0E"/>
    <w:rsid w:val="001B4391"/>
    <w:rsid w:val="001B49E9"/>
    <w:rsid w:val="001B4CA1"/>
    <w:rsid w:val="001B5087"/>
    <w:rsid w:val="001B5CA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C53"/>
    <w:rsid w:val="001D3FDD"/>
    <w:rsid w:val="001D438F"/>
    <w:rsid w:val="001D473F"/>
    <w:rsid w:val="001D4C54"/>
    <w:rsid w:val="001D57BE"/>
    <w:rsid w:val="001D6350"/>
    <w:rsid w:val="001D6664"/>
    <w:rsid w:val="001D6829"/>
    <w:rsid w:val="001D6B12"/>
    <w:rsid w:val="001D6B2E"/>
    <w:rsid w:val="001D7033"/>
    <w:rsid w:val="001D70CD"/>
    <w:rsid w:val="001D7E50"/>
    <w:rsid w:val="001E0BD2"/>
    <w:rsid w:val="001E0D94"/>
    <w:rsid w:val="001E1F3A"/>
    <w:rsid w:val="001E261E"/>
    <w:rsid w:val="001E47B2"/>
    <w:rsid w:val="001E6129"/>
    <w:rsid w:val="001E63FB"/>
    <w:rsid w:val="001E6F82"/>
    <w:rsid w:val="001F2B6B"/>
    <w:rsid w:val="001F2E53"/>
    <w:rsid w:val="001F393E"/>
    <w:rsid w:val="001F4BD5"/>
    <w:rsid w:val="001F5A4E"/>
    <w:rsid w:val="001F5AE2"/>
    <w:rsid w:val="001F5E1F"/>
    <w:rsid w:val="001F647A"/>
    <w:rsid w:val="001F6662"/>
    <w:rsid w:val="001F6D17"/>
    <w:rsid w:val="001F752A"/>
    <w:rsid w:val="001F774C"/>
    <w:rsid w:val="00200038"/>
    <w:rsid w:val="002005EC"/>
    <w:rsid w:val="00200863"/>
    <w:rsid w:val="00200B10"/>
    <w:rsid w:val="00200EB3"/>
    <w:rsid w:val="002011C7"/>
    <w:rsid w:val="002013CA"/>
    <w:rsid w:val="00201570"/>
    <w:rsid w:val="00201850"/>
    <w:rsid w:val="00201BCD"/>
    <w:rsid w:val="00201DAA"/>
    <w:rsid w:val="002028ED"/>
    <w:rsid w:val="00203642"/>
    <w:rsid w:val="00203A0F"/>
    <w:rsid w:val="00203E9D"/>
    <w:rsid w:val="002049A0"/>
    <w:rsid w:val="00204A77"/>
    <w:rsid w:val="00204F33"/>
    <w:rsid w:val="00205908"/>
    <w:rsid w:val="00205C90"/>
    <w:rsid w:val="00206020"/>
    <w:rsid w:val="00206675"/>
    <w:rsid w:val="00206AB8"/>
    <w:rsid w:val="002074B9"/>
    <w:rsid w:val="002074FF"/>
    <w:rsid w:val="00207547"/>
    <w:rsid w:val="002079B3"/>
    <w:rsid w:val="00207A50"/>
    <w:rsid w:val="00210331"/>
    <w:rsid w:val="00210C61"/>
    <w:rsid w:val="00211247"/>
    <w:rsid w:val="00211306"/>
    <w:rsid w:val="00212FFD"/>
    <w:rsid w:val="00213D8B"/>
    <w:rsid w:val="00213F41"/>
    <w:rsid w:val="002172CF"/>
    <w:rsid w:val="00217494"/>
    <w:rsid w:val="00217B97"/>
    <w:rsid w:val="00220292"/>
    <w:rsid w:val="00220C44"/>
    <w:rsid w:val="0022119C"/>
    <w:rsid w:val="002220C3"/>
    <w:rsid w:val="002222E3"/>
    <w:rsid w:val="002234E5"/>
    <w:rsid w:val="00223745"/>
    <w:rsid w:val="00223F30"/>
    <w:rsid w:val="00224CDF"/>
    <w:rsid w:val="00225790"/>
    <w:rsid w:val="00226177"/>
    <w:rsid w:val="00226346"/>
    <w:rsid w:val="00226411"/>
    <w:rsid w:val="00226CA7"/>
    <w:rsid w:val="00227A1C"/>
    <w:rsid w:val="00230BC9"/>
    <w:rsid w:val="002310C6"/>
    <w:rsid w:val="0023112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37475"/>
    <w:rsid w:val="002411B6"/>
    <w:rsid w:val="002418D3"/>
    <w:rsid w:val="00241DA9"/>
    <w:rsid w:val="002434C5"/>
    <w:rsid w:val="00244983"/>
    <w:rsid w:val="00245217"/>
    <w:rsid w:val="00245F85"/>
    <w:rsid w:val="00247041"/>
    <w:rsid w:val="0024711C"/>
    <w:rsid w:val="00247895"/>
    <w:rsid w:val="00247932"/>
    <w:rsid w:val="00247C8F"/>
    <w:rsid w:val="0025022B"/>
    <w:rsid w:val="00250AF2"/>
    <w:rsid w:val="00250C18"/>
    <w:rsid w:val="0025108C"/>
    <w:rsid w:val="0025120E"/>
    <w:rsid w:val="002514BE"/>
    <w:rsid w:val="00251F73"/>
    <w:rsid w:val="00253551"/>
    <w:rsid w:val="002535CC"/>
    <w:rsid w:val="002536B2"/>
    <w:rsid w:val="002543AF"/>
    <w:rsid w:val="00254537"/>
    <w:rsid w:val="002549BC"/>
    <w:rsid w:val="002558C1"/>
    <w:rsid w:val="00255ACB"/>
    <w:rsid w:val="00255ADA"/>
    <w:rsid w:val="00255E68"/>
    <w:rsid w:val="00256534"/>
    <w:rsid w:val="002565B0"/>
    <w:rsid w:val="00256745"/>
    <w:rsid w:val="002574FF"/>
    <w:rsid w:val="002579B4"/>
    <w:rsid w:val="00257CD2"/>
    <w:rsid w:val="00260455"/>
    <w:rsid w:val="002605FA"/>
    <w:rsid w:val="002611F0"/>
    <w:rsid w:val="00262DEB"/>
    <w:rsid w:val="00262E23"/>
    <w:rsid w:val="00263814"/>
    <w:rsid w:val="00263CAC"/>
    <w:rsid w:val="00264526"/>
    <w:rsid w:val="00266A08"/>
    <w:rsid w:val="00266A4C"/>
    <w:rsid w:val="00266CBB"/>
    <w:rsid w:val="0026747C"/>
    <w:rsid w:val="00267FE4"/>
    <w:rsid w:val="00270BFE"/>
    <w:rsid w:val="00270D00"/>
    <w:rsid w:val="00271022"/>
    <w:rsid w:val="00271326"/>
    <w:rsid w:val="002717D8"/>
    <w:rsid w:val="002728A8"/>
    <w:rsid w:val="002728B8"/>
    <w:rsid w:val="00272C6C"/>
    <w:rsid w:val="00272D23"/>
    <w:rsid w:val="002743BA"/>
    <w:rsid w:val="002746D3"/>
    <w:rsid w:val="00276CC4"/>
    <w:rsid w:val="002770AF"/>
    <w:rsid w:val="00277744"/>
    <w:rsid w:val="002800DC"/>
    <w:rsid w:val="00280457"/>
    <w:rsid w:val="002831FD"/>
    <w:rsid w:val="002836B5"/>
    <w:rsid w:val="002849EE"/>
    <w:rsid w:val="00284BA8"/>
    <w:rsid w:val="002851F2"/>
    <w:rsid w:val="002859A0"/>
    <w:rsid w:val="00285A0F"/>
    <w:rsid w:val="00285B90"/>
    <w:rsid w:val="00286130"/>
    <w:rsid w:val="00286296"/>
    <w:rsid w:val="00286442"/>
    <w:rsid w:val="00286970"/>
    <w:rsid w:val="00287C3A"/>
    <w:rsid w:val="00287DE4"/>
    <w:rsid w:val="00287EB9"/>
    <w:rsid w:val="00287EF3"/>
    <w:rsid w:val="002906D2"/>
    <w:rsid w:val="00290B14"/>
    <w:rsid w:val="00291B0E"/>
    <w:rsid w:val="00291FFB"/>
    <w:rsid w:val="00294FDA"/>
    <w:rsid w:val="00295320"/>
    <w:rsid w:val="0029600B"/>
    <w:rsid w:val="00296616"/>
    <w:rsid w:val="002976B8"/>
    <w:rsid w:val="00297901"/>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157"/>
    <w:rsid w:val="002B0A40"/>
    <w:rsid w:val="002B11E4"/>
    <w:rsid w:val="002B21A8"/>
    <w:rsid w:val="002B22B1"/>
    <w:rsid w:val="002B2724"/>
    <w:rsid w:val="002B2945"/>
    <w:rsid w:val="002B3550"/>
    <w:rsid w:val="002B35DE"/>
    <w:rsid w:val="002B38AE"/>
    <w:rsid w:val="002B46A2"/>
    <w:rsid w:val="002B4A78"/>
    <w:rsid w:val="002B4BAC"/>
    <w:rsid w:val="002B53C5"/>
    <w:rsid w:val="002B585A"/>
    <w:rsid w:val="002B5A7E"/>
    <w:rsid w:val="002B6351"/>
    <w:rsid w:val="002B6F04"/>
    <w:rsid w:val="002B701B"/>
    <w:rsid w:val="002B7558"/>
    <w:rsid w:val="002B7B9B"/>
    <w:rsid w:val="002C0129"/>
    <w:rsid w:val="002C030F"/>
    <w:rsid w:val="002C0850"/>
    <w:rsid w:val="002C0E49"/>
    <w:rsid w:val="002C11A2"/>
    <w:rsid w:val="002C1DE6"/>
    <w:rsid w:val="002C26C3"/>
    <w:rsid w:val="002C376E"/>
    <w:rsid w:val="002C3C14"/>
    <w:rsid w:val="002C3EFE"/>
    <w:rsid w:val="002C413C"/>
    <w:rsid w:val="002C4ACE"/>
    <w:rsid w:val="002C4E22"/>
    <w:rsid w:val="002C5FF8"/>
    <w:rsid w:val="002C617D"/>
    <w:rsid w:val="002C635C"/>
    <w:rsid w:val="002D0246"/>
    <w:rsid w:val="002D0421"/>
    <w:rsid w:val="002D0608"/>
    <w:rsid w:val="002D0965"/>
    <w:rsid w:val="002D1996"/>
    <w:rsid w:val="002D1B28"/>
    <w:rsid w:val="002D2367"/>
    <w:rsid w:val="002D3170"/>
    <w:rsid w:val="002D34E2"/>
    <w:rsid w:val="002D3636"/>
    <w:rsid w:val="002D387D"/>
    <w:rsid w:val="002D3907"/>
    <w:rsid w:val="002D3BCD"/>
    <w:rsid w:val="002D4EF8"/>
    <w:rsid w:val="002D54CA"/>
    <w:rsid w:val="002D56ED"/>
    <w:rsid w:val="002D59B6"/>
    <w:rsid w:val="002D65AD"/>
    <w:rsid w:val="002D6B55"/>
    <w:rsid w:val="002D7C97"/>
    <w:rsid w:val="002D7FDC"/>
    <w:rsid w:val="002E04AD"/>
    <w:rsid w:val="002E1312"/>
    <w:rsid w:val="002E13E2"/>
    <w:rsid w:val="002E1B56"/>
    <w:rsid w:val="002E1BBF"/>
    <w:rsid w:val="002E1D42"/>
    <w:rsid w:val="002E2184"/>
    <w:rsid w:val="002E314E"/>
    <w:rsid w:val="002E320B"/>
    <w:rsid w:val="002E51E9"/>
    <w:rsid w:val="002E5A4C"/>
    <w:rsid w:val="002E5E02"/>
    <w:rsid w:val="002E68D0"/>
    <w:rsid w:val="002E68F5"/>
    <w:rsid w:val="002E6A43"/>
    <w:rsid w:val="002E6AA8"/>
    <w:rsid w:val="002E6B4D"/>
    <w:rsid w:val="002E79D6"/>
    <w:rsid w:val="002E7E25"/>
    <w:rsid w:val="002F0609"/>
    <w:rsid w:val="002F110E"/>
    <w:rsid w:val="002F1E72"/>
    <w:rsid w:val="002F207C"/>
    <w:rsid w:val="002F24AD"/>
    <w:rsid w:val="002F2574"/>
    <w:rsid w:val="002F2640"/>
    <w:rsid w:val="002F302E"/>
    <w:rsid w:val="002F3374"/>
    <w:rsid w:val="002F49D1"/>
    <w:rsid w:val="002F5AB2"/>
    <w:rsid w:val="002F5F0A"/>
    <w:rsid w:val="002F60F3"/>
    <w:rsid w:val="002F66D6"/>
    <w:rsid w:val="002F76FA"/>
    <w:rsid w:val="002F7882"/>
    <w:rsid w:val="002F7C83"/>
    <w:rsid w:val="002F7CE6"/>
    <w:rsid w:val="002F7D8E"/>
    <w:rsid w:val="002F7F98"/>
    <w:rsid w:val="00300002"/>
    <w:rsid w:val="00300A85"/>
    <w:rsid w:val="00300A9E"/>
    <w:rsid w:val="00301AD9"/>
    <w:rsid w:val="00301F35"/>
    <w:rsid w:val="003023B5"/>
    <w:rsid w:val="00303753"/>
    <w:rsid w:val="003047DD"/>
    <w:rsid w:val="003055AC"/>
    <w:rsid w:val="0030680F"/>
    <w:rsid w:val="0030682D"/>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472F"/>
    <w:rsid w:val="003155EA"/>
    <w:rsid w:val="00315CFA"/>
    <w:rsid w:val="00316122"/>
    <w:rsid w:val="003163FB"/>
    <w:rsid w:val="00316541"/>
    <w:rsid w:val="00317B50"/>
    <w:rsid w:val="0032066B"/>
    <w:rsid w:val="00320C8F"/>
    <w:rsid w:val="00320D1D"/>
    <w:rsid w:val="00320FC6"/>
    <w:rsid w:val="003221FB"/>
    <w:rsid w:val="003222B8"/>
    <w:rsid w:val="00322AC1"/>
    <w:rsid w:val="00322B0E"/>
    <w:rsid w:val="00323228"/>
    <w:rsid w:val="0032435F"/>
    <w:rsid w:val="003244EB"/>
    <w:rsid w:val="00325168"/>
    <w:rsid w:val="00325F9C"/>
    <w:rsid w:val="003261B3"/>
    <w:rsid w:val="00326365"/>
    <w:rsid w:val="003269C0"/>
    <w:rsid w:val="00326A2C"/>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379"/>
    <w:rsid w:val="00336A60"/>
    <w:rsid w:val="003370EB"/>
    <w:rsid w:val="003371D3"/>
    <w:rsid w:val="00337985"/>
    <w:rsid w:val="00337B4D"/>
    <w:rsid w:val="00337F06"/>
    <w:rsid w:val="003410DB"/>
    <w:rsid w:val="00341E30"/>
    <w:rsid w:val="00341EAB"/>
    <w:rsid w:val="00342591"/>
    <w:rsid w:val="00342CD8"/>
    <w:rsid w:val="00343949"/>
    <w:rsid w:val="003439CF"/>
    <w:rsid w:val="00343BA1"/>
    <w:rsid w:val="003445CA"/>
    <w:rsid w:val="0034473C"/>
    <w:rsid w:val="00345921"/>
    <w:rsid w:val="00346251"/>
    <w:rsid w:val="00346E8F"/>
    <w:rsid w:val="003505BE"/>
    <w:rsid w:val="00350EE4"/>
    <w:rsid w:val="0035228F"/>
    <w:rsid w:val="00352C01"/>
    <w:rsid w:val="00353208"/>
    <w:rsid w:val="0035448B"/>
    <w:rsid w:val="00354A2E"/>
    <w:rsid w:val="00356485"/>
    <w:rsid w:val="0035655C"/>
    <w:rsid w:val="003567FD"/>
    <w:rsid w:val="00357872"/>
    <w:rsid w:val="00357A49"/>
    <w:rsid w:val="00360034"/>
    <w:rsid w:val="00360183"/>
    <w:rsid w:val="00360FFD"/>
    <w:rsid w:val="003616CD"/>
    <w:rsid w:val="003619AF"/>
    <w:rsid w:val="00362F4F"/>
    <w:rsid w:val="003630FC"/>
    <w:rsid w:val="00363174"/>
    <w:rsid w:val="00364494"/>
    <w:rsid w:val="00364553"/>
    <w:rsid w:val="003645D8"/>
    <w:rsid w:val="00364E99"/>
    <w:rsid w:val="00364F08"/>
    <w:rsid w:val="00366288"/>
    <w:rsid w:val="00366A93"/>
    <w:rsid w:val="00367417"/>
    <w:rsid w:val="00367556"/>
    <w:rsid w:val="00367AE6"/>
    <w:rsid w:val="00367BB7"/>
    <w:rsid w:val="00367FBF"/>
    <w:rsid w:val="00370FF1"/>
    <w:rsid w:val="00371000"/>
    <w:rsid w:val="0037106A"/>
    <w:rsid w:val="00371557"/>
    <w:rsid w:val="003715D0"/>
    <w:rsid w:val="00371D0D"/>
    <w:rsid w:val="00372807"/>
    <w:rsid w:val="003737B5"/>
    <w:rsid w:val="0037382C"/>
    <w:rsid w:val="00374E0A"/>
    <w:rsid w:val="003752A7"/>
    <w:rsid w:val="0037701B"/>
    <w:rsid w:val="00377689"/>
    <w:rsid w:val="00377A85"/>
    <w:rsid w:val="00377E8E"/>
    <w:rsid w:val="00380E51"/>
    <w:rsid w:val="0038102A"/>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154"/>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45DA"/>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2C3"/>
    <w:rsid w:val="003B23DD"/>
    <w:rsid w:val="003B28D4"/>
    <w:rsid w:val="003B37E1"/>
    <w:rsid w:val="003B3A85"/>
    <w:rsid w:val="003B434C"/>
    <w:rsid w:val="003B4B0F"/>
    <w:rsid w:val="003B4B38"/>
    <w:rsid w:val="003B542E"/>
    <w:rsid w:val="003B54AE"/>
    <w:rsid w:val="003B5D84"/>
    <w:rsid w:val="003B5DB5"/>
    <w:rsid w:val="003B6302"/>
    <w:rsid w:val="003B6F1F"/>
    <w:rsid w:val="003B79B0"/>
    <w:rsid w:val="003B7B50"/>
    <w:rsid w:val="003C01F5"/>
    <w:rsid w:val="003C1A41"/>
    <w:rsid w:val="003C2A97"/>
    <w:rsid w:val="003C2F09"/>
    <w:rsid w:val="003C3010"/>
    <w:rsid w:val="003C3123"/>
    <w:rsid w:val="003C4241"/>
    <w:rsid w:val="003C5461"/>
    <w:rsid w:val="003C5CE2"/>
    <w:rsid w:val="003C5E5F"/>
    <w:rsid w:val="003C623B"/>
    <w:rsid w:val="003C6876"/>
    <w:rsid w:val="003C6BF1"/>
    <w:rsid w:val="003C759B"/>
    <w:rsid w:val="003C7610"/>
    <w:rsid w:val="003C7CAC"/>
    <w:rsid w:val="003D0E94"/>
    <w:rsid w:val="003D178E"/>
    <w:rsid w:val="003D1A5A"/>
    <w:rsid w:val="003D3506"/>
    <w:rsid w:val="003D3A51"/>
    <w:rsid w:val="003D4129"/>
    <w:rsid w:val="003D4B13"/>
    <w:rsid w:val="003D4C54"/>
    <w:rsid w:val="003D563B"/>
    <w:rsid w:val="003D5D90"/>
    <w:rsid w:val="003D745D"/>
    <w:rsid w:val="003D7913"/>
    <w:rsid w:val="003E04E8"/>
    <w:rsid w:val="003E0748"/>
    <w:rsid w:val="003E2011"/>
    <w:rsid w:val="003E2629"/>
    <w:rsid w:val="003E3407"/>
    <w:rsid w:val="003E3B21"/>
    <w:rsid w:val="003E4499"/>
    <w:rsid w:val="003E4876"/>
    <w:rsid w:val="003E631D"/>
    <w:rsid w:val="003E660B"/>
    <w:rsid w:val="003E6B9A"/>
    <w:rsid w:val="003E7478"/>
    <w:rsid w:val="003E7F73"/>
    <w:rsid w:val="003E7FFB"/>
    <w:rsid w:val="003F0AE6"/>
    <w:rsid w:val="003F1009"/>
    <w:rsid w:val="003F1968"/>
    <w:rsid w:val="003F2165"/>
    <w:rsid w:val="003F2644"/>
    <w:rsid w:val="003F2B9D"/>
    <w:rsid w:val="003F2F0C"/>
    <w:rsid w:val="003F3B5B"/>
    <w:rsid w:val="003F417C"/>
    <w:rsid w:val="003F58CF"/>
    <w:rsid w:val="003F5A16"/>
    <w:rsid w:val="003F6305"/>
    <w:rsid w:val="003F67E8"/>
    <w:rsid w:val="003F6D4E"/>
    <w:rsid w:val="003F7593"/>
    <w:rsid w:val="003F7B3A"/>
    <w:rsid w:val="003F7DCA"/>
    <w:rsid w:val="003F7F23"/>
    <w:rsid w:val="00400754"/>
    <w:rsid w:val="004016D7"/>
    <w:rsid w:val="00401BDB"/>
    <w:rsid w:val="00402180"/>
    <w:rsid w:val="00402821"/>
    <w:rsid w:val="004029BA"/>
    <w:rsid w:val="00402B82"/>
    <w:rsid w:val="004032FA"/>
    <w:rsid w:val="004047DC"/>
    <w:rsid w:val="00404FFA"/>
    <w:rsid w:val="00405B6A"/>
    <w:rsid w:val="00405C70"/>
    <w:rsid w:val="00405EA1"/>
    <w:rsid w:val="004061EB"/>
    <w:rsid w:val="004065E1"/>
    <w:rsid w:val="00406A78"/>
    <w:rsid w:val="004070B3"/>
    <w:rsid w:val="00407561"/>
    <w:rsid w:val="00407658"/>
    <w:rsid w:val="00412F9B"/>
    <w:rsid w:val="004131C3"/>
    <w:rsid w:val="00414473"/>
    <w:rsid w:val="00414F9A"/>
    <w:rsid w:val="004151F5"/>
    <w:rsid w:val="00415A4B"/>
    <w:rsid w:val="00417798"/>
    <w:rsid w:val="00417B7A"/>
    <w:rsid w:val="004204FA"/>
    <w:rsid w:val="004207B2"/>
    <w:rsid w:val="00420F4F"/>
    <w:rsid w:val="0042120A"/>
    <w:rsid w:val="00421C0F"/>
    <w:rsid w:val="00421F76"/>
    <w:rsid w:val="0042208D"/>
    <w:rsid w:val="00422411"/>
    <w:rsid w:val="00422746"/>
    <w:rsid w:val="00423248"/>
    <w:rsid w:val="00423674"/>
    <w:rsid w:val="00423692"/>
    <w:rsid w:val="00424771"/>
    <w:rsid w:val="00425888"/>
    <w:rsid w:val="00425E33"/>
    <w:rsid w:val="00426143"/>
    <w:rsid w:val="0042618F"/>
    <w:rsid w:val="00427347"/>
    <w:rsid w:val="004306B0"/>
    <w:rsid w:val="004308EE"/>
    <w:rsid w:val="00431507"/>
    <w:rsid w:val="00431A34"/>
    <w:rsid w:val="004325E3"/>
    <w:rsid w:val="00433F5E"/>
    <w:rsid w:val="00434AC1"/>
    <w:rsid w:val="00434AFC"/>
    <w:rsid w:val="004351F4"/>
    <w:rsid w:val="004354AA"/>
    <w:rsid w:val="004355FF"/>
    <w:rsid w:val="004404E1"/>
    <w:rsid w:val="0044080A"/>
    <w:rsid w:val="0044086A"/>
    <w:rsid w:val="00440C93"/>
    <w:rsid w:val="00441A2E"/>
    <w:rsid w:val="0044323B"/>
    <w:rsid w:val="00443565"/>
    <w:rsid w:val="00443938"/>
    <w:rsid w:val="00443BF5"/>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4A61"/>
    <w:rsid w:val="00455A23"/>
    <w:rsid w:val="00455C3A"/>
    <w:rsid w:val="00455F55"/>
    <w:rsid w:val="00456ECF"/>
    <w:rsid w:val="00457125"/>
    <w:rsid w:val="00457297"/>
    <w:rsid w:val="00457910"/>
    <w:rsid w:val="0046005B"/>
    <w:rsid w:val="00460084"/>
    <w:rsid w:val="0046012A"/>
    <w:rsid w:val="004608D5"/>
    <w:rsid w:val="00460A52"/>
    <w:rsid w:val="00460BD5"/>
    <w:rsid w:val="0046140F"/>
    <w:rsid w:val="004614EC"/>
    <w:rsid w:val="00461D3D"/>
    <w:rsid w:val="00461E0F"/>
    <w:rsid w:val="00462203"/>
    <w:rsid w:val="004629AB"/>
    <w:rsid w:val="00462A45"/>
    <w:rsid w:val="00463B5C"/>
    <w:rsid w:val="00463B8F"/>
    <w:rsid w:val="00464BB0"/>
    <w:rsid w:val="00465B9F"/>
    <w:rsid w:val="00466348"/>
    <w:rsid w:val="00467699"/>
    <w:rsid w:val="004676A8"/>
    <w:rsid w:val="00467AFD"/>
    <w:rsid w:val="00470058"/>
    <w:rsid w:val="004710F1"/>
    <w:rsid w:val="00471F4F"/>
    <w:rsid w:val="00471F53"/>
    <w:rsid w:val="0047257A"/>
    <w:rsid w:val="0047336E"/>
    <w:rsid w:val="00473D95"/>
    <w:rsid w:val="00473E1E"/>
    <w:rsid w:val="004743A6"/>
    <w:rsid w:val="0047478B"/>
    <w:rsid w:val="00474DCE"/>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2263"/>
    <w:rsid w:val="00492408"/>
    <w:rsid w:val="00492BC9"/>
    <w:rsid w:val="004933C8"/>
    <w:rsid w:val="004939C6"/>
    <w:rsid w:val="00493CEE"/>
    <w:rsid w:val="004948AA"/>
    <w:rsid w:val="00494EA5"/>
    <w:rsid w:val="00494F9C"/>
    <w:rsid w:val="00494FF9"/>
    <w:rsid w:val="00495308"/>
    <w:rsid w:val="0049560E"/>
    <w:rsid w:val="00495625"/>
    <w:rsid w:val="004965C7"/>
    <w:rsid w:val="00496647"/>
    <w:rsid w:val="00497975"/>
    <w:rsid w:val="004979D8"/>
    <w:rsid w:val="00497A42"/>
    <w:rsid w:val="004A0B6D"/>
    <w:rsid w:val="004A0E14"/>
    <w:rsid w:val="004A169C"/>
    <w:rsid w:val="004A275E"/>
    <w:rsid w:val="004A360E"/>
    <w:rsid w:val="004A3A99"/>
    <w:rsid w:val="004A3BBC"/>
    <w:rsid w:val="004A3C0B"/>
    <w:rsid w:val="004A4A5D"/>
    <w:rsid w:val="004A4A63"/>
    <w:rsid w:val="004A698B"/>
    <w:rsid w:val="004A79C4"/>
    <w:rsid w:val="004B0AF5"/>
    <w:rsid w:val="004B0D54"/>
    <w:rsid w:val="004B1142"/>
    <w:rsid w:val="004B1904"/>
    <w:rsid w:val="004B2300"/>
    <w:rsid w:val="004B2903"/>
    <w:rsid w:val="004B3EF7"/>
    <w:rsid w:val="004B44E1"/>
    <w:rsid w:val="004B4B74"/>
    <w:rsid w:val="004B4FE1"/>
    <w:rsid w:val="004B586A"/>
    <w:rsid w:val="004B60A9"/>
    <w:rsid w:val="004B6E16"/>
    <w:rsid w:val="004B7355"/>
    <w:rsid w:val="004C0209"/>
    <w:rsid w:val="004C0527"/>
    <w:rsid w:val="004C1421"/>
    <w:rsid w:val="004C1B09"/>
    <w:rsid w:val="004C1D80"/>
    <w:rsid w:val="004C247E"/>
    <w:rsid w:val="004C39DF"/>
    <w:rsid w:val="004C4DF9"/>
    <w:rsid w:val="004C5441"/>
    <w:rsid w:val="004C56F5"/>
    <w:rsid w:val="004C5FAC"/>
    <w:rsid w:val="004C642F"/>
    <w:rsid w:val="004C6610"/>
    <w:rsid w:val="004C680E"/>
    <w:rsid w:val="004C75F4"/>
    <w:rsid w:val="004D0068"/>
    <w:rsid w:val="004D0FA7"/>
    <w:rsid w:val="004D185D"/>
    <w:rsid w:val="004D211A"/>
    <w:rsid w:val="004D298F"/>
    <w:rsid w:val="004D39B5"/>
    <w:rsid w:val="004D3C23"/>
    <w:rsid w:val="004D48EA"/>
    <w:rsid w:val="004D53C6"/>
    <w:rsid w:val="004D5994"/>
    <w:rsid w:val="004D5B16"/>
    <w:rsid w:val="004D62CD"/>
    <w:rsid w:val="004D66DA"/>
    <w:rsid w:val="004D6DF3"/>
    <w:rsid w:val="004D6F71"/>
    <w:rsid w:val="004D6FAE"/>
    <w:rsid w:val="004D7FF6"/>
    <w:rsid w:val="004E09B4"/>
    <w:rsid w:val="004E0DBB"/>
    <w:rsid w:val="004E0F98"/>
    <w:rsid w:val="004E13DE"/>
    <w:rsid w:val="004E273F"/>
    <w:rsid w:val="004E3484"/>
    <w:rsid w:val="004E355F"/>
    <w:rsid w:val="004E3BDB"/>
    <w:rsid w:val="004E3E54"/>
    <w:rsid w:val="004E41EA"/>
    <w:rsid w:val="004E4F39"/>
    <w:rsid w:val="004E52B8"/>
    <w:rsid w:val="004E532C"/>
    <w:rsid w:val="004E6704"/>
    <w:rsid w:val="004E6937"/>
    <w:rsid w:val="004E6C8F"/>
    <w:rsid w:val="004E70C5"/>
    <w:rsid w:val="004E7958"/>
    <w:rsid w:val="004E7D04"/>
    <w:rsid w:val="004E7F54"/>
    <w:rsid w:val="004F07BB"/>
    <w:rsid w:val="004F09DF"/>
    <w:rsid w:val="004F0D0A"/>
    <w:rsid w:val="004F0DF2"/>
    <w:rsid w:val="004F39B3"/>
    <w:rsid w:val="004F4109"/>
    <w:rsid w:val="004F5B0E"/>
    <w:rsid w:val="004F5E97"/>
    <w:rsid w:val="004F6745"/>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D82"/>
    <w:rsid w:val="005100D3"/>
    <w:rsid w:val="0051045E"/>
    <w:rsid w:val="00510606"/>
    <w:rsid w:val="005108B1"/>
    <w:rsid w:val="005118BE"/>
    <w:rsid w:val="00511C54"/>
    <w:rsid w:val="0051238D"/>
    <w:rsid w:val="00512737"/>
    <w:rsid w:val="00512DAE"/>
    <w:rsid w:val="00512E5C"/>
    <w:rsid w:val="00513430"/>
    <w:rsid w:val="00513641"/>
    <w:rsid w:val="00513900"/>
    <w:rsid w:val="00513F4F"/>
    <w:rsid w:val="005162B8"/>
    <w:rsid w:val="00516CFA"/>
    <w:rsid w:val="005173DE"/>
    <w:rsid w:val="005176F9"/>
    <w:rsid w:val="00517A5E"/>
    <w:rsid w:val="00520606"/>
    <w:rsid w:val="0052060A"/>
    <w:rsid w:val="00520807"/>
    <w:rsid w:val="00521CAA"/>
    <w:rsid w:val="005224D3"/>
    <w:rsid w:val="00522AFA"/>
    <w:rsid w:val="00522B73"/>
    <w:rsid w:val="00523804"/>
    <w:rsid w:val="00523A19"/>
    <w:rsid w:val="00523BB4"/>
    <w:rsid w:val="00523BE4"/>
    <w:rsid w:val="00526574"/>
    <w:rsid w:val="00526E05"/>
    <w:rsid w:val="005270AC"/>
    <w:rsid w:val="0052742A"/>
    <w:rsid w:val="00527733"/>
    <w:rsid w:val="0053079E"/>
    <w:rsid w:val="00531424"/>
    <w:rsid w:val="00531442"/>
    <w:rsid w:val="00531AA8"/>
    <w:rsid w:val="005324D3"/>
    <w:rsid w:val="00532A61"/>
    <w:rsid w:val="00533694"/>
    <w:rsid w:val="0053454E"/>
    <w:rsid w:val="00534A3F"/>
    <w:rsid w:val="00534B36"/>
    <w:rsid w:val="00535D7B"/>
    <w:rsid w:val="0053607D"/>
    <w:rsid w:val="005360A3"/>
    <w:rsid w:val="0053638B"/>
    <w:rsid w:val="0053651E"/>
    <w:rsid w:val="00536568"/>
    <w:rsid w:val="005365F6"/>
    <w:rsid w:val="0053661C"/>
    <w:rsid w:val="005379A9"/>
    <w:rsid w:val="00540CA3"/>
    <w:rsid w:val="0054125C"/>
    <w:rsid w:val="00541610"/>
    <w:rsid w:val="005419C8"/>
    <w:rsid w:val="0054258C"/>
    <w:rsid w:val="00543436"/>
    <w:rsid w:val="00543B70"/>
    <w:rsid w:val="00544221"/>
    <w:rsid w:val="005443FC"/>
    <w:rsid w:val="00544965"/>
    <w:rsid w:val="00544B2D"/>
    <w:rsid w:val="00544DD2"/>
    <w:rsid w:val="00544F08"/>
    <w:rsid w:val="00545384"/>
    <w:rsid w:val="005456CA"/>
    <w:rsid w:val="00545C95"/>
    <w:rsid w:val="00545F7E"/>
    <w:rsid w:val="00546902"/>
    <w:rsid w:val="00546A66"/>
    <w:rsid w:val="00546BE7"/>
    <w:rsid w:val="00546E04"/>
    <w:rsid w:val="005470B0"/>
    <w:rsid w:val="005479A4"/>
    <w:rsid w:val="00547C51"/>
    <w:rsid w:val="00547E0E"/>
    <w:rsid w:val="00550746"/>
    <w:rsid w:val="00550C0C"/>
    <w:rsid w:val="00550EEB"/>
    <w:rsid w:val="00552525"/>
    <w:rsid w:val="00552A83"/>
    <w:rsid w:val="00552C78"/>
    <w:rsid w:val="00552FF6"/>
    <w:rsid w:val="00553057"/>
    <w:rsid w:val="0055382D"/>
    <w:rsid w:val="00554951"/>
    <w:rsid w:val="00555DA3"/>
    <w:rsid w:val="00555DB2"/>
    <w:rsid w:val="00556263"/>
    <w:rsid w:val="005569CA"/>
    <w:rsid w:val="00557685"/>
    <w:rsid w:val="00557A16"/>
    <w:rsid w:val="0056073F"/>
    <w:rsid w:val="00561E69"/>
    <w:rsid w:val="00561EC7"/>
    <w:rsid w:val="00562935"/>
    <w:rsid w:val="00562E83"/>
    <w:rsid w:val="00562E96"/>
    <w:rsid w:val="0056302C"/>
    <w:rsid w:val="005630E9"/>
    <w:rsid w:val="0056589A"/>
    <w:rsid w:val="00565FF4"/>
    <w:rsid w:val="005663F1"/>
    <w:rsid w:val="00567003"/>
    <w:rsid w:val="0057072D"/>
    <w:rsid w:val="00571506"/>
    <w:rsid w:val="0057317B"/>
    <w:rsid w:val="0057352B"/>
    <w:rsid w:val="005741B8"/>
    <w:rsid w:val="00574A17"/>
    <w:rsid w:val="00574B23"/>
    <w:rsid w:val="00575749"/>
    <w:rsid w:val="00577308"/>
    <w:rsid w:val="00577A84"/>
    <w:rsid w:val="00577AAB"/>
    <w:rsid w:val="00580A81"/>
    <w:rsid w:val="00580AE8"/>
    <w:rsid w:val="00580E8C"/>
    <w:rsid w:val="00580FED"/>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7B3"/>
    <w:rsid w:val="00594CC1"/>
    <w:rsid w:val="00595076"/>
    <w:rsid w:val="00595C5F"/>
    <w:rsid w:val="005963F2"/>
    <w:rsid w:val="0059747E"/>
    <w:rsid w:val="00597DB6"/>
    <w:rsid w:val="00597F99"/>
    <w:rsid w:val="005A01A6"/>
    <w:rsid w:val="005A062C"/>
    <w:rsid w:val="005A0BB0"/>
    <w:rsid w:val="005A1E82"/>
    <w:rsid w:val="005A2AD8"/>
    <w:rsid w:val="005A2B96"/>
    <w:rsid w:val="005A32EA"/>
    <w:rsid w:val="005A5043"/>
    <w:rsid w:val="005A5090"/>
    <w:rsid w:val="005A5725"/>
    <w:rsid w:val="005A5B08"/>
    <w:rsid w:val="005A5FBD"/>
    <w:rsid w:val="005A621A"/>
    <w:rsid w:val="005A65E0"/>
    <w:rsid w:val="005A66CB"/>
    <w:rsid w:val="005A74E8"/>
    <w:rsid w:val="005A78E8"/>
    <w:rsid w:val="005A7C48"/>
    <w:rsid w:val="005A7E38"/>
    <w:rsid w:val="005B0F9F"/>
    <w:rsid w:val="005B136B"/>
    <w:rsid w:val="005B16A1"/>
    <w:rsid w:val="005B1B2D"/>
    <w:rsid w:val="005B1CA1"/>
    <w:rsid w:val="005B25AD"/>
    <w:rsid w:val="005B2779"/>
    <w:rsid w:val="005B277C"/>
    <w:rsid w:val="005B2A64"/>
    <w:rsid w:val="005B2B3C"/>
    <w:rsid w:val="005B35AD"/>
    <w:rsid w:val="005B3BB9"/>
    <w:rsid w:val="005B4015"/>
    <w:rsid w:val="005B4162"/>
    <w:rsid w:val="005B4183"/>
    <w:rsid w:val="005B4629"/>
    <w:rsid w:val="005B493E"/>
    <w:rsid w:val="005B5D6D"/>
    <w:rsid w:val="005C0041"/>
    <w:rsid w:val="005C0D99"/>
    <w:rsid w:val="005C1BC4"/>
    <w:rsid w:val="005C2124"/>
    <w:rsid w:val="005C2A2F"/>
    <w:rsid w:val="005C2B69"/>
    <w:rsid w:val="005C2F27"/>
    <w:rsid w:val="005C3CD0"/>
    <w:rsid w:val="005C3E25"/>
    <w:rsid w:val="005C497D"/>
    <w:rsid w:val="005C549C"/>
    <w:rsid w:val="005C6412"/>
    <w:rsid w:val="005C659D"/>
    <w:rsid w:val="005C6B2A"/>
    <w:rsid w:val="005C7078"/>
    <w:rsid w:val="005C7672"/>
    <w:rsid w:val="005C76ED"/>
    <w:rsid w:val="005D1962"/>
    <w:rsid w:val="005D25FF"/>
    <w:rsid w:val="005D2F58"/>
    <w:rsid w:val="005D30AC"/>
    <w:rsid w:val="005D32F3"/>
    <w:rsid w:val="005D34B4"/>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0AB4"/>
    <w:rsid w:val="005E1A56"/>
    <w:rsid w:val="005E1AA0"/>
    <w:rsid w:val="005E1BCD"/>
    <w:rsid w:val="005E23B1"/>
    <w:rsid w:val="005E306B"/>
    <w:rsid w:val="005E3165"/>
    <w:rsid w:val="005E3B91"/>
    <w:rsid w:val="005E40DE"/>
    <w:rsid w:val="005E537B"/>
    <w:rsid w:val="005E5EF1"/>
    <w:rsid w:val="005E6553"/>
    <w:rsid w:val="005E66EA"/>
    <w:rsid w:val="005E6865"/>
    <w:rsid w:val="005E69CE"/>
    <w:rsid w:val="005E6B06"/>
    <w:rsid w:val="005E783B"/>
    <w:rsid w:val="005E7C9D"/>
    <w:rsid w:val="005F0393"/>
    <w:rsid w:val="005F1262"/>
    <w:rsid w:val="005F190C"/>
    <w:rsid w:val="005F1C8A"/>
    <w:rsid w:val="005F3168"/>
    <w:rsid w:val="005F3CF7"/>
    <w:rsid w:val="005F401D"/>
    <w:rsid w:val="005F4237"/>
    <w:rsid w:val="005F45B2"/>
    <w:rsid w:val="005F472B"/>
    <w:rsid w:val="005F4AA3"/>
    <w:rsid w:val="005F5575"/>
    <w:rsid w:val="005F57E3"/>
    <w:rsid w:val="005F5B02"/>
    <w:rsid w:val="005F6CB3"/>
    <w:rsid w:val="005F7205"/>
    <w:rsid w:val="005F72F1"/>
    <w:rsid w:val="005F7A17"/>
    <w:rsid w:val="005F7DD4"/>
    <w:rsid w:val="006006B8"/>
    <w:rsid w:val="00602360"/>
    <w:rsid w:val="00602534"/>
    <w:rsid w:val="00602BB1"/>
    <w:rsid w:val="00603AF7"/>
    <w:rsid w:val="00604607"/>
    <w:rsid w:val="006052BB"/>
    <w:rsid w:val="0060531E"/>
    <w:rsid w:val="006056C4"/>
    <w:rsid w:val="0060577E"/>
    <w:rsid w:val="006059EF"/>
    <w:rsid w:val="00606258"/>
    <w:rsid w:val="00606E59"/>
    <w:rsid w:val="0060719A"/>
    <w:rsid w:val="0060772F"/>
    <w:rsid w:val="006101F8"/>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5EE7"/>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C8"/>
    <w:rsid w:val="00635EC3"/>
    <w:rsid w:val="0063650D"/>
    <w:rsid w:val="006369C4"/>
    <w:rsid w:val="006371FC"/>
    <w:rsid w:val="006378CF"/>
    <w:rsid w:val="00637EE9"/>
    <w:rsid w:val="00640CB6"/>
    <w:rsid w:val="00641584"/>
    <w:rsid w:val="00641AC0"/>
    <w:rsid w:val="0064281C"/>
    <w:rsid w:val="00642EF8"/>
    <w:rsid w:val="006431AD"/>
    <w:rsid w:val="00644105"/>
    <w:rsid w:val="0064423C"/>
    <w:rsid w:val="00644714"/>
    <w:rsid w:val="00645068"/>
    <w:rsid w:val="006451DB"/>
    <w:rsid w:val="00645381"/>
    <w:rsid w:val="00645910"/>
    <w:rsid w:val="00645A0E"/>
    <w:rsid w:val="0064615F"/>
    <w:rsid w:val="00646A50"/>
    <w:rsid w:val="006472E7"/>
    <w:rsid w:val="00647754"/>
    <w:rsid w:val="00647DD8"/>
    <w:rsid w:val="00647EF0"/>
    <w:rsid w:val="00650CC4"/>
    <w:rsid w:val="0065135E"/>
    <w:rsid w:val="00651885"/>
    <w:rsid w:val="00651E9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7020"/>
    <w:rsid w:val="00667AD4"/>
    <w:rsid w:val="00667D49"/>
    <w:rsid w:val="0067083D"/>
    <w:rsid w:val="00670B6E"/>
    <w:rsid w:val="00671577"/>
    <w:rsid w:val="00671930"/>
    <w:rsid w:val="00671B1F"/>
    <w:rsid w:val="00671D2E"/>
    <w:rsid w:val="00671FBB"/>
    <w:rsid w:val="00672693"/>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339E"/>
    <w:rsid w:val="00683914"/>
    <w:rsid w:val="00683CF8"/>
    <w:rsid w:val="006842FB"/>
    <w:rsid w:val="00684324"/>
    <w:rsid w:val="00685238"/>
    <w:rsid w:val="006855CE"/>
    <w:rsid w:val="00685A28"/>
    <w:rsid w:val="00685AA4"/>
    <w:rsid w:val="00687A03"/>
    <w:rsid w:val="006904F3"/>
    <w:rsid w:val="0069068C"/>
    <w:rsid w:val="006909E1"/>
    <w:rsid w:val="00690B1E"/>
    <w:rsid w:val="00690B57"/>
    <w:rsid w:val="00690B64"/>
    <w:rsid w:val="00691BB7"/>
    <w:rsid w:val="00691CD2"/>
    <w:rsid w:val="0069260F"/>
    <w:rsid w:val="006932FD"/>
    <w:rsid w:val="006935A2"/>
    <w:rsid w:val="00693873"/>
    <w:rsid w:val="006941BE"/>
    <w:rsid w:val="006947B3"/>
    <w:rsid w:val="00694C3A"/>
    <w:rsid w:val="006959AF"/>
    <w:rsid w:val="00695DA0"/>
    <w:rsid w:val="00696F2E"/>
    <w:rsid w:val="0069708F"/>
    <w:rsid w:val="0069737C"/>
    <w:rsid w:val="00697BFF"/>
    <w:rsid w:val="006A0399"/>
    <w:rsid w:val="006A068E"/>
    <w:rsid w:val="006A0D4B"/>
    <w:rsid w:val="006A1EE1"/>
    <w:rsid w:val="006A24E4"/>
    <w:rsid w:val="006A2778"/>
    <w:rsid w:val="006A2C83"/>
    <w:rsid w:val="006A33CE"/>
    <w:rsid w:val="006A3854"/>
    <w:rsid w:val="006A3FF5"/>
    <w:rsid w:val="006A439D"/>
    <w:rsid w:val="006A45AE"/>
    <w:rsid w:val="006A4858"/>
    <w:rsid w:val="006A542F"/>
    <w:rsid w:val="006A57F2"/>
    <w:rsid w:val="006A5B30"/>
    <w:rsid w:val="006A6093"/>
    <w:rsid w:val="006A6760"/>
    <w:rsid w:val="006A7614"/>
    <w:rsid w:val="006A7D7A"/>
    <w:rsid w:val="006B0545"/>
    <w:rsid w:val="006B1C01"/>
    <w:rsid w:val="006B3B23"/>
    <w:rsid w:val="006B3B44"/>
    <w:rsid w:val="006B4BBB"/>
    <w:rsid w:val="006B54E5"/>
    <w:rsid w:val="006B7A33"/>
    <w:rsid w:val="006B7B2B"/>
    <w:rsid w:val="006B7BA3"/>
    <w:rsid w:val="006C08FD"/>
    <w:rsid w:val="006C13CE"/>
    <w:rsid w:val="006C2101"/>
    <w:rsid w:val="006C214E"/>
    <w:rsid w:val="006C215F"/>
    <w:rsid w:val="006C2251"/>
    <w:rsid w:val="006C35BE"/>
    <w:rsid w:val="006C39FB"/>
    <w:rsid w:val="006C3AC9"/>
    <w:rsid w:val="006C3B32"/>
    <w:rsid w:val="006C440F"/>
    <w:rsid w:val="006C4B74"/>
    <w:rsid w:val="006C585D"/>
    <w:rsid w:val="006C5EDA"/>
    <w:rsid w:val="006C6393"/>
    <w:rsid w:val="006C6D19"/>
    <w:rsid w:val="006C7464"/>
    <w:rsid w:val="006C799F"/>
    <w:rsid w:val="006C7E8A"/>
    <w:rsid w:val="006C7F0D"/>
    <w:rsid w:val="006D0214"/>
    <w:rsid w:val="006D0A44"/>
    <w:rsid w:val="006D0B3D"/>
    <w:rsid w:val="006D1B34"/>
    <w:rsid w:val="006D1DE6"/>
    <w:rsid w:val="006D270D"/>
    <w:rsid w:val="006D2931"/>
    <w:rsid w:val="006D38D7"/>
    <w:rsid w:val="006D46AF"/>
    <w:rsid w:val="006D4CEC"/>
    <w:rsid w:val="006D5080"/>
    <w:rsid w:val="006D50F8"/>
    <w:rsid w:val="006D56D8"/>
    <w:rsid w:val="006D5780"/>
    <w:rsid w:val="006D611B"/>
    <w:rsid w:val="006D6277"/>
    <w:rsid w:val="006D675F"/>
    <w:rsid w:val="006D6F89"/>
    <w:rsid w:val="006E1286"/>
    <w:rsid w:val="006E13D0"/>
    <w:rsid w:val="006E164E"/>
    <w:rsid w:val="006E1764"/>
    <w:rsid w:val="006E18B4"/>
    <w:rsid w:val="006E1E96"/>
    <w:rsid w:val="006E286D"/>
    <w:rsid w:val="006E2AEF"/>
    <w:rsid w:val="006E3DE1"/>
    <w:rsid w:val="006E4326"/>
    <w:rsid w:val="006E52C8"/>
    <w:rsid w:val="006E635D"/>
    <w:rsid w:val="006E6F2A"/>
    <w:rsid w:val="006E704E"/>
    <w:rsid w:val="006F053F"/>
    <w:rsid w:val="006F0FC7"/>
    <w:rsid w:val="006F11E2"/>
    <w:rsid w:val="006F2665"/>
    <w:rsid w:val="006F3305"/>
    <w:rsid w:val="006F3393"/>
    <w:rsid w:val="006F36E3"/>
    <w:rsid w:val="006F3919"/>
    <w:rsid w:val="006F4993"/>
    <w:rsid w:val="006F49D1"/>
    <w:rsid w:val="006F5218"/>
    <w:rsid w:val="006F53CA"/>
    <w:rsid w:val="006F6003"/>
    <w:rsid w:val="006F64F3"/>
    <w:rsid w:val="006F6A56"/>
    <w:rsid w:val="006F6A87"/>
    <w:rsid w:val="006F72F6"/>
    <w:rsid w:val="006F7432"/>
    <w:rsid w:val="006F7D69"/>
    <w:rsid w:val="006F7FF5"/>
    <w:rsid w:val="007003A6"/>
    <w:rsid w:val="00701977"/>
    <w:rsid w:val="00702CDF"/>
    <w:rsid w:val="00702E4D"/>
    <w:rsid w:val="00702FE2"/>
    <w:rsid w:val="00703CF3"/>
    <w:rsid w:val="007040F0"/>
    <w:rsid w:val="00704301"/>
    <w:rsid w:val="0070499B"/>
    <w:rsid w:val="00705109"/>
    <w:rsid w:val="00705138"/>
    <w:rsid w:val="00705CE6"/>
    <w:rsid w:val="0070602A"/>
    <w:rsid w:val="00706181"/>
    <w:rsid w:val="00707177"/>
    <w:rsid w:val="00707E63"/>
    <w:rsid w:val="00707EE0"/>
    <w:rsid w:val="00711F2C"/>
    <w:rsid w:val="00712A21"/>
    <w:rsid w:val="00713AF4"/>
    <w:rsid w:val="00715AED"/>
    <w:rsid w:val="00716063"/>
    <w:rsid w:val="007165EC"/>
    <w:rsid w:val="00716A72"/>
    <w:rsid w:val="00716FA3"/>
    <w:rsid w:val="0071753F"/>
    <w:rsid w:val="00717F37"/>
    <w:rsid w:val="00720056"/>
    <w:rsid w:val="00720360"/>
    <w:rsid w:val="00720373"/>
    <w:rsid w:val="007203F3"/>
    <w:rsid w:val="0072079F"/>
    <w:rsid w:val="007214EF"/>
    <w:rsid w:val="00721519"/>
    <w:rsid w:val="007215A0"/>
    <w:rsid w:val="007232DC"/>
    <w:rsid w:val="007239D4"/>
    <w:rsid w:val="00724056"/>
    <w:rsid w:val="00724BA5"/>
    <w:rsid w:val="00724C4F"/>
    <w:rsid w:val="00725904"/>
    <w:rsid w:val="0072625C"/>
    <w:rsid w:val="00726417"/>
    <w:rsid w:val="00726BA3"/>
    <w:rsid w:val="00726DD4"/>
    <w:rsid w:val="0073007F"/>
    <w:rsid w:val="00730813"/>
    <w:rsid w:val="00731043"/>
    <w:rsid w:val="0073104C"/>
    <w:rsid w:val="00731E5D"/>
    <w:rsid w:val="007324B1"/>
    <w:rsid w:val="00732D43"/>
    <w:rsid w:val="007330BE"/>
    <w:rsid w:val="0073350B"/>
    <w:rsid w:val="0073350D"/>
    <w:rsid w:val="00733898"/>
    <w:rsid w:val="007338DB"/>
    <w:rsid w:val="00733B00"/>
    <w:rsid w:val="007343C0"/>
    <w:rsid w:val="00734D2E"/>
    <w:rsid w:val="00734EB7"/>
    <w:rsid w:val="00734F31"/>
    <w:rsid w:val="00735570"/>
    <w:rsid w:val="00735A7A"/>
    <w:rsid w:val="007361BB"/>
    <w:rsid w:val="00736976"/>
    <w:rsid w:val="00736992"/>
    <w:rsid w:val="007371AF"/>
    <w:rsid w:val="0073763C"/>
    <w:rsid w:val="00737FBD"/>
    <w:rsid w:val="0074055A"/>
    <w:rsid w:val="00740A50"/>
    <w:rsid w:val="00740BB7"/>
    <w:rsid w:val="00741838"/>
    <w:rsid w:val="00742F32"/>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1406"/>
    <w:rsid w:val="0075238F"/>
    <w:rsid w:val="007525D1"/>
    <w:rsid w:val="007526E5"/>
    <w:rsid w:val="007529BA"/>
    <w:rsid w:val="00752EEF"/>
    <w:rsid w:val="007534EF"/>
    <w:rsid w:val="00753B03"/>
    <w:rsid w:val="007541B8"/>
    <w:rsid w:val="007548F3"/>
    <w:rsid w:val="007548FD"/>
    <w:rsid w:val="00754F6C"/>
    <w:rsid w:val="007556D1"/>
    <w:rsid w:val="00757BFB"/>
    <w:rsid w:val="00760513"/>
    <w:rsid w:val="007613EF"/>
    <w:rsid w:val="0076186E"/>
    <w:rsid w:val="00761D18"/>
    <w:rsid w:val="0076266A"/>
    <w:rsid w:val="0076278F"/>
    <w:rsid w:val="00762B23"/>
    <w:rsid w:val="00762EA4"/>
    <w:rsid w:val="007641CF"/>
    <w:rsid w:val="00764835"/>
    <w:rsid w:val="00764943"/>
    <w:rsid w:val="00764D89"/>
    <w:rsid w:val="007650F6"/>
    <w:rsid w:val="0076545E"/>
    <w:rsid w:val="00765B7A"/>
    <w:rsid w:val="007667F8"/>
    <w:rsid w:val="00766A75"/>
    <w:rsid w:val="007674BD"/>
    <w:rsid w:val="00771059"/>
    <w:rsid w:val="00771A50"/>
    <w:rsid w:val="00772B91"/>
    <w:rsid w:val="0077322A"/>
    <w:rsid w:val="007734E5"/>
    <w:rsid w:val="0077404E"/>
    <w:rsid w:val="0077543F"/>
    <w:rsid w:val="00775A4C"/>
    <w:rsid w:val="007761C2"/>
    <w:rsid w:val="0077622F"/>
    <w:rsid w:val="0077627C"/>
    <w:rsid w:val="007777E8"/>
    <w:rsid w:val="00777864"/>
    <w:rsid w:val="00780A26"/>
    <w:rsid w:val="007812DA"/>
    <w:rsid w:val="0078161C"/>
    <w:rsid w:val="007818F2"/>
    <w:rsid w:val="00781979"/>
    <w:rsid w:val="007823C3"/>
    <w:rsid w:val="00782427"/>
    <w:rsid w:val="0078253D"/>
    <w:rsid w:val="00782A72"/>
    <w:rsid w:val="00782CA4"/>
    <w:rsid w:val="00782CCD"/>
    <w:rsid w:val="00782D00"/>
    <w:rsid w:val="0078310F"/>
    <w:rsid w:val="00784108"/>
    <w:rsid w:val="00784225"/>
    <w:rsid w:val="007854C3"/>
    <w:rsid w:val="00785531"/>
    <w:rsid w:val="007857E0"/>
    <w:rsid w:val="00785CE9"/>
    <w:rsid w:val="00785D10"/>
    <w:rsid w:val="00786CA9"/>
    <w:rsid w:val="00786D2D"/>
    <w:rsid w:val="00786DF9"/>
    <w:rsid w:val="00787A30"/>
    <w:rsid w:val="00787BBA"/>
    <w:rsid w:val="00790274"/>
    <w:rsid w:val="00792730"/>
    <w:rsid w:val="00793205"/>
    <w:rsid w:val="00793717"/>
    <w:rsid w:val="00793721"/>
    <w:rsid w:val="007940E6"/>
    <w:rsid w:val="00794B05"/>
    <w:rsid w:val="00794F1D"/>
    <w:rsid w:val="00794FD6"/>
    <w:rsid w:val="00795E11"/>
    <w:rsid w:val="00796DD4"/>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127"/>
    <w:rsid w:val="007A6236"/>
    <w:rsid w:val="007A64AD"/>
    <w:rsid w:val="007A655F"/>
    <w:rsid w:val="007A68D3"/>
    <w:rsid w:val="007A698A"/>
    <w:rsid w:val="007A6C64"/>
    <w:rsid w:val="007A6D42"/>
    <w:rsid w:val="007A6DA7"/>
    <w:rsid w:val="007A7394"/>
    <w:rsid w:val="007A778F"/>
    <w:rsid w:val="007A7C74"/>
    <w:rsid w:val="007A7E47"/>
    <w:rsid w:val="007A7FF1"/>
    <w:rsid w:val="007B0256"/>
    <w:rsid w:val="007B06B7"/>
    <w:rsid w:val="007B06F3"/>
    <w:rsid w:val="007B09E8"/>
    <w:rsid w:val="007B1C71"/>
    <w:rsid w:val="007B2A79"/>
    <w:rsid w:val="007B2ACB"/>
    <w:rsid w:val="007B2BBC"/>
    <w:rsid w:val="007B2F4B"/>
    <w:rsid w:val="007B32F2"/>
    <w:rsid w:val="007B3DF6"/>
    <w:rsid w:val="007B40D0"/>
    <w:rsid w:val="007B4AA1"/>
    <w:rsid w:val="007B4B5F"/>
    <w:rsid w:val="007B50DD"/>
    <w:rsid w:val="007B518F"/>
    <w:rsid w:val="007B5984"/>
    <w:rsid w:val="007B61B3"/>
    <w:rsid w:val="007B721B"/>
    <w:rsid w:val="007B7660"/>
    <w:rsid w:val="007C0BF6"/>
    <w:rsid w:val="007C0E2D"/>
    <w:rsid w:val="007C0F90"/>
    <w:rsid w:val="007C19BE"/>
    <w:rsid w:val="007C1E6D"/>
    <w:rsid w:val="007C2762"/>
    <w:rsid w:val="007C34CD"/>
    <w:rsid w:val="007C4167"/>
    <w:rsid w:val="007C4193"/>
    <w:rsid w:val="007C4709"/>
    <w:rsid w:val="007C4744"/>
    <w:rsid w:val="007C4948"/>
    <w:rsid w:val="007C4CB4"/>
    <w:rsid w:val="007C4D16"/>
    <w:rsid w:val="007C4E33"/>
    <w:rsid w:val="007C5BA6"/>
    <w:rsid w:val="007C606E"/>
    <w:rsid w:val="007C634E"/>
    <w:rsid w:val="007C6396"/>
    <w:rsid w:val="007C6499"/>
    <w:rsid w:val="007C68F6"/>
    <w:rsid w:val="007C716A"/>
    <w:rsid w:val="007C7EFB"/>
    <w:rsid w:val="007D048B"/>
    <w:rsid w:val="007D06BB"/>
    <w:rsid w:val="007D07EC"/>
    <w:rsid w:val="007D0F70"/>
    <w:rsid w:val="007D1853"/>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B8"/>
    <w:rsid w:val="007E43ED"/>
    <w:rsid w:val="007E4B0C"/>
    <w:rsid w:val="007E4B90"/>
    <w:rsid w:val="007E4D2F"/>
    <w:rsid w:val="007E5628"/>
    <w:rsid w:val="007E651E"/>
    <w:rsid w:val="007E654E"/>
    <w:rsid w:val="007E7114"/>
    <w:rsid w:val="007E74BB"/>
    <w:rsid w:val="007E7965"/>
    <w:rsid w:val="007E7FE7"/>
    <w:rsid w:val="007F031C"/>
    <w:rsid w:val="007F0F02"/>
    <w:rsid w:val="007F1499"/>
    <w:rsid w:val="007F1C0F"/>
    <w:rsid w:val="007F2569"/>
    <w:rsid w:val="007F2A49"/>
    <w:rsid w:val="007F2B06"/>
    <w:rsid w:val="007F3211"/>
    <w:rsid w:val="007F4AAA"/>
    <w:rsid w:val="007F567D"/>
    <w:rsid w:val="007F5764"/>
    <w:rsid w:val="007F5816"/>
    <w:rsid w:val="007F5A10"/>
    <w:rsid w:val="007F686C"/>
    <w:rsid w:val="007F6BC0"/>
    <w:rsid w:val="007F76BA"/>
    <w:rsid w:val="007F7998"/>
    <w:rsid w:val="007F79C8"/>
    <w:rsid w:val="007F7E68"/>
    <w:rsid w:val="008009BE"/>
    <w:rsid w:val="00801026"/>
    <w:rsid w:val="00802874"/>
    <w:rsid w:val="008028D8"/>
    <w:rsid w:val="00803847"/>
    <w:rsid w:val="00803AF9"/>
    <w:rsid w:val="0080453A"/>
    <w:rsid w:val="00804D7C"/>
    <w:rsid w:val="00805C15"/>
    <w:rsid w:val="00805E75"/>
    <w:rsid w:val="00806368"/>
    <w:rsid w:val="00806A53"/>
    <w:rsid w:val="00806C7B"/>
    <w:rsid w:val="00807080"/>
    <w:rsid w:val="0080730F"/>
    <w:rsid w:val="00807328"/>
    <w:rsid w:val="008074B8"/>
    <w:rsid w:val="00807E46"/>
    <w:rsid w:val="0081031D"/>
    <w:rsid w:val="00811C17"/>
    <w:rsid w:val="00812190"/>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BA8"/>
    <w:rsid w:val="00821664"/>
    <w:rsid w:val="00822FA3"/>
    <w:rsid w:val="00825599"/>
    <w:rsid w:val="008262DD"/>
    <w:rsid w:val="008269C9"/>
    <w:rsid w:val="00827AFB"/>
    <w:rsid w:val="008305A1"/>
    <w:rsid w:val="008312A4"/>
    <w:rsid w:val="00831D1D"/>
    <w:rsid w:val="008322CD"/>
    <w:rsid w:val="008322FE"/>
    <w:rsid w:val="00832BDB"/>
    <w:rsid w:val="0083352A"/>
    <w:rsid w:val="00833D81"/>
    <w:rsid w:val="00835658"/>
    <w:rsid w:val="008359F0"/>
    <w:rsid w:val="00835AC2"/>
    <w:rsid w:val="00835B34"/>
    <w:rsid w:val="00836923"/>
    <w:rsid w:val="00836AB8"/>
    <w:rsid w:val="00837296"/>
    <w:rsid w:val="008376F1"/>
    <w:rsid w:val="00837ACE"/>
    <w:rsid w:val="00837C10"/>
    <w:rsid w:val="00837E22"/>
    <w:rsid w:val="00840C6C"/>
    <w:rsid w:val="00841354"/>
    <w:rsid w:val="00842ABD"/>
    <w:rsid w:val="00842C05"/>
    <w:rsid w:val="00842EA6"/>
    <w:rsid w:val="008442B9"/>
    <w:rsid w:val="008443A4"/>
    <w:rsid w:val="00845847"/>
    <w:rsid w:val="00846A70"/>
    <w:rsid w:val="00850F54"/>
    <w:rsid w:val="00851A3B"/>
    <w:rsid w:val="008520E9"/>
    <w:rsid w:val="00853241"/>
    <w:rsid w:val="008536DB"/>
    <w:rsid w:val="008537B0"/>
    <w:rsid w:val="00853A66"/>
    <w:rsid w:val="00854460"/>
    <w:rsid w:val="008554BD"/>
    <w:rsid w:val="00855E5D"/>
    <w:rsid w:val="0085667A"/>
    <w:rsid w:val="00856876"/>
    <w:rsid w:val="008568E1"/>
    <w:rsid w:val="00856A49"/>
    <w:rsid w:val="00857FF0"/>
    <w:rsid w:val="008601F3"/>
    <w:rsid w:val="00860457"/>
    <w:rsid w:val="008605BC"/>
    <w:rsid w:val="008609A7"/>
    <w:rsid w:val="00860D33"/>
    <w:rsid w:val="00861B50"/>
    <w:rsid w:val="00862234"/>
    <w:rsid w:val="0086272C"/>
    <w:rsid w:val="008629E6"/>
    <w:rsid w:val="0086314C"/>
    <w:rsid w:val="00863B4D"/>
    <w:rsid w:val="00863D0E"/>
    <w:rsid w:val="008645A0"/>
    <w:rsid w:val="00864812"/>
    <w:rsid w:val="008652B2"/>
    <w:rsid w:val="00865C9B"/>
    <w:rsid w:val="0086613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4D7"/>
    <w:rsid w:val="0087650B"/>
    <w:rsid w:val="0087675D"/>
    <w:rsid w:val="00876D5F"/>
    <w:rsid w:val="00876E7C"/>
    <w:rsid w:val="00881011"/>
    <w:rsid w:val="0088172C"/>
    <w:rsid w:val="00881C86"/>
    <w:rsid w:val="008821C8"/>
    <w:rsid w:val="008825C0"/>
    <w:rsid w:val="008838D9"/>
    <w:rsid w:val="008849FA"/>
    <w:rsid w:val="0088504B"/>
    <w:rsid w:val="00885078"/>
    <w:rsid w:val="0088621E"/>
    <w:rsid w:val="0088621F"/>
    <w:rsid w:val="00890263"/>
    <w:rsid w:val="0089095A"/>
    <w:rsid w:val="00891DF9"/>
    <w:rsid w:val="0089258C"/>
    <w:rsid w:val="00892620"/>
    <w:rsid w:val="00892B65"/>
    <w:rsid w:val="00892E64"/>
    <w:rsid w:val="0089330F"/>
    <w:rsid w:val="00893385"/>
    <w:rsid w:val="008934F6"/>
    <w:rsid w:val="0089379F"/>
    <w:rsid w:val="008938DC"/>
    <w:rsid w:val="00893A11"/>
    <w:rsid w:val="00893B1D"/>
    <w:rsid w:val="008941BA"/>
    <w:rsid w:val="00895A2A"/>
    <w:rsid w:val="00896010"/>
    <w:rsid w:val="008971BF"/>
    <w:rsid w:val="008976BA"/>
    <w:rsid w:val="00897B95"/>
    <w:rsid w:val="00897F13"/>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4F1"/>
    <w:rsid w:val="008B1A86"/>
    <w:rsid w:val="008B3AA0"/>
    <w:rsid w:val="008B3D9F"/>
    <w:rsid w:val="008B4118"/>
    <w:rsid w:val="008B47E0"/>
    <w:rsid w:val="008B4E99"/>
    <w:rsid w:val="008B5D8A"/>
    <w:rsid w:val="008B62F1"/>
    <w:rsid w:val="008C16B9"/>
    <w:rsid w:val="008C1CC3"/>
    <w:rsid w:val="008C2610"/>
    <w:rsid w:val="008C2817"/>
    <w:rsid w:val="008C2C3F"/>
    <w:rsid w:val="008C3108"/>
    <w:rsid w:val="008C4A61"/>
    <w:rsid w:val="008C5F57"/>
    <w:rsid w:val="008C699F"/>
    <w:rsid w:val="008C6E75"/>
    <w:rsid w:val="008C7262"/>
    <w:rsid w:val="008C79F5"/>
    <w:rsid w:val="008C7BF0"/>
    <w:rsid w:val="008D0677"/>
    <w:rsid w:val="008D06E3"/>
    <w:rsid w:val="008D0F5F"/>
    <w:rsid w:val="008D1107"/>
    <w:rsid w:val="008D120B"/>
    <w:rsid w:val="008D1238"/>
    <w:rsid w:val="008D180F"/>
    <w:rsid w:val="008D1E3A"/>
    <w:rsid w:val="008D1F18"/>
    <w:rsid w:val="008D3D71"/>
    <w:rsid w:val="008D41A2"/>
    <w:rsid w:val="008D4808"/>
    <w:rsid w:val="008D4C81"/>
    <w:rsid w:val="008D4CC3"/>
    <w:rsid w:val="008D4DC8"/>
    <w:rsid w:val="008D56CE"/>
    <w:rsid w:val="008D5921"/>
    <w:rsid w:val="008D5A08"/>
    <w:rsid w:val="008D5A45"/>
    <w:rsid w:val="008D5EF0"/>
    <w:rsid w:val="008D70A9"/>
    <w:rsid w:val="008D728A"/>
    <w:rsid w:val="008E0899"/>
    <w:rsid w:val="008E1272"/>
    <w:rsid w:val="008E14A2"/>
    <w:rsid w:val="008E1A9E"/>
    <w:rsid w:val="008E27F1"/>
    <w:rsid w:val="008E3334"/>
    <w:rsid w:val="008E34D9"/>
    <w:rsid w:val="008E36AC"/>
    <w:rsid w:val="008E42D6"/>
    <w:rsid w:val="008E4DB7"/>
    <w:rsid w:val="008E51CD"/>
    <w:rsid w:val="008E51D3"/>
    <w:rsid w:val="008E528B"/>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BE"/>
    <w:rsid w:val="008F4FD6"/>
    <w:rsid w:val="008F5115"/>
    <w:rsid w:val="008F5193"/>
    <w:rsid w:val="008F5280"/>
    <w:rsid w:val="008F5A8F"/>
    <w:rsid w:val="008F5DA9"/>
    <w:rsid w:val="008F6BB3"/>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E3F"/>
    <w:rsid w:val="0091226F"/>
    <w:rsid w:val="00912344"/>
    <w:rsid w:val="00913FA3"/>
    <w:rsid w:val="00914434"/>
    <w:rsid w:val="00914D07"/>
    <w:rsid w:val="00915021"/>
    <w:rsid w:val="0091527F"/>
    <w:rsid w:val="009152C5"/>
    <w:rsid w:val="009152FD"/>
    <w:rsid w:val="009159F7"/>
    <w:rsid w:val="00916D99"/>
    <w:rsid w:val="00917389"/>
    <w:rsid w:val="00917CF1"/>
    <w:rsid w:val="00920444"/>
    <w:rsid w:val="0092067B"/>
    <w:rsid w:val="00920A30"/>
    <w:rsid w:val="00920B97"/>
    <w:rsid w:val="009210F8"/>
    <w:rsid w:val="009216D1"/>
    <w:rsid w:val="009229CA"/>
    <w:rsid w:val="00922A35"/>
    <w:rsid w:val="00923CE5"/>
    <w:rsid w:val="00924D39"/>
    <w:rsid w:val="00925BB1"/>
    <w:rsid w:val="00925FA9"/>
    <w:rsid w:val="009260B5"/>
    <w:rsid w:val="0092640C"/>
    <w:rsid w:val="0092650C"/>
    <w:rsid w:val="00927575"/>
    <w:rsid w:val="009275F6"/>
    <w:rsid w:val="00930035"/>
    <w:rsid w:val="00930129"/>
    <w:rsid w:val="00930E7F"/>
    <w:rsid w:val="009313F6"/>
    <w:rsid w:val="00931BDB"/>
    <w:rsid w:val="00931DAE"/>
    <w:rsid w:val="00932689"/>
    <w:rsid w:val="0093324F"/>
    <w:rsid w:val="009339EB"/>
    <w:rsid w:val="00933ED2"/>
    <w:rsid w:val="00935141"/>
    <w:rsid w:val="00935850"/>
    <w:rsid w:val="00935A93"/>
    <w:rsid w:val="00935F6D"/>
    <w:rsid w:val="00936127"/>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48CA"/>
    <w:rsid w:val="00946C58"/>
    <w:rsid w:val="00946FD2"/>
    <w:rsid w:val="0094728A"/>
    <w:rsid w:val="00947B2A"/>
    <w:rsid w:val="00947F69"/>
    <w:rsid w:val="009505E5"/>
    <w:rsid w:val="009506AC"/>
    <w:rsid w:val="0095083E"/>
    <w:rsid w:val="00951876"/>
    <w:rsid w:val="009528B6"/>
    <w:rsid w:val="00953C39"/>
    <w:rsid w:val="00953C73"/>
    <w:rsid w:val="00954169"/>
    <w:rsid w:val="009541C3"/>
    <w:rsid w:val="009553BD"/>
    <w:rsid w:val="00955D03"/>
    <w:rsid w:val="0095607A"/>
    <w:rsid w:val="00956F89"/>
    <w:rsid w:val="0095754B"/>
    <w:rsid w:val="00957570"/>
    <w:rsid w:val="009577B6"/>
    <w:rsid w:val="00957DF3"/>
    <w:rsid w:val="009604DC"/>
    <w:rsid w:val="00960D7A"/>
    <w:rsid w:val="00962320"/>
    <w:rsid w:val="00962513"/>
    <w:rsid w:val="009633A9"/>
    <w:rsid w:val="009635F1"/>
    <w:rsid w:val="009642D8"/>
    <w:rsid w:val="0096475F"/>
    <w:rsid w:val="00964DEB"/>
    <w:rsid w:val="00965091"/>
    <w:rsid w:val="00965A09"/>
    <w:rsid w:val="00965B51"/>
    <w:rsid w:val="009663D2"/>
    <w:rsid w:val="009672BF"/>
    <w:rsid w:val="00967E3D"/>
    <w:rsid w:val="00970641"/>
    <w:rsid w:val="00970E71"/>
    <w:rsid w:val="009719B6"/>
    <w:rsid w:val="00971A2D"/>
    <w:rsid w:val="00971A4E"/>
    <w:rsid w:val="009720E7"/>
    <w:rsid w:val="009721AB"/>
    <w:rsid w:val="00972950"/>
    <w:rsid w:val="00972BCD"/>
    <w:rsid w:val="00972BF7"/>
    <w:rsid w:val="0097339E"/>
    <w:rsid w:val="009734DB"/>
    <w:rsid w:val="00973784"/>
    <w:rsid w:val="00973AF9"/>
    <w:rsid w:val="00973DC2"/>
    <w:rsid w:val="009743B8"/>
    <w:rsid w:val="0097590A"/>
    <w:rsid w:val="00975CC8"/>
    <w:rsid w:val="00976C0A"/>
    <w:rsid w:val="009770CD"/>
    <w:rsid w:val="009805C0"/>
    <w:rsid w:val="009805EF"/>
    <w:rsid w:val="009809FB"/>
    <w:rsid w:val="00980DB0"/>
    <w:rsid w:val="00980F30"/>
    <w:rsid w:val="00983101"/>
    <w:rsid w:val="00983233"/>
    <w:rsid w:val="0098335C"/>
    <w:rsid w:val="009835C4"/>
    <w:rsid w:val="00983796"/>
    <w:rsid w:val="009841AE"/>
    <w:rsid w:val="0098521C"/>
    <w:rsid w:val="0098523F"/>
    <w:rsid w:val="0098542E"/>
    <w:rsid w:val="00986508"/>
    <w:rsid w:val="00987D04"/>
    <w:rsid w:val="00990531"/>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636C"/>
    <w:rsid w:val="00996A0A"/>
    <w:rsid w:val="00997375"/>
    <w:rsid w:val="0099742A"/>
    <w:rsid w:val="009974CC"/>
    <w:rsid w:val="0099762F"/>
    <w:rsid w:val="009A0635"/>
    <w:rsid w:val="009A0BDD"/>
    <w:rsid w:val="009A13A2"/>
    <w:rsid w:val="009A22B1"/>
    <w:rsid w:val="009A278D"/>
    <w:rsid w:val="009A2996"/>
    <w:rsid w:val="009A3447"/>
    <w:rsid w:val="009A3A1D"/>
    <w:rsid w:val="009A3FF7"/>
    <w:rsid w:val="009A434B"/>
    <w:rsid w:val="009A536F"/>
    <w:rsid w:val="009A562E"/>
    <w:rsid w:val="009A5763"/>
    <w:rsid w:val="009A6FDF"/>
    <w:rsid w:val="009A7CD6"/>
    <w:rsid w:val="009A7D13"/>
    <w:rsid w:val="009B0033"/>
    <w:rsid w:val="009B0B7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049"/>
    <w:rsid w:val="009C4EFD"/>
    <w:rsid w:val="009C5070"/>
    <w:rsid w:val="009C53EA"/>
    <w:rsid w:val="009C5AFA"/>
    <w:rsid w:val="009C5DDF"/>
    <w:rsid w:val="009C6654"/>
    <w:rsid w:val="009C6A2A"/>
    <w:rsid w:val="009C725E"/>
    <w:rsid w:val="009C7603"/>
    <w:rsid w:val="009D0708"/>
    <w:rsid w:val="009D169F"/>
    <w:rsid w:val="009D16E3"/>
    <w:rsid w:val="009D18F8"/>
    <w:rsid w:val="009D1BA7"/>
    <w:rsid w:val="009D35C4"/>
    <w:rsid w:val="009D443A"/>
    <w:rsid w:val="009D488D"/>
    <w:rsid w:val="009D6E89"/>
    <w:rsid w:val="009D7121"/>
    <w:rsid w:val="009E01F3"/>
    <w:rsid w:val="009E08E2"/>
    <w:rsid w:val="009E198B"/>
    <w:rsid w:val="009E1D34"/>
    <w:rsid w:val="009E1EA5"/>
    <w:rsid w:val="009E2015"/>
    <w:rsid w:val="009E2DE4"/>
    <w:rsid w:val="009E3549"/>
    <w:rsid w:val="009E4B42"/>
    <w:rsid w:val="009E772A"/>
    <w:rsid w:val="009F12C1"/>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559"/>
    <w:rsid w:val="00A02B8B"/>
    <w:rsid w:val="00A02C75"/>
    <w:rsid w:val="00A03853"/>
    <w:rsid w:val="00A04184"/>
    <w:rsid w:val="00A045B3"/>
    <w:rsid w:val="00A05623"/>
    <w:rsid w:val="00A0573B"/>
    <w:rsid w:val="00A05D5B"/>
    <w:rsid w:val="00A07761"/>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17CA"/>
    <w:rsid w:val="00A22160"/>
    <w:rsid w:val="00A22636"/>
    <w:rsid w:val="00A2271F"/>
    <w:rsid w:val="00A227D0"/>
    <w:rsid w:val="00A22AEB"/>
    <w:rsid w:val="00A23437"/>
    <w:rsid w:val="00A23893"/>
    <w:rsid w:val="00A23C0F"/>
    <w:rsid w:val="00A2413D"/>
    <w:rsid w:val="00A24D6A"/>
    <w:rsid w:val="00A256B2"/>
    <w:rsid w:val="00A25EC6"/>
    <w:rsid w:val="00A26046"/>
    <w:rsid w:val="00A26172"/>
    <w:rsid w:val="00A266EF"/>
    <w:rsid w:val="00A26C01"/>
    <w:rsid w:val="00A27132"/>
    <w:rsid w:val="00A27644"/>
    <w:rsid w:val="00A3027C"/>
    <w:rsid w:val="00A31987"/>
    <w:rsid w:val="00A31A69"/>
    <w:rsid w:val="00A32148"/>
    <w:rsid w:val="00A321F2"/>
    <w:rsid w:val="00A3245D"/>
    <w:rsid w:val="00A324AF"/>
    <w:rsid w:val="00A32E4B"/>
    <w:rsid w:val="00A34198"/>
    <w:rsid w:val="00A34235"/>
    <w:rsid w:val="00A35576"/>
    <w:rsid w:val="00A358B3"/>
    <w:rsid w:val="00A358D5"/>
    <w:rsid w:val="00A36141"/>
    <w:rsid w:val="00A36338"/>
    <w:rsid w:val="00A36423"/>
    <w:rsid w:val="00A366D1"/>
    <w:rsid w:val="00A36ACC"/>
    <w:rsid w:val="00A3772A"/>
    <w:rsid w:val="00A3776B"/>
    <w:rsid w:val="00A403D3"/>
    <w:rsid w:val="00A40704"/>
    <w:rsid w:val="00A40A92"/>
    <w:rsid w:val="00A40CB7"/>
    <w:rsid w:val="00A40D05"/>
    <w:rsid w:val="00A416E4"/>
    <w:rsid w:val="00A41719"/>
    <w:rsid w:val="00A41C67"/>
    <w:rsid w:val="00A42140"/>
    <w:rsid w:val="00A43533"/>
    <w:rsid w:val="00A43FF6"/>
    <w:rsid w:val="00A44824"/>
    <w:rsid w:val="00A461FA"/>
    <w:rsid w:val="00A46467"/>
    <w:rsid w:val="00A469F3"/>
    <w:rsid w:val="00A46B4F"/>
    <w:rsid w:val="00A47552"/>
    <w:rsid w:val="00A47855"/>
    <w:rsid w:val="00A50562"/>
    <w:rsid w:val="00A511FD"/>
    <w:rsid w:val="00A5147E"/>
    <w:rsid w:val="00A51C35"/>
    <w:rsid w:val="00A52247"/>
    <w:rsid w:val="00A5261F"/>
    <w:rsid w:val="00A538E2"/>
    <w:rsid w:val="00A54C9B"/>
    <w:rsid w:val="00A556F4"/>
    <w:rsid w:val="00A56596"/>
    <w:rsid w:val="00A571BD"/>
    <w:rsid w:val="00A57309"/>
    <w:rsid w:val="00A57EB8"/>
    <w:rsid w:val="00A60FFF"/>
    <w:rsid w:val="00A611CC"/>
    <w:rsid w:val="00A624B4"/>
    <w:rsid w:val="00A62E8B"/>
    <w:rsid w:val="00A63463"/>
    <w:rsid w:val="00A634A1"/>
    <w:rsid w:val="00A6353E"/>
    <w:rsid w:val="00A63E44"/>
    <w:rsid w:val="00A6446C"/>
    <w:rsid w:val="00A6447D"/>
    <w:rsid w:val="00A64736"/>
    <w:rsid w:val="00A6488E"/>
    <w:rsid w:val="00A651C7"/>
    <w:rsid w:val="00A65773"/>
    <w:rsid w:val="00A65C0B"/>
    <w:rsid w:val="00A65C70"/>
    <w:rsid w:val="00A65ECF"/>
    <w:rsid w:val="00A664D9"/>
    <w:rsid w:val="00A66C7D"/>
    <w:rsid w:val="00A6701A"/>
    <w:rsid w:val="00A67763"/>
    <w:rsid w:val="00A67E84"/>
    <w:rsid w:val="00A7023F"/>
    <w:rsid w:val="00A70DC9"/>
    <w:rsid w:val="00A71099"/>
    <w:rsid w:val="00A71666"/>
    <w:rsid w:val="00A71B2A"/>
    <w:rsid w:val="00A73383"/>
    <w:rsid w:val="00A733A8"/>
    <w:rsid w:val="00A73B9B"/>
    <w:rsid w:val="00A746AE"/>
    <w:rsid w:val="00A74907"/>
    <w:rsid w:val="00A75361"/>
    <w:rsid w:val="00A7585E"/>
    <w:rsid w:val="00A7679F"/>
    <w:rsid w:val="00A778CD"/>
    <w:rsid w:val="00A80A4F"/>
    <w:rsid w:val="00A811CD"/>
    <w:rsid w:val="00A81A20"/>
    <w:rsid w:val="00A83686"/>
    <w:rsid w:val="00A83934"/>
    <w:rsid w:val="00A83D43"/>
    <w:rsid w:val="00A847AF"/>
    <w:rsid w:val="00A84C52"/>
    <w:rsid w:val="00A850FA"/>
    <w:rsid w:val="00A85EE5"/>
    <w:rsid w:val="00A865C1"/>
    <w:rsid w:val="00A8663F"/>
    <w:rsid w:val="00A86A33"/>
    <w:rsid w:val="00A87CF6"/>
    <w:rsid w:val="00A87F4C"/>
    <w:rsid w:val="00A900E0"/>
    <w:rsid w:val="00A90B4B"/>
    <w:rsid w:val="00A90B5E"/>
    <w:rsid w:val="00A918E3"/>
    <w:rsid w:val="00A92277"/>
    <w:rsid w:val="00A92454"/>
    <w:rsid w:val="00A924F6"/>
    <w:rsid w:val="00A92BA4"/>
    <w:rsid w:val="00A92DBD"/>
    <w:rsid w:val="00A939B9"/>
    <w:rsid w:val="00A93C8A"/>
    <w:rsid w:val="00A94358"/>
    <w:rsid w:val="00A94D24"/>
    <w:rsid w:val="00A950D0"/>
    <w:rsid w:val="00A955FB"/>
    <w:rsid w:val="00A9595E"/>
    <w:rsid w:val="00A96506"/>
    <w:rsid w:val="00A96693"/>
    <w:rsid w:val="00A96EEA"/>
    <w:rsid w:val="00A97434"/>
    <w:rsid w:val="00A974C2"/>
    <w:rsid w:val="00A97A98"/>
    <w:rsid w:val="00AA1439"/>
    <w:rsid w:val="00AA1463"/>
    <w:rsid w:val="00AA19BD"/>
    <w:rsid w:val="00AA1B36"/>
    <w:rsid w:val="00AA23DF"/>
    <w:rsid w:val="00AA262E"/>
    <w:rsid w:val="00AA3137"/>
    <w:rsid w:val="00AA3244"/>
    <w:rsid w:val="00AA36F5"/>
    <w:rsid w:val="00AA3C94"/>
    <w:rsid w:val="00AA4C36"/>
    <w:rsid w:val="00AA4CCA"/>
    <w:rsid w:val="00AA5ED3"/>
    <w:rsid w:val="00AA5F09"/>
    <w:rsid w:val="00AA74B5"/>
    <w:rsid w:val="00AA74C2"/>
    <w:rsid w:val="00AB136D"/>
    <w:rsid w:val="00AB15B8"/>
    <w:rsid w:val="00AB26D3"/>
    <w:rsid w:val="00AB31FA"/>
    <w:rsid w:val="00AB3273"/>
    <w:rsid w:val="00AB38E8"/>
    <w:rsid w:val="00AB38F7"/>
    <w:rsid w:val="00AB3FA7"/>
    <w:rsid w:val="00AB4389"/>
    <w:rsid w:val="00AB4404"/>
    <w:rsid w:val="00AB4A6A"/>
    <w:rsid w:val="00AB4ECB"/>
    <w:rsid w:val="00AB589D"/>
    <w:rsid w:val="00AB5E68"/>
    <w:rsid w:val="00AB5FEE"/>
    <w:rsid w:val="00AB5FF0"/>
    <w:rsid w:val="00AB65BD"/>
    <w:rsid w:val="00AB6E22"/>
    <w:rsid w:val="00AB6FF0"/>
    <w:rsid w:val="00AB719E"/>
    <w:rsid w:val="00AB7629"/>
    <w:rsid w:val="00AB7730"/>
    <w:rsid w:val="00AB77C4"/>
    <w:rsid w:val="00AC0495"/>
    <w:rsid w:val="00AC07E0"/>
    <w:rsid w:val="00AC1170"/>
    <w:rsid w:val="00AC1616"/>
    <w:rsid w:val="00AC17BF"/>
    <w:rsid w:val="00AC23C9"/>
    <w:rsid w:val="00AC3BAA"/>
    <w:rsid w:val="00AC40F5"/>
    <w:rsid w:val="00AC4236"/>
    <w:rsid w:val="00AC4892"/>
    <w:rsid w:val="00AC6140"/>
    <w:rsid w:val="00AC65DF"/>
    <w:rsid w:val="00AC769C"/>
    <w:rsid w:val="00AD043A"/>
    <w:rsid w:val="00AD0C74"/>
    <w:rsid w:val="00AD17D5"/>
    <w:rsid w:val="00AD262B"/>
    <w:rsid w:val="00AD27BA"/>
    <w:rsid w:val="00AD2FF2"/>
    <w:rsid w:val="00AD3195"/>
    <w:rsid w:val="00AD32D7"/>
    <w:rsid w:val="00AD356C"/>
    <w:rsid w:val="00AD37DA"/>
    <w:rsid w:val="00AD3A7A"/>
    <w:rsid w:val="00AD46B6"/>
    <w:rsid w:val="00AD4821"/>
    <w:rsid w:val="00AD49F8"/>
    <w:rsid w:val="00AD52EC"/>
    <w:rsid w:val="00AD56E2"/>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302"/>
    <w:rsid w:val="00AE5B6A"/>
    <w:rsid w:val="00AE63F2"/>
    <w:rsid w:val="00AE652D"/>
    <w:rsid w:val="00AE677A"/>
    <w:rsid w:val="00AE721E"/>
    <w:rsid w:val="00AE7631"/>
    <w:rsid w:val="00AE7AE1"/>
    <w:rsid w:val="00AE7C7F"/>
    <w:rsid w:val="00AF123B"/>
    <w:rsid w:val="00AF14B3"/>
    <w:rsid w:val="00AF1F6A"/>
    <w:rsid w:val="00AF2110"/>
    <w:rsid w:val="00AF258D"/>
    <w:rsid w:val="00AF2A6A"/>
    <w:rsid w:val="00AF38F8"/>
    <w:rsid w:val="00AF57FB"/>
    <w:rsid w:val="00AF5B20"/>
    <w:rsid w:val="00AF7377"/>
    <w:rsid w:val="00B001DE"/>
    <w:rsid w:val="00B002F6"/>
    <w:rsid w:val="00B00738"/>
    <w:rsid w:val="00B00C39"/>
    <w:rsid w:val="00B01739"/>
    <w:rsid w:val="00B0178A"/>
    <w:rsid w:val="00B01CDB"/>
    <w:rsid w:val="00B02AB3"/>
    <w:rsid w:val="00B030F9"/>
    <w:rsid w:val="00B03189"/>
    <w:rsid w:val="00B03426"/>
    <w:rsid w:val="00B03BED"/>
    <w:rsid w:val="00B042F9"/>
    <w:rsid w:val="00B05316"/>
    <w:rsid w:val="00B05527"/>
    <w:rsid w:val="00B056C0"/>
    <w:rsid w:val="00B05ED9"/>
    <w:rsid w:val="00B05F44"/>
    <w:rsid w:val="00B071DB"/>
    <w:rsid w:val="00B07F57"/>
    <w:rsid w:val="00B109FE"/>
    <w:rsid w:val="00B10B62"/>
    <w:rsid w:val="00B11856"/>
    <w:rsid w:val="00B12234"/>
    <w:rsid w:val="00B12FCB"/>
    <w:rsid w:val="00B13000"/>
    <w:rsid w:val="00B132DB"/>
    <w:rsid w:val="00B14251"/>
    <w:rsid w:val="00B152FB"/>
    <w:rsid w:val="00B1618E"/>
    <w:rsid w:val="00B1671B"/>
    <w:rsid w:val="00B16B0C"/>
    <w:rsid w:val="00B16CC1"/>
    <w:rsid w:val="00B16F1F"/>
    <w:rsid w:val="00B17633"/>
    <w:rsid w:val="00B17865"/>
    <w:rsid w:val="00B17E70"/>
    <w:rsid w:val="00B20452"/>
    <w:rsid w:val="00B20591"/>
    <w:rsid w:val="00B205FF"/>
    <w:rsid w:val="00B20959"/>
    <w:rsid w:val="00B21410"/>
    <w:rsid w:val="00B21B51"/>
    <w:rsid w:val="00B22281"/>
    <w:rsid w:val="00B228A9"/>
    <w:rsid w:val="00B24238"/>
    <w:rsid w:val="00B26836"/>
    <w:rsid w:val="00B26C88"/>
    <w:rsid w:val="00B273DD"/>
    <w:rsid w:val="00B27485"/>
    <w:rsid w:val="00B2794D"/>
    <w:rsid w:val="00B3050E"/>
    <w:rsid w:val="00B30CE1"/>
    <w:rsid w:val="00B31269"/>
    <w:rsid w:val="00B3148E"/>
    <w:rsid w:val="00B31B76"/>
    <w:rsid w:val="00B31F60"/>
    <w:rsid w:val="00B330C4"/>
    <w:rsid w:val="00B336A7"/>
    <w:rsid w:val="00B33CB3"/>
    <w:rsid w:val="00B34223"/>
    <w:rsid w:val="00B34951"/>
    <w:rsid w:val="00B34FF5"/>
    <w:rsid w:val="00B3503E"/>
    <w:rsid w:val="00B353D8"/>
    <w:rsid w:val="00B356E3"/>
    <w:rsid w:val="00B357DD"/>
    <w:rsid w:val="00B3590B"/>
    <w:rsid w:val="00B35F2E"/>
    <w:rsid w:val="00B37193"/>
    <w:rsid w:val="00B372F5"/>
    <w:rsid w:val="00B37A47"/>
    <w:rsid w:val="00B40207"/>
    <w:rsid w:val="00B40A9D"/>
    <w:rsid w:val="00B412EC"/>
    <w:rsid w:val="00B41492"/>
    <w:rsid w:val="00B419B0"/>
    <w:rsid w:val="00B41D05"/>
    <w:rsid w:val="00B41D2E"/>
    <w:rsid w:val="00B4200C"/>
    <w:rsid w:val="00B43D41"/>
    <w:rsid w:val="00B43EC9"/>
    <w:rsid w:val="00B44050"/>
    <w:rsid w:val="00B4423B"/>
    <w:rsid w:val="00B44CE4"/>
    <w:rsid w:val="00B45910"/>
    <w:rsid w:val="00B470F0"/>
    <w:rsid w:val="00B470F6"/>
    <w:rsid w:val="00B47D78"/>
    <w:rsid w:val="00B5023B"/>
    <w:rsid w:val="00B5086B"/>
    <w:rsid w:val="00B50F1C"/>
    <w:rsid w:val="00B514D6"/>
    <w:rsid w:val="00B51DBD"/>
    <w:rsid w:val="00B5225D"/>
    <w:rsid w:val="00B5294C"/>
    <w:rsid w:val="00B53A23"/>
    <w:rsid w:val="00B53E34"/>
    <w:rsid w:val="00B542F4"/>
    <w:rsid w:val="00B54721"/>
    <w:rsid w:val="00B549D3"/>
    <w:rsid w:val="00B54AFE"/>
    <w:rsid w:val="00B55259"/>
    <w:rsid w:val="00B55523"/>
    <w:rsid w:val="00B5560F"/>
    <w:rsid w:val="00B56AAA"/>
    <w:rsid w:val="00B572C9"/>
    <w:rsid w:val="00B5770D"/>
    <w:rsid w:val="00B60418"/>
    <w:rsid w:val="00B609DE"/>
    <w:rsid w:val="00B61307"/>
    <w:rsid w:val="00B61F0F"/>
    <w:rsid w:val="00B61F21"/>
    <w:rsid w:val="00B62EFC"/>
    <w:rsid w:val="00B64087"/>
    <w:rsid w:val="00B64DA5"/>
    <w:rsid w:val="00B64FA9"/>
    <w:rsid w:val="00B6577E"/>
    <w:rsid w:val="00B65A82"/>
    <w:rsid w:val="00B65D23"/>
    <w:rsid w:val="00B667DF"/>
    <w:rsid w:val="00B669F2"/>
    <w:rsid w:val="00B67190"/>
    <w:rsid w:val="00B67CBF"/>
    <w:rsid w:val="00B701FE"/>
    <w:rsid w:val="00B70586"/>
    <w:rsid w:val="00B70C6E"/>
    <w:rsid w:val="00B714B7"/>
    <w:rsid w:val="00B7185A"/>
    <w:rsid w:val="00B72CA2"/>
    <w:rsid w:val="00B72CCF"/>
    <w:rsid w:val="00B72F89"/>
    <w:rsid w:val="00B733D5"/>
    <w:rsid w:val="00B737EF"/>
    <w:rsid w:val="00B73AF6"/>
    <w:rsid w:val="00B74601"/>
    <w:rsid w:val="00B74F3E"/>
    <w:rsid w:val="00B7543A"/>
    <w:rsid w:val="00B75D78"/>
    <w:rsid w:val="00B76173"/>
    <w:rsid w:val="00B77211"/>
    <w:rsid w:val="00B77976"/>
    <w:rsid w:val="00B805E6"/>
    <w:rsid w:val="00B80C1B"/>
    <w:rsid w:val="00B815A4"/>
    <w:rsid w:val="00B817AF"/>
    <w:rsid w:val="00B82872"/>
    <w:rsid w:val="00B82CD4"/>
    <w:rsid w:val="00B82DBF"/>
    <w:rsid w:val="00B82E71"/>
    <w:rsid w:val="00B83493"/>
    <w:rsid w:val="00B840A6"/>
    <w:rsid w:val="00B8722B"/>
    <w:rsid w:val="00B87C2E"/>
    <w:rsid w:val="00B90EEB"/>
    <w:rsid w:val="00B918E4"/>
    <w:rsid w:val="00B91DD7"/>
    <w:rsid w:val="00B924FC"/>
    <w:rsid w:val="00B931DA"/>
    <w:rsid w:val="00B93A23"/>
    <w:rsid w:val="00B946D2"/>
    <w:rsid w:val="00B9497E"/>
    <w:rsid w:val="00B94EF1"/>
    <w:rsid w:val="00B95D0B"/>
    <w:rsid w:val="00B97B3B"/>
    <w:rsid w:val="00BA05A4"/>
    <w:rsid w:val="00BA07D6"/>
    <w:rsid w:val="00BA0C52"/>
    <w:rsid w:val="00BA1FFA"/>
    <w:rsid w:val="00BA2D26"/>
    <w:rsid w:val="00BA3B99"/>
    <w:rsid w:val="00BA44EF"/>
    <w:rsid w:val="00BA4865"/>
    <w:rsid w:val="00BA55E9"/>
    <w:rsid w:val="00BA5749"/>
    <w:rsid w:val="00BA618A"/>
    <w:rsid w:val="00BA62F3"/>
    <w:rsid w:val="00BA6369"/>
    <w:rsid w:val="00BA65A5"/>
    <w:rsid w:val="00BA68A5"/>
    <w:rsid w:val="00BA68E9"/>
    <w:rsid w:val="00BA6C9F"/>
    <w:rsid w:val="00BA6DB4"/>
    <w:rsid w:val="00BB0157"/>
    <w:rsid w:val="00BB10BA"/>
    <w:rsid w:val="00BB1997"/>
    <w:rsid w:val="00BB21E8"/>
    <w:rsid w:val="00BB2765"/>
    <w:rsid w:val="00BB32DD"/>
    <w:rsid w:val="00BB3A2D"/>
    <w:rsid w:val="00BB3B53"/>
    <w:rsid w:val="00BB415F"/>
    <w:rsid w:val="00BB46DA"/>
    <w:rsid w:val="00BB49B1"/>
    <w:rsid w:val="00BB508D"/>
    <w:rsid w:val="00BB5399"/>
    <w:rsid w:val="00BB582C"/>
    <w:rsid w:val="00BB5A10"/>
    <w:rsid w:val="00BB5D45"/>
    <w:rsid w:val="00BB780E"/>
    <w:rsid w:val="00BC0E2A"/>
    <w:rsid w:val="00BC17F8"/>
    <w:rsid w:val="00BC1A91"/>
    <w:rsid w:val="00BC1B4E"/>
    <w:rsid w:val="00BC25C6"/>
    <w:rsid w:val="00BC2D84"/>
    <w:rsid w:val="00BC3540"/>
    <w:rsid w:val="00BC376B"/>
    <w:rsid w:val="00BC3B1B"/>
    <w:rsid w:val="00BC471E"/>
    <w:rsid w:val="00BC4C02"/>
    <w:rsid w:val="00BC4FA2"/>
    <w:rsid w:val="00BC5963"/>
    <w:rsid w:val="00BC5979"/>
    <w:rsid w:val="00BC6842"/>
    <w:rsid w:val="00BC6F5A"/>
    <w:rsid w:val="00BC72AF"/>
    <w:rsid w:val="00BC75EC"/>
    <w:rsid w:val="00BC7C19"/>
    <w:rsid w:val="00BD0F57"/>
    <w:rsid w:val="00BD2160"/>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47CC"/>
    <w:rsid w:val="00BE47F3"/>
    <w:rsid w:val="00BE4B7F"/>
    <w:rsid w:val="00BE665D"/>
    <w:rsid w:val="00BE701C"/>
    <w:rsid w:val="00BE7A99"/>
    <w:rsid w:val="00BE7AD8"/>
    <w:rsid w:val="00BE7D4F"/>
    <w:rsid w:val="00BE7ECA"/>
    <w:rsid w:val="00BF0B70"/>
    <w:rsid w:val="00BF13DF"/>
    <w:rsid w:val="00BF147C"/>
    <w:rsid w:val="00BF1D65"/>
    <w:rsid w:val="00BF22EF"/>
    <w:rsid w:val="00BF2400"/>
    <w:rsid w:val="00BF254C"/>
    <w:rsid w:val="00BF28C6"/>
    <w:rsid w:val="00BF2EB0"/>
    <w:rsid w:val="00BF3D8B"/>
    <w:rsid w:val="00BF4494"/>
    <w:rsid w:val="00BF489F"/>
    <w:rsid w:val="00BF534B"/>
    <w:rsid w:val="00BF5A84"/>
    <w:rsid w:val="00BF5B95"/>
    <w:rsid w:val="00BF6731"/>
    <w:rsid w:val="00BF6FA0"/>
    <w:rsid w:val="00BF774E"/>
    <w:rsid w:val="00C001E6"/>
    <w:rsid w:val="00C00A3E"/>
    <w:rsid w:val="00C013EE"/>
    <w:rsid w:val="00C01F7D"/>
    <w:rsid w:val="00C02235"/>
    <w:rsid w:val="00C0279B"/>
    <w:rsid w:val="00C030AC"/>
    <w:rsid w:val="00C03157"/>
    <w:rsid w:val="00C03254"/>
    <w:rsid w:val="00C03A9E"/>
    <w:rsid w:val="00C047F0"/>
    <w:rsid w:val="00C052ED"/>
    <w:rsid w:val="00C0558B"/>
    <w:rsid w:val="00C05DFA"/>
    <w:rsid w:val="00C0634B"/>
    <w:rsid w:val="00C06842"/>
    <w:rsid w:val="00C06CD8"/>
    <w:rsid w:val="00C0715B"/>
    <w:rsid w:val="00C07C4D"/>
    <w:rsid w:val="00C07EFE"/>
    <w:rsid w:val="00C10324"/>
    <w:rsid w:val="00C11BB3"/>
    <w:rsid w:val="00C11D72"/>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B7E"/>
    <w:rsid w:val="00C27CB1"/>
    <w:rsid w:val="00C302D3"/>
    <w:rsid w:val="00C306F7"/>
    <w:rsid w:val="00C30A59"/>
    <w:rsid w:val="00C31452"/>
    <w:rsid w:val="00C323C6"/>
    <w:rsid w:val="00C325F8"/>
    <w:rsid w:val="00C330A2"/>
    <w:rsid w:val="00C3430C"/>
    <w:rsid w:val="00C352BD"/>
    <w:rsid w:val="00C35DAB"/>
    <w:rsid w:val="00C3629C"/>
    <w:rsid w:val="00C36F64"/>
    <w:rsid w:val="00C372C8"/>
    <w:rsid w:val="00C37376"/>
    <w:rsid w:val="00C37828"/>
    <w:rsid w:val="00C37A9B"/>
    <w:rsid w:val="00C40526"/>
    <w:rsid w:val="00C40620"/>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F85"/>
    <w:rsid w:val="00C54B62"/>
    <w:rsid w:val="00C54D28"/>
    <w:rsid w:val="00C54EDB"/>
    <w:rsid w:val="00C54F53"/>
    <w:rsid w:val="00C54FFE"/>
    <w:rsid w:val="00C5512B"/>
    <w:rsid w:val="00C55A39"/>
    <w:rsid w:val="00C565E8"/>
    <w:rsid w:val="00C56E55"/>
    <w:rsid w:val="00C57147"/>
    <w:rsid w:val="00C60297"/>
    <w:rsid w:val="00C6169A"/>
    <w:rsid w:val="00C61BBB"/>
    <w:rsid w:val="00C61BFC"/>
    <w:rsid w:val="00C62067"/>
    <w:rsid w:val="00C62431"/>
    <w:rsid w:val="00C6291C"/>
    <w:rsid w:val="00C63959"/>
    <w:rsid w:val="00C6458B"/>
    <w:rsid w:val="00C646FD"/>
    <w:rsid w:val="00C650CB"/>
    <w:rsid w:val="00C656B4"/>
    <w:rsid w:val="00C6600C"/>
    <w:rsid w:val="00C660BA"/>
    <w:rsid w:val="00C668B8"/>
    <w:rsid w:val="00C677F0"/>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4FC4"/>
    <w:rsid w:val="00C758F5"/>
    <w:rsid w:val="00C76445"/>
    <w:rsid w:val="00C7678D"/>
    <w:rsid w:val="00C770A7"/>
    <w:rsid w:val="00C772DA"/>
    <w:rsid w:val="00C779F5"/>
    <w:rsid w:val="00C8089F"/>
    <w:rsid w:val="00C80DC8"/>
    <w:rsid w:val="00C80F74"/>
    <w:rsid w:val="00C810D9"/>
    <w:rsid w:val="00C8166A"/>
    <w:rsid w:val="00C81B28"/>
    <w:rsid w:val="00C83061"/>
    <w:rsid w:val="00C83285"/>
    <w:rsid w:val="00C834AB"/>
    <w:rsid w:val="00C83B7F"/>
    <w:rsid w:val="00C841F3"/>
    <w:rsid w:val="00C8435C"/>
    <w:rsid w:val="00C84429"/>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89"/>
    <w:rsid w:val="00C9199C"/>
    <w:rsid w:val="00C9289D"/>
    <w:rsid w:val="00C92BE2"/>
    <w:rsid w:val="00C92E5D"/>
    <w:rsid w:val="00C931EF"/>
    <w:rsid w:val="00C93509"/>
    <w:rsid w:val="00C93880"/>
    <w:rsid w:val="00C93A9D"/>
    <w:rsid w:val="00C93D3F"/>
    <w:rsid w:val="00C9456B"/>
    <w:rsid w:val="00C94F33"/>
    <w:rsid w:val="00C951B5"/>
    <w:rsid w:val="00C9537E"/>
    <w:rsid w:val="00C95B3C"/>
    <w:rsid w:val="00C97040"/>
    <w:rsid w:val="00C9739E"/>
    <w:rsid w:val="00C976F5"/>
    <w:rsid w:val="00C9777C"/>
    <w:rsid w:val="00C978D3"/>
    <w:rsid w:val="00C97AAF"/>
    <w:rsid w:val="00C97D6C"/>
    <w:rsid w:val="00C97F5B"/>
    <w:rsid w:val="00CA0357"/>
    <w:rsid w:val="00CA03B7"/>
    <w:rsid w:val="00CA1019"/>
    <w:rsid w:val="00CA1102"/>
    <w:rsid w:val="00CA1449"/>
    <w:rsid w:val="00CA1974"/>
    <w:rsid w:val="00CA22E1"/>
    <w:rsid w:val="00CA26CE"/>
    <w:rsid w:val="00CA33BF"/>
    <w:rsid w:val="00CA3A3B"/>
    <w:rsid w:val="00CA4D09"/>
    <w:rsid w:val="00CA531D"/>
    <w:rsid w:val="00CA58CB"/>
    <w:rsid w:val="00CA5A79"/>
    <w:rsid w:val="00CA5A99"/>
    <w:rsid w:val="00CA5ACB"/>
    <w:rsid w:val="00CA6456"/>
    <w:rsid w:val="00CA6B19"/>
    <w:rsid w:val="00CA6B70"/>
    <w:rsid w:val="00CA6B9B"/>
    <w:rsid w:val="00CA7757"/>
    <w:rsid w:val="00CA7972"/>
    <w:rsid w:val="00CB027F"/>
    <w:rsid w:val="00CB0EDC"/>
    <w:rsid w:val="00CB133F"/>
    <w:rsid w:val="00CB137C"/>
    <w:rsid w:val="00CB161F"/>
    <w:rsid w:val="00CB26F7"/>
    <w:rsid w:val="00CB29F8"/>
    <w:rsid w:val="00CB4A65"/>
    <w:rsid w:val="00CB4E54"/>
    <w:rsid w:val="00CB516B"/>
    <w:rsid w:val="00CB51B5"/>
    <w:rsid w:val="00CB5677"/>
    <w:rsid w:val="00CB6D8A"/>
    <w:rsid w:val="00CB71AB"/>
    <w:rsid w:val="00CB749F"/>
    <w:rsid w:val="00CB7725"/>
    <w:rsid w:val="00CB7C60"/>
    <w:rsid w:val="00CC059F"/>
    <w:rsid w:val="00CC0CB6"/>
    <w:rsid w:val="00CC1B64"/>
    <w:rsid w:val="00CC21E7"/>
    <w:rsid w:val="00CC22F9"/>
    <w:rsid w:val="00CC23D3"/>
    <w:rsid w:val="00CC25AA"/>
    <w:rsid w:val="00CC2889"/>
    <w:rsid w:val="00CC2F59"/>
    <w:rsid w:val="00CC32CD"/>
    <w:rsid w:val="00CC33F7"/>
    <w:rsid w:val="00CC38B8"/>
    <w:rsid w:val="00CC3B79"/>
    <w:rsid w:val="00CC49A1"/>
    <w:rsid w:val="00CC52A1"/>
    <w:rsid w:val="00CC5C5E"/>
    <w:rsid w:val="00CC602E"/>
    <w:rsid w:val="00CC6868"/>
    <w:rsid w:val="00CC6A5C"/>
    <w:rsid w:val="00CC6C87"/>
    <w:rsid w:val="00CC7858"/>
    <w:rsid w:val="00CC7CA3"/>
    <w:rsid w:val="00CD03CA"/>
    <w:rsid w:val="00CD124C"/>
    <w:rsid w:val="00CD1594"/>
    <w:rsid w:val="00CD1828"/>
    <w:rsid w:val="00CD27D2"/>
    <w:rsid w:val="00CD29CB"/>
    <w:rsid w:val="00CD3414"/>
    <w:rsid w:val="00CD3704"/>
    <w:rsid w:val="00CD38E0"/>
    <w:rsid w:val="00CD3C63"/>
    <w:rsid w:val="00CD4134"/>
    <w:rsid w:val="00CD421F"/>
    <w:rsid w:val="00CD428B"/>
    <w:rsid w:val="00CD4633"/>
    <w:rsid w:val="00CD4EE7"/>
    <w:rsid w:val="00CD5458"/>
    <w:rsid w:val="00CD6109"/>
    <w:rsid w:val="00CD64CF"/>
    <w:rsid w:val="00CD6F65"/>
    <w:rsid w:val="00CD6F85"/>
    <w:rsid w:val="00CD705E"/>
    <w:rsid w:val="00CD7637"/>
    <w:rsid w:val="00CD7EF9"/>
    <w:rsid w:val="00CE088B"/>
    <w:rsid w:val="00CE0E90"/>
    <w:rsid w:val="00CE14ED"/>
    <w:rsid w:val="00CE16E0"/>
    <w:rsid w:val="00CE1971"/>
    <w:rsid w:val="00CE1984"/>
    <w:rsid w:val="00CE1BEE"/>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1203"/>
    <w:rsid w:val="00CF2441"/>
    <w:rsid w:val="00CF2827"/>
    <w:rsid w:val="00CF2D4A"/>
    <w:rsid w:val="00CF37D2"/>
    <w:rsid w:val="00CF3D56"/>
    <w:rsid w:val="00CF5FCC"/>
    <w:rsid w:val="00D002E1"/>
    <w:rsid w:val="00D0053A"/>
    <w:rsid w:val="00D0073C"/>
    <w:rsid w:val="00D00F5F"/>
    <w:rsid w:val="00D02196"/>
    <w:rsid w:val="00D031F9"/>
    <w:rsid w:val="00D0481D"/>
    <w:rsid w:val="00D0674C"/>
    <w:rsid w:val="00D070FB"/>
    <w:rsid w:val="00D10FF5"/>
    <w:rsid w:val="00D116CE"/>
    <w:rsid w:val="00D117A4"/>
    <w:rsid w:val="00D11F75"/>
    <w:rsid w:val="00D12032"/>
    <w:rsid w:val="00D12BC9"/>
    <w:rsid w:val="00D13213"/>
    <w:rsid w:val="00D13673"/>
    <w:rsid w:val="00D13B5F"/>
    <w:rsid w:val="00D145AF"/>
    <w:rsid w:val="00D14FDB"/>
    <w:rsid w:val="00D1536B"/>
    <w:rsid w:val="00D159F7"/>
    <w:rsid w:val="00D15CA1"/>
    <w:rsid w:val="00D16232"/>
    <w:rsid w:val="00D16347"/>
    <w:rsid w:val="00D16591"/>
    <w:rsid w:val="00D170ED"/>
    <w:rsid w:val="00D17F1F"/>
    <w:rsid w:val="00D20075"/>
    <w:rsid w:val="00D203EB"/>
    <w:rsid w:val="00D2070D"/>
    <w:rsid w:val="00D20957"/>
    <w:rsid w:val="00D20AC7"/>
    <w:rsid w:val="00D20BD0"/>
    <w:rsid w:val="00D20D96"/>
    <w:rsid w:val="00D20E1D"/>
    <w:rsid w:val="00D2152B"/>
    <w:rsid w:val="00D22C54"/>
    <w:rsid w:val="00D22DF5"/>
    <w:rsid w:val="00D2382F"/>
    <w:rsid w:val="00D23A4B"/>
    <w:rsid w:val="00D24049"/>
    <w:rsid w:val="00D247F1"/>
    <w:rsid w:val="00D25103"/>
    <w:rsid w:val="00D258FB"/>
    <w:rsid w:val="00D26FAA"/>
    <w:rsid w:val="00D272AB"/>
    <w:rsid w:val="00D27AC5"/>
    <w:rsid w:val="00D27E97"/>
    <w:rsid w:val="00D30031"/>
    <w:rsid w:val="00D301B9"/>
    <w:rsid w:val="00D30420"/>
    <w:rsid w:val="00D31067"/>
    <w:rsid w:val="00D315DD"/>
    <w:rsid w:val="00D3168E"/>
    <w:rsid w:val="00D316F0"/>
    <w:rsid w:val="00D316FE"/>
    <w:rsid w:val="00D319C9"/>
    <w:rsid w:val="00D32703"/>
    <w:rsid w:val="00D3336D"/>
    <w:rsid w:val="00D33F63"/>
    <w:rsid w:val="00D342D8"/>
    <w:rsid w:val="00D344BF"/>
    <w:rsid w:val="00D3529B"/>
    <w:rsid w:val="00D358E3"/>
    <w:rsid w:val="00D37132"/>
    <w:rsid w:val="00D4008D"/>
    <w:rsid w:val="00D4042E"/>
    <w:rsid w:val="00D40C8A"/>
    <w:rsid w:val="00D40E3E"/>
    <w:rsid w:val="00D4108B"/>
    <w:rsid w:val="00D41228"/>
    <w:rsid w:val="00D41992"/>
    <w:rsid w:val="00D41DE5"/>
    <w:rsid w:val="00D42703"/>
    <w:rsid w:val="00D42788"/>
    <w:rsid w:val="00D42C39"/>
    <w:rsid w:val="00D435A7"/>
    <w:rsid w:val="00D43928"/>
    <w:rsid w:val="00D442ED"/>
    <w:rsid w:val="00D44DAF"/>
    <w:rsid w:val="00D44EFA"/>
    <w:rsid w:val="00D451FE"/>
    <w:rsid w:val="00D45EA7"/>
    <w:rsid w:val="00D46836"/>
    <w:rsid w:val="00D47045"/>
    <w:rsid w:val="00D50F71"/>
    <w:rsid w:val="00D51A04"/>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2FD"/>
    <w:rsid w:val="00D62AA3"/>
    <w:rsid w:val="00D62C1C"/>
    <w:rsid w:val="00D636D5"/>
    <w:rsid w:val="00D6384B"/>
    <w:rsid w:val="00D64907"/>
    <w:rsid w:val="00D65522"/>
    <w:rsid w:val="00D6564D"/>
    <w:rsid w:val="00D65753"/>
    <w:rsid w:val="00D66166"/>
    <w:rsid w:val="00D66365"/>
    <w:rsid w:val="00D66877"/>
    <w:rsid w:val="00D6750B"/>
    <w:rsid w:val="00D6758C"/>
    <w:rsid w:val="00D676A7"/>
    <w:rsid w:val="00D677EA"/>
    <w:rsid w:val="00D67CE2"/>
    <w:rsid w:val="00D71870"/>
    <w:rsid w:val="00D71BC6"/>
    <w:rsid w:val="00D73288"/>
    <w:rsid w:val="00D73386"/>
    <w:rsid w:val="00D73B3E"/>
    <w:rsid w:val="00D73D7C"/>
    <w:rsid w:val="00D73ECB"/>
    <w:rsid w:val="00D759DF"/>
    <w:rsid w:val="00D75E5C"/>
    <w:rsid w:val="00D763EB"/>
    <w:rsid w:val="00D77566"/>
    <w:rsid w:val="00D77A0A"/>
    <w:rsid w:val="00D77B66"/>
    <w:rsid w:val="00D802E9"/>
    <w:rsid w:val="00D810DD"/>
    <w:rsid w:val="00D812B3"/>
    <w:rsid w:val="00D82036"/>
    <w:rsid w:val="00D822F2"/>
    <w:rsid w:val="00D82894"/>
    <w:rsid w:val="00D83289"/>
    <w:rsid w:val="00D83541"/>
    <w:rsid w:val="00D83DD4"/>
    <w:rsid w:val="00D8407B"/>
    <w:rsid w:val="00D84486"/>
    <w:rsid w:val="00D847BE"/>
    <w:rsid w:val="00D84D0D"/>
    <w:rsid w:val="00D85113"/>
    <w:rsid w:val="00D85616"/>
    <w:rsid w:val="00D8638C"/>
    <w:rsid w:val="00D8679C"/>
    <w:rsid w:val="00D8708A"/>
    <w:rsid w:val="00D877C0"/>
    <w:rsid w:val="00D90B68"/>
    <w:rsid w:val="00D92469"/>
    <w:rsid w:val="00D92E68"/>
    <w:rsid w:val="00D93279"/>
    <w:rsid w:val="00D944B7"/>
    <w:rsid w:val="00D94736"/>
    <w:rsid w:val="00D94C19"/>
    <w:rsid w:val="00D94CE5"/>
    <w:rsid w:val="00D94F15"/>
    <w:rsid w:val="00D95CE2"/>
    <w:rsid w:val="00D961A6"/>
    <w:rsid w:val="00D96546"/>
    <w:rsid w:val="00D97282"/>
    <w:rsid w:val="00D975E9"/>
    <w:rsid w:val="00D976DD"/>
    <w:rsid w:val="00DA00F5"/>
    <w:rsid w:val="00DA0A37"/>
    <w:rsid w:val="00DA0A79"/>
    <w:rsid w:val="00DA1C60"/>
    <w:rsid w:val="00DA1E06"/>
    <w:rsid w:val="00DA2183"/>
    <w:rsid w:val="00DA3441"/>
    <w:rsid w:val="00DA39C5"/>
    <w:rsid w:val="00DA3B1D"/>
    <w:rsid w:val="00DA4B7E"/>
    <w:rsid w:val="00DA5B6E"/>
    <w:rsid w:val="00DA5B7D"/>
    <w:rsid w:val="00DA7487"/>
    <w:rsid w:val="00DA7914"/>
    <w:rsid w:val="00DB00E1"/>
    <w:rsid w:val="00DB010B"/>
    <w:rsid w:val="00DB0A51"/>
    <w:rsid w:val="00DB1E40"/>
    <w:rsid w:val="00DB24CF"/>
    <w:rsid w:val="00DB2A72"/>
    <w:rsid w:val="00DB3BC1"/>
    <w:rsid w:val="00DB3F89"/>
    <w:rsid w:val="00DB460A"/>
    <w:rsid w:val="00DB4CF5"/>
    <w:rsid w:val="00DB4D59"/>
    <w:rsid w:val="00DB5950"/>
    <w:rsid w:val="00DB6431"/>
    <w:rsid w:val="00DB6971"/>
    <w:rsid w:val="00DB6B9C"/>
    <w:rsid w:val="00DB6F13"/>
    <w:rsid w:val="00DB6FBC"/>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4CAE"/>
    <w:rsid w:val="00DC53C4"/>
    <w:rsid w:val="00DC5AA1"/>
    <w:rsid w:val="00DC5D7B"/>
    <w:rsid w:val="00DC5F56"/>
    <w:rsid w:val="00DC695E"/>
    <w:rsid w:val="00DC73A2"/>
    <w:rsid w:val="00DC7BF7"/>
    <w:rsid w:val="00DD03D4"/>
    <w:rsid w:val="00DD0817"/>
    <w:rsid w:val="00DD105A"/>
    <w:rsid w:val="00DD1201"/>
    <w:rsid w:val="00DD17B5"/>
    <w:rsid w:val="00DD1E9C"/>
    <w:rsid w:val="00DD2683"/>
    <w:rsid w:val="00DD2B55"/>
    <w:rsid w:val="00DD3689"/>
    <w:rsid w:val="00DD3783"/>
    <w:rsid w:val="00DD3E61"/>
    <w:rsid w:val="00DD4281"/>
    <w:rsid w:val="00DD4E30"/>
    <w:rsid w:val="00DD6116"/>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57A4"/>
    <w:rsid w:val="00DE6E0A"/>
    <w:rsid w:val="00DE76A0"/>
    <w:rsid w:val="00DE7A0F"/>
    <w:rsid w:val="00DF02BC"/>
    <w:rsid w:val="00DF0649"/>
    <w:rsid w:val="00DF0940"/>
    <w:rsid w:val="00DF1BC8"/>
    <w:rsid w:val="00DF22E0"/>
    <w:rsid w:val="00DF256C"/>
    <w:rsid w:val="00DF2967"/>
    <w:rsid w:val="00DF2F73"/>
    <w:rsid w:val="00DF31C3"/>
    <w:rsid w:val="00DF4726"/>
    <w:rsid w:val="00DF4918"/>
    <w:rsid w:val="00DF4D39"/>
    <w:rsid w:val="00DF4D93"/>
    <w:rsid w:val="00DF5314"/>
    <w:rsid w:val="00DF6182"/>
    <w:rsid w:val="00DF6F6B"/>
    <w:rsid w:val="00DF7886"/>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6F20"/>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B47"/>
    <w:rsid w:val="00E22C80"/>
    <w:rsid w:val="00E2460C"/>
    <w:rsid w:val="00E251F5"/>
    <w:rsid w:val="00E25D3C"/>
    <w:rsid w:val="00E27095"/>
    <w:rsid w:val="00E270EA"/>
    <w:rsid w:val="00E2747E"/>
    <w:rsid w:val="00E27604"/>
    <w:rsid w:val="00E2776F"/>
    <w:rsid w:val="00E277C5"/>
    <w:rsid w:val="00E278EA"/>
    <w:rsid w:val="00E27EDC"/>
    <w:rsid w:val="00E302DE"/>
    <w:rsid w:val="00E31AE7"/>
    <w:rsid w:val="00E32894"/>
    <w:rsid w:val="00E32F98"/>
    <w:rsid w:val="00E33FB4"/>
    <w:rsid w:val="00E342FB"/>
    <w:rsid w:val="00E34558"/>
    <w:rsid w:val="00E34564"/>
    <w:rsid w:val="00E3508F"/>
    <w:rsid w:val="00E35497"/>
    <w:rsid w:val="00E35583"/>
    <w:rsid w:val="00E35802"/>
    <w:rsid w:val="00E358B1"/>
    <w:rsid w:val="00E35A73"/>
    <w:rsid w:val="00E36C90"/>
    <w:rsid w:val="00E36DB0"/>
    <w:rsid w:val="00E36E49"/>
    <w:rsid w:val="00E37A00"/>
    <w:rsid w:val="00E37ADD"/>
    <w:rsid w:val="00E37BFD"/>
    <w:rsid w:val="00E41218"/>
    <w:rsid w:val="00E41645"/>
    <w:rsid w:val="00E42812"/>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503"/>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4364"/>
    <w:rsid w:val="00E64ACA"/>
    <w:rsid w:val="00E64ADD"/>
    <w:rsid w:val="00E64B0C"/>
    <w:rsid w:val="00E64D9C"/>
    <w:rsid w:val="00E64FA9"/>
    <w:rsid w:val="00E656BF"/>
    <w:rsid w:val="00E65CBE"/>
    <w:rsid w:val="00E65CE7"/>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5AB"/>
    <w:rsid w:val="00E76C17"/>
    <w:rsid w:val="00E76EC7"/>
    <w:rsid w:val="00E7768D"/>
    <w:rsid w:val="00E77723"/>
    <w:rsid w:val="00E7796F"/>
    <w:rsid w:val="00E77D77"/>
    <w:rsid w:val="00E81712"/>
    <w:rsid w:val="00E81B76"/>
    <w:rsid w:val="00E8280B"/>
    <w:rsid w:val="00E8283D"/>
    <w:rsid w:val="00E830A9"/>
    <w:rsid w:val="00E83415"/>
    <w:rsid w:val="00E835DB"/>
    <w:rsid w:val="00E83F9D"/>
    <w:rsid w:val="00E8446A"/>
    <w:rsid w:val="00E845C4"/>
    <w:rsid w:val="00E84E22"/>
    <w:rsid w:val="00E85546"/>
    <w:rsid w:val="00E868B0"/>
    <w:rsid w:val="00E87896"/>
    <w:rsid w:val="00E87968"/>
    <w:rsid w:val="00E87A4A"/>
    <w:rsid w:val="00E90BB6"/>
    <w:rsid w:val="00E92189"/>
    <w:rsid w:val="00E9224D"/>
    <w:rsid w:val="00E92BA1"/>
    <w:rsid w:val="00E93168"/>
    <w:rsid w:val="00E935B2"/>
    <w:rsid w:val="00E93AAE"/>
    <w:rsid w:val="00E94600"/>
    <w:rsid w:val="00E94C5C"/>
    <w:rsid w:val="00E96FE5"/>
    <w:rsid w:val="00E97EBD"/>
    <w:rsid w:val="00EA0084"/>
    <w:rsid w:val="00EA04D7"/>
    <w:rsid w:val="00EA084F"/>
    <w:rsid w:val="00EA1276"/>
    <w:rsid w:val="00EA187B"/>
    <w:rsid w:val="00EA1FAD"/>
    <w:rsid w:val="00EA2AB8"/>
    <w:rsid w:val="00EA2EAF"/>
    <w:rsid w:val="00EA33D4"/>
    <w:rsid w:val="00EA39A9"/>
    <w:rsid w:val="00EA39F0"/>
    <w:rsid w:val="00EA431C"/>
    <w:rsid w:val="00EA4940"/>
    <w:rsid w:val="00EA51BC"/>
    <w:rsid w:val="00EA6151"/>
    <w:rsid w:val="00EA6D8B"/>
    <w:rsid w:val="00EA7082"/>
    <w:rsid w:val="00EA71B9"/>
    <w:rsid w:val="00EA77C6"/>
    <w:rsid w:val="00EA7DBD"/>
    <w:rsid w:val="00EB119C"/>
    <w:rsid w:val="00EB2105"/>
    <w:rsid w:val="00EB28A8"/>
    <w:rsid w:val="00EB3029"/>
    <w:rsid w:val="00EB37EA"/>
    <w:rsid w:val="00EB519D"/>
    <w:rsid w:val="00EB5E05"/>
    <w:rsid w:val="00EB6310"/>
    <w:rsid w:val="00EB7561"/>
    <w:rsid w:val="00EB7F00"/>
    <w:rsid w:val="00EC0110"/>
    <w:rsid w:val="00EC0508"/>
    <w:rsid w:val="00EC05CA"/>
    <w:rsid w:val="00EC0893"/>
    <w:rsid w:val="00EC09C2"/>
    <w:rsid w:val="00EC1584"/>
    <w:rsid w:val="00EC1825"/>
    <w:rsid w:val="00EC1A44"/>
    <w:rsid w:val="00EC1BF3"/>
    <w:rsid w:val="00EC23C6"/>
    <w:rsid w:val="00EC23D0"/>
    <w:rsid w:val="00EC32C2"/>
    <w:rsid w:val="00EC35E3"/>
    <w:rsid w:val="00EC3D63"/>
    <w:rsid w:val="00EC4189"/>
    <w:rsid w:val="00EC43EB"/>
    <w:rsid w:val="00EC4494"/>
    <w:rsid w:val="00EC4DC8"/>
    <w:rsid w:val="00EC4E10"/>
    <w:rsid w:val="00EC4E9D"/>
    <w:rsid w:val="00EC528D"/>
    <w:rsid w:val="00EC5391"/>
    <w:rsid w:val="00EC5F92"/>
    <w:rsid w:val="00EC6C39"/>
    <w:rsid w:val="00EC7087"/>
    <w:rsid w:val="00EC76E4"/>
    <w:rsid w:val="00EC7AB4"/>
    <w:rsid w:val="00ED04EF"/>
    <w:rsid w:val="00ED0AC7"/>
    <w:rsid w:val="00ED0D8F"/>
    <w:rsid w:val="00ED0FB6"/>
    <w:rsid w:val="00ED136E"/>
    <w:rsid w:val="00ED25E1"/>
    <w:rsid w:val="00ED31A4"/>
    <w:rsid w:val="00ED38F0"/>
    <w:rsid w:val="00ED3A60"/>
    <w:rsid w:val="00ED47C6"/>
    <w:rsid w:val="00ED4DD8"/>
    <w:rsid w:val="00ED4F1A"/>
    <w:rsid w:val="00ED5831"/>
    <w:rsid w:val="00ED5BCE"/>
    <w:rsid w:val="00ED5C95"/>
    <w:rsid w:val="00ED5CE3"/>
    <w:rsid w:val="00ED638A"/>
    <w:rsid w:val="00ED6E5D"/>
    <w:rsid w:val="00ED724B"/>
    <w:rsid w:val="00ED745D"/>
    <w:rsid w:val="00ED77FE"/>
    <w:rsid w:val="00ED7F9A"/>
    <w:rsid w:val="00EE098B"/>
    <w:rsid w:val="00EE0CE7"/>
    <w:rsid w:val="00EE120F"/>
    <w:rsid w:val="00EE1844"/>
    <w:rsid w:val="00EE19F3"/>
    <w:rsid w:val="00EE1F32"/>
    <w:rsid w:val="00EE255E"/>
    <w:rsid w:val="00EE28AF"/>
    <w:rsid w:val="00EE2F23"/>
    <w:rsid w:val="00EE3028"/>
    <w:rsid w:val="00EE5195"/>
    <w:rsid w:val="00EE6E01"/>
    <w:rsid w:val="00EE775F"/>
    <w:rsid w:val="00EE7DFC"/>
    <w:rsid w:val="00EF01C3"/>
    <w:rsid w:val="00EF0A23"/>
    <w:rsid w:val="00EF1FD5"/>
    <w:rsid w:val="00EF22B3"/>
    <w:rsid w:val="00EF379E"/>
    <w:rsid w:val="00EF3854"/>
    <w:rsid w:val="00EF3C03"/>
    <w:rsid w:val="00EF4669"/>
    <w:rsid w:val="00EF4B6C"/>
    <w:rsid w:val="00EF4CAD"/>
    <w:rsid w:val="00EF4D37"/>
    <w:rsid w:val="00EF5105"/>
    <w:rsid w:val="00EF5769"/>
    <w:rsid w:val="00EF5B0A"/>
    <w:rsid w:val="00EF6DC7"/>
    <w:rsid w:val="00EF776D"/>
    <w:rsid w:val="00F02664"/>
    <w:rsid w:val="00F02E2E"/>
    <w:rsid w:val="00F03024"/>
    <w:rsid w:val="00F031A4"/>
    <w:rsid w:val="00F0336F"/>
    <w:rsid w:val="00F0366B"/>
    <w:rsid w:val="00F03CA5"/>
    <w:rsid w:val="00F03F92"/>
    <w:rsid w:val="00F0413C"/>
    <w:rsid w:val="00F046D6"/>
    <w:rsid w:val="00F04C25"/>
    <w:rsid w:val="00F0597F"/>
    <w:rsid w:val="00F06495"/>
    <w:rsid w:val="00F0674D"/>
    <w:rsid w:val="00F06B60"/>
    <w:rsid w:val="00F06C43"/>
    <w:rsid w:val="00F076C5"/>
    <w:rsid w:val="00F1169F"/>
    <w:rsid w:val="00F1254A"/>
    <w:rsid w:val="00F1267E"/>
    <w:rsid w:val="00F12BF6"/>
    <w:rsid w:val="00F12E20"/>
    <w:rsid w:val="00F13F67"/>
    <w:rsid w:val="00F142BF"/>
    <w:rsid w:val="00F1486A"/>
    <w:rsid w:val="00F14963"/>
    <w:rsid w:val="00F15069"/>
    <w:rsid w:val="00F155D1"/>
    <w:rsid w:val="00F15CDB"/>
    <w:rsid w:val="00F16893"/>
    <w:rsid w:val="00F1695B"/>
    <w:rsid w:val="00F16B95"/>
    <w:rsid w:val="00F17642"/>
    <w:rsid w:val="00F17785"/>
    <w:rsid w:val="00F17B67"/>
    <w:rsid w:val="00F17F22"/>
    <w:rsid w:val="00F205E2"/>
    <w:rsid w:val="00F20785"/>
    <w:rsid w:val="00F208E6"/>
    <w:rsid w:val="00F210EA"/>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CC"/>
    <w:rsid w:val="00F27EDA"/>
    <w:rsid w:val="00F31DA8"/>
    <w:rsid w:val="00F32CFC"/>
    <w:rsid w:val="00F333FC"/>
    <w:rsid w:val="00F33743"/>
    <w:rsid w:val="00F33851"/>
    <w:rsid w:val="00F33884"/>
    <w:rsid w:val="00F34067"/>
    <w:rsid w:val="00F34194"/>
    <w:rsid w:val="00F34734"/>
    <w:rsid w:val="00F3499F"/>
    <w:rsid w:val="00F349D6"/>
    <w:rsid w:val="00F34ADB"/>
    <w:rsid w:val="00F34C2B"/>
    <w:rsid w:val="00F34D9E"/>
    <w:rsid w:val="00F34FD8"/>
    <w:rsid w:val="00F36A20"/>
    <w:rsid w:val="00F36D69"/>
    <w:rsid w:val="00F36F10"/>
    <w:rsid w:val="00F372B2"/>
    <w:rsid w:val="00F37320"/>
    <w:rsid w:val="00F373D3"/>
    <w:rsid w:val="00F379E7"/>
    <w:rsid w:val="00F402C3"/>
    <w:rsid w:val="00F407CA"/>
    <w:rsid w:val="00F40C39"/>
    <w:rsid w:val="00F40E54"/>
    <w:rsid w:val="00F416C0"/>
    <w:rsid w:val="00F41EB7"/>
    <w:rsid w:val="00F42103"/>
    <w:rsid w:val="00F4249B"/>
    <w:rsid w:val="00F429CC"/>
    <w:rsid w:val="00F42A60"/>
    <w:rsid w:val="00F4355E"/>
    <w:rsid w:val="00F437ED"/>
    <w:rsid w:val="00F43E61"/>
    <w:rsid w:val="00F44A51"/>
    <w:rsid w:val="00F44CD4"/>
    <w:rsid w:val="00F4525A"/>
    <w:rsid w:val="00F45261"/>
    <w:rsid w:val="00F453E4"/>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7671"/>
    <w:rsid w:val="00F57E28"/>
    <w:rsid w:val="00F60325"/>
    <w:rsid w:val="00F605D9"/>
    <w:rsid w:val="00F61BE7"/>
    <w:rsid w:val="00F625D9"/>
    <w:rsid w:val="00F626A3"/>
    <w:rsid w:val="00F63355"/>
    <w:rsid w:val="00F63A5B"/>
    <w:rsid w:val="00F63C30"/>
    <w:rsid w:val="00F6427A"/>
    <w:rsid w:val="00F6432F"/>
    <w:rsid w:val="00F64AE6"/>
    <w:rsid w:val="00F64D91"/>
    <w:rsid w:val="00F65080"/>
    <w:rsid w:val="00F65196"/>
    <w:rsid w:val="00F657EA"/>
    <w:rsid w:val="00F65F57"/>
    <w:rsid w:val="00F66888"/>
    <w:rsid w:val="00F674F5"/>
    <w:rsid w:val="00F678D7"/>
    <w:rsid w:val="00F67DA6"/>
    <w:rsid w:val="00F70134"/>
    <w:rsid w:val="00F71B65"/>
    <w:rsid w:val="00F71DC2"/>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FA"/>
    <w:rsid w:val="00F8029A"/>
    <w:rsid w:val="00F8065A"/>
    <w:rsid w:val="00F80BF8"/>
    <w:rsid w:val="00F80DF5"/>
    <w:rsid w:val="00F814BB"/>
    <w:rsid w:val="00F81E69"/>
    <w:rsid w:val="00F834F3"/>
    <w:rsid w:val="00F83ABC"/>
    <w:rsid w:val="00F84184"/>
    <w:rsid w:val="00F844FF"/>
    <w:rsid w:val="00F84937"/>
    <w:rsid w:val="00F84CA7"/>
    <w:rsid w:val="00F84D72"/>
    <w:rsid w:val="00F85310"/>
    <w:rsid w:val="00F85B76"/>
    <w:rsid w:val="00F86512"/>
    <w:rsid w:val="00F86545"/>
    <w:rsid w:val="00F86E0C"/>
    <w:rsid w:val="00F8756F"/>
    <w:rsid w:val="00F87E31"/>
    <w:rsid w:val="00F904DE"/>
    <w:rsid w:val="00F90600"/>
    <w:rsid w:val="00F91614"/>
    <w:rsid w:val="00F91A70"/>
    <w:rsid w:val="00F9214E"/>
    <w:rsid w:val="00F921A8"/>
    <w:rsid w:val="00F930DA"/>
    <w:rsid w:val="00F9340A"/>
    <w:rsid w:val="00F93C9B"/>
    <w:rsid w:val="00F9533D"/>
    <w:rsid w:val="00F9560E"/>
    <w:rsid w:val="00F959FE"/>
    <w:rsid w:val="00F96357"/>
    <w:rsid w:val="00F97698"/>
    <w:rsid w:val="00F97E9F"/>
    <w:rsid w:val="00F97FA6"/>
    <w:rsid w:val="00FA015D"/>
    <w:rsid w:val="00FA07DD"/>
    <w:rsid w:val="00FA0AC9"/>
    <w:rsid w:val="00FA1131"/>
    <w:rsid w:val="00FA11D8"/>
    <w:rsid w:val="00FA14AE"/>
    <w:rsid w:val="00FA1AE5"/>
    <w:rsid w:val="00FA1C18"/>
    <w:rsid w:val="00FA26C5"/>
    <w:rsid w:val="00FA2C24"/>
    <w:rsid w:val="00FA404F"/>
    <w:rsid w:val="00FA49BA"/>
    <w:rsid w:val="00FA536A"/>
    <w:rsid w:val="00FA5393"/>
    <w:rsid w:val="00FA5543"/>
    <w:rsid w:val="00FA628E"/>
    <w:rsid w:val="00FA6686"/>
    <w:rsid w:val="00FA68F6"/>
    <w:rsid w:val="00FA73E2"/>
    <w:rsid w:val="00FB0111"/>
    <w:rsid w:val="00FB0306"/>
    <w:rsid w:val="00FB0577"/>
    <w:rsid w:val="00FB17C5"/>
    <w:rsid w:val="00FB17F1"/>
    <w:rsid w:val="00FB1CAB"/>
    <w:rsid w:val="00FB1EF1"/>
    <w:rsid w:val="00FB2007"/>
    <w:rsid w:val="00FB2F28"/>
    <w:rsid w:val="00FB358A"/>
    <w:rsid w:val="00FB38D8"/>
    <w:rsid w:val="00FB3CA2"/>
    <w:rsid w:val="00FB3E5A"/>
    <w:rsid w:val="00FB50E7"/>
    <w:rsid w:val="00FB5380"/>
    <w:rsid w:val="00FB6107"/>
    <w:rsid w:val="00FB6C0C"/>
    <w:rsid w:val="00FB732D"/>
    <w:rsid w:val="00FB75F9"/>
    <w:rsid w:val="00FB767E"/>
    <w:rsid w:val="00FB7FD2"/>
    <w:rsid w:val="00FC01C7"/>
    <w:rsid w:val="00FC0B21"/>
    <w:rsid w:val="00FC0C89"/>
    <w:rsid w:val="00FC1070"/>
    <w:rsid w:val="00FC114F"/>
    <w:rsid w:val="00FC115F"/>
    <w:rsid w:val="00FC1553"/>
    <w:rsid w:val="00FC16C1"/>
    <w:rsid w:val="00FC34DE"/>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1EFD"/>
    <w:rsid w:val="00FE3B25"/>
    <w:rsid w:val="00FE3E3D"/>
    <w:rsid w:val="00FE4261"/>
    <w:rsid w:val="00FE473E"/>
    <w:rsid w:val="00FE49FA"/>
    <w:rsid w:val="00FE4B5C"/>
    <w:rsid w:val="00FE4BE4"/>
    <w:rsid w:val="00FE5939"/>
    <w:rsid w:val="00FE5E04"/>
    <w:rsid w:val="00FE5E97"/>
    <w:rsid w:val="00FE6660"/>
    <w:rsid w:val="00FE6C72"/>
    <w:rsid w:val="00FE72F2"/>
    <w:rsid w:val="00FE75F6"/>
    <w:rsid w:val="00FE7AB4"/>
    <w:rsid w:val="00FE7B79"/>
    <w:rsid w:val="00FE7DD8"/>
    <w:rsid w:val="00FF0376"/>
    <w:rsid w:val="00FF0DC6"/>
    <w:rsid w:val="00FF0F26"/>
    <w:rsid w:val="00FF1507"/>
    <w:rsid w:val="00FF1E5D"/>
    <w:rsid w:val="00FF24E0"/>
    <w:rsid w:val="00FF2894"/>
    <w:rsid w:val="00FF2BE7"/>
    <w:rsid w:val="00FF2F1F"/>
    <w:rsid w:val="00FF352F"/>
    <w:rsid w:val="00FF3A2C"/>
    <w:rsid w:val="00FF4771"/>
    <w:rsid w:val="00FF49AE"/>
    <w:rsid w:val="00FF5450"/>
    <w:rsid w:val="00FF56DD"/>
    <w:rsid w:val="00FF6B66"/>
    <w:rsid w:val="00FF6DB2"/>
    <w:rsid w:val="00FF7BE1"/>
    <w:rsid w:val="1103A8FF"/>
    <w:rsid w:val="1540DE08"/>
    <w:rsid w:val="19567898"/>
    <w:rsid w:val="1A05D6DB"/>
    <w:rsid w:val="20482575"/>
    <w:rsid w:val="2BB8B0B5"/>
    <w:rsid w:val="2BD09954"/>
    <w:rsid w:val="2D9D686B"/>
    <w:rsid w:val="2E35BDE1"/>
    <w:rsid w:val="2F577A75"/>
    <w:rsid w:val="342363B4"/>
    <w:rsid w:val="378AF8FD"/>
    <w:rsid w:val="41887DC6"/>
    <w:rsid w:val="4786C288"/>
    <w:rsid w:val="4C241BF3"/>
    <w:rsid w:val="4C3EAFAE"/>
    <w:rsid w:val="4F492118"/>
    <w:rsid w:val="53F32423"/>
    <w:rsid w:val="585A918D"/>
    <w:rsid w:val="5B181E82"/>
    <w:rsid w:val="6904F838"/>
    <w:rsid w:val="72E4515B"/>
    <w:rsid w:val="72EB41C7"/>
    <w:rsid w:val="7F3688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5A988160-E1AD-41D2-8D42-2D6F11C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7ED"/>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27.xml" /><Relationship Id="rId101" Type="http://schemas.openxmlformats.org/officeDocument/2006/relationships/image" Target="media/image18.png" /><Relationship Id="rId102" Type="http://schemas.openxmlformats.org/officeDocument/2006/relationships/header" Target="header37.xml" /><Relationship Id="rId103" Type="http://schemas.openxmlformats.org/officeDocument/2006/relationships/header" Target="header38.xml" /><Relationship Id="rId104" Type="http://schemas.openxmlformats.org/officeDocument/2006/relationships/footer" Target="footer28.xml" /><Relationship Id="rId105" Type="http://schemas.openxmlformats.org/officeDocument/2006/relationships/footer" Target="footer29.xml" /><Relationship Id="rId106" Type="http://schemas.openxmlformats.org/officeDocument/2006/relationships/header" Target="header39.xml" /><Relationship Id="rId107" Type="http://schemas.openxmlformats.org/officeDocument/2006/relationships/footer" Target="footer30.xml" /><Relationship Id="rId108" Type="http://schemas.openxmlformats.org/officeDocument/2006/relationships/header" Target="header40.xml" /><Relationship Id="rId109" Type="http://schemas.openxmlformats.org/officeDocument/2006/relationships/header" Target="header41.xml" /><Relationship Id="rId11" Type="http://schemas.openxmlformats.org/officeDocument/2006/relationships/header" Target="header1.xml" /><Relationship Id="rId110" Type="http://schemas.openxmlformats.org/officeDocument/2006/relationships/footer" Target="footer31.xml" /><Relationship Id="rId111" Type="http://schemas.openxmlformats.org/officeDocument/2006/relationships/header" Target="header42.xml" /><Relationship Id="rId112" Type="http://schemas.openxmlformats.org/officeDocument/2006/relationships/header" Target="header43.xml" /><Relationship Id="rId113" Type="http://schemas.openxmlformats.org/officeDocument/2006/relationships/header" Target="header44.xml" /><Relationship Id="rId114" Type="http://schemas.openxmlformats.org/officeDocument/2006/relationships/header" Target="header45.xml" /><Relationship Id="rId115" Type="http://schemas.openxmlformats.org/officeDocument/2006/relationships/footer" Target="footer32.xml" /><Relationship Id="rId116" Type="http://schemas.openxmlformats.org/officeDocument/2006/relationships/header" Target="header46.xml" /><Relationship Id="rId117" Type="http://schemas.openxmlformats.org/officeDocument/2006/relationships/header" Target="header47.xml" /><Relationship Id="rId118" Type="http://schemas.openxmlformats.org/officeDocument/2006/relationships/header" Target="header48.xml" /><Relationship Id="rId119" Type="http://schemas.openxmlformats.org/officeDocument/2006/relationships/footer" Target="footer33.xml" /><Relationship Id="rId12" Type="http://schemas.openxmlformats.org/officeDocument/2006/relationships/header" Target="header2.xml" /><Relationship Id="rId120" Type="http://schemas.openxmlformats.org/officeDocument/2006/relationships/header" Target="header49.xml" /><Relationship Id="rId121" Type="http://schemas.openxmlformats.org/officeDocument/2006/relationships/header" Target="header50.xml" /><Relationship Id="rId122" Type="http://schemas.openxmlformats.org/officeDocument/2006/relationships/footer" Target="footer34.xml" /><Relationship Id="rId123" Type="http://schemas.openxmlformats.org/officeDocument/2006/relationships/footer" Target="footer35.xml" /><Relationship Id="rId124" Type="http://schemas.openxmlformats.org/officeDocument/2006/relationships/header" Target="header51.xml" /><Relationship Id="rId125" Type="http://schemas.openxmlformats.org/officeDocument/2006/relationships/footer" Target="footer36.xml" /><Relationship Id="rId126" Type="http://schemas.openxmlformats.org/officeDocument/2006/relationships/hyperlink" Target="http://www.pbgc.gov" TargetMode="External" /><Relationship Id="rId127" Type="http://schemas.openxmlformats.org/officeDocument/2006/relationships/header" Target="header52.xml" /><Relationship Id="rId128" Type="http://schemas.openxmlformats.org/officeDocument/2006/relationships/header" Target="header53.xml" /><Relationship Id="rId129" Type="http://schemas.openxmlformats.org/officeDocument/2006/relationships/header" Target="header54.xml" /><Relationship Id="rId13" Type="http://schemas.openxmlformats.org/officeDocument/2006/relationships/footer" Target="footer1.xml" /><Relationship Id="rId130" Type="http://schemas.openxmlformats.org/officeDocument/2006/relationships/footer" Target="footer37.xml" /><Relationship Id="rId131" Type="http://schemas.openxmlformats.org/officeDocument/2006/relationships/image" Target="media/image19.png" /><Relationship Id="rId132" Type="http://schemas.openxmlformats.org/officeDocument/2006/relationships/header" Target="header55.xml" /><Relationship Id="rId133" Type="http://schemas.openxmlformats.org/officeDocument/2006/relationships/header" Target="header56.xml" /><Relationship Id="rId134" Type="http://schemas.openxmlformats.org/officeDocument/2006/relationships/footer" Target="footer38.xml" /><Relationship Id="rId135" Type="http://schemas.openxmlformats.org/officeDocument/2006/relationships/footer" Target="footer39.xml" /><Relationship Id="rId136" Type="http://schemas.openxmlformats.org/officeDocument/2006/relationships/header" Target="header57.xml" /><Relationship Id="rId137" Type="http://schemas.openxmlformats.org/officeDocument/2006/relationships/footer" Target="footer40.xml" /><Relationship Id="rId138" Type="http://schemas.openxmlformats.org/officeDocument/2006/relationships/header" Target="header58.xml" /><Relationship Id="rId139" Type="http://schemas.openxmlformats.org/officeDocument/2006/relationships/header" Target="header59.xml" /><Relationship Id="rId14" Type="http://schemas.openxmlformats.org/officeDocument/2006/relationships/footer" Target="footer2.xml" /><Relationship Id="rId140" Type="http://schemas.openxmlformats.org/officeDocument/2006/relationships/footer" Target="footer41.xml" /><Relationship Id="rId141" Type="http://schemas.openxmlformats.org/officeDocument/2006/relationships/footer" Target="footer42.xml" /><Relationship Id="rId142" Type="http://schemas.openxmlformats.org/officeDocument/2006/relationships/header" Target="header60.xml" /><Relationship Id="rId143" Type="http://schemas.openxmlformats.org/officeDocument/2006/relationships/footer" Target="footer43.xml" /><Relationship Id="rId144" Type="http://schemas.openxmlformats.org/officeDocument/2006/relationships/header" Target="header61.xml" /><Relationship Id="rId145" Type="http://schemas.openxmlformats.org/officeDocument/2006/relationships/header" Target="header62.xml" /><Relationship Id="rId146" Type="http://schemas.openxmlformats.org/officeDocument/2006/relationships/footer" Target="footer44.xml" /><Relationship Id="rId147" Type="http://schemas.openxmlformats.org/officeDocument/2006/relationships/footer" Target="footer45.xml" /><Relationship Id="rId148" Type="http://schemas.openxmlformats.org/officeDocument/2006/relationships/header" Target="header63.xml" /><Relationship Id="rId149" Type="http://schemas.openxmlformats.org/officeDocument/2006/relationships/hyperlink" Target="https://www.irs.gov/irb/2017-29_IRB" TargetMode="External" /><Relationship Id="rId15" Type="http://schemas.openxmlformats.org/officeDocument/2006/relationships/header" Target="header3.xml" /><Relationship Id="rId150" Type="http://schemas.openxmlformats.org/officeDocument/2006/relationships/header" Target="header64.xml" /><Relationship Id="rId151" Type="http://schemas.openxmlformats.org/officeDocument/2006/relationships/header" Target="header65.xml" /><Relationship Id="rId152" Type="http://schemas.openxmlformats.org/officeDocument/2006/relationships/footer" Target="footer46.xml" /><Relationship Id="rId153" Type="http://schemas.openxmlformats.org/officeDocument/2006/relationships/footer" Target="footer47.xml" /><Relationship Id="rId154" Type="http://schemas.openxmlformats.org/officeDocument/2006/relationships/header" Target="header66.xml" /><Relationship Id="rId155" Type="http://schemas.openxmlformats.org/officeDocument/2006/relationships/footer" Target="footer48.xml" /><Relationship Id="rId156" Type="http://schemas.openxmlformats.org/officeDocument/2006/relationships/header" Target="header67.xml" /><Relationship Id="rId157" Type="http://schemas.openxmlformats.org/officeDocument/2006/relationships/header" Target="header68.xml" /><Relationship Id="rId158" Type="http://schemas.openxmlformats.org/officeDocument/2006/relationships/footer" Target="footer49.xml" /><Relationship Id="rId159" Type="http://schemas.openxmlformats.org/officeDocument/2006/relationships/footer" Target="footer50.xml" /><Relationship Id="rId16" Type="http://schemas.openxmlformats.org/officeDocument/2006/relationships/footer" Target="footer3.xml" /><Relationship Id="rId160" Type="http://schemas.openxmlformats.org/officeDocument/2006/relationships/header" Target="header69.xml" /><Relationship Id="rId161" Type="http://schemas.openxmlformats.org/officeDocument/2006/relationships/footer" Target="footer51.xml" /><Relationship Id="rId162" Type="http://schemas.openxmlformats.org/officeDocument/2006/relationships/header" Target="header70.xml" /><Relationship Id="rId163" Type="http://schemas.openxmlformats.org/officeDocument/2006/relationships/header" Target="header71.xml" /><Relationship Id="rId164" Type="http://schemas.openxmlformats.org/officeDocument/2006/relationships/footer" Target="footer52.xml" /><Relationship Id="rId165" Type="http://schemas.openxmlformats.org/officeDocument/2006/relationships/header" Target="header72.xml" /><Relationship Id="rId166" Type="http://schemas.openxmlformats.org/officeDocument/2006/relationships/footer" Target="footer53.xml" /><Relationship Id="rId167" Type="http://schemas.openxmlformats.org/officeDocument/2006/relationships/header" Target="header73.xml" /><Relationship Id="rId168" Type="http://schemas.openxmlformats.org/officeDocument/2006/relationships/header" Target="header74.xml" /><Relationship Id="rId169" Type="http://schemas.openxmlformats.org/officeDocument/2006/relationships/footer" Target="footer54.xml" /><Relationship Id="rId17" Type="http://schemas.openxmlformats.org/officeDocument/2006/relationships/hyperlink" Target="http://www.dol.gov/ebsa" TargetMode="External" /><Relationship Id="rId170" Type="http://schemas.openxmlformats.org/officeDocument/2006/relationships/footer" Target="footer55.xml" /><Relationship Id="rId171" Type="http://schemas.openxmlformats.org/officeDocument/2006/relationships/header" Target="header75.xml" /><Relationship Id="rId172" Type="http://schemas.openxmlformats.org/officeDocument/2006/relationships/footer" Target="footer56.xml" /><Relationship Id="rId173" Type="http://schemas.openxmlformats.org/officeDocument/2006/relationships/header" Target="header76.xml" /><Relationship Id="rId174" Type="http://schemas.openxmlformats.org/officeDocument/2006/relationships/header" Target="header77.xml" /><Relationship Id="rId175" Type="http://schemas.openxmlformats.org/officeDocument/2006/relationships/footer" Target="footer57.xml" /><Relationship Id="rId176" Type="http://schemas.openxmlformats.org/officeDocument/2006/relationships/footer" Target="footer58.xml" /><Relationship Id="rId177" Type="http://schemas.openxmlformats.org/officeDocument/2006/relationships/header" Target="header78.xml" /><Relationship Id="rId178" Type="http://schemas.openxmlformats.org/officeDocument/2006/relationships/header" Target="header79.xml" /><Relationship Id="rId179" Type="http://schemas.openxmlformats.org/officeDocument/2006/relationships/header" Target="header80.xml" /><Relationship Id="rId18" Type="http://schemas.openxmlformats.org/officeDocument/2006/relationships/hyperlink" Target="https://www.dol.gov/agencies/ebsa/workers-and-families/preparing-for-retirement/pension-plan-actuarial-information-search-instructions" TargetMode="External" /><Relationship Id="rId180" Type="http://schemas.openxmlformats.org/officeDocument/2006/relationships/header" Target="header81.xml" /><Relationship Id="rId181" Type="http://schemas.openxmlformats.org/officeDocument/2006/relationships/footer" Target="footer59.xml" /><Relationship Id="rId182" Type="http://schemas.openxmlformats.org/officeDocument/2006/relationships/header" Target="header82.xml" /><Relationship Id="rId183" Type="http://schemas.openxmlformats.org/officeDocument/2006/relationships/header" Target="header83.xml" /><Relationship Id="rId184" Type="http://schemas.openxmlformats.org/officeDocument/2006/relationships/header" Target="header84.xml" /><Relationship Id="rId185" Type="http://schemas.openxmlformats.org/officeDocument/2006/relationships/footer" Target="footer60.xml" /><Relationship Id="rId186" Type="http://schemas.openxmlformats.org/officeDocument/2006/relationships/theme" Target="theme/theme1.xml" /><Relationship Id="rId187" Type="http://schemas.openxmlformats.org/officeDocument/2006/relationships/numbering" Target="numbering.xml" /><Relationship Id="rId188" Type="http://schemas.openxmlformats.org/officeDocument/2006/relationships/styles" Target="styles.xml" /><Relationship Id="rId19" Type="http://schemas.openxmlformats.org/officeDocument/2006/relationships/hyperlink" Target="http://www.irs.gov/ep%20or%20call%201-877-829-5500" TargetMode="External" /><Relationship Id="rId2" Type="http://schemas.openxmlformats.org/officeDocument/2006/relationships/endnotes" Target="endnotes.xml" /><Relationship Id="rId20" Type="http://schemas.openxmlformats.org/officeDocument/2006/relationships/hyperlink" Target="http://www.irs.gov" TargetMode="External" /><Relationship Id="rId21" Type="http://schemas.openxmlformats.org/officeDocument/2006/relationships/image" Target="media/image1.jpeg" /><Relationship Id="rId22" Type="http://schemas.openxmlformats.org/officeDocument/2006/relationships/hyperlink" Target="http://www.efast.dol.gov" TargetMode="External" /><Relationship Id="rId23" Type="http://schemas.openxmlformats.org/officeDocument/2006/relationships/image" Target="media/image2.jpeg" /><Relationship Id="rId24" Type="http://schemas.openxmlformats.org/officeDocument/2006/relationships/image" Target="media/image3.jpeg" /><Relationship Id="rId25" Type="http://schemas.openxmlformats.org/officeDocument/2006/relationships/image" Target="media/image4.jpeg" /><Relationship Id="rId26" Type="http://schemas.openxmlformats.org/officeDocument/2006/relationships/image" Target="media/image5.jpeg" /><Relationship Id="rId27" Type="http://schemas.openxmlformats.org/officeDocument/2006/relationships/image" Target="media/image6.jpeg" /><Relationship Id="rId28" Type="http://schemas.openxmlformats.org/officeDocument/2006/relationships/image" Target="media/image7.jpeg" /><Relationship Id="rId29" Type="http://schemas.openxmlformats.org/officeDocument/2006/relationships/header" Target="header4.xm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header" Target="header6.xml" /><Relationship Id="rId34" Type="http://schemas.openxmlformats.org/officeDocument/2006/relationships/header" Target="header7.xml" /><Relationship Id="rId35" Type="http://schemas.openxmlformats.org/officeDocument/2006/relationships/header" Target="header8.xml" /><Relationship Id="rId36" Type="http://schemas.openxmlformats.org/officeDocument/2006/relationships/footer" Target="footer6.xml" /><Relationship Id="rId37" Type="http://schemas.openxmlformats.org/officeDocument/2006/relationships/header" Target="header9.xml" /><Relationship Id="rId38" Type="http://schemas.openxmlformats.org/officeDocument/2006/relationships/hyperlink" Target="http://www.dol.gov/sites/dolgov/files/EBSA/about-ebsa/our-activities/resource-center/faqs/dfvcp.pdf" TargetMode="External" /><Relationship Id="rId39" Type="http://schemas.openxmlformats.org/officeDocument/2006/relationships/image" Target="media/image8.jpeg" /><Relationship Id="rId4" Type="http://schemas.openxmlformats.org/officeDocument/2006/relationships/webSettings" Target="webSettings.xml" /><Relationship Id="rId40" Type="http://schemas.openxmlformats.org/officeDocument/2006/relationships/image" Target="media/image9.jpeg" /><Relationship Id="rId41" Type="http://schemas.openxmlformats.org/officeDocument/2006/relationships/hyperlink" Target="http://www.askebsa.dol.gov/mewa" TargetMode="External" /><Relationship Id="rId42" Type="http://schemas.openxmlformats.org/officeDocument/2006/relationships/image" Target="media/image10.png" /><Relationship Id="rId43" Type="http://schemas.openxmlformats.org/officeDocument/2006/relationships/header" Target="header10.xml" /><Relationship Id="rId44" Type="http://schemas.openxmlformats.org/officeDocument/2006/relationships/header" Target="header11.xml" /><Relationship Id="rId45" Type="http://schemas.openxmlformats.org/officeDocument/2006/relationships/footer" Target="footer7.xml" /><Relationship Id="rId46" Type="http://schemas.openxmlformats.org/officeDocument/2006/relationships/footer" Target="footer8.xml" /><Relationship Id="rId47" Type="http://schemas.openxmlformats.org/officeDocument/2006/relationships/header" Target="header12.xml" /><Relationship Id="rId48" Type="http://schemas.openxmlformats.org/officeDocument/2006/relationships/footer" Target="footer9.xml" /><Relationship Id="rId49" Type="http://schemas.openxmlformats.org/officeDocument/2006/relationships/header" Target="header13.xml" /><Relationship Id="rId5" Type="http://schemas.openxmlformats.org/officeDocument/2006/relationships/fontTable" Target="fontTable.xml" /><Relationship Id="rId50" Type="http://schemas.openxmlformats.org/officeDocument/2006/relationships/header" Target="header14.xml" /><Relationship Id="rId51" Type="http://schemas.openxmlformats.org/officeDocument/2006/relationships/header" Target="header15.xml" /><Relationship Id="rId52" Type="http://schemas.openxmlformats.org/officeDocument/2006/relationships/footer" Target="footer10.xml" /><Relationship Id="rId53" Type="http://schemas.openxmlformats.org/officeDocument/2006/relationships/header" Target="header16.xml" /><Relationship Id="rId54" Type="http://schemas.openxmlformats.org/officeDocument/2006/relationships/header" Target="header17.xml" /><Relationship Id="rId55" Type="http://schemas.openxmlformats.org/officeDocument/2006/relationships/header" Target="header18.xml" /><Relationship Id="rId56" Type="http://schemas.openxmlformats.org/officeDocument/2006/relationships/footer" Target="footer11.xml" /><Relationship Id="rId57" Type="http://schemas.openxmlformats.org/officeDocument/2006/relationships/header" Target="header19.xml" /><Relationship Id="rId58" Type="http://schemas.openxmlformats.org/officeDocument/2006/relationships/header" Target="header20.xml" /><Relationship Id="rId59" Type="http://schemas.openxmlformats.org/officeDocument/2006/relationships/header" Target="header21.xml" /><Relationship Id="rId6" Type="http://schemas.openxmlformats.org/officeDocument/2006/relationships/customXml" Target="../customXml/item1.xml" /><Relationship Id="rId60" Type="http://schemas.openxmlformats.org/officeDocument/2006/relationships/footer" Target="footer12.xml" /><Relationship Id="rId61" Type="http://schemas.openxmlformats.org/officeDocument/2006/relationships/image" Target="media/image11.jpeg" /><Relationship Id="rId62" Type="http://schemas.openxmlformats.org/officeDocument/2006/relationships/header" Target="header22.xml" /><Relationship Id="rId63" Type="http://schemas.openxmlformats.org/officeDocument/2006/relationships/header" Target="header23.xml" /><Relationship Id="rId64" Type="http://schemas.openxmlformats.org/officeDocument/2006/relationships/footer" Target="footer13.xml" /><Relationship Id="rId65" Type="http://schemas.openxmlformats.org/officeDocument/2006/relationships/footer" Target="footer14.xml" /><Relationship Id="rId66" Type="http://schemas.openxmlformats.org/officeDocument/2006/relationships/header" Target="header24.xml" /><Relationship Id="rId67" Type="http://schemas.openxmlformats.org/officeDocument/2006/relationships/footer" Target="footer15.xml" /><Relationship Id="rId68" Type="http://schemas.openxmlformats.org/officeDocument/2006/relationships/image" Target="media/image12.jpeg" /><Relationship Id="rId69" Type="http://schemas.openxmlformats.org/officeDocument/2006/relationships/hyperlink" Target="http://www.dol.gov/ebsa/faqs" TargetMode="External" /><Relationship Id="rId7" Type="http://schemas.openxmlformats.org/officeDocument/2006/relationships/customXml" Target="../customXml/item2.xml" /><Relationship Id="rId70" Type="http://schemas.openxmlformats.org/officeDocument/2006/relationships/image" Target="media/image13.jpeg" /><Relationship Id="rId71" Type="http://schemas.openxmlformats.org/officeDocument/2006/relationships/hyperlink" Target="http://www.dol.gov/agencies/ebsa/about-ebsa/our-activities/resource-center/faqs" TargetMode="External" /><Relationship Id="rId72" Type="http://schemas.openxmlformats.org/officeDocument/2006/relationships/header" Target="header25.xml" /><Relationship Id="rId73" Type="http://schemas.openxmlformats.org/officeDocument/2006/relationships/header" Target="header26.xml" /><Relationship Id="rId74" Type="http://schemas.openxmlformats.org/officeDocument/2006/relationships/footer" Target="footer16.xml" /><Relationship Id="rId75" Type="http://schemas.openxmlformats.org/officeDocument/2006/relationships/footer" Target="footer17.xml" /><Relationship Id="rId76" Type="http://schemas.openxmlformats.org/officeDocument/2006/relationships/header" Target="header27.xml" /><Relationship Id="rId77" Type="http://schemas.openxmlformats.org/officeDocument/2006/relationships/footer" Target="footer18.xml" /><Relationship Id="rId78" Type="http://schemas.openxmlformats.org/officeDocument/2006/relationships/header" Target="header28.xml" /><Relationship Id="rId79" Type="http://schemas.openxmlformats.org/officeDocument/2006/relationships/header" Target="header29.xml" /><Relationship Id="rId8" Type="http://schemas.openxmlformats.org/officeDocument/2006/relationships/customXml" Target="../customXml/item3.xml" /><Relationship Id="rId80" Type="http://schemas.openxmlformats.org/officeDocument/2006/relationships/footer" Target="footer19.xml" /><Relationship Id="rId81" Type="http://schemas.openxmlformats.org/officeDocument/2006/relationships/footer" Target="footer20.xml" /><Relationship Id="rId82" Type="http://schemas.openxmlformats.org/officeDocument/2006/relationships/header" Target="header30.xml" /><Relationship Id="rId83" Type="http://schemas.openxmlformats.org/officeDocument/2006/relationships/footer" Target="footer21.xml" /><Relationship Id="rId84" Type="http://schemas.openxmlformats.org/officeDocument/2006/relationships/hyperlink" Target="http://www.irs.gov/orderforms" TargetMode="External" /><Relationship Id="rId85" Type="http://schemas.openxmlformats.org/officeDocument/2006/relationships/image" Target="media/image14.jpeg" /><Relationship Id="rId86" Type="http://schemas.openxmlformats.org/officeDocument/2006/relationships/image" Target="media/image15.png" /><Relationship Id="rId87" Type="http://schemas.openxmlformats.org/officeDocument/2006/relationships/image" Target="media/image16.jpeg" /><Relationship Id="rId88" Type="http://schemas.openxmlformats.org/officeDocument/2006/relationships/header" Target="header31.xml" /><Relationship Id="rId89" Type="http://schemas.openxmlformats.org/officeDocument/2006/relationships/header" Target="header32.xml" /><Relationship Id="rId9" Type="http://schemas.openxmlformats.org/officeDocument/2006/relationships/customXml" Target="../customXml/item4.xml" /><Relationship Id="rId90" Type="http://schemas.openxmlformats.org/officeDocument/2006/relationships/footer" Target="footer22.xml" /><Relationship Id="rId91" Type="http://schemas.openxmlformats.org/officeDocument/2006/relationships/footer" Target="footer23.xml" /><Relationship Id="rId92" Type="http://schemas.openxmlformats.org/officeDocument/2006/relationships/header" Target="header33.xml" /><Relationship Id="rId93" Type="http://schemas.openxmlformats.org/officeDocument/2006/relationships/footer" Target="footer24.xml" /><Relationship Id="rId94" Type="http://schemas.openxmlformats.org/officeDocument/2006/relationships/image" Target="media/image17.png" /><Relationship Id="rId95" Type="http://schemas.openxmlformats.org/officeDocument/2006/relationships/header" Target="header34.xml" /><Relationship Id="rId96" Type="http://schemas.openxmlformats.org/officeDocument/2006/relationships/header" Target="header35.xml" /><Relationship Id="rId97" Type="http://schemas.openxmlformats.org/officeDocument/2006/relationships/footer" Target="footer25.xml" /><Relationship Id="rId98" Type="http://schemas.openxmlformats.org/officeDocument/2006/relationships/footer" Target="footer26.xml" /><Relationship Id="rId99" Type="http://schemas.openxmlformats.org/officeDocument/2006/relationships/header" Target="header36.xml"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customXml/itemProps2.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3.xml><?xml version="1.0" encoding="utf-8"?>
<ds:datastoreItem xmlns:ds="http://schemas.openxmlformats.org/officeDocument/2006/customXml" ds:itemID="{C90165C3-F7A9-493B-AC20-74FCB5D5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5.xml><?xml version="1.0" encoding="utf-8"?>
<ds:datastoreItem xmlns:ds="http://schemas.openxmlformats.org/officeDocument/2006/customXml" ds:itemID="{57F29EC1-A173-4483-8EEB-68677A423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90497</Words>
  <Characters>515834</Characters>
  <Application>Microsoft Office Word</Application>
  <DocSecurity>0</DocSecurity>
  <Lines>4298</Lines>
  <Paragraphs>1210</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605121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Levin Karen</cp:lastModifiedBy>
  <cp:revision>2</cp:revision>
  <cp:lastPrinted>2023-02-21T15:18:00Z</cp:lastPrinted>
  <dcterms:created xsi:type="dcterms:W3CDTF">2023-02-27T20:06:00Z</dcterms:created>
  <dcterms:modified xsi:type="dcterms:W3CDTF">2023-02-27T20:06:00Z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GDIT-8312-3799</vt:lpwstr>
  </property>
  <property fmtid="{D5CDD505-2E9C-101B-9397-08002B2CF9AE}" pid="5" name="_dlc_DocIdItemGuid">
    <vt:lpwstr>3002d846-bac3-403d-9eac-bfdcff366521</vt:lpwstr>
  </property>
  <property fmtid="{D5CDD505-2E9C-101B-9397-08002B2CF9AE}" pid="6" name="_dlc_DocIdUrl">
    <vt:lpwstr>https://spspi.gdit.com/opshcsd/Civilian/CPS/efast2/_layouts/DocIdRedir.aspx?ID=GDIT-8312-3799, GDIT-8312-3799</vt:lpwstr>
  </property>
</Properties>
</file>