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61CE" w:rsidP="004247C1" w14:paraId="49B52AF8" w14:textId="77777777">
      <w:pPr>
        <w:spacing w:line="200" w:lineRule="atLeast"/>
        <w:jc w:val="center"/>
        <w:rPr>
          <w:b/>
          <w:szCs w:val="22"/>
        </w:rPr>
      </w:pPr>
      <w:r w:rsidRPr="009561CE">
        <w:rPr>
          <w:b/>
          <w:szCs w:val="22"/>
        </w:rPr>
        <w:t>In-depth Interviews with Healthcare Professionals and Health Educators on Environmental Contaminants in Food for Young Children</w:t>
      </w:r>
      <w:r w:rsidRPr="008C1B5E">
        <w:rPr>
          <w:b/>
          <w:szCs w:val="22"/>
        </w:rPr>
        <w:t xml:space="preserve"> </w:t>
      </w:r>
    </w:p>
    <w:p w:rsidR="00442A7E" w:rsidP="004247C1" w14:paraId="21FFC870" w14:textId="6E1A6492">
      <w:pPr>
        <w:spacing w:line="200" w:lineRule="atLeast"/>
        <w:jc w:val="center"/>
        <w:rPr>
          <w:b/>
          <w:szCs w:val="22"/>
        </w:rPr>
      </w:pPr>
      <w:r w:rsidRPr="008C1B5E">
        <w:rPr>
          <w:b/>
          <w:szCs w:val="22"/>
        </w:rPr>
        <w:t>Consent Form</w:t>
      </w:r>
      <w:r>
        <w:rPr>
          <w:b/>
          <w:szCs w:val="22"/>
        </w:rPr>
        <w:t xml:space="preserve"> </w:t>
      </w:r>
    </w:p>
    <w:p w:rsidR="006D0BE4" w:rsidRPr="008C1B5E" w:rsidP="004247C1" w14:paraId="0591219D" w14:textId="77777777">
      <w:pPr>
        <w:spacing w:line="200" w:lineRule="atLeast"/>
        <w:jc w:val="center"/>
        <w:rPr>
          <w:b/>
          <w:szCs w:val="22"/>
        </w:rPr>
      </w:pPr>
    </w:p>
    <w:p w:rsidR="00303D5B" w:rsidRPr="00C140E9" w:rsidP="00303D5B" w14:paraId="3738F5FF" w14:textId="576A3923">
      <w:pPr>
        <w:pBdr>
          <w:top w:val="single" w:sz="4" w:space="1" w:color="auto"/>
          <w:left w:val="single" w:sz="4" w:space="4" w:color="auto"/>
          <w:bottom w:val="single" w:sz="4" w:space="1" w:color="auto"/>
          <w:right w:val="single" w:sz="4" w:space="4" w:color="auto"/>
        </w:pBdr>
        <w:rPr>
          <w:sz w:val="24"/>
          <w:szCs w:val="24"/>
        </w:rPr>
      </w:pPr>
      <w:r w:rsidRPr="00C140E9">
        <w:rPr>
          <w:sz w:val="24"/>
          <w:szCs w:val="24"/>
        </w:rPr>
        <w:t>OMB No: 0910-0891</w:t>
      </w:r>
      <w:r w:rsidRPr="00C140E9">
        <w:rPr>
          <w:sz w:val="24"/>
          <w:szCs w:val="24"/>
        </w:rPr>
        <w:tab/>
      </w:r>
      <w:r w:rsidRPr="00C140E9">
        <w:rPr>
          <w:sz w:val="24"/>
          <w:szCs w:val="24"/>
        </w:rPr>
        <w:tab/>
      </w:r>
      <w:r w:rsidRPr="00C140E9">
        <w:rPr>
          <w:sz w:val="24"/>
          <w:szCs w:val="24"/>
        </w:rPr>
        <w:tab/>
      </w:r>
      <w:r w:rsidRPr="00C140E9">
        <w:rPr>
          <w:sz w:val="24"/>
          <w:szCs w:val="24"/>
        </w:rPr>
        <w:tab/>
        <w:t xml:space="preserve">    </w:t>
      </w:r>
      <w:r w:rsidRPr="00C140E9">
        <w:rPr>
          <w:sz w:val="24"/>
          <w:szCs w:val="24"/>
        </w:rPr>
        <w:tab/>
      </w:r>
      <w:r w:rsidR="000E4EBB">
        <w:rPr>
          <w:sz w:val="24"/>
          <w:szCs w:val="24"/>
        </w:rPr>
        <w:tab/>
      </w:r>
      <w:r w:rsidRPr="00C140E9">
        <w:rPr>
          <w:sz w:val="24"/>
          <w:szCs w:val="24"/>
        </w:rPr>
        <w:tab/>
        <w:t xml:space="preserve"> Expiration Date: </w:t>
      </w:r>
      <w:r w:rsidR="000E4EBB">
        <w:rPr>
          <w:sz w:val="24"/>
          <w:szCs w:val="24"/>
        </w:rPr>
        <w:t>09</w:t>
      </w:r>
      <w:r w:rsidRPr="00C140E9">
        <w:rPr>
          <w:sz w:val="24"/>
          <w:szCs w:val="24"/>
        </w:rPr>
        <w:t>/3</w:t>
      </w:r>
      <w:r w:rsidR="000E4EBB">
        <w:rPr>
          <w:sz w:val="24"/>
          <w:szCs w:val="24"/>
        </w:rPr>
        <w:t>0</w:t>
      </w:r>
      <w:r w:rsidRPr="00C140E9">
        <w:rPr>
          <w:sz w:val="24"/>
          <w:szCs w:val="24"/>
        </w:rPr>
        <w:t>/202</w:t>
      </w:r>
      <w:r w:rsidR="000E4EBB">
        <w:rPr>
          <w:sz w:val="24"/>
          <w:szCs w:val="24"/>
        </w:rPr>
        <w:t>6</w:t>
      </w:r>
    </w:p>
    <w:p w:rsidR="00303D5B" w:rsidRPr="00C140E9" w:rsidP="00303D5B" w14:paraId="1F4208C9" w14:textId="77777777">
      <w:pPr>
        <w:pBdr>
          <w:top w:val="single" w:sz="4" w:space="1" w:color="auto"/>
          <w:left w:val="single" w:sz="4" w:space="4" w:color="auto"/>
          <w:bottom w:val="single" w:sz="4" w:space="1" w:color="auto"/>
          <w:right w:val="single" w:sz="4" w:space="4" w:color="auto"/>
        </w:pBdr>
        <w:jc w:val="center"/>
        <w:rPr>
          <w:sz w:val="24"/>
          <w:szCs w:val="24"/>
        </w:rPr>
      </w:pPr>
    </w:p>
    <w:p w:rsidR="00303D5B" w:rsidRPr="00C140E9" w:rsidP="00303D5B" w14:paraId="4357D5FE" w14:textId="77777777">
      <w:pPr>
        <w:pBdr>
          <w:top w:val="single" w:sz="4" w:space="1" w:color="auto"/>
          <w:left w:val="single" w:sz="4" w:space="4" w:color="auto"/>
          <w:bottom w:val="single" w:sz="4" w:space="1" w:color="auto"/>
          <w:right w:val="single" w:sz="4" w:space="4" w:color="auto"/>
        </w:pBdr>
        <w:rPr>
          <w:sz w:val="24"/>
          <w:szCs w:val="24"/>
        </w:rPr>
      </w:pPr>
      <w:r w:rsidRPr="00C140E9">
        <w:rPr>
          <w:sz w:val="24"/>
          <w:szCs w:val="24"/>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0910-0891.  The time required to complete this information collection is estimated to average </w:t>
      </w:r>
      <w:r>
        <w:rPr>
          <w:sz w:val="24"/>
          <w:szCs w:val="24"/>
        </w:rPr>
        <w:t>70</w:t>
      </w:r>
      <w:r w:rsidRPr="00C140E9">
        <w:rPr>
          <w:sz w:val="24"/>
          <w:szCs w:val="24"/>
        </w:rPr>
        <w:t xml:space="preserve"> minutes per response, including the time for reviewing instructions, searching existing data sources, gathering and maintaining the data needed, and completing and reviewing the collection of information.  </w:t>
      </w:r>
    </w:p>
    <w:p w:rsidR="00303D5B" w:rsidRPr="00C140E9" w:rsidP="00303D5B" w14:paraId="1BB95C59" w14:textId="77777777">
      <w:pPr>
        <w:pBdr>
          <w:top w:val="single" w:sz="4" w:space="1" w:color="auto"/>
          <w:left w:val="single" w:sz="4" w:space="4" w:color="auto"/>
          <w:bottom w:val="single" w:sz="4" w:space="1" w:color="auto"/>
          <w:right w:val="single" w:sz="4" w:space="4" w:color="auto"/>
        </w:pBdr>
        <w:jc w:val="center"/>
        <w:rPr>
          <w:sz w:val="24"/>
          <w:szCs w:val="24"/>
        </w:rPr>
      </w:pPr>
    </w:p>
    <w:p w:rsidR="00303D5B" w:rsidRPr="00C140E9" w:rsidP="00303D5B" w14:paraId="31188B77" w14:textId="77777777">
      <w:pPr>
        <w:pBdr>
          <w:top w:val="single" w:sz="4" w:space="1" w:color="auto"/>
          <w:left w:val="single" w:sz="4" w:space="4" w:color="auto"/>
          <w:bottom w:val="single" w:sz="4" w:space="1" w:color="auto"/>
          <w:right w:val="single" w:sz="4" w:space="4" w:color="auto"/>
        </w:pBdr>
        <w:rPr>
          <w:sz w:val="24"/>
          <w:szCs w:val="24"/>
        </w:rPr>
      </w:pPr>
      <w:r w:rsidRPr="00C140E9">
        <w:rPr>
          <w:sz w:val="24"/>
          <w:szCs w:val="24"/>
        </w:rPr>
        <w:t>Send comments regarding this burden estimate or any other aspects of this collection of information, including suggestions for reducing burden to PRAStaff@fda.hhs.gov.</w:t>
      </w:r>
    </w:p>
    <w:p w:rsidR="00303D5B" w:rsidRPr="00C140E9" w:rsidP="00303D5B" w14:paraId="15AB1280" w14:textId="77777777">
      <w:pPr>
        <w:jc w:val="center"/>
        <w:rPr>
          <w:b/>
          <w:bCs/>
          <w:sz w:val="24"/>
          <w:szCs w:val="24"/>
        </w:rPr>
      </w:pPr>
    </w:p>
    <w:p w:rsidR="001A5C43" w:rsidRPr="008C1B5E" w14:paraId="21FFC871" w14:textId="77777777">
      <w:pPr>
        <w:jc w:val="left"/>
        <w:rPr>
          <w:szCs w:val="22"/>
        </w:rPr>
      </w:pPr>
    </w:p>
    <w:p w:rsidR="00216777" w:rsidP="00216777" w14:paraId="21FFC872" w14:textId="77777777">
      <w:pPr>
        <w:spacing w:after="120"/>
        <w:rPr>
          <w:szCs w:val="22"/>
        </w:rPr>
      </w:pPr>
      <w:r w:rsidRPr="008C1B5E">
        <w:rPr>
          <w:b/>
          <w:szCs w:val="22"/>
        </w:rPr>
        <w:t>Purpose:</w:t>
      </w:r>
      <w:r w:rsidRPr="008C1B5E">
        <w:rPr>
          <w:szCs w:val="22"/>
        </w:rPr>
        <w:t xml:space="preserve">  </w:t>
      </w:r>
      <w:r w:rsidRPr="008C1B5E" w:rsidR="00DC34DF">
        <w:rPr>
          <w:szCs w:val="22"/>
        </w:rPr>
        <w:t xml:space="preserve"> </w:t>
      </w:r>
    </w:p>
    <w:p w:rsidR="00BD5538" w:rsidRPr="00E6078F" w:rsidP="00BD5538" w14:paraId="19FF36F2" w14:textId="77777777">
      <w:pPr>
        <w:pStyle w:val="ListParagraph"/>
        <w:numPr>
          <w:ilvl w:val="0"/>
          <w:numId w:val="6"/>
        </w:numPr>
        <w:spacing w:after="120"/>
        <w:jc w:val="left"/>
        <w:rPr>
          <w:szCs w:val="22"/>
        </w:rPr>
      </w:pPr>
      <w:r w:rsidRPr="00E6078F">
        <w:rPr>
          <w:szCs w:val="22"/>
        </w:rPr>
        <w:t>You are being asked to take part in a research study for the U.S. Food and Drug Administration (FDA).</w:t>
      </w:r>
    </w:p>
    <w:p w:rsidR="00BD5538" w:rsidP="00BD5538" w14:paraId="7E569172" w14:textId="33634431">
      <w:pPr>
        <w:pStyle w:val="ListParagraph"/>
        <w:numPr>
          <w:ilvl w:val="0"/>
          <w:numId w:val="6"/>
        </w:numPr>
        <w:spacing w:after="120"/>
        <w:rPr>
          <w:szCs w:val="22"/>
        </w:rPr>
      </w:pPr>
      <w:r w:rsidRPr="00E6078F">
        <w:rPr>
          <w:szCs w:val="22"/>
        </w:rPr>
        <w:t xml:space="preserve">Westat, an independent social science research firm, is conducting the study on behalf of the FDA. </w:t>
      </w:r>
    </w:p>
    <w:p w:rsidR="00812F42" w:rsidP="00783BD3" w14:paraId="73F80656" w14:textId="77777777">
      <w:pPr>
        <w:pStyle w:val="ListParagraph"/>
        <w:numPr>
          <w:ilvl w:val="0"/>
          <w:numId w:val="6"/>
        </w:numPr>
        <w:spacing w:after="120"/>
        <w:rPr>
          <w:szCs w:val="22"/>
        </w:rPr>
      </w:pPr>
      <w:r w:rsidRPr="00812F42">
        <w:rPr>
          <w:szCs w:val="22"/>
        </w:rPr>
        <w:t xml:space="preserve">The purpose of this study is to help FDA better understand healthcare professionals and nutrition </w:t>
      </w:r>
      <w:r w:rsidRPr="00812F42" w:rsidR="00E23A18">
        <w:rPr>
          <w:szCs w:val="22"/>
        </w:rPr>
        <w:t>educators’</w:t>
      </w:r>
      <w:r w:rsidRPr="00812F42">
        <w:rPr>
          <w:szCs w:val="22"/>
        </w:rPr>
        <w:t xml:space="preserve"> </w:t>
      </w:r>
      <w:r w:rsidRPr="00812F42" w:rsidR="00E23A18">
        <w:rPr>
          <w:szCs w:val="22"/>
        </w:rPr>
        <w:t xml:space="preserve">current practices related to providing information to parents and caregivers about </w:t>
      </w:r>
      <w:r w:rsidRPr="00812F42">
        <w:rPr>
          <w:szCs w:val="22"/>
        </w:rPr>
        <w:t xml:space="preserve">foods intended for infants and young children. </w:t>
      </w:r>
    </w:p>
    <w:p w:rsidR="00216777" w:rsidRPr="00812F42" w:rsidP="00812F42" w14:paraId="21FFC874" w14:textId="058FAD4D">
      <w:pPr>
        <w:spacing w:after="120"/>
        <w:rPr>
          <w:szCs w:val="22"/>
        </w:rPr>
      </w:pPr>
      <w:r w:rsidRPr="00812F42">
        <w:rPr>
          <w:b/>
          <w:szCs w:val="22"/>
        </w:rPr>
        <w:t>What is involved:</w:t>
      </w:r>
      <w:r w:rsidRPr="00812F42">
        <w:rPr>
          <w:szCs w:val="22"/>
        </w:rPr>
        <w:t xml:space="preserve">  </w:t>
      </w:r>
    </w:p>
    <w:p w:rsidR="00405010" w:rsidRPr="00AD11DD" w:rsidP="00314AD2" w14:paraId="21FFC875" w14:textId="73F1167C">
      <w:pPr>
        <w:pStyle w:val="ListParagraph"/>
        <w:numPr>
          <w:ilvl w:val="0"/>
          <w:numId w:val="7"/>
        </w:numPr>
        <w:spacing w:after="120"/>
        <w:rPr>
          <w:szCs w:val="22"/>
        </w:rPr>
      </w:pPr>
      <w:r w:rsidRPr="00BE3086">
        <w:t xml:space="preserve">Your participation / nonparticipation is completely voluntary, and your responses will not </w:t>
      </w:r>
      <w:r w:rsidRPr="00BE3086">
        <w:t>have an effect on</w:t>
      </w:r>
      <w:r w:rsidRPr="00BE3086">
        <w:t xml:space="preserve"> your eligibility for receipt of any FDA services.</w:t>
      </w:r>
      <w:r>
        <w:t xml:space="preserve"> </w:t>
      </w:r>
      <w:r w:rsidRPr="00BE3086">
        <w:t xml:space="preserve"> In instances where respondent identity is needed (e.g., for follow-up of non-respondents), this information collection fully complies with all aspects of the Privacy Act and data will be kept private to the fullest extent allowed by law.</w:t>
      </w:r>
      <w:r w:rsidR="008920A9">
        <w:t xml:space="preserve">  </w:t>
      </w:r>
      <w:r w:rsidR="00A7752F">
        <w:rPr>
          <w:szCs w:val="22"/>
        </w:rPr>
        <w:t>Y</w:t>
      </w:r>
      <w:r w:rsidR="00E56675">
        <w:rPr>
          <w:szCs w:val="22"/>
        </w:rPr>
        <w:t>o</w:t>
      </w:r>
      <w:r w:rsidRPr="00AD11DD">
        <w:rPr>
          <w:szCs w:val="22"/>
        </w:rPr>
        <w:t>ur participation is voluntary. You do not have to participate if you do not want to</w:t>
      </w:r>
      <w:r w:rsidR="00A7752F">
        <w:rPr>
          <w:szCs w:val="22"/>
        </w:rPr>
        <w:t>. You may also choose not to answer a question for any reason.</w:t>
      </w:r>
    </w:p>
    <w:p w:rsidR="00216777" w:rsidRPr="00DF274E" w:rsidP="00DF274E" w14:paraId="21FFC876" w14:textId="414F435B">
      <w:pPr>
        <w:pStyle w:val="ListParagraph"/>
        <w:numPr>
          <w:ilvl w:val="0"/>
          <w:numId w:val="7"/>
        </w:numPr>
        <w:spacing w:after="120"/>
        <w:rPr>
          <w:szCs w:val="22"/>
        </w:rPr>
      </w:pPr>
      <w:r w:rsidRPr="00DF274E">
        <w:rPr>
          <w:szCs w:val="22"/>
        </w:rPr>
        <w:t>If you choose to participate, we</w:t>
      </w:r>
      <w:r w:rsidRPr="00DF274E">
        <w:rPr>
          <w:szCs w:val="22"/>
        </w:rPr>
        <w:t xml:space="preserve"> will ask you some questions about </w:t>
      </w:r>
      <w:r w:rsidRPr="00DF274E" w:rsidR="006A65EF">
        <w:rPr>
          <w:szCs w:val="22"/>
        </w:rPr>
        <w:t xml:space="preserve">your experiences with </w:t>
      </w:r>
      <w:r w:rsidR="009159AF">
        <w:rPr>
          <w:szCs w:val="22"/>
        </w:rPr>
        <w:t xml:space="preserve">educating parents and caregivers on nutrition and diet, the challenges you have </w:t>
      </w:r>
      <w:r w:rsidR="00750504">
        <w:rPr>
          <w:szCs w:val="22"/>
        </w:rPr>
        <w:t xml:space="preserve">faced, and </w:t>
      </w:r>
      <w:r w:rsidR="003F12AE">
        <w:rPr>
          <w:szCs w:val="22"/>
        </w:rPr>
        <w:t xml:space="preserve">your thoughts </w:t>
      </w:r>
      <w:r w:rsidR="00750504">
        <w:rPr>
          <w:szCs w:val="22"/>
        </w:rPr>
        <w:t xml:space="preserve">on </w:t>
      </w:r>
      <w:r w:rsidR="00FF70BA">
        <w:rPr>
          <w:szCs w:val="22"/>
        </w:rPr>
        <w:t xml:space="preserve">drafted </w:t>
      </w:r>
      <w:r w:rsidR="00750504">
        <w:rPr>
          <w:szCs w:val="22"/>
        </w:rPr>
        <w:t>educational materials</w:t>
      </w:r>
      <w:r w:rsidRPr="00DF274E" w:rsidR="0083722A">
        <w:rPr>
          <w:szCs w:val="22"/>
        </w:rPr>
        <w:t>.</w:t>
      </w:r>
      <w:r w:rsidR="00DF274E">
        <w:rPr>
          <w:szCs w:val="22"/>
        </w:rPr>
        <w:t xml:space="preserve"> </w:t>
      </w:r>
    </w:p>
    <w:p w:rsidR="00405010" w:rsidRPr="00405010" w:rsidP="00405010" w14:paraId="21FFC877" w14:textId="712C1D4A">
      <w:pPr>
        <w:pStyle w:val="ListParagraph"/>
        <w:numPr>
          <w:ilvl w:val="0"/>
          <w:numId w:val="7"/>
        </w:numPr>
        <w:spacing w:after="120"/>
        <w:rPr>
          <w:szCs w:val="22"/>
        </w:rPr>
      </w:pPr>
      <w:r w:rsidRPr="00216777">
        <w:rPr>
          <w:szCs w:val="22"/>
        </w:rPr>
        <w:t xml:space="preserve">The </w:t>
      </w:r>
      <w:r w:rsidR="00FF70BA">
        <w:rPr>
          <w:szCs w:val="22"/>
        </w:rPr>
        <w:t>interview</w:t>
      </w:r>
      <w:r w:rsidRPr="00216777" w:rsidR="008C1B5E">
        <w:rPr>
          <w:szCs w:val="22"/>
        </w:rPr>
        <w:t xml:space="preserve"> </w:t>
      </w:r>
      <w:r w:rsidRPr="00216777">
        <w:rPr>
          <w:szCs w:val="22"/>
        </w:rPr>
        <w:t xml:space="preserve">will take </w:t>
      </w:r>
      <w:r w:rsidRPr="00216777" w:rsidR="00DC34DF">
        <w:rPr>
          <w:szCs w:val="22"/>
        </w:rPr>
        <w:t xml:space="preserve">approximately </w:t>
      </w:r>
      <w:r w:rsidR="00750504">
        <w:rPr>
          <w:szCs w:val="22"/>
        </w:rPr>
        <w:t>60</w:t>
      </w:r>
      <w:r w:rsidRPr="00216777" w:rsidR="00DC34DF">
        <w:rPr>
          <w:szCs w:val="22"/>
        </w:rPr>
        <w:t xml:space="preserve"> minutes.</w:t>
      </w:r>
    </w:p>
    <w:p w:rsidR="000851E3" w:rsidP="00314AD2" w14:paraId="21FFC878" w14:textId="77777777">
      <w:pPr>
        <w:spacing w:after="120"/>
        <w:jc w:val="left"/>
        <w:rPr>
          <w:i/>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p>
    <w:p w:rsidR="00526E16" w:rsidP="00526E16" w14:paraId="72B9F84C" w14:textId="05C96BAA">
      <w:pPr>
        <w:pStyle w:val="ListParagraph"/>
        <w:numPr>
          <w:ilvl w:val="0"/>
          <w:numId w:val="8"/>
        </w:numPr>
        <w:jc w:val="left"/>
        <w:rPr>
          <w:szCs w:val="22"/>
        </w:rPr>
      </w:pPr>
      <w:r>
        <w:rPr>
          <w:szCs w:val="22"/>
        </w:rPr>
        <w:t xml:space="preserve">Your name and information, and everything you say will be kept </w:t>
      </w:r>
      <w:r w:rsidR="00917291">
        <w:rPr>
          <w:szCs w:val="22"/>
        </w:rPr>
        <w:t xml:space="preserve">private </w:t>
      </w:r>
      <w:r>
        <w:rPr>
          <w:szCs w:val="22"/>
        </w:rPr>
        <w:t>to the fullest extent provided by law.</w:t>
      </w:r>
    </w:p>
    <w:p w:rsidR="00526E16" w:rsidP="00526E16" w14:paraId="63776FD2" w14:textId="77777777">
      <w:pPr>
        <w:pStyle w:val="ListParagraph"/>
        <w:numPr>
          <w:ilvl w:val="0"/>
          <w:numId w:val="8"/>
        </w:numPr>
        <w:jc w:val="left"/>
        <w:rPr>
          <w:szCs w:val="22"/>
        </w:rPr>
      </w:pPr>
      <w:r>
        <w:rPr>
          <w:szCs w:val="22"/>
        </w:rPr>
        <w:t>Only the recruiter has</w:t>
      </w:r>
      <w:r w:rsidRPr="00A55259">
        <w:rPr>
          <w:szCs w:val="22"/>
        </w:rPr>
        <w:t xml:space="preserve"> your contact information</w:t>
      </w:r>
      <w:r>
        <w:rPr>
          <w:szCs w:val="22"/>
        </w:rPr>
        <w:t>. Westat and</w:t>
      </w:r>
      <w:r w:rsidRPr="00A55259">
        <w:rPr>
          <w:szCs w:val="22"/>
        </w:rPr>
        <w:t xml:space="preserve"> FDA</w:t>
      </w:r>
      <w:r>
        <w:rPr>
          <w:szCs w:val="22"/>
        </w:rPr>
        <w:t xml:space="preserve"> does not</w:t>
      </w:r>
      <w:r w:rsidRPr="00A55259">
        <w:rPr>
          <w:szCs w:val="22"/>
        </w:rPr>
        <w:t>. After th</w:t>
      </w:r>
      <w:r>
        <w:rPr>
          <w:szCs w:val="22"/>
        </w:rPr>
        <w:t>e</w:t>
      </w:r>
      <w:r w:rsidRPr="00A55259">
        <w:rPr>
          <w:szCs w:val="22"/>
        </w:rPr>
        <w:t xml:space="preserve"> interview, no one </w:t>
      </w:r>
      <w:r>
        <w:rPr>
          <w:szCs w:val="22"/>
        </w:rPr>
        <w:t xml:space="preserve">from Westat or FDA </w:t>
      </w:r>
      <w:r w:rsidRPr="00A55259">
        <w:rPr>
          <w:szCs w:val="22"/>
        </w:rPr>
        <w:t xml:space="preserve">will contact you about this discussion. </w:t>
      </w:r>
    </w:p>
    <w:p w:rsidR="00526E16" w:rsidP="00526E16" w14:paraId="7809C100" w14:textId="77777777">
      <w:pPr>
        <w:pStyle w:val="ListParagraph"/>
        <w:numPr>
          <w:ilvl w:val="0"/>
          <w:numId w:val="8"/>
        </w:numPr>
        <w:jc w:val="left"/>
        <w:rPr>
          <w:szCs w:val="22"/>
        </w:rPr>
      </w:pPr>
      <w:r>
        <w:rPr>
          <w:szCs w:val="22"/>
        </w:rPr>
        <w:t xml:space="preserve">Your responses during the interview will not </w:t>
      </w:r>
      <w:r>
        <w:rPr>
          <w:szCs w:val="22"/>
        </w:rPr>
        <w:t>have an effect on</w:t>
      </w:r>
      <w:r>
        <w:rPr>
          <w:szCs w:val="22"/>
        </w:rPr>
        <w:t xml:space="preserve"> your eligibility to receive any FDA services.</w:t>
      </w:r>
    </w:p>
    <w:p w:rsidR="00526E16" w:rsidP="00526E16" w14:paraId="293E048D" w14:textId="77777777">
      <w:pPr>
        <w:pStyle w:val="ListParagraph"/>
        <w:numPr>
          <w:ilvl w:val="0"/>
          <w:numId w:val="8"/>
        </w:numPr>
        <w:spacing w:after="120"/>
        <w:jc w:val="left"/>
        <w:rPr>
          <w:szCs w:val="22"/>
        </w:rPr>
      </w:pPr>
      <w:r>
        <w:rPr>
          <w:szCs w:val="22"/>
        </w:rPr>
        <w:t xml:space="preserve">We will audio and video record the discussion to make sure we hear everything you say correctly. </w:t>
      </w:r>
    </w:p>
    <w:p w:rsidR="00526E16" w:rsidRPr="00D63073" w:rsidP="00526E16" w14:paraId="4B417043" w14:textId="77777777">
      <w:pPr>
        <w:pStyle w:val="ListParagraph"/>
        <w:numPr>
          <w:ilvl w:val="0"/>
          <w:numId w:val="8"/>
        </w:numPr>
        <w:spacing w:after="120"/>
        <w:jc w:val="left"/>
        <w:rPr>
          <w:sz w:val="20"/>
          <w:szCs w:val="22"/>
        </w:rPr>
      </w:pPr>
      <w:r w:rsidRPr="00FD3FD1">
        <w:rPr>
          <w:szCs w:val="24"/>
        </w:rPr>
        <w:t xml:space="preserve">Only the research team working on this project will be able to listen to the recording and see our notes. The recordings and our notes will be destroyed after we finish the project.  </w:t>
      </w:r>
    </w:p>
    <w:p w:rsidR="00526E16" w:rsidP="00526E16" w14:paraId="287C886B" w14:textId="77777777">
      <w:pPr>
        <w:pStyle w:val="ListParagraph"/>
        <w:numPr>
          <w:ilvl w:val="0"/>
          <w:numId w:val="8"/>
        </w:numPr>
        <w:spacing w:after="120"/>
        <w:jc w:val="left"/>
        <w:rPr>
          <w:szCs w:val="22"/>
        </w:rPr>
      </w:pPr>
      <w:r>
        <w:rPr>
          <w:szCs w:val="22"/>
        </w:rPr>
        <w:t>Project staff from FDA may be observing the discussion.</w:t>
      </w:r>
    </w:p>
    <w:p w:rsidR="00526E16" w:rsidP="00526E16" w14:paraId="4C8A2EB0" w14:textId="77777777">
      <w:pPr>
        <w:pStyle w:val="ListParagraph"/>
        <w:numPr>
          <w:ilvl w:val="0"/>
          <w:numId w:val="8"/>
        </w:numPr>
        <w:spacing w:after="120"/>
        <w:jc w:val="left"/>
        <w:rPr>
          <w:szCs w:val="22"/>
        </w:rPr>
      </w:pPr>
      <w:r>
        <w:rPr>
          <w:szCs w:val="22"/>
        </w:rPr>
        <w:t xml:space="preserve">What you say will not </w:t>
      </w:r>
      <w:r>
        <w:rPr>
          <w:szCs w:val="22"/>
        </w:rPr>
        <w:t>be connected with</w:t>
      </w:r>
      <w:r>
        <w:rPr>
          <w:szCs w:val="22"/>
        </w:rPr>
        <w:t xml:space="preserve"> your name. We will report our results in a summary report. We may use quotes you say in our report, but we won’t use your name.</w:t>
      </w:r>
      <w:r w:rsidRPr="00D57AC5">
        <w:rPr>
          <w:sz w:val="24"/>
          <w:szCs w:val="24"/>
        </w:rPr>
        <w:t xml:space="preserve"> </w:t>
      </w:r>
    </w:p>
    <w:p w:rsidR="000851E3" w:rsidRPr="000E0771" w:rsidP="000E0771" w14:paraId="21FFC87D" w14:textId="77777777">
      <w:pPr>
        <w:spacing w:after="120"/>
        <w:jc w:val="left"/>
        <w:rPr>
          <w:szCs w:val="22"/>
        </w:rPr>
      </w:pPr>
      <w:r w:rsidRPr="000E0771">
        <w:rPr>
          <w:b/>
          <w:szCs w:val="22"/>
        </w:rPr>
        <w:t xml:space="preserve">Risks: </w:t>
      </w:r>
      <w:r w:rsidRPr="000E0771">
        <w:rPr>
          <w:szCs w:val="22"/>
        </w:rPr>
        <w:t xml:space="preserve"> </w:t>
      </w:r>
    </w:p>
    <w:p w:rsidR="00B0144A" w:rsidRPr="00B0144A" w:rsidP="00B0144A" w14:paraId="75770134" w14:textId="124DD012">
      <w:pPr>
        <w:pStyle w:val="ListParagraph"/>
        <w:numPr>
          <w:ilvl w:val="0"/>
          <w:numId w:val="9"/>
        </w:numPr>
        <w:spacing w:after="120"/>
        <w:jc w:val="left"/>
        <w:rPr>
          <w:szCs w:val="22"/>
        </w:rPr>
      </w:pPr>
      <w:r w:rsidRPr="00B0144A">
        <w:rPr>
          <w:szCs w:val="22"/>
        </w:rPr>
        <w:t>There are no known risks for participation in this research study.</w:t>
      </w:r>
    </w:p>
    <w:p w:rsidR="000851E3" w:rsidP="00B0144A" w14:paraId="21FFC880" w14:textId="1AACE26C">
      <w:pPr>
        <w:spacing w:after="120"/>
        <w:jc w:val="left"/>
        <w:rPr>
          <w:szCs w:val="22"/>
        </w:rPr>
      </w:pPr>
      <w:r w:rsidRPr="008C1B5E">
        <w:rPr>
          <w:b/>
          <w:szCs w:val="22"/>
        </w:rPr>
        <w:t>Benefits:</w:t>
      </w:r>
      <w:r w:rsidRPr="008C1B5E">
        <w:rPr>
          <w:szCs w:val="22"/>
        </w:rPr>
        <w:t xml:space="preserve">  </w:t>
      </w:r>
    </w:p>
    <w:p w:rsidR="000851E3" w:rsidP="000851E3" w14:paraId="21FFC881" w14:textId="77777777">
      <w:pPr>
        <w:pStyle w:val="ListParagraph"/>
        <w:numPr>
          <w:ilvl w:val="0"/>
          <w:numId w:val="10"/>
        </w:numPr>
        <w:spacing w:after="120"/>
        <w:jc w:val="left"/>
        <w:rPr>
          <w:szCs w:val="22"/>
        </w:rPr>
      </w:pPr>
      <w:r w:rsidRPr="000851E3">
        <w:rPr>
          <w:szCs w:val="22"/>
        </w:rPr>
        <w:t xml:space="preserve">There are no direct benefits to you for participating in this study.  </w:t>
      </w:r>
      <w:r w:rsidR="00E56675">
        <w:rPr>
          <w:szCs w:val="22"/>
        </w:rPr>
        <w:t xml:space="preserve">The results of this research will help </w:t>
      </w:r>
      <w:r w:rsidR="000E0771">
        <w:rPr>
          <w:szCs w:val="22"/>
        </w:rPr>
        <w:t xml:space="preserve">FDA learn what information parents need to ensure the foods they are feeding their babies are as safe as possible. </w:t>
      </w:r>
    </w:p>
    <w:p w:rsidR="00554B6C" w14:paraId="21FFC882" w14:textId="77777777">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w:t>
      </w:r>
    </w:p>
    <w:p w:rsidR="00554B6C" w:rsidP="00554B6C" w14:paraId="21FFC883" w14:textId="77777777">
      <w:pPr>
        <w:pStyle w:val="ListParagraph"/>
        <w:numPr>
          <w:ilvl w:val="0"/>
          <w:numId w:val="11"/>
        </w:numPr>
        <w:jc w:val="left"/>
        <w:rPr>
          <w:szCs w:val="22"/>
        </w:rPr>
      </w:pPr>
      <w:r w:rsidRPr="00554B6C">
        <w:rPr>
          <w:szCs w:val="22"/>
        </w:rPr>
        <w:t xml:space="preserve">If you have questions about the </w:t>
      </w:r>
      <w:r w:rsidRPr="00554B6C">
        <w:rPr>
          <w:szCs w:val="22"/>
        </w:rPr>
        <w:t>project</w:t>
      </w:r>
      <w:r w:rsidRPr="00554B6C" w:rsidR="00523C6C">
        <w:rPr>
          <w:szCs w:val="22"/>
        </w:rPr>
        <w:t xml:space="preserve"> you may call the </w:t>
      </w:r>
      <w:r w:rsidR="0083722A">
        <w:rPr>
          <w:szCs w:val="22"/>
        </w:rPr>
        <w:t xml:space="preserve">Westat </w:t>
      </w:r>
      <w:r w:rsidRPr="00554B6C" w:rsidR="006C60A6">
        <w:rPr>
          <w:szCs w:val="22"/>
        </w:rPr>
        <w:t>Project</w:t>
      </w:r>
      <w:r w:rsidRPr="00554B6C" w:rsidR="00523C6C">
        <w:rPr>
          <w:szCs w:val="22"/>
        </w:rPr>
        <w:t xml:space="preserve"> Director</w:t>
      </w:r>
      <w:r w:rsidRPr="00554B6C" w:rsidR="001D1048">
        <w:rPr>
          <w:szCs w:val="22"/>
        </w:rPr>
        <w:t>,</w:t>
      </w:r>
      <w:r w:rsidRPr="00554B6C" w:rsidR="00523C6C">
        <w:rPr>
          <w:szCs w:val="22"/>
        </w:rPr>
        <w:t xml:space="preserve"> </w:t>
      </w:r>
      <w:r w:rsidR="00483A6F">
        <w:t>Cynthia Robins</w:t>
      </w:r>
      <w:r w:rsidRPr="00D9784E" w:rsidR="001D1048">
        <w:t xml:space="preserve">, at </w:t>
      </w:r>
      <w:r w:rsidR="00483A6F">
        <w:t>610.593.7389</w:t>
      </w:r>
      <w:r w:rsidR="00361615">
        <w:t xml:space="preserve"> </w:t>
      </w:r>
      <w:r w:rsidR="004247C1">
        <w:t>or</w:t>
      </w:r>
      <w:r w:rsidR="00361615">
        <w:t xml:space="preserve"> </w:t>
      </w:r>
      <w:r w:rsidR="004247C1">
        <w:t>240.367.4753</w:t>
      </w:r>
      <w:r w:rsidRPr="00D9784E" w:rsidR="001D1048">
        <w:t>.</w:t>
      </w:r>
      <w:r w:rsidRPr="00554B6C">
        <w:rPr>
          <w:szCs w:val="22"/>
        </w:rPr>
        <w:t xml:space="preserve"> </w:t>
      </w:r>
    </w:p>
    <w:p w:rsidR="008E6E6A" w:rsidP="008E6E6A" w14:paraId="39932266" w14:textId="15339EED">
      <w:pPr>
        <w:pStyle w:val="ListParagraph"/>
        <w:numPr>
          <w:ilvl w:val="0"/>
          <w:numId w:val="11"/>
        </w:numPr>
        <w:jc w:val="left"/>
        <w:rPr>
          <w:szCs w:val="22"/>
        </w:rPr>
      </w:pPr>
      <w:r>
        <w:t xml:space="preserve">If you have any questions or complaints about your rights as a research subject, please contact </w:t>
      </w:r>
      <w:r>
        <w:t>Westat’s</w:t>
      </w:r>
      <w:r>
        <w:t xml:space="preserve"> Human Subject Protections Office at 1-888-920-7631. Please leave a message with your first name, the name of the research study that you are calling about (Environmental Contaminants Interviews), and a phone number beginning with the area code. Someone will return your call as soon as possible.</w:t>
      </w:r>
    </w:p>
    <w:p w:rsidR="003B560B" w:rsidRPr="008C1B5E" w14:paraId="21FFC885" w14:textId="77777777">
      <w:pPr>
        <w:jc w:val="left"/>
        <w:rPr>
          <w:szCs w:val="22"/>
        </w:rPr>
      </w:pPr>
    </w:p>
    <w:p w:rsidR="001A5C43" w:rsidRPr="008C1B5E" w14:paraId="21FFC886" w14:textId="404BB19E">
      <w:pPr>
        <w:jc w:val="left"/>
        <w:rPr>
          <w:szCs w:val="22"/>
        </w:rPr>
      </w:pPr>
      <w:r w:rsidRPr="008C1B5E">
        <w:rPr>
          <w:szCs w:val="22"/>
        </w:rPr>
        <w:t xml:space="preserve">You will </w:t>
      </w:r>
      <w:r w:rsidR="006E7FF7">
        <w:rPr>
          <w:szCs w:val="22"/>
        </w:rPr>
        <w:t xml:space="preserve">receive </w:t>
      </w:r>
      <w:r w:rsidR="000705A2">
        <w:rPr>
          <w:szCs w:val="22"/>
        </w:rPr>
        <w:t>[</w:t>
      </w:r>
      <w:r w:rsidRPr="008C1B5E">
        <w:rPr>
          <w:szCs w:val="22"/>
        </w:rPr>
        <w:t>$</w:t>
      </w:r>
      <w:r w:rsidR="000705A2">
        <w:rPr>
          <w:szCs w:val="22"/>
        </w:rPr>
        <w:t>225/$2</w:t>
      </w:r>
      <w:r w:rsidR="009B09E1">
        <w:rPr>
          <w:szCs w:val="22"/>
        </w:rPr>
        <w:t>00</w:t>
      </w:r>
      <w:r w:rsidR="000705A2">
        <w:rPr>
          <w:szCs w:val="22"/>
        </w:rPr>
        <w:t>/$150/$125]</w:t>
      </w:r>
      <w:r w:rsidRPr="008C1B5E" w:rsidR="00854508">
        <w:rPr>
          <w:szCs w:val="22"/>
        </w:rPr>
        <w:t xml:space="preserve"> </w:t>
      </w:r>
      <w:r w:rsidR="007006C4">
        <w:rPr>
          <w:szCs w:val="22"/>
        </w:rPr>
        <w:t xml:space="preserve">from Westat </w:t>
      </w:r>
      <w:r w:rsidR="006E7FF7">
        <w:rPr>
          <w:szCs w:val="22"/>
        </w:rPr>
        <w:t xml:space="preserve">as a token of appreciation for your </w:t>
      </w:r>
      <w:r w:rsidR="006A65EF">
        <w:rPr>
          <w:szCs w:val="22"/>
        </w:rPr>
        <w:t>contribution to</w:t>
      </w:r>
      <w:r w:rsidR="006E7FF7">
        <w:rPr>
          <w:szCs w:val="22"/>
        </w:rPr>
        <w:t xml:space="preserve"> </w:t>
      </w:r>
      <w:r w:rsidRPr="008C1B5E" w:rsidR="00523C6C">
        <w:rPr>
          <w:szCs w:val="22"/>
        </w:rPr>
        <w:t>the discussion</w:t>
      </w:r>
      <w:r w:rsidRPr="008C1B5E">
        <w:rPr>
          <w:szCs w:val="22"/>
        </w:rPr>
        <w:t xml:space="preserve">.  </w:t>
      </w:r>
    </w:p>
    <w:p w:rsidR="00220AD9" w:rsidRPr="008C1B5E" w14:paraId="21FFC888" w14:textId="77777777">
      <w:pPr>
        <w:jc w:val="left"/>
        <w:rPr>
          <w:szCs w:val="22"/>
        </w:rPr>
      </w:pPr>
    </w:p>
    <w:sectPr w:rsidSect="00C607FF">
      <w:headerReference w:type="even" r:id="rId8"/>
      <w:headerReference w:type="default" r:id="rId9"/>
      <w:footerReference w:type="even" r:id="rId10"/>
      <w:headerReference w:type="first" r:id="rId11"/>
      <w:footerReference w:type="first" r:id="rId12"/>
      <w:pgSz w:w="12240" w:h="15840"/>
      <w:pgMar w:top="1008" w:right="1008" w:bottom="1008" w:left="1008" w:header="720" w:footer="576"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_thai">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21FFC88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8C1B5E" w14:paraId="21FFC89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823" w14:paraId="21FFC891" w14:textId="77777777">
    <w:pPr>
      <w:pStyle w:val="Footer"/>
    </w:pPr>
    <w:r>
      <w:t xml:space="preserve"> </w:t>
    </w:r>
  </w:p>
  <w:p w:rsidR="008C1B5E" w14:paraId="21FFC89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21FFC88D" w14:textId="77777777">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B5E" w14:paraId="21FFC88E"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4C3" w:rsidRPr="009341CD" w14:paraId="4E547A44" w14:textId="7A81E99E">
    <w:pPr>
      <w:pStyle w:val="Header"/>
      <w:rPr>
        <w:b/>
        <w:bCs/>
        <w:sz w:val="24"/>
        <w:szCs w:val="24"/>
      </w:rPr>
    </w:pPr>
    <w:r w:rsidRPr="009341CD">
      <w:rPr>
        <w:b/>
        <w:bCs/>
        <w:sz w:val="24"/>
        <w:szCs w:val="24"/>
      </w:rPr>
      <w:t>Appendix II – Consent Form</w:t>
    </w:r>
  </w:p>
  <w:p w:rsidR="009C24C3" w14:paraId="3E4DEB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C0009"/>
    <w:multiLevelType w:val="hybridMultilevel"/>
    <w:tmpl w:val="26E0E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FE6511"/>
    <w:multiLevelType w:val="multilevel"/>
    <w:tmpl w:val="3726F5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982476F"/>
    <w:multiLevelType w:val="hybridMultilevel"/>
    <w:tmpl w:val="427E6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8310F5"/>
    <w:multiLevelType w:val="hybridMultilevel"/>
    <w:tmpl w:val="69427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5">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6">
    <w:nsid w:val="33673C1E"/>
    <w:multiLevelType w:val="hybridMultilevel"/>
    <w:tmpl w:val="2C02CE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3A657B15"/>
    <w:multiLevelType w:val="hybridMultilevel"/>
    <w:tmpl w:val="56C66D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781749D"/>
    <w:multiLevelType w:val="hybridMultilevel"/>
    <w:tmpl w:val="0F767160"/>
    <w:lvl w:ilvl="0">
      <w:start w:val="0"/>
      <w:numFmt w:val="bullet"/>
      <w:lvlText w:val="•"/>
      <w:lvlJc w:val="left"/>
      <w:pPr>
        <w:ind w:left="1080" w:hanging="72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D143E7"/>
    <w:multiLevelType w:val="hybridMultilevel"/>
    <w:tmpl w:val="4F421F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7F7754D"/>
    <w:multiLevelType w:val="multilevel"/>
    <w:tmpl w:val="A2A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255C2D"/>
    <w:multiLevelType w:val="hybridMultilevel"/>
    <w:tmpl w:val="F1947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24348B1"/>
    <w:multiLevelType w:val="hybridMultilevel"/>
    <w:tmpl w:val="C324AD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1011661">
    <w:abstractNumId w:val="4"/>
  </w:num>
  <w:num w:numId="2" w16cid:durableId="1889030990">
    <w:abstractNumId w:val="5"/>
  </w:num>
  <w:num w:numId="3" w16cid:durableId="150367145">
    <w:abstractNumId w:val="8"/>
  </w:num>
  <w:num w:numId="4" w16cid:durableId="1427774678">
    <w:abstractNumId w:val="7"/>
  </w:num>
  <w:num w:numId="5" w16cid:durableId="999314730">
    <w:abstractNumId w:val="6"/>
  </w:num>
  <w:num w:numId="6" w16cid:durableId="484325998">
    <w:abstractNumId w:val="2"/>
  </w:num>
  <w:num w:numId="7" w16cid:durableId="1156068402">
    <w:abstractNumId w:val="0"/>
  </w:num>
  <w:num w:numId="8" w16cid:durableId="1681856789">
    <w:abstractNumId w:val="3"/>
  </w:num>
  <w:num w:numId="9" w16cid:durableId="1628075642">
    <w:abstractNumId w:val="11"/>
  </w:num>
  <w:num w:numId="10" w16cid:durableId="823593780">
    <w:abstractNumId w:val="12"/>
  </w:num>
  <w:num w:numId="11" w16cid:durableId="834300153">
    <w:abstractNumId w:val="9"/>
  </w:num>
  <w:num w:numId="12" w16cid:durableId="1782917883">
    <w:abstractNumId w:val="10"/>
  </w:num>
  <w:num w:numId="13" w16cid:durableId="81267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0D"/>
    <w:rsid w:val="00001D73"/>
    <w:rsid w:val="000547C8"/>
    <w:rsid w:val="000570BD"/>
    <w:rsid w:val="000705A2"/>
    <w:rsid w:val="000726FF"/>
    <w:rsid w:val="00072C12"/>
    <w:rsid w:val="000851E3"/>
    <w:rsid w:val="000A711B"/>
    <w:rsid w:val="000C0224"/>
    <w:rsid w:val="000E0771"/>
    <w:rsid w:val="000E4EBB"/>
    <w:rsid w:val="000F46FA"/>
    <w:rsid w:val="00124B5A"/>
    <w:rsid w:val="00137144"/>
    <w:rsid w:val="00180A20"/>
    <w:rsid w:val="001810E8"/>
    <w:rsid w:val="001A4195"/>
    <w:rsid w:val="001A5C43"/>
    <w:rsid w:val="001A68DE"/>
    <w:rsid w:val="001A6906"/>
    <w:rsid w:val="001C2616"/>
    <w:rsid w:val="001D1048"/>
    <w:rsid w:val="001D1CBF"/>
    <w:rsid w:val="001F3981"/>
    <w:rsid w:val="00216777"/>
    <w:rsid w:val="00220AD9"/>
    <w:rsid w:val="002213B5"/>
    <w:rsid w:val="002533FE"/>
    <w:rsid w:val="0026003A"/>
    <w:rsid w:val="002D3B6C"/>
    <w:rsid w:val="002E3CB1"/>
    <w:rsid w:val="00303D5B"/>
    <w:rsid w:val="00314AD2"/>
    <w:rsid w:val="00340EEE"/>
    <w:rsid w:val="00341E85"/>
    <w:rsid w:val="00346DCF"/>
    <w:rsid w:val="00356DAB"/>
    <w:rsid w:val="00360F70"/>
    <w:rsid w:val="00361615"/>
    <w:rsid w:val="00362771"/>
    <w:rsid w:val="00375D8E"/>
    <w:rsid w:val="003B560B"/>
    <w:rsid w:val="003D4B00"/>
    <w:rsid w:val="003F12AE"/>
    <w:rsid w:val="004000B5"/>
    <w:rsid w:val="00405010"/>
    <w:rsid w:val="004077E1"/>
    <w:rsid w:val="004143E8"/>
    <w:rsid w:val="004247C1"/>
    <w:rsid w:val="004322A6"/>
    <w:rsid w:val="00434E10"/>
    <w:rsid w:val="00442A7E"/>
    <w:rsid w:val="00483A6F"/>
    <w:rsid w:val="004948EB"/>
    <w:rsid w:val="004957AB"/>
    <w:rsid w:val="004B05AA"/>
    <w:rsid w:val="005075D7"/>
    <w:rsid w:val="00507EEF"/>
    <w:rsid w:val="0051750D"/>
    <w:rsid w:val="00523C6C"/>
    <w:rsid w:val="00526E16"/>
    <w:rsid w:val="005355D0"/>
    <w:rsid w:val="00542031"/>
    <w:rsid w:val="00554B6C"/>
    <w:rsid w:val="005621DF"/>
    <w:rsid w:val="00563056"/>
    <w:rsid w:val="00594B33"/>
    <w:rsid w:val="005B18F7"/>
    <w:rsid w:val="005E15D0"/>
    <w:rsid w:val="00604A86"/>
    <w:rsid w:val="006142BD"/>
    <w:rsid w:val="00621506"/>
    <w:rsid w:val="00632FB8"/>
    <w:rsid w:val="0066365A"/>
    <w:rsid w:val="00665C26"/>
    <w:rsid w:val="00697CCD"/>
    <w:rsid w:val="006A65EF"/>
    <w:rsid w:val="006A7688"/>
    <w:rsid w:val="006C60A6"/>
    <w:rsid w:val="006D0BE4"/>
    <w:rsid w:val="006D0CCA"/>
    <w:rsid w:val="006E64C9"/>
    <w:rsid w:val="006E7FF7"/>
    <w:rsid w:val="006F1285"/>
    <w:rsid w:val="006F1507"/>
    <w:rsid w:val="007006C4"/>
    <w:rsid w:val="00750504"/>
    <w:rsid w:val="00755115"/>
    <w:rsid w:val="00763D0C"/>
    <w:rsid w:val="00770FE8"/>
    <w:rsid w:val="00773E36"/>
    <w:rsid w:val="00783BD3"/>
    <w:rsid w:val="007A0792"/>
    <w:rsid w:val="007A6515"/>
    <w:rsid w:val="007B2AE1"/>
    <w:rsid w:val="007D1878"/>
    <w:rsid w:val="007E5E3F"/>
    <w:rsid w:val="008028F8"/>
    <w:rsid w:val="00812F42"/>
    <w:rsid w:val="00817963"/>
    <w:rsid w:val="00820A65"/>
    <w:rsid w:val="008217A7"/>
    <w:rsid w:val="00823F06"/>
    <w:rsid w:val="008307EA"/>
    <w:rsid w:val="0083722A"/>
    <w:rsid w:val="00845370"/>
    <w:rsid w:val="00854508"/>
    <w:rsid w:val="008705BF"/>
    <w:rsid w:val="008920A9"/>
    <w:rsid w:val="00895D04"/>
    <w:rsid w:val="008B0B69"/>
    <w:rsid w:val="008B5617"/>
    <w:rsid w:val="008C1B5E"/>
    <w:rsid w:val="008E6E6A"/>
    <w:rsid w:val="009159AF"/>
    <w:rsid w:val="00917291"/>
    <w:rsid w:val="009341CD"/>
    <w:rsid w:val="00935A1F"/>
    <w:rsid w:val="0094667A"/>
    <w:rsid w:val="009561CE"/>
    <w:rsid w:val="00972D94"/>
    <w:rsid w:val="009A73D5"/>
    <w:rsid w:val="009B09E1"/>
    <w:rsid w:val="009C24C3"/>
    <w:rsid w:val="009E5924"/>
    <w:rsid w:val="00A533D9"/>
    <w:rsid w:val="00A55259"/>
    <w:rsid w:val="00A66EBD"/>
    <w:rsid w:val="00A7752F"/>
    <w:rsid w:val="00AA6798"/>
    <w:rsid w:val="00AB2CA6"/>
    <w:rsid w:val="00AD11DD"/>
    <w:rsid w:val="00AD396F"/>
    <w:rsid w:val="00AE2F7A"/>
    <w:rsid w:val="00AF34B1"/>
    <w:rsid w:val="00B0144A"/>
    <w:rsid w:val="00B01B0D"/>
    <w:rsid w:val="00B42386"/>
    <w:rsid w:val="00B5168F"/>
    <w:rsid w:val="00B92A67"/>
    <w:rsid w:val="00B95B86"/>
    <w:rsid w:val="00BB5A2C"/>
    <w:rsid w:val="00BD5538"/>
    <w:rsid w:val="00BE3086"/>
    <w:rsid w:val="00C12DEF"/>
    <w:rsid w:val="00C140E9"/>
    <w:rsid w:val="00C41491"/>
    <w:rsid w:val="00C447C2"/>
    <w:rsid w:val="00C607FF"/>
    <w:rsid w:val="00CA2841"/>
    <w:rsid w:val="00CB407A"/>
    <w:rsid w:val="00CC5305"/>
    <w:rsid w:val="00CD0F12"/>
    <w:rsid w:val="00CF69F5"/>
    <w:rsid w:val="00D30FE4"/>
    <w:rsid w:val="00D35823"/>
    <w:rsid w:val="00D434CC"/>
    <w:rsid w:val="00D57AC5"/>
    <w:rsid w:val="00D63073"/>
    <w:rsid w:val="00D9784E"/>
    <w:rsid w:val="00DC34DF"/>
    <w:rsid w:val="00DC64A4"/>
    <w:rsid w:val="00DD2EB0"/>
    <w:rsid w:val="00DD689C"/>
    <w:rsid w:val="00DF274E"/>
    <w:rsid w:val="00E23A18"/>
    <w:rsid w:val="00E56675"/>
    <w:rsid w:val="00E6078F"/>
    <w:rsid w:val="00E70FF1"/>
    <w:rsid w:val="00E77948"/>
    <w:rsid w:val="00EA579C"/>
    <w:rsid w:val="00ED52E0"/>
    <w:rsid w:val="00F312F9"/>
    <w:rsid w:val="00F37A3C"/>
    <w:rsid w:val="00F428A2"/>
    <w:rsid w:val="00F42AC0"/>
    <w:rsid w:val="00F45A9E"/>
    <w:rsid w:val="00F5210D"/>
    <w:rsid w:val="00F66BCC"/>
    <w:rsid w:val="00F70920"/>
    <w:rsid w:val="00F97B95"/>
    <w:rsid w:val="00FA5C5A"/>
    <w:rsid w:val="00FC302F"/>
    <w:rsid w:val="00FD3FD1"/>
    <w:rsid w:val="00FE2ACD"/>
    <w:rsid w:val="00FF59E7"/>
    <w:rsid w:val="00FF70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FFC86B"/>
  <w15:docId w15:val="{002E373D-8893-4AB5-A6F8-B4442B7F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 w:type="paragraph" w:styleId="CommentSubject">
    <w:name w:val="annotation subject"/>
    <w:basedOn w:val="CommentText"/>
    <w:next w:val="CommentText"/>
    <w:link w:val="CommentSubjectChar"/>
    <w:uiPriority w:val="99"/>
    <w:semiHidden/>
    <w:unhideWhenUsed/>
    <w:rsid w:val="00F42AC0"/>
    <w:pPr>
      <w:spacing w:after="0" w:line="240" w:lineRule="auto"/>
      <w:jc w:val="both"/>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42AC0"/>
    <w:rPr>
      <w:rFonts w:ascii="Calibri" w:eastAsia="Calibri" w:hAnsi="Calibri"/>
      <w:b/>
      <w:bCs/>
    </w:rPr>
  </w:style>
  <w:style w:type="character" w:customStyle="1" w:styleId="HeaderChar">
    <w:name w:val="Header Char"/>
    <w:basedOn w:val="DefaultParagraphFont"/>
    <w:link w:val="Header"/>
    <w:uiPriority w:val="99"/>
    <w:rsid w:val="00442A7E"/>
    <w:rPr>
      <w:sz w:val="16"/>
    </w:rPr>
  </w:style>
  <w:style w:type="paragraph" w:styleId="Title">
    <w:name w:val="Title"/>
    <w:basedOn w:val="Normal"/>
    <w:link w:val="TitleChar"/>
    <w:qFormat/>
    <w:rsid w:val="00314AD2"/>
    <w:pPr>
      <w:spacing w:line="240" w:lineRule="auto"/>
      <w:jc w:val="center"/>
    </w:pPr>
    <w:rPr>
      <w:b/>
      <w:sz w:val="28"/>
    </w:rPr>
  </w:style>
  <w:style w:type="character" w:customStyle="1" w:styleId="TitleChar">
    <w:name w:val="Title Char"/>
    <w:basedOn w:val="DefaultParagraphFont"/>
    <w:link w:val="Title"/>
    <w:rsid w:val="00314AD2"/>
    <w:rPr>
      <w:b/>
      <w:sz w:val="28"/>
    </w:rPr>
  </w:style>
  <w:style w:type="character" w:styleId="Hyperlink">
    <w:name w:val="Hyperlink"/>
    <w:basedOn w:val="DefaultParagraphFont"/>
    <w:uiPriority w:val="99"/>
    <w:unhideWhenUsed/>
    <w:rsid w:val="00361615"/>
    <w:rPr>
      <w:color w:val="0000FF"/>
      <w:u w:val="single"/>
    </w:rPr>
  </w:style>
  <w:style w:type="paragraph" w:styleId="ListParagraph">
    <w:name w:val="List Paragraph"/>
    <w:basedOn w:val="Normal"/>
    <w:uiPriority w:val="34"/>
    <w:qFormat/>
    <w:rsid w:val="00216777"/>
    <w:pPr>
      <w:ind w:left="720"/>
      <w:contextualSpacing/>
    </w:pPr>
  </w:style>
  <w:style w:type="paragraph" w:customStyle="1" w:styleId="paragraph">
    <w:name w:val="paragraph"/>
    <w:basedOn w:val="Normal"/>
    <w:rsid w:val="00DC64A4"/>
    <w:pPr>
      <w:spacing w:before="100" w:beforeAutospacing="1" w:after="100" w:afterAutospacing="1" w:line="240" w:lineRule="auto"/>
      <w:jc w:val="left"/>
    </w:pPr>
    <w:rPr>
      <w:sz w:val="24"/>
      <w:szCs w:val="24"/>
    </w:rPr>
  </w:style>
  <w:style w:type="character" w:customStyle="1" w:styleId="normaltextrun">
    <w:name w:val="normaltextrun"/>
    <w:basedOn w:val="DefaultParagraphFont"/>
    <w:rsid w:val="00DC64A4"/>
  </w:style>
  <w:style w:type="character" w:customStyle="1" w:styleId="eop">
    <w:name w:val="eop"/>
    <w:basedOn w:val="DefaultParagraphFont"/>
    <w:rsid w:val="00DC64A4"/>
  </w:style>
  <w:style w:type="paragraph" w:styleId="Revision">
    <w:name w:val="Revision"/>
    <w:hidden/>
    <w:uiPriority w:val="99"/>
    <w:semiHidden/>
    <w:rsid w:val="00E7794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BC2F1FEDBC646828536F670A65D8E" ma:contentTypeVersion="12" ma:contentTypeDescription="Create a new document." ma:contentTypeScope="" ma:versionID="57508a7023b7cc0d100246d57e03b42e">
  <xsd:schema xmlns:xsd="http://www.w3.org/2001/XMLSchema" xmlns:xs="http://www.w3.org/2001/XMLSchema" xmlns:p="http://schemas.microsoft.com/office/2006/metadata/properties" xmlns:ns1="http://schemas.microsoft.com/sharepoint/v3" xmlns:ns2="fda604ff-0a4e-4500-920c-20ac713e4fb5" xmlns:ns3="14c8ce7b-d2df-469d-b2c3-96f4c56193cb" targetNamespace="http://schemas.microsoft.com/office/2006/metadata/properties" ma:root="true" ma:fieldsID="04e27de4185dad21a840190bba5c12cc" ns1:_="" ns2:_="" ns3:_="">
    <xsd:import namespace="http://schemas.microsoft.com/sharepoint/v3"/>
    <xsd:import namespace="fda604ff-0a4e-4500-920c-20ac713e4fb5"/>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604ff-0a4e-4500-920c-20ac713e4f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06ADB7D-196E-4240-B905-DF0E26678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604ff-0a4e-4500-920c-20ac713e4fb5"/>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41D7AD-0A1F-41E5-B7D8-29905D102576}">
  <ds:schemaRefs>
    <ds:schemaRef ds:uri="http://schemas.microsoft.com/sharepoint/v3/contenttype/forms"/>
  </ds:schemaRefs>
</ds:datastoreItem>
</file>

<file path=customXml/itemProps3.xml><?xml version="1.0" encoding="utf-8"?>
<ds:datastoreItem xmlns:ds="http://schemas.openxmlformats.org/officeDocument/2006/customXml" ds:itemID="{8665154E-B2B5-4F7A-BB50-B6B43A1E1160}">
  <ds:schemaRefs>
    <ds:schemaRef ds:uri="http://schemas.openxmlformats.org/officeDocument/2006/bibliography"/>
  </ds:schemaRefs>
</ds:datastoreItem>
</file>

<file path=customXml/itemProps4.xml><?xml version="1.0" encoding="utf-8"?>
<ds:datastoreItem xmlns:ds="http://schemas.openxmlformats.org/officeDocument/2006/customXml" ds:itemID="{1F72471D-1CCE-49F2-9130-A5F6EA0AA8F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Capezzuto, JonnaLynn</cp:lastModifiedBy>
  <cp:revision>2</cp:revision>
  <cp:lastPrinted>2016-06-14T12:49:00Z</cp:lastPrinted>
  <dcterms:created xsi:type="dcterms:W3CDTF">2023-10-31T18:05:00Z</dcterms:created>
  <dcterms:modified xsi:type="dcterms:W3CDTF">2023-10-31T18:05:00Z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0x010100D00BC2F1FEDBC646828536F670A65D8E</vt:lpwstr>
  </property>
</Properties>
</file>