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D1294" w:rsidRPr="00EA6C04" w:rsidP="00EA6C04" w14:paraId="0C5703E1" w14:textId="77777777">
      <w:pPr>
        <w:jc w:val="center"/>
        <w:rPr>
          <w:rFonts w:asciiTheme="majorHAnsi" w:hAnsiTheme="majorHAnsi"/>
          <w:sz w:val="28"/>
          <w:u w:val="single"/>
        </w:rPr>
      </w:pPr>
      <w:r w:rsidRPr="00EA6C04">
        <w:rPr>
          <w:rFonts w:asciiTheme="majorHAnsi" w:hAnsiTheme="majorHAnsi"/>
          <w:sz w:val="28"/>
          <w:u w:val="single"/>
        </w:rPr>
        <w:t>SUPPORTING STATEMENT - PART A</w:t>
      </w:r>
    </w:p>
    <w:p w:rsidR="00EA6C04" w:rsidRPr="00B2135E" w:rsidP="00723EBE" w14:paraId="013C83CB" w14:textId="4D995F97">
      <w:pPr>
        <w:spacing w:after="0"/>
        <w:jc w:val="center"/>
        <w:rPr>
          <w:rFonts w:asciiTheme="majorHAnsi" w:hAnsiTheme="majorHAnsi"/>
          <w:sz w:val="24"/>
          <w:szCs w:val="24"/>
        </w:rPr>
      </w:pPr>
      <w:r w:rsidRPr="00B2135E">
        <w:rPr>
          <w:rFonts w:asciiTheme="majorHAnsi" w:hAnsiTheme="majorHAnsi"/>
          <w:sz w:val="24"/>
          <w:szCs w:val="24"/>
        </w:rPr>
        <w:t xml:space="preserve">Response to </w:t>
      </w:r>
      <w:r w:rsidRPr="00B2135E" w:rsidR="00C74E89">
        <w:rPr>
          <w:rFonts w:asciiTheme="majorHAnsi" w:hAnsiTheme="majorHAnsi"/>
          <w:sz w:val="24"/>
          <w:szCs w:val="24"/>
        </w:rPr>
        <w:t xml:space="preserve">Marine Corps NAF </w:t>
      </w:r>
      <w:r w:rsidRPr="00B2135E">
        <w:rPr>
          <w:rFonts w:asciiTheme="majorHAnsi" w:hAnsiTheme="majorHAnsi"/>
          <w:sz w:val="24"/>
          <w:szCs w:val="24"/>
        </w:rPr>
        <w:t>Debt Collection Notice</w:t>
      </w:r>
      <w:r w:rsidRPr="00B2135E" w:rsidR="00B02B07">
        <w:rPr>
          <w:rFonts w:asciiTheme="majorHAnsi" w:hAnsiTheme="majorHAnsi"/>
          <w:sz w:val="24"/>
          <w:szCs w:val="24"/>
        </w:rPr>
        <w:t xml:space="preserve"> – </w:t>
      </w:r>
      <w:r w:rsidRPr="00B2135E" w:rsidR="00D44773">
        <w:rPr>
          <w:rFonts w:asciiTheme="majorHAnsi" w:hAnsiTheme="majorHAnsi"/>
          <w:sz w:val="24"/>
          <w:szCs w:val="24"/>
        </w:rPr>
        <w:t>0703-</w:t>
      </w:r>
      <w:r w:rsidRPr="00B2135E" w:rsidR="00723EBE">
        <w:rPr>
          <w:rFonts w:asciiTheme="majorHAnsi" w:hAnsiTheme="majorHAnsi"/>
          <w:sz w:val="24"/>
          <w:szCs w:val="24"/>
        </w:rPr>
        <w:t>0075</w:t>
      </w:r>
    </w:p>
    <w:p w:rsidR="00723EBE" w:rsidRPr="00B2135E" w:rsidP="00723EBE" w14:paraId="1EC01000" w14:textId="77777777">
      <w:pPr>
        <w:spacing w:after="0"/>
        <w:jc w:val="center"/>
        <w:rPr>
          <w:rFonts w:asciiTheme="majorHAnsi" w:hAnsiTheme="majorHAnsi"/>
          <w:sz w:val="24"/>
          <w:szCs w:val="24"/>
        </w:rPr>
      </w:pPr>
    </w:p>
    <w:tbl>
      <w:tblPr>
        <w:tblStyle w:val="TableGrid"/>
        <w:tblW w:w="9515" w:type="dxa"/>
        <w:tblInd w:w="-5" w:type="dxa"/>
        <w:tblLook w:val="04A0"/>
      </w:tblPr>
      <w:tblGrid>
        <w:gridCol w:w="9515"/>
      </w:tblGrid>
      <w:tr w14:paraId="6ACF41A3" w14:textId="77777777" w:rsidTr="00020DE5">
        <w:tblPrEx>
          <w:tblW w:w="9515" w:type="dxa"/>
          <w:tblInd w:w="-5" w:type="dxa"/>
          <w:tblLook w:val="04A0"/>
        </w:tblPrEx>
        <w:trPr>
          <w:trHeight w:val="595"/>
        </w:trPr>
        <w:tc>
          <w:tcPr>
            <w:tcW w:w="9515" w:type="dxa"/>
          </w:tcPr>
          <w:p w:rsidR="00723EBE" w:rsidRPr="00B2135E" w:rsidP="00723EBE" w14:paraId="18DADE58" w14:textId="249B4713">
            <w:pPr>
              <w:ind w:left="360"/>
              <w:rPr>
                <w:rFonts w:asciiTheme="majorHAnsi" w:hAnsiTheme="majorHAnsi"/>
                <w:sz w:val="24"/>
                <w:szCs w:val="24"/>
              </w:rPr>
            </w:pPr>
            <w:r w:rsidRPr="00B2135E">
              <w:rPr>
                <w:rFonts w:asciiTheme="majorHAnsi" w:hAnsiTheme="majorHAnsi"/>
                <w:sz w:val="24"/>
                <w:szCs w:val="24"/>
              </w:rPr>
              <w:t xml:space="preserve">Summary of Changes from Previously Approved Collection </w:t>
            </w:r>
          </w:p>
          <w:p w:rsidR="00536A28" w:rsidP="00887B62" w14:paraId="6BF3281F" w14:textId="0023D305">
            <w:pPr>
              <w:pStyle w:val="ListParagraph"/>
              <w:numPr>
                <w:ilvl w:val="0"/>
                <w:numId w:val="14"/>
              </w:numPr>
              <w:rPr>
                <w:rFonts w:asciiTheme="majorHAnsi" w:hAnsiTheme="majorHAnsi"/>
                <w:sz w:val="24"/>
                <w:szCs w:val="24"/>
              </w:rPr>
            </w:pPr>
            <w:r>
              <w:rPr>
                <w:rFonts w:asciiTheme="majorHAnsi" w:hAnsiTheme="majorHAnsi"/>
                <w:sz w:val="24"/>
                <w:szCs w:val="24"/>
              </w:rPr>
              <w:t xml:space="preserve">Eliminated the collection of </w:t>
            </w:r>
            <w:r w:rsidR="00AD6889">
              <w:rPr>
                <w:rFonts w:asciiTheme="majorHAnsi" w:hAnsiTheme="majorHAnsi"/>
                <w:sz w:val="24"/>
                <w:szCs w:val="24"/>
              </w:rPr>
              <w:t>S</w:t>
            </w:r>
            <w:r>
              <w:rPr>
                <w:rFonts w:asciiTheme="majorHAnsi" w:hAnsiTheme="majorHAnsi"/>
                <w:sz w:val="24"/>
                <w:szCs w:val="24"/>
              </w:rPr>
              <w:t xml:space="preserve">ocial </w:t>
            </w:r>
            <w:r w:rsidR="00AD6889">
              <w:rPr>
                <w:rFonts w:asciiTheme="majorHAnsi" w:hAnsiTheme="majorHAnsi"/>
                <w:sz w:val="24"/>
                <w:szCs w:val="24"/>
              </w:rPr>
              <w:t>S</w:t>
            </w:r>
            <w:r>
              <w:rPr>
                <w:rFonts w:asciiTheme="majorHAnsi" w:hAnsiTheme="majorHAnsi"/>
                <w:sz w:val="24"/>
                <w:szCs w:val="24"/>
              </w:rPr>
              <w:t>ecurity numbers.</w:t>
            </w:r>
          </w:p>
          <w:p w:rsidR="00A26464" w:rsidP="00887B62" w14:paraId="53963F2E" w14:textId="5B011D0E">
            <w:pPr>
              <w:pStyle w:val="ListParagraph"/>
              <w:numPr>
                <w:ilvl w:val="0"/>
                <w:numId w:val="14"/>
              </w:numPr>
              <w:rPr>
                <w:rFonts w:asciiTheme="majorHAnsi" w:hAnsiTheme="majorHAnsi"/>
                <w:sz w:val="24"/>
                <w:szCs w:val="24"/>
              </w:rPr>
            </w:pPr>
            <w:r>
              <w:rPr>
                <w:rFonts w:asciiTheme="majorHAnsi" w:hAnsiTheme="majorHAnsi"/>
                <w:sz w:val="24"/>
                <w:szCs w:val="24"/>
              </w:rPr>
              <w:t>Removed the form number from the title of the collection.</w:t>
            </w:r>
            <w:r w:rsidR="004476E9">
              <w:rPr>
                <w:rFonts w:asciiTheme="majorHAnsi" w:hAnsiTheme="majorHAnsi"/>
                <w:sz w:val="24"/>
                <w:szCs w:val="24"/>
              </w:rPr>
              <w:t xml:space="preserve"> </w:t>
            </w:r>
            <w:r>
              <w:rPr>
                <w:rFonts w:asciiTheme="majorHAnsi" w:hAnsiTheme="majorHAnsi"/>
                <w:sz w:val="24"/>
                <w:szCs w:val="24"/>
              </w:rPr>
              <w:t>Updated SORN information included with this ICR.</w:t>
            </w:r>
          </w:p>
          <w:p w:rsidR="00763642" w:rsidRPr="00B2135E" w:rsidP="00763642" w14:paraId="0AEE1604" w14:textId="146CE998">
            <w:pPr>
              <w:pStyle w:val="ListParagraph"/>
              <w:numPr>
                <w:ilvl w:val="0"/>
                <w:numId w:val="14"/>
              </w:numPr>
            </w:pPr>
            <w:r>
              <w:rPr>
                <w:rFonts w:asciiTheme="majorHAnsi" w:hAnsiTheme="majorHAnsi"/>
                <w:sz w:val="24"/>
                <w:szCs w:val="24"/>
              </w:rPr>
              <w:t xml:space="preserve">Respondent burden increased from 5 minutes to 15 minutes to more accurately represent the full scope of required respondent action </w:t>
            </w:r>
            <w:r w:rsidR="000F52EE">
              <w:rPr>
                <w:rFonts w:asciiTheme="majorHAnsi" w:hAnsiTheme="majorHAnsi"/>
                <w:sz w:val="24"/>
                <w:szCs w:val="24"/>
              </w:rPr>
              <w:t xml:space="preserve">required to review documents and </w:t>
            </w:r>
            <w:r>
              <w:rPr>
                <w:rFonts w:asciiTheme="majorHAnsi" w:hAnsiTheme="majorHAnsi"/>
                <w:sz w:val="24"/>
                <w:szCs w:val="24"/>
              </w:rPr>
              <w:t>satisfy the collection.</w:t>
            </w:r>
          </w:p>
        </w:tc>
      </w:tr>
    </w:tbl>
    <w:p w:rsidR="00722602" w:rsidRPr="00B2135E" w:rsidP="00723EBE" w14:paraId="2968DD6B" w14:textId="77777777">
      <w:pPr>
        <w:spacing w:after="0"/>
        <w:jc w:val="center"/>
        <w:rPr>
          <w:rFonts w:asciiTheme="majorHAnsi" w:hAnsiTheme="majorHAnsi"/>
          <w:sz w:val="24"/>
          <w:szCs w:val="24"/>
        </w:rPr>
      </w:pPr>
    </w:p>
    <w:p w:rsidR="005C7428" w:rsidRPr="00B2135E" w:rsidP="00723EBE" w14:paraId="0998A6F1" w14:textId="77777777">
      <w:pPr>
        <w:spacing w:after="0" w:line="240" w:lineRule="auto"/>
        <w:rPr>
          <w:rFonts w:asciiTheme="majorHAnsi" w:hAnsiTheme="majorHAnsi"/>
          <w:sz w:val="24"/>
          <w:szCs w:val="24"/>
          <w:u w:val="single"/>
        </w:rPr>
      </w:pPr>
      <w:r w:rsidRPr="00B2135E">
        <w:rPr>
          <w:rFonts w:asciiTheme="majorHAnsi" w:hAnsiTheme="majorHAnsi"/>
          <w:sz w:val="24"/>
          <w:szCs w:val="24"/>
        </w:rPr>
        <w:t>1.</w:t>
      </w:r>
      <w:r w:rsidRPr="00B2135E" w:rsidR="00211832">
        <w:rPr>
          <w:rFonts w:asciiTheme="majorHAnsi" w:hAnsiTheme="majorHAnsi"/>
          <w:sz w:val="24"/>
          <w:szCs w:val="24"/>
        </w:rPr>
        <w:t xml:space="preserve"> </w:t>
      </w:r>
      <w:r w:rsidRPr="00B2135E" w:rsidR="00510F0C">
        <w:rPr>
          <w:rFonts w:asciiTheme="majorHAnsi" w:hAnsiTheme="majorHAnsi"/>
          <w:sz w:val="24"/>
          <w:szCs w:val="24"/>
        </w:rPr>
        <w:tab/>
      </w:r>
      <w:r w:rsidRPr="00B2135E">
        <w:rPr>
          <w:rFonts w:asciiTheme="majorHAnsi" w:hAnsiTheme="majorHAnsi"/>
          <w:sz w:val="24"/>
          <w:szCs w:val="24"/>
          <w:u w:val="single"/>
        </w:rPr>
        <w:t>Need for the Information Collection</w:t>
      </w:r>
    </w:p>
    <w:p w:rsidR="00510F0C" w:rsidRPr="00B2135E" w:rsidP="00723EBE" w14:paraId="404914C3" w14:textId="77777777">
      <w:pPr>
        <w:spacing w:after="0" w:line="240" w:lineRule="auto"/>
        <w:rPr>
          <w:rFonts w:asciiTheme="majorHAnsi" w:hAnsiTheme="majorHAnsi"/>
          <w:i/>
          <w:sz w:val="24"/>
          <w:szCs w:val="24"/>
        </w:rPr>
      </w:pPr>
    </w:p>
    <w:p w:rsidR="005D4918" w:rsidRPr="00B2135E" w:rsidP="005D4918" w14:paraId="76FCAB82" w14:textId="77777777">
      <w:pPr>
        <w:spacing w:after="0" w:line="240" w:lineRule="auto"/>
        <w:rPr>
          <w:rFonts w:asciiTheme="majorHAnsi" w:hAnsiTheme="majorHAnsi"/>
          <w:sz w:val="24"/>
          <w:szCs w:val="24"/>
        </w:rPr>
      </w:pPr>
      <w:r w:rsidRPr="00B2135E">
        <w:rPr>
          <w:rFonts w:asciiTheme="majorHAnsi" w:hAnsiTheme="majorHAnsi"/>
          <w:sz w:val="24"/>
          <w:szCs w:val="24"/>
        </w:rPr>
        <w:t xml:space="preserve">The NAVMC Form 11787, “Response to Marine Corps NAF Debt Collection Notice,” is necessary </w:t>
      </w:r>
      <w:r>
        <w:rPr>
          <w:rFonts w:asciiTheme="majorHAnsi" w:hAnsiTheme="majorHAnsi"/>
          <w:sz w:val="24"/>
          <w:szCs w:val="24"/>
        </w:rPr>
        <w:t xml:space="preserve">to notify and account for </w:t>
      </w:r>
      <w:r w:rsidRPr="00B2135E">
        <w:rPr>
          <w:rFonts w:asciiTheme="majorHAnsi" w:hAnsiTheme="majorHAnsi"/>
          <w:sz w:val="24"/>
          <w:szCs w:val="24"/>
        </w:rPr>
        <w:t xml:space="preserve">vendors and patrons indebted to Marine Corps Nonappropriated Fund Instrumentality (NAFI) businesses and services for the purpose of repayment management or </w:t>
      </w:r>
      <w:r>
        <w:rPr>
          <w:rFonts w:asciiTheme="majorHAnsi" w:hAnsiTheme="majorHAnsi"/>
          <w:sz w:val="24"/>
          <w:szCs w:val="24"/>
        </w:rPr>
        <w:t xml:space="preserve">debt collection </w:t>
      </w:r>
      <w:r w:rsidRPr="00B2135E">
        <w:rPr>
          <w:rFonts w:asciiTheme="majorHAnsi" w:hAnsiTheme="majorHAnsi"/>
          <w:sz w:val="24"/>
          <w:szCs w:val="24"/>
        </w:rPr>
        <w:t xml:space="preserve">dependent on the response option elected by the respondent.  </w:t>
      </w:r>
    </w:p>
    <w:p w:rsidR="007172A0" w:rsidRPr="00B2135E" w:rsidP="006E563D" w14:paraId="1269A58A" w14:textId="1F800A33">
      <w:pPr>
        <w:spacing w:after="0" w:line="240" w:lineRule="auto"/>
        <w:rPr>
          <w:rFonts w:asciiTheme="majorHAnsi" w:hAnsiTheme="majorHAnsi"/>
          <w:sz w:val="24"/>
          <w:szCs w:val="24"/>
        </w:rPr>
      </w:pPr>
      <w:r w:rsidRPr="00B2135E">
        <w:rPr>
          <w:rFonts w:asciiTheme="majorHAnsi" w:hAnsiTheme="majorHAnsi"/>
          <w:sz w:val="24"/>
          <w:szCs w:val="24"/>
        </w:rPr>
        <w:t xml:space="preserve"> </w:t>
      </w:r>
    </w:p>
    <w:p w:rsidR="005A1AC0" w:rsidRPr="00B2135E" w:rsidP="005A1AC0" w14:paraId="7A00511B" w14:textId="77777777">
      <w:pPr>
        <w:spacing w:after="0" w:line="240" w:lineRule="auto"/>
        <w:rPr>
          <w:rFonts w:asciiTheme="majorHAnsi" w:hAnsiTheme="majorHAnsi"/>
          <w:sz w:val="24"/>
          <w:szCs w:val="24"/>
        </w:rPr>
      </w:pPr>
      <w:r w:rsidRPr="00B2135E">
        <w:rPr>
          <w:rFonts w:asciiTheme="majorHAnsi" w:hAnsiTheme="majorHAnsi"/>
          <w:sz w:val="24"/>
          <w:szCs w:val="24"/>
        </w:rPr>
        <w:t>Authorities to collect the information:</w:t>
      </w:r>
    </w:p>
    <w:p w:rsidR="005A1AC0" w:rsidRPr="00B2135E" w:rsidP="005A1AC0" w14:paraId="1B3FAF78" w14:textId="70142117">
      <w:pPr>
        <w:spacing w:after="0" w:line="240" w:lineRule="auto"/>
        <w:rPr>
          <w:rFonts w:asciiTheme="majorHAnsi" w:hAnsiTheme="majorHAnsi"/>
          <w:sz w:val="24"/>
          <w:szCs w:val="24"/>
        </w:rPr>
      </w:pPr>
    </w:p>
    <w:p w:rsidR="005A1AC0" w:rsidRPr="00B2135E" w:rsidP="00196927" w14:paraId="753B3F5F" w14:textId="77777777">
      <w:pPr>
        <w:pStyle w:val="ListParagraph"/>
        <w:numPr>
          <w:ilvl w:val="0"/>
          <w:numId w:val="15"/>
        </w:numPr>
        <w:spacing w:after="0" w:line="240" w:lineRule="auto"/>
        <w:rPr>
          <w:rFonts w:asciiTheme="majorHAnsi" w:hAnsiTheme="majorHAnsi"/>
          <w:sz w:val="24"/>
          <w:szCs w:val="24"/>
        </w:rPr>
      </w:pPr>
      <w:r w:rsidRPr="00B2135E">
        <w:rPr>
          <w:rFonts w:asciiTheme="majorHAnsi" w:hAnsiTheme="majorHAnsi"/>
          <w:sz w:val="24"/>
          <w:szCs w:val="24"/>
        </w:rPr>
        <w:t>Federal Claims Collection Act of 196</w:t>
      </w:r>
      <w:r w:rsidRPr="00B2135E" w:rsidR="00546D88">
        <w:rPr>
          <w:rFonts w:asciiTheme="majorHAnsi" w:hAnsiTheme="majorHAnsi"/>
          <w:sz w:val="24"/>
          <w:szCs w:val="24"/>
        </w:rPr>
        <w:t>6 (Pub. L. 89-508, as amended) defines and applies “administrative offset” as withholding funds payable by the United States (including funds payable by the United States on behalf of a State government) to, or held by the United States for, a person to satisfy a claim.</w:t>
      </w:r>
    </w:p>
    <w:p w:rsidR="005A1AC0" w:rsidRPr="00B2135E" w:rsidP="005A1AC0" w14:paraId="7CFB02DD" w14:textId="77777777">
      <w:pPr>
        <w:spacing w:after="0" w:line="240" w:lineRule="auto"/>
        <w:rPr>
          <w:rFonts w:asciiTheme="majorHAnsi" w:hAnsiTheme="majorHAnsi"/>
          <w:sz w:val="24"/>
          <w:szCs w:val="24"/>
        </w:rPr>
      </w:pPr>
    </w:p>
    <w:p w:rsidR="005A1AC0" w:rsidRPr="00B2135E" w:rsidP="00196927" w14:paraId="42140E78" w14:textId="4384E1F8">
      <w:pPr>
        <w:pStyle w:val="ListParagraph"/>
        <w:numPr>
          <w:ilvl w:val="0"/>
          <w:numId w:val="15"/>
        </w:numPr>
        <w:spacing w:after="0" w:line="240" w:lineRule="auto"/>
        <w:rPr>
          <w:rFonts w:asciiTheme="majorHAnsi" w:hAnsiTheme="majorHAnsi"/>
          <w:sz w:val="24"/>
          <w:szCs w:val="24"/>
        </w:rPr>
      </w:pPr>
      <w:r w:rsidRPr="00B2135E">
        <w:rPr>
          <w:rFonts w:asciiTheme="majorHAnsi" w:hAnsiTheme="majorHAnsi"/>
          <w:sz w:val="24"/>
          <w:szCs w:val="24"/>
        </w:rPr>
        <w:t>Debt Collection Act of 1982 (Pub. L. 97-365) as amended by the Debt Collection Improvement Act of 1996 (</w:t>
      </w:r>
      <w:r w:rsidRPr="00B2135E" w:rsidR="00546D88">
        <w:rPr>
          <w:rFonts w:asciiTheme="majorHAnsi" w:hAnsiTheme="majorHAnsi"/>
          <w:sz w:val="24"/>
          <w:szCs w:val="24"/>
        </w:rPr>
        <w:t>Pub.</w:t>
      </w:r>
      <w:r w:rsidR="001C797B">
        <w:rPr>
          <w:rFonts w:asciiTheme="majorHAnsi" w:hAnsiTheme="majorHAnsi"/>
          <w:sz w:val="24"/>
          <w:szCs w:val="24"/>
        </w:rPr>
        <w:t xml:space="preserve"> </w:t>
      </w:r>
      <w:r w:rsidRPr="00B2135E" w:rsidR="00546D88">
        <w:rPr>
          <w:rFonts w:asciiTheme="majorHAnsi" w:hAnsiTheme="majorHAnsi"/>
          <w:sz w:val="24"/>
          <w:szCs w:val="24"/>
        </w:rPr>
        <w:t>L. 104-134, Section 31001) provides to maximize collections of delinquent debts owed to the Government by ensuring quick action to</w:t>
      </w:r>
      <w:r w:rsidRPr="00B2135E" w:rsidR="004A6B8C">
        <w:rPr>
          <w:rFonts w:asciiTheme="majorHAnsi" w:hAnsiTheme="majorHAnsi"/>
          <w:sz w:val="24"/>
          <w:szCs w:val="24"/>
        </w:rPr>
        <w:t xml:space="preserve"> </w:t>
      </w:r>
      <w:r w:rsidRPr="00B2135E" w:rsidR="00546D88">
        <w:rPr>
          <w:rFonts w:asciiTheme="majorHAnsi" w:hAnsiTheme="majorHAnsi"/>
          <w:sz w:val="24"/>
          <w:szCs w:val="24"/>
        </w:rPr>
        <w:t>enforce recovery of debts and the use of all appropriate collection tools.</w:t>
      </w:r>
    </w:p>
    <w:p w:rsidR="005A1AC0" w:rsidRPr="00B2135E" w:rsidP="005A1AC0" w14:paraId="167BE7C4" w14:textId="77777777">
      <w:pPr>
        <w:spacing w:after="0" w:line="240" w:lineRule="auto"/>
        <w:rPr>
          <w:rFonts w:asciiTheme="majorHAnsi" w:hAnsiTheme="majorHAnsi"/>
          <w:sz w:val="24"/>
          <w:szCs w:val="24"/>
        </w:rPr>
      </w:pPr>
    </w:p>
    <w:p w:rsidR="00546D88" w:rsidRPr="00B2135E" w:rsidP="00196927" w14:paraId="31481563" w14:textId="10DBC6B7">
      <w:pPr>
        <w:pStyle w:val="ListParagraph"/>
        <w:numPr>
          <w:ilvl w:val="0"/>
          <w:numId w:val="15"/>
        </w:numPr>
        <w:spacing w:after="0" w:line="240" w:lineRule="auto"/>
        <w:rPr>
          <w:rFonts w:asciiTheme="majorHAnsi" w:hAnsiTheme="majorHAnsi"/>
          <w:sz w:val="24"/>
          <w:szCs w:val="24"/>
        </w:rPr>
      </w:pPr>
      <w:r w:rsidRPr="00B2135E">
        <w:rPr>
          <w:rFonts w:asciiTheme="majorHAnsi" w:hAnsiTheme="majorHAnsi"/>
          <w:sz w:val="24"/>
          <w:szCs w:val="24"/>
        </w:rPr>
        <w:t>31 CFR 285.11, Administrative Wage Garnishment</w:t>
      </w:r>
      <w:r w:rsidR="001D5E18">
        <w:rPr>
          <w:rFonts w:asciiTheme="majorHAnsi" w:hAnsiTheme="majorHAnsi"/>
          <w:sz w:val="24"/>
          <w:szCs w:val="24"/>
        </w:rPr>
        <w:t>,</w:t>
      </w:r>
      <w:r w:rsidRPr="00B2135E">
        <w:rPr>
          <w:rFonts w:asciiTheme="majorHAnsi" w:hAnsiTheme="majorHAnsi"/>
          <w:sz w:val="24"/>
          <w:szCs w:val="24"/>
        </w:rPr>
        <w:t xml:space="preserve"> provides procedures for Federal agencies to collect money from a debtor’s disposable pay by means of administrative wage</w:t>
      </w:r>
      <w:r w:rsidRPr="00B2135E" w:rsidR="002177A7">
        <w:rPr>
          <w:rFonts w:asciiTheme="majorHAnsi" w:hAnsiTheme="majorHAnsi"/>
          <w:sz w:val="24"/>
          <w:szCs w:val="24"/>
        </w:rPr>
        <w:t xml:space="preserve"> </w:t>
      </w:r>
      <w:r w:rsidRPr="00B2135E">
        <w:rPr>
          <w:rFonts w:asciiTheme="majorHAnsi" w:hAnsiTheme="majorHAnsi"/>
          <w:sz w:val="24"/>
          <w:szCs w:val="24"/>
        </w:rPr>
        <w:t>garnishment to satisfy delinquent nontax debt owed to the United States.</w:t>
      </w:r>
    </w:p>
    <w:p w:rsidR="00546D88" w:rsidRPr="00B2135E" w:rsidP="005A1AC0" w14:paraId="356932D5" w14:textId="77777777">
      <w:pPr>
        <w:spacing w:after="0" w:line="240" w:lineRule="auto"/>
        <w:rPr>
          <w:rFonts w:asciiTheme="majorHAnsi" w:hAnsiTheme="majorHAnsi"/>
          <w:sz w:val="24"/>
          <w:szCs w:val="24"/>
        </w:rPr>
      </w:pPr>
    </w:p>
    <w:p w:rsidR="005A1AC0" w:rsidRPr="00B2135E" w:rsidP="00196927" w14:paraId="1FCFF43E" w14:textId="58C2FA45">
      <w:pPr>
        <w:pStyle w:val="ListParagraph"/>
        <w:numPr>
          <w:ilvl w:val="0"/>
          <w:numId w:val="15"/>
        </w:numPr>
        <w:spacing w:after="0" w:line="240" w:lineRule="auto"/>
        <w:rPr>
          <w:rFonts w:asciiTheme="majorHAnsi" w:hAnsiTheme="majorHAnsi"/>
          <w:sz w:val="24"/>
          <w:szCs w:val="24"/>
        </w:rPr>
      </w:pPr>
      <w:r w:rsidRPr="00B2135E">
        <w:rPr>
          <w:rFonts w:asciiTheme="majorHAnsi" w:hAnsiTheme="majorHAnsi"/>
          <w:sz w:val="24"/>
          <w:szCs w:val="24"/>
        </w:rPr>
        <w:t xml:space="preserve">DoD 7000.14-R, Department </w:t>
      </w:r>
      <w:r w:rsidRPr="00B2135E" w:rsidR="000C19E0">
        <w:rPr>
          <w:rFonts w:asciiTheme="majorHAnsi" w:hAnsiTheme="majorHAnsi"/>
          <w:sz w:val="24"/>
          <w:szCs w:val="24"/>
        </w:rPr>
        <w:t>o</w:t>
      </w:r>
      <w:r w:rsidRPr="00B2135E">
        <w:rPr>
          <w:rFonts w:asciiTheme="majorHAnsi" w:hAnsiTheme="majorHAnsi"/>
          <w:sz w:val="24"/>
          <w:szCs w:val="24"/>
        </w:rPr>
        <w:t>f Defense Fi</w:t>
      </w:r>
      <w:r w:rsidRPr="00B2135E" w:rsidR="00546D88">
        <w:rPr>
          <w:rFonts w:asciiTheme="majorHAnsi" w:hAnsiTheme="majorHAnsi"/>
          <w:sz w:val="24"/>
          <w:szCs w:val="24"/>
        </w:rPr>
        <w:t xml:space="preserve">nancial Management Regulations Volume 16: </w:t>
      </w:r>
      <w:r w:rsidRPr="00B2135E" w:rsidR="000C19E0">
        <w:rPr>
          <w:rFonts w:asciiTheme="majorHAnsi" w:hAnsiTheme="majorHAnsi"/>
          <w:sz w:val="24"/>
          <w:szCs w:val="24"/>
        </w:rPr>
        <w:t>“</w:t>
      </w:r>
      <w:r w:rsidRPr="00B2135E" w:rsidR="00546D88">
        <w:rPr>
          <w:rFonts w:asciiTheme="majorHAnsi" w:hAnsiTheme="majorHAnsi"/>
          <w:sz w:val="24"/>
          <w:szCs w:val="24"/>
        </w:rPr>
        <w:t xml:space="preserve">Department of Defense Debt Management,” </w:t>
      </w:r>
      <w:r w:rsidRPr="00B2135E" w:rsidR="000C19E0">
        <w:rPr>
          <w:rFonts w:asciiTheme="majorHAnsi" w:hAnsiTheme="majorHAnsi"/>
          <w:sz w:val="24"/>
          <w:szCs w:val="24"/>
        </w:rPr>
        <w:t>provides policy and requirements for administrative actions associated with the collection and disposition of debts that are owed to the DoD by any person, organization, or entity except another federal agency.</w:t>
      </w:r>
    </w:p>
    <w:p w:rsidR="000D0848" w:rsidRPr="00B2135E" w:rsidP="005A1AC0" w14:paraId="07D9A05B" w14:textId="77777777">
      <w:pPr>
        <w:spacing w:after="0" w:line="240" w:lineRule="auto"/>
        <w:rPr>
          <w:rFonts w:asciiTheme="majorHAnsi" w:hAnsiTheme="majorHAnsi"/>
          <w:sz w:val="24"/>
          <w:szCs w:val="24"/>
        </w:rPr>
      </w:pPr>
    </w:p>
    <w:p w:rsidR="005A1AC0" w:rsidRPr="00B2135E" w:rsidP="00196927" w14:paraId="42E96E84" w14:textId="695559C7">
      <w:pPr>
        <w:pStyle w:val="ListParagraph"/>
        <w:numPr>
          <w:ilvl w:val="0"/>
          <w:numId w:val="15"/>
        </w:numPr>
        <w:spacing w:after="0" w:line="240" w:lineRule="auto"/>
        <w:rPr>
          <w:rFonts w:asciiTheme="majorHAnsi" w:hAnsiTheme="majorHAnsi"/>
          <w:sz w:val="24"/>
          <w:szCs w:val="24"/>
        </w:rPr>
      </w:pPr>
      <w:r w:rsidRPr="00B2135E">
        <w:rPr>
          <w:rFonts w:asciiTheme="majorHAnsi" w:hAnsiTheme="majorHAnsi"/>
          <w:sz w:val="24"/>
          <w:szCs w:val="24"/>
        </w:rPr>
        <w:t xml:space="preserve">MCO P1700.27B W CH1, </w:t>
      </w:r>
      <w:r w:rsidR="001D5E18">
        <w:rPr>
          <w:rFonts w:asciiTheme="majorHAnsi" w:hAnsiTheme="majorHAnsi"/>
          <w:sz w:val="24"/>
          <w:szCs w:val="24"/>
        </w:rPr>
        <w:t>“</w:t>
      </w:r>
      <w:r w:rsidRPr="00B2135E">
        <w:rPr>
          <w:rFonts w:asciiTheme="majorHAnsi" w:hAnsiTheme="majorHAnsi"/>
          <w:sz w:val="24"/>
          <w:szCs w:val="24"/>
        </w:rPr>
        <w:t>Marine Corps C</w:t>
      </w:r>
      <w:r w:rsidRPr="00B2135E" w:rsidR="000C19E0">
        <w:rPr>
          <w:rFonts w:asciiTheme="majorHAnsi" w:hAnsiTheme="majorHAnsi"/>
          <w:sz w:val="24"/>
          <w:szCs w:val="24"/>
        </w:rPr>
        <w:t>ommunity S</w:t>
      </w:r>
      <w:r w:rsidRPr="00B2135E" w:rsidR="00C1503D">
        <w:rPr>
          <w:rFonts w:asciiTheme="majorHAnsi" w:hAnsiTheme="majorHAnsi"/>
          <w:sz w:val="24"/>
          <w:szCs w:val="24"/>
        </w:rPr>
        <w:t>ervices Policy Manual</w:t>
      </w:r>
      <w:r w:rsidR="001D5E18">
        <w:rPr>
          <w:rFonts w:asciiTheme="majorHAnsi" w:hAnsiTheme="majorHAnsi"/>
          <w:sz w:val="24"/>
          <w:szCs w:val="24"/>
        </w:rPr>
        <w:t>,”</w:t>
      </w:r>
      <w:r w:rsidRPr="00B2135E" w:rsidR="00C1503D">
        <w:rPr>
          <w:rFonts w:asciiTheme="majorHAnsi" w:hAnsiTheme="majorHAnsi"/>
          <w:sz w:val="24"/>
          <w:szCs w:val="24"/>
        </w:rPr>
        <w:t xml:space="preserve"> </w:t>
      </w:r>
      <w:r w:rsidRPr="00B2135E" w:rsidR="005C467A">
        <w:rPr>
          <w:rFonts w:asciiTheme="majorHAnsi" w:hAnsiTheme="majorHAnsi"/>
          <w:sz w:val="24"/>
          <w:szCs w:val="24"/>
        </w:rPr>
        <w:t>provides that DC, M</w:t>
      </w:r>
      <w:r w:rsidRPr="00B2135E" w:rsidR="002177A7">
        <w:rPr>
          <w:rFonts w:asciiTheme="majorHAnsi" w:hAnsiTheme="majorHAnsi"/>
          <w:sz w:val="24"/>
          <w:szCs w:val="24"/>
        </w:rPr>
        <w:t>arine and Reserve Affairs</w:t>
      </w:r>
      <w:r w:rsidRPr="00B2135E" w:rsidR="005C467A">
        <w:rPr>
          <w:rFonts w:asciiTheme="majorHAnsi" w:hAnsiTheme="majorHAnsi"/>
          <w:sz w:val="24"/>
          <w:szCs w:val="24"/>
        </w:rPr>
        <w:t xml:space="preserve"> will maintain consolidated debt collection programs.</w:t>
      </w:r>
    </w:p>
    <w:p w:rsidR="005A1AC0" w:rsidRPr="00B2135E" w:rsidP="005A1AC0" w14:paraId="1041A548" w14:textId="77777777">
      <w:pPr>
        <w:spacing w:after="0" w:line="240" w:lineRule="auto"/>
        <w:rPr>
          <w:rFonts w:asciiTheme="majorHAnsi" w:hAnsiTheme="majorHAnsi"/>
          <w:sz w:val="24"/>
          <w:szCs w:val="24"/>
        </w:rPr>
      </w:pPr>
    </w:p>
    <w:p w:rsidR="005A1AC0" w:rsidRPr="00B2135E" w:rsidP="00196927" w14:paraId="475D0E94" w14:textId="63C6B1C7">
      <w:pPr>
        <w:pStyle w:val="ListParagraph"/>
        <w:numPr>
          <w:ilvl w:val="0"/>
          <w:numId w:val="15"/>
        </w:numPr>
        <w:spacing w:after="0" w:line="240" w:lineRule="auto"/>
        <w:rPr>
          <w:rFonts w:asciiTheme="majorHAnsi" w:hAnsiTheme="majorHAnsi"/>
          <w:sz w:val="24"/>
          <w:szCs w:val="24"/>
        </w:rPr>
      </w:pPr>
      <w:r w:rsidRPr="00B2135E">
        <w:rPr>
          <w:rFonts w:asciiTheme="majorHAnsi" w:hAnsiTheme="majorHAnsi"/>
          <w:sz w:val="24"/>
          <w:szCs w:val="24"/>
        </w:rPr>
        <w:t>MCO 7010.19</w:t>
      </w:r>
      <w:r w:rsidRPr="00B2135E" w:rsidR="005C467A">
        <w:rPr>
          <w:rFonts w:asciiTheme="majorHAnsi" w:hAnsiTheme="majorHAnsi"/>
          <w:sz w:val="24"/>
          <w:szCs w:val="24"/>
        </w:rPr>
        <w:t xml:space="preserve"> W CH1</w:t>
      </w:r>
      <w:r w:rsidRPr="00B2135E">
        <w:rPr>
          <w:rFonts w:asciiTheme="majorHAnsi" w:hAnsiTheme="majorHAnsi"/>
          <w:sz w:val="24"/>
          <w:szCs w:val="24"/>
        </w:rPr>
        <w:t xml:space="preserve">, </w:t>
      </w:r>
      <w:r w:rsidR="001D5E18">
        <w:rPr>
          <w:rFonts w:asciiTheme="majorHAnsi" w:hAnsiTheme="majorHAnsi"/>
          <w:sz w:val="24"/>
          <w:szCs w:val="24"/>
        </w:rPr>
        <w:t>“</w:t>
      </w:r>
      <w:r w:rsidRPr="00B2135E">
        <w:rPr>
          <w:rFonts w:asciiTheme="majorHAnsi" w:hAnsiTheme="majorHAnsi"/>
          <w:sz w:val="24"/>
          <w:szCs w:val="24"/>
        </w:rPr>
        <w:t>Marine Corps Community Services Financial Management Procedures</w:t>
      </w:r>
      <w:r w:rsidR="001D5E18">
        <w:rPr>
          <w:rFonts w:asciiTheme="majorHAnsi" w:hAnsiTheme="majorHAnsi"/>
          <w:sz w:val="24"/>
          <w:szCs w:val="24"/>
        </w:rPr>
        <w:t>,”</w:t>
      </w:r>
      <w:r w:rsidRPr="00B2135E" w:rsidR="00EA0430">
        <w:rPr>
          <w:rFonts w:asciiTheme="majorHAnsi" w:hAnsiTheme="majorHAnsi"/>
          <w:sz w:val="24"/>
          <w:szCs w:val="24"/>
        </w:rPr>
        <w:t xml:space="preserve"> provides </w:t>
      </w:r>
      <w:r w:rsidRPr="00B2135E" w:rsidR="00116EE9">
        <w:rPr>
          <w:rFonts w:asciiTheme="majorHAnsi" w:hAnsiTheme="majorHAnsi"/>
          <w:sz w:val="24"/>
          <w:szCs w:val="24"/>
        </w:rPr>
        <w:t xml:space="preserve">authorization </w:t>
      </w:r>
      <w:r w:rsidRPr="00B2135E" w:rsidR="00EA0430">
        <w:rPr>
          <w:rFonts w:asciiTheme="majorHAnsi" w:hAnsiTheme="majorHAnsi"/>
          <w:sz w:val="24"/>
          <w:szCs w:val="24"/>
        </w:rPr>
        <w:t>for substantiating debts by contacting the alleged debtor directly a via collection letter.</w:t>
      </w:r>
    </w:p>
    <w:p w:rsidR="005A1AC0" w:rsidRPr="00B2135E" w:rsidP="005A1AC0" w14:paraId="59EB56D9" w14:textId="77777777">
      <w:pPr>
        <w:spacing w:after="0" w:line="240" w:lineRule="auto"/>
        <w:rPr>
          <w:rFonts w:asciiTheme="majorHAnsi" w:hAnsiTheme="majorHAnsi"/>
          <w:sz w:val="24"/>
          <w:szCs w:val="24"/>
        </w:rPr>
      </w:pPr>
    </w:p>
    <w:p w:rsidR="005C7428" w:rsidRPr="00B2135E" w:rsidP="006E563D" w14:paraId="346F9B19" w14:textId="77777777">
      <w:pPr>
        <w:spacing w:after="0" w:line="240" w:lineRule="auto"/>
        <w:rPr>
          <w:rFonts w:asciiTheme="majorHAnsi" w:hAnsiTheme="majorHAnsi"/>
          <w:sz w:val="24"/>
          <w:szCs w:val="24"/>
        </w:rPr>
      </w:pPr>
      <w:r w:rsidRPr="00B2135E">
        <w:rPr>
          <w:rFonts w:asciiTheme="majorHAnsi" w:hAnsiTheme="majorHAnsi"/>
          <w:sz w:val="24"/>
          <w:szCs w:val="24"/>
        </w:rPr>
        <w:t>2.</w:t>
      </w:r>
      <w:r w:rsidRPr="00B2135E">
        <w:rPr>
          <w:rFonts w:asciiTheme="majorHAnsi" w:hAnsiTheme="majorHAnsi"/>
          <w:sz w:val="24"/>
          <w:szCs w:val="24"/>
        </w:rPr>
        <w:tab/>
      </w:r>
      <w:r w:rsidRPr="00B2135E">
        <w:rPr>
          <w:rFonts w:asciiTheme="majorHAnsi" w:hAnsiTheme="majorHAnsi"/>
          <w:sz w:val="24"/>
          <w:szCs w:val="24"/>
          <w:u w:val="single"/>
        </w:rPr>
        <w:t>Use of the Information</w:t>
      </w:r>
    </w:p>
    <w:p w:rsidR="009C73B1" w:rsidRPr="00B2135E" w:rsidP="00423718" w14:paraId="5813F3EC" w14:textId="77777777">
      <w:pPr>
        <w:spacing w:after="0" w:line="240" w:lineRule="auto"/>
        <w:ind w:firstLine="360"/>
        <w:rPr>
          <w:rFonts w:asciiTheme="majorHAnsi" w:hAnsiTheme="majorHAnsi"/>
          <w:sz w:val="24"/>
          <w:szCs w:val="24"/>
        </w:rPr>
      </w:pPr>
    </w:p>
    <w:p w:rsidR="00171541" w:rsidRPr="00B2135E" w:rsidP="003D16B1" w14:paraId="23BA7A5C" w14:textId="3F7B802C">
      <w:pPr>
        <w:spacing w:after="0" w:line="240" w:lineRule="auto"/>
        <w:rPr>
          <w:rFonts w:asciiTheme="majorHAnsi" w:hAnsiTheme="majorHAnsi"/>
          <w:sz w:val="24"/>
          <w:szCs w:val="24"/>
        </w:rPr>
      </w:pPr>
      <w:r w:rsidRPr="00B2135E">
        <w:rPr>
          <w:rFonts w:asciiTheme="majorHAnsi" w:hAnsiTheme="majorHAnsi"/>
          <w:sz w:val="24"/>
          <w:szCs w:val="24"/>
        </w:rPr>
        <w:t>Respondents</w:t>
      </w:r>
      <w:r w:rsidRPr="00B2135E" w:rsidR="006B004A">
        <w:rPr>
          <w:rFonts w:asciiTheme="majorHAnsi" w:hAnsiTheme="majorHAnsi"/>
          <w:sz w:val="24"/>
          <w:szCs w:val="24"/>
        </w:rPr>
        <w:t xml:space="preserve"> to the NAVMC 11787</w:t>
      </w:r>
      <w:r w:rsidR="002A6A14">
        <w:rPr>
          <w:rFonts w:asciiTheme="majorHAnsi" w:hAnsiTheme="majorHAnsi"/>
          <w:sz w:val="24"/>
          <w:szCs w:val="24"/>
        </w:rPr>
        <w:t xml:space="preserve"> </w:t>
      </w:r>
      <w:r w:rsidRPr="00B2135E">
        <w:rPr>
          <w:rFonts w:asciiTheme="majorHAnsi" w:hAnsiTheme="majorHAnsi"/>
          <w:sz w:val="24"/>
          <w:szCs w:val="24"/>
        </w:rPr>
        <w:t>include</w:t>
      </w:r>
      <w:r w:rsidRPr="00B2135E" w:rsidR="00D379C7">
        <w:rPr>
          <w:rFonts w:asciiTheme="majorHAnsi" w:hAnsiTheme="majorHAnsi"/>
          <w:sz w:val="24"/>
          <w:szCs w:val="24"/>
        </w:rPr>
        <w:t xml:space="preserve"> individuals, patrons, </w:t>
      </w:r>
      <w:r w:rsidRPr="00B2135E" w:rsidR="00854156">
        <w:rPr>
          <w:rFonts w:asciiTheme="majorHAnsi" w:hAnsiTheme="majorHAnsi"/>
          <w:sz w:val="24"/>
          <w:szCs w:val="24"/>
        </w:rPr>
        <w:t>or</w:t>
      </w:r>
      <w:r w:rsidRPr="00B2135E" w:rsidR="00D379C7">
        <w:rPr>
          <w:rFonts w:asciiTheme="majorHAnsi" w:hAnsiTheme="majorHAnsi"/>
          <w:sz w:val="24"/>
          <w:szCs w:val="24"/>
        </w:rPr>
        <w:t xml:space="preserve"> vendors</w:t>
      </w:r>
      <w:r w:rsidRPr="00B2135E" w:rsidR="002177A7">
        <w:rPr>
          <w:rFonts w:asciiTheme="majorHAnsi" w:hAnsiTheme="majorHAnsi"/>
          <w:sz w:val="24"/>
          <w:szCs w:val="24"/>
        </w:rPr>
        <w:t xml:space="preserve"> who o</w:t>
      </w:r>
      <w:r w:rsidRPr="00B2135E" w:rsidR="00854156">
        <w:rPr>
          <w:rFonts w:asciiTheme="majorHAnsi" w:hAnsiTheme="majorHAnsi"/>
          <w:sz w:val="24"/>
          <w:szCs w:val="24"/>
        </w:rPr>
        <w:t>we an alleged debt to a Marine Corps NAFI business or service</w:t>
      </w:r>
      <w:r w:rsidRPr="00B2135E" w:rsidR="00CC5F03">
        <w:rPr>
          <w:rFonts w:asciiTheme="majorHAnsi" w:hAnsiTheme="majorHAnsi"/>
          <w:sz w:val="24"/>
          <w:szCs w:val="24"/>
        </w:rPr>
        <w:t>.</w:t>
      </w:r>
      <w:r w:rsidRPr="00B2135E" w:rsidR="00854156">
        <w:rPr>
          <w:rFonts w:asciiTheme="majorHAnsi" w:hAnsiTheme="majorHAnsi"/>
          <w:sz w:val="24"/>
          <w:szCs w:val="24"/>
        </w:rPr>
        <w:t xml:space="preserve"> When a </w:t>
      </w:r>
      <w:r w:rsidRPr="00B2135E">
        <w:rPr>
          <w:rFonts w:asciiTheme="majorHAnsi" w:hAnsiTheme="majorHAnsi"/>
          <w:sz w:val="24"/>
          <w:szCs w:val="24"/>
        </w:rPr>
        <w:t xml:space="preserve">Marine Corps NAFI business or service identifies </w:t>
      </w:r>
      <w:r w:rsidRPr="00B2135E" w:rsidR="0041038A">
        <w:rPr>
          <w:rFonts w:asciiTheme="majorHAnsi" w:hAnsiTheme="majorHAnsi"/>
          <w:sz w:val="24"/>
          <w:szCs w:val="24"/>
        </w:rPr>
        <w:t>a potential debt to the Marine Corps Business and Support Services Division</w:t>
      </w:r>
      <w:r w:rsidR="002A6A14">
        <w:rPr>
          <w:rFonts w:asciiTheme="majorHAnsi" w:hAnsiTheme="majorHAnsi"/>
          <w:sz w:val="24"/>
          <w:szCs w:val="24"/>
        </w:rPr>
        <w:t xml:space="preserve"> (MR)</w:t>
      </w:r>
      <w:r w:rsidRPr="00B2135E" w:rsidR="00854156">
        <w:rPr>
          <w:rFonts w:asciiTheme="majorHAnsi" w:hAnsiTheme="majorHAnsi"/>
          <w:sz w:val="24"/>
          <w:szCs w:val="24"/>
        </w:rPr>
        <w:t xml:space="preserve">, the NAVMC 11787, advisement of rights and obligations, and indebtedness letter </w:t>
      </w:r>
      <w:r w:rsidRPr="00B2135E" w:rsidR="0041038A">
        <w:rPr>
          <w:rFonts w:asciiTheme="majorHAnsi" w:hAnsiTheme="majorHAnsi"/>
          <w:sz w:val="24"/>
          <w:szCs w:val="24"/>
        </w:rPr>
        <w:t xml:space="preserve">are sent to the respondent </w:t>
      </w:r>
      <w:r w:rsidR="00035976">
        <w:rPr>
          <w:rFonts w:asciiTheme="majorHAnsi" w:hAnsiTheme="majorHAnsi"/>
          <w:sz w:val="24"/>
          <w:szCs w:val="24"/>
        </w:rPr>
        <w:t>via the U.S. Postal Service (USPS)</w:t>
      </w:r>
      <w:r w:rsidRPr="00B2135E" w:rsidR="00854156">
        <w:rPr>
          <w:rFonts w:asciiTheme="majorHAnsi" w:hAnsiTheme="majorHAnsi"/>
          <w:sz w:val="24"/>
          <w:szCs w:val="24"/>
        </w:rPr>
        <w:t xml:space="preserve">.  Sample copies of the advisement of rights and obligations and indebtedness letter are included as supporting documents in this package. The documents inform the respondent of the alleged debt, and provide an opportunity to elect to repay the debt in full, agree to a repayment plan, dispute the debt, or </w:t>
      </w:r>
      <w:r w:rsidR="007C3885">
        <w:rPr>
          <w:rFonts w:asciiTheme="majorHAnsi" w:hAnsiTheme="majorHAnsi"/>
          <w:sz w:val="24"/>
          <w:szCs w:val="24"/>
        </w:rPr>
        <w:t>indicate that</w:t>
      </w:r>
      <w:r w:rsidRPr="00B2135E" w:rsidR="00854156">
        <w:rPr>
          <w:rFonts w:asciiTheme="majorHAnsi" w:hAnsiTheme="majorHAnsi"/>
          <w:sz w:val="24"/>
          <w:szCs w:val="24"/>
        </w:rPr>
        <w:t xml:space="preserve"> bankruptcy has been filed. </w:t>
      </w:r>
      <w:r w:rsidRPr="00B2135E" w:rsidR="00417CE0">
        <w:rPr>
          <w:rFonts w:asciiTheme="majorHAnsi" w:hAnsiTheme="majorHAnsi"/>
          <w:sz w:val="24"/>
          <w:szCs w:val="24"/>
        </w:rPr>
        <w:t xml:space="preserve"> </w:t>
      </w:r>
      <w:r w:rsidRPr="00B2135E" w:rsidR="00854156">
        <w:rPr>
          <w:rFonts w:asciiTheme="majorHAnsi" w:hAnsiTheme="majorHAnsi"/>
          <w:sz w:val="24"/>
          <w:szCs w:val="24"/>
        </w:rPr>
        <w:t xml:space="preserve">The respondents initial next to the option they elect on the NAVMC 11787 and fill in their current address, applicable repayment amount, or reason for disputing </w:t>
      </w:r>
      <w:r w:rsidR="007C3885">
        <w:rPr>
          <w:rFonts w:asciiTheme="majorHAnsi" w:hAnsiTheme="majorHAnsi"/>
          <w:sz w:val="24"/>
          <w:szCs w:val="24"/>
        </w:rPr>
        <w:t xml:space="preserve">or not paying </w:t>
      </w:r>
      <w:r w:rsidRPr="00B2135E" w:rsidR="00854156">
        <w:rPr>
          <w:rFonts w:asciiTheme="majorHAnsi" w:hAnsiTheme="majorHAnsi"/>
          <w:sz w:val="24"/>
          <w:szCs w:val="24"/>
        </w:rPr>
        <w:t>the debt</w:t>
      </w:r>
      <w:r w:rsidRPr="00B2135E" w:rsidR="00196927">
        <w:rPr>
          <w:rFonts w:asciiTheme="majorHAnsi" w:hAnsiTheme="majorHAnsi"/>
          <w:sz w:val="24"/>
          <w:szCs w:val="24"/>
        </w:rPr>
        <w:t>. They then</w:t>
      </w:r>
      <w:r w:rsidRPr="00B2135E" w:rsidR="00B02B07">
        <w:rPr>
          <w:rFonts w:asciiTheme="majorHAnsi" w:hAnsiTheme="majorHAnsi"/>
          <w:sz w:val="24"/>
          <w:szCs w:val="24"/>
        </w:rPr>
        <w:t xml:space="preserve"> </w:t>
      </w:r>
      <w:r w:rsidRPr="00B2135E" w:rsidR="00854156">
        <w:rPr>
          <w:rFonts w:asciiTheme="majorHAnsi" w:hAnsiTheme="majorHAnsi"/>
          <w:sz w:val="24"/>
          <w:szCs w:val="24"/>
        </w:rPr>
        <w:t xml:space="preserve">sign and date the form. </w:t>
      </w:r>
      <w:r w:rsidR="00F60C69">
        <w:rPr>
          <w:rFonts w:asciiTheme="majorHAnsi" w:hAnsiTheme="majorHAnsi"/>
          <w:sz w:val="24"/>
          <w:szCs w:val="24"/>
        </w:rPr>
        <w:t xml:space="preserve">All documents </w:t>
      </w:r>
      <w:r w:rsidRPr="00B2135E" w:rsidR="00F60C69">
        <w:rPr>
          <w:rFonts w:asciiTheme="majorHAnsi" w:hAnsiTheme="majorHAnsi"/>
          <w:sz w:val="24"/>
          <w:szCs w:val="24"/>
        </w:rPr>
        <w:t xml:space="preserve">provide a </w:t>
      </w:r>
      <w:r w:rsidR="004D2860">
        <w:rPr>
          <w:rFonts w:asciiTheme="majorHAnsi" w:hAnsiTheme="majorHAnsi"/>
          <w:sz w:val="24"/>
          <w:szCs w:val="24"/>
        </w:rPr>
        <w:t>customer service</w:t>
      </w:r>
      <w:r w:rsidR="00FF0D20">
        <w:rPr>
          <w:rFonts w:asciiTheme="majorHAnsi" w:hAnsiTheme="majorHAnsi"/>
          <w:sz w:val="24"/>
          <w:szCs w:val="24"/>
        </w:rPr>
        <w:t xml:space="preserve"> hotline</w:t>
      </w:r>
      <w:r w:rsidR="004D2860">
        <w:rPr>
          <w:rFonts w:asciiTheme="majorHAnsi" w:hAnsiTheme="majorHAnsi"/>
          <w:sz w:val="24"/>
          <w:szCs w:val="24"/>
        </w:rPr>
        <w:t xml:space="preserve"> </w:t>
      </w:r>
      <w:r w:rsidRPr="00B2135E" w:rsidR="00F60C69">
        <w:rPr>
          <w:rFonts w:asciiTheme="majorHAnsi" w:hAnsiTheme="majorHAnsi"/>
          <w:sz w:val="24"/>
          <w:szCs w:val="24"/>
        </w:rPr>
        <w:t xml:space="preserve">phone number </w:t>
      </w:r>
      <w:r w:rsidR="008D2398">
        <w:rPr>
          <w:rFonts w:asciiTheme="majorHAnsi" w:hAnsiTheme="majorHAnsi"/>
          <w:sz w:val="24"/>
          <w:szCs w:val="24"/>
        </w:rPr>
        <w:t xml:space="preserve">to </w:t>
      </w:r>
      <w:r w:rsidRPr="00B2135E" w:rsidR="00F60C69">
        <w:rPr>
          <w:rFonts w:asciiTheme="majorHAnsi" w:hAnsiTheme="majorHAnsi"/>
          <w:sz w:val="24"/>
          <w:szCs w:val="24"/>
        </w:rPr>
        <w:t>ad</w:t>
      </w:r>
      <w:r w:rsidR="00F60C69">
        <w:rPr>
          <w:rFonts w:asciiTheme="majorHAnsi" w:hAnsiTheme="majorHAnsi"/>
          <w:sz w:val="24"/>
          <w:szCs w:val="24"/>
        </w:rPr>
        <w:t xml:space="preserve">dress questions concerning the </w:t>
      </w:r>
      <w:r w:rsidRPr="00B2135E" w:rsidR="00F60C69">
        <w:rPr>
          <w:rFonts w:asciiTheme="majorHAnsi" w:hAnsiTheme="majorHAnsi"/>
          <w:sz w:val="24"/>
          <w:szCs w:val="24"/>
        </w:rPr>
        <w:t>notice</w:t>
      </w:r>
      <w:r w:rsidR="00F60C69">
        <w:rPr>
          <w:rFonts w:asciiTheme="majorHAnsi" w:hAnsiTheme="majorHAnsi"/>
          <w:sz w:val="24"/>
          <w:szCs w:val="24"/>
        </w:rPr>
        <w:t xml:space="preserve">. </w:t>
      </w:r>
      <w:r w:rsidR="00417CE0">
        <w:rPr>
          <w:rFonts w:asciiTheme="majorHAnsi" w:hAnsiTheme="majorHAnsi"/>
          <w:sz w:val="24"/>
          <w:szCs w:val="24"/>
        </w:rPr>
        <w:t>Detailed r</w:t>
      </w:r>
      <w:r w:rsidRPr="00B2135E" w:rsidR="00417CE0">
        <w:rPr>
          <w:rFonts w:asciiTheme="majorHAnsi" w:hAnsiTheme="majorHAnsi"/>
          <w:sz w:val="24"/>
          <w:szCs w:val="24"/>
        </w:rPr>
        <w:t xml:space="preserve">esponse instructions </w:t>
      </w:r>
      <w:r w:rsidR="00417CE0">
        <w:rPr>
          <w:rFonts w:asciiTheme="majorHAnsi" w:hAnsiTheme="majorHAnsi"/>
          <w:sz w:val="24"/>
          <w:szCs w:val="24"/>
        </w:rPr>
        <w:t xml:space="preserve">based on the respondent’s election </w:t>
      </w:r>
      <w:r w:rsidRPr="00B2135E" w:rsidR="00417CE0">
        <w:rPr>
          <w:rFonts w:asciiTheme="majorHAnsi" w:hAnsiTheme="majorHAnsi"/>
          <w:sz w:val="24"/>
          <w:szCs w:val="24"/>
        </w:rPr>
        <w:t>are outlined on both the NAVMC 11787 and accompanying indebtedness letter.</w:t>
      </w:r>
    </w:p>
    <w:p w:rsidR="00CE7FF1" w:rsidRPr="00B2135E" w:rsidP="00196927" w14:paraId="4C0A25B8" w14:textId="58BAA673">
      <w:pPr>
        <w:spacing w:after="0" w:line="240" w:lineRule="auto"/>
        <w:rPr>
          <w:rFonts w:asciiTheme="majorHAnsi" w:hAnsiTheme="majorHAnsi"/>
          <w:sz w:val="24"/>
          <w:szCs w:val="24"/>
        </w:rPr>
      </w:pPr>
    </w:p>
    <w:p w:rsidR="001967C6" w:rsidRPr="004445FB" w:rsidP="00CE7BE2" w14:paraId="542FC701" w14:textId="33E7BBEE">
      <w:pPr>
        <w:spacing w:after="0" w:line="240" w:lineRule="auto"/>
        <w:rPr>
          <w:rFonts w:asciiTheme="majorHAnsi" w:hAnsiTheme="majorHAnsi"/>
          <w:b/>
          <w:szCs w:val="24"/>
        </w:rPr>
      </w:pPr>
      <w:r w:rsidRPr="004445FB">
        <w:rPr>
          <w:rFonts w:asciiTheme="majorHAnsi" w:hAnsiTheme="majorHAnsi"/>
          <w:b/>
          <w:szCs w:val="24"/>
        </w:rPr>
        <w:t>Repayment</w:t>
      </w:r>
      <w:r w:rsidRPr="004445FB" w:rsidR="00C64C54">
        <w:rPr>
          <w:rFonts w:asciiTheme="majorHAnsi" w:hAnsiTheme="majorHAnsi"/>
          <w:b/>
          <w:szCs w:val="24"/>
        </w:rPr>
        <w:t xml:space="preserve"> Option</w:t>
      </w:r>
    </w:p>
    <w:p w:rsidR="002A6A14" w:rsidP="00CE7BE2" w14:paraId="3DBA4F45" w14:textId="1E5076AD">
      <w:pPr>
        <w:spacing w:after="0" w:line="240" w:lineRule="auto"/>
        <w:rPr>
          <w:rFonts w:asciiTheme="majorHAnsi" w:hAnsiTheme="majorHAnsi"/>
          <w:sz w:val="24"/>
          <w:szCs w:val="24"/>
        </w:rPr>
      </w:pPr>
      <w:r>
        <w:rPr>
          <w:rFonts w:asciiTheme="majorHAnsi" w:hAnsiTheme="majorHAnsi"/>
          <w:sz w:val="24"/>
          <w:szCs w:val="24"/>
        </w:rPr>
        <w:t>If the respondent is submitting a payment</w:t>
      </w:r>
      <w:r w:rsidR="00417CE0">
        <w:rPr>
          <w:rFonts w:asciiTheme="majorHAnsi" w:hAnsiTheme="majorHAnsi"/>
          <w:sz w:val="24"/>
          <w:szCs w:val="24"/>
        </w:rPr>
        <w:t xml:space="preserve"> or agreeing to a repayment plan</w:t>
      </w:r>
      <w:r w:rsidR="004D2860">
        <w:rPr>
          <w:rFonts w:asciiTheme="majorHAnsi" w:hAnsiTheme="majorHAnsi"/>
          <w:sz w:val="24"/>
          <w:szCs w:val="24"/>
        </w:rPr>
        <w:t xml:space="preserve"> and would like to pay using certified check or money order</w:t>
      </w:r>
      <w:r>
        <w:rPr>
          <w:rFonts w:asciiTheme="majorHAnsi" w:hAnsiTheme="majorHAnsi"/>
          <w:sz w:val="24"/>
          <w:szCs w:val="24"/>
        </w:rPr>
        <w:t>, they submit t</w:t>
      </w:r>
      <w:r w:rsidRPr="00B2135E" w:rsidR="006E5F42">
        <w:rPr>
          <w:rFonts w:asciiTheme="majorHAnsi" w:hAnsiTheme="majorHAnsi"/>
          <w:sz w:val="24"/>
          <w:szCs w:val="24"/>
        </w:rPr>
        <w:t>he</w:t>
      </w:r>
      <w:r w:rsidR="00A31F68">
        <w:rPr>
          <w:rFonts w:asciiTheme="majorHAnsi" w:hAnsiTheme="majorHAnsi"/>
          <w:sz w:val="24"/>
          <w:szCs w:val="24"/>
        </w:rPr>
        <w:t>ir payment and</w:t>
      </w:r>
      <w:r w:rsidRPr="00B2135E" w:rsidR="006E5F42">
        <w:rPr>
          <w:rFonts w:asciiTheme="majorHAnsi" w:hAnsiTheme="majorHAnsi"/>
          <w:sz w:val="24"/>
          <w:szCs w:val="24"/>
        </w:rPr>
        <w:t xml:space="preserve"> </w:t>
      </w:r>
      <w:r w:rsidRPr="00B2135E" w:rsidR="00171541">
        <w:rPr>
          <w:rFonts w:asciiTheme="majorHAnsi" w:hAnsiTheme="majorHAnsi"/>
          <w:sz w:val="24"/>
          <w:szCs w:val="24"/>
        </w:rPr>
        <w:t xml:space="preserve">completed </w:t>
      </w:r>
      <w:r w:rsidRPr="00B2135E" w:rsidR="00854156">
        <w:rPr>
          <w:rFonts w:asciiTheme="majorHAnsi" w:hAnsiTheme="majorHAnsi"/>
          <w:sz w:val="24"/>
          <w:szCs w:val="24"/>
        </w:rPr>
        <w:t>NAVMC 11787</w:t>
      </w:r>
      <w:r w:rsidRPr="00B2135E" w:rsidR="000808B9">
        <w:rPr>
          <w:rFonts w:asciiTheme="majorHAnsi" w:hAnsiTheme="majorHAnsi"/>
          <w:sz w:val="24"/>
          <w:szCs w:val="24"/>
        </w:rPr>
        <w:t xml:space="preserve"> in paper format </w:t>
      </w:r>
      <w:r w:rsidR="004D2860">
        <w:rPr>
          <w:rFonts w:asciiTheme="majorHAnsi" w:hAnsiTheme="majorHAnsi"/>
          <w:sz w:val="24"/>
          <w:szCs w:val="24"/>
        </w:rPr>
        <w:t xml:space="preserve">via USPS </w:t>
      </w:r>
      <w:r w:rsidR="008D2398">
        <w:rPr>
          <w:rFonts w:asciiTheme="majorHAnsi" w:hAnsiTheme="majorHAnsi"/>
          <w:sz w:val="24"/>
          <w:szCs w:val="24"/>
        </w:rPr>
        <w:t>at</w:t>
      </w:r>
      <w:r w:rsidR="000F52EE">
        <w:rPr>
          <w:rFonts w:asciiTheme="majorHAnsi" w:hAnsiTheme="majorHAnsi"/>
          <w:sz w:val="24"/>
          <w:szCs w:val="24"/>
        </w:rPr>
        <w:t xml:space="preserve"> the</w:t>
      </w:r>
      <w:r w:rsidR="008D2398">
        <w:rPr>
          <w:rFonts w:asciiTheme="majorHAnsi" w:hAnsiTheme="majorHAnsi"/>
          <w:sz w:val="24"/>
          <w:szCs w:val="24"/>
        </w:rPr>
        <w:t xml:space="preserve"> respondent</w:t>
      </w:r>
      <w:r w:rsidR="000F52EE">
        <w:rPr>
          <w:rFonts w:asciiTheme="majorHAnsi" w:hAnsiTheme="majorHAnsi"/>
          <w:sz w:val="24"/>
          <w:szCs w:val="24"/>
        </w:rPr>
        <w:t>’s</w:t>
      </w:r>
      <w:r w:rsidR="008D2398">
        <w:rPr>
          <w:rFonts w:asciiTheme="majorHAnsi" w:hAnsiTheme="majorHAnsi"/>
          <w:sz w:val="24"/>
          <w:szCs w:val="24"/>
        </w:rPr>
        <w:t xml:space="preserve"> expense </w:t>
      </w:r>
      <w:r w:rsidRPr="00B2135E" w:rsidR="004D2860">
        <w:rPr>
          <w:rFonts w:asciiTheme="majorHAnsi" w:hAnsiTheme="majorHAnsi"/>
          <w:sz w:val="24"/>
          <w:szCs w:val="24"/>
        </w:rPr>
        <w:t xml:space="preserve">to </w:t>
      </w:r>
      <w:r w:rsidR="004D2860">
        <w:rPr>
          <w:rFonts w:asciiTheme="majorHAnsi" w:hAnsiTheme="majorHAnsi"/>
          <w:sz w:val="24"/>
          <w:szCs w:val="24"/>
        </w:rPr>
        <w:t xml:space="preserve">the </w:t>
      </w:r>
      <w:r w:rsidRPr="00B2135E" w:rsidR="004D2860">
        <w:rPr>
          <w:rFonts w:asciiTheme="majorHAnsi" w:hAnsiTheme="majorHAnsi"/>
          <w:sz w:val="24"/>
          <w:szCs w:val="24"/>
        </w:rPr>
        <w:t>MR</w:t>
      </w:r>
      <w:r w:rsidR="004D2860">
        <w:rPr>
          <w:rFonts w:asciiTheme="majorHAnsi" w:hAnsiTheme="majorHAnsi"/>
          <w:sz w:val="24"/>
          <w:szCs w:val="24"/>
        </w:rPr>
        <w:t xml:space="preserve"> office address noted on the NAVMC 11787. Respondents </w:t>
      </w:r>
      <w:r w:rsidR="00FF0D20">
        <w:rPr>
          <w:rFonts w:asciiTheme="majorHAnsi" w:hAnsiTheme="majorHAnsi"/>
          <w:sz w:val="24"/>
          <w:szCs w:val="24"/>
        </w:rPr>
        <w:t>electing</w:t>
      </w:r>
      <w:r w:rsidR="004D2860">
        <w:rPr>
          <w:rFonts w:asciiTheme="majorHAnsi" w:hAnsiTheme="majorHAnsi"/>
          <w:sz w:val="24"/>
          <w:szCs w:val="24"/>
        </w:rPr>
        <w:t xml:space="preserve"> to</w:t>
      </w:r>
      <w:r w:rsidR="00A31F68">
        <w:rPr>
          <w:rFonts w:asciiTheme="majorHAnsi" w:hAnsiTheme="majorHAnsi"/>
          <w:sz w:val="24"/>
          <w:szCs w:val="24"/>
        </w:rPr>
        <w:t xml:space="preserve"> pay</w:t>
      </w:r>
      <w:r w:rsidR="004D2860">
        <w:rPr>
          <w:rFonts w:asciiTheme="majorHAnsi" w:hAnsiTheme="majorHAnsi"/>
          <w:sz w:val="24"/>
          <w:szCs w:val="24"/>
        </w:rPr>
        <w:t xml:space="preserve"> </w:t>
      </w:r>
      <w:r w:rsidR="00035976">
        <w:rPr>
          <w:rFonts w:asciiTheme="majorHAnsi" w:hAnsiTheme="majorHAnsi"/>
          <w:sz w:val="24"/>
          <w:szCs w:val="24"/>
        </w:rPr>
        <w:t>with</w:t>
      </w:r>
      <w:r w:rsidR="00DD6180">
        <w:rPr>
          <w:rFonts w:asciiTheme="majorHAnsi" w:hAnsiTheme="majorHAnsi"/>
          <w:sz w:val="24"/>
          <w:szCs w:val="24"/>
        </w:rPr>
        <w:t xml:space="preserve"> credit </w:t>
      </w:r>
      <w:r w:rsidR="004525FE">
        <w:rPr>
          <w:rFonts w:asciiTheme="majorHAnsi" w:hAnsiTheme="majorHAnsi"/>
          <w:sz w:val="24"/>
          <w:szCs w:val="24"/>
        </w:rPr>
        <w:t xml:space="preserve">or debit </w:t>
      </w:r>
      <w:r w:rsidR="00DD6180">
        <w:rPr>
          <w:rFonts w:asciiTheme="majorHAnsi" w:hAnsiTheme="majorHAnsi"/>
          <w:sz w:val="24"/>
          <w:szCs w:val="24"/>
        </w:rPr>
        <w:t xml:space="preserve">card </w:t>
      </w:r>
      <w:r w:rsidR="00FF0D20">
        <w:rPr>
          <w:rFonts w:asciiTheme="majorHAnsi" w:hAnsiTheme="majorHAnsi"/>
          <w:sz w:val="24"/>
          <w:szCs w:val="24"/>
        </w:rPr>
        <w:t>call the</w:t>
      </w:r>
      <w:r w:rsidR="00DD6180">
        <w:rPr>
          <w:rFonts w:asciiTheme="majorHAnsi" w:hAnsiTheme="majorHAnsi"/>
          <w:sz w:val="24"/>
          <w:szCs w:val="24"/>
        </w:rPr>
        <w:t xml:space="preserve"> customer service </w:t>
      </w:r>
      <w:r w:rsidR="00FF0D20">
        <w:rPr>
          <w:rFonts w:asciiTheme="majorHAnsi" w:hAnsiTheme="majorHAnsi"/>
          <w:sz w:val="24"/>
          <w:szCs w:val="24"/>
        </w:rPr>
        <w:t>hot</w:t>
      </w:r>
      <w:r w:rsidR="00DD6180">
        <w:rPr>
          <w:rFonts w:asciiTheme="majorHAnsi" w:hAnsiTheme="majorHAnsi"/>
          <w:sz w:val="24"/>
          <w:szCs w:val="24"/>
        </w:rPr>
        <w:t>line</w:t>
      </w:r>
      <w:r w:rsidR="007C3885">
        <w:rPr>
          <w:rFonts w:asciiTheme="majorHAnsi" w:hAnsiTheme="majorHAnsi"/>
          <w:sz w:val="24"/>
          <w:szCs w:val="24"/>
        </w:rPr>
        <w:t xml:space="preserve"> as indicated in the documents</w:t>
      </w:r>
      <w:r w:rsidR="00595480">
        <w:rPr>
          <w:rFonts w:asciiTheme="majorHAnsi" w:hAnsiTheme="majorHAnsi"/>
          <w:sz w:val="24"/>
          <w:szCs w:val="24"/>
        </w:rPr>
        <w:t xml:space="preserve"> and their responses to the NAVMC 11787 (name, phone number, mailing address</w:t>
      </w:r>
      <w:r w:rsidR="004525FE">
        <w:rPr>
          <w:rFonts w:asciiTheme="majorHAnsi" w:hAnsiTheme="majorHAnsi"/>
          <w:sz w:val="24"/>
          <w:szCs w:val="24"/>
        </w:rPr>
        <w:t>, and payment election</w:t>
      </w:r>
      <w:r w:rsidR="00595480">
        <w:rPr>
          <w:rFonts w:asciiTheme="majorHAnsi" w:hAnsiTheme="majorHAnsi"/>
          <w:sz w:val="24"/>
          <w:szCs w:val="24"/>
        </w:rPr>
        <w:t>) are collected telephonically by the customer service representative</w:t>
      </w:r>
      <w:r w:rsidR="00DD6180">
        <w:rPr>
          <w:rFonts w:asciiTheme="majorHAnsi" w:hAnsiTheme="majorHAnsi"/>
          <w:sz w:val="24"/>
          <w:szCs w:val="24"/>
        </w:rPr>
        <w:t>.</w:t>
      </w:r>
      <w:r w:rsidR="008D2398">
        <w:rPr>
          <w:rFonts w:asciiTheme="majorHAnsi" w:hAnsiTheme="majorHAnsi"/>
          <w:sz w:val="24"/>
          <w:szCs w:val="24"/>
        </w:rPr>
        <w:t xml:space="preserve"> </w:t>
      </w:r>
      <w:r>
        <w:rPr>
          <w:rFonts w:asciiTheme="majorHAnsi" w:hAnsiTheme="majorHAnsi"/>
          <w:sz w:val="24"/>
          <w:szCs w:val="24"/>
        </w:rPr>
        <w:t xml:space="preserve"> </w:t>
      </w:r>
      <w:r w:rsidR="004D2860">
        <w:rPr>
          <w:rFonts w:asciiTheme="majorHAnsi" w:hAnsiTheme="majorHAnsi"/>
          <w:sz w:val="24"/>
          <w:szCs w:val="24"/>
        </w:rPr>
        <w:t>Upon receipt of certified check, money order, or credit</w:t>
      </w:r>
      <w:r w:rsidR="004525FE">
        <w:rPr>
          <w:rFonts w:asciiTheme="majorHAnsi" w:hAnsiTheme="majorHAnsi"/>
          <w:sz w:val="24"/>
          <w:szCs w:val="24"/>
        </w:rPr>
        <w:t>/debit</w:t>
      </w:r>
      <w:r w:rsidR="004D2860">
        <w:rPr>
          <w:rFonts w:asciiTheme="majorHAnsi" w:hAnsiTheme="majorHAnsi"/>
          <w:sz w:val="24"/>
          <w:szCs w:val="24"/>
        </w:rPr>
        <w:t xml:space="preserve"> card payment, a</w:t>
      </w:r>
      <w:r w:rsidRPr="00B2135E">
        <w:rPr>
          <w:rFonts w:asciiTheme="majorHAnsi" w:hAnsiTheme="majorHAnsi"/>
          <w:sz w:val="24"/>
          <w:szCs w:val="24"/>
        </w:rPr>
        <w:t>uthorized Marine Corps NAF personnel with a need-to-know input the repayment information in NAF Financial Management System Software as a Service (NAF FMS SaaS) for debt management</w:t>
      </w:r>
      <w:r w:rsidR="004D2860">
        <w:rPr>
          <w:rFonts w:asciiTheme="majorHAnsi" w:hAnsiTheme="majorHAnsi"/>
          <w:sz w:val="24"/>
          <w:szCs w:val="24"/>
        </w:rPr>
        <w:t xml:space="preserve"> to satisfy the outstanding debt</w:t>
      </w:r>
      <w:r w:rsidR="00036047">
        <w:rPr>
          <w:rFonts w:asciiTheme="majorHAnsi" w:hAnsiTheme="majorHAnsi"/>
          <w:sz w:val="24"/>
          <w:szCs w:val="24"/>
        </w:rPr>
        <w:t xml:space="preserve"> and cease the collections process.</w:t>
      </w:r>
    </w:p>
    <w:p w:rsidR="002A6A14" w:rsidP="00CE7BE2" w14:paraId="5532312A" w14:textId="77777777">
      <w:pPr>
        <w:spacing w:after="0" w:line="240" w:lineRule="auto"/>
        <w:rPr>
          <w:rFonts w:asciiTheme="majorHAnsi" w:hAnsiTheme="majorHAnsi"/>
          <w:sz w:val="24"/>
          <w:szCs w:val="24"/>
        </w:rPr>
      </w:pPr>
    </w:p>
    <w:p w:rsidR="001967C6" w:rsidRPr="008A3B06" w:rsidP="00CE7BE2" w14:paraId="12B808D1" w14:textId="2B324751">
      <w:pPr>
        <w:spacing w:after="0" w:line="240" w:lineRule="auto"/>
        <w:rPr>
          <w:rFonts w:asciiTheme="majorHAnsi" w:hAnsiTheme="majorHAnsi"/>
          <w:b/>
          <w:szCs w:val="24"/>
        </w:rPr>
      </w:pPr>
      <w:r w:rsidRPr="008A3B06">
        <w:rPr>
          <w:rFonts w:asciiTheme="majorHAnsi" w:hAnsiTheme="majorHAnsi"/>
          <w:b/>
          <w:szCs w:val="24"/>
        </w:rPr>
        <w:t>Debt Dispute</w:t>
      </w:r>
      <w:r w:rsidRPr="008A3B06" w:rsidR="00C64C54">
        <w:rPr>
          <w:rFonts w:asciiTheme="majorHAnsi" w:hAnsiTheme="majorHAnsi"/>
          <w:b/>
          <w:szCs w:val="24"/>
        </w:rPr>
        <w:t xml:space="preserve"> Option</w:t>
      </w:r>
    </w:p>
    <w:p w:rsidR="00AB135A" w:rsidRPr="00B2135E" w:rsidP="001967C6" w14:paraId="1CAEDC38" w14:textId="0A86FFF4">
      <w:pPr>
        <w:spacing w:after="0" w:line="240" w:lineRule="auto"/>
        <w:rPr>
          <w:rFonts w:asciiTheme="majorHAnsi" w:hAnsiTheme="majorHAnsi"/>
          <w:sz w:val="24"/>
          <w:szCs w:val="24"/>
        </w:rPr>
      </w:pPr>
      <w:r w:rsidRPr="001967C6">
        <w:rPr>
          <w:rFonts w:asciiTheme="majorHAnsi" w:hAnsiTheme="majorHAnsi"/>
          <w:sz w:val="24"/>
          <w:szCs w:val="24"/>
        </w:rPr>
        <w:t xml:space="preserve">If </w:t>
      </w:r>
      <w:r>
        <w:rPr>
          <w:rFonts w:asciiTheme="majorHAnsi" w:hAnsiTheme="majorHAnsi"/>
          <w:sz w:val="24"/>
          <w:szCs w:val="24"/>
        </w:rPr>
        <w:t>the respondent believes they do not</w:t>
      </w:r>
      <w:r w:rsidRPr="001967C6">
        <w:rPr>
          <w:rFonts w:asciiTheme="majorHAnsi" w:hAnsiTheme="majorHAnsi"/>
          <w:sz w:val="24"/>
          <w:szCs w:val="24"/>
        </w:rPr>
        <w:t xml:space="preserve"> owe the debt, </w:t>
      </w:r>
      <w:r>
        <w:rPr>
          <w:rFonts w:asciiTheme="majorHAnsi" w:hAnsiTheme="majorHAnsi"/>
          <w:sz w:val="24"/>
          <w:szCs w:val="24"/>
        </w:rPr>
        <w:t>the debt</w:t>
      </w:r>
      <w:r w:rsidRPr="001967C6">
        <w:rPr>
          <w:rFonts w:asciiTheme="majorHAnsi" w:hAnsiTheme="majorHAnsi"/>
          <w:sz w:val="24"/>
          <w:szCs w:val="24"/>
        </w:rPr>
        <w:t xml:space="preserve"> is not past due, or </w:t>
      </w:r>
      <w:r w:rsidR="00711BCD">
        <w:rPr>
          <w:rFonts w:asciiTheme="majorHAnsi" w:hAnsiTheme="majorHAnsi"/>
          <w:sz w:val="24"/>
          <w:szCs w:val="24"/>
        </w:rPr>
        <w:t xml:space="preserve">they </w:t>
      </w:r>
      <w:r>
        <w:rPr>
          <w:rFonts w:asciiTheme="majorHAnsi" w:hAnsiTheme="majorHAnsi"/>
          <w:sz w:val="24"/>
          <w:szCs w:val="24"/>
        </w:rPr>
        <w:t>would like to</w:t>
      </w:r>
      <w:r w:rsidRPr="001967C6">
        <w:rPr>
          <w:rFonts w:asciiTheme="majorHAnsi" w:hAnsiTheme="majorHAnsi"/>
          <w:sz w:val="24"/>
          <w:szCs w:val="24"/>
        </w:rPr>
        <w:t xml:space="preserve"> dispute the legality of the debt, </w:t>
      </w:r>
      <w:r>
        <w:rPr>
          <w:rFonts w:asciiTheme="majorHAnsi" w:hAnsiTheme="majorHAnsi"/>
          <w:sz w:val="24"/>
          <w:szCs w:val="24"/>
        </w:rPr>
        <w:t xml:space="preserve">they may </w:t>
      </w:r>
      <w:r w:rsidRPr="001967C6">
        <w:rPr>
          <w:rFonts w:asciiTheme="majorHAnsi" w:hAnsiTheme="majorHAnsi"/>
          <w:sz w:val="24"/>
          <w:szCs w:val="24"/>
        </w:rPr>
        <w:t>request a review by MCCS Global Business Services</w:t>
      </w:r>
      <w:r w:rsidR="00711BCD">
        <w:rPr>
          <w:rFonts w:asciiTheme="majorHAnsi" w:hAnsiTheme="majorHAnsi"/>
          <w:sz w:val="24"/>
          <w:szCs w:val="24"/>
        </w:rPr>
        <w:t xml:space="preserve"> within 30 days of receiving the debt notice</w:t>
      </w:r>
      <w:r w:rsidRPr="001967C6">
        <w:rPr>
          <w:rFonts w:asciiTheme="majorHAnsi" w:hAnsiTheme="majorHAnsi"/>
          <w:sz w:val="24"/>
          <w:szCs w:val="24"/>
        </w:rPr>
        <w:t xml:space="preserve">. To request a review, </w:t>
      </w:r>
      <w:r>
        <w:rPr>
          <w:rFonts w:asciiTheme="majorHAnsi" w:hAnsiTheme="majorHAnsi"/>
          <w:sz w:val="24"/>
          <w:szCs w:val="24"/>
        </w:rPr>
        <w:t>the respondent submits the</w:t>
      </w:r>
      <w:r w:rsidRPr="001967C6">
        <w:rPr>
          <w:rFonts w:asciiTheme="majorHAnsi" w:hAnsiTheme="majorHAnsi"/>
          <w:sz w:val="24"/>
          <w:szCs w:val="24"/>
        </w:rPr>
        <w:t xml:space="preserve"> completed </w:t>
      </w:r>
      <w:r>
        <w:rPr>
          <w:rFonts w:asciiTheme="majorHAnsi" w:hAnsiTheme="majorHAnsi"/>
          <w:sz w:val="24"/>
          <w:szCs w:val="24"/>
        </w:rPr>
        <w:t>NAVMC 11787</w:t>
      </w:r>
      <w:r w:rsidRPr="001967C6">
        <w:rPr>
          <w:rFonts w:asciiTheme="majorHAnsi" w:hAnsiTheme="majorHAnsi"/>
          <w:sz w:val="24"/>
          <w:szCs w:val="24"/>
        </w:rPr>
        <w:t xml:space="preserve">, </w:t>
      </w:r>
      <w:r w:rsidR="00416433">
        <w:rPr>
          <w:rFonts w:asciiTheme="majorHAnsi" w:hAnsiTheme="majorHAnsi"/>
          <w:sz w:val="24"/>
          <w:szCs w:val="24"/>
        </w:rPr>
        <w:t xml:space="preserve">provides </w:t>
      </w:r>
      <w:r w:rsidRPr="001967C6">
        <w:rPr>
          <w:rFonts w:asciiTheme="majorHAnsi" w:hAnsiTheme="majorHAnsi"/>
          <w:sz w:val="24"/>
          <w:szCs w:val="24"/>
        </w:rPr>
        <w:t xml:space="preserve">explanation, and </w:t>
      </w:r>
      <w:r w:rsidR="00416433">
        <w:rPr>
          <w:rFonts w:asciiTheme="majorHAnsi" w:hAnsiTheme="majorHAnsi"/>
          <w:sz w:val="24"/>
          <w:szCs w:val="24"/>
        </w:rPr>
        <w:t xml:space="preserve">sends </w:t>
      </w:r>
      <w:r>
        <w:rPr>
          <w:rFonts w:asciiTheme="majorHAnsi" w:hAnsiTheme="majorHAnsi"/>
          <w:sz w:val="24"/>
          <w:szCs w:val="24"/>
        </w:rPr>
        <w:t xml:space="preserve">any </w:t>
      </w:r>
      <w:r w:rsidR="00036047">
        <w:rPr>
          <w:rFonts w:asciiTheme="majorHAnsi" w:hAnsiTheme="majorHAnsi"/>
          <w:sz w:val="24"/>
          <w:szCs w:val="24"/>
        </w:rPr>
        <w:t xml:space="preserve">supporting </w:t>
      </w:r>
      <w:r w:rsidRPr="001967C6">
        <w:rPr>
          <w:rFonts w:asciiTheme="majorHAnsi" w:hAnsiTheme="majorHAnsi"/>
          <w:sz w:val="24"/>
          <w:szCs w:val="24"/>
        </w:rPr>
        <w:t>documentation</w:t>
      </w:r>
      <w:r w:rsidR="00FF0D20">
        <w:rPr>
          <w:rFonts w:asciiTheme="majorHAnsi" w:hAnsiTheme="majorHAnsi"/>
          <w:sz w:val="24"/>
          <w:szCs w:val="24"/>
        </w:rPr>
        <w:t xml:space="preserve"> either</w:t>
      </w:r>
      <w:r>
        <w:rPr>
          <w:rFonts w:asciiTheme="majorHAnsi" w:hAnsiTheme="majorHAnsi"/>
          <w:sz w:val="24"/>
          <w:szCs w:val="24"/>
        </w:rPr>
        <w:t xml:space="preserve"> via USPS mail </w:t>
      </w:r>
      <w:r w:rsidR="007C3885">
        <w:rPr>
          <w:rFonts w:asciiTheme="majorHAnsi" w:hAnsiTheme="majorHAnsi"/>
          <w:sz w:val="24"/>
          <w:szCs w:val="24"/>
        </w:rPr>
        <w:t xml:space="preserve">at </w:t>
      </w:r>
      <w:r w:rsidR="00480302">
        <w:rPr>
          <w:rFonts w:asciiTheme="majorHAnsi" w:hAnsiTheme="majorHAnsi"/>
          <w:sz w:val="24"/>
          <w:szCs w:val="24"/>
        </w:rPr>
        <w:t xml:space="preserve">the </w:t>
      </w:r>
      <w:r w:rsidR="00036047">
        <w:rPr>
          <w:rFonts w:asciiTheme="majorHAnsi" w:hAnsiTheme="majorHAnsi"/>
          <w:sz w:val="24"/>
          <w:szCs w:val="24"/>
        </w:rPr>
        <w:t>respondent</w:t>
      </w:r>
      <w:r w:rsidR="00323EAB">
        <w:rPr>
          <w:rFonts w:asciiTheme="majorHAnsi" w:hAnsiTheme="majorHAnsi"/>
          <w:sz w:val="24"/>
          <w:szCs w:val="24"/>
        </w:rPr>
        <w:t>’s</w:t>
      </w:r>
      <w:r w:rsidR="00036047">
        <w:rPr>
          <w:rFonts w:asciiTheme="majorHAnsi" w:hAnsiTheme="majorHAnsi"/>
          <w:sz w:val="24"/>
          <w:szCs w:val="24"/>
        </w:rPr>
        <w:t xml:space="preserve"> </w:t>
      </w:r>
      <w:r w:rsidR="007C3885">
        <w:rPr>
          <w:rFonts w:asciiTheme="majorHAnsi" w:hAnsiTheme="majorHAnsi"/>
          <w:sz w:val="24"/>
          <w:szCs w:val="24"/>
        </w:rPr>
        <w:t xml:space="preserve">expense </w:t>
      </w:r>
      <w:r>
        <w:rPr>
          <w:rFonts w:asciiTheme="majorHAnsi" w:hAnsiTheme="majorHAnsi"/>
          <w:sz w:val="24"/>
          <w:szCs w:val="24"/>
        </w:rPr>
        <w:t xml:space="preserve">to the </w:t>
      </w:r>
      <w:r w:rsidRPr="001967C6">
        <w:rPr>
          <w:rFonts w:asciiTheme="majorHAnsi" w:hAnsiTheme="majorHAnsi"/>
          <w:sz w:val="24"/>
          <w:szCs w:val="24"/>
        </w:rPr>
        <w:t>MCCS Global Business Services</w:t>
      </w:r>
      <w:r w:rsidR="00036047">
        <w:rPr>
          <w:rFonts w:asciiTheme="majorHAnsi" w:hAnsiTheme="majorHAnsi"/>
          <w:sz w:val="24"/>
          <w:szCs w:val="24"/>
        </w:rPr>
        <w:t xml:space="preserve"> address indicated on the NAVMC 11787</w:t>
      </w:r>
      <w:r w:rsidR="00FF0D20">
        <w:rPr>
          <w:rFonts w:asciiTheme="majorHAnsi" w:hAnsiTheme="majorHAnsi"/>
          <w:sz w:val="24"/>
          <w:szCs w:val="24"/>
        </w:rPr>
        <w:t xml:space="preserve"> or </w:t>
      </w:r>
      <w:r w:rsidR="00E66F75">
        <w:rPr>
          <w:rFonts w:asciiTheme="majorHAnsi" w:hAnsiTheme="majorHAnsi"/>
          <w:sz w:val="24"/>
          <w:szCs w:val="24"/>
        </w:rPr>
        <w:t>via email</w:t>
      </w:r>
      <w:r w:rsidR="00FF0D20">
        <w:rPr>
          <w:rFonts w:asciiTheme="majorHAnsi" w:hAnsiTheme="majorHAnsi"/>
          <w:sz w:val="24"/>
          <w:szCs w:val="24"/>
        </w:rPr>
        <w:t xml:space="preserve"> </w:t>
      </w:r>
      <w:r w:rsidR="0017206C">
        <w:rPr>
          <w:rFonts w:asciiTheme="majorHAnsi" w:hAnsiTheme="majorHAnsi"/>
          <w:sz w:val="24"/>
          <w:szCs w:val="24"/>
        </w:rPr>
        <w:t>to the</w:t>
      </w:r>
      <w:r w:rsidR="00FF0D20">
        <w:rPr>
          <w:rFonts w:asciiTheme="majorHAnsi" w:hAnsiTheme="majorHAnsi"/>
          <w:sz w:val="24"/>
          <w:szCs w:val="24"/>
        </w:rPr>
        <w:t xml:space="preserve"> </w:t>
      </w:r>
      <w:r w:rsidR="00FF0D20">
        <w:rPr>
          <w:rFonts w:asciiTheme="majorHAnsi" w:hAnsiTheme="majorHAnsi"/>
          <w:sz w:val="24"/>
          <w:szCs w:val="24"/>
        </w:rPr>
        <w:t>represent</w:t>
      </w:r>
      <w:r w:rsidR="008A3B06">
        <w:rPr>
          <w:rFonts w:asciiTheme="majorHAnsi" w:hAnsiTheme="majorHAnsi"/>
          <w:sz w:val="24"/>
          <w:szCs w:val="24"/>
        </w:rPr>
        <w:t>ative</w:t>
      </w:r>
      <w:r w:rsidR="00FF0D20">
        <w:rPr>
          <w:rFonts w:asciiTheme="majorHAnsi" w:hAnsiTheme="majorHAnsi"/>
          <w:sz w:val="24"/>
          <w:szCs w:val="24"/>
        </w:rPr>
        <w:t xml:space="preserve"> designated by the customer service hotline</w:t>
      </w:r>
      <w:r>
        <w:rPr>
          <w:rFonts w:asciiTheme="majorHAnsi" w:hAnsiTheme="majorHAnsi"/>
          <w:sz w:val="24"/>
          <w:szCs w:val="24"/>
        </w:rPr>
        <w:t>.</w:t>
      </w:r>
      <w:r w:rsidRPr="00B2135E" w:rsidR="00077DAB">
        <w:rPr>
          <w:rFonts w:asciiTheme="majorHAnsi" w:hAnsiTheme="majorHAnsi"/>
          <w:sz w:val="24"/>
          <w:szCs w:val="24"/>
        </w:rPr>
        <w:t xml:space="preserve"> </w:t>
      </w:r>
      <w:r w:rsidR="00323EAB">
        <w:rPr>
          <w:rFonts w:asciiTheme="majorHAnsi" w:hAnsiTheme="majorHAnsi"/>
          <w:sz w:val="24"/>
          <w:szCs w:val="24"/>
        </w:rPr>
        <w:t xml:space="preserve">Upon completion of the review, the respondent is contacted telephonically by an authorized representative to inform them of the review outcome. If the dispute is valid, </w:t>
      </w:r>
      <w:r w:rsidR="00416433">
        <w:rPr>
          <w:rFonts w:asciiTheme="majorHAnsi" w:hAnsiTheme="majorHAnsi"/>
          <w:sz w:val="24"/>
          <w:szCs w:val="24"/>
        </w:rPr>
        <w:t>the collections process ceases</w:t>
      </w:r>
      <w:r w:rsidR="00323EAB">
        <w:rPr>
          <w:rFonts w:asciiTheme="majorHAnsi" w:hAnsiTheme="majorHAnsi"/>
          <w:sz w:val="24"/>
          <w:szCs w:val="24"/>
        </w:rPr>
        <w:t>.</w:t>
      </w:r>
      <w:r w:rsidR="00416433">
        <w:rPr>
          <w:rFonts w:asciiTheme="majorHAnsi" w:hAnsiTheme="majorHAnsi"/>
          <w:sz w:val="24"/>
          <w:szCs w:val="24"/>
        </w:rPr>
        <w:t xml:space="preserve"> </w:t>
      </w:r>
      <w:r w:rsidR="00323EAB">
        <w:rPr>
          <w:rFonts w:asciiTheme="majorHAnsi" w:hAnsiTheme="majorHAnsi"/>
          <w:sz w:val="24"/>
          <w:szCs w:val="24"/>
        </w:rPr>
        <w:t>If the dispute is not valid, the</w:t>
      </w:r>
      <w:r w:rsidR="00416433">
        <w:rPr>
          <w:rFonts w:asciiTheme="majorHAnsi" w:hAnsiTheme="majorHAnsi"/>
          <w:sz w:val="24"/>
          <w:szCs w:val="24"/>
        </w:rPr>
        <w:t xml:space="preserve"> debt is forwarded to the Department of the Treasury’s Cross-Servicing program, which</w:t>
      </w:r>
      <w:r w:rsidRPr="007601EB" w:rsidR="00416433">
        <w:rPr>
          <w:rFonts w:asciiTheme="majorHAnsi" w:hAnsiTheme="majorHAnsi"/>
          <w:sz w:val="24"/>
          <w:szCs w:val="24"/>
        </w:rPr>
        <w:t xml:space="preserve"> provides delinquent nontax debt collection services to Federal agencies</w:t>
      </w:r>
      <w:r w:rsidR="00416433">
        <w:rPr>
          <w:rFonts w:asciiTheme="majorHAnsi" w:hAnsiTheme="majorHAnsi"/>
          <w:sz w:val="24"/>
          <w:szCs w:val="24"/>
        </w:rPr>
        <w:t xml:space="preserve"> </w:t>
      </w:r>
      <w:r w:rsidRPr="00B2135E" w:rsidR="00416433">
        <w:rPr>
          <w:rFonts w:asciiTheme="majorHAnsi" w:hAnsiTheme="majorHAnsi"/>
          <w:sz w:val="24"/>
          <w:szCs w:val="24"/>
        </w:rPr>
        <w:t>as authorized by the Debt Collection Improvement Act of 1996 (Pub. L. 104-134)</w:t>
      </w:r>
      <w:r w:rsidR="00416433">
        <w:rPr>
          <w:rFonts w:asciiTheme="majorHAnsi" w:hAnsiTheme="majorHAnsi"/>
          <w:sz w:val="24"/>
          <w:szCs w:val="24"/>
        </w:rPr>
        <w:t>.</w:t>
      </w:r>
    </w:p>
    <w:p w:rsidR="00C41331" w:rsidP="00423718" w14:paraId="7B4316B3" w14:textId="783B59B7">
      <w:pPr>
        <w:spacing w:after="0" w:line="240" w:lineRule="auto"/>
        <w:ind w:firstLine="360"/>
        <w:rPr>
          <w:rFonts w:asciiTheme="majorHAnsi" w:hAnsiTheme="majorHAnsi"/>
          <w:sz w:val="24"/>
          <w:szCs w:val="24"/>
        </w:rPr>
      </w:pPr>
    </w:p>
    <w:p w:rsidR="00157640" w:rsidRPr="0017206C" w:rsidP="00157640" w14:paraId="17EDB15A" w14:textId="21FE9520">
      <w:pPr>
        <w:spacing w:after="0" w:line="240" w:lineRule="auto"/>
        <w:rPr>
          <w:rFonts w:asciiTheme="majorHAnsi" w:hAnsiTheme="majorHAnsi"/>
          <w:b/>
          <w:szCs w:val="24"/>
        </w:rPr>
      </w:pPr>
      <w:r w:rsidRPr="0017206C">
        <w:rPr>
          <w:rFonts w:asciiTheme="majorHAnsi" w:hAnsiTheme="majorHAnsi"/>
          <w:b/>
          <w:szCs w:val="24"/>
        </w:rPr>
        <w:t>Bankruptcy</w:t>
      </w:r>
      <w:r w:rsidRPr="0017206C" w:rsidR="00C64C54">
        <w:rPr>
          <w:rFonts w:asciiTheme="majorHAnsi" w:hAnsiTheme="majorHAnsi"/>
          <w:b/>
          <w:szCs w:val="24"/>
        </w:rPr>
        <w:t xml:space="preserve"> Option</w:t>
      </w:r>
    </w:p>
    <w:p w:rsidR="00157640" w:rsidP="00157640" w14:paraId="18CAC519" w14:textId="5A474C63">
      <w:pPr>
        <w:spacing w:after="0" w:line="240" w:lineRule="auto"/>
        <w:rPr>
          <w:rFonts w:asciiTheme="majorHAnsi" w:hAnsiTheme="majorHAnsi"/>
          <w:sz w:val="24"/>
          <w:szCs w:val="24"/>
        </w:rPr>
      </w:pPr>
      <w:r>
        <w:rPr>
          <w:rFonts w:asciiTheme="majorHAnsi" w:hAnsiTheme="majorHAnsi"/>
          <w:sz w:val="24"/>
          <w:szCs w:val="24"/>
        </w:rPr>
        <w:t>If the respondent has</w:t>
      </w:r>
      <w:r w:rsidRPr="00157640">
        <w:rPr>
          <w:rFonts w:asciiTheme="majorHAnsi" w:hAnsiTheme="majorHAnsi"/>
          <w:sz w:val="24"/>
          <w:szCs w:val="24"/>
        </w:rPr>
        <w:t xml:space="preserve"> filed for bankruptcy and ha</w:t>
      </w:r>
      <w:r>
        <w:rPr>
          <w:rFonts w:asciiTheme="majorHAnsi" w:hAnsiTheme="majorHAnsi"/>
          <w:sz w:val="24"/>
          <w:szCs w:val="24"/>
        </w:rPr>
        <w:t>s</w:t>
      </w:r>
      <w:r w:rsidRPr="00157640">
        <w:rPr>
          <w:rFonts w:asciiTheme="majorHAnsi" w:hAnsiTheme="majorHAnsi"/>
          <w:sz w:val="24"/>
          <w:szCs w:val="24"/>
        </w:rPr>
        <w:t xml:space="preserve"> listed the Marine Corps Exchange, Marine Corps Community Services, or</w:t>
      </w:r>
      <w:r>
        <w:rPr>
          <w:rFonts w:asciiTheme="majorHAnsi" w:hAnsiTheme="majorHAnsi"/>
          <w:sz w:val="24"/>
          <w:szCs w:val="24"/>
        </w:rPr>
        <w:t xml:space="preserve"> an </w:t>
      </w:r>
      <w:r w:rsidRPr="00157640">
        <w:rPr>
          <w:rFonts w:asciiTheme="majorHAnsi" w:hAnsiTheme="majorHAnsi"/>
          <w:sz w:val="24"/>
          <w:szCs w:val="24"/>
        </w:rPr>
        <w:t xml:space="preserve">applicable Marine Corps NAFI as a creditor from which </w:t>
      </w:r>
      <w:r>
        <w:rPr>
          <w:rFonts w:asciiTheme="majorHAnsi" w:hAnsiTheme="majorHAnsi"/>
          <w:sz w:val="24"/>
          <w:szCs w:val="24"/>
        </w:rPr>
        <w:t>they</w:t>
      </w:r>
      <w:r w:rsidRPr="00157640">
        <w:rPr>
          <w:rFonts w:asciiTheme="majorHAnsi" w:hAnsiTheme="majorHAnsi"/>
          <w:sz w:val="24"/>
          <w:szCs w:val="24"/>
        </w:rPr>
        <w:t xml:space="preserve"> are seeking bankruptcy relief, the automatic stay prevents further collection efforts </w:t>
      </w:r>
      <w:r>
        <w:rPr>
          <w:rFonts w:asciiTheme="majorHAnsi" w:hAnsiTheme="majorHAnsi"/>
          <w:sz w:val="24"/>
          <w:szCs w:val="24"/>
        </w:rPr>
        <w:t xml:space="preserve">by </w:t>
      </w:r>
      <w:r w:rsidRPr="00157640">
        <w:rPr>
          <w:rFonts w:asciiTheme="majorHAnsi" w:hAnsiTheme="majorHAnsi"/>
          <w:sz w:val="24"/>
          <w:szCs w:val="24"/>
        </w:rPr>
        <w:t xml:space="preserve">MCCS Global Business Services during bankruptcy proceedings. </w:t>
      </w:r>
      <w:r>
        <w:rPr>
          <w:rFonts w:asciiTheme="majorHAnsi" w:hAnsiTheme="majorHAnsi"/>
          <w:sz w:val="24"/>
          <w:szCs w:val="24"/>
        </w:rPr>
        <w:t>Respondents</w:t>
      </w:r>
      <w:r w:rsidR="007601EB">
        <w:rPr>
          <w:rFonts w:asciiTheme="majorHAnsi" w:hAnsiTheme="majorHAnsi"/>
          <w:sz w:val="24"/>
          <w:szCs w:val="24"/>
        </w:rPr>
        <w:t xml:space="preserve"> must notify MR</w:t>
      </w:r>
      <w:r w:rsidRPr="00157640">
        <w:rPr>
          <w:rFonts w:asciiTheme="majorHAnsi" w:hAnsiTheme="majorHAnsi"/>
          <w:sz w:val="24"/>
          <w:szCs w:val="24"/>
        </w:rPr>
        <w:t xml:space="preserve"> within 30 days from the date of receiving the </w:t>
      </w:r>
      <w:r w:rsidR="008D2398">
        <w:rPr>
          <w:rFonts w:asciiTheme="majorHAnsi" w:hAnsiTheme="majorHAnsi"/>
          <w:sz w:val="24"/>
          <w:szCs w:val="24"/>
        </w:rPr>
        <w:t xml:space="preserve">indebtedness notice </w:t>
      </w:r>
      <w:r w:rsidRPr="00157640">
        <w:rPr>
          <w:rFonts w:asciiTheme="majorHAnsi" w:hAnsiTheme="majorHAnsi"/>
          <w:sz w:val="24"/>
          <w:szCs w:val="24"/>
        </w:rPr>
        <w:t xml:space="preserve">by submitting </w:t>
      </w:r>
      <w:r>
        <w:rPr>
          <w:rFonts w:asciiTheme="majorHAnsi" w:hAnsiTheme="majorHAnsi"/>
          <w:sz w:val="24"/>
          <w:szCs w:val="24"/>
        </w:rPr>
        <w:t>the completed</w:t>
      </w:r>
      <w:r w:rsidRPr="00157640">
        <w:rPr>
          <w:rFonts w:asciiTheme="majorHAnsi" w:hAnsiTheme="majorHAnsi"/>
          <w:sz w:val="24"/>
          <w:szCs w:val="24"/>
        </w:rPr>
        <w:t xml:space="preserve"> </w:t>
      </w:r>
      <w:r w:rsidRPr="00B2135E">
        <w:rPr>
          <w:rFonts w:asciiTheme="majorHAnsi" w:hAnsiTheme="majorHAnsi"/>
          <w:sz w:val="24"/>
          <w:szCs w:val="24"/>
        </w:rPr>
        <w:t xml:space="preserve">NAVMC 11787 </w:t>
      </w:r>
      <w:r w:rsidRPr="00157640">
        <w:rPr>
          <w:rFonts w:asciiTheme="majorHAnsi" w:hAnsiTheme="majorHAnsi"/>
          <w:sz w:val="24"/>
          <w:szCs w:val="24"/>
        </w:rPr>
        <w:t xml:space="preserve">and a copy of </w:t>
      </w:r>
      <w:r>
        <w:rPr>
          <w:rFonts w:asciiTheme="majorHAnsi" w:hAnsiTheme="majorHAnsi"/>
          <w:sz w:val="24"/>
          <w:szCs w:val="24"/>
        </w:rPr>
        <w:t>their</w:t>
      </w:r>
      <w:r w:rsidRPr="00157640">
        <w:rPr>
          <w:rFonts w:asciiTheme="majorHAnsi" w:hAnsiTheme="majorHAnsi"/>
          <w:sz w:val="24"/>
          <w:szCs w:val="24"/>
        </w:rPr>
        <w:t xml:space="preserve"> bankruptcy filing to</w:t>
      </w:r>
      <w:r>
        <w:rPr>
          <w:rFonts w:asciiTheme="majorHAnsi" w:hAnsiTheme="majorHAnsi"/>
          <w:sz w:val="24"/>
          <w:szCs w:val="24"/>
        </w:rPr>
        <w:t xml:space="preserve"> </w:t>
      </w:r>
      <w:r w:rsidR="00A31F68">
        <w:rPr>
          <w:rFonts w:asciiTheme="majorHAnsi" w:hAnsiTheme="majorHAnsi"/>
          <w:sz w:val="24"/>
          <w:szCs w:val="24"/>
        </w:rPr>
        <w:t xml:space="preserve">the </w:t>
      </w:r>
      <w:r w:rsidRPr="00157640">
        <w:rPr>
          <w:rFonts w:asciiTheme="majorHAnsi" w:hAnsiTheme="majorHAnsi"/>
          <w:sz w:val="24"/>
          <w:szCs w:val="24"/>
        </w:rPr>
        <w:t>MCCS Global Business Services</w:t>
      </w:r>
      <w:r w:rsidR="00A31F68">
        <w:rPr>
          <w:rFonts w:asciiTheme="majorHAnsi" w:hAnsiTheme="majorHAnsi"/>
          <w:sz w:val="24"/>
          <w:szCs w:val="24"/>
        </w:rPr>
        <w:t xml:space="preserve"> address listed on the form</w:t>
      </w:r>
      <w:r w:rsidR="00FF0D20">
        <w:rPr>
          <w:rFonts w:asciiTheme="majorHAnsi" w:hAnsiTheme="majorHAnsi"/>
          <w:sz w:val="24"/>
          <w:szCs w:val="24"/>
        </w:rPr>
        <w:t xml:space="preserve"> or emailing the documents to an authorized department representative designated by the hotline customer service representative</w:t>
      </w:r>
      <w:r>
        <w:rPr>
          <w:rFonts w:asciiTheme="majorHAnsi" w:hAnsiTheme="majorHAnsi"/>
          <w:sz w:val="24"/>
          <w:szCs w:val="24"/>
        </w:rPr>
        <w:t>.</w:t>
      </w:r>
      <w:r w:rsidR="00626AD7">
        <w:rPr>
          <w:rFonts w:asciiTheme="majorHAnsi" w:hAnsiTheme="majorHAnsi"/>
          <w:sz w:val="24"/>
          <w:szCs w:val="24"/>
        </w:rPr>
        <w:t xml:space="preserve"> </w:t>
      </w:r>
      <w:r w:rsidR="00036047">
        <w:rPr>
          <w:rFonts w:asciiTheme="majorHAnsi" w:hAnsiTheme="majorHAnsi"/>
          <w:sz w:val="24"/>
          <w:szCs w:val="24"/>
        </w:rPr>
        <w:t>Upon receipt of valid bankruptcy documents, c</w:t>
      </w:r>
      <w:r w:rsidR="007C3885">
        <w:rPr>
          <w:rFonts w:asciiTheme="majorHAnsi" w:hAnsiTheme="majorHAnsi"/>
          <w:sz w:val="24"/>
          <w:szCs w:val="24"/>
        </w:rPr>
        <w:t>ollection efforts cease and</w:t>
      </w:r>
      <w:r w:rsidR="00FC2A58">
        <w:rPr>
          <w:rFonts w:asciiTheme="majorHAnsi" w:hAnsiTheme="majorHAnsi"/>
          <w:sz w:val="24"/>
          <w:szCs w:val="24"/>
        </w:rPr>
        <w:t xml:space="preserve"> </w:t>
      </w:r>
      <w:r w:rsidR="007C3885">
        <w:rPr>
          <w:rFonts w:asciiTheme="majorHAnsi" w:hAnsiTheme="majorHAnsi"/>
          <w:sz w:val="24"/>
          <w:szCs w:val="24"/>
        </w:rPr>
        <w:t>cop</w:t>
      </w:r>
      <w:r w:rsidR="0017206C">
        <w:rPr>
          <w:rFonts w:asciiTheme="majorHAnsi" w:hAnsiTheme="majorHAnsi"/>
          <w:sz w:val="24"/>
          <w:szCs w:val="24"/>
        </w:rPr>
        <w:t>ies</w:t>
      </w:r>
      <w:r w:rsidR="007C3885">
        <w:rPr>
          <w:rFonts w:asciiTheme="majorHAnsi" w:hAnsiTheme="majorHAnsi"/>
          <w:sz w:val="24"/>
          <w:szCs w:val="24"/>
        </w:rPr>
        <w:t xml:space="preserve"> of the bankruptcy </w:t>
      </w:r>
      <w:r w:rsidR="00036047">
        <w:rPr>
          <w:rFonts w:asciiTheme="majorHAnsi" w:hAnsiTheme="majorHAnsi"/>
          <w:sz w:val="24"/>
          <w:szCs w:val="24"/>
        </w:rPr>
        <w:t xml:space="preserve">documents are added to the respondent’s </w:t>
      </w:r>
      <w:r w:rsidR="00626AD7">
        <w:rPr>
          <w:rFonts w:asciiTheme="majorHAnsi" w:hAnsiTheme="majorHAnsi"/>
          <w:sz w:val="24"/>
          <w:szCs w:val="24"/>
        </w:rPr>
        <w:t>file</w:t>
      </w:r>
      <w:r w:rsidR="00036047">
        <w:rPr>
          <w:rFonts w:asciiTheme="majorHAnsi" w:hAnsiTheme="majorHAnsi"/>
          <w:sz w:val="24"/>
          <w:szCs w:val="24"/>
        </w:rPr>
        <w:t xml:space="preserve">. </w:t>
      </w:r>
    </w:p>
    <w:p w:rsidR="00626AD7" w:rsidP="00157640" w14:paraId="203769F2" w14:textId="2599A141">
      <w:pPr>
        <w:spacing w:after="0" w:line="240" w:lineRule="auto"/>
        <w:rPr>
          <w:rFonts w:asciiTheme="majorHAnsi" w:hAnsiTheme="majorHAnsi"/>
          <w:sz w:val="24"/>
          <w:szCs w:val="24"/>
        </w:rPr>
      </w:pPr>
    </w:p>
    <w:p w:rsidR="00035976" w:rsidRPr="0017206C" w:rsidP="00157640" w14:paraId="11CC040C" w14:textId="2118F2EC">
      <w:pPr>
        <w:spacing w:after="0" w:line="240" w:lineRule="auto"/>
        <w:rPr>
          <w:rFonts w:asciiTheme="majorHAnsi" w:hAnsiTheme="majorHAnsi"/>
          <w:b/>
          <w:szCs w:val="24"/>
        </w:rPr>
      </w:pPr>
      <w:r w:rsidRPr="0017206C">
        <w:rPr>
          <w:rFonts w:asciiTheme="majorHAnsi" w:hAnsiTheme="majorHAnsi"/>
          <w:b/>
          <w:szCs w:val="24"/>
        </w:rPr>
        <w:t>Non-Payment/Non-Response</w:t>
      </w:r>
    </w:p>
    <w:p w:rsidR="0017206C" w:rsidP="006E563D" w14:paraId="5801A0A3" w14:textId="7C4A64AD">
      <w:pPr>
        <w:spacing w:after="0" w:line="240" w:lineRule="auto"/>
        <w:rPr>
          <w:rFonts w:asciiTheme="majorHAnsi" w:hAnsiTheme="majorHAnsi"/>
          <w:sz w:val="24"/>
          <w:szCs w:val="24"/>
        </w:rPr>
      </w:pPr>
      <w:r w:rsidRPr="00B2135E">
        <w:rPr>
          <w:rFonts w:asciiTheme="majorHAnsi" w:hAnsiTheme="majorHAnsi"/>
          <w:sz w:val="24"/>
          <w:szCs w:val="24"/>
        </w:rPr>
        <w:t xml:space="preserve">If </w:t>
      </w:r>
      <w:r w:rsidR="007601EB">
        <w:rPr>
          <w:rFonts w:asciiTheme="majorHAnsi" w:hAnsiTheme="majorHAnsi"/>
          <w:sz w:val="24"/>
          <w:szCs w:val="24"/>
        </w:rPr>
        <w:t xml:space="preserve">no payment or </w:t>
      </w:r>
      <w:r w:rsidR="00327378">
        <w:rPr>
          <w:rFonts w:asciiTheme="majorHAnsi" w:hAnsiTheme="majorHAnsi"/>
          <w:sz w:val="24"/>
          <w:szCs w:val="24"/>
        </w:rPr>
        <w:t xml:space="preserve">response to </w:t>
      </w:r>
      <w:r w:rsidRPr="00B2135E" w:rsidR="007601EB">
        <w:rPr>
          <w:rFonts w:asciiTheme="majorHAnsi" w:hAnsiTheme="majorHAnsi"/>
          <w:sz w:val="24"/>
          <w:szCs w:val="24"/>
        </w:rPr>
        <w:t>NAVMC 11787</w:t>
      </w:r>
      <w:r w:rsidRPr="00B2135E">
        <w:rPr>
          <w:rFonts w:asciiTheme="majorHAnsi" w:hAnsiTheme="majorHAnsi"/>
          <w:sz w:val="24"/>
          <w:szCs w:val="24"/>
        </w:rPr>
        <w:t xml:space="preserve"> is received within 30 days of the </w:t>
      </w:r>
      <w:r w:rsidR="00711BCD">
        <w:rPr>
          <w:rFonts w:asciiTheme="majorHAnsi" w:hAnsiTheme="majorHAnsi"/>
          <w:sz w:val="24"/>
          <w:szCs w:val="24"/>
        </w:rPr>
        <w:t xml:space="preserve">debt notice </w:t>
      </w:r>
      <w:r w:rsidR="007601EB">
        <w:rPr>
          <w:rFonts w:asciiTheme="majorHAnsi" w:hAnsiTheme="majorHAnsi"/>
          <w:sz w:val="24"/>
          <w:szCs w:val="24"/>
        </w:rPr>
        <w:t>being served</w:t>
      </w:r>
      <w:r w:rsidRPr="00B2135E">
        <w:rPr>
          <w:rFonts w:asciiTheme="majorHAnsi" w:hAnsiTheme="majorHAnsi"/>
          <w:sz w:val="24"/>
          <w:szCs w:val="24"/>
        </w:rPr>
        <w:t xml:space="preserve">, the </w:t>
      </w:r>
      <w:r w:rsidRPr="00B2135E" w:rsidR="006E5F42">
        <w:rPr>
          <w:rFonts w:asciiTheme="majorHAnsi" w:hAnsiTheme="majorHAnsi"/>
          <w:sz w:val="24"/>
          <w:szCs w:val="24"/>
        </w:rPr>
        <w:t xml:space="preserve">respondent’s </w:t>
      </w:r>
      <w:r w:rsidRPr="00B2135E">
        <w:rPr>
          <w:rFonts w:asciiTheme="majorHAnsi" w:hAnsiTheme="majorHAnsi"/>
          <w:sz w:val="24"/>
          <w:szCs w:val="24"/>
        </w:rPr>
        <w:t>debt is</w:t>
      </w:r>
      <w:r w:rsidRPr="00B2135E" w:rsidR="002172AE">
        <w:rPr>
          <w:rFonts w:asciiTheme="majorHAnsi" w:hAnsiTheme="majorHAnsi"/>
          <w:sz w:val="24"/>
          <w:szCs w:val="24"/>
        </w:rPr>
        <w:t xml:space="preserve"> </w:t>
      </w:r>
      <w:r w:rsidRPr="00B2135E">
        <w:rPr>
          <w:rFonts w:asciiTheme="majorHAnsi" w:hAnsiTheme="majorHAnsi"/>
          <w:sz w:val="24"/>
          <w:szCs w:val="24"/>
        </w:rPr>
        <w:t xml:space="preserve">forwarded to </w:t>
      </w:r>
      <w:r w:rsidR="007601EB">
        <w:rPr>
          <w:rFonts w:asciiTheme="majorHAnsi" w:hAnsiTheme="majorHAnsi"/>
          <w:sz w:val="24"/>
          <w:szCs w:val="24"/>
        </w:rPr>
        <w:t xml:space="preserve">the Department of the Treasury’s </w:t>
      </w:r>
      <w:r w:rsidR="00626AD7">
        <w:rPr>
          <w:rFonts w:asciiTheme="majorHAnsi" w:hAnsiTheme="majorHAnsi"/>
          <w:sz w:val="24"/>
          <w:szCs w:val="24"/>
        </w:rPr>
        <w:t>Cross</w:t>
      </w:r>
      <w:r w:rsidR="007601EB">
        <w:rPr>
          <w:rFonts w:asciiTheme="majorHAnsi" w:hAnsiTheme="majorHAnsi"/>
          <w:sz w:val="24"/>
          <w:szCs w:val="24"/>
        </w:rPr>
        <w:t>-</w:t>
      </w:r>
      <w:r w:rsidR="00626AD7">
        <w:rPr>
          <w:rFonts w:asciiTheme="majorHAnsi" w:hAnsiTheme="majorHAnsi"/>
          <w:sz w:val="24"/>
          <w:szCs w:val="24"/>
        </w:rPr>
        <w:t>Servicing</w:t>
      </w:r>
      <w:r w:rsidR="007601EB">
        <w:rPr>
          <w:rFonts w:asciiTheme="majorHAnsi" w:hAnsiTheme="majorHAnsi"/>
          <w:sz w:val="24"/>
          <w:szCs w:val="24"/>
        </w:rPr>
        <w:t xml:space="preserve"> program</w:t>
      </w:r>
      <w:r w:rsidR="00950699">
        <w:rPr>
          <w:rFonts w:asciiTheme="majorHAnsi" w:hAnsiTheme="majorHAnsi"/>
          <w:sz w:val="24"/>
          <w:szCs w:val="24"/>
        </w:rPr>
        <w:t>.</w:t>
      </w:r>
    </w:p>
    <w:p w:rsidR="0017206C" w:rsidP="006E563D" w14:paraId="2D1FCF09" w14:textId="77777777">
      <w:pPr>
        <w:spacing w:after="0" w:line="240" w:lineRule="auto"/>
        <w:rPr>
          <w:rFonts w:asciiTheme="majorHAnsi" w:hAnsiTheme="majorHAnsi"/>
          <w:sz w:val="24"/>
          <w:szCs w:val="24"/>
        </w:rPr>
      </w:pPr>
    </w:p>
    <w:p w:rsidR="00723EBE" w:rsidRPr="00B2135E" w:rsidP="006E563D" w14:paraId="67006075" w14:textId="4D054492">
      <w:pPr>
        <w:spacing w:after="0" w:line="240" w:lineRule="auto"/>
        <w:rPr>
          <w:rFonts w:asciiTheme="majorHAnsi" w:hAnsiTheme="majorHAnsi"/>
          <w:i/>
          <w:sz w:val="24"/>
          <w:szCs w:val="24"/>
        </w:rPr>
      </w:pPr>
      <w:r w:rsidRPr="00B2135E">
        <w:rPr>
          <w:rFonts w:asciiTheme="majorHAnsi" w:hAnsiTheme="majorHAnsi"/>
          <w:sz w:val="24"/>
          <w:szCs w:val="24"/>
        </w:rPr>
        <w:t>The intended effect</w:t>
      </w:r>
      <w:r w:rsidR="0017206C">
        <w:rPr>
          <w:rFonts w:asciiTheme="majorHAnsi" w:hAnsiTheme="majorHAnsi"/>
          <w:sz w:val="24"/>
          <w:szCs w:val="24"/>
        </w:rPr>
        <w:t xml:space="preserve"> of the information collection</w:t>
      </w:r>
      <w:r w:rsidRPr="00B2135E">
        <w:rPr>
          <w:rFonts w:asciiTheme="majorHAnsi" w:hAnsiTheme="majorHAnsi"/>
          <w:sz w:val="24"/>
          <w:szCs w:val="24"/>
        </w:rPr>
        <w:t xml:space="preserve"> is </w:t>
      </w:r>
      <w:r w:rsidR="0017206C">
        <w:rPr>
          <w:rFonts w:asciiTheme="majorHAnsi" w:hAnsiTheme="majorHAnsi"/>
          <w:sz w:val="24"/>
          <w:szCs w:val="24"/>
        </w:rPr>
        <w:t xml:space="preserve">to </w:t>
      </w:r>
      <w:r w:rsidRPr="00B2135E">
        <w:rPr>
          <w:rFonts w:asciiTheme="majorHAnsi" w:hAnsiTheme="majorHAnsi"/>
          <w:sz w:val="24"/>
          <w:szCs w:val="24"/>
        </w:rPr>
        <w:t>manag</w:t>
      </w:r>
      <w:r w:rsidR="0017206C">
        <w:rPr>
          <w:rFonts w:asciiTheme="majorHAnsi" w:hAnsiTheme="majorHAnsi"/>
          <w:sz w:val="24"/>
          <w:szCs w:val="24"/>
        </w:rPr>
        <w:t>e</w:t>
      </w:r>
      <w:r w:rsidRPr="00B2135E">
        <w:rPr>
          <w:rFonts w:asciiTheme="majorHAnsi" w:hAnsiTheme="majorHAnsi"/>
          <w:sz w:val="24"/>
          <w:szCs w:val="24"/>
        </w:rPr>
        <w:t xml:space="preserve"> the collection of debt in a manner that is effective and efficient</w:t>
      </w:r>
      <w:r w:rsidRPr="00B2135E" w:rsidR="009D4CB3">
        <w:rPr>
          <w:rFonts w:asciiTheme="majorHAnsi" w:hAnsiTheme="majorHAnsi"/>
          <w:sz w:val="24"/>
          <w:szCs w:val="24"/>
        </w:rPr>
        <w:t xml:space="preserve">, </w:t>
      </w:r>
      <w:r w:rsidRPr="00B2135E">
        <w:rPr>
          <w:rFonts w:asciiTheme="majorHAnsi" w:hAnsiTheme="majorHAnsi"/>
          <w:sz w:val="24"/>
          <w:szCs w:val="24"/>
        </w:rPr>
        <w:t>supporting financial accountability</w:t>
      </w:r>
      <w:r w:rsidRPr="00B2135E" w:rsidR="006E5F42">
        <w:rPr>
          <w:rFonts w:asciiTheme="majorHAnsi" w:hAnsiTheme="majorHAnsi"/>
          <w:sz w:val="24"/>
          <w:szCs w:val="24"/>
        </w:rPr>
        <w:t xml:space="preserve"> and compliance with current laws and regulations</w:t>
      </w:r>
      <w:r w:rsidRPr="00B2135E">
        <w:rPr>
          <w:rFonts w:asciiTheme="majorHAnsi" w:hAnsiTheme="majorHAnsi"/>
          <w:sz w:val="24"/>
          <w:szCs w:val="24"/>
        </w:rPr>
        <w:t>.</w:t>
      </w:r>
    </w:p>
    <w:p w:rsidR="00723EBE" w:rsidRPr="00B2135E" w:rsidP="006E563D" w14:paraId="3CBF490E" w14:textId="14DF4E4A">
      <w:pPr>
        <w:spacing w:after="0" w:line="240" w:lineRule="auto"/>
        <w:rPr>
          <w:rFonts w:asciiTheme="majorHAnsi" w:hAnsiTheme="majorHAnsi"/>
          <w:i/>
          <w:sz w:val="24"/>
          <w:szCs w:val="24"/>
        </w:rPr>
      </w:pPr>
    </w:p>
    <w:p w:rsidR="005C7428" w:rsidRPr="00B2135E" w:rsidP="006E563D" w14:paraId="6733333F" w14:textId="4FEFA138">
      <w:pPr>
        <w:spacing w:after="0" w:line="240" w:lineRule="auto"/>
        <w:rPr>
          <w:rFonts w:asciiTheme="majorHAnsi" w:hAnsiTheme="majorHAnsi"/>
          <w:sz w:val="24"/>
          <w:szCs w:val="24"/>
          <w:u w:val="single"/>
        </w:rPr>
      </w:pPr>
      <w:r w:rsidRPr="00B2135E">
        <w:rPr>
          <w:rFonts w:asciiTheme="majorHAnsi" w:hAnsiTheme="majorHAnsi"/>
          <w:sz w:val="24"/>
          <w:szCs w:val="24"/>
        </w:rPr>
        <w:t xml:space="preserve">3. </w:t>
      </w:r>
      <w:r w:rsidRPr="00B2135E">
        <w:rPr>
          <w:rFonts w:asciiTheme="majorHAnsi" w:hAnsiTheme="majorHAnsi"/>
          <w:sz w:val="24"/>
          <w:szCs w:val="24"/>
        </w:rPr>
        <w:tab/>
      </w:r>
      <w:r w:rsidRPr="00B2135E">
        <w:rPr>
          <w:rFonts w:asciiTheme="majorHAnsi" w:hAnsiTheme="majorHAnsi"/>
          <w:sz w:val="24"/>
          <w:szCs w:val="24"/>
          <w:u w:val="single"/>
        </w:rPr>
        <w:t>Use of Information Technology</w:t>
      </w:r>
    </w:p>
    <w:p w:rsidR="009C73B1" w:rsidRPr="00B2135E" w:rsidP="006E563D" w14:paraId="3E75030C" w14:textId="77777777">
      <w:pPr>
        <w:spacing w:after="0" w:line="240" w:lineRule="auto"/>
        <w:rPr>
          <w:rFonts w:asciiTheme="majorHAnsi" w:hAnsiTheme="majorHAnsi"/>
          <w:sz w:val="24"/>
          <w:szCs w:val="24"/>
        </w:rPr>
      </w:pPr>
    </w:p>
    <w:p w:rsidR="00D44B3A" w:rsidRPr="00B2135E" w14:paraId="3241DD6A" w14:textId="71FCC8F3">
      <w:pPr>
        <w:spacing w:after="0" w:line="240" w:lineRule="auto"/>
        <w:rPr>
          <w:rFonts w:asciiTheme="majorHAnsi" w:hAnsiTheme="majorHAnsi"/>
          <w:sz w:val="24"/>
          <w:szCs w:val="24"/>
        </w:rPr>
      </w:pPr>
      <w:r w:rsidRPr="00B2135E">
        <w:rPr>
          <w:rFonts w:asciiTheme="majorHAnsi" w:hAnsiTheme="majorHAnsi"/>
          <w:sz w:val="24"/>
          <w:szCs w:val="24"/>
        </w:rPr>
        <w:t>Currently</w:t>
      </w:r>
      <w:r w:rsidRPr="00B2135E" w:rsidR="00196927">
        <w:rPr>
          <w:rFonts w:asciiTheme="majorHAnsi" w:hAnsiTheme="majorHAnsi"/>
          <w:sz w:val="24"/>
          <w:szCs w:val="24"/>
        </w:rPr>
        <w:t>,</w:t>
      </w:r>
      <w:r w:rsidRPr="00B2135E" w:rsidR="0086206D">
        <w:rPr>
          <w:rFonts w:asciiTheme="majorHAnsi" w:hAnsiTheme="majorHAnsi"/>
          <w:sz w:val="24"/>
          <w:szCs w:val="24"/>
        </w:rPr>
        <w:t xml:space="preserve"> </w:t>
      </w:r>
      <w:r w:rsidR="00FF0D20">
        <w:rPr>
          <w:rFonts w:asciiTheme="majorHAnsi" w:hAnsiTheme="majorHAnsi"/>
          <w:sz w:val="24"/>
          <w:szCs w:val="24"/>
        </w:rPr>
        <w:t>5</w:t>
      </w:r>
      <w:r w:rsidRPr="00B2135E" w:rsidR="0086206D">
        <w:rPr>
          <w:rFonts w:asciiTheme="majorHAnsi" w:hAnsiTheme="majorHAnsi"/>
          <w:sz w:val="24"/>
          <w:szCs w:val="24"/>
        </w:rPr>
        <w:t>% of responses are collected electronically</w:t>
      </w:r>
      <w:r w:rsidR="00E66F75">
        <w:rPr>
          <w:rFonts w:asciiTheme="majorHAnsi" w:hAnsiTheme="majorHAnsi"/>
          <w:sz w:val="24"/>
          <w:szCs w:val="24"/>
        </w:rPr>
        <w:t xml:space="preserve"> by respondents emailing debt dispute or bankruptcy documents to the designated NAF personnel assigned to their case.</w:t>
      </w:r>
      <w:r w:rsidRPr="00B2135E" w:rsidR="00E66F75">
        <w:rPr>
          <w:rFonts w:asciiTheme="majorHAnsi" w:hAnsiTheme="majorHAnsi"/>
          <w:sz w:val="24"/>
          <w:szCs w:val="24"/>
        </w:rPr>
        <w:t xml:space="preserve"> </w:t>
      </w:r>
      <w:r w:rsidR="00E66F75">
        <w:rPr>
          <w:rFonts w:asciiTheme="majorHAnsi" w:hAnsiTheme="majorHAnsi"/>
          <w:sz w:val="24"/>
          <w:szCs w:val="24"/>
        </w:rPr>
        <w:t>Approximately 90% of respondents elect to resolve their debt via credit</w:t>
      </w:r>
      <w:r w:rsidR="004525FE">
        <w:rPr>
          <w:rFonts w:asciiTheme="majorHAnsi" w:hAnsiTheme="majorHAnsi"/>
          <w:sz w:val="24"/>
          <w:szCs w:val="24"/>
        </w:rPr>
        <w:t xml:space="preserve"> or debit</w:t>
      </w:r>
      <w:r w:rsidR="00E66F75">
        <w:rPr>
          <w:rFonts w:asciiTheme="majorHAnsi" w:hAnsiTheme="majorHAnsi"/>
          <w:sz w:val="24"/>
          <w:szCs w:val="24"/>
        </w:rPr>
        <w:t xml:space="preserve"> card payment telephonically through the MCCS Global Business Service customer service hotline, with remaining respondents electing to mail</w:t>
      </w:r>
      <w:r w:rsidR="00ED6A49">
        <w:rPr>
          <w:rFonts w:asciiTheme="majorHAnsi" w:hAnsiTheme="majorHAnsi"/>
          <w:sz w:val="24"/>
          <w:szCs w:val="24"/>
        </w:rPr>
        <w:t xml:space="preserve"> certified</w:t>
      </w:r>
      <w:r w:rsidR="00E66F75">
        <w:rPr>
          <w:rFonts w:asciiTheme="majorHAnsi" w:hAnsiTheme="majorHAnsi"/>
          <w:sz w:val="24"/>
          <w:szCs w:val="24"/>
        </w:rPr>
        <w:t xml:space="preserve"> checks or money orders via USPS. </w:t>
      </w:r>
      <w:r w:rsidR="00260582">
        <w:rPr>
          <w:rFonts w:asciiTheme="majorHAnsi" w:hAnsiTheme="majorHAnsi"/>
          <w:sz w:val="24"/>
          <w:szCs w:val="24"/>
        </w:rPr>
        <w:t>The</w:t>
      </w:r>
      <w:r w:rsidR="00ED6A49">
        <w:rPr>
          <w:rFonts w:asciiTheme="majorHAnsi" w:hAnsiTheme="majorHAnsi"/>
          <w:sz w:val="24"/>
          <w:szCs w:val="24"/>
        </w:rPr>
        <w:t xml:space="preserve"> distribution of electronic </w:t>
      </w:r>
      <w:r w:rsidR="00260582">
        <w:rPr>
          <w:rFonts w:asciiTheme="majorHAnsi" w:hAnsiTheme="majorHAnsi"/>
          <w:sz w:val="24"/>
          <w:szCs w:val="24"/>
        </w:rPr>
        <w:t>debt notices to personal emails does not properly satisfy legal due diligence requirements</w:t>
      </w:r>
      <w:r w:rsidR="0017206C">
        <w:rPr>
          <w:rFonts w:asciiTheme="majorHAnsi" w:hAnsiTheme="majorHAnsi"/>
          <w:sz w:val="24"/>
          <w:szCs w:val="24"/>
        </w:rPr>
        <w:t>. H</w:t>
      </w:r>
      <w:r w:rsidR="00260582">
        <w:rPr>
          <w:rFonts w:asciiTheme="majorHAnsi" w:hAnsiTheme="majorHAnsi"/>
          <w:sz w:val="24"/>
          <w:szCs w:val="24"/>
        </w:rPr>
        <w:t>owever</w:t>
      </w:r>
      <w:r w:rsidR="0017206C">
        <w:rPr>
          <w:rFonts w:asciiTheme="majorHAnsi" w:hAnsiTheme="majorHAnsi"/>
          <w:sz w:val="24"/>
          <w:szCs w:val="24"/>
        </w:rPr>
        <w:t>,</w:t>
      </w:r>
      <w:r w:rsidR="00260582">
        <w:rPr>
          <w:rFonts w:asciiTheme="majorHAnsi" w:hAnsiTheme="majorHAnsi"/>
          <w:sz w:val="24"/>
          <w:szCs w:val="24"/>
        </w:rPr>
        <w:t xml:space="preserve"> the collection team is researching the feasibility of utilizing a dedicated access-controlled inbox for non-payment responses and customer facing digital </w:t>
      </w:r>
      <w:r w:rsidR="007413BC">
        <w:rPr>
          <w:rFonts w:asciiTheme="majorHAnsi" w:hAnsiTheme="majorHAnsi"/>
          <w:sz w:val="24"/>
          <w:szCs w:val="24"/>
        </w:rPr>
        <w:t>re</w:t>
      </w:r>
      <w:r w:rsidR="00260582">
        <w:rPr>
          <w:rFonts w:asciiTheme="majorHAnsi" w:hAnsiTheme="majorHAnsi"/>
          <w:sz w:val="24"/>
          <w:szCs w:val="24"/>
        </w:rPr>
        <w:t>payment options</w:t>
      </w:r>
      <w:r w:rsidR="007413BC">
        <w:rPr>
          <w:rFonts w:asciiTheme="majorHAnsi" w:hAnsiTheme="majorHAnsi"/>
          <w:sz w:val="24"/>
          <w:szCs w:val="24"/>
        </w:rPr>
        <w:t>.</w:t>
      </w:r>
    </w:p>
    <w:p w:rsidR="00022CE6" w:rsidRPr="00B2135E" w:rsidP="006E563D" w14:paraId="23D80A12" w14:textId="77777777">
      <w:pPr>
        <w:spacing w:after="0" w:line="240" w:lineRule="auto"/>
        <w:rPr>
          <w:rFonts w:asciiTheme="majorHAnsi" w:hAnsiTheme="majorHAnsi"/>
          <w:i/>
          <w:sz w:val="24"/>
          <w:szCs w:val="24"/>
        </w:rPr>
      </w:pPr>
    </w:p>
    <w:p w:rsidR="008635C4" w:rsidRPr="00B2135E" w:rsidP="006E563D" w14:paraId="320710DC" w14:textId="77777777">
      <w:pPr>
        <w:spacing w:after="0" w:line="240" w:lineRule="auto"/>
        <w:rPr>
          <w:rFonts w:asciiTheme="majorHAnsi" w:hAnsiTheme="majorHAnsi"/>
          <w:sz w:val="24"/>
          <w:szCs w:val="24"/>
          <w:u w:val="single"/>
        </w:rPr>
      </w:pPr>
      <w:r w:rsidRPr="00B2135E">
        <w:rPr>
          <w:rFonts w:asciiTheme="majorHAnsi" w:hAnsiTheme="majorHAnsi"/>
          <w:sz w:val="24"/>
          <w:szCs w:val="24"/>
        </w:rPr>
        <w:t xml:space="preserve">4. </w:t>
      </w:r>
      <w:r w:rsidRPr="00B2135E">
        <w:rPr>
          <w:rFonts w:asciiTheme="majorHAnsi" w:hAnsiTheme="majorHAnsi"/>
          <w:sz w:val="24"/>
          <w:szCs w:val="24"/>
        </w:rPr>
        <w:tab/>
      </w:r>
      <w:r w:rsidRPr="00B2135E">
        <w:rPr>
          <w:rFonts w:asciiTheme="majorHAnsi" w:hAnsiTheme="majorHAnsi"/>
          <w:sz w:val="24"/>
          <w:szCs w:val="24"/>
          <w:u w:val="single"/>
        </w:rPr>
        <w:t>Non-duplication</w:t>
      </w:r>
    </w:p>
    <w:p w:rsidR="009C73B1" w:rsidRPr="00B2135E" w:rsidP="006E563D" w14:paraId="357DDEB9" w14:textId="77777777">
      <w:pPr>
        <w:spacing w:after="0" w:line="240" w:lineRule="auto"/>
        <w:rPr>
          <w:rFonts w:asciiTheme="majorHAnsi" w:hAnsiTheme="majorHAnsi"/>
          <w:sz w:val="24"/>
          <w:szCs w:val="24"/>
        </w:rPr>
      </w:pPr>
    </w:p>
    <w:p w:rsidR="00CA15B1" w:rsidRPr="00B2135E" w:rsidP="006E563D" w14:paraId="541E83DD" w14:textId="62175DFF">
      <w:pPr>
        <w:spacing w:after="0" w:line="240" w:lineRule="auto"/>
        <w:rPr>
          <w:rFonts w:asciiTheme="majorHAnsi" w:hAnsiTheme="majorHAnsi"/>
          <w:i/>
          <w:sz w:val="24"/>
          <w:szCs w:val="24"/>
        </w:rPr>
      </w:pPr>
      <w:r w:rsidRPr="00B2135E">
        <w:rPr>
          <w:rFonts w:asciiTheme="majorHAnsi" w:hAnsiTheme="majorHAnsi"/>
          <w:sz w:val="24"/>
          <w:szCs w:val="24"/>
        </w:rPr>
        <w:t>The information obtained through this collection is unique and is not already available for use or adaptation from another cleared source.</w:t>
      </w:r>
    </w:p>
    <w:p w:rsidR="00CA15B1" w:rsidRPr="00B2135E" w:rsidP="006E563D" w14:paraId="31B59B1D" w14:textId="77777777">
      <w:pPr>
        <w:spacing w:after="0" w:line="240" w:lineRule="auto"/>
        <w:rPr>
          <w:rFonts w:asciiTheme="majorHAnsi" w:hAnsiTheme="majorHAnsi"/>
          <w:i/>
          <w:sz w:val="24"/>
          <w:szCs w:val="24"/>
        </w:rPr>
      </w:pPr>
    </w:p>
    <w:p w:rsidR="00CA15B1" w:rsidRPr="00B2135E" w:rsidP="006E563D" w14:paraId="1F0C7B9B" w14:textId="77777777">
      <w:pPr>
        <w:spacing w:after="0" w:line="240" w:lineRule="auto"/>
        <w:rPr>
          <w:rFonts w:asciiTheme="majorHAnsi" w:hAnsiTheme="majorHAnsi"/>
          <w:sz w:val="24"/>
          <w:szCs w:val="24"/>
        </w:rPr>
      </w:pPr>
      <w:r w:rsidRPr="00B2135E">
        <w:rPr>
          <w:rFonts w:asciiTheme="majorHAnsi" w:hAnsiTheme="majorHAnsi"/>
          <w:sz w:val="24"/>
          <w:szCs w:val="24"/>
        </w:rPr>
        <w:t xml:space="preserve">5. </w:t>
      </w:r>
      <w:r w:rsidRPr="00B2135E">
        <w:rPr>
          <w:rFonts w:asciiTheme="majorHAnsi" w:hAnsiTheme="majorHAnsi"/>
          <w:sz w:val="24"/>
          <w:szCs w:val="24"/>
        </w:rPr>
        <w:tab/>
      </w:r>
      <w:r w:rsidRPr="00B2135E">
        <w:rPr>
          <w:rFonts w:asciiTheme="majorHAnsi" w:hAnsiTheme="majorHAnsi"/>
          <w:sz w:val="24"/>
          <w:szCs w:val="24"/>
          <w:u w:val="single"/>
        </w:rPr>
        <w:t>Burden on Small Businesses</w:t>
      </w:r>
      <w:r w:rsidRPr="00B2135E">
        <w:rPr>
          <w:rFonts w:asciiTheme="majorHAnsi" w:hAnsiTheme="majorHAnsi"/>
          <w:sz w:val="24"/>
          <w:szCs w:val="24"/>
        </w:rPr>
        <w:t xml:space="preserve"> </w:t>
      </w:r>
    </w:p>
    <w:p w:rsidR="009C73B1" w:rsidRPr="00B2135E" w:rsidP="006E563D" w14:paraId="1ACDD522" w14:textId="77777777">
      <w:pPr>
        <w:spacing w:after="0" w:line="240" w:lineRule="auto"/>
        <w:rPr>
          <w:rFonts w:asciiTheme="majorHAnsi" w:hAnsiTheme="majorHAnsi"/>
          <w:sz w:val="24"/>
          <w:szCs w:val="24"/>
        </w:rPr>
      </w:pPr>
    </w:p>
    <w:p w:rsidR="002567F9" w:rsidRPr="00B2135E" w:rsidP="006E563D" w14:paraId="3CEEBB81" w14:textId="11F5B92E">
      <w:pPr>
        <w:spacing w:after="0" w:line="240" w:lineRule="auto"/>
        <w:rPr>
          <w:rFonts w:asciiTheme="majorHAnsi" w:hAnsiTheme="majorHAnsi"/>
          <w:i/>
          <w:sz w:val="24"/>
          <w:szCs w:val="24"/>
        </w:rPr>
      </w:pPr>
      <w:r w:rsidRPr="00B2135E">
        <w:rPr>
          <w:rFonts w:asciiTheme="majorHAnsi" w:hAnsiTheme="majorHAnsi"/>
          <w:sz w:val="24"/>
          <w:szCs w:val="24"/>
        </w:rPr>
        <w:t>This information collection does not impose a significant economic impact on a substantial number of small businesses or entities.</w:t>
      </w:r>
    </w:p>
    <w:p w:rsidR="002567F9" w:rsidRPr="00B2135E" w:rsidP="006E563D" w14:paraId="2D9C27AB" w14:textId="77777777">
      <w:pPr>
        <w:spacing w:after="0" w:line="240" w:lineRule="auto"/>
        <w:rPr>
          <w:rFonts w:asciiTheme="majorHAnsi" w:hAnsiTheme="majorHAnsi"/>
          <w:i/>
          <w:sz w:val="24"/>
          <w:szCs w:val="24"/>
        </w:rPr>
      </w:pPr>
    </w:p>
    <w:p w:rsidR="002567F9" w:rsidRPr="00B2135E" w:rsidP="006E563D" w14:paraId="5AAAA2DC" w14:textId="77777777">
      <w:pPr>
        <w:spacing w:after="0" w:line="240" w:lineRule="auto"/>
        <w:rPr>
          <w:rFonts w:asciiTheme="majorHAnsi" w:hAnsiTheme="majorHAnsi"/>
          <w:sz w:val="24"/>
          <w:szCs w:val="24"/>
          <w:u w:val="single"/>
        </w:rPr>
      </w:pPr>
      <w:r w:rsidRPr="00B2135E">
        <w:rPr>
          <w:rFonts w:asciiTheme="majorHAnsi" w:hAnsiTheme="majorHAnsi"/>
          <w:sz w:val="24"/>
          <w:szCs w:val="24"/>
        </w:rPr>
        <w:t>6.</w:t>
      </w:r>
      <w:r w:rsidRPr="00B2135E">
        <w:rPr>
          <w:rFonts w:asciiTheme="majorHAnsi" w:hAnsiTheme="majorHAnsi"/>
          <w:sz w:val="24"/>
          <w:szCs w:val="24"/>
        </w:rPr>
        <w:tab/>
      </w:r>
      <w:r w:rsidRPr="00B2135E">
        <w:rPr>
          <w:rFonts w:asciiTheme="majorHAnsi" w:hAnsiTheme="majorHAnsi"/>
          <w:sz w:val="24"/>
          <w:szCs w:val="24"/>
          <w:u w:val="single"/>
        </w:rPr>
        <w:t>Less Frequent Collection</w:t>
      </w:r>
    </w:p>
    <w:p w:rsidR="009C73B1" w:rsidRPr="00B2135E" w:rsidP="00AB135A" w14:paraId="4C805000" w14:textId="77777777">
      <w:pPr>
        <w:spacing w:after="0" w:line="240" w:lineRule="auto"/>
        <w:ind w:firstLine="720"/>
        <w:rPr>
          <w:rFonts w:asciiTheme="majorHAnsi" w:hAnsiTheme="majorHAnsi"/>
          <w:sz w:val="24"/>
          <w:szCs w:val="24"/>
        </w:rPr>
      </w:pPr>
    </w:p>
    <w:p w:rsidR="002567F9" w:rsidRPr="00B2135E" w:rsidP="003D16B1" w14:paraId="5F36C6A9" w14:textId="4A757A8A">
      <w:pPr>
        <w:spacing w:after="0" w:line="240" w:lineRule="auto"/>
        <w:rPr>
          <w:rFonts w:asciiTheme="majorHAnsi" w:hAnsiTheme="majorHAnsi"/>
          <w:sz w:val="24"/>
          <w:szCs w:val="24"/>
        </w:rPr>
      </w:pPr>
      <w:r w:rsidRPr="00B2135E">
        <w:rPr>
          <w:rFonts w:asciiTheme="majorHAnsi" w:hAnsiTheme="majorHAnsi"/>
          <w:sz w:val="24"/>
          <w:szCs w:val="24"/>
        </w:rPr>
        <w:t>The frequency of responses is “on occasion” initiated by the event of an uncollected alleged debt being submitted to MR by a</w:t>
      </w:r>
      <w:r w:rsidRPr="00B2135E" w:rsidR="00D1187D">
        <w:rPr>
          <w:rFonts w:asciiTheme="majorHAnsi" w:hAnsiTheme="majorHAnsi"/>
          <w:sz w:val="24"/>
          <w:szCs w:val="24"/>
        </w:rPr>
        <w:t xml:space="preserve"> Marine Corps NAFI</w:t>
      </w:r>
      <w:r w:rsidRPr="00B2135E">
        <w:rPr>
          <w:rFonts w:asciiTheme="majorHAnsi" w:hAnsiTheme="majorHAnsi"/>
          <w:sz w:val="24"/>
          <w:szCs w:val="24"/>
        </w:rPr>
        <w:t>.  This information collection is a one-time response request</w:t>
      </w:r>
      <w:r w:rsidRPr="00B2135E" w:rsidR="00A81B10">
        <w:rPr>
          <w:rFonts w:asciiTheme="majorHAnsi" w:hAnsiTheme="majorHAnsi"/>
          <w:sz w:val="24"/>
          <w:szCs w:val="24"/>
        </w:rPr>
        <w:t xml:space="preserve">.  If MR were not afforded </w:t>
      </w:r>
      <w:r w:rsidRPr="00B2135E" w:rsidR="00932C45">
        <w:rPr>
          <w:rFonts w:asciiTheme="majorHAnsi" w:hAnsiTheme="majorHAnsi"/>
          <w:sz w:val="24"/>
          <w:szCs w:val="24"/>
        </w:rPr>
        <w:t xml:space="preserve">an opportunity to request this </w:t>
      </w:r>
      <w:r w:rsidRPr="00B2135E" w:rsidR="0095686E">
        <w:rPr>
          <w:rFonts w:asciiTheme="majorHAnsi" w:hAnsiTheme="majorHAnsi"/>
          <w:sz w:val="24"/>
          <w:szCs w:val="24"/>
        </w:rPr>
        <w:t xml:space="preserve">one-time </w:t>
      </w:r>
      <w:r w:rsidRPr="00B2135E" w:rsidR="00932C45">
        <w:rPr>
          <w:rFonts w:asciiTheme="majorHAnsi" w:hAnsiTheme="majorHAnsi"/>
          <w:sz w:val="24"/>
          <w:szCs w:val="24"/>
        </w:rPr>
        <w:t xml:space="preserve">response from the respondent, </w:t>
      </w:r>
      <w:r w:rsidRPr="00B2135E" w:rsidR="002172AE">
        <w:rPr>
          <w:rFonts w:asciiTheme="majorHAnsi" w:hAnsiTheme="majorHAnsi"/>
          <w:sz w:val="24"/>
          <w:szCs w:val="24"/>
        </w:rPr>
        <w:t xml:space="preserve">Marine Corps NAFI </w:t>
      </w:r>
      <w:r w:rsidRPr="00B2135E" w:rsidR="00A81B10">
        <w:rPr>
          <w:rFonts w:asciiTheme="majorHAnsi" w:hAnsiTheme="majorHAnsi"/>
          <w:sz w:val="24"/>
          <w:szCs w:val="24"/>
        </w:rPr>
        <w:t xml:space="preserve">debt collections would automatically be </w:t>
      </w:r>
      <w:r w:rsidRPr="00B2135E" w:rsidR="00932C45">
        <w:rPr>
          <w:rFonts w:asciiTheme="majorHAnsi" w:hAnsiTheme="majorHAnsi"/>
          <w:sz w:val="24"/>
          <w:szCs w:val="24"/>
        </w:rPr>
        <w:t>transferred</w:t>
      </w:r>
      <w:r w:rsidRPr="00B2135E" w:rsidR="00A81B10">
        <w:rPr>
          <w:rFonts w:asciiTheme="majorHAnsi" w:hAnsiTheme="majorHAnsi"/>
          <w:sz w:val="24"/>
          <w:szCs w:val="24"/>
        </w:rPr>
        <w:t xml:space="preserve"> to</w:t>
      </w:r>
      <w:r w:rsidR="00327378">
        <w:rPr>
          <w:rFonts w:asciiTheme="majorHAnsi" w:hAnsiTheme="majorHAnsi"/>
          <w:sz w:val="24"/>
          <w:szCs w:val="24"/>
        </w:rPr>
        <w:t xml:space="preserve"> the</w:t>
      </w:r>
      <w:r w:rsidRPr="00B2135E" w:rsidR="00A81B10">
        <w:rPr>
          <w:rFonts w:asciiTheme="majorHAnsi" w:hAnsiTheme="majorHAnsi"/>
          <w:sz w:val="24"/>
          <w:szCs w:val="24"/>
        </w:rPr>
        <w:t xml:space="preserve"> </w:t>
      </w:r>
      <w:r w:rsidR="00327378">
        <w:rPr>
          <w:rFonts w:asciiTheme="majorHAnsi" w:hAnsiTheme="majorHAnsi"/>
          <w:sz w:val="24"/>
          <w:szCs w:val="24"/>
        </w:rPr>
        <w:t>Cross-Servicing Program</w:t>
      </w:r>
      <w:r w:rsidRPr="00B2135E" w:rsidR="00A81B10">
        <w:rPr>
          <w:rFonts w:asciiTheme="majorHAnsi" w:hAnsiTheme="majorHAnsi"/>
          <w:sz w:val="24"/>
          <w:szCs w:val="24"/>
        </w:rPr>
        <w:t xml:space="preserve">.  </w:t>
      </w:r>
      <w:r w:rsidRPr="00B2135E" w:rsidR="004B0831">
        <w:rPr>
          <w:rFonts w:asciiTheme="majorHAnsi" w:hAnsiTheme="majorHAnsi"/>
          <w:sz w:val="24"/>
          <w:szCs w:val="24"/>
        </w:rPr>
        <w:t>In addition, i</w:t>
      </w:r>
      <w:r w:rsidRPr="00B2135E" w:rsidR="00454410">
        <w:rPr>
          <w:rFonts w:asciiTheme="majorHAnsi" w:hAnsiTheme="majorHAnsi"/>
          <w:sz w:val="24"/>
          <w:szCs w:val="24"/>
        </w:rPr>
        <w:t xml:space="preserve">f </w:t>
      </w:r>
      <w:r w:rsidRPr="00B2135E" w:rsidR="004B0831">
        <w:rPr>
          <w:rFonts w:asciiTheme="majorHAnsi" w:hAnsiTheme="majorHAnsi"/>
          <w:sz w:val="24"/>
          <w:szCs w:val="24"/>
        </w:rPr>
        <w:t xml:space="preserve">the respondent was </w:t>
      </w:r>
      <w:r w:rsidRPr="00B2135E" w:rsidR="00454410">
        <w:rPr>
          <w:rFonts w:asciiTheme="majorHAnsi" w:hAnsiTheme="majorHAnsi"/>
          <w:sz w:val="24"/>
          <w:szCs w:val="24"/>
        </w:rPr>
        <w:t>not afforded an op</w:t>
      </w:r>
      <w:r w:rsidRPr="00B2135E" w:rsidR="0095686E">
        <w:rPr>
          <w:rFonts w:asciiTheme="majorHAnsi" w:hAnsiTheme="majorHAnsi"/>
          <w:sz w:val="24"/>
          <w:szCs w:val="24"/>
        </w:rPr>
        <w:t>portunity</w:t>
      </w:r>
      <w:r w:rsidRPr="00B2135E" w:rsidR="00454410">
        <w:rPr>
          <w:rFonts w:asciiTheme="majorHAnsi" w:hAnsiTheme="majorHAnsi"/>
          <w:sz w:val="24"/>
          <w:szCs w:val="24"/>
        </w:rPr>
        <w:t xml:space="preserve"> to respond to </w:t>
      </w:r>
      <w:r w:rsidRPr="00B2135E" w:rsidR="00C46A83">
        <w:rPr>
          <w:rFonts w:asciiTheme="majorHAnsi" w:hAnsiTheme="majorHAnsi"/>
          <w:sz w:val="24"/>
          <w:szCs w:val="24"/>
        </w:rPr>
        <w:t>MR’s</w:t>
      </w:r>
      <w:r w:rsidRPr="00B2135E" w:rsidR="0095686E">
        <w:rPr>
          <w:rFonts w:asciiTheme="majorHAnsi" w:hAnsiTheme="majorHAnsi"/>
          <w:sz w:val="24"/>
          <w:szCs w:val="24"/>
        </w:rPr>
        <w:t xml:space="preserve"> information collection</w:t>
      </w:r>
      <w:r w:rsidRPr="00B2135E" w:rsidR="00454410">
        <w:rPr>
          <w:rFonts w:asciiTheme="majorHAnsi" w:hAnsiTheme="majorHAnsi"/>
          <w:sz w:val="24"/>
          <w:szCs w:val="24"/>
        </w:rPr>
        <w:t>, the respondent could have t</w:t>
      </w:r>
      <w:r w:rsidRPr="00B2135E" w:rsidR="00A81B10">
        <w:rPr>
          <w:rFonts w:asciiTheme="majorHAnsi" w:hAnsiTheme="majorHAnsi"/>
          <w:sz w:val="24"/>
          <w:szCs w:val="24"/>
        </w:rPr>
        <w:t xml:space="preserve">he debt </w:t>
      </w:r>
      <w:r w:rsidRPr="00B2135E" w:rsidR="00022B17">
        <w:rPr>
          <w:rFonts w:asciiTheme="majorHAnsi" w:hAnsiTheme="majorHAnsi"/>
          <w:sz w:val="24"/>
          <w:szCs w:val="24"/>
        </w:rPr>
        <w:t xml:space="preserve">collection </w:t>
      </w:r>
      <w:r w:rsidRPr="00B2135E" w:rsidR="00454410">
        <w:rPr>
          <w:rFonts w:asciiTheme="majorHAnsi" w:hAnsiTheme="majorHAnsi"/>
          <w:sz w:val="24"/>
          <w:szCs w:val="24"/>
        </w:rPr>
        <w:t>showing on his or her cre</w:t>
      </w:r>
      <w:r w:rsidRPr="00B2135E" w:rsidR="00A81B10">
        <w:rPr>
          <w:rFonts w:asciiTheme="majorHAnsi" w:hAnsiTheme="majorHAnsi"/>
          <w:sz w:val="24"/>
          <w:szCs w:val="24"/>
        </w:rPr>
        <w:t>dit report for up to seven years</w:t>
      </w:r>
      <w:r w:rsidRPr="00B2135E" w:rsidR="008D7033">
        <w:rPr>
          <w:rFonts w:asciiTheme="majorHAnsi" w:hAnsiTheme="majorHAnsi"/>
          <w:sz w:val="24"/>
          <w:szCs w:val="24"/>
        </w:rPr>
        <w:t>,</w:t>
      </w:r>
      <w:r w:rsidRPr="00B2135E" w:rsidR="00A81B10">
        <w:rPr>
          <w:rFonts w:asciiTheme="majorHAnsi" w:hAnsiTheme="majorHAnsi"/>
          <w:sz w:val="24"/>
          <w:szCs w:val="24"/>
        </w:rPr>
        <w:t xml:space="preserve"> </w:t>
      </w:r>
      <w:r w:rsidRPr="00B2135E" w:rsidR="00454410">
        <w:rPr>
          <w:rFonts w:asciiTheme="majorHAnsi" w:hAnsiTheme="majorHAnsi"/>
          <w:sz w:val="24"/>
          <w:szCs w:val="24"/>
        </w:rPr>
        <w:t xml:space="preserve">along with a </w:t>
      </w:r>
      <w:r w:rsidRPr="00B2135E" w:rsidR="00BA6E38">
        <w:rPr>
          <w:rFonts w:asciiTheme="majorHAnsi" w:hAnsiTheme="majorHAnsi"/>
          <w:sz w:val="24"/>
          <w:szCs w:val="24"/>
        </w:rPr>
        <w:t xml:space="preserve">possible </w:t>
      </w:r>
      <w:r w:rsidRPr="00B2135E" w:rsidR="00454410">
        <w:rPr>
          <w:rFonts w:asciiTheme="majorHAnsi" w:hAnsiTheme="majorHAnsi"/>
          <w:sz w:val="24"/>
          <w:szCs w:val="24"/>
        </w:rPr>
        <w:t xml:space="preserve">negative impact </w:t>
      </w:r>
      <w:r w:rsidRPr="00B2135E" w:rsidR="0095686E">
        <w:rPr>
          <w:rFonts w:asciiTheme="majorHAnsi" w:hAnsiTheme="majorHAnsi"/>
          <w:sz w:val="24"/>
          <w:szCs w:val="24"/>
        </w:rPr>
        <w:t>to his or her</w:t>
      </w:r>
      <w:r w:rsidRPr="00B2135E" w:rsidR="00A81B10">
        <w:rPr>
          <w:rFonts w:asciiTheme="majorHAnsi" w:hAnsiTheme="majorHAnsi"/>
          <w:sz w:val="24"/>
          <w:szCs w:val="24"/>
        </w:rPr>
        <w:t xml:space="preserve"> credit score.  </w:t>
      </w:r>
      <w:r w:rsidRPr="00B2135E">
        <w:rPr>
          <w:rFonts w:asciiTheme="majorHAnsi" w:hAnsiTheme="majorHAnsi"/>
          <w:sz w:val="24"/>
          <w:szCs w:val="24"/>
        </w:rPr>
        <w:t xml:space="preserve">  </w:t>
      </w:r>
    </w:p>
    <w:p w:rsidR="00F86C35" w:rsidRPr="00B2135E" w:rsidP="006E563D" w14:paraId="53701B15" w14:textId="77777777">
      <w:pPr>
        <w:spacing w:after="0" w:line="240" w:lineRule="auto"/>
        <w:rPr>
          <w:rFonts w:asciiTheme="majorHAnsi" w:hAnsiTheme="majorHAnsi"/>
          <w:i/>
          <w:sz w:val="24"/>
          <w:szCs w:val="24"/>
        </w:rPr>
      </w:pPr>
    </w:p>
    <w:p w:rsidR="00022CE6" w:rsidRPr="00B2135E" w:rsidP="00022CE6" w14:paraId="0ECBDEBB" w14:textId="77777777">
      <w:pPr>
        <w:spacing w:after="0" w:line="240" w:lineRule="auto"/>
        <w:rPr>
          <w:rFonts w:asciiTheme="majorHAnsi" w:hAnsiTheme="majorHAnsi"/>
          <w:sz w:val="24"/>
          <w:szCs w:val="24"/>
          <w:u w:val="single"/>
        </w:rPr>
      </w:pPr>
      <w:r w:rsidRPr="00B2135E">
        <w:rPr>
          <w:rFonts w:asciiTheme="majorHAnsi" w:hAnsiTheme="majorHAnsi"/>
          <w:sz w:val="24"/>
          <w:szCs w:val="24"/>
        </w:rPr>
        <w:t>7.</w:t>
      </w:r>
      <w:r w:rsidRPr="00B2135E">
        <w:rPr>
          <w:rFonts w:asciiTheme="majorHAnsi" w:hAnsiTheme="majorHAnsi"/>
          <w:i/>
          <w:sz w:val="24"/>
          <w:szCs w:val="24"/>
        </w:rPr>
        <w:t xml:space="preserve"> </w:t>
      </w:r>
      <w:r w:rsidRPr="00B2135E">
        <w:rPr>
          <w:rFonts w:asciiTheme="majorHAnsi" w:hAnsiTheme="majorHAnsi"/>
          <w:i/>
          <w:sz w:val="24"/>
          <w:szCs w:val="24"/>
        </w:rPr>
        <w:tab/>
      </w:r>
      <w:r w:rsidRPr="00B2135E">
        <w:rPr>
          <w:rFonts w:asciiTheme="majorHAnsi" w:hAnsiTheme="majorHAnsi"/>
          <w:sz w:val="24"/>
          <w:szCs w:val="24"/>
          <w:u w:val="single"/>
        </w:rPr>
        <w:t>Paperwork Reduction Act Guidelines</w:t>
      </w:r>
    </w:p>
    <w:p w:rsidR="009C73B1" w:rsidRPr="00B2135E" w:rsidP="00022CE6" w14:paraId="6DCEBADB" w14:textId="77777777">
      <w:pPr>
        <w:spacing w:after="0" w:line="240" w:lineRule="auto"/>
        <w:rPr>
          <w:rFonts w:asciiTheme="majorHAnsi" w:hAnsiTheme="majorHAnsi"/>
          <w:sz w:val="24"/>
          <w:szCs w:val="24"/>
        </w:rPr>
      </w:pPr>
    </w:p>
    <w:p w:rsidR="00200261" w:rsidRPr="00B2135E" w:rsidP="00022CE6" w14:paraId="3E2C6734" w14:textId="03F1C993">
      <w:pPr>
        <w:spacing w:after="0" w:line="240" w:lineRule="auto"/>
        <w:rPr>
          <w:rFonts w:asciiTheme="majorHAnsi" w:hAnsiTheme="majorHAnsi"/>
          <w:sz w:val="24"/>
          <w:szCs w:val="24"/>
        </w:rPr>
      </w:pPr>
      <w:r w:rsidRPr="00B2135E">
        <w:rPr>
          <w:rFonts w:asciiTheme="majorHAnsi" w:hAnsiTheme="majorHAnsi"/>
          <w:sz w:val="24"/>
          <w:szCs w:val="24"/>
        </w:rPr>
        <w:t xml:space="preserve">This collection of information does not require collection to be conducted in a manner inconsistent with the guidelines delineated in 5 CFR 1320.5(d)(2). </w:t>
      </w:r>
    </w:p>
    <w:p w:rsidR="00C41331" w:rsidRPr="00B2135E" w:rsidP="00022CE6" w14:paraId="4880035E" w14:textId="77777777">
      <w:pPr>
        <w:spacing w:after="0" w:line="240" w:lineRule="auto"/>
        <w:rPr>
          <w:rFonts w:asciiTheme="majorHAnsi" w:hAnsiTheme="majorHAnsi"/>
          <w:i/>
          <w:sz w:val="24"/>
          <w:szCs w:val="24"/>
        </w:rPr>
      </w:pPr>
    </w:p>
    <w:p w:rsidR="00200261" w:rsidRPr="00B2135E" w:rsidP="00C41331" w14:paraId="720DFFF1" w14:textId="77777777">
      <w:pPr>
        <w:pStyle w:val="NormalWeb"/>
        <w:spacing w:before="0" w:beforeAutospacing="0" w:after="0" w:afterAutospacing="0" w:line="288" w:lineRule="atLeast"/>
        <w:rPr>
          <w:rFonts w:asciiTheme="majorHAnsi" w:eastAsiaTheme="minorHAnsi" w:hAnsiTheme="majorHAnsi" w:cstheme="minorBidi"/>
          <w:u w:val="single"/>
        </w:rPr>
      </w:pPr>
      <w:r w:rsidRPr="00B2135E">
        <w:rPr>
          <w:rFonts w:asciiTheme="majorHAnsi" w:eastAsiaTheme="minorHAnsi" w:hAnsiTheme="majorHAnsi" w:cstheme="minorBidi"/>
        </w:rPr>
        <w:t xml:space="preserve">8. </w:t>
      </w:r>
      <w:r w:rsidRPr="00B2135E">
        <w:rPr>
          <w:rFonts w:asciiTheme="majorHAnsi" w:eastAsiaTheme="minorHAnsi" w:hAnsiTheme="majorHAnsi" w:cstheme="minorBidi"/>
        </w:rPr>
        <w:tab/>
      </w:r>
      <w:r w:rsidRPr="00B2135E">
        <w:rPr>
          <w:rFonts w:asciiTheme="majorHAnsi" w:eastAsiaTheme="minorHAnsi" w:hAnsiTheme="majorHAnsi" w:cstheme="minorBidi"/>
          <w:u w:val="single"/>
        </w:rPr>
        <w:t>Consultation and Public Comments</w:t>
      </w:r>
    </w:p>
    <w:p w:rsidR="009C73B1" w:rsidRPr="00B2135E" w:rsidP="00C41331" w14:paraId="2C20888F" w14:textId="77777777">
      <w:pPr>
        <w:pStyle w:val="NormalWeb"/>
        <w:spacing w:before="0" w:beforeAutospacing="0" w:after="0" w:afterAutospacing="0" w:line="288" w:lineRule="atLeast"/>
        <w:rPr>
          <w:rFonts w:asciiTheme="majorHAnsi" w:eastAsiaTheme="minorHAnsi" w:hAnsiTheme="majorHAnsi" w:cstheme="minorBidi"/>
        </w:rPr>
      </w:pPr>
    </w:p>
    <w:p w:rsidR="00200261" w:rsidRPr="00B2135E" w:rsidP="00C41331" w14:paraId="1E20B5BE" w14:textId="569BA547">
      <w:pPr>
        <w:pStyle w:val="NormalWeb"/>
        <w:spacing w:before="0" w:beforeAutospacing="0" w:after="0" w:afterAutospacing="0" w:line="288" w:lineRule="atLeast"/>
        <w:rPr>
          <w:rFonts w:asciiTheme="majorHAnsi" w:eastAsiaTheme="minorHAnsi" w:hAnsiTheme="majorHAnsi" w:cstheme="minorBidi"/>
        </w:rPr>
      </w:pPr>
      <w:r w:rsidRPr="00B2135E">
        <w:rPr>
          <w:rFonts w:asciiTheme="majorHAnsi" w:eastAsiaTheme="minorHAnsi" w:hAnsiTheme="majorHAnsi" w:cstheme="minorBidi"/>
        </w:rPr>
        <w:t>Part A: PUBLIC NOTICE</w:t>
      </w:r>
    </w:p>
    <w:p w:rsidR="00722602" w:rsidRPr="00B2135E" w:rsidP="00722602" w14:paraId="0A1D13B7" w14:textId="7ACF3228">
      <w:pPr>
        <w:pStyle w:val="NormalWeb"/>
        <w:spacing w:line="288" w:lineRule="atLeast"/>
        <w:rPr>
          <w:rFonts w:asciiTheme="majorHAnsi" w:eastAsiaTheme="minorHAnsi" w:hAnsiTheme="majorHAnsi" w:cstheme="minorBidi"/>
        </w:rPr>
      </w:pPr>
      <w:r w:rsidRPr="00B2135E">
        <w:rPr>
          <w:rFonts w:asciiTheme="majorHAnsi" w:eastAsiaTheme="minorHAnsi" w:hAnsiTheme="majorHAnsi" w:cstheme="minorBidi"/>
        </w:rPr>
        <w:t xml:space="preserve">A 60-Day Federal Register Notice (FRN) for the collection published on </w:t>
      </w:r>
      <w:r w:rsidRPr="00B2135E" w:rsidR="00B02B07">
        <w:rPr>
          <w:rFonts w:asciiTheme="majorHAnsi" w:eastAsiaTheme="minorHAnsi" w:hAnsiTheme="majorHAnsi" w:cstheme="minorBidi"/>
        </w:rPr>
        <w:t>Friday, July 8, 2022</w:t>
      </w:r>
      <w:r w:rsidRPr="00B2135E">
        <w:rPr>
          <w:rFonts w:asciiTheme="majorHAnsi" w:eastAsiaTheme="minorHAnsi" w:hAnsiTheme="majorHAnsi" w:cstheme="minorBidi"/>
        </w:rPr>
        <w:t xml:space="preserve">.  The 60-Day FRN citation is </w:t>
      </w:r>
      <w:r w:rsidRPr="00B2135E" w:rsidR="00B02B07">
        <w:rPr>
          <w:rFonts w:asciiTheme="majorHAnsi" w:eastAsiaTheme="minorHAnsi" w:hAnsiTheme="majorHAnsi" w:cstheme="minorBidi"/>
        </w:rPr>
        <w:t>87 FR 40825</w:t>
      </w:r>
      <w:r w:rsidRPr="00B2135E">
        <w:rPr>
          <w:rFonts w:asciiTheme="majorHAnsi" w:eastAsiaTheme="minorHAnsi" w:hAnsiTheme="majorHAnsi" w:cstheme="minorBidi"/>
        </w:rPr>
        <w:t xml:space="preserve">. </w:t>
      </w:r>
    </w:p>
    <w:p w:rsidR="00782B12" w:rsidRPr="00B2135E" w:rsidP="00782B12" w14:paraId="5E1BBDED" w14:textId="39402B0C">
      <w:pPr>
        <w:spacing w:before="100" w:beforeAutospacing="1" w:after="100" w:afterAutospacing="1" w:line="288" w:lineRule="atLeast"/>
        <w:rPr>
          <w:rFonts w:asciiTheme="majorHAnsi" w:hAnsiTheme="majorHAnsi"/>
          <w:sz w:val="24"/>
          <w:szCs w:val="24"/>
        </w:rPr>
      </w:pPr>
      <w:r w:rsidRPr="00621DBB">
        <w:rPr>
          <w:rFonts w:asciiTheme="majorHAnsi" w:hAnsiTheme="majorHAnsi"/>
          <w:sz w:val="24"/>
          <w:szCs w:val="24"/>
        </w:rPr>
        <w:t>No comments were received during the 60-Day Comment Period.</w:t>
      </w:r>
      <w:r w:rsidRPr="00B2135E">
        <w:rPr>
          <w:rFonts w:asciiTheme="majorHAnsi" w:hAnsiTheme="majorHAnsi"/>
          <w:sz w:val="24"/>
          <w:szCs w:val="24"/>
        </w:rPr>
        <w:t xml:space="preserve"> </w:t>
      </w:r>
    </w:p>
    <w:p w:rsidR="00723EBE" w:rsidRPr="00B2135E" w:rsidP="001E2551" w14:paraId="0618F962" w14:textId="6774D819">
      <w:pPr>
        <w:spacing w:before="100" w:beforeAutospacing="1" w:after="100" w:afterAutospacing="1" w:line="288" w:lineRule="atLeast"/>
      </w:pPr>
      <w:r w:rsidRPr="00B2135E">
        <w:rPr>
          <w:rFonts w:asciiTheme="majorHAnsi" w:hAnsiTheme="majorHAnsi"/>
          <w:sz w:val="24"/>
          <w:szCs w:val="24"/>
        </w:rPr>
        <w:t xml:space="preserve">A 30-Day Federal Register Notice for the collection published on </w:t>
      </w:r>
      <w:r w:rsidR="00C702B3">
        <w:rPr>
          <w:rFonts w:asciiTheme="majorHAnsi" w:hAnsiTheme="majorHAnsi"/>
          <w:sz w:val="24"/>
          <w:szCs w:val="24"/>
        </w:rPr>
        <w:t>Tuesday, October 25, 2022</w:t>
      </w:r>
      <w:r w:rsidRPr="00B2135E">
        <w:rPr>
          <w:rFonts w:asciiTheme="majorHAnsi" w:hAnsiTheme="majorHAnsi"/>
          <w:sz w:val="24"/>
          <w:szCs w:val="24"/>
        </w:rPr>
        <w:t xml:space="preserve">.  The 30-Day FRN citation is </w:t>
      </w:r>
      <w:r w:rsidRPr="00C702B3" w:rsidR="00C702B3">
        <w:rPr>
          <w:rFonts w:asciiTheme="majorHAnsi" w:hAnsiTheme="majorHAnsi"/>
          <w:sz w:val="24"/>
          <w:szCs w:val="24"/>
        </w:rPr>
        <w:t>87 FR 64465</w:t>
      </w:r>
      <w:r w:rsidRPr="00B2135E">
        <w:rPr>
          <w:rFonts w:asciiTheme="majorHAnsi" w:hAnsiTheme="majorHAnsi"/>
          <w:sz w:val="24"/>
          <w:szCs w:val="24"/>
        </w:rPr>
        <w:t>.</w:t>
      </w:r>
    </w:p>
    <w:p w:rsidR="00022CE6" w:rsidRPr="00B2135E" w:rsidP="00C41331" w14:paraId="6E6A937B" w14:textId="11626067">
      <w:pPr>
        <w:pStyle w:val="NormalWeb"/>
        <w:spacing w:before="0" w:beforeAutospacing="0" w:after="0" w:afterAutospacing="0" w:line="288" w:lineRule="atLeast"/>
        <w:rPr>
          <w:rFonts w:asciiTheme="majorHAnsi" w:eastAsiaTheme="minorHAnsi" w:hAnsiTheme="majorHAnsi" w:cstheme="minorBidi"/>
        </w:rPr>
      </w:pPr>
      <w:r w:rsidRPr="00B2135E">
        <w:rPr>
          <w:rFonts w:asciiTheme="majorHAnsi" w:eastAsiaTheme="minorHAnsi" w:hAnsiTheme="majorHAnsi" w:cstheme="minorBidi"/>
        </w:rPr>
        <w:t>Part B: CONSULTATION</w:t>
      </w:r>
    </w:p>
    <w:p w:rsidR="00C41331" w:rsidRPr="00B2135E" w:rsidP="00C41331" w14:paraId="09A8B991" w14:textId="77777777">
      <w:pPr>
        <w:pStyle w:val="NormalWeb"/>
        <w:spacing w:before="0" w:beforeAutospacing="0" w:after="0" w:afterAutospacing="0" w:line="288" w:lineRule="atLeast"/>
        <w:rPr>
          <w:rFonts w:asciiTheme="majorHAnsi" w:eastAsiaTheme="minorHAnsi" w:hAnsiTheme="majorHAnsi" w:cstheme="minorBidi"/>
        </w:rPr>
      </w:pPr>
      <w:bookmarkStart w:id="0" w:name="_GoBack"/>
      <w:bookmarkEnd w:id="0"/>
    </w:p>
    <w:p w:rsidR="00571698" w:rsidRPr="00B2135E" w:rsidP="00C41331" w14:paraId="28E3A819" w14:textId="481DCFDF">
      <w:pPr>
        <w:pStyle w:val="NormalWeb"/>
        <w:spacing w:before="0" w:beforeAutospacing="0" w:after="0" w:afterAutospacing="0" w:line="288" w:lineRule="atLeast"/>
        <w:rPr>
          <w:rFonts w:asciiTheme="majorHAnsi" w:hAnsiTheme="majorHAnsi"/>
          <w:i/>
        </w:rPr>
      </w:pPr>
      <w:r w:rsidRPr="00B2135E">
        <w:rPr>
          <w:rFonts w:asciiTheme="majorHAnsi" w:eastAsiaTheme="minorHAnsi" w:hAnsiTheme="majorHAnsi" w:cstheme="minorBidi"/>
        </w:rPr>
        <w:t>No additional consultation apart from soliciting public comments through the</w:t>
      </w:r>
      <w:r w:rsidRPr="00B2135E" w:rsidR="00E271E0">
        <w:rPr>
          <w:rFonts w:asciiTheme="majorHAnsi" w:eastAsiaTheme="minorHAnsi" w:hAnsiTheme="majorHAnsi" w:cstheme="minorBidi"/>
        </w:rPr>
        <w:t xml:space="preserve"> 60-Day Federal Register Notice</w:t>
      </w:r>
      <w:r w:rsidRPr="00B2135E">
        <w:rPr>
          <w:rFonts w:asciiTheme="majorHAnsi" w:eastAsiaTheme="minorHAnsi" w:hAnsiTheme="majorHAnsi" w:cstheme="minorBidi"/>
        </w:rPr>
        <w:t xml:space="preserve"> was conducted for this submission.</w:t>
      </w:r>
    </w:p>
    <w:p w:rsidR="00D85590" w:rsidRPr="00B2135E" w:rsidP="00C41331" w14:paraId="40B4984E" w14:textId="77777777">
      <w:pPr>
        <w:spacing w:after="0" w:line="240" w:lineRule="auto"/>
        <w:rPr>
          <w:rFonts w:asciiTheme="majorHAnsi" w:hAnsiTheme="majorHAnsi"/>
          <w:sz w:val="24"/>
          <w:szCs w:val="24"/>
        </w:rPr>
      </w:pPr>
    </w:p>
    <w:p w:rsidR="00571698" w:rsidRPr="00B2135E" w:rsidP="006E563D" w14:paraId="6B43BE47" w14:textId="77777777">
      <w:pPr>
        <w:spacing w:after="0" w:line="240" w:lineRule="auto"/>
        <w:rPr>
          <w:rFonts w:asciiTheme="majorHAnsi" w:hAnsiTheme="majorHAnsi"/>
          <w:sz w:val="24"/>
          <w:szCs w:val="24"/>
          <w:u w:val="single"/>
        </w:rPr>
      </w:pPr>
      <w:r w:rsidRPr="00B2135E">
        <w:rPr>
          <w:rFonts w:asciiTheme="majorHAnsi" w:hAnsiTheme="majorHAnsi"/>
          <w:sz w:val="24"/>
          <w:szCs w:val="24"/>
        </w:rPr>
        <w:t xml:space="preserve">9. </w:t>
      </w:r>
      <w:r w:rsidRPr="00B2135E">
        <w:rPr>
          <w:rFonts w:asciiTheme="majorHAnsi" w:hAnsiTheme="majorHAnsi"/>
          <w:sz w:val="24"/>
          <w:szCs w:val="24"/>
        </w:rPr>
        <w:tab/>
      </w:r>
      <w:r w:rsidRPr="00B2135E">
        <w:rPr>
          <w:rFonts w:asciiTheme="majorHAnsi" w:hAnsiTheme="majorHAnsi"/>
          <w:sz w:val="24"/>
          <w:szCs w:val="24"/>
          <w:u w:val="single"/>
        </w:rPr>
        <w:t>Gifts or Payment</w:t>
      </w:r>
    </w:p>
    <w:p w:rsidR="009C73B1" w:rsidRPr="00B2135E" w:rsidP="006A13FA" w14:paraId="7DF7C47F" w14:textId="77777777">
      <w:pPr>
        <w:spacing w:after="0" w:line="240" w:lineRule="auto"/>
        <w:rPr>
          <w:rFonts w:asciiTheme="majorHAnsi" w:hAnsiTheme="majorHAnsi"/>
          <w:sz w:val="24"/>
          <w:szCs w:val="24"/>
        </w:rPr>
      </w:pPr>
    </w:p>
    <w:p w:rsidR="006A13FA" w:rsidRPr="00B2135E" w:rsidP="006A13FA" w14:paraId="20E790BF" w14:textId="45E85AFF">
      <w:pPr>
        <w:spacing w:after="0" w:line="240" w:lineRule="auto"/>
        <w:rPr>
          <w:rFonts w:asciiTheme="majorHAnsi" w:hAnsiTheme="majorHAnsi"/>
          <w:i/>
          <w:sz w:val="24"/>
          <w:szCs w:val="24"/>
        </w:rPr>
      </w:pPr>
      <w:r w:rsidRPr="00B2135E">
        <w:rPr>
          <w:rFonts w:asciiTheme="majorHAnsi" w:hAnsiTheme="majorHAnsi"/>
          <w:sz w:val="24"/>
          <w:szCs w:val="24"/>
        </w:rPr>
        <w:t>No payments or gifts are being offered to respondents as an incentive to participate in the collection.</w:t>
      </w:r>
    </w:p>
    <w:p w:rsidR="006A13FA" w:rsidRPr="00B2135E" w:rsidP="006A13FA" w14:paraId="6EA8B90A" w14:textId="77777777">
      <w:pPr>
        <w:spacing w:after="0" w:line="240" w:lineRule="auto"/>
        <w:rPr>
          <w:rFonts w:asciiTheme="majorHAnsi" w:hAnsiTheme="majorHAnsi"/>
          <w:sz w:val="24"/>
          <w:szCs w:val="24"/>
        </w:rPr>
      </w:pPr>
    </w:p>
    <w:p w:rsidR="00F97482" w:rsidRPr="00B2135E" w:rsidP="006A13FA" w14:paraId="59CFA3AD" w14:textId="77777777">
      <w:pPr>
        <w:spacing w:after="0" w:line="240" w:lineRule="auto"/>
        <w:rPr>
          <w:rFonts w:asciiTheme="majorHAnsi" w:hAnsiTheme="majorHAnsi"/>
          <w:sz w:val="24"/>
          <w:szCs w:val="24"/>
          <w:u w:val="single"/>
        </w:rPr>
      </w:pPr>
      <w:r w:rsidRPr="00B2135E">
        <w:rPr>
          <w:rFonts w:asciiTheme="majorHAnsi" w:hAnsiTheme="majorHAnsi"/>
          <w:sz w:val="24"/>
          <w:szCs w:val="24"/>
        </w:rPr>
        <w:t xml:space="preserve">10. </w:t>
      </w:r>
      <w:r w:rsidRPr="00B2135E">
        <w:rPr>
          <w:rFonts w:asciiTheme="majorHAnsi" w:hAnsiTheme="majorHAnsi"/>
          <w:sz w:val="24"/>
          <w:szCs w:val="24"/>
        </w:rPr>
        <w:tab/>
      </w:r>
      <w:r w:rsidRPr="00B2135E">
        <w:rPr>
          <w:rFonts w:asciiTheme="majorHAnsi" w:hAnsiTheme="majorHAnsi"/>
          <w:sz w:val="24"/>
          <w:szCs w:val="24"/>
          <w:u w:val="single"/>
        </w:rPr>
        <w:t>Confidentiality</w:t>
      </w:r>
    </w:p>
    <w:p w:rsidR="009C73B1" w:rsidRPr="00B2135E" w:rsidP="00AB135A" w14:paraId="44564B27" w14:textId="77777777">
      <w:pPr>
        <w:spacing w:after="0" w:line="240" w:lineRule="auto"/>
        <w:ind w:firstLine="720"/>
        <w:rPr>
          <w:rFonts w:asciiTheme="majorHAnsi" w:hAnsiTheme="majorHAnsi"/>
          <w:sz w:val="24"/>
          <w:szCs w:val="24"/>
        </w:rPr>
      </w:pPr>
    </w:p>
    <w:p w:rsidR="00022CE6" w:rsidRPr="00B2135E" w:rsidP="003D16B1" w14:paraId="0DC7052F" w14:textId="27293D99">
      <w:pPr>
        <w:spacing w:after="0" w:line="240" w:lineRule="auto"/>
        <w:rPr>
          <w:rFonts w:asciiTheme="majorHAnsi" w:hAnsiTheme="majorHAnsi"/>
          <w:sz w:val="24"/>
          <w:szCs w:val="24"/>
        </w:rPr>
      </w:pPr>
      <w:r w:rsidRPr="00B2135E">
        <w:rPr>
          <w:rFonts w:asciiTheme="majorHAnsi" w:hAnsiTheme="majorHAnsi"/>
          <w:sz w:val="24"/>
          <w:szCs w:val="24"/>
        </w:rPr>
        <w:t>A Privacy Act Statement</w:t>
      </w:r>
      <w:r w:rsidRPr="00B2135E" w:rsidR="000B5617">
        <w:rPr>
          <w:rFonts w:asciiTheme="majorHAnsi" w:hAnsiTheme="majorHAnsi"/>
          <w:sz w:val="24"/>
          <w:szCs w:val="24"/>
        </w:rPr>
        <w:t xml:space="preserve"> (PAS)/</w:t>
      </w:r>
      <w:r w:rsidRPr="00B2135E">
        <w:rPr>
          <w:rFonts w:asciiTheme="majorHAnsi" w:hAnsiTheme="majorHAnsi"/>
          <w:sz w:val="24"/>
          <w:szCs w:val="24"/>
        </w:rPr>
        <w:t xml:space="preserve">Agency Disclosure Notice </w:t>
      </w:r>
      <w:r w:rsidRPr="00B2135E" w:rsidR="000B5617">
        <w:rPr>
          <w:rFonts w:asciiTheme="majorHAnsi" w:hAnsiTheme="majorHAnsi"/>
          <w:sz w:val="24"/>
          <w:szCs w:val="24"/>
        </w:rPr>
        <w:t xml:space="preserve">(ADN) </w:t>
      </w:r>
      <w:r w:rsidRPr="00B2135E">
        <w:rPr>
          <w:rFonts w:asciiTheme="majorHAnsi" w:hAnsiTheme="majorHAnsi"/>
          <w:sz w:val="24"/>
          <w:szCs w:val="24"/>
        </w:rPr>
        <w:t>is provided</w:t>
      </w:r>
      <w:r w:rsidRPr="00B2135E" w:rsidR="00476EC2">
        <w:rPr>
          <w:rFonts w:asciiTheme="majorHAnsi" w:hAnsiTheme="majorHAnsi"/>
          <w:sz w:val="24"/>
          <w:szCs w:val="24"/>
        </w:rPr>
        <w:t xml:space="preserve"> </w:t>
      </w:r>
      <w:r w:rsidRPr="00B2135E" w:rsidR="0011727E">
        <w:rPr>
          <w:rFonts w:asciiTheme="majorHAnsi" w:hAnsiTheme="majorHAnsi"/>
          <w:sz w:val="24"/>
          <w:szCs w:val="24"/>
        </w:rPr>
        <w:t xml:space="preserve">at the top of </w:t>
      </w:r>
      <w:r w:rsidRPr="00B2135E" w:rsidR="004B0831">
        <w:rPr>
          <w:rFonts w:asciiTheme="majorHAnsi" w:hAnsiTheme="majorHAnsi"/>
          <w:sz w:val="24"/>
          <w:szCs w:val="24"/>
        </w:rPr>
        <w:t>NAVMC 11787</w:t>
      </w:r>
      <w:r w:rsidRPr="00B2135E" w:rsidR="0011727E">
        <w:rPr>
          <w:rFonts w:asciiTheme="majorHAnsi" w:hAnsiTheme="majorHAnsi"/>
          <w:sz w:val="24"/>
          <w:szCs w:val="24"/>
        </w:rPr>
        <w:t>.</w:t>
      </w:r>
      <w:r w:rsidRPr="00B2135E" w:rsidR="00476EC2">
        <w:rPr>
          <w:rFonts w:asciiTheme="majorHAnsi" w:hAnsiTheme="majorHAnsi"/>
          <w:sz w:val="24"/>
          <w:szCs w:val="24"/>
        </w:rPr>
        <w:t xml:space="preserve">  </w:t>
      </w:r>
      <w:r w:rsidRPr="00B2135E" w:rsidR="004B0831">
        <w:rPr>
          <w:rFonts w:asciiTheme="majorHAnsi" w:hAnsiTheme="majorHAnsi"/>
          <w:sz w:val="24"/>
          <w:szCs w:val="24"/>
        </w:rPr>
        <w:t>R</w:t>
      </w:r>
      <w:r w:rsidRPr="00B2135E" w:rsidR="00077DAB">
        <w:rPr>
          <w:rFonts w:asciiTheme="majorHAnsi" w:hAnsiTheme="majorHAnsi"/>
          <w:sz w:val="24"/>
          <w:szCs w:val="24"/>
        </w:rPr>
        <w:t xml:space="preserve">espondents who call the </w:t>
      </w:r>
      <w:r w:rsidR="00532BDA">
        <w:rPr>
          <w:rFonts w:asciiTheme="majorHAnsi" w:hAnsiTheme="majorHAnsi"/>
          <w:sz w:val="24"/>
          <w:szCs w:val="24"/>
        </w:rPr>
        <w:t>customer service line to</w:t>
      </w:r>
      <w:r w:rsidRPr="00B2135E" w:rsidR="00077DAB">
        <w:rPr>
          <w:rFonts w:asciiTheme="majorHAnsi" w:hAnsiTheme="majorHAnsi"/>
          <w:sz w:val="24"/>
          <w:szCs w:val="24"/>
        </w:rPr>
        <w:t xml:space="preserve"> request information regarding the </w:t>
      </w:r>
      <w:r w:rsidRPr="00B2135E" w:rsidR="00A7394D">
        <w:rPr>
          <w:rFonts w:asciiTheme="majorHAnsi" w:hAnsiTheme="majorHAnsi"/>
          <w:sz w:val="24"/>
          <w:szCs w:val="24"/>
        </w:rPr>
        <w:t>Debt Collection N</w:t>
      </w:r>
      <w:r w:rsidRPr="00B2135E" w:rsidR="00077DAB">
        <w:rPr>
          <w:rFonts w:asciiTheme="majorHAnsi" w:hAnsiTheme="majorHAnsi"/>
          <w:sz w:val="24"/>
          <w:szCs w:val="24"/>
        </w:rPr>
        <w:t xml:space="preserve">otice </w:t>
      </w:r>
      <w:r w:rsidR="00532BDA">
        <w:rPr>
          <w:rFonts w:asciiTheme="majorHAnsi" w:hAnsiTheme="majorHAnsi"/>
          <w:sz w:val="24"/>
          <w:szCs w:val="24"/>
        </w:rPr>
        <w:t xml:space="preserve">or pay via credit card </w:t>
      </w:r>
      <w:r w:rsidRPr="00B2135E" w:rsidR="00077DAB">
        <w:rPr>
          <w:rFonts w:asciiTheme="majorHAnsi" w:hAnsiTheme="majorHAnsi"/>
          <w:sz w:val="24"/>
          <w:szCs w:val="24"/>
        </w:rPr>
        <w:t xml:space="preserve">are provided </w:t>
      </w:r>
      <w:r w:rsidRPr="00B2135E" w:rsidR="00711BCD">
        <w:rPr>
          <w:rFonts w:asciiTheme="majorHAnsi" w:hAnsiTheme="majorHAnsi"/>
          <w:sz w:val="24"/>
          <w:szCs w:val="24"/>
        </w:rPr>
        <w:t>th</w:t>
      </w:r>
      <w:r w:rsidR="00711BCD">
        <w:rPr>
          <w:rFonts w:asciiTheme="majorHAnsi" w:hAnsiTheme="majorHAnsi"/>
          <w:sz w:val="24"/>
          <w:szCs w:val="24"/>
        </w:rPr>
        <w:t>is</w:t>
      </w:r>
      <w:r w:rsidRPr="00B2135E" w:rsidR="00711BCD">
        <w:rPr>
          <w:rFonts w:asciiTheme="majorHAnsi" w:hAnsiTheme="majorHAnsi"/>
          <w:sz w:val="24"/>
          <w:szCs w:val="24"/>
        </w:rPr>
        <w:t xml:space="preserve"> </w:t>
      </w:r>
      <w:r w:rsidRPr="00B2135E" w:rsidR="00077DAB">
        <w:rPr>
          <w:rFonts w:asciiTheme="majorHAnsi" w:hAnsiTheme="majorHAnsi"/>
          <w:sz w:val="24"/>
          <w:szCs w:val="24"/>
        </w:rPr>
        <w:t>information verbally</w:t>
      </w:r>
      <w:r w:rsidRPr="00B2135E" w:rsidR="00476EC2">
        <w:rPr>
          <w:rFonts w:asciiTheme="majorHAnsi" w:hAnsiTheme="majorHAnsi"/>
          <w:sz w:val="24"/>
          <w:szCs w:val="24"/>
        </w:rPr>
        <w:t xml:space="preserve"> prior to </w:t>
      </w:r>
      <w:r w:rsidR="00532BDA">
        <w:rPr>
          <w:rFonts w:asciiTheme="majorHAnsi" w:hAnsiTheme="majorHAnsi"/>
          <w:sz w:val="24"/>
          <w:szCs w:val="24"/>
        </w:rPr>
        <w:t xml:space="preserve">the </w:t>
      </w:r>
      <w:r w:rsidR="00711BCD">
        <w:rPr>
          <w:rFonts w:asciiTheme="majorHAnsi" w:hAnsiTheme="majorHAnsi"/>
          <w:sz w:val="24"/>
          <w:szCs w:val="24"/>
        </w:rPr>
        <w:t xml:space="preserve">customer service </w:t>
      </w:r>
      <w:r w:rsidR="00532BDA">
        <w:rPr>
          <w:rFonts w:asciiTheme="majorHAnsi" w:hAnsiTheme="majorHAnsi"/>
          <w:sz w:val="24"/>
          <w:szCs w:val="24"/>
        </w:rPr>
        <w:t xml:space="preserve">representative </w:t>
      </w:r>
      <w:r w:rsidRPr="00B2135E" w:rsidR="00476EC2">
        <w:rPr>
          <w:rFonts w:asciiTheme="majorHAnsi" w:hAnsiTheme="majorHAnsi"/>
          <w:sz w:val="24"/>
          <w:szCs w:val="24"/>
        </w:rPr>
        <w:t>requesting personal information</w:t>
      </w:r>
      <w:r w:rsidRPr="00B2135E" w:rsidR="00077DAB">
        <w:rPr>
          <w:rFonts w:asciiTheme="majorHAnsi" w:hAnsiTheme="majorHAnsi"/>
          <w:sz w:val="24"/>
          <w:szCs w:val="24"/>
        </w:rPr>
        <w:t xml:space="preserve">.  </w:t>
      </w:r>
    </w:p>
    <w:p w:rsidR="00E95FFB" w:rsidRPr="00B2135E" w:rsidP="00E95FFB" w14:paraId="271E8DAE" w14:textId="77777777">
      <w:pPr>
        <w:spacing w:after="0" w:line="240" w:lineRule="auto"/>
        <w:rPr>
          <w:rFonts w:asciiTheme="majorHAnsi" w:hAnsiTheme="majorHAnsi"/>
          <w:sz w:val="24"/>
          <w:szCs w:val="24"/>
        </w:rPr>
      </w:pPr>
    </w:p>
    <w:p w:rsidR="00490797" w:rsidRPr="00B2135E" w:rsidP="00022CE6" w14:paraId="5A2E0920" w14:textId="65BD1BB2">
      <w:pPr>
        <w:spacing w:after="0" w:line="240" w:lineRule="auto"/>
        <w:rPr>
          <w:rFonts w:asciiTheme="majorHAnsi" w:hAnsiTheme="majorHAnsi"/>
          <w:sz w:val="24"/>
          <w:szCs w:val="24"/>
        </w:rPr>
      </w:pPr>
      <w:r w:rsidRPr="00B2135E">
        <w:rPr>
          <w:rFonts w:asciiTheme="majorHAnsi" w:hAnsiTheme="majorHAnsi"/>
          <w:sz w:val="24"/>
          <w:szCs w:val="24"/>
        </w:rPr>
        <w:t>The previously proposed SORN</w:t>
      </w:r>
      <w:r w:rsidRPr="00B2135E" w:rsidR="001F1A9E">
        <w:rPr>
          <w:rFonts w:asciiTheme="majorHAnsi" w:hAnsiTheme="majorHAnsi"/>
          <w:sz w:val="24"/>
          <w:szCs w:val="24"/>
        </w:rPr>
        <w:t>,</w:t>
      </w:r>
      <w:r w:rsidRPr="00B2135E">
        <w:rPr>
          <w:rFonts w:asciiTheme="majorHAnsi" w:hAnsiTheme="majorHAnsi"/>
          <w:sz w:val="24"/>
          <w:szCs w:val="24"/>
        </w:rPr>
        <w:t xml:space="preserve"> </w:t>
      </w:r>
      <w:r w:rsidRPr="00B2135E" w:rsidR="00022CE6">
        <w:rPr>
          <w:rFonts w:asciiTheme="majorHAnsi" w:hAnsiTheme="majorHAnsi"/>
          <w:sz w:val="24"/>
          <w:szCs w:val="24"/>
        </w:rPr>
        <w:t>“</w:t>
      </w:r>
      <w:bookmarkStart w:id="1" w:name="_Hlk106280093"/>
      <w:r w:rsidRPr="00B2135E" w:rsidR="00022CE6">
        <w:rPr>
          <w:rFonts w:asciiTheme="majorHAnsi" w:hAnsiTheme="majorHAnsi"/>
          <w:sz w:val="24"/>
          <w:szCs w:val="24"/>
        </w:rPr>
        <w:t xml:space="preserve">Marine Corps Community Services </w:t>
      </w:r>
      <w:bookmarkEnd w:id="1"/>
      <w:r w:rsidRPr="00B2135E" w:rsidR="00022CE6">
        <w:rPr>
          <w:rFonts w:asciiTheme="majorHAnsi" w:hAnsiTheme="majorHAnsi"/>
          <w:sz w:val="24"/>
          <w:szCs w:val="24"/>
        </w:rPr>
        <w:t>(MCCS) Bad Checks and Indebtedness,” M07010-2</w:t>
      </w:r>
      <w:r w:rsidRPr="00B2135E">
        <w:rPr>
          <w:rFonts w:asciiTheme="majorHAnsi" w:hAnsiTheme="majorHAnsi"/>
          <w:sz w:val="24"/>
          <w:szCs w:val="24"/>
        </w:rPr>
        <w:t xml:space="preserve"> was not published due to the DoD SORN consolidation initiative.  Until such time as a single DoD-wide debt management SORN is published to simplify access procedures, MR must rely on multiple SORNs to achieve compliance.  </w:t>
      </w:r>
      <w:r w:rsidRPr="00B2135E" w:rsidR="009A1008">
        <w:rPr>
          <w:rFonts w:asciiTheme="majorHAnsi" w:hAnsiTheme="majorHAnsi"/>
          <w:sz w:val="24"/>
          <w:szCs w:val="24"/>
        </w:rPr>
        <w:t xml:space="preserve">Applicable </w:t>
      </w:r>
      <w:r w:rsidRPr="00B2135E" w:rsidR="0073305A">
        <w:rPr>
          <w:rFonts w:asciiTheme="majorHAnsi" w:hAnsiTheme="majorHAnsi"/>
          <w:sz w:val="24"/>
          <w:szCs w:val="24"/>
        </w:rPr>
        <w:t xml:space="preserve">SORNs for </w:t>
      </w:r>
      <w:r w:rsidRPr="00B2135E" w:rsidR="009A1008">
        <w:rPr>
          <w:rFonts w:asciiTheme="majorHAnsi" w:hAnsiTheme="majorHAnsi"/>
          <w:sz w:val="24"/>
          <w:szCs w:val="24"/>
        </w:rPr>
        <w:t>NAF FMS</w:t>
      </w:r>
      <w:r w:rsidRPr="00B2135E" w:rsidR="0073305A">
        <w:rPr>
          <w:rFonts w:asciiTheme="majorHAnsi" w:hAnsiTheme="majorHAnsi"/>
          <w:sz w:val="24"/>
          <w:szCs w:val="24"/>
        </w:rPr>
        <w:t xml:space="preserve"> SaaS</w:t>
      </w:r>
      <w:r w:rsidRPr="00B2135E" w:rsidR="009A1008">
        <w:rPr>
          <w:rFonts w:asciiTheme="majorHAnsi" w:hAnsiTheme="majorHAnsi"/>
          <w:sz w:val="24"/>
          <w:szCs w:val="24"/>
        </w:rPr>
        <w:t xml:space="preserve"> include the following:</w:t>
      </w:r>
    </w:p>
    <w:p w:rsidR="009A1008" w:rsidRPr="00B2135E" w:rsidP="00022CE6" w14:paraId="26520A83" w14:textId="346A0E4B">
      <w:pPr>
        <w:spacing w:after="0" w:line="240" w:lineRule="auto"/>
        <w:rPr>
          <w:rFonts w:asciiTheme="majorHAnsi" w:hAnsiTheme="majorHAnsi"/>
          <w:sz w:val="24"/>
          <w:szCs w:val="24"/>
        </w:rPr>
      </w:pPr>
    </w:p>
    <w:p w:rsidR="0073305A" w:rsidRPr="00B2135E" w:rsidP="00022CE6" w14:paraId="3AED3D18" w14:textId="2E8CE216">
      <w:pPr>
        <w:spacing w:after="0" w:line="240" w:lineRule="auto"/>
        <w:rPr>
          <w:rFonts w:asciiTheme="majorHAnsi" w:hAnsiTheme="majorHAnsi" w:cs="CIDFont+F3"/>
          <w:sz w:val="24"/>
          <w:szCs w:val="24"/>
        </w:rPr>
      </w:pPr>
      <w:r w:rsidRPr="00B2135E">
        <w:rPr>
          <w:rFonts w:asciiTheme="majorHAnsi" w:hAnsiTheme="majorHAnsi" w:cs="CIDFont+F3"/>
          <w:sz w:val="24"/>
          <w:szCs w:val="24"/>
        </w:rPr>
        <w:t xml:space="preserve">SORN NM01700-1, DON General Morale, Welfare, and Recreation Records (February 12, 2008, 73 FR 8035), at </w:t>
      </w:r>
      <w:hyperlink r:id="rId7" w:history="1">
        <w:r w:rsidRPr="00B2135E" w:rsidR="001F1A9E">
          <w:rPr>
            <w:rStyle w:val="Hyperlink"/>
            <w:rFonts w:asciiTheme="majorHAnsi" w:hAnsiTheme="majorHAnsi" w:cs="CIDFont+F3"/>
            <w:sz w:val="24"/>
            <w:szCs w:val="24"/>
          </w:rPr>
          <w:t>https://dpcld.defense.gov/Privacy/SORNsIndex/DOD-wide-SORN-Article-View/Article/570424/nm01700-1/</w:t>
        </w:r>
      </w:hyperlink>
      <w:r w:rsidRPr="00B2135E">
        <w:rPr>
          <w:rFonts w:asciiTheme="majorHAnsi" w:hAnsiTheme="majorHAnsi" w:cs="CIDFont+F3"/>
          <w:sz w:val="24"/>
          <w:szCs w:val="24"/>
        </w:rPr>
        <w:t>.</w:t>
      </w:r>
    </w:p>
    <w:p w:rsidR="001F1A9E" w:rsidRPr="00B2135E" w:rsidP="00022CE6" w14:paraId="1BC6ACC8" w14:textId="77777777">
      <w:pPr>
        <w:spacing w:after="0" w:line="240" w:lineRule="auto"/>
        <w:rPr>
          <w:rFonts w:asciiTheme="majorHAnsi" w:hAnsiTheme="majorHAnsi" w:cs="CIDFont+F3"/>
          <w:sz w:val="24"/>
          <w:szCs w:val="24"/>
        </w:rPr>
      </w:pPr>
    </w:p>
    <w:p w:rsidR="0073305A" w:rsidRPr="00B2135E" w:rsidP="00022CE6" w14:paraId="4C9522CC" w14:textId="0A093398">
      <w:pPr>
        <w:spacing w:after="0" w:line="240" w:lineRule="auto"/>
        <w:rPr>
          <w:rFonts w:asciiTheme="majorHAnsi" w:hAnsiTheme="majorHAnsi"/>
          <w:sz w:val="24"/>
          <w:szCs w:val="24"/>
        </w:rPr>
      </w:pPr>
      <w:r w:rsidRPr="00B2135E">
        <w:rPr>
          <w:rFonts w:asciiTheme="majorHAnsi" w:hAnsiTheme="majorHAnsi"/>
          <w:sz w:val="24"/>
          <w:szCs w:val="24"/>
        </w:rPr>
        <w:t xml:space="preserve">SORN NM04060-1, Navy and Marine Corps Exchange Sales Control and Security Files (April 30, 2008, 73 FR 23450), at </w:t>
      </w:r>
      <w:hyperlink r:id="rId8" w:history="1">
        <w:r w:rsidRPr="00B2135E" w:rsidR="001F1A9E">
          <w:rPr>
            <w:rStyle w:val="Hyperlink"/>
            <w:rFonts w:asciiTheme="majorHAnsi" w:hAnsiTheme="majorHAnsi"/>
            <w:sz w:val="24"/>
            <w:szCs w:val="24"/>
          </w:rPr>
          <w:t>https://dpcld.defense.gov/Privacy/SORNsIndex/DOD-wide-SORN-Article-View/Article/570434/nm04060-1/</w:t>
        </w:r>
      </w:hyperlink>
      <w:r w:rsidRPr="00B2135E">
        <w:rPr>
          <w:rFonts w:asciiTheme="majorHAnsi" w:hAnsiTheme="majorHAnsi"/>
          <w:sz w:val="24"/>
          <w:szCs w:val="24"/>
        </w:rPr>
        <w:t>.</w:t>
      </w:r>
    </w:p>
    <w:p w:rsidR="0073305A" w:rsidRPr="00B2135E" w:rsidP="00022CE6" w14:paraId="2AD7B07D" w14:textId="2D4F3A33">
      <w:pPr>
        <w:spacing w:after="0" w:line="240" w:lineRule="auto"/>
        <w:rPr>
          <w:rFonts w:asciiTheme="majorHAnsi" w:hAnsiTheme="majorHAnsi"/>
          <w:sz w:val="24"/>
          <w:szCs w:val="24"/>
        </w:rPr>
      </w:pPr>
    </w:p>
    <w:p w:rsidR="0073305A" w:rsidRPr="00B2135E" w:rsidP="00022CE6" w14:paraId="6F5E7848" w14:textId="29C998C6">
      <w:pPr>
        <w:spacing w:after="0" w:line="240" w:lineRule="auto"/>
        <w:rPr>
          <w:rFonts w:asciiTheme="majorHAnsi" w:hAnsiTheme="majorHAnsi"/>
          <w:sz w:val="24"/>
          <w:szCs w:val="24"/>
        </w:rPr>
      </w:pPr>
      <w:r w:rsidRPr="00B2135E">
        <w:rPr>
          <w:rFonts w:asciiTheme="majorHAnsi" w:hAnsiTheme="majorHAnsi"/>
          <w:sz w:val="24"/>
          <w:szCs w:val="24"/>
        </w:rPr>
        <w:t xml:space="preserve">SORN NM07010-1, DON Non-Appropriated Funds Standard Payroll System (June 16, 2014, 79 FR 34305), at </w:t>
      </w:r>
      <w:hyperlink r:id="rId9" w:history="1">
        <w:r w:rsidRPr="00B2135E" w:rsidR="001F1A9E">
          <w:rPr>
            <w:rStyle w:val="Hyperlink"/>
            <w:rFonts w:asciiTheme="majorHAnsi" w:hAnsiTheme="majorHAnsi"/>
            <w:sz w:val="24"/>
            <w:szCs w:val="24"/>
          </w:rPr>
          <w:t>https://dpcld.defense.gov/Privacy/SORNsIndex/DOD-wide-SORN-Article-View/Article/570452/nm07010-1/</w:t>
        </w:r>
      </w:hyperlink>
      <w:r w:rsidRPr="00B2135E">
        <w:rPr>
          <w:rFonts w:asciiTheme="majorHAnsi" w:hAnsiTheme="majorHAnsi"/>
          <w:sz w:val="24"/>
          <w:szCs w:val="24"/>
        </w:rPr>
        <w:t>.</w:t>
      </w:r>
    </w:p>
    <w:p w:rsidR="0073305A" w:rsidRPr="00B2135E" w:rsidP="00022CE6" w14:paraId="01F0F92C" w14:textId="504BF0BE">
      <w:pPr>
        <w:spacing w:after="0" w:line="240" w:lineRule="auto"/>
        <w:rPr>
          <w:rFonts w:asciiTheme="majorHAnsi" w:hAnsiTheme="majorHAnsi"/>
          <w:sz w:val="24"/>
          <w:szCs w:val="24"/>
        </w:rPr>
      </w:pPr>
    </w:p>
    <w:p w:rsidR="0073305A" w:rsidRPr="00B2135E" w:rsidP="00022CE6" w14:paraId="53927578" w14:textId="6071E543">
      <w:pPr>
        <w:spacing w:after="0" w:line="240" w:lineRule="auto"/>
        <w:rPr>
          <w:rFonts w:asciiTheme="majorHAnsi" w:hAnsiTheme="majorHAnsi"/>
          <w:sz w:val="24"/>
          <w:szCs w:val="24"/>
        </w:rPr>
      </w:pPr>
      <w:r w:rsidRPr="00B2135E">
        <w:rPr>
          <w:rFonts w:asciiTheme="majorHAnsi" w:hAnsiTheme="majorHAnsi"/>
          <w:sz w:val="24"/>
          <w:szCs w:val="24"/>
        </w:rPr>
        <w:t xml:space="preserve">SORN NM01754-3, DON Child and Youth Program (May 27, 2010, 75 FR 29728), at </w:t>
      </w:r>
      <w:hyperlink r:id="rId10" w:history="1">
        <w:r w:rsidRPr="00B2135E" w:rsidR="001F1A9E">
          <w:rPr>
            <w:rStyle w:val="Hyperlink"/>
            <w:rFonts w:asciiTheme="majorHAnsi" w:hAnsiTheme="majorHAnsi"/>
            <w:sz w:val="24"/>
            <w:szCs w:val="24"/>
          </w:rPr>
          <w:t>https://dpcld.defense.gov/Privacy/SORNsIndex/DOD-wide-SORN-Article-View/Article/570428/nm01754-3/</w:t>
        </w:r>
      </w:hyperlink>
      <w:r w:rsidRPr="00B2135E">
        <w:rPr>
          <w:rFonts w:asciiTheme="majorHAnsi" w:hAnsiTheme="majorHAnsi"/>
          <w:sz w:val="24"/>
          <w:szCs w:val="24"/>
        </w:rPr>
        <w:t>.</w:t>
      </w:r>
    </w:p>
    <w:p w:rsidR="0073305A" w:rsidRPr="00B2135E" w:rsidP="00022CE6" w14:paraId="618FE72B" w14:textId="42E36EA4">
      <w:pPr>
        <w:spacing w:after="0" w:line="240" w:lineRule="auto"/>
        <w:rPr>
          <w:rFonts w:asciiTheme="majorHAnsi" w:hAnsiTheme="majorHAnsi"/>
          <w:sz w:val="24"/>
          <w:szCs w:val="24"/>
        </w:rPr>
      </w:pPr>
    </w:p>
    <w:p w:rsidR="001F1A9E" w:rsidRPr="00B2135E" w:rsidP="00022CE6" w14:paraId="28A054B8" w14:textId="7EA2C265">
      <w:pPr>
        <w:spacing w:after="0" w:line="240" w:lineRule="auto"/>
        <w:rPr>
          <w:rFonts w:asciiTheme="majorHAnsi" w:hAnsiTheme="majorHAnsi"/>
          <w:sz w:val="24"/>
          <w:szCs w:val="24"/>
        </w:rPr>
      </w:pPr>
      <w:r w:rsidRPr="00B2135E">
        <w:rPr>
          <w:rFonts w:asciiTheme="majorHAnsi" w:hAnsiTheme="majorHAnsi"/>
          <w:sz w:val="24"/>
          <w:szCs w:val="24"/>
        </w:rPr>
        <w:t xml:space="preserve">SORN N04066-4, Navy Lodge Records (April 30, 2008, 73 FR 23448), at </w:t>
      </w:r>
      <w:hyperlink r:id="rId11" w:history="1">
        <w:r w:rsidRPr="00B2135E">
          <w:rPr>
            <w:rStyle w:val="Hyperlink"/>
            <w:rFonts w:asciiTheme="majorHAnsi" w:hAnsiTheme="majorHAnsi"/>
            <w:sz w:val="24"/>
            <w:szCs w:val="24"/>
          </w:rPr>
          <w:t>https://dpcld.defense.gov/Privacy/SORNsIndex/DOD-wide-SORN-Article-View/Article/570347/n04066-4/</w:t>
        </w:r>
      </w:hyperlink>
      <w:r w:rsidRPr="00B2135E">
        <w:rPr>
          <w:rFonts w:asciiTheme="majorHAnsi" w:hAnsiTheme="majorHAnsi"/>
          <w:sz w:val="24"/>
          <w:szCs w:val="24"/>
        </w:rPr>
        <w:t>.</w:t>
      </w:r>
    </w:p>
    <w:p w:rsidR="005D5C81" w:rsidRPr="00B2135E" w:rsidP="00100158" w14:paraId="26743397" w14:textId="369B0DAC">
      <w:pPr>
        <w:spacing w:after="0" w:line="240" w:lineRule="auto"/>
        <w:rPr>
          <w:rFonts w:asciiTheme="majorHAnsi" w:hAnsiTheme="majorHAnsi"/>
          <w:sz w:val="24"/>
          <w:szCs w:val="24"/>
        </w:rPr>
      </w:pPr>
    </w:p>
    <w:p w:rsidR="001F1A9E" w:rsidRPr="00B2135E" w:rsidP="00C41331" w14:paraId="3E68A023" w14:textId="6B7562A8">
      <w:pPr>
        <w:spacing w:after="0" w:line="240" w:lineRule="auto"/>
        <w:rPr>
          <w:rFonts w:asciiTheme="majorHAnsi" w:hAnsiTheme="majorHAnsi"/>
          <w:sz w:val="24"/>
          <w:szCs w:val="24"/>
        </w:rPr>
      </w:pPr>
      <w:r w:rsidRPr="00B2135E">
        <w:rPr>
          <w:rFonts w:asciiTheme="majorHAnsi" w:hAnsiTheme="majorHAnsi"/>
          <w:sz w:val="24"/>
          <w:szCs w:val="24"/>
        </w:rPr>
        <w:t xml:space="preserve">The </w:t>
      </w:r>
      <w:r w:rsidRPr="00B2135E" w:rsidR="00B66592">
        <w:rPr>
          <w:rFonts w:asciiTheme="majorHAnsi" w:hAnsiTheme="majorHAnsi"/>
          <w:sz w:val="24"/>
          <w:szCs w:val="24"/>
        </w:rPr>
        <w:t>approv</w:t>
      </w:r>
      <w:r w:rsidRPr="00B2135E">
        <w:rPr>
          <w:rFonts w:asciiTheme="majorHAnsi" w:hAnsiTheme="majorHAnsi"/>
          <w:sz w:val="24"/>
          <w:szCs w:val="24"/>
        </w:rPr>
        <w:t xml:space="preserve">ed Privacy Impact Assessment for </w:t>
      </w:r>
      <w:r w:rsidRPr="00B2135E" w:rsidR="000B5F53">
        <w:rPr>
          <w:rFonts w:asciiTheme="majorHAnsi" w:hAnsiTheme="majorHAnsi"/>
          <w:sz w:val="24"/>
          <w:szCs w:val="24"/>
        </w:rPr>
        <w:t xml:space="preserve">NAF </w:t>
      </w:r>
      <w:r w:rsidRPr="00B2135E" w:rsidR="00B66592">
        <w:rPr>
          <w:rFonts w:asciiTheme="majorHAnsi" w:hAnsiTheme="majorHAnsi"/>
          <w:sz w:val="24"/>
          <w:szCs w:val="24"/>
        </w:rPr>
        <w:t>Financial Management System Software as a Service</w:t>
      </w:r>
      <w:r w:rsidRPr="00B2135E">
        <w:rPr>
          <w:rFonts w:asciiTheme="majorHAnsi" w:hAnsiTheme="majorHAnsi"/>
          <w:sz w:val="24"/>
          <w:szCs w:val="24"/>
        </w:rPr>
        <w:t xml:space="preserve"> </w:t>
      </w:r>
      <w:r w:rsidRPr="00B2135E" w:rsidR="00B66592">
        <w:rPr>
          <w:rFonts w:asciiTheme="majorHAnsi" w:hAnsiTheme="majorHAnsi"/>
          <w:sz w:val="24"/>
          <w:szCs w:val="24"/>
        </w:rPr>
        <w:t>(</w:t>
      </w:r>
      <w:r w:rsidRPr="00B2135E" w:rsidR="000B5F53">
        <w:rPr>
          <w:rFonts w:asciiTheme="majorHAnsi" w:hAnsiTheme="majorHAnsi"/>
          <w:sz w:val="24"/>
          <w:szCs w:val="24"/>
        </w:rPr>
        <w:t>NAF FMS SaaS</w:t>
      </w:r>
      <w:r w:rsidRPr="00B2135E" w:rsidR="00B66592">
        <w:rPr>
          <w:rFonts w:asciiTheme="majorHAnsi" w:hAnsiTheme="majorHAnsi"/>
          <w:sz w:val="24"/>
          <w:szCs w:val="24"/>
        </w:rPr>
        <w:t>)</w:t>
      </w:r>
      <w:r w:rsidRPr="00B2135E" w:rsidR="005672EB">
        <w:rPr>
          <w:rFonts w:asciiTheme="majorHAnsi" w:hAnsiTheme="majorHAnsi"/>
          <w:sz w:val="24"/>
          <w:szCs w:val="24"/>
        </w:rPr>
        <w:t xml:space="preserve"> may be accessed at </w:t>
      </w:r>
      <w:hyperlink r:id="rId12" w:history="1">
        <w:r w:rsidRPr="000C32C9" w:rsidR="0053024B">
          <w:rPr>
            <w:rStyle w:val="Hyperlink"/>
            <w:rFonts w:asciiTheme="majorHAnsi" w:hAnsiTheme="majorHAnsi"/>
            <w:sz w:val="24"/>
            <w:szCs w:val="24"/>
          </w:rPr>
          <w:t>https://www.doncio.navy.mil/exports.aspx?id=16278</w:t>
        </w:r>
      </w:hyperlink>
      <w:r w:rsidRPr="00B2135E">
        <w:rPr>
          <w:rFonts w:asciiTheme="majorHAnsi" w:hAnsiTheme="majorHAnsi"/>
          <w:sz w:val="24"/>
          <w:szCs w:val="24"/>
        </w:rPr>
        <w:t>.</w:t>
      </w:r>
    </w:p>
    <w:p w:rsidR="00C41331" w:rsidRPr="00B2135E" w:rsidP="00C41331" w14:paraId="3DABD927" w14:textId="5EFF47B4">
      <w:pPr>
        <w:spacing w:after="0" w:line="240" w:lineRule="auto"/>
        <w:rPr>
          <w:rFonts w:asciiTheme="majorHAnsi" w:hAnsiTheme="majorHAnsi"/>
          <w:sz w:val="24"/>
          <w:szCs w:val="24"/>
        </w:rPr>
      </w:pPr>
    </w:p>
    <w:p w:rsidR="001A277F" w:rsidRPr="00B2135E" w:rsidP="0017618C" w14:paraId="365D7945" w14:textId="77777777">
      <w:pPr>
        <w:spacing w:after="0" w:line="240" w:lineRule="auto"/>
        <w:rPr>
          <w:rFonts w:asciiTheme="majorHAnsi" w:hAnsiTheme="majorHAnsi"/>
          <w:sz w:val="24"/>
          <w:szCs w:val="24"/>
        </w:rPr>
      </w:pPr>
    </w:p>
    <w:p w:rsidR="0017618C" w:rsidRPr="00B2135E" w:rsidP="0017618C" w14:paraId="6B549327" w14:textId="0A138CD3">
      <w:pPr>
        <w:spacing w:after="0" w:line="240" w:lineRule="auto"/>
        <w:rPr>
          <w:rFonts w:asciiTheme="majorHAnsi" w:hAnsiTheme="majorHAnsi"/>
          <w:sz w:val="24"/>
          <w:szCs w:val="24"/>
        </w:rPr>
      </w:pPr>
      <w:r>
        <w:rPr>
          <w:rFonts w:asciiTheme="majorHAnsi" w:hAnsiTheme="majorHAnsi"/>
          <w:sz w:val="24"/>
          <w:szCs w:val="24"/>
        </w:rPr>
        <w:t xml:space="preserve">Records </w:t>
      </w:r>
      <w:r w:rsidRPr="00B2135E" w:rsidR="006E5F42">
        <w:rPr>
          <w:rFonts w:asciiTheme="majorHAnsi" w:hAnsiTheme="majorHAnsi"/>
          <w:sz w:val="24"/>
          <w:szCs w:val="24"/>
        </w:rPr>
        <w:t>Retention and Disposition Schedule</w:t>
      </w:r>
      <w:r w:rsidR="00605D11">
        <w:rPr>
          <w:rFonts w:asciiTheme="majorHAnsi" w:hAnsiTheme="majorHAnsi"/>
          <w:sz w:val="24"/>
          <w:szCs w:val="24"/>
        </w:rPr>
        <w:t xml:space="preserve"> 7000-45</w:t>
      </w:r>
      <w:r w:rsidRPr="00B2135E" w:rsidR="006E5F42">
        <w:rPr>
          <w:rFonts w:asciiTheme="majorHAnsi" w:hAnsiTheme="majorHAnsi"/>
          <w:sz w:val="24"/>
          <w:szCs w:val="24"/>
        </w:rPr>
        <w:t xml:space="preserve">: </w:t>
      </w:r>
      <w:r w:rsidR="0053024B">
        <w:rPr>
          <w:rFonts w:asciiTheme="majorHAnsi" w:hAnsiTheme="majorHAnsi"/>
          <w:sz w:val="24"/>
          <w:szCs w:val="24"/>
        </w:rPr>
        <w:t>The NAVMC Form 11787 is d</w:t>
      </w:r>
      <w:r w:rsidRPr="00B2135E" w:rsidR="006E5F42">
        <w:rPr>
          <w:rFonts w:asciiTheme="majorHAnsi" w:hAnsiTheme="majorHAnsi"/>
          <w:sz w:val="24"/>
          <w:szCs w:val="24"/>
        </w:rPr>
        <w:t>estroy</w:t>
      </w:r>
      <w:r w:rsidR="0053024B">
        <w:rPr>
          <w:rFonts w:asciiTheme="majorHAnsi" w:hAnsiTheme="majorHAnsi"/>
          <w:sz w:val="24"/>
          <w:szCs w:val="24"/>
        </w:rPr>
        <w:t>ed</w:t>
      </w:r>
      <w:r w:rsidRPr="00B2135E" w:rsidR="006E5F42">
        <w:rPr>
          <w:rFonts w:asciiTheme="majorHAnsi" w:hAnsiTheme="majorHAnsi"/>
          <w:sz w:val="24"/>
          <w:szCs w:val="24"/>
        </w:rPr>
        <w:t xml:space="preserve"> 6 years after final payment or cancellation, but lon</w:t>
      </w:r>
      <w:r w:rsidRPr="00B2135E" w:rsidR="00E51643">
        <w:rPr>
          <w:rFonts w:asciiTheme="majorHAnsi" w:hAnsiTheme="majorHAnsi"/>
          <w:sz w:val="24"/>
          <w:szCs w:val="24"/>
        </w:rPr>
        <w:t>g</w:t>
      </w:r>
      <w:r w:rsidRPr="00B2135E" w:rsidR="006E5F42">
        <w:rPr>
          <w:rFonts w:asciiTheme="majorHAnsi" w:hAnsiTheme="majorHAnsi"/>
          <w:sz w:val="24"/>
          <w:szCs w:val="24"/>
        </w:rPr>
        <w:t>er retention is authorized if required for business use.</w:t>
      </w:r>
      <w:r>
        <w:rPr>
          <w:rFonts w:asciiTheme="majorHAnsi" w:hAnsiTheme="majorHAnsi"/>
          <w:sz w:val="24"/>
          <w:szCs w:val="24"/>
        </w:rPr>
        <w:t xml:space="preserve"> Records entered into NAF FMS SaaS are destroyed when business use ceases.</w:t>
      </w:r>
    </w:p>
    <w:p w:rsidR="001A277F" w:rsidRPr="00B2135E" w:rsidP="00996894" w14:paraId="2812171B" w14:textId="1C4C959C">
      <w:pPr>
        <w:spacing w:after="0" w:line="240" w:lineRule="auto"/>
        <w:rPr>
          <w:rFonts w:asciiTheme="majorHAnsi" w:hAnsiTheme="majorHAnsi"/>
          <w:sz w:val="24"/>
          <w:szCs w:val="24"/>
        </w:rPr>
      </w:pPr>
      <w:r>
        <w:rPr>
          <w:rFonts w:asciiTheme="majorHAnsi" w:hAnsiTheme="majorHAnsi"/>
          <w:sz w:val="24"/>
          <w:szCs w:val="24"/>
        </w:rPr>
        <w:t xml:space="preserve"> </w:t>
      </w:r>
    </w:p>
    <w:p w:rsidR="00996894" w:rsidRPr="00B2135E" w:rsidP="00996894" w14:paraId="269E2CA4" w14:textId="41D87520">
      <w:pPr>
        <w:spacing w:after="0" w:line="240" w:lineRule="auto"/>
        <w:rPr>
          <w:rFonts w:asciiTheme="majorHAnsi" w:hAnsiTheme="majorHAnsi"/>
          <w:sz w:val="24"/>
          <w:szCs w:val="24"/>
        </w:rPr>
      </w:pPr>
      <w:r w:rsidRPr="00B2135E">
        <w:rPr>
          <w:rFonts w:asciiTheme="majorHAnsi" w:hAnsiTheme="majorHAnsi"/>
          <w:sz w:val="24"/>
          <w:szCs w:val="24"/>
        </w:rPr>
        <w:t xml:space="preserve">11. </w:t>
      </w:r>
      <w:r w:rsidRPr="00B2135E">
        <w:rPr>
          <w:rFonts w:asciiTheme="majorHAnsi" w:hAnsiTheme="majorHAnsi"/>
          <w:sz w:val="24"/>
          <w:szCs w:val="24"/>
        </w:rPr>
        <w:tab/>
      </w:r>
      <w:r w:rsidRPr="00B2135E">
        <w:rPr>
          <w:rFonts w:asciiTheme="majorHAnsi" w:hAnsiTheme="majorHAnsi"/>
          <w:sz w:val="24"/>
          <w:szCs w:val="24"/>
          <w:u w:val="single"/>
        </w:rPr>
        <w:t>Sensitive Questions</w:t>
      </w:r>
    </w:p>
    <w:p w:rsidR="009C73B1" w:rsidRPr="00B2135E" w:rsidP="00337EF1" w14:paraId="1E1325D7" w14:textId="77777777">
      <w:pPr>
        <w:spacing w:after="0" w:line="240" w:lineRule="auto"/>
        <w:rPr>
          <w:rFonts w:asciiTheme="majorHAnsi" w:hAnsiTheme="majorHAnsi"/>
          <w:sz w:val="24"/>
          <w:szCs w:val="24"/>
        </w:rPr>
      </w:pPr>
    </w:p>
    <w:p w:rsidR="00D21AA6" w:rsidRPr="00B2135E" w:rsidP="00337EF1" w14:paraId="6EFDE8AB" w14:textId="33500FDD">
      <w:pPr>
        <w:spacing w:after="0" w:line="240" w:lineRule="auto"/>
        <w:rPr>
          <w:rFonts w:asciiTheme="majorHAnsi" w:hAnsiTheme="majorHAnsi"/>
          <w:sz w:val="24"/>
          <w:szCs w:val="24"/>
        </w:rPr>
      </w:pPr>
      <w:r w:rsidRPr="00B2135E">
        <w:rPr>
          <w:rFonts w:asciiTheme="majorHAnsi" w:hAnsiTheme="majorHAnsi"/>
          <w:sz w:val="24"/>
          <w:szCs w:val="24"/>
        </w:rPr>
        <w:t>MR inquire</w:t>
      </w:r>
      <w:r w:rsidRPr="00B2135E" w:rsidR="00444C51">
        <w:rPr>
          <w:rFonts w:asciiTheme="majorHAnsi" w:hAnsiTheme="majorHAnsi"/>
          <w:sz w:val="24"/>
          <w:szCs w:val="24"/>
        </w:rPr>
        <w:t>s</w:t>
      </w:r>
      <w:r w:rsidRPr="00B2135E">
        <w:rPr>
          <w:rFonts w:asciiTheme="majorHAnsi" w:hAnsiTheme="majorHAnsi"/>
          <w:sz w:val="24"/>
          <w:szCs w:val="24"/>
        </w:rPr>
        <w:t xml:space="preserve"> if individual</w:t>
      </w:r>
      <w:r w:rsidRPr="00B2135E" w:rsidR="009B7475">
        <w:rPr>
          <w:rFonts w:asciiTheme="majorHAnsi" w:hAnsiTheme="majorHAnsi"/>
          <w:sz w:val="24"/>
          <w:szCs w:val="24"/>
        </w:rPr>
        <w:t>s</w:t>
      </w:r>
      <w:r w:rsidRPr="00B2135E">
        <w:rPr>
          <w:rFonts w:asciiTheme="majorHAnsi" w:hAnsiTheme="majorHAnsi"/>
          <w:sz w:val="24"/>
          <w:szCs w:val="24"/>
        </w:rPr>
        <w:t xml:space="preserve"> </w:t>
      </w:r>
      <w:r w:rsidRPr="00B2135E" w:rsidR="009B7475">
        <w:rPr>
          <w:rFonts w:asciiTheme="majorHAnsi" w:hAnsiTheme="majorHAnsi"/>
          <w:sz w:val="24"/>
          <w:szCs w:val="24"/>
        </w:rPr>
        <w:t xml:space="preserve">have </w:t>
      </w:r>
      <w:r w:rsidRPr="00B2135E">
        <w:rPr>
          <w:rFonts w:asciiTheme="majorHAnsi" w:hAnsiTheme="majorHAnsi"/>
          <w:sz w:val="24"/>
          <w:szCs w:val="24"/>
        </w:rPr>
        <w:t xml:space="preserve">filed for bankruptcy and listed the Marine Corps Exchange, Marine Corps Community Services, or an applicable Marine Corps NAFI as a creditor from </w:t>
      </w:r>
      <w:r w:rsidRPr="00B2135E">
        <w:rPr>
          <w:rFonts w:asciiTheme="majorHAnsi" w:hAnsiTheme="majorHAnsi"/>
          <w:sz w:val="24"/>
          <w:szCs w:val="24"/>
        </w:rPr>
        <w:t>which the</w:t>
      </w:r>
      <w:r w:rsidRPr="00B2135E" w:rsidR="009B7475">
        <w:rPr>
          <w:rFonts w:asciiTheme="majorHAnsi" w:hAnsiTheme="majorHAnsi"/>
          <w:sz w:val="24"/>
          <w:szCs w:val="24"/>
        </w:rPr>
        <w:t>y are</w:t>
      </w:r>
      <w:r w:rsidRPr="00B2135E">
        <w:rPr>
          <w:rFonts w:asciiTheme="majorHAnsi" w:hAnsiTheme="majorHAnsi"/>
          <w:sz w:val="24"/>
          <w:szCs w:val="24"/>
        </w:rPr>
        <w:t xml:space="preserve"> seeking bankruptcy relief as the automatic stay prevents further collection efforts from this office during the bankruptcy proceedings.</w:t>
      </w:r>
    </w:p>
    <w:p w:rsidR="00C63984" w:rsidRPr="00B2135E" w:rsidP="00337EF1" w14:paraId="217D52A0" w14:textId="77777777">
      <w:pPr>
        <w:spacing w:after="0" w:line="240" w:lineRule="auto"/>
        <w:rPr>
          <w:rFonts w:asciiTheme="majorHAnsi" w:hAnsiTheme="majorHAnsi"/>
          <w:sz w:val="24"/>
          <w:szCs w:val="24"/>
        </w:rPr>
      </w:pPr>
    </w:p>
    <w:p w:rsidR="00D21AA6" w:rsidRPr="00B2135E" w:rsidP="00337EF1" w14:paraId="1DD3C7A8" w14:textId="77777777">
      <w:pPr>
        <w:spacing w:after="0" w:line="240" w:lineRule="auto"/>
        <w:rPr>
          <w:rFonts w:asciiTheme="majorHAnsi" w:hAnsiTheme="majorHAnsi"/>
          <w:sz w:val="24"/>
          <w:szCs w:val="24"/>
        </w:rPr>
      </w:pPr>
      <w:r w:rsidRPr="00B2135E">
        <w:rPr>
          <w:rFonts w:asciiTheme="majorHAnsi" w:hAnsiTheme="majorHAnsi"/>
          <w:sz w:val="24"/>
          <w:szCs w:val="24"/>
        </w:rPr>
        <w:t xml:space="preserve">12. </w:t>
      </w:r>
      <w:r w:rsidRPr="00B2135E" w:rsidR="00A76F7E">
        <w:rPr>
          <w:rFonts w:asciiTheme="majorHAnsi" w:hAnsiTheme="majorHAnsi"/>
          <w:sz w:val="24"/>
          <w:szCs w:val="24"/>
        </w:rPr>
        <w:tab/>
      </w:r>
      <w:r w:rsidRPr="00B2135E" w:rsidR="00A76F7E">
        <w:rPr>
          <w:rFonts w:asciiTheme="majorHAnsi" w:hAnsiTheme="majorHAnsi"/>
          <w:sz w:val="24"/>
          <w:szCs w:val="24"/>
          <w:u w:val="single"/>
        </w:rPr>
        <w:t>Respondent Burden and its Labor Costs</w:t>
      </w:r>
    </w:p>
    <w:p w:rsidR="00520B36" w:rsidRPr="00B2135E" w:rsidP="00337EF1" w14:paraId="609F4249" w14:textId="77777777">
      <w:pPr>
        <w:spacing w:after="0" w:line="240" w:lineRule="auto"/>
        <w:rPr>
          <w:rFonts w:asciiTheme="majorHAnsi" w:hAnsiTheme="majorHAnsi"/>
          <w:sz w:val="24"/>
          <w:szCs w:val="24"/>
          <w:u w:val="single"/>
        </w:rPr>
      </w:pPr>
    </w:p>
    <w:p w:rsidR="00A76F7E" w:rsidRPr="00B2135E" w:rsidP="00337EF1" w14:paraId="29886EB5" w14:textId="4311393D">
      <w:pPr>
        <w:spacing w:after="0" w:line="240" w:lineRule="auto"/>
        <w:rPr>
          <w:rFonts w:asciiTheme="majorHAnsi" w:hAnsiTheme="majorHAnsi"/>
          <w:sz w:val="24"/>
          <w:szCs w:val="24"/>
        </w:rPr>
      </w:pPr>
      <w:r w:rsidRPr="00B2135E">
        <w:rPr>
          <w:rFonts w:asciiTheme="majorHAnsi" w:hAnsiTheme="majorHAnsi"/>
          <w:sz w:val="24"/>
          <w:szCs w:val="24"/>
        </w:rPr>
        <w:t>Part A: ESTIMATION OF RESPONDENT BURDEN</w:t>
      </w:r>
    </w:p>
    <w:p w:rsidR="006F6C76" w:rsidRPr="00B2135E" w:rsidP="00337EF1" w14:paraId="06CD9F39" w14:textId="77777777">
      <w:pPr>
        <w:spacing w:after="0" w:line="240" w:lineRule="auto"/>
        <w:rPr>
          <w:rFonts w:asciiTheme="majorHAnsi" w:hAnsiTheme="majorHAnsi"/>
          <w:sz w:val="24"/>
          <w:szCs w:val="24"/>
        </w:rPr>
      </w:pPr>
    </w:p>
    <w:p w:rsidR="00A76F7E" w:rsidRPr="00B2135E" w:rsidP="00337EF1" w14:paraId="720BE2C7" w14:textId="0EF8F641">
      <w:pPr>
        <w:spacing w:after="0" w:line="240" w:lineRule="auto"/>
        <w:rPr>
          <w:rFonts w:asciiTheme="majorHAnsi" w:hAnsiTheme="majorHAnsi"/>
          <w:sz w:val="24"/>
          <w:szCs w:val="24"/>
        </w:rPr>
      </w:pPr>
      <w:r w:rsidRPr="00B2135E">
        <w:rPr>
          <w:rFonts w:asciiTheme="majorHAnsi" w:hAnsiTheme="majorHAnsi"/>
          <w:sz w:val="24"/>
          <w:szCs w:val="24"/>
        </w:rPr>
        <w:tab/>
        <w:t>1</w:t>
      </w:r>
      <w:r w:rsidRPr="00B2135E" w:rsidR="00297489">
        <w:rPr>
          <w:rFonts w:asciiTheme="majorHAnsi" w:hAnsiTheme="majorHAnsi"/>
          <w:sz w:val="24"/>
          <w:szCs w:val="24"/>
        </w:rPr>
        <w:t>)</w:t>
      </w:r>
      <w:r w:rsidRPr="00B2135E">
        <w:rPr>
          <w:rFonts w:asciiTheme="majorHAnsi" w:hAnsiTheme="majorHAnsi"/>
          <w:sz w:val="24"/>
          <w:szCs w:val="24"/>
        </w:rPr>
        <w:t xml:space="preserve"> </w:t>
      </w:r>
      <w:r w:rsidRPr="00B2135E" w:rsidR="009C73B1">
        <w:rPr>
          <w:rFonts w:asciiTheme="majorHAnsi" w:hAnsiTheme="majorHAnsi"/>
          <w:sz w:val="24"/>
          <w:szCs w:val="24"/>
        </w:rPr>
        <w:t xml:space="preserve">NAVMC Form </w:t>
      </w:r>
      <w:r w:rsidRPr="00B2135E" w:rsidR="003D16B1">
        <w:rPr>
          <w:rFonts w:asciiTheme="majorHAnsi" w:hAnsiTheme="majorHAnsi"/>
          <w:sz w:val="24"/>
          <w:szCs w:val="24"/>
        </w:rPr>
        <w:t>11787</w:t>
      </w:r>
    </w:p>
    <w:p w:rsidR="00A76F7E" w:rsidRPr="00B2135E" w:rsidP="009A10DE" w14:paraId="4D07E201" w14:textId="4771187F">
      <w:pPr>
        <w:spacing w:after="0" w:line="240" w:lineRule="auto"/>
        <w:ind w:left="720"/>
        <w:rPr>
          <w:rFonts w:asciiTheme="majorHAnsi" w:hAnsiTheme="majorHAnsi"/>
          <w:sz w:val="24"/>
          <w:szCs w:val="24"/>
        </w:rPr>
      </w:pPr>
      <w:r w:rsidRPr="00B2135E">
        <w:rPr>
          <w:rFonts w:asciiTheme="majorHAnsi" w:hAnsiTheme="majorHAnsi"/>
          <w:sz w:val="24"/>
          <w:szCs w:val="24"/>
        </w:rPr>
        <w:tab/>
        <w:t xml:space="preserve">a. </w:t>
      </w:r>
      <w:r w:rsidRPr="00B2135E" w:rsidR="00520B36">
        <w:rPr>
          <w:rFonts w:asciiTheme="majorHAnsi" w:hAnsiTheme="majorHAnsi"/>
          <w:sz w:val="24"/>
          <w:szCs w:val="24"/>
        </w:rPr>
        <w:t xml:space="preserve">Number of Respondents: </w:t>
      </w:r>
      <w:r w:rsidRPr="00B2135E" w:rsidR="00471E36">
        <w:rPr>
          <w:rFonts w:asciiTheme="majorHAnsi" w:hAnsiTheme="majorHAnsi"/>
          <w:sz w:val="24"/>
          <w:szCs w:val="24"/>
        </w:rPr>
        <w:t xml:space="preserve"> </w:t>
      </w:r>
      <w:r w:rsidRPr="00B2135E" w:rsidR="00B66592">
        <w:rPr>
          <w:rFonts w:asciiTheme="majorHAnsi" w:hAnsiTheme="majorHAnsi"/>
          <w:sz w:val="24"/>
          <w:szCs w:val="24"/>
        </w:rPr>
        <w:t>2,080</w:t>
      </w:r>
    </w:p>
    <w:p w:rsidR="00A76F7E" w:rsidRPr="00B2135E" w:rsidP="009A10DE" w14:paraId="427627FD" w14:textId="3224A196">
      <w:pPr>
        <w:spacing w:after="0" w:line="240" w:lineRule="auto"/>
        <w:ind w:left="720"/>
        <w:rPr>
          <w:rFonts w:asciiTheme="majorHAnsi" w:hAnsiTheme="majorHAnsi"/>
          <w:sz w:val="24"/>
          <w:szCs w:val="24"/>
        </w:rPr>
      </w:pPr>
      <w:r w:rsidRPr="00B2135E">
        <w:rPr>
          <w:rFonts w:asciiTheme="majorHAnsi" w:hAnsiTheme="majorHAnsi"/>
          <w:sz w:val="24"/>
          <w:szCs w:val="24"/>
        </w:rPr>
        <w:tab/>
        <w:t>b. Number of Responses per</w:t>
      </w:r>
      <w:r w:rsidRPr="00B2135E" w:rsidR="00520B36">
        <w:rPr>
          <w:rFonts w:asciiTheme="majorHAnsi" w:hAnsiTheme="majorHAnsi"/>
          <w:sz w:val="24"/>
          <w:szCs w:val="24"/>
        </w:rPr>
        <w:t xml:space="preserve"> Respondent: </w:t>
      </w:r>
      <w:r w:rsidRPr="00B2135E" w:rsidR="00A1312B">
        <w:rPr>
          <w:rFonts w:asciiTheme="majorHAnsi" w:hAnsiTheme="majorHAnsi"/>
          <w:sz w:val="24"/>
          <w:szCs w:val="24"/>
        </w:rPr>
        <w:t xml:space="preserve"> </w:t>
      </w:r>
      <w:r w:rsidRPr="00B2135E" w:rsidR="000F13AD">
        <w:rPr>
          <w:rFonts w:asciiTheme="majorHAnsi" w:hAnsiTheme="majorHAnsi"/>
          <w:sz w:val="24"/>
          <w:szCs w:val="24"/>
        </w:rPr>
        <w:t>1</w:t>
      </w:r>
    </w:p>
    <w:p w:rsidR="00A76F7E" w:rsidRPr="00B2135E" w:rsidP="009A10DE" w14:paraId="49E8F6C4" w14:textId="58C5AB82">
      <w:pPr>
        <w:spacing w:after="0" w:line="240" w:lineRule="auto"/>
        <w:ind w:left="720"/>
        <w:rPr>
          <w:rFonts w:asciiTheme="majorHAnsi" w:hAnsiTheme="majorHAnsi"/>
          <w:sz w:val="24"/>
          <w:szCs w:val="24"/>
        </w:rPr>
      </w:pPr>
      <w:r w:rsidRPr="00B2135E">
        <w:rPr>
          <w:rFonts w:asciiTheme="majorHAnsi" w:hAnsiTheme="majorHAnsi"/>
          <w:sz w:val="24"/>
          <w:szCs w:val="24"/>
        </w:rPr>
        <w:tab/>
        <w:t>c. Num</w:t>
      </w:r>
      <w:r w:rsidRPr="00B2135E" w:rsidR="00520B36">
        <w:rPr>
          <w:rFonts w:asciiTheme="majorHAnsi" w:hAnsiTheme="majorHAnsi"/>
          <w:sz w:val="24"/>
          <w:szCs w:val="24"/>
        </w:rPr>
        <w:t xml:space="preserve">ber of Total Annual Responses: </w:t>
      </w:r>
      <w:r w:rsidRPr="00B2135E" w:rsidR="00A1312B">
        <w:rPr>
          <w:rFonts w:asciiTheme="majorHAnsi" w:hAnsiTheme="majorHAnsi"/>
          <w:sz w:val="24"/>
          <w:szCs w:val="24"/>
        </w:rPr>
        <w:t xml:space="preserve"> </w:t>
      </w:r>
      <w:r w:rsidRPr="00B2135E" w:rsidR="00B66592">
        <w:rPr>
          <w:rFonts w:asciiTheme="majorHAnsi" w:hAnsiTheme="majorHAnsi"/>
          <w:sz w:val="24"/>
          <w:szCs w:val="24"/>
        </w:rPr>
        <w:t>2,080</w:t>
      </w:r>
    </w:p>
    <w:p w:rsidR="00A76F7E" w:rsidRPr="00B2135E" w:rsidP="009A10DE" w14:paraId="094F9F96" w14:textId="3F147509">
      <w:pPr>
        <w:spacing w:after="0" w:line="240" w:lineRule="auto"/>
        <w:ind w:left="720"/>
        <w:rPr>
          <w:rFonts w:asciiTheme="majorHAnsi" w:hAnsiTheme="majorHAnsi"/>
          <w:sz w:val="24"/>
          <w:szCs w:val="24"/>
        </w:rPr>
      </w:pPr>
      <w:r w:rsidRPr="00B2135E">
        <w:rPr>
          <w:rFonts w:asciiTheme="majorHAnsi" w:hAnsiTheme="majorHAnsi"/>
          <w:sz w:val="24"/>
          <w:szCs w:val="24"/>
        </w:rPr>
        <w:tab/>
        <w:t>d. Response Time</w:t>
      </w:r>
      <w:r w:rsidRPr="00B2135E" w:rsidR="00520B36">
        <w:rPr>
          <w:rFonts w:asciiTheme="majorHAnsi" w:hAnsiTheme="majorHAnsi"/>
          <w:sz w:val="24"/>
          <w:szCs w:val="24"/>
        </w:rPr>
        <w:t xml:space="preserve">: </w:t>
      </w:r>
      <w:r w:rsidRPr="00B2135E" w:rsidR="00A1312B">
        <w:rPr>
          <w:rFonts w:asciiTheme="majorHAnsi" w:hAnsiTheme="majorHAnsi"/>
          <w:sz w:val="24"/>
          <w:szCs w:val="24"/>
        </w:rPr>
        <w:t xml:space="preserve"> </w:t>
      </w:r>
      <w:r w:rsidR="009A3B7D">
        <w:rPr>
          <w:rFonts w:asciiTheme="majorHAnsi" w:hAnsiTheme="majorHAnsi"/>
          <w:sz w:val="24"/>
          <w:szCs w:val="24"/>
        </w:rPr>
        <w:t>1</w:t>
      </w:r>
      <w:r w:rsidRPr="00B2135E" w:rsidR="000F13AD">
        <w:rPr>
          <w:rFonts w:asciiTheme="majorHAnsi" w:hAnsiTheme="majorHAnsi"/>
          <w:sz w:val="24"/>
          <w:szCs w:val="24"/>
        </w:rPr>
        <w:t>5 minutes</w:t>
      </w:r>
    </w:p>
    <w:p w:rsidR="00A76F7E" w:rsidRPr="00B2135E" w:rsidP="009A10DE" w14:paraId="4EAA03ED" w14:textId="6CC79993">
      <w:pPr>
        <w:spacing w:after="0" w:line="240" w:lineRule="auto"/>
        <w:ind w:left="720"/>
        <w:rPr>
          <w:rFonts w:asciiTheme="majorHAnsi" w:hAnsiTheme="majorHAnsi"/>
          <w:sz w:val="24"/>
          <w:szCs w:val="24"/>
        </w:rPr>
      </w:pPr>
      <w:r w:rsidRPr="00B2135E">
        <w:rPr>
          <w:rFonts w:asciiTheme="majorHAnsi" w:hAnsiTheme="majorHAnsi"/>
          <w:sz w:val="24"/>
          <w:szCs w:val="24"/>
        </w:rPr>
        <w:tab/>
        <w:t>e. Respondent Burden Hours</w:t>
      </w:r>
      <w:r w:rsidRPr="00B2135E" w:rsidR="00520B36">
        <w:rPr>
          <w:rFonts w:asciiTheme="majorHAnsi" w:hAnsiTheme="majorHAnsi"/>
          <w:sz w:val="24"/>
          <w:szCs w:val="24"/>
        </w:rPr>
        <w:t xml:space="preserve">: </w:t>
      </w:r>
      <w:r w:rsidRPr="00B2135E" w:rsidR="00A1312B">
        <w:rPr>
          <w:rFonts w:asciiTheme="majorHAnsi" w:hAnsiTheme="majorHAnsi"/>
          <w:sz w:val="24"/>
          <w:szCs w:val="24"/>
        </w:rPr>
        <w:t xml:space="preserve"> </w:t>
      </w:r>
      <w:r w:rsidR="00D457B4">
        <w:rPr>
          <w:rFonts w:asciiTheme="majorHAnsi" w:hAnsiTheme="majorHAnsi"/>
          <w:sz w:val="24"/>
          <w:szCs w:val="24"/>
        </w:rPr>
        <w:t>520</w:t>
      </w:r>
      <w:r w:rsidRPr="00B2135E" w:rsidR="00A77157">
        <w:rPr>
          <w:rFonts w:asciiTheme="majorHAnsi" w:hAnsiTheme="majorHAnsi"/>
          <w:sz w:val="24"/>
          <w:szCs w:val="24"/>
        </w:rPr>
        <w:t xml:space="preserve"> hours </w:t>
      </w:r>
    </w:p>
    <w:p w:rsidR="00A174CF" w:rsidRPr="00B2135E" w:rsidP="00337EF1" w14:paraId="6B656B0B" w14:textId="77777777">
      <w:pPr>
        <w:spacing w:after="0" w:line="240" w:lineRule="auto"/>
        <w:rPr>
          <w:rFonts w:asciiTheme="majorHAnsi" w:hAnsiTheme="majorHAnsi"/>
          <w:sz w:val="24"/>
          <w:szCs w:val="24"/>
        </w:rPr>
      </w:pPr>
    </w:p>
    <w:p w:rsidR="000F13AD" w:rsidRPr="00B2135E" w:rsidP="00337EF1" w14:paraId="2CC87DEF" w14:textId="000BE160">
      <w:pPr>
        <w:spacing w:after="0" w:line="240" w:lineRule="auto"/>
        <w:rPr>
          <w:rFonts w:asciiTheme="majorHAnsi" w:hAnsiTheme="majorHAnsi"/>
          <w:sz w:val="24"/>
          <w:szCs w:val="24"/>
        </w:rPr>
      </w:pPr>
      <w:r w:rsidRPr="00B2135E">
        <w:rPr>
          <w:rFonts w:asciiTheme="majorHAnsi" w:hAnsiTheme="majorHAnsi"/>
          <w:sz w:val="24"/>
          <w:szCs w:val="24"/>
        </w:rPr>
        <w:tab/>
        <w:t>2</w:t>
      </w:r>
      <w:r w:rsidRPr="00B2135E" w:rsidR="00297489">
        <w:rPr>
          <w:rFonts w:asciiTheme="majorHAnsi" w:hAnsiTheme="majorHAnsi"/>
          <w:sz w:val="24"/>
          <w:szCs w:val="24"/>
        </w:rPr>
        <w:t>)</w:t>
      </w:r>
      <w:r w:rsidRPr="00B2135E">
        <w:rPr>
          <w:rFonts w:asciiTheme="majorHAnsi" w:hAnsiTheme="majorHAnsi"/>
          <w:sz w:val="24"/>
          <w:szCs w:val="24"/>
        </w:rPr>
        <w:t xml:space="preserve"> </w:t>
      </w:r>
      <w:r w:rsidRPr="00B2135E" w:rsidR="00105F45">
        <w:rPr>
          <w:rFonts w:asciiTheme="majorHAnsi" w:hAnsiTheme="majorHAnsi"/>
          <w:sz w:val="24"/>
          <w:szCs w:val="24"/>
        </w:rPr>
        <w:t xml:space="preserve">Total Submission Burden </w:t>
      </w:r>
    </w:p>
    <w:p w:rsidR="00A77157" w:rsidRPr="00B2135E" w:rsidP="009A10DE" w14:paraId="2293F3E5" w14:textId="32517F3B">
      <w:pPr>
        <w:spacing w:after="0" w:line="240" w:lineRule="auto"/>
        <w:ind w:left="720"/>
        <w:rPr>
          <w:rFonts w:asciiTheme="majorHAnsi" w:hAnsiTheme="majorHAnsi"/>
          <w:sz w:val="24"/>
          <w:szCs w:val="24"/>
        </w:rPr>
      </w:pPr>
      <w:r w:rsidRPr="00B2135E">
        <w:rPr>
          <w:rFonts w:asciiTheme="majorHAnsi" w:hAnsiTheme="majorHAnsi"/>
          <w:sz w:val="24"/>
          <w:szCs w:val="24"/>
        </w:rPr>
        <w:tab/>
        <w:t>a. Total Number of Respondents:</w:t>
      </w:r>
      <w:r w:rsidRPr="00B2135E" w:rsidR="000F13AD">
        <w:rPr>
          <w:rFonts w:asciiTheme="majorHAnsi" w:hAnsiTheme="majorHAnsi"/>
          <w:sz w:val="24"/>
          <w:szCs w:val="24"/>
        </w:rPr>
        <w:t xml:space="preserve"> </w:t>
      </w:r>
      <w:r w:rsidRPr="00B2135E" w:rsidR="00A1312B">
        <w:rPr>
          <w:rFonts w:asciiTheme="majorHAnsi" w:hAnsiTheme="majorHAnsi"/>
          <w:sz w:val="24"/>
          <w:szCs w:val="24"/>
        </w:rPr>
        <w:t xml:space="preserve"> </w:t>
      </w:r>
      <w:r w:rsidRPr="00B2135E" w:rsidR="00B66592">
        <w:rPr>
          <w:rFonts w:asciiTheme="majorHAnsi" w:hAnsiTheme="majorHAnsi"/>
          <w:sz w:val="24"/>
          <w:szCs w:val="24"/>
        </w:rPr>
        <w:t>2,080</w:t>
      </w:r>
    </w:p>
    <w:p w:rsidR="00254DCF" w:rsidRPr="00B2135E" w:rsidP="009A10DE" w14:paraId="21006944" w14:textId="7B8ACE93">
      <w:pPr>
        <w:spacing w:after="0" w:line="240" w:lineRule="auto"/>
        <w:ind w:left="720"/>
        <w:rPr>
          <w:rFonts w:asciiTheme="majorHAnsi" w:hAnsiTheme="majorHAnsi"/>
          <w:sz w:val="24"/>
          <w:szCs w:val="24"/>
        </w:rPr>
      </w:pPr>
      <w:r w:rsidRPr="00B2135E">
        <w:rPr>
          <w:rFonts w:asciiTheme="majorHAnsi" w:hAnsiTheme="majorHAnsi"/>
          <w:sz w:val="24"/>
          <w:szCs w:val="24"/>
        </w:rPr>
        <w:tab/>
        <w:t>b. Total Number of Annual Responses</w:t>
      </w:r>
      <w:r w:rsidRPr="00B2135E" w:rsidR="00520B36">
        <w:rPr>
          <w:rFonts w:asciiTheme="majorHAnsi" w:hAnsiTheme="majorHAnsi"/>
          <w:sz w:val="24"/>
          <w:szCs w:val="24"/>
        </w:rPr>
        <w:t xml:space="preserve">: </w:t>
      </w:r>
      <w:r w:rsidRPr="00B2135E" w:rsidR="00A1312B">
        <w:rPr>
          <w:rFonts w:asciiTheme="majorHAnsi" w:hAnsiTheme="majorHAnsi"/>
          <w:sz w:val="24"/>
          <w:szCs w:val="24"/>
        </w:rPr>
        <w:t xml:space="preserve"> </w:t>
      </w:r>
      <w:r w:rsidRPr="00B2135E" w:rsidR="00B66592">
        <w:rPr>
          <w:rFonts w:asciiTheme="majorHAnsi" w:hAnsiTheme="majorHAnsi"/>
          <w:sz w:val="24"/>
          <w:szCs w:val="24"/>
        </w:rPr>
        <w:t>2,080</w:t>
      </w:r>
    </w:p>
    <w:p w:rsidR="00A77157" w:rsidRPr="00B2135E" w:rsidP="009A10DE" w14:paraId="27D31DB6" w14:textId="126EDC45">
      <w:pPr>
        <w:spacing w:after="0" w:line="240" w:lineRule="auto"/>
        <w:ind w:left="720"/>
        <w:rPr>
          <w:rFonts w:asciiTheme="majorHAnsi" w:hAnsiTheme="majorHAnsi"/>
          <w:sz w:val="24"/>
          <w:szCs w:val="24"/>
        </w:rPr>
      </w:pPr>
      <w:r w:rsidRPr="00B2135E">
        <w:rPr>
          <w:rFonts w:asciiTheme="majorHAnsi" w:hAnsiTheme="majorHAnsi"/>
          <w:sz w:val="24"/>
          <w:szCs w:val="24"/>
        </w:rPr>
        <w:tab/>
        <w:t>c. Total Respondent Burden Hours</w:t>
      </w:r>
      <w:r w:rsidRPr="00B2135E" w:rsidR="00520B36">
        <w:rPr>
          <w:rFonts w:asciiTheme="majorHAnsi" w:hAnsiTheme="majorHAnsi"/>
          <w:sz w:val="24"/>
          <w:szCs w:val="24"/>
        </w:rPr>
        <w:t xml:space="preserve">: </w:t>
      </w:r>
      <w:r w:rsidRPr="00B2135E" w:rsidR="00A1312B">
        <w:rPr>
          <w:rFonts w:asciiTheme="majorHAnsi" w:hAnsiTheme="majorHAnsi"/>
          <w:sz w:val="24"/>
          <w:szCs w:val="24"/>
        </w:rPr>
        <w:t xml:space="preserve"> </w:t>
      </w:r>
      <w:r w:rsidR="00D457B4">
        <w:rPr>
          <w:rFonts w:asciiTheme="majorHAnsi" w:hAnsiTheme="majorHAnsi"/>
          <w:sz w:val="24"/>
          <w:szCs w:val="24"/>
        </w:rPr>
        <w:t>520</w:t>
      </w:r>
      <w:r w:rsidRPr="00B2135E" w:rsidR="00D457B4">
        <w:rPr>
          <w:rFonts w:asciiTheme="majorHAnsi" w:hAnsiTheme="majorHAnsi"/>
          <w:sz w:val="24"/>
          <w:szCs w:val="24"/>
        </w:rPr>
        <w:t xml:space="preserve"> </w:t>
      </w:r>
      <w:r w:rsidRPr="00B2135E">
        <w:rPr>
          <w:rFonts w:asciiTheme="majorHAnsi" w:hAnsiTheme="majorHAnsi"/>
          <w:sz w:val="24"/>
          <w:szCs w:val="24"/>
        </w:rPr>
        <w:t xml:space="preserve">hours </w:t>
      </w:r>
    </w:p>
    <w:p w:rsidR="008B2912" w:rsidRPr="00B2135E" w:rsidP="00337EF1" w14:paraId="692797F2" w14:textId="77777777">
      <w:pPr>
        <w:spacing w:after="0" w:line="240" w:lineRule="auto"/>
        <w:rPr>
          <w:rFonts w:asciiTheme="majorHAnsi" w:hAnsiTheme="majorHAnsi"/>
          <w:sz w:val="24"/>
          <w:szCs w:val="24"/>
        </w:rPr>
      </w:pPr>
    </w:p>
    <w:p w:rsidR="00297489" w:rsidRPr="00B2135E" w:rsidP="00297489" w14:paraId="6BAA2DA7" w14:textId="77777777">
      <w:pPr>
        <w:spacing w:after="0" w:line="240" w:lineRule="auto"/>
        <w:rPr>
          <w:rFonts w:asciiTheme="majorHAnsi" w:hAnsiTheme="majorHAnsi"/>
          <w:sz w:val="24"/>
          <w:szCs w:val="24"/>
        </w:rPr>
      </w:pPr>
      <w:r w:rsidRPr="00B2135E">
        <w:rPr>
          <w:rFonts w:asciiTheme="majorHAnsi" w:hAnsiTheme="majorHAnsi"/>
          <w:sz w:val="24"/>
          <w:szCs w:val="24"/>
        </w:rPr>
        <w:t>Part B: LABOR COST OF RESPONDENT BURDEN</w:t>
      </w:r>
    </w:p>
    <w:p w:rsidR="00254DCF" w:rsidRPr="00B2135E" w:rsidP="00337EF1" w14:paraId="3136D25C" w14:textId="77777777">
      <w:pPr>
        <w:spacing w:after="0" w:line="240" w:lineRule="auto"/>
        <w:rPr>
          <w:rFonts w:asciiTheme="majorHAnsi" w:hAnsiTheme="majorHAnsi"/>
          <w:sz w:val="24"/>
          <w:szCs w:val="24"/>
        </w:rPr>
      </w:pPr>
      <w:r w:rsidRPr="00B2135E">
        <w:rPr>
          <w:rFonts w:asciiTheme="majorHAnsi" w:hAnsiTheme="majorHAnsi"/>
          <w:sz w:val="24"/>
          <w:szCs w:val="24"/>
        </w:rPr>
        <w:tab/>
      </w:r>
    </w:p>
    <w:p w:rsidR="00254DCF" w:rsidRPr="00B2135E" w:rsidP="000F13AD" w14:paraId="1F30D8F5" w14:textId="27440E42">
      <w:pPr>
        <w:spacing w:after="0" w:line="240" w:lineRule="auto"/>
        <w:rPr>
          <w:rFonts w:asciiTheme="majorHAnsi" w:hAnsiTheme="majorHAnsi"/>
          <w:sz w:val="24"/>
          <w:szCs w:val="24"/>
        </w:rPr>
      </w:pPr>
      <w:r w:rsidRPr="00B2135E">
        <w:rPr>
          <w:rFonts w:asciiTheme="majorHAnsi" w:hAnsiTheme="majorHAnsi"/>
          <w:sz w:val="24"/>
          <w:szCs w:val="24"/>
        </w:rPr>
        <w:tab/>
        <w:t>1</w:t>
      </w:r>
      <w:r w:rsidRPr="00B2135E" w:rsidR="00297489">
        <w:rPr>
          <w:rFonts w:asciiTheme="majorHAnsi" w:hAnsiTheme="majorHAnsi"/>
          <w:sz w:val="24"/>
          <w:szCs w:val="24"/>
        </w:rPr>
        <w:t>)</w:t>
      </w:r>
      <w:r w:rsidRPr="00B2135E">
        <w:rPr>
          <w:rFonts w:asciiTheme="majorHAnsi" w:hAnsiTheme="majorHAnsi"/>
          <w:sz w:val="24"/>
          <w:szCs w:val="24"/>
        </w:rPr>
        <w:t xml:space="preserve"> </w:t>
      </w:r>
      <w:r w:rsidRPr="00B2135E" w:rsidR="003D16B1">
        <w:rPr>
          <w:rFonts w:asciiTheme="majorHAnsi" w:hAnsiTheme="majorHAnsi"/>
          <w:sz w:val="24"/>
          <w:szCs w:val="24"/>
        </w:rPr>
        <w:t>NAVMC Form 11787</w:t>
      </w:r>
    </w:p>
    <w:p w:rsidR="006F2DF8" w:rsidRPr="00B2135E" w:rsidP="009A10DE" w14:paraId="2FFFF80F" w14:textId="1723DCEF">
      <w:pPr>
        <w:spacing w:after="0" w:line="240" w:lineRule="auto"/>
        <w:ind w:left="720"/>
        <w:rPr>
          <w:rFonts w:asciiTheme="majorHAnsi" w:hAnsiTheme="majorHAnsi"/>
          <w:sz w:val="24"/>
          <w:szCs w:val="24"/>
        </w:rPr>
      </w:pPr>
      <w:r w:rsidRPr="00B2135E">
        <w:rPr>
          <w:rFonts w:asciiTheme="majorHAnsi" w:hAnsiTheme="majorHAnsi"/>
          <w:sz w:val="24"/>
          <w:szCs w:val="24"/>
        </w:rPr>
        <w:tab/>
        <w:t>a. Num</w:t>
      </w:r>
      <w:r w:rsidRPr="00B2135E" w:rsidR="00520B36">
        <w:rPr>
          <w:rFonts w:asciiTheme="majorHAnsi" w:hAnsiTheme="majorHAnsi"/>
          <w:sz w:val="24"/>
          <w:szCs w:val="24"/>
        </w:rPr>
        <w:t xml:space="preserve">ber of Total Annual Responses: </w:t>
      </w:r>
      <w:r w:rsidRPr="00B2135E" w:rsidR="00A1312B">
        <w:rPr>
          <w:rFonts w:asciiTheme="majorHAnsi" w:hAnsiTheme="majorHAnsi"/>
          <w:sz w:val="24"/>
          <w:szCs w:val="24"/>
        </w:rPr>
        <w:t xml:space="preserve"> </w:t>
      </w:r>
      <w:r w:rsidRPr="00B2135E" w:rsidR="00B66592">
        <w:rPr>
          <w:rFonts w:asciiTheme="majorHAnsi" w:hAnsiTheme="majorHAnsi"/>
          <w:sz w:val="24"/>
          <w:szCs w:val="24"/>
        </w:rPr>
        <w:t>2,080</w:t>
      </w:r>
    </w:p>
    <w:p w:rsidR="006F2DF8" w:rsidRPr="00B2135E" w:rsidP="009A10DE" w14:paraId="09DC351D" w14:textId="6B64C463">
      <w:pPr>
        <w:spacing w:after="0" w:line="240" w:lineRule="auto"/>
        <w:ind w:left="720"/>
        <w:rPr>
          <w:rFonts w:asciiTheme="majorHAnsi" w:hAnsiTheme="majorHAnsi"/>
          <w:sz w:val="24"/>
          <w:szCs w:val="24"/>
        </w:rPr>
      </w:pPr>
      <w:r w:rsidRPr="00B2135E">
        <w:rPr>
          <w:rFonts w:asciiTheme="majorHAnsi" w:hAnsiTheme="majorHAnsi"/>
          <w:sz w:val="24"/>
          <w:szCs w:val="24"/>
        </w:rPr>
        <w:tab/>
        <w:t>b. Response Time</w:t>
      </w:r>
      <w:r w:rsidRPr="00B2135E" w:rsidR="00520B36">
        <w:rPr>
          <w:rFonts w:asciiTheme="majorHAnsi" w:hAnsiTheme="majorHAnsi"/>
          <w:sz w:val="24"/>
          <w:szCs w:val="24"/>
        </w:rPr>
        <w:t xml:space="preserve">: </w:t>
      </w:r>
      <w:r w:rsidRPr="00B2135E" w:rsidR="00A1312B">
        <w:rPr>
          <w:rFonts w:asciiTheme="majorHAnsi" w:hAnsiTheme="majorHAnsi"/>
          <w:sz w:val="24"/>
          <w:szCs w:val="24"/>
        </w:rPr>
        <w:t xml:space="preserve"> </w:t>
      </w:r>
      <w:r w:rsidR="00D457B4">
        <w:rPr>
          <w:rFonts w:asciiTheme="majorHAnsi" w:hAnsiTheme="majorHAnsi"/>
          <w:sz w:val="24"/>
          <w:szCs w:val="24"/>
        </w:rPr>
        <w:t>1</w:t>
      </w:r>
      <w:r w:rsidRPr="00B2135E" w:rsidR="000F13AD">
        <w:rPr>
          <w:rFonts w:asciiTheme="majorHAnsi" w:hAnsiTheme="majorHAnsi"/>
          <w:sz w:val="24"/>
          <w:szCs w:val="24"/>
        </w:rPr>
        <w:t>5 minutes</w:t>
      </w:r>
    </w:p>
    <w:p w:rsidR="006F2DF8" w:rsidRPr="00B2135E" w:rsidP="009A10DE" w14:paraId="5FEE4EF5" w14:textId="72E15516">
      <w:pPr>
        <w:spacing w:after="0" w:line="240" w:lineRule="auto"/>
        <w:ind w:left="720"/>
        <w:rPr>
          <w:rFonts w:asciiTheme="majorHAnsi" w:hAnsiTheme="majorHAnsi"/>
          <w:sz w:val="24"/>
          <w:szCs w:val="24"/>
        </w:rPr>
      </w:pPr>
      <w:r w:rsidRPr="00B2135E">
        <w:rPr>
          <w:rFonts w:asciiTheme="majorHAnsi" w:hAnsiTheme="majorHAnsi"/>
          <w:sz w:val="24"/>
          <w:szCs w:val="24"/>
        </w:rPr>
        <w:tab/>
        <w:t xml:space="preserve">c. Respondent Hourly Wage: </w:t>
      </w:r>
      <w:r w:rsidRPr="00B2135E" w:rsidR="00A1312B">
        <w:rPr>
          <w:rFonts w:asciiTheme="majorHAnsi" w:hAnsiTheme="majorHAnsi"/>
          <w:sz w:val="24"/>
          <w:szCs w:val="24"/>
        </w:rPr>
        <w:t xml:space="preserve"> </w:t>
      </w:r>
      <w:r w:rsidRPr="00B2135E">
        <w:rPr>
          <w:rFonts w:asciiTheme="majorHAnsi" w:hAnsiTheme="majorHAnsi"/>
          <w:sz w:val="24"/>
          <w:szCs w:val="24"/>
        </w:rPr>
        <w:t>$</w:t>
      </w:r>
      <w:r w:rsidRPr="00B2135E" w:rsidR="00EC0CDB">
        <w:rPr>
          <w:rFonts w:asciiTheme="majorHAnsi" w:hAnsiTheme="majorHAnsi"/>
          <w:sz w:val="24"/>
          <w:szCs w:val="24"/>
        </w:rPr>
        <w:t>20.65</w:t>
      </w:r>
    </w:p>
    <w:p w:rsidR="006F2DF8" w:rsidRPr="00B2135E" w:rsidP="009A10DE" w14:paraId="5457FA66" w14:textId="323E1198">
      <w:pPr>
        <w:spacing w:after="0" w:line="240" w:lineRule="auto"/>
        <w:ind w:left="720"/>
        <w:rPr>
          <w:rFonts w:asciiTheme="majorHAnsi" w:hAnsiTheme="majorHAnsi"/>
          <w:sz w:val="24"/>
          <w:szCs w:val="24"/>
        </w:rPr>
      </w:pPr>
      <w:r w:rsidRPr="00B2135E">
        <w:rPr>
          <w:rFonts w:asciiTheme="majorHAnsi" w:hAnsiTheme="majorHAnsi"/>
          <w:sz w:val="24"/>
          <w:szCs w:val="24"/>
        </w:rPr>
        <w:tab/>
        <w:t xml:space="preserve">d. Labor Burden per Response: </w:t>
      </w:r>
      <w:r w:rsidRPr="00B2135E" w:rsidR="00A1312B">
        <w:rPr>
          <w:rFonts w:asciiTheme="majorHAnsi" w:hAnsiTheme="majorHAnsi"/>
          <w:sz w:val="24"/>
          <w:szCs w:val="24"/>
        </w:rPr>
        <w:t xml:space="preserve"> </w:t>
      </w:r>
      <w:r w:rsidRPr="00B2135E" w:rsidR="00E02190">
        <w:rPr>
          <w:rFonts w:asciiTheme="majorHAnsi" w:hAnsiTheme="majorHAnsi"/>
          <w:sz w:val="24"/>
          <w:szCs w:val="24"/>
        </w:rPr>
        <w:t>$</w:t>
      </w:r>
      <w:r w:rsidR="00950699">
        <w:rPr>
          <w:rFonts w:asciiTheme="majorHAnsi" w:hAnsiTheme="majorHAnsi"/>
          <w:sz w:val="24"/>
          <w:szCs w:val="24"/>
        </w:rPr>
        <w:t>5.16</w:t>
      </w:r>
    </w:p>
    <w:p w:rsidR="006F2DF8" w:rsidRPr="00B2135E" w:rsidP="009A10DE" w14:paraId="4E2DFC63" w14:textId="693778CE">
      <w:pPr>
        <w:spacing w:after="0" w:line="240" w:lineRule="auto"/>
        <w:ind w:left="720"/>
        <w:rPr>
          <w:rFonts w:asciiTheme="majorHAnsi" w:hAnsiTheme="majorHAnsi"/>
          <w:sz w:val="24"/>
          <w:szCs w:val="24"/>
        </w:rPr>
      </w:pPr>
      <w:r w:rsidRPr="00B2135E">
        <w:rPr>
          <w:rFonts w:asciiTheme="majorHAnsi" w:hAnsiTheme="majorHAnsi"/>
          <w:sz w:val="24"/>
          <w:szCs w:val="24"/>
        </w:rPr>
        <w:tab/>
        <w:t>e. Total Labor Burden</w:t>
      </w:r>
      <w:r w:rsidRPr="00B2135E" w:rsidR="00520B36">
        <w:rPr>
          <w:rFonts w:asciiTheme="majorHAnsi" w:hAnsiTheme="majorHAnsi"/>
          <w:sz w:val="24"/>
          <w:szCs w:val="24"/>
        </w:rPr>
        <w:t>:</w:t>
      </w:r>
      <w:r w:rsidRPr="00B2135E" w:rsidR="00E02190">
        <w:rPr>
          <w:rFonts w:asciiTheme="majorHAnsi" w:hAnsiTheme="majorHAnsi"/>
          <w:sz w:val="24"/>
          <w:szCs w:val="24"/>
        </w:rPr>
        <w:t xml:space="preserve">  $</w:t>
      </w:r>
      <w:r w:rsidR="00AD043F">
        <w:rPr>
          <w:rFonts w:asciiTheme="majorHAnsi" w:hAnsiTheme="majorHAnsi"/>
          <w:sz w:val="24"/>
          <w:szCs w:val="24"/>
        </w:rPr>
        <w:t>10,738</w:t>
      </w:r>
    </w:p>
    <w:p w:rsidR="00520B36" w:rsidRPr="00B2135E" w:rsidP="006F2DF8" w14:paraId="553839EE" w14:textId="77777777">
      <w:pPr>
        <w:spacing w:after="0" w:line="240" w:lineRule="auto"/>
        <w:rPr>
          <w:rFonts w:asciiTheme="majorHAnsi" w:hAnsiTheme="majorHAnsi"/>
          <w:sz w:val="24"/>
          <w:szCs w:val="24"/>
        </w:rPr>
      </w:pPr>
    </w:p>
    <w:p w:rsidR="00520B36" w:rsidRPr="00B2135E" w:rsidP="006F2DF8" w14:paraId="691342BD" w14:textId="68BD51BB">
      <w:pPr>
        <w:spacing w:after="0" w:line="240" w:lineRule="auto"/>
        <w:rPr>
          <w:rFonts w:asciiTheme="majorHAnsi" w:hAnsiTheme="majorHAnsi"/>
          <w:sz w:val="24"/>
          <w:szCs w:val="24"/>
        </w:rPr>
      </w:pPr>
      <w:r w:rsidRPr="00B2135E">
        <w:rPr>
          <w:rFonts w:asciiTheme="majorHAnsi" w:hAnsiTheme="majorHAnsi"/>
          <w:sz w:val="24"/>
          <w:szCs w:val="24"/>
        </w:rPr>
        <w:tab/>
        <w:t>2</w:t>
      </w:r>
      <w:r w:rsidRPr="00B2135E" w:rsidR="00297489">
        <w:rPr>
          <w:rFonts w:asciiTheme="majorHAnsi" w:hAnsiTheme="majorHAnsi"/>
          <w:sz w:val="24"/>
          <w:szCs w:val="24"/>
        </w:rPr>
        <w:t>)</w:t>
      </w:r>
      <w:r w:rsidRPr="00B2135E">
        <w:rPr>
          <w:rFonts w:asciiTheme="majorHAnsi" w:hAnsiTheme="majorHAnsi"/>
          <w:sz w:val="24"/>
          <w:szCs w:val="24"/>
        </w:rPr>
        <w:t xml:space="preserve"> Overall Labor Burden</w:t>
      </w:r>
    </w:p>
    <w:p w:rsidR="00520B36" w:rsidRPr="00B2135E" w:rsidP="009A10DE" w14:paraId="22F4405A" w14:textId="55DF764B">
      <w:pPr>
        <w:spacing w:after="0" w:line="240" w:lineRule="auto"/>
        <w:ind w:left="720"/>
        <w:rPr>
          <w:rFonts w:asciiTheme="majorHAnsi" w:hAnsiTheme="majorHAnsi"/>
          <w:sz w:val="24"/>
          <w:szCs w:val="24"/>
        </w:rPr>
      </w:pPr>
      <w:r w:rsidRPr="00B2135E">
        <w:rPr>
          <w:rFonts w:asciiTheme="majorHAnsi" w:hAnsiTheme="majorHAnsi"/>
          <w:sz w:val="24"/>
          <w:szCs w:val="24"/>
        </w:rPr>
        <w:tab/>
        <w:t>a. Total Number of Annual Responses</w:t>
      </w:r>
      <w:r w:rsidRPr="00B2135E" w:rsidR="000F13AD">
        <w:rPr>
          <w:rFonts w:asciiTheme="majorHAnsi" w:hAnsiTheme="majorHAnsi"/>
          <w:sz w:val="24"/>
          <w:szCs w:val="24"/>
        </w:rPr>
        <w:t xml:space="preserve">: </w:t>
      </w:r>
      <w:r w:rsidRPr="00B2135E" w:rsidR="00A1312B">
        <w:rPr>
          <w:rFonts w:asciiTheme="majorHAnsi" w:hAnsiTheme="majorHAnsi"/>
          <w:sz w:val="24"/>
          <w:szCs w:val="24"/>
        </w:rPr>
        <w:t xml:space="preserve"> </w:t>
      </w:r>
      <w:r w:rsidRPr="00B2135E" w:rsidR="00B66592">
        <w:rPr>
          <w:rFonts w:asciiTheme="majorHAnsi" w:hAnsiTheme="majorHAnsi"/>
          <w:sz w:val="24"/>
          <w:szCs w:val="24"/>
        </w:rPr>
        <w:t>2,080</w:t>
      </w:r>
    </w:p>
    <w:p w:rsidR="009C73B1" w:rsidRPr="00B2135E" w:rsidP="009A10DE" w14:paraId="55FD9D3C" w14:textId="10225F84">
      <w:pPr>
        <w:spacing w:after="0" w:line="240" w:lineRule="auto"/>
        <w:ind w:left="720"/>
        <w:rPr>
          <w:rFonts w:asciiTheme="majorHAnsi" w:hAnsiTheme="majorHAnsi"/>
          <w:sz w:val="24"/>
          <w:szCs w:val="24"/>
        </w:rPr>
      </w:pPr>
      <w:r w:rsidRPr="00B2135E">
        <w:rPr>
          <w:rFonts w:asciiTheme="majorHAnsi" w:hAnsiTheme="majorHAnsi"/>
          <w:sz w:val="24"/>
          <w:szCs w:val="24"/>
        </w:rPr>
        <w:tab/>
        <w:t xml:space="preserve">b. </w:t>
      </w:r>
      <w:r w:rsidRPr="00B2135E" w:rsidR="0019309D">
        <w:rPr>
          <w:rFonts w:asciiTheme="majorHAnsi" w:hAnsiTheme="majorHAnsi"/>
          <w:sz w:val="24"/>
          <w:szCs w:val="24"/>
        </w:rPr>
        <w:t>Total Labor Burden:</w:t>
      </w:r>
      <w:r w:rsidRPr="00B2135E" w:rsidR="00A1312B">
        <w:rPr>
          <w:rFonts w:asciiTheme="majorHAnsi" w:hAnsiTheme="majorHAnsi"/>
          <w:sz w:val="24"/>
          <w:szCs w:val="24"/>
        </w:rPr>
        <w:t xml:space="preserve"> </w:t>
      </w:r>
      <w:r w:rsidRPr="00B2135E" w:rsidR="0019309D">
        <w:rPr>
          <w:rFonts w:asciiTheme="majorHAnsi" w:hAnsiTheme="majorHAnsi"/>
          <w:sz w:val="24"/>
          <w:szCs w:val="24"/>
        </w:rPr>
        <w:t xml:space="preserve"> </w:t>
      </w:r>
      <w:r w:rsidRPr="00B2135E" w:rsidR="000F13AD">
        <w:rPr>
          <w:rFonts w:asciiTheme="majorHAnsi" w:hAnsiTheme="majorHAnsi"/>
          <w:sz w:val="24"/>
          <w:szCs w:val="24"/>
        </w:rPr>
        <w:t>$</w:t>
      </w:r>
      <w:r w:rsidR="00AD043F">
        <w:rPr>
          <w:rFonts w:asciiTheme="majorHAnsi" w:hAnsiTheme="majorHAnsi"/>
          <w:sz w:val="24"/>
          <w:szCs w:val="24"/>
        </w:rPr>
        <w:t>10,738</w:t>
      </w:r>
    </w:p>
    <w:p w:rsidR="00EA3301" w:rsidRPr="00B2135E" w:rsidP="009A10DE" w14:paraId="0B21B0CC" w14:textId="77777777">
      <w:pPr>
        <w:spacing w:after="0" w:line="240" w:lineRule="auto"/>
        <w:ind w:left="720"/>
        <w:rPr>
          <w:rFonts w:asciiTheme="majorHAnsi" w:hAnsiTheme="majorHAnsi"/>
          <w:sz w:val="24"/>
          <w:szCs w:val="24"/>
        </w:rPr>
      </w:pPr>
    </w:p>
    <w:p w:rsidR="00520B36" w:rsidRPr="00B2135E" w:rsidP="006F2DF8" w14:paraId="5E57FBA7" w14:textId="35769E4C">
      <w:pPr>
        <w:spacing w:after="0" w:line="240" w:lineRule="auto"/>
        <w:rPr>
          <w:rFonts w:asciiTheme="majorHAnsi" w:hAnsiTheme="majorHAnsi"/>
          <w:sz w:val="24"/>
          <w:szCs w:val="24"/>
        </w:rPr>
      </w:pPr>
      <w:r w:rsidRPr="00B2135E">
        <w:rPr>
          <w:rFonts w:asciiTheme="majorHAnsi" w:hAnsiTheme="majorHAnsi"/>
          <w:sz w:val="24"/>
          <w:szCs w:val="24"/>
        </w:rPr>
        <w:t>Hourly wage was based on Department of Labor, Bureau of Labor Statistics for “sales and o</w:t>
      </w:r>
      <w:r w:rsidRPr="00B2135E" w:rsidR="00E02190">
        <w:rPr>
          <w:rFonts w:asciiTheme="majorHAnsi" w:hAnsiTheme="majorHAnsi"/>
          <w:sz w:val="24"/>
          <w:szCs w:val="24"/>
        </w:rPr>
        <w:t>ffice occupations” accessed March 16, 2022</w:t>
      </w:r>
      <w:r w:rsidRPr="00B2135E">
        <w:rPr>
          <w:rFonts w:asciiTheme="majorHAnsi" w:hAnsiTheme="majorHAnsi"/>
          <w:sz w:val="24"/>
          <w:szCs w:val="24"/>
        </w:rPr>
        <w:t xml:space="preserve"> at </w:t>
      </w:r>
      <w:hyperlink r:id="rId13" w:history="1">
        <w:r w:rsidRPr="00B2135E" w:rsidR="00100158">
          <w:rPr>
            <w:rStyle w:val="Hyperlink"/>
            <w:rFonts w:asciiTheme="majorHAnsi" w:hAnsiTheme="majorHAnsi"/>
            <w:sz w:val="24"/>
            <w:szCs w:val="24"/>
          </w:rPr>
          <w:t>https://www.bls.gov/cps/cpsaat39.htm</w:t>
        </w:r>
      </w:hyperlink>
      <w:r w:rsidRPr="00B2135E">
        <w:rPr>
          <w:rFonts w:asciiTheme="majorHAnsi" w:hAnsiTheme="majorHAnsi"/>
          <w:sz w:val="24"/>
          <w:szCs w:val="24"/>
        </w:rPr>
        <w:t>.</w:t>
      </w:r>
      <w:r w:rsidRPr="00B2135E" w:rsidR="00100158">
        <w:rPr>
          <w:rFonts w:asciiTheme="majorHAnsi" w:hAnsiTheme="majorHAnsi"/>
          <w:sz w:val="24"/>
          <w:szCs w:val="24"/>
        </w:rPr>
        <w:t xml:space="preserve"> </w:t>
      </w:r>
    </w:p>
    <w:p w:rsidR="009C73B1" w:rsidRPr="00B2135E" w:rsidP="00337EF1" w14:paraId="139783EF" w14:textId="77777777">
      <w:pPr>
        <w:spacing w:after="0" w:line="240" w:lineRule="auto"/>
        <w:rPr>
          <w:rFonts w:asciiTheme="majorHAnsi" w:hAnsiTheme="majorHAnsi"/>
          <w:sz w:val="24"/>
          <w:szCs w:val="24"/>
        </w:rPr>
      </w:pPr>
    </w:p>
    <w:p w:rsidR="0019309D" w:rsidRPr="00B2135E" w:rsidP="00337EF1" w14:paraId="705E120D" w14:textId="7D85DDB6">
      <w:pPr>
        <w:spacing w:after="0" w:line="240" w:lineRule="auto"/>
        <w:rPr>
          <w:rFonts w:asciiTheme="majorHAnsi" w:hAnsiTheme="majorHAnsi"/>
          <w:sz w:val="24"/>
          <w:szCs w:val="24"/>
        </w:rPr>
      </w:pPr>
      <w:r w:rsidRPr="00B2135E">
        <w:rPr>
          <w:rFonts w:asciiTheme="majorHAnsi" w:hAnsiTheme="majorHAnsi"/>
          <w:sz w:val="24"/>
          <w:szCs w:val="24"/>
        </w:rPr>
        <w:t>13.</w:t>
      </w:r>
      <w:r w:rsidRPr="00B2135E">
        <w:rPr>
          <w:rFonts w:asciiTheme="majorHAnsi" w:hAnsiTheme="majorHAnsi"/>
          <w:sz w:val="24"/>
          <w:szCs w:val="24"/>
        </w:rPr>
        <w:tab/>
      </w:r>
      <w:r w:rsidRPr="00B2135E">
        <w:rPr>
          <w:rFonts w:asciiTheme="majorHAnsi" w:hAnsiTheme="majorHAnsi"/>
          <w:sz w:val="24"/>
          <w:szCs w:val="24"/>
          <w:u w:val="single"/>
        </w:rPr>
        <w:t>Respondent Costs Other Than Burden Hour Costs</w:t>
      </w:r>
    </w:p>
    <w:p w:rsidR="0019309D" w:rsidRPr="00B2135E" w:rsidP="0019309D" w14:paraId="63E77B80" w14:textId="77777777">
      <w:pPr>
        <w:spacing w:after="0" w:line="240" w:lineRule="auto"/>
        <w:rPr>
          <w:rFonts w:asciiTheme="majorHAnsi" w:hAnsiTheme="majorHAnsi"/>
          <w:sz w:val="24"/>
          <w:szCs w:val="24"/>
        </w:rPr>
      </w:pPr>
    </w:p>
    <w:p w:rsidR="0019309D" w:rsidRPr="00B2135E" w:rsidP="0019309D" w14:paraId="4279C43A" w14:textId="478DBF96">
      <w:pPr>
        <w:spacing w:after="0" w:line="240" w:lineRule="auto"/>
        <w:rPr>
          <w:rFonts w:asciiTheme="majorHAnsi" w:hAnsiTheme="majorHAnsi"/>
          <w:sz w:val="24"/>
          <w:szCs w:val="24"/>
        </w:rPr>
      </w:pPr>
      <w:r>
        <w:rPr>
          <w:rFonts w:asciiTheme="majorHAnsi" w:hAnsiTheme="majorHAnsi"/>
          <w:sz w:val="24"/>
          <w:szCs w:val="24"/>
        </w:rPr>
        <w:t>Approximately 5%</w:t>
      </w:r>
      <w:r w:rsidRPr="00B2135E" w:rsidR="006E5F42">
        <w:rPr>
          <w:rFonts w:asciiTheme="majorHAnsi" w:hAnsiTheme="majorHAnsi"/>
          <w:sz w:val="24"/>
          <w:szCs w:val="24"/>
        </w:rPr>
        <w:t xml:space="preserve"> </w:t>
      </w:r>
      <w:r>
        <w:rPr>
          <w:rFonts w:asciiTheme="majorHAnsi" w:hAnsiTheme="majorHAnsi"/>
          <w:sz w:val="24"/>
          <w:szCs w:val="24"/>
        </w:rPr>
        <w:t xml:space="preserve">of respondents elect to mail </w:t>
      </w:r>
      <w:r w:rsidRPr="00B2135E" w:rsidR="006E5F42">
        <w:rPr>
          <w:rFonts w:asciiTheme="majorHAnsi" w:hAnsiTheme="majorHAnsi"/>
          <w:sz w:val="24"/>
          <w:szCs w:val="24"/>
        </w:rPr>
        <w:t>the</w:t>
      </w:r>
      <w:r>
        <w:rPr>
          <w:rFonts w:asciiTheme="majorHAnsi" w:hAnsiTheme="majorHAnsi"/>
          <w:sz w:val="24"/>
          <w:szCs w:val="24"/>
        </w:rPr>
        <w:t>ir</w:t>
      </w:r>
      <w:r w:rsidRPr="00B2135E" w:rsidR="006E5F42">
        <w:rPr>
          <w:rFonts w:asciiTheme="majorHAnsi" w:hAnsiTheme="majorHAnsi"/>
          <w:sz w:val="24"/>
          <w:szCs w:val="24"/>
        </w:rPr>
        <w:t xml:space="preserve"> response back to MR.  The cost of a First Class</w:t>
      </w:r>
      <w:r w:rsidRPr="00B2135E" w:rsidR="00415FDF">
        <w:rPr>
          <w:rFonts w:asciiTheme="majorHAnsi" w:hAnsiTheme="majorHAnsi"/>
          <w:sz w:val="24"/>
          <w:szCs w:val="24"/>
        </w:rPr>
        <w:t xml:space="preserve"> U.S. </w:t>
      </w:r>
      <w:r w:rsidRPr="00B2135E" w:rsidR="00E02190">
        <w:rPr>
          <w:rFonts w:asciiTheme="majorHAnsi" w:hAnsiTheme="majorHAnsi"/>
          <w:sz w:val="24"/>
          <w:szCs w:val="24"/>
        </w:rPr>
        <w:t>Postage Stamp is $0.58</w:t>
      </w:r>
      <w:r w:rsidRPr="00B2135E" w:rsidR="00415FDF">
        <w:rPr>
          <w:rFonts w:asciiTheme="majorHAnsi" w:hAnsiTheme="majorHAnsi"/>
          <w:sz w:val="24"/>
          <w:szCs w:val="24"/>
        </w:rPr>
        <w:t>.</w:t>
      </w:r>
      <w:r w:rsidRPr="00B2135E" w:rsidR="006E5F42">
        <w:rPr>
          <w:rFonts w:asciiTheme="majorHAnsi" w:hAnsiTheme="majorHAnsi"/>
          <w:sz w:val="24"/>
          <w:szCs w:val="24"/>
        </w:rPr>
        <w:t xml:space="preserve">  </w:t>
      </w:r>
      <w:r w:rsidRPr="00B2135E" w:rsidR="00415FDF">
        <w:rPr>
          <w:rFonts w:asciiTheme="majorHAnsi" w:hAnsiTheme="majorHAnsi"/>
          <w:sz w:val="24"/>
          <w:szCs w:val="24"/>
        </w:rPr>
        <w:t>The cost of one standard business envelope</w:t>
      </w:r>
      <w:r w:rsidRPr="00B2135E" w:rsidR="001F1A9E">
        <w:rPr>
          <w:rFonts w:asciiTheme="majorHAnsi" w:hAnsiTheme="majorHAnsi"/>
          <w:sz w:val="24"/>
          <w:szCs w:val="24"/>
        </w:rPr>
        <w:t xml:space="preserve"> is estimated to be around $0.10</w:t>
      </w:r>
      <w:r w:rsidRPr="00B2135E" w:rsidR="00415FDF">
        <w:rPr>
          <w:rFonts w:asciiTheme="majorHAnsi" w:hAnsiTheme="majorHAnsi"/>
          <w:sz w:val="24"/>
          <w:szCs w:val="24"/>
        </w:rPr>
        <w:t xml:space="preserve">.  </w:t>
      </w:r>
      <w:r w:rsidRPr="00B2135E" w:rsidR="006E5F42">
        <w:rPr>
          <w:rFonts w:asciiTheme="majorHAnsi" w:hAnsiTheme="majorHAnsi"/>
          <w:sz w:val="24"/>
          <w:szCs w:val="24"/>
        </w:rPr>
        <w:t>Th</w:t>
      </w:r>
      <w:r w:rsidRPr="00B2135E" w:rsidR="00415FDF">
        <w:rPr>
          <w:rFonts w:asciiTheme="majorHAnsi" w:hAnsiTheme="majorHAnsi"/>
          <w:sz w:val="24"/>
          <w:szCs w:val="24"/>
        </w:rPr>
        <w:t>e total estimated cost to respondent</w:t>
      </w:r>
      <w:r w:rsidR="004476E9">
        <w:rPr>
          <w:rFonts w:asciiTheme="majorHAnsi" w:hAnsiTheme="majorHAnsi"/>
          <w:sz w:val="24"/>
          <w:szCs w:val="24"/>
        </w:rPr>
        <w:t>s</w:t>
      </w:r>
      <w:r w:rsidRPr="00B2135E" w:rsidR="00415FDF">
        <w:rPr>
          <w:rFonts w:asciiTheme="majorHAnsi" w:hAnsiTheme="majorHAnsi"/>
          <w:sz w:val="24"/>
          <w:szCs w:val="24"/>
        </w:rPr>
        <w:t xml:space="preserve"> fo</w:t>
      </w:r>
      <w:r w:rsidRPr="00B2135E" w:rsidR="00E02190">
        <w:rPr>
          <w:rFonts w:asciiTheme="majorHAnsi" w:hAnsiTheme="majorHAnsi"/>
          <w:sz w:val="24"/>
          <w:szCs w:val="24"/>
        </w:rPr>
        <w:t xml:space="preserve">r </w:t>
      </w:r>
      <w:r w:rsidR="004476E9">
        <w:rPr>
          <w:rFonts w:asciiTheme="majorHAnsi" w:hAnsiTheme="majorHAnsi"/>
          <w:sz w:val="24"/>
          <w:szCs w:val="24"/>
        </w:rPr>
        <w:t>a</w:t>
      </w:r>
      <w:r w:rsidRPr="00B2135E" w:rsidR="00E02190">
        <w:rPr>
          <w:rFonts w:asciiTheme="majorHAnsi" w:hAnsiTheme="majorHAnsi"/>
          <w:sz w:val="24"/>
          <w:szCs w:val="24"/>
        </w:rPr>
        <w:t xml:space="preserve"> one-time response is $0.68</w:t>
      </w:r>
      <w:r w:rsidR="004476E9">
        <w:rPr>
          <w:rFonts w:asciiTheme="majorHAnsi" w:hAnsiTheme="majorHAnsi"/>
          <w:sz w:val="24"/>
          <w:szCs w:val="24"/>
        </w:rPr>
        <w:t xml:space="preserve">, or </w:t>
      </w:r>
      <w:r w:rsidRPr="00B2135E" w:rsidR="00E02190">
        <w:rPr>
          <w:rFonts w:asciiTheme="majorHAnsi" w:hAnsiTheme="majorHAnsi"/>
          <w:sz w:val="24"/>
          <w:szCs w:val="24"/>
        </w:rPr>
        <w:t>$</w:t>
      </w:r>
      <w:r>
        <w:rPr>
          <w:rFonts w:asciiTheme="majorHAnsi" w:hAnsiTheme="majorHAnsi"/>
          <w:sz w:val="24"/>
          <w:szCs w:val="24"/>
        </w:rPr>
        <w:t>70.72</w:t>
      </w:r>
      <w:r w:rsidRPr="00B2135E" w:rsidR="005A7DAE">
        <w:rPr>
          <w:rFonts w:asciiTheme="majorHAnsi" w:hAnsiTheme="majorHAnsi"/>
          <w:sz w:val="24"/>
          <w:szCs w:val="24"/>
        </w:rPr>
        <w:t xml:space="preserve"> annually</w:t>
      </w:r>
      <w:r w:rsidR="004476E9">
        <w:rPr>
          <w:rFonts w:asciiTheme="majorHAnsi" w:hAnsiTheme="majorHAnsi"/>
          <w:sz w:val="24"/>
          <w:szCs w:val="24"/>
        </w:rPr>
        <w:t xml:space="preserve"> for </w:t>
      </w:r>
      <w:r>
        <w:rPr>
          <w:rFonts w:asciiTheme="majorHAnsi" w:hAnsiTheme="majorHAnsi"/>
          <w:sz w:val="24"/>
          <w:szCs w:val="24"/>
        </w:rPr>
        <w:t>104</w:t>
      </w:r>
      <w:r w:rsidR="004476E9">
        <w:rPr>
          <w:rFonts w:asciiTheme="majorHAnsi" w:hAnsiTheme="majorHAnsi"/>
          <w:sz w:val="24"/>
          <w:szCs w:val="24"/>
        </w:rPr>
        <w:t xml:space="preserve"> </w:t>
      </w:r>
      <w:r w:rsidR="00763642">
        <w:rPr>
          <w:rFonts w:asciiTheme="majorHAnsi" w:hAnsiTheme="majorHAnsi"/>
          <w:sz w:val="24"/>
          <w:szCs w:val="24"/>
        </w:rPr>
        <w:t>responses</w:t>
      </w:r>
      <w:r w:rsidRPr="00B2135E" w:rsidR="00415FDF">
        <w:rPr>
          <w:rFonts w:asciiTheme="majorHAnsi" w:hAnsiTheme="majorHAnsi"/>
          <w:sz w:val="24"/>
          <w:szCs w:val="24"/>
        </w:rPr>
        <w:t>.</w:t>
      </w:r>
      <w:r w:rsidRPr="00B2135E" w:rsidR="006E5F42">
        <w:rPr>
          <w:rFonts w:asciiTheme="majorHAnsi" w:hAnsiTheme="majorHAnsi"/>
          <w:sz w:val="24"/>
          <w:szCs w:val="24"/>
        </w:rPr>
        <w:t xml:space="preserve">  </w:t>
      </w:r>
    </w:p>
    <w:p w:rsidR="0019309D" w:rsidRPr="00B2135E" w:rsidP="0019309D" w14:paraId="5469C008" w14:textId="77777777">
      <w:pPr>
        <w:spacing w:after="0" w:line="240" w:lineRule="auto"/>
        <w:rPr>
          <w:rFonts w:asciiTheme="majorHAnsi" w:hAnsiTheme="majorHAnsi"/>
          <w:sz w:val="24"/>
          <w:szCs w:val="24"/>
        </w:rPr>
      </w:pPr>
    </w:p>
    <w:p w:rsidR="0019309D" w:rsidRPr="00B2135E" w:rsidP="0019309D" w14:paraId="77F8E060" w14:textId="77777777">
      <w:pPr>
        <w:spacing w:after="0" w:line="240" w:lineRule="auto"/>
        <w:rPr>
          <w:rFonts w:asciiTheme="majorHAnsi" w:hAnsiTheme="majorHAnsi"/>
          <w:sz w:val="24"/>
          <w:szCs w:val="24"/>
          <w:u w:val="single"/>
        </w:rPr>
      </w:pPr>
      <w:r w:rsidRPr="00B2135E">
        <w:rPr>
          <w:rFonts w:asciiTheme="majorHAnsi" w:hAnsiTheme="majorHAnsi"/>
          <w:sz w:val="24"/>
          <w:szCs w:val="24"/>
        </w:rPr>
        <w:t xml:space="preserve">14. </w:t>
      </w:r>
      <w:r w:rsidRPr="00B2135E">
        <w:rPr>
          <w:rFonts w:asciiTheme="majorHAnsi" w:hAnsiTheme="majorHAnsi"/>
          <w:sz w:val="24"/>
          <w:szCs w:val="24"/>
        </w:rPr>
        <w:tab/>
      </w:r>
      <w:r w:rsidRPr="00B2135E">
        <w:rPr>
          <w:rFonts w:asciiTheme="majorHAnsi" w:hAnsiTheme="majorHAnsi"/>
          <w:sz w:val="24"/>
          <w:szCs w:val="24"/>
          <w:u w:val="single"/>
        </w:rPr>
        <w:t>Cost to the Federal Government</w:t>
      </w:r>
    </w:p>
    <w:p w:rsidR="00F25499" w:rsidRPr="00B2135E" w:rsidP="0019309D" w14:paraId="10E7B132" w14:textId="77777777">
      <w:pPr>
        <w:spacing w:after="0" w:line="240" w:lineRule="auto"/>
        <w:rPr>
          <w:rFonts w:asciiTheme="majorHAnsi" w:hAnsiTheme="majorHAnsi"/>
          <w:sz w:val="24"/>
          <w:szCs w:val="24"/>
        </w:rPr>
      </w:pPr>
    </w:p>
    <w:p w:rsidR="00297489" w:rsidRPr="00B2135E" w:rsidP="00297489" w14:paraId="4F628579" w14:textId="665877E3">
      <w:pPr>
        <w:spacing w:after="0" w:line="240" w:lineRule="auto"/>
        <w:rPr>
          <w:rFonts w:asciiTheme="majorHAnsi" w:hAnsiTheme="majorHAnsi"/>
          <w:sz w:val="24"/>
          <w:szCs w:val="24"/>
        </w:rPr>
      </w:pPr>
      <w:r w:rsidRPr="00B2135E">
        <w:rPr>
          <w:rFonts w:asciiTheme="majorHAnsi" w:hAnsiTheme="majorHAnsi"/>
          <w:sz w:val="24"/>
          <w:szCs w:val="24"/>
        </w:rPr>
        <w:t>Part A: LABOR COST TO THE FEDERAL GOVERNMENT</w:t>
      </w:r>
    </w:p>
    <w:p w:rsidR="00723EBE" w:rsidRPr="00B2135E" w:rsidP="00297489" w14:paraId="6AFC2EBB" w14:textId="77777777">
      <w:pPr>
        <w:spacing w:after="0" w:line="240" w:lineRule="auto"/>
        <w:rPr>
          <w:rFonts w:asciiTheme="majorHAnsi" w:hAnsiTheme="majorHAnsi"/>
          <w:sz w:val="24"/>
          <w:szCs w:val="24"/>
        </w:rPr>
      </w:pPr>
    </w:p>
    <w:p w:rsidR="00722FDB" w:rsidRPr="00B2135E" w:rsidP="00722FDB" w14:paraId="54D0BA4F" w14:textId="2586A021">
      <w:pPr>
        <w:spacing w:after="0" w:line="240" w:lineRule="auto"/>
        <w:ind w:firstLine="720"/>
        <w:rPr>
          <w:rFonts w:asciiTheme="majorHAnsi" w:hAnsiTheme="majorHAnsi"/>
          <w:sz w:val="24"/>
          <w:szCs w:val="24"/>
        </w:rPr>
      </w:pPr>
      <w:r w:rsidRPr="00B2135E">
        <w:rPr>
          <w:rFonts w:asciiTheme="majorHAnsi" w:hAnsiTheme="majorHAnsi"/>
          <w:sz w:val="24"/>
          <w:szCs w:val="24"/>
        </w:rPr>
        <w:t>1</w:t>
      </w:r>
      <w:r w:rsidRPr="00B2135E" w:rsidR="00297489">
        <w:rPr>
          <w:rFonts w:asciiTheme="majorHAnsi" w:hAnsiTheme="majorHAnsi"/>
          <w:sz w:val="24"/>
          <w:szCs w:val="24"/>
        </w:rPr>
        <w:t>)</w:t>
      </w:r>
      <w:r w:rsidRPr="00B2135E">
        <w:rPr>
          <w:rFonts w:asciiTheme="majorHAnsi" w:hAnsiTheme="majorHAnsi"/>
          <w:sz w:val="24"/>
          <w:szCs w:val="24"/>
        </w:rPr>
        <w:t xml:space="preserve"> </w:t>
      </w:r>
      <w:r w:rsidRPr="00B2135E" w:rsidR="000F13AD">
        <w:rPr>
          <w:rFonts w:asciiTheme="majorHAnsi" w:hAnsiTheme="majorHAnsi"/>
          <w:sz w:val="24"/>
          <w:szCs w:val="24"/>
        </w:rPr>
        <w:t>Response to Debt Collection Notice</w:t>
      </w:r>
    </w:p>
    <w:p w:rsidR="00722FDB" w:rsidRPr="00B2135E" w:rsidP="009A10DE" w14:paraId="66883F50" w14:textId="78D0FAD2">
      <w:pPr>
        <w:spacing w:after="0" w:line="240" w:lineRule="auto"/>
        <w:ind w:left="720" w:firstLine="720"/>
        <w:rPr>
          <w:rFonts w:asciiTheme="majorHAnsi" w:hAnsiTheme="majorHAnsi"/>
          <w:sz w:val="24"/>
          <w:szCs w:val="24"/>
        </w:rPr>
      </w:pPr>
      <w:r w:rsidRPr="00B2135E">
        <w:rPr>
          <w:rFonts w:asciiTheme="majorHAnsi" w:hAnsiTheme="majorHAnsi"/>
          <w:sz w:val="24"/>
          <w:szCs w:val="24"/>
        </w:rPr>
        <w:t>a. Number of Total Annual Responses:</w:t>
      </w:r>
      <w:r w:rsidRPr="00B2135E" w:rsidR="00A73A31">
        <w:rPr>
          <w:rFonts w:asciiTheme="majorHAnsi" w:hAnsiTheme="majorHAnsi"/>
          <w:sz w:val="24"/>
          <w:szCs w:val="24"/>
        </w:rPr>
        <w:t xml:space="preserve"> </w:t>
      </w:r>
      <w:r w:rsidRPr="00B2135E" w:rsidR="00471E36">
        <w:rPr>
          <w:rFonts w:asciiTheme="majorHAnsi" w:hAnsiTheme="majorHAnsi"/>
          <w:sz w:val="24"/>
          <w:szCs w:val="24"/>
        </w:rPr>
        <w:t xml:space="preserve"> </w:t>
      </w:r>
      <w:r w:rsidRPr="00B2135E" w:rsidR="00B66592">
        <w:rPr>
          <w:rFonts w:asciiTheme="majorHAnsi" w:hAnsiTheme="majorHAnsi"/>
          <w:sz w:val="24"/>
          <w:szCs w:val="24"/>
        </w:rPr>
        <w:t>2,080</w:t>
      </w:r>
    </w:p>
    <w:p w:rsidR="00722FDB" w:rsidRPr="00B2135E" w:rsidP="009A10DE" w14:paraId="13F1DF5E" w14:textId="682B78BF">
      <w:pPr>
        <w:spacing w:after="0" w:line="240" w:lineRule="auto"/>
        <w:ind w:left="1440"/>
        <w:rPr>
          <w:rFonts w:asciiTheme="majorHAnsi" w:hAnsiTheme="majorHAnsi"/>
          <w:sz w:val="24"/>
          <w:szCs w:val="24"/>
        </w:rPr>
      </w:pPr>
      <w:r w:rsidRPr="00B2135E">
        <w:rPr>
          <w:rFonts w:asciiTheme="majorHAnsi" w:hAnsiTheme="majorHAnsi"/>
          <w:sz w:val="24"/>
          <w:szCs w:val="24"/>
        </w:rPr>
        <w:t xml:space="preserve">b. Processing Time per Response: </w:t>
      </w:r>
      <w:r w:rsidRPr="00B2135E" w:rsidR="00471E36">
        <w:rPr>
          <w:rFonts w:asciiTheme="majorHAnsi" w:hAnsiTheme="majorHAnsi"/>
          <w:sz w:val="24"/>
          <w:szCs w:val="24"/>
        </w:rPr>
        <w:t xml:space="preserve"> </w:t>
      </w:r>
      <w:r w:rsidRPr="00B2135E" w:rsidR="00D85994">
        <w:rPr>
          <w:rFonts w:asciiTheme="majorHAnsi" w:hAnsiTheme="majorHAnsi"/>
          <w:sz w:val="24"/>
          <w:szCs w:val="24"/>
        </w:rPr>
        <w:t>5</w:t>
      </w:r>
      <w:r w:rsidRPr="00B2135E" w:rsidR="00722602">
        <w:rPr>
          <w:rFonts w:asciiTheme="majorHAnsi" w:hAnsiTheme="majorHAnsi"/>
          <w:sz w:val="24"/>
          <w:szCs w:val="24"/>
        </w:rPr>
        <w:t xml:space="preserve"> </w:t>
      </w:r>
      <w:r w:rsidRPr="00B2135E" w:rsidR="00D85994">
        <w:rPr>
          <w:rFonts w:asciiTheme="majorHAnsi" w:hAnsiTheme="majorHAnsi"/>
          <w:sz w:val="24"/>
          <w:szCs w:val="24"/>
        </w:rPr>
        <w:t>minutes</w:t>
      </w:r>
      <w:r w:rsidRPr="00B2135E">
        <w:rPr>
          <w:rFonts w:asciiTheme="majorHAnsi" w:hAnsiTheme="majorHAnsi"/>
          <w:sz w:val="24"/>
          <w:szCs w:val="24"/>
        </w:rPr>
        <w:t xml:space="preserve">  </w:t>
      </w:r>
    </w:p>
    <w:p w:rsidR="00722FDB" w:rsidRPr="00B2135E" w:rsidP="009A10DE" w14:paraId="4112E3ED" w14:textId="664A59F2">
      <w:pPr>
        <w:spacing w:after="0" w:line="240" w:lineRule="auto"/>
        <w:ind w:left="720"/>
        <w:rPr>
          <w:rFonts w:asciiTheme="majorHAnsi" w:hAnsiTheme="majorHAnsi"/>
          <w:sz w:val="24"/>
          <w:szCs w:val="24"/>
        </w:rPr>
      </w:pPr>
      <w:r w:rsidRPr="00B2135E">
        <w:rPr>
          <w:rFonts w:asciiTheme="majorHAnsi" w:hAnsiTheme="majorHAnsi"/>
          <w:sz w:val="24"/>
          <w:szCs w:val="24"/>
        </w:rPr>
        <w:tab/>
        <w:t xml:space="preserve">c. Hourly Wage of Worker(s) Processing Responses: </w:t>
      </w:r>
      <w:r w:rsidRPr="00B2135E" w:rsidR="00D85994">
        <w:rPr>
          <w:rFonts w:asciiTheme="majorHAnsi" w:hAnsiTheme="majorHAnsi"/>
          <w:sz w:val="24"/>
          <w:szCs w:val="24"/>
        </w:rPr>
        <w:t xml:space="preserve"> </w:t>
      </w:r>
      <w:r w:rsidRPr="00B2135E">
        <w:rPr>
          <w:rFonts w:asciiTheme="majorHAnsi" w:hAnsiTheme="majorHAnsi"/>
          <w:sz w:val="24"/>
          <w:szCs w:val="24"/>
        </w:rPr>
        <w:t>$</w:t>
      </w:r>
      <w:r w:rsidRPr="00B2135E" w:rsidR="001E0A1D">
        <w:rPr>
          <w:rFonts w:asciiTheme="majorHAnsi" w:hAnsiTheme="majorHAnsi"/>
          <w:sz w:val="24"/>
          <w:szCs w:val="24"/>
        </w:rPr>
        <w:t>22.00</w:t>
      </w:r>
    </w:p>
    <w:p w:rsidR="00722FDB" w:rsidRPr="00B2135E" w:rsidP="009A10DE" w14:paraId="0CBEDF94" w14:textId="1BC0FD18">
      <w:pPr>
        <w:spacing w:after="0" w:line="240" w:lineRule="auto"/>
        <w:ind w:left="720"/>
        <w:rPr>
          <w:rFonts w:asciiTheme="majorHAnsi" w:hAnsiTheme="majorHAnsi"/>
          <w:sz w:val="24"/>
          <w:szCs w:val="24"/>
        </w:rPr>
      </w:pPr>
      <w:r w:rsidRPr="00B2135E">
        <w:rPr>
          <w:rFonts w:asciiTheme="majorHAnsi" w:hAnsiTheme="majorHAnsi"/>
          <w:sz w:val="24"/>
          <w:szCs w:val="24"/>
        </w:rPr>
        <w:tab/>
        <w:t>d. Cost to Process Each Response:</w:t>
      </w:r>
      <w:r w:rsidRPr="00B2135E" w:rsidR="00471E36">
        <w:rPr>
          <w:rFonts w:asciiTheme="majorHAnsi" w:hAnsiTheme="majorHAnsi"/>
          <w:sz w:val="24"/>
          <w:szCs w:val="24"/>
        </w:rPr>
        <w:t xml:space="preserve"> </w:t>
      </w:r>
      <w:r w:rsidRPr="00B2135E">
        <w:rPr>
          <w:rFonts w:asciiTheme="majorHAnsi" w:hAnsiTheme="majorHAnsi"/>
          <w:sz w:val="24"/>
          <w:szCs w:val="24"/>
        </w:rPr>
        <w:t xml:space="preserve"> $</w:t>
      </w:r>
      <w:r w:rsidRPr="00B2135E" w:rsidR="001E0A1D">
        <w:rPr>
          <w:rFonts w:asciiTheme="majorHAnsi" w:hAnsiTheme="majorHAnsi"/>
          <w:sz w:val="24"/>
          <w:szCs w:val="24"/>
        </w:rPr>
        <w:t>1.</w:t>
      </w:r>
      <w:r w:rsidRPr="00B2135E" w:rsidR="00D85994">
        <w:rPr>
          <w:rFonts w:asciiTheme="majorHAnsi" w:hAnsiTheme="majorHAnsi"/>
          <w:sz w:val="24"/>
          <w:szCs w:val="24"/>
        </w:rPr>
        <w:t>83</w:t>
      </w:r>
    </w:p>
    <w:p w:rsidR="00722FDB" w:rsidRPr="00B2135E" w:rsidP="009A10DE" w14:paraId="1193FA80" w14:textId="55BA3B1D">
      <w:pPr>
        <w:spacing w:after="0" w:line="240" w:lineRule="auto"/>
        <w:ind w:left="720" w:firstLine="720"/>
        <w:rPr>
          <w:rFonts w:asciiTheme="majorHAnsi" w:hAnsiTheme="majorHAnsi"/>
          <w:sz w:val="24"/>
          <w:szCs w:val="24"/>
        </w:rPr>
      </w:pPr>
      <w:r w:rsidRPr="00B2135E">
        <w:rPr>
          <w:rFonts w:asciiTheme="majorHAnsi" w:hAnsiTheme="majorHAnsi"/>
          <w:sz w:val="24"/>
          <w:szCs w:val="24"/>
        </w:rPr>
        <w:t>e. Total Cost to Process Responses:</w:t>
      </w:r>
      <w:r w:rsidRPr="00B2135E" w:rsidR="00471E36">
        <w:rPr>
          <w:rFonts w:asciiTheme="majorHAnsi" w:hAnsiTheme="majorHAnsi"/>
          <w:sz w:val="24"/>
          <w:szCs w:val="24"/>
        </w:rPr>
        <w:t xml:space="preserve"> </w:t>
      </w:r>
      <w:r w:rsidRPr="00B2135E">
        <w:rPr>
          <w:rFonts w:asciiTheme="majorHAnsi" w:hAnsiTheme="majorHAnsi"/>
          <w:sz w:val="24"/>
          <w:szCs w:val="24"/>
        </w:rPr>
        <w:t xml:space="preserve"> $</w:t>
      </w:r>
      <w:r w:rsidRPr="00B2135E" w:rsidR="00967EB9">
        <w:rPr>
          <w:rFonts w:asciiTheme="majorHAnsi" w:hAnsiTheme="majorHAnsi"/>
          <w:sz w:val="24"/>
          <w:szCs w:val="24"/>
        </w:rPr>
        <w:t>3,</w:t>
      </w:r>
      <w:r w:rsidRPr="00B2135E" w:rsidR="00D85994">
        <w:rPr>
          <w:rFonts w:asciiTheme="majorHAnsi" w:hAnsiTheme="majorHAnsi"/>
          <w:sz w:val="24"/>
          <w:szCs w:val="24"/>
        </w:rPr>
        <w:t>813</w:t>
      </w:r>
      <w:r w:rsidRPr="00B2135E" w:rsidR="00967EB9">
        <w:rPr>
          <w:rFonts w:asciiTheme="majorHAnsi" w:hAnsiTheme="majorHAnsi"/>
          <w:sz w:val="24"/>
          <w:szCs w:val="24"/>
        </w:rPr>
        <w:t>.</w:t>
      </w:r>
      <w:r w:rsidRPr="00B2135E" w:rsidR="00D85994">
        <w:rPr>
          <w:rFonts w:asciiTheme="majorHAnsi" w:hAnsiTheme="majorHAnsi"/>
          <w:sz w:val="24"/>
          <w:szCs w:val="24"/>
        </w:rPr>
        <w:t>33</w:t>
      </w:r>
    </w:p>
    <w:p w:rsidR="00722FDB" w:rsidRPr="00B2135E" w:rsidP="00722FDB" w14:paraId="74FDA9C8" w14:textId="77777777">
      <w:pPr>
        <w:spacing w:after="0" w:line="240" w:lineRule="auto"/>
        <w:ind w:firstLine="720"/>
        <w:rPr>
          <w:rFonts w:asciiTheme="majorHAnsi" w:hAnsiTheme="majorHAnsi"/>
          <w:sz w:val="24"/>
          <w:szCs w:val="24"/>
        </w:rPr>
      </w:pPr>
    </w:p>
    <w:p w:rsidR="00722FDB" w:rsidRPr="00B2135E" w:rsidP="00722FDB" w14:paraId="42676115" w14:textId="7E245336">
      <w:pPr>
        <w:spacing w:after="0" w:line="240" w:lineRule="auto"/>
        <w:rPr>
          <w:rFonts w:asciiTheme="majorHAnsi" w:hAnsiTheme="majorHAnsi"/>
          <w:sz w:val="24"/>
          <w:szCs w:val="24"/>
        </w:rPr>
      </w:pPr>
      <w:r w:rsidRPr="00B2135E">
        <w:rPr>
          <w:rFonts w:asciiTheme="majorHAnsi" w:hAnsiTheme="majorHAnsi"/>
          <w:sz w:val="24"/>
          <w:szCs w:val="24"/>
        </w:rPr>
        <w:tab/>
        <w:t>2</w:t>
      </w:r>
      <w:r w:rsidRPr="00B2135E" w:rsidR="00297489">
        <w:rPr>
          <w:rFonts w:asciiTheme="majorHAnsi" w:hAnsiTheme="majorHAnsi"/>
          <w:sz w:val="24"/>
          <w:szCs w:val="24"/>
        </w:rPr>
        <w:t>)</w:t>
      </w:r>
      <w:r w:rsidRPr="00B2135E">
        <w:rPr>
          <w:rFonts w:asciiTheme="majorHAnsi" w:hAnsiTheme="majorHAnsi"/>
          <w:sz w:val="24"/>
          <w:szCs w:val="24"/>
        </w:rPr>
        <w:t xml:space="preserve"> Overall Labor Burden to Federal Government </w:t>
      </w:r>
    </w:p>
    <w:p w:rsidR="00722FDB" w:rsidRPr="00B2135E" w:rsidP="009A10DE" w14:paraId="13042D30" w14:textId="647AA69E">
      <w:pPr>
        <w:spacing w:after="0" w:line="240" w:lineRule="auto"/>
        <w:ind w:left="720"/>
        <w:rPr>
          <w:rFonts w:asciiTheme="majorHAnsi" w:hAnsiTheme="majorHAnsi"/>
          <w:sz w:val="24"/>
          <w:szCs w:val="24"/>
        </w:rPr>
      </w:pPr>
      <w:r w:rsidRPr="00B2135E">
        <w:rPr>
          <w:rFonts w:asciiTheme="majorHAnsi" w:hAnsiTheme="majorHAnsi"/>
          <w:sz w:val="24"/>
          <w:szCs w:val="24"/>
        </w:rPr>
        <w:tab/>
        <w:t xml:space="preserve">a. Total Number of Annual Responses: </w:t>
      </w:r>
      <w:r w:rsidRPr="00B2135E" w:rsidR="00471E36">
        <w:rPr>
          <w:rFonts w:asciiTheme="majorHAnsi" w:hAnsiTheme="majorHAnsi"/>
          <w:sz w:val="24"/>
          <w:szCs w:val="24"/>
        </w:rPr>
        <w:t xml:space="preserve"> </w:t>
      </w:r>
      <w:r w:rsidRPr="00B2135E" w:rsidR="00B66592">
        <w:rPr>
          <w:rFonts w:asciiTheme="majorHAnsi" w:hAnsiTheme="majorHAnsi"/>
          <w:sz w:val="24"/>
          <w:szCs w:val="24"/>
        </w:rPr>
        <w:t>2,080</w:t>
      </w:r>
    </w:p>
    <w:p w:rsidR="00722FDB" w:rsidRPr="00B2135E" w:rsidP="009A10DE" w14:paraId="224633A6" w14:textId="5056E87E">
      <w:pPr>
        <w:spacing w:after="0" w:line="240" w:lineRule="auto"/>
        <w:ind w:left="720"/>
        <w:rPr>
          <w:rFonts w:asciiTheme="majorHAnsi" w:hAnsiTheme="majorHAnsi"/>
          <w:sz w:val="24"/>
          <w:szCs w:val="24"/>
        </w:rPr>
      </w:pPr>
      <w:r w:rsidRPr="00B2135E">
        <w:rPr>
          <w:rFonts w:asciiTheme="majorHAnsi" w:hAnsiTheme="majorHAnsi"/>
          <w:sz w:val="24"/>
          <w:szCs w:val="24"/>
        </w:rPr>
        <w:tab/>
        <w:t>b. Total Labor Burden</w:t>
      </w:r>
      <w:r w:rsidRPr="00B2135E">
        <w:rPr>
          <w:rFonts w:asciiTheme="majorHAnsi" w:hAnsiTheme="majorHAnsi"/>
          <w:i/>
          <w:sz w:val="24"/>
          <w:szCs w:val="24"/>
        </w:rPr>
        <w:t xml:space="preserve">: </w:t>
      </w:r>
      <w:r w:rsidRPr="00B2135E" w:rsidR="00795F83">
        <w:rPr>
          <w:rFonts w:asciiTheme="majorHAnsi" w:hAnsiTheme="majorHAnsi"/>
          <w:sz w:val="24"/>
          <w:szCs w:val="24"/>
        </w:rPr>
        <w:t>$</w:t>
      </w:r>
      <w:r w:rsidRPr="00B2135E" w:rsidR="007E293B">
        <w:rPr>
          <w:rFonts w:asciiTheme="majorHAnsi" w:hAnsiTheme="majorHAnsi"/>
          <w:sz w:val="24"/>
          <w:szCs w:val="24"/>
        </w:rPr>
        <w:t>3,</w:t>
      </w:r>
      <w:r w:rsidRPr="00B2135E" w:rsidR="00D85994">
        <w:rPr>
          <w:rFonts w:asciiTheme="majorHAnsi" w:hAnsiTheme="majorHAnsi"/>
          <w:sz w:val="24"/>
          <w:szCs w:val="24"/>
        </w:rPr>
        <w:t>813</w:t>
      </w:r>
      <w:r w:rsidRPr="00B2135E" w:rsidR="007E293B">
        <w:rPr>
          <w:rFonts w:asciiTheme="majorHAnsi" w:hAnsiTheme="majorHAnsi"/>
          <w:sz w:val="24"/>
          <w:szCs w:val="24"/>
        </w:rPr>
        <w:t>.</w:t>
      </w:r>
      <w:r w:rsidRPr="00B2135E" w:rsidR="00D85994">
        <w:rPr>
          <w:rFonts w:asciiTheme="majorHAnsi" w:hAnsiTheme="majorHAnsi"/>
          <w:sz w:val="24"/>
          <w:szCs w:val="24"/>
        </w:rPr>
        <w:t>33</w:t>
      </w:r>
    </w:p>
    <w:p w:rsidR="005A7DAE" w:rsidRPr="00B2135E" w:rsidP="00722FDB" w14:paraId="5687B830" w14:textId="77777777">
      <w:pPr>
        <w:spacing w:after="0" w:line="240" w:lineRule="auto"/>
        <w:rPr>
          <w:rFonts w:asciiTheme="majorHAnsi" w:hAnsiTheme="majorHAnsi"/>
          <w:sz w:val="24"/>
          <w:szCs w:val="24"/>
        </w:rPr>
      </w:pPr>
    </w:p>
    <w:p w:rsidR="00722FDB" w:rsidRPr="00B2135E" w:rsidP="00722FDB" w14:paraId="7A383D65" w14:textId="4C9C2654">
      <w:pPr>
        <w:spacing w:after="0" w:line="240" w:lineRule="auto"/>
        <w:rPr>
          <w:rFonts w:asciiTheme="majorHAnsi" w:hAnsiTheme="majorHAnsi"/>
          <w:sz w:val="24"/>
          <w:szCs w:val="24"/>
        </w:rPr>
      </w:pPr>
      <w:r w:rsidRPr="00B2135E">
        <w:rPr>
          <w:rFonts w:asciiTheme="majorHAnsi" w:hAnsiTheme="majorHAnsi"/>
          <w:sz w:val="24"/>
          <w:szCs w:val="24"/>
        </w:rPr>
        <w:t>Labor costs</w:t>
      </w:r>
      <w:r w:rsidRPr="00B2135E" w:rsidR="00E02190">
        <w:rPr>
          <w:rFonts w:asciiTheme="majorHAnsi" w:hAnsiTheme="majorHAnsi"/>
          <w:sz w:val="24"/>
          <w:szCs w:val="24"/>
        </w:rPr>
        <w:t xml:space="preserve"> for NF Level 4 employees is $22</w:t>
      </w:r>
      <w:r w:rsidRPr="00B2135E">
        <w:rPr>
          <w:rFonts w:asciiTheme="majorHAnsi" w:hAnsiTheme="majorHAnsi"/>
          <w:sz w:val="24"/>
          <w:szCs w:val="24"/>
        </w:rPr>
        <w:t>.00 per hour, based on the average of pay between East Coast and West Coast.  Pay schedules referenced can be accessed at</w:t>
      </w:r>
      <w:r w:rsidRPr="00B2135E" w:rsidR="001F1A9E">
        <w:rPr>
          <w:rFonts w:asciiTheme="majorHAnsi" w:hAnsiTheme="majorHAnsi"/>
          <w:sz w:val="24"/>
          <w:szCs w:val="24"/>
        </w:rPr>
        <w:t xml:space="preserve"> </w:t>
      </w:r>
      <w:hyperlink r:id="rId14" w:history="1">
        <w:r w:rsidRPr="00B2135E" w:rsidR="001F1A9E">
          <w:rPr>
            <w:rStyle w:val="Hyperlink"/>
            <w:rFonts w:asciiTheme="majorHAnsi" w:hAnsiTheme="majorHAnsi"/>
            <w:sz w:val="24"/>
            <w:szCs w:val="24"/>
          </w:rPr>
          <w:t>https://www.cpms.osd.mil/Content/NAF%20Schedules/survey-sch/126/126-032-59-NF.html</w:t>
        </w:r>
      </w:hyperlink>
      <w:r w:rsidRPr="00B2135E" w:rsidR="001F1A9E">
        <w:rPr>
          <w:rFonts w:asciiTheme="majorHAnsi" w:hAnsiTheme="majorHAnsi"/>
          <w:sz w:val="24"/>
          <w:szCs w:val="24"/>
        </w:rPr>
        <w:t xml:space="preserve">. </w:t>
      </w:r>
    </w:p>
    <w:p w:rsidR="00723EBE" w:rsidRPr="00B2135E" w:rsidP="00722FDB" w14:paraId="281B38A4" w14:textId="77777777">
      <w:pPr>
        <w:spacing w:after="0" w:line="240" w:lineRule="auto"/>
        <w:rPr>
          <w:rFonts w:asciiTheme="majorHAnsi" w:hAnsiTheme="majorHAnsi"/>
          <w:sz w:val="24"/>
          <w:szCs w:val="24"/>
        </w:rPr>
      </w:pPr>
    </w:p>
    <w:p w:rsidR="00297489" w:rsidRPr="00B2135E" w:rsidP="00297489" w14:paraId="02C46CEB" w14:textId="2AACC4E2">
      <w:pPr>
        <w:spacing w:after="0" w:line="240" w:lineRule="auto"/>
        <w:rPr>
          <w:rFonts w:asciiTheme="majorHAnsi" w:hAnsiTheme="majorHAnsi"/>
          <w:sz w:val="24"/>
          <w:szCs w:val="24"/>
        </w:rPr>
      </w:pPr>
      <w:r w:rsidRPr="00B2135E">
        <w:rPr>
          <w:rFonts w:asciiTheme="majorHAnsi" w:hAnsiTheme="majorHAnsi"/>
          <w:sz w:val="24"/>
          <w:szCs w:val="24"/>
        </w:rPr>
        <w:t>Part B: OPERATIONAL AND MAINTENANCE COSTS</w:t>
      </w:r>
    </w:p>
    <w:p w:rsidR="00816014" w:rsidRPr="00B2135E" w:rsidP="00722FDB" w14:paraId="1DF25565" w14:textId="77777777">
      <w:pPr>
        <w:spacing w:after="0" w:line="240" w:lineRule="auto"/>
        <w:rPr>
          <w:rFonts w:asciiTheme="majorHAnsi" w:hAnsiTheme="majorHAnsi"/>
          <w:sz w:val="24"/>
          <w:szCs w:val="24"/>
        </w:rPr>
      </w:pPr>
    </w:p>
    <w:p w:rsidR="00816014" w:rsidRPr="00B2135E" w:rsidP="00722FDB" w14:paraId="74C2BF2E" w14:textId="77777777">
      <w:pPr>
        <w:spacing w:after="0" w:line="240" w:lineRule="auto"/>
        <w:rPr>
          <w:rFonts w:asciiTheme="majorHAnsi" w:hAnsiTheme="majorHAnsi"/>
          <w:sz w:val="24"/>
          <w:szCs w:val="24"/>
        </w:rPr>
      </w:pPr>
      <w:r w:rsidRPr="00B2135E">
        <w:rPr>
          <w:rFonts w:asciiTheme="majorHAnsi" w:hAnsiTheme="majorHAnsi"/>
          <w:sz w:val="24"/>
          <w:szCs w:val="24"/>
        </w:rPr>
        <w:t>Estimated annual costs are paid by nonappropriated funds.</w:t>
      </w:r>
    </w:p>
    <w:p w:rsidR="00297489" w:rsidRPr="00B2135E" w:rsidP="00722FDB" w14:paraId="467B69A9" w14:textId="77777777">
      <w:pPr>
        <w:spacing w:after="0" w:line="240" w:lineRule="auto"/>
        <w:rPr>
          <w:rFonts w:asciiTheme="majorHAnsi" w:hAnsiTheme="majorHAnsi"/>
          <w:sz w:val="24"/>
          <w:szCs w:val="24"/>
        </w:rPr>
      </w:pPr>
    </w:p>
    <w:p w:rsidR="00816014" w:rsidRPr="00B2135E" w:rsidP="009A10DE" w14:paraId="6E2D5074" w14:textId="4609FEAF">
      <w:pPr>
        <w:spacing w:after="0" w:line="240" w:lineRule="auto"/>
        <w:ind w:left="360"/>
        <w:rPr>
          <w:rFonts w:asciiTheme="majorHAnsi" w:hAnsiTheme="majorHAnsi"/>
          <w:sz w:val="24"/>
          <w:szCs w:val="24"/>
        </w:rPr>
      </w:pPr>
      <w:r w:rsidRPr="00B2135E">
        <w:rPr>
          <w:rFonts w:asciiTheme="majorHAnsi" w:hAnsiTheme="majorHAnsi"/>
          <w:sz w:val="24"/>
          <w:szCs w:val="24"/>
        </w:rPr>
        <w:t>1) Cost Categories for NAF FMS SaaS</w:t>
      </w:r>
    </w:p>
    <w:p w:rsidR="00486235" w:rsidRPr="00B2135E" w:rsidP="009A10DE" w14:paraId="1A6DCD16" w14:textId="32A37B31">
      <w:pPr>
        <w:pStyle w:val="ListParagraph"/>
        <w:numPr>
          <w:ilvl w:val="0"/>
          <w:numId w:val="11"/>
        </w:numPr>
        <w:spacing w:after="0" w:line="240" w:lineRule="auto"/>
        <w:ind w:left="1080"/>
        <w:rPr>
          <w:rFonts w:asciiTheme="majorHAnsi" w:hAnsiTheme="majorHAnsi"/>
          <w:sz w:val="24"/>
          <w:szCs w:val="24"/>
          <w:u w:val="single"/>
        </w:rPr>
      </w:pPr>
      <w:r w:rsidRPr="00B2135E">
        <w:rPr>
          <w:rFonts w:asciiTheme="majorHAnsi" w:hAnsiTheme="majorHAnsi"/>
          <w:sz w:val="24"/>
          <w:szCs w:val="24"/>
        </w:rPr>
        <w:t>Equipment:</w:t>
      </w:r>
      <w:r w:rsidRPr="00B2135E" w:rsidR="00297489">
        <w:rPr>
          <w:rFonts w:asciiTheme="majorHAnsi" w:hAnsiTheme="majorHAnsi"/>
          <w:sz w:val="24"/>
          <w:szCs w:val="24"/>
        </w:rPr>
        <w:t xml:space="preserve"> </w:t>
      </w:r>
      <w:r w:rsidRPr="00B2135E" w:rsidR="008E75C8">
        <w:rPr>
          <w:rFonts w:asciiTheme="majorHAnsi" w:hAnsiTheme="majorHAnsi"/>
          <w:sz w:val="24"/>
          <w:szCs w:val="24"/>
        </w:rPr>
        <w:t>$0</w:t>
      </w:r>
    </w:p>
    <w:p w:rsidR="00486235" w:rsidRPr="00B2135E" w:rsidP="009A10DE" w14:paraId="0161740D" w14:textId="44B9C97D">
      <w:pPr>
        <w:pStyle w:val="ListParagraph"/>
        <w:numPr>
          <w:ilvl w:val="0"/>
          <w:numId w:val="11"/>
        </w:numPr>
        <w:spacing w:after="0" w:line="240" w:lineRule="auto"/>
        <w:ind w:left="1080"/>
        <w:rPr>
          <w:rFonts w:asciiTheme="majorHAnsi" w:hAnsiTheme="majorHAnsi"/>
          <w:sz w:val="24"/>
          <w:szCs w:val="24"/>
        </w:rPr>
      </w:pPr>
      <w:r w:rsidRPr="00B2135E">
        <w:rPr>
          <w:rFonts w:asciiTheme="majorHAnsi" w:hAnsiTheme="majorHAnsi"/>
          <w:sz w:val="24"/>
          <w:szCs w:val="24"/>
        </w:rPr>
        <w:t>Printing: $</w:t>
      </w:r>
      <w:r w:rsidRPr="00B2135E" w:rsidR="0048166B">
        <w:rPr>
          <w:rFonts w:asciiTheme="majorHAnsi" w:hAnsiTheme="majorHAnsi"/>
          <w:sz w:val="24"/>
          <w:szCs w:val="24"/>
        </w:rPr>
        <w:t>6,240</w:t>
      </w:r>
    </w:p>
    <w:p w:rsidR="00486235" w:rsidRPr="00B2135E" w:rsidP="009A10DE" w14:paraId="12ADCCE6" w14:textId="14242B39">
      <w:pPr>
        <w:pStyle w:val="ListParagraph"/>
        <w:numPr>
          <w:ilvl w:val="0"/>
          <w:numId w:val="11"/>
        </w:numPr>
        <w:spacing w:after="0" w:line="240" w:lineRule="auto"/>
        <w:ind w:left="1080"/>
        <w:rPr>
          <w:rFonts w:asciiTheme="majorHAnsi" w:hAnsiTheme="majorHAnsi"/>
          <w:sz w:val="24"/>
          <w:szCs w:val="24"/>
        </w:rPr>
      </w:pPr>
      <w:r w:rsidRPr="00B2135E">
        <w:rPr>
          <w:rFonts w:asciiTheme="majorHAnsi" w:hAnsiTheme="majorHAnsi"/>
          <w:sz w:val="24"/>
          <w:szCs w:val="24"/>
        </w:rPr>
        <w:t>Postage: $</w:t>
      </w:r>
      <w:r w:rsidRPr="00B2135E" w:rsidR="0048166B">
        <w:rPr>
          <w:rFonts w:asciiTheme="majorHAnsi" w:hAnsiTheme="majorHAnsi"/>
          <w:sz w:val="24"/>
          <w:szCs w:val="24"/>
        </w:rPr>
        <w:t>978</w:t>
      </w:r>
      <w:r w:rsidR="009A3B7D">
        <w:rPr>
          <w:rFonts w:asciiTheme="majorHAnsi" w:hAnsiTheme="majorHAnsi"/>
          <w:sz w:val="24"/>
          <w:szCs w:val="24"/>
        </w:rPr>
        <w:t xml:space="preserve"> </w:t>
      </w:r>
    </w:p>
    <w:p w:rsidR="00486235" w:rsidRPr="00B2135E" w:rsidP="009A10DE" w14:paraId="309A538C" w14:textId="095E0C0A">
      <w:pPr>
        <w:pStyle w:val="ListParagraph"/>
        <w:numPr>
          <w:ilvl w:val="0"/>
          <w:numId w:val="11"/>
        </w:numPr>
        <w:spacing w:after="0" w:line="240" w:lineRule="auto"/>
        <w:ind w:left="1080"/>
        <w:rPr>
          <w:rFonts w:asciiTheme="majorHAnsi" w:hAnsiTheme="majorHAnsi"/>
          <w:sz w:val="24"/>
          <w:szCs w:val="24"/>
        </w:rPr>
      </w:pPr>
      <w:r w:rsidRPr="00B2135E">
        <w:rPr>
          <w:rFonts w:asciiTheme="majorHAnsi" w:hAnsiTheme="majorHAnsi"/>
          <w:sz w:val="24"/>
          <w:szCs w:val="24"/>
        </w:rPr>
        <w:t xml:space="preserve">Software </w:t>
      </w:r>
      <w:r w:rsidRPr="00B2135E" w:rsidR="008E75C8">
        <w:rPr>
          <w:rFonts w:asciiTheme="majorHAnsi" w:hAnsiTheme="majorHAnsi"/>
          <w:sz w:val="24"/>
          <w:szCs w:val="24"/>
        </w:rPr>
        <w:t>Purchases</w:t>
      </w:r>
      <w:r w:rsidRPr="00B2135E">
        <w:rPr>
          <w:rFonts w:asciiTheme="majorHAnsi" w:hAnsiTheme="majorHAnsi"/>
          <w:sz w:val="24"/>
          <w:szCs w:val="24"/>
        </w:rPr>
        <w:t>:</w:t>
      </w:r>
      <w:r w:rsidRPr="00B2135E" w:rsidR="00A1312B">
        <w:rPr>
          <w:rFonts w:asciiTheme="majorHAnsi" w:hAnsiTheme="majorHAnsi"/>
          <w:sz w:val="24"/>
          <w:szCs w:val="24"/>
        </w:rPr>
        <w:t xml:space="preserve"> </w:t>
      </w:r>
      <w:r w:rsidRPr="00B2135E" w:rsidR="008E75C8">
        <w:rPr>
          <w:rFonts w:asciiTheme="majorHAnsi" w:hAnsiTheme="majorHAnsi"/>
          <w:sz w:val="24"/>
          <w:szCs w:val="24"/>
        </w:rPr>
        <w:t>$0</w:t>
      </w:r>
    </w:p>
    <w:p w:rsidR="00D14E65" w:rsidRPr="00B2135E" w:rsidP="008E75C8" w14:paraId="14B76A88" w14:textId="0E91D005">
      <w:pPr>
        <w:pStyle w:val="ListParagraph"/>
        <w:numPr>
          <w:ilvl w:val="0"/>
          <w:numId w:val="11"/>
        </w:numPr>
        <w:ind w:left="1080"/>
        <w:rPr>
          <w:rFonts w:asciiTheme="majorHAnsi" w:hAnsiTheme="majorHAnsi"/>
          <w:sz w:val="24"/>
          <w:szCs w:val="24"/>
        </w:rPr>
      </w:pPr>
      <w:r w:rsidRPr="00B2135E">
        <w:rPr>
          <w:rFonts w:asciiTheme="majorHAnsi" w:hAnsiTheme="majorHAnsi"/>
          <w:sz w:val="24"/>
          <w:szCs w:val="24"/>
        </w:rPr>
        <w:t xml:space="preserve">Licensing Costs: </w:t>
      </w:r>
      <w:r w:rsidRPr="00B2135E" w:rsidR="00B26822">
        <w:rPr>
          <w:rFonts w:asciiTheme="majorHAnsi" w:hAnsiTheme="majorHAnsi"/>
          <w:sz w:val="24"/>
          <w:szCs w:val="24"/>
        </w:rPr>
        <w:t xml:space="preserve">$64,044 (estimated at 5% of total cost of </w:t>
      </w:r>
      <w:r w:rsidRPr="00B2135E" w:rsidR="00A101F8">
        <w:rPr>
          <w:rFonts w:asciiTheme="majorHAnsi" w:hAnsiTheme="majorHAnsi"/>
          <w:sz w:val="24"/>
          <w:szCs w:val="24"/>
        </w:rPr>
        <w:t xml:space="preserve">$1,280,874 multi-use NAF FMS SaaS </w:t>
      </w:r>
      <w:r w:rsidRPr="00B2135E" w:rsidR="00B26822">
        <w:rPr>
          <w:rFonts w:asciiTheme="majorHAnsi" w:hAnsiTheme="majorHAnsi"/>
          <w:sz w:val="24"/>
          <w:szCs w:val="24"/>
        </w:rPr>
        <w:t>system)</w:t>
      </w:r>
    </w:p>
    <w:p w:rsidR="00486235" w:rsidRPr="00B2135E" w:rsidP="009A10DE" w14:paraId="0247AED7" w14:textId="4BA859C8">
      <w:pPr>
        <w:pStyle w:val="ListParagraph"/>
        <w:numPr>
          <w:ilvl w:val="0"/>
          <w:numId w:val="11"/>
        </w:numPr>
        <w:spacing w:after="0" w:line="240" w:lineRule="auto"/>
        <w:ind w:left="1080"/>
        <w:rPr>
          <w:rFonts w:asciiTheme="majorHAnsi" w:hAnsiTheme="majorHAnsi"/>
          <w:sz w:val="24"/>
          <w:szCs w:val="24"/>
        </w:rPr>
      </w:pPr>
      <w:r w:rsidRPr="00B2135E">
        <w:rPr>
          <w:rFonts w:asciiTheme="majorHAnsi" w:hAnsiTheme="majorHAnsi"/>
          <w:sz w:val="24"/>
          <w:szCs w:val="24"/>
        </w:rPr>
        <w:t>Other:</w:t>
      </w:r>
      <w:r w:rsidRPr="00B2135E" w:rsidR="00A1312B">
        <w:rPr>
          <w:rFonts w:asciiTheme="majorHAnsi" w:hAnsiTheme="majorHAnsi"/>
          <w:sz w:val="24"/>
          <w:szCs w:val="24"/>
        </w:rPr>
        <w:t xml:space="preserve"> </w:t>
      </w:r>
      <w:r w:rsidRPr="00B2135E">
        <w:rPr>
          <w:rFonts w:asciiTheme="majorHAnsi" w:hAnsiTheme="majorHAnsi"/>
          <w:sz w:val="24"/>
          <w:szCs w:val="24"/>
        </w:rPr>
        <w:t>$</w:t>
      </w:r>
      <w:r w:rsidRPr="00B2135E" w:rsidR="0048166B">
        <w:rPr>
          <w:rFonts w:asciiTheme="majorHAnsi" w:hAnsiTheme="majorHAnsi"/>
          <w:sz w:val="24"/>
          <w:szCs w:val="24"/>
        </w:rPr>
        <w:t>208</w:t>
      </w:r>
      <w:r w:rsidRPr="00B2135E" w:rsidR="008E75C8">
        <w:rPr>
          <w:rFonts w:asciiTheme="majorHAnsi" w:hAnsiTheme="majorHAnsi"/>
          <w:sz w:val="24"/>
          <w:szCs w:val="24"/>
        </w:rPr>
        <w:t xml:space="preserve"> (Envelopes)</w:t>
      </w:r>
    </w:p>
    <w:p w:rsidR="00297489" w:rsidRPr="00B2135E" w:rsidP="009A10DE" w14:paraId="0A953BB7" w14:textId="77777777">
      <w:pPr>
        <w:pStyle w:val="ListParagraph"/>
        <w:spacing w:after="0" w:line="240" w:lineRule="auto"/>
        <w:ind w:left="1080"/>
        <w:rPr>
          <w:rFonts w:asciiTheme="majorHAnsi" w:hAnsiTheme="majorHAnsi"/>
          <w:sz w:val="24"/>
          <w:szCs w:val="24"/>
          <w:u w:val="single"/>
        </w:rPr>
      </w:pPr>
    </w:p>
    <w:p w:rsidR="00486235" w:rsidRPr="00B2135E" w:rsidP="000E0545" w14:paraId="130B1A17" w14:textId="539D02E4">
      <w:pPr>
        <w:spacing w:after="0" w:line="240" w:lineRule="auto"/>
        <w:ind w:left="360"/>
        <w:rPr>
          <w:rFonts w:asciiTheme="majorHAnsi" w:hAnsiTheme="majorHAnsi"/>
          <w:sz w:val="24"/>
          <w:szCs w:val="24"/>
        </w:rPr>
      </w:pPr>
      <w:r w:rsidRPr="00B2135E">
        <w:rPr>
          <w:rFonts w:asciiTheme="majorHAnsi" w:hAnsiTheme="majorHAnsi"/>
          <w:sz w:val="24"/>
          <w:szCs w:val="24"/>
        </w:rPr>
        <w:t>2) Total Operational and Maintenance Cost:</w:t>
      </w:r>
      <w:r w:rsidRPr="00B2135E" w:rsidR="00A1312B">
        <w:rPr>
          <w:rFonts w:asciiTheme="majorHAnsi" w:hAnsiTheme="majorHAnsi"/>
          <w:sz w:val="24"/>
          <w:szCs w:val="24"/>
        </w:rPr>
        <w:t xml:space="preserve"> </w:t>
      </w:r>
      <w:r w:rsidRPr="00B2135E">
        <w:rPr>
          <w:rFonts w:asciiTheme="majorHAnsi" w:hAnsiTheme="majorHAnsi"/>
          <w:sz w:val="24"/>
          <w:szCs w:val="24"/>
        </w:rPr>
        <w:t xml:space="preserve"> $</w:t>
      </w:r>
      <w:r w:rsidRPr="00B2135E" w:rsidR="00D14E65">
        <w:rPr>
          <w:rFonts w:asciiTheme="majorHAnsi" w:hAnsiTheme="majorHAnsi"/>
          <w:sz w:val="24"/>
          <w:szCs w:val="24"/>
        </w:rPr>
        <w:t>7</w:t>
      </w:r>
      <w:r w:rsidRPr="00B2135E" w:rsidR="00B17EBF">
        <w:rPr>
          <w:rFonts w:asciiTheme="majorHAnsi" w:hAnsiTheme="majorHAnsi"/>
          <w:sz w:val="24"/>
          <w:szCs w:val="24"/>
        </w:rPr>
        <w:t>1</w:t>
      </w:r>
      <w:r w:rsidRPr="00B2135E" w:rsidR="00D14E65">
        <w:rPr>
          <w:rFonts w:asciiTheme="majorHAnsi" w:hAnsiTheme="majorHAnsi"/>
          <w:sz w:val="24"/>
          <w:szCs w:val="24"/>
        </w:rPr>
        <w:t>,4</w:t>
      </w:r>
      <w:r w:rsidRPr="00B2135E" w:rsidR="00B17EBF">
        <w:rPr>
          <w:rFonts w:asciiTheme="majorHAnsi" w:hAnsiTheme="majorHAnsi"/>
          <w:sz w:val="24"/>
          <w:szCs w:val="24"/>
        </w:rPr>
        <w:t>70</w:t>
      </w:r>
    </w:p>
    <w:p w:rsidR="008E75C8" w:rsidRPr="00B2135E" w:rsidP="00621DBB" w14:paraId="0BB435F7" w14:textId="77777777">
      <w:pPr>
        <w:spacing w:after="0" w:line="240" w:lineRule="auto"/>
        <w:rPr>
          <w:rFonts w:asciiTheme="majorHAnsi" w:hAnsiTheme="majorHAnsi"/>
          <w:sz w:val="24"/>
          <w:szCs w:val="24"/>
        </w:rPr>
      </w:pPr>
    </w:p>
    <w:p w:rsidR="00782B12" w:rsidRPr="00B2135E" w:rsidP="00621DBB" w14:paraId="5E5A8A86" w14:textId="51D9315F">
      <w:pPr>
        <w:spacing w:after="0" w:line="240" w:lineRule="auto"/>
        <w:rPr>
          <w:rFonts w:asciiTheme="majorHAnsi" w:hAnsiTheme="majorHAnsi"/>
          <w:sz w:val="24"/>
          <w:szCs w:val="24"/>
        </w:rPr>
      </w:pPr>
      <w:r w:rsidRPr="00B2135E">
        <w:rPr>
          <w:rFonts w:asciiTheme="majorHAnsi" w:hAnsiTheme="majorHAnsi"/>
          <w:sz w:val="24"/>
          <w:szCs w:val="24"/>
        </w:rPr>
        <w:t>Licenses and hardware associated with this collection of information are part of a pool and MR would have that host pool even if NAF FMS SaaS didn’t exist. Additionally, NAF FMS SaaS costs are not changed by inclusion of debt collection notice information.</w:t>
      </w:r>
    </w:p>
    <w:p w:rsidR="008E75C8" w:rsidRPr="00B2135E" w:rsidP="000E0545" w14:paraId="5E686822" w14:textId="77777777">
      <w:pPr>
        <w:spacing w:after="0" w:line="240" w:lineRule="auto"/>
        <w:ind w:left="360"/>
        <w:rPr>
          <w:rFonts w:asciiTheme="majorHAnsi" w:hAnsiTheme="majorHAnsi"/>
          <w:sz w:val="24"/>
          <w:szCs w:val="24"/>
        </w:rPr>
      </w:pPr>
    </w:p>
    <w:p w:rsidR="00486235" w:rsidRPr="00B2135E" w:rsidP="00486235" w14:paraId="2BF4AFBD" w14:textId="528127BF">
      <w:pPr>
        <w:spacing w:after="0" w:line="240" w:lineRule="auto"/>
        <w:rPr>
          <w:rFonts w:asciiTheme="majorHAnsi" w:hAnsiTheme="majorHAnsi"/>
          <w:sz w:val="24"/>
          <w:szCs w:val="24"/>
        </w:rPr>
      </w:pPr>
      <w:r w:rsidRPr="00B2135E">
        <w:rPr>
          <w:rFonts w:asciiTheme="majorHAnsi" w:hAnsiTheme="majorHAnsi"/>
          <w:sz w:val="24"/>
          <w:szCs w:val="24"/>
        </w:rPr>
        <w:t>Part C: TOTAL COST TO THE FEDERAL GOVERNMENT</w:t>
      </w:r>
    </w:p>
    <w:p w:rsidR="00782B12" w:rsidRPr="00B2135E" w:rsidP="00486235" w14:paraId="3FDEA7E6" w14:textId="77777777">
      <w:pPr>
        <w:spacing w:after="0" w:line="240" w:lineRule="auto"/>
        <w:rPr>
          <w:rFonts w:asciiTheme="majorHAnsi" w:hAnsiTheme="majorHAnsi"/>
          <w:sz w:val="24"/>
          <w:szCs w:val="24"/>
        </w:rPr>
      </w:pPr>
    </w:p>
    <w:p w:rsidR="00486235" w:rsidRPr="00B2135E" w:rsidP="00467DE7" w14:paraId="6506A5CC" w14:textId="2808E16B">
      <w:pPr>
        <w:spacing w:after="0" w:line="240" w:lineRule="auto"/>
        <w:ind w:left="360"/>
        <w:rPr>
          <w:rFonts w:asciiTheme="majorHAnsi" w:hAnsiTheme="majorHAnsi"/>
          <w:sz w:val="24"/>
          <w:szCs w:val="24"/>
        </w:rPr>
      </w:pPr>
      <w:r w:rsidRPr="00B2135E">
        <w:rPr>
          <w:rFonts w:asciiTheme="majorHAnsi" w:hAnsiTheme="majorHAnsi"/>
          <w:sz w:val="24"/>
          <w:szCs w:val="24"/>
        </w:rPr>
        <w:t xml:space="preserve">1) Total Operational and Maintenance Costs: </w:t>
      </w:r>
      <w:r w:rsidRPr="00B2135E" w:rsidR="00A1312B">
        <w:rPr>
          <w:rFonts w:asciiTheme="majorHAnsi" w:hAnsiTheme="majorHAnsi"/>
          <w:sz w:val="24"/>
          <w:szCs w:val="24"/>
        </w:rPr>
        <w:t xml:space="preserve"> </w:t>
      </w:r>
      <w:r w:rsidRPr="00B2135E" w:rsidR="009E0012">
        <w:rPr>
          <w:rFonts w:asciiTheme="majorHAnsi" w:hAnsiTheme="majorHAnsi"/>
          <w:sz w:val="24"/>
          <w:szCs w:val="24"/>
        </w:rPr>
        <w:t>$71,470</w:t>
      </w:r>
    </w:p>
    <w:p w:rsidR="00486235" w:rsidRPr="00B2135E" w:rsidP="00467DE7" w14:paraId="4B136F88" w14:textId="77BC7E24">
      <w:pPr>
        <w:spacing w:after="0" w:line="240" w:lineRule="auto"/>
        <w:ind w:left="360"/>
        <w:rPr>
          <w:rFonts w:asciiTheme="majorHAnsi" w:hAnsiTheme="majorHAnsi"/>
          <w:sz w:val="24"/>
          <w:szCs w:val="24"/>
        </w:rPr>
      </w:pPr>
      <w:r w:rsidRPr="00B2135E">
        <w:rPr>
          <w:rFonts w:asciiTheme="majorHAnsi" w:hAnsiTheme="majorHAnsi"/>
          <w:sz w:val="24"/>
          <w:szCs w:val="24"/>
        </w:rPr>
        <w:t>2</w:t>
      </w:r>
      <w:r w:rsidRPr="00B2135E" w:rsidR="00297489">
        <w:rPr>
          <w:rFonts w:asciiTheme="majorHAnsi" w:hAnsiTheme="majorHAnsi"/>
          <w:sz w:val="24"/>
          <w:szCs w:val="24"/>
        </w:rPr>
        <w:t>)</w:t>
      </w:r>
      <w:r w:rsidRPr="00B2135E">
        <w:rPr>
          <w:rFonts w:asciiTheme="majorHAnsi" w:hAnsiTheme="majorHAnsi"/>
          <w:sz w:val="24"/>
          <w:szCs w:val="24"/>
        </w:rPr>
        <w:t xml:space="preserve"> Total Labor Cost to the Federal Government: </w:t>
      </w:r>
      <w:r w:rsidRPr="00B2135E" w:rsidR="00A1312B">
        <w:rPr>
          <w:rFonts w:asciiTheme="majorHAnsi" w:hAnsiTheme="majorHAnsi"/>
          <w:sz w:val="24"/>
          <w:szCs w:val="24"/>
        </w:rPr>
        <w:t xml:space="preserve"> </w:t>
      </w:r>
      <w:r w:rsidRPr="00B2135E">
        <w:rPr>
          <w:rFonts w:asciiTheme="majorHAnsi" w:hAnsiTheme="majorHAnsi"/>
          <w:sz w:val="24"/>
          <w:szCs w:val="24"/>
        </w:rPr>
        <w:t>$</w:t>
      </w:r>
      <w:r w:rsidRPr="00B2135E" w:rsidR="007E293B">
        <w:rPr>
          <w:rFonts w:asciiTheme="majorHAnsi" w:hAnsiTheme="majorHAnsi"/>
          <w:sz w:val="24"/>
          <w:szCs w:val="24"/>
        </w:rPr>
        <w:t>3,</w:t>
      </w:r>
      <w:r w:rsidRPr="00B2135E" w:rsidR="00D85994">
        <w:rPr>
          <w:rFonts w:asciiTheme="majorHAnsi" w:hAnsiTheme="majorHAnsi"/>
          <w:sz w:val="24"/>
          <w:szCs w:val="24"/>
        </w:rPr>
        <w:t>813.33</w:t>
      </w:r>
    </w:p>
    <w:p w:rsidR="00DA2B37" w:rsidRPr="00B2135E" w:rsidP="00467DE7" w14:paraId="43AA87E0" w14:textId="14892ED7">
      <w:pPr>
        <w:spacing w:after="0" w:line="240" w:lineRule="auto"/>
        <w:ind w:left="360"/>
        <w:rPr>
          <w:rFonts w:asciiTheme="majorHAnsi" w:hAnsiTheme="majorHAnsi"/>
          <w:sz w:val="24"/>
          <w:szCs w:val="24"/>
        </w:rPr>
      </w:pPr>
      <w:r w:rsidRPr="00B2135E">
        <w:rPr>
          <w:rFonts w:asciiTheme="majorHAnsi" w:hAnsiTheme="majorHAnsi"/>
          <w:sz w:val="24"/>
          <w:szCs w:val="24"/>
        </w:rPr>
        <w:t>3</w:t>
      </w:r>
      <w:r w:rsidRPr="00B2135E" w:rsidR="00297489">
        <w:rPr>
          <w:rFonts w:asciiTheme="majorHAnsi" w:hAnsiTheme="majorHAnsi"/>
          <w:sz w:val="24"/>
          <w:szCs w:val="24"/>
        </w:rPr>
        <w:t>)</w:t>
      </w:r>
      <w:r w:rsidRPr="00B2135E">
        <w:rPr>
          <w:rFonts w:asciiTheme="majorHAnsi" w:hAnsiTheme="majorHAnsi"/>
          <w:sz w:val="24"/>
          <w:szCs w:val="24"/>
        </w:rPr>
        <w:t xml:space="preserve"> Total Cost to the Federal Government: </w:t>
      </w:r>
      <w:r w:rsidRPr="00B2135E" w:rsidR="00A1312B">
        <w:rPr>
          <w:rFonts w:asciiTheme="majorHAnsi" w:hAnsiTheme="majorHAnsi"/>
          <w:sz w:val="24"/>
          <w:szCs w:val="24"/>
        </w:rPr>
        <w:t xml:space="preserve"> </w:t>
      </w:r>
      <w:r w:rsidRPr="00B2135E">
        <w:rPr>
          <w:rFonts w:asciiTheme="majorHAnsi" w:hAnsiTheme="majorHAnsi"/>
          <w:sz w:val="24"/>
          <w:szCs w:val="24"/>
        </w:rPr>
        <w:t>$</w:t>
      </w:r>
      <w:r w:rsidRPr="00B2135E" w:rsidR="009E0012">
        <w:rPr>
          <w:rFonts w:asciiTheme="majorHAnsi" w:hAnsiTheme="majorHAnsi"/>
          <w:sz w:val="24"/>
          <w:szCs w:val="24"/>
        </w:rPr>
        <w:t>75,</w:t>
      </w:r>
      <w:r w:rsidRPr="00B2135E" w:rsidR="00B02B07">
        <w:rPr>
          <w:rFonts w:asciiTheme="majorHAnsi" w:hAnsiTheme="majorHAnsi"/>
          <w:sz w:val="24"/>
          <w:szCs w:val="24"/>
        </w:rPr>
        <w:t>283</w:t>
      </w:r>
    </w:p>
    <w:p w:rsidR="00795F83" w:rsidRPr="00B2135E" w:rsidP="00486235" w14:paraId="002B838E" w14:textId="77777777">
      <w:pPr>
        <w:spacing w:after="0" w:line="240" w:lineRule="auto"/>
        <w:rPr>
          <w:rFonts w:asciiTheme="majorHAnsi" w:hAnsiTheme="majorHAnsi"/>
          <w:sz w:val="24"/>
          <w:szCs w:val="24"/>
        </w:rPr>
      </w:pPr>
    </w:p>
    <w:p w:rsidR="00723EBE" w:rsidRPr="00B2135E" w:rsidP="00723EBE" w14:paraId="592ABD34" w14:textId="77777777">
      <w:pPr>
        <w:spacing w:after="0" w:line="240" w:lineRule="auto"/>
        <w:rPr>
          <w:rFonts w:asciiTheme="majorHAnsi" w:hAnsiTheme="majorHAnsi"/>
          <w:sz w:val="24"/>
          <w:szCs w:val="24"/>
          <w:u w:val="single"/>
        </w:rPr>
      </w:pPr>
      <w:r w:rsidRPr="00B2135E">
        <w:rPr>
          <w:rFonts w:asciiTheme="majorHAnsi" w:hAnsiTheme="majorHAnsi"/>
          <w:sz w:val="24"/>
          <w:szCs w:val="24"/>
        </w:rPr>
        <w:t xml:space="preserve">15. </w:t>
      </w:r>
      <w:r w:rsidRPr="00B2135E">
        <w:rPr>
          <w:rFonts w:asciiTheme="majorHAnsi" w:hAnsiTheme="majorHAnsi"/>
          <w:sz w:val="24"/>
          <w:szCs w:val="24"/>
        </w:rPr>
        <w:tab/>
      </w:r>
      <w:r w:rsidRPr="00B2135E">
        <w:rPr>
          <w:rFonts w:asciiTheme="majorHAnsi" w:hAnsiTheme="majorHAnsi"/>
          <w:sz w:val="24"/>
          <w:szCs w:val="24"/>
          <w:u w:val="single"/>
        </w:rPr>
        <w:t>Reasons for Change in Burden</w:t>
      </w:r>
    </w:p>
    <w:p w:rsidR="00723EBE" w:rsidRPr="00B2135E" w:rsidP="00723EBE" w14:paraId="14C4745C" w14:textId="77777777">
      <w:pPr>
        <w:spacing w:after="0" w:line="240" w:lineRule="auto"/>
        <w:rPr>
          <w:rFonts w:asciiTheme="majorHAnsi" w:hAnsiTheme="majorHAnsi"/>
          <w:sz w:val="24"/>
          <w:szCs w:val="24"/>
          <w:u w:val="single"/>
        </w:rPr>
      </w:pPr>
    </w:p>
    <w:p w:rsidR="000C31A6" w:rsidP="00826FBE" w14:paraId="0BF68791" w14:textId="77777777">
      <w:pPr>
        <w:spacing w:after="0" w:line="240" w:lineRule="auto"/>
        <w:rPr>
          <w:rFonts w:asciiTheme="majorHAnsi" w:hAnsiTheme="majorHAnsi"/>
          <w:sz w:val="24"/>
          <w:szCs w:val="24"/>
        </w:rPr>
      </w:pPr>
      <w:r w:rsidRPr="006C1029">
        <w:rPr>
          <w:rFonts w:asciiTheme="majorHAnsi" w:hAnsiTheme="majorHAnsi"/>
          <w:sz w:val="24"/>
          <w:szCs w:val="24"/>
        </w:rPr>
        <w:t xml:space="preserve">The estimated response time was reevaluated </w:t>
      </w:r>
      <w:r>
        <w:rPr>
          <w:rFonts w:asciiTheme="majorHAnsi" w:hAnsiTheme="majorHAnsi"/>
          <w:sz w:val="24"/>
          <w:szCs w:val="24"/>
        </w:rPr>
        <w:t xml:space="preserve">and increased from 5 minutes to 15 minutes </w:t>
      </w:r>
      <w:r w:rsidRPr="006C1029">
        <w:rPr>
          <w:rFonts w:asciiTheme="majorHAnsi" w:hAnsiTheme="majorHAnsi"/>
          <w:sz w:val="24"/>
          <w:szCs w:val="24"/>
        </w:rPr>
        <w:t xml:space="preserve">to take into account the full scope of the form’s </w:t>
      </w:r>
      <w:r>
        <w:rPr>
          <w:rFonts w:asciiTheme="majorHAnsi" w:hAnsiTheme="majorHAnsi"/>
          <w:sz w:val="24"/>
          <w:szCs w:val="24"/>
        </w:rPr>
        <w:t xml:space="preserve">possible </w:t>
      </w:r>
      <w:r w:rsidRPr="006C1029">
        <w:rPr>
          <w:rFonts w:asciiTheme="majorHAnsi" w:hAnsiTheme="majorHAnsi"/>
          <w:sz w:val="24"/>
          <w:szCs w:val="24"/>
        </w:rPr>
        <w:t>use</w:t>
      </w:r>
      <w:r>
        <w:rPr>
          <w:rFonts w:asciiTheme="majorHAnsi" w:hAnsiTheme="majorHAnsi"/>
          <w:sz w:val="24"/>
          <w:szCs w:val="24"/>
        </w:rPr>
        <w:t>s</w:t>
      </w:r>
      <w:r w:rsidRPr="006C1029">
        <w:rPr>
          <w:rFonts w:asciiTheme="majorHAnsi" w:hAnsiTheme="majorHAnsi"/>
          <w:sz w:val="24"/>
          <w:szCs w:val="24"/>
        </w:rPr>
        <w:t>.</w:t>
      </w:r>
      <w:r>
        <w:rPr>
          <w:rFonts w:asciiTheme="majorHAnsi" w:hAnsiTheme="majorHAnsi"/>
          <w:sz w:val="24"/>
          <w:szCs w:val="24"/>
        </w:rPr>
        <w:t xml:space="preserve"> This led to an increase in overall burden.</w:t>
      </w:r>
    </w:p>
    <w:p w:rsidR="000C31A6" w:rsidP="00826FBE" w14:paraId="3137E972" w14:textId="77777777">
      <w:pPr>
        <w:spacing w:after="0" w:line="240" w:lineRule="auto"/>
        <w:rPr>
          <w:rFonts w:asciiTheme="majorHAnsi" w:hAnsiTheme="majorHAnsi"/>
          <w:sz w:val="24"/>
          <w:szCs w:val="24"/>
        </w:rPr>
      </w:pPr>
    </w:p>
    <w:p w:rsidR="00791A20" w:rsidRPr="00B2135E" w:rsidP="00826FBE" w14:paraId="45AC2E7B" w14:textId="0CEE2FF3">
      <w:pPr>
        <w:spacing w:after="0" w:line="240" w:lineRule="auto"/>
        <w:rPr>
          <w:rFonts w:asciiTheme="majorHAnsi" w:hAnsiTheme="majorHAnsi"/>
          <w:sz w:val="24"/>
          <w:szCs w:val="24"/>
        </w:rPr>
      </w:pPr>
      <w:r w:rsidRPr="00B2135E">
        <w:rPr>
          <w:rFonts w:asciiTheme="majorHAnsi" w:hAnsiTheme="majorHAnsi"/>
          <w:sz w:val="24"/>
          <w:szCs w:val="24"/>
        </w:rPr>
        <w:t xml:space="preserve">The </w:t>
      </w:r>
      <w:r w:rsidR="000C31A6">
        <w:rPr>
          <w:rFonts w:asciiTheme="majorHAnsi" w:hAnsiTheme="majorHAnsi"/>
          <w:sz w:val="24"/>
          <w:szCs w:val="24"/>
        </w:rPr>
        <w:t xml:space="preserve">Federal Government </w:t>
      </w:r>
      <w:r w:rsidRPr="00B2135E">
        <w:rPr>
          <w:rFonts w:asciiTheme="majorHAnsi" w:hAnsiTheme="majorHAnsi"/>
          <w:sz w:val="24"/>
          <w:szCs w:val="24"/>
        </w:rPr>
        <w:t>labor costs have increased slightly since the previous approval due to a</w:t>
      </w:r>
      <w:r w:rsidRPr="00B2135E" w:rsidR="0045662C">
        <w:rPr>
          <w:rFonts w:asciiTheme="majorHAnsi" w:hAnsiTheme="majorHAnsi"/>
          <w:sz w:val="24"/>
          <w:szCs w:val="24"/>
        </w:rPr>
        <w:t xml:space="preserve">n increase in </w:t>
      </w:r>
      <w:r w:rsidRPr="00B2135E">
        <w:rPr>
          <w:rFonts w:asciiTheme="majorHAnsi" w:hAnsiTheme="majorHAnsi"/>
          <w:sz w:val="24"/>
          <w:szCs w:val="24"/>
        </w:rPr>
        <w:t>minimum wage</w:t>
      </w:r>
      <w:r w:rsidRPr="00B2135E" w:rsidR="0045662C">
        <w:rPr>
          <w:rFonts w:asciiTheme="majorHAnsi" w:hAnsiTheme="majorHAnsi"/>
          <w:sz w:val="24"/>
          <w:szCs w:val="24"/>
        </w:rPr>
        <w:t xml:space="preserve"> for Federal workers</w:t>
      </w:r>
      <w:r w:rsidRPr="00B2135E">
        <w:rPr>
          <w:rFonts w:asciiTheme="majorHAnsi" w:hAnsiTheme="majorHAnsi"/>
          <w:sz w:val="24"/>
          <w:szCs w:val="24"/>
        </w:rPr>
        <w:t>.</w:t>
      </w:r>
      <w:r w:rsidR="006C1029">
        <w:rPr>
          <w:rFonts w:asciiTheme="majorHAnsi" w:hAnsiTheme="majorHAnsi"/>
          <w:sz w:val="24"/>
          <w:szCs w:val="24"/>
        </w:rPr>
        <w:t xml:space="preserve"> </w:t>
      </w:r>
      <w:r w:rsidRPr="00B2135E">
        <w:rPr>
          <w:rFonts w:asciiTheme="majorHAnsi" w:hAnsiTheme="majorHAnsi"/>
          <w:sz w:val="24"/>
          <w:szCs w:val="24"/>
        </w:rPr>
        <w:t>The Operational and Maintenance costs for the Federal Government has changed as the Marine Corps NAFI debt management is now incorporated in the new NAF FMS SaaS.  Previously, Marine Corps NAFI debt management involved a Financial Management System (Computron) and a separate Repayment Enhancing Microcomputer Input Tool (REMIT).  Incorporating debt management in the new NAF FMS SaaS resulted in the reduction of a now-redundant debt management mechanism and increased fiscal accountability efficiencies.</w:t>
      </w:r>
      <w:r w:rsidRPr="00B2135E" w:rsidR="0045662C">
        <w:rPr>
          <w:rFonts w:asciiTheme="majorHAnsi" w:hAnsiTheme="majorHAnsi"/>
          <w:sz w:val="24"/>
          <w:szCs w:val="24"/>
        </w:rPr>
        <w:t xml:space="preserve"> Debt responses only account for an estimated 5%of the new NAF FMS SaaS capabilities and uses, so 5% of the total annual cost for the financial system as a whole is reported.</w:t>
      </w:r>
    </w:p>
    <w:p w:rsidR="006F6C76" w:rsidRPr="00B2135E" w:rsidP="00486235" w14:paraId="5EDFE4BD" w14:textId="77777777">
      <w:pPr>
        <w:spacing w:after="0" w:line="240" w:lineRule="auto"/>
        <w:rPr>
          <w:rFonts w:asciiTheme="majorHAnsi" w:hAnsiTheme="majorHAnsi"/>
          <w:sz w:val="24"/>
          <w:szCs w:val="24"/>
        </w:rPr>
      </w:pPr>
    </w:p>
    <w:p w:rsidR="00DA2B37" w:rsidRPr="00B2135E" w:rsidP="00486235" w14:paraId="68BD9973" w14:textId="1961FAD1">
      <w:pPr>
        <w:spacing w:after="0" w:line="240" w:lineRule="auto"/>
        <w:rPr>
          <w:rFonts w:asciiTheme="majorHAnsi" w:hAnsiTheme="majorHAnsi"/>
          <w:sz w:val="24"/>
          <w:szCs w:val="24"/>
        </w:rPr>
      </w:pPr>
      <w:r w:rsidRPr="00B2135E">
        <w:rPr>
          <w:rFonts w:asciiTheme="majorHAnsi" w:hAnsiTheme="majorHAnsi"/>
          <w:sz w:val="24"/>
          <w:szCs w:val="24"/>
        </w:rPr>
        <w:t xml:space="preserve">16. </w:t>
      </w:r>
      <w:r w:rsidRPr="00B2135E">
        <w:rPr>
          <w:rFonts w:asciiTheme="majorHAnsi" w:hAnsiTheme="majorHAnsi"/>
          <w:sz w:val="24"/>
          <w:szCs w:val="24"/>
        </w:rPr>
        <w:tab/>
      </w:r>
      <w:r w:rsidRPr="00B2135E">
        <w:rPr>
          <w:rFonts w:asciiTheme="majorHAnsi" w:hAnsiTheme="majorHAnsi"/>
          <w:sz w:val="24"/>
          <w:szCs w:val="24"/>
          <w:u w:val="single"/>
        </w:rPr>
        <w:t>Publication of Results</w:t>
      </w:r>
      <w:r w:rsidRPr="00B2135E">
        <w:rPr>
          <w:rFonts w:asciiTheme="majorHAnsi" w:hAnsiTheme="majorHAnsi"/>
          <w:sz w:val="24"/>
          <w:szCs w:val="24"/>
        </w:rPr>
        <w:t xml:space="preserve"> </w:t>
      </w:r>
    </w:p>
    <w:p w:rsidR="009C73B1" w:rsidRPr="00B2135E" w:rsidP="00486235" w14:paraId="7C36BA55" w14:textId="77777777">
      <w:pPr>
        <w:spacing w:after="0" w:line="240" w:lineRule="auto"/>
        <w:rPr>
          <w:rFonts w:asciiTheme="majorHAnsi" w:hAnsiTheme="majorHAnsi"/>
          <w:sz w:val="24"/>
          <w:szCs w:val="24"/>
        </w:rPr>
      </w:pPr>
    </w:p>
    <w:p w:rsidR="00DA2B37" w:rsidRPr="00B2135E" w:rsidP="00486235" w14:paraId="4CB4C5C7" w14:textId="12665E27">
      <w:pPr>
        <w:spacing w:after="0" w:line="240" w:lineRule="auto"/>
        <w:rPr>
          <w:rFonts w:asciiTheme="majorHAnsi" w:hAnsiTheme="majorHAnsi"/>
          <w:sz w:val="24"/>
          <w:szCs w:val="24"/>
        </w:rPr>
      </w:pPr>
      <w:r w:rsidRPr="00B2135E">
        <w:rPr>
          <w:rFonts w:asciiTheme="majorHAnsi" w:hAnsiTheme="majorHAnsi"/>
          <w:sz w:val="24"/>
          <w:szCs w:val="24"/>
        </w:rPr>
        <w:t>The results of this information collection will not be published.</w:t>
      </w:r>
    </w:p>
    <w:p w:rsidR="005C3A95" w:rsidRPr="00B2135E" w:rsidP="00486235" w14:paraId="4E144227" w14:textId="77777777">
      <w:pPr>
        <w:spacing w:after="0" w:line="240" w:lineRule="auto"/>
        <w:rPr>
          <w:rFonts w:asciiTheme="majorHAnsi" w:hAnsiTheme="majorHAnsi"/>
          <w:sz w:val="24"/>
          <w:szCs w:val="24"/>
        </w:rPr>
      </w:pPr>
    </w:p>
    <w:p w:rsidR="005C3A95" w:rsidRPr="00B2135E" w:rsidP="00486235" w14:paraId="7A3AAA5B" w14:textId="77777777">
      <w:pPr>
        <w:spacing w:after="0" w:line="240" w:lineRule="auto"/>
        <w:rPr>
          <w:rFonts w:asciiTheme="majorHAnsi" w:hAnsiTheme="majorHAnsi"/>
          <w:sz w:val="24"/>
          <w:szCs w:val="24"/>
        </w:rPr>
      </w:pPr>
      <w:r w:rsidRPr="00B2135E">
        <w:rPr>
          <w:rFonts w:asciiTheme="majorHAnsi" w:hAnsiTheme="majorHAnsi"/>
          <w:sz w:val="24"/>
          <w:szCs w:val="24"/>
        </w:rPr>
        <w:t xml:space="preserve">17. </w:t>
      </w:r>
      <w:r w:rsidRPr="00B2135E" w:rsidR="00C62D17">
        <w:rPr>
          <w:rFonts w:asciiTheme="majorHAnsi" w:hAnsiTheme="majorHAnsi"/>
          <w:sz w:val="24"/>
          <w:szCs w:val="24"/>
        </w:rPr>
        <w:tab/>
      </w:r>
      <w:r w:rsidRPr="00B2135E" w:rsidR="00C62D17">
        <w:rPr>
          <w:rFonts w:asciiTheme="majorHAnsi" w:hAnsiTheme="majorHAnsi"/>
          <w:sz w:val="24"/>
          <w:szCs w:val="24"/>
          <w:u w:val="single"/>
        </w:rPr>
        <w:t>Non-Display of OMB Expiration Date</w:t>
      </w:r>
    </w:p>
    <w:p w:rsidR="009C73B1" w:rsidRPr="00B2135E" w:rsidP="00486235" w14:paraId="24F8BC8A" w14:textId="77777777">
      <w:pPr>
        <w:spacing w:after="0" w:line="240" w:lineRule="auto"/>
        <w:rPr>
          <w:rFonts w:asciiTheme="majorHAnsi" w:hAnsiTheme="majorHAnsi"/>
          <w:sz w:val="24"/>
          <w:szCs w:val="24"/>
        </w:rPr>
      </w:pPr>
    </w:p>
    <w:p w:rsidR="00C62D17" w:rsidRPr="00B2135E" w:rsidP="00486235" w14:paraId="37A65D3F" w14:textId="6F6230D8">
      <w:pPr>
        <w:spacing w:after="0" w:line="240" w:lineRule="auto"/>
        <w:rPr>
          <w:rFonts w:asciiTheme="majorHAnsi" w:hAnsiTheme="majorHAnsi"/>
          <w:sz w:val="24"/>
          <w:szCs w:val="24"/>
        </w:rPr>
      </w:pPr>
      <w:r w:rsidRPr="00B2135E">
        <w:rPr>
          <w:rFonts w:asciiTheme="majorHAnsi" w:hAnsiTheme="majorHAnsi"/>
          <w:sz w:val="24"/>
          <w:szCs w:val="24"/>
        </w:rPr>
        <w:t xml:space="preserve">We are not seeking approval to omit the display of the expiration date of the OMB approval on the collection instrument. </w:t>
      </w:r>
    </w:p>
    <w:p w:rsidR="00C62D17" w:rsidRPr="00B2135E" w:rsidP="00486235" w14:paraId="0453FADB" w14:textId="77777777">
      <w:pPr>
        <w:spacing w:after="0" w:line="240" w:lineRule="auto"/>
        <w:rPr>
          <w:rFonts w:asciiTheme="majorHAnsi" w:hAnsiTheme="majorHAnsi"/>
          <w:sz w:val="24"/>
          <w:szCs w:val="24"/>
        </w:rPr>
      </w:pPr>
    </w:p>
    <w:p w:rsidR="009C73B1" w:rsidRPr="00B2135E" w:rsidP="00EC54FF" w14:paraId="755CF606" w14:textId="749B4BF4">
      <w:pPr>
        <w:spacing w:after="0" w:line="240" w:lineRule="auto"/>
        <w:rPr>
          <w:rFonts w:asciiTheme="majorHAnsi" w:hAnsiTheme="majorHAnsi"/>
          <w:sz w:val="24"/>
          <w:szCs w:val="24"/>
          <w:u w:val="single"/>
        </w:rPr>
      </w:pPr>
      <w:r w:rsidRPr="00B2135E">
        <w:rPr>
          <w:rFonts w:asciiTheme="majorHAnsi" w:hAnsiTheme="majorHAnsi"/>
          <w:sz w:val="24"/>
          <w:szCs w:val="24"/>
        </w:rPr>
        <w:t xml:space="preserve">18. </w:t>
      </w:r>
      <w:r w:rsidRPr="00B2135E">
        <w:rPr>
          <w:rFonts w:asciiTheme="majorHAnsi" w:hAnsiTheme="majorHAnsi"/>
          <w:sz w:val="24"/>
          <w:szCs w:val="24"/>
        </w:rPr>
        <w:tab/>
      </w:r>
      <w:r w:rsidRPr="00B2135E">
        <w:rPr>
          <w:rFonts w:asciiTheme="majorHAnsi" w:hAnsiTheme="majorHAnsi"/>
          <w:sz w:val="24"/>
          <w:szCs w:val="24"/>
          <w:u w:val="single"/>
        </w:rPr>
        <w:t>Exceptions to “Certification for Paperwork Reduction Submissions”</w:t>
      </w:r>
    </w:p>
    <w:p w:rsidR="00723EBE" w:rsidRPr="00B2135E" w:rsidP="00EC54FF" w14:paraId="04BDCE20" w14:textId="77777777">
      <w:pPr>
        <w:spacing w:after="0" w:line="240" w:lineRule="auto"/>
        <w:rPr>
          <w:rFonts w:asciiTheme="majorHAnsi" w:hAnsiTheme="majorHAnsi"/>
          <w:sz w:val="24"/>
          <w:szCs w:val="24"/>
        </w:rPr>
      </w:pPr>
    </w:p>
    <w:p w:rsidR="00A50A0F" w:rsidRPr="00B2135E" w:rsidP="00EC54FF" w14:paraId="24DD0837" w14:textId="28663DC8">
      <w:pPr>
        <w:spacing w:after="0" w:line="240" w:lineRule="auto"/>
        <w:rPr>
          <w:rFonts w:asciiTheme="majorHAnsi" w:hAnsiTheme="majorHAnsi"/>
          <w:i/>
          <w:sz w:val="24"/>
          <w:szCs w:val="24"/>
        </w:rPr>
      </w:pPr>
      <w:r w:rsidRPr="00B2135E">
        <w:rPr>
          <w:rFonts w:asciiTheme="majorHAnsi" w:hAnsiTheme="majorHAnsi"/>
          <w:sz w:val="24"/>
          <w:szCs w:val="24"/>
        </w:rPr>
        <w:t>We are not requesting an</w:t>
      </w:r>
      <w:r w:rsidRPr="00B2135E" w:rsidR="00420AE9">
        <w:rPr>
          <w:rFonts w:asciiTheme="majorHAnsi" w:hAnsiTheme="majorHAnsi"/>
          <w:sz w:val="24"/>
          <w:szCs w:val="24"/>
        </w:rPr>
        <w:t>y</w:t>
      </w:r>
      <w:r w:rsidRPr="00B2135E">
        <w:rPr>
          <w:rFonts w:asciiTheme="majorHAnsi" w:hAnsiTheme="majorHAnsi"/>
          <w:sz w:val="24"/>
          <w:szCs w:val="24"/>
        </w:rPr>
        <w:t xml:space="preserve"> exemption</w:t>
      </w:r>
      <w:r w:rsidRPr="00B2135E" w:rsidR="00420AE9">
        <w:rPr>
          <w:rFonts w:asciiTheme="majorHAnsi" w:hAnsiTheme="majorHAnsi"/>
          <w:sz w:val="24"/>
          <w:szCs w:val="24"/>
        </w:rPr>
        <w:t>s</w:t>
      </w:r>
      <w:r w:rsidRPr="00B2135E">
        <w:rPr>
          <w:rFonts w:asciiTheme="majorHAnsi" w:hAnsiTheme="majorHAnsi"/>
          <w:sz w:val="24"/>
          <w:szCs w:val="24"/>
        </w:rPr>
        <w:t xml:space="preserve"> to the provisions </w:t>
      </w:r>
      <w:r w:rsidRPr="00B2135E" w:rsidR="00420AE9">
        <w:rPr>
          <w:rFonts w:asciiTheme="majorHAnsi" w:hAnsiTheme="majorHAnsi"/>
          <w:sz w:val="24"/>
          <w:szCs w:val="24"/>
        </w:rPr>
        <w:t xml:space="preserve">stated in 5 CFR 1320.9.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IDFont+F3">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9FC2720"/>
    <w:multiLevelType w:val="hybridMultilevel"/>
    <w:tmpl w:val="33B06C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6">
    <w:nsid w:val="425B7049"/>
    <w:multiLevelType w:val="hybridMultilevel"/>
    <w:tmpl w:val="FF84E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8C03DBF"/>
    <w:multiLevelType w:val="hybridMultilevel"/>
    <w:tmpl w:val="34F28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D030AB"/>
    <w:multiLevelType w:val="hybridMultilevel"/>
    <w:tmpl w:val="84A6480E"/>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2">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7"/>
  </w:num>
  <w:num w:numId="4">
    <w:abstractNumId w:val="5"/>
  </w:num>
  <w:num w:numId="5">
    <w:abstractNumId w:val="12"/>
  </w:num>
  <w:num w:numId="6">
    <w:abstractNumId w:val="1"/>
  </w:num>
  <w:num w:numId="7">
    <w:abstractNumId w:val="13"/>
  </w:num>
  <w:num w:numId="8">
    <w:abstractNumId w:val="10"/>
  </w:num>
  <w:num w:numId="9">
    <w:abstractNumId w:val="14"/>
  </w:num>
  <w:num w:numId="10">
    <w:abstractNumId w:val="3"/>
  </w:num>
  <w:num w:numId="11">
    <w:abstractNumId w:val="9"/>
  </w:num>
  <w:num w:numId="12">
    <w:abstractNumId w:val="11"/>
  </w:num>
  <w:num w:numId="13">
    <w:abstractNumId w:val="4"/>
  </w:num>
  <w:num w:numId="14">
    <w:abstractNumId w:val="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22B17"/>
    <w:rsid w:val="00022CE6"/>
    <w:rsid w:val="000345FF"/>
    <w:rsid w:val="00035976"/>
    <w:rsid w:val="00035AB3"/>
    <w:rsid w:val="00036047"/>
    <w:rsid w:val="00051A6A"/>
    <w:rsid w:val="0005388D"/>
    <w:rsid w:val="00061DB1"/>
    <w:rsid w:val="0006628C"/>
    <w:rsid w:val="00077DAB"/>
    <w:rsid w:val="000808B9"/>
    <w:rsid w:val="00081E14"/>
    <w:rsid w:val="00094A15"/>
    <w:rsid w:val="000B0E70"/>
    <w:rsid w:val="000B5617"/>
    <w:rsid w:val="000B5F53"/>
    <w:rsid w:val="000C19E0"/>
    <w:rsid w:val="000C31A6"/>
    <w:rsid w:val="000C32C9"/>
    <w:rsid w:val="000D0848"/>
    <w:rsid w:val="000D42C3"/>
    <w:rsid w:val="000E0545"/>
    <w:rsid w:val="000F0866"/>
    <w:rsid w:val="000F13AD"/>
    <w:rsid w:val="000F52EE"/>
    <w:rsid w:val="00100158"/>
    <w:rsid w:val="001054DC"/>
    <w:rsid w:val="00105F45"/>
    <w:rsid w:val="00116EE9"/>
    <w:rsid w:val="0011727E"/>
    <w:rsid w:val="00150511"/>
    <w:rsid w:val="00157640"/>
    <w:rsid w:val="00171541"/>
    <w:rsid w:val="0017206C"/>
    <w:rsid w:val="0017618C"/>
    <w:rsid w:val="00182F0B"/>
    <w:rsid w:val="001911B1"/>
    <w:rsid w:val="0019309D"/>
    <w:rsid w:val="001967C6"/>
    <w:rsid w:val="00196927"/>
    <w:rsid w:val="001A277F"/>
    <w:rsid w:val="001A5CA9"/>
    <w:rsid w:val="001C797B"/>
    <w:rsid w:val="001D488E"/>
    <w:rsid w:val="001D5769"/>
    <w:rsid w:val="001D5E18"/>
    <w:rsid w:val="001E0A1D"/>
    <w:rsid w:val="001E2551"/>
    <w:rsid w:val="001F1A9E"/>
    <w:rsid w:val="001F526C"/>
    <w:rsid w:val="00200261"/>
    <w:rsid w:val="00210381"/>
    <w:rsid w:val="00211832"/>
    <w:rsid w:val="002172AE"/>
    <w:rsid w:val="002177A7"/>
    <w:rsid w:val="00222D1B"/>
    <w:rsid w:val="002275C9"/>
    <w:rsid w:val="00234274"/>
    <w:rsid w:val="0024335E"/>
    <w:rsid w:val="00244572"/>
    <w:rsid w:val="00254DCF"/>
    <w:rsid w:val="002567F9"/>
    <w:rsid w:val="00260582"/>
    <w:rsid w:val="0027743E"/>
    <w:rsid w:val="002805EA"/>
    <w:rsid w:val="0028277C"/>
    <w:rsid w:val="00285CF9"/>
    <w:rsid w:val="00294E92"/>
    <w:rsid w:val="00297489"/>
    <w:rsid w:val="002A6A14"/>
    <w:rsid w:val="002B1B5F"/>
    <w:rsid w:val="002C3943"/>
    <w:rsid w:val="002C5580"/>
    <w:rsid w:val="002C74AC"/>
    <w:rsid w:val="002F4733"/>
    <w:rsid w:val="003132E7"/>
    <w:rsid w:val="00313943"/>
    <w:rsid w:val="00323EAB"/>
    <w:rsid w:val="00326616"/>
    <w:rsid w:val="00327155"/>
    <w:rsid w:val="00327378"/>
    <w:rsid w:val="00331D7E"/>
    <w:rsid w:val="00337EF1"/>
    <w:rsid w:val="0034378C"/>
    <w:rsid w:val="0038251F"/>
    <w:rsid w:val="00394A8A"/>
    <w:rsid w:val="003A35BF"/>
    <w:rsid w:val="003C0540"/>
    <w:rsid w:val="003D16B1"/>
    <w:rsid w:val="003E3ADA"/>
    <w:rsid w:val="003F7EEB"/>
    <w:rsid w:val="0041038A"/>
    <w:rsid w:val="004135D0"/>
    <w:rsid w:val="00415FDF"/>
    <w:rsid w:val="00416433"/>
    <w:rsid w:val="00417CE0"/>
    <w:rsid w:val="00420AE9"/>
    <w:rsid w:val="00423718"/>
    <w:rsid w:val="0043023D"/>
    <w:rsid w:val="00431F61"/>
    <w:rsid w:val="004445FB"/>
    <w:rsid w:val="00444C51"/>
    <w:rsid w:val="004476E9"/>
    <w:rsid w:val="004525FE"/>
    <w:rsid w:val="00453523"/>
    <w:rsid w:val="00454410"/>
    <w:rsid w:val="00454B0C"/>
    <w:rsid w:val="0045662C"/>
    <w:rsid w:val="00467DE7"/>
    <w:rsid w:val="00471E36"/>
    <w:rsid w:val="0047529F"/>
    <w:rsid w:val="00476EC2"/>
    <w:rsid w:val="00480302"/>
    <w:rsid w:val="00480AFF"/>
    <w:rsid w:val="00480C89"/>
    <w:rsid w:val="0048166B"/>
    <w:rsid w:val="00486235"/>
    <w:rsid w:val="00490797"/>
    <w:rsid w:val="00492000"/>
    <w:rsid w:val="004A5F85"/>
    <w:rsid w:val="004A6B8C"/>
    <w:rsid w:val="004B0831"/>
    <w:rsid w:val="004C74D6"/>
    <w:rsid w:val="004D2860"/>
    <w:rsid w:val="004F4F5D"/>
    <w:rsid w:val="0051009C"/>
    <w:rsid w:val="00510F0C"/>
    <w:rsid w:val="00520B36"/>
    <w:rsid w:val="0053024B"/>
    <w:rsid w:val="00532BDA"/>
    <w:rsid w:val="00532D44"/>
    <w:rsid w:val="00536A28"/>
    <w:rsid w:val="00546D88"/>
    <w:rsid w:val="00553062"/>
    <w:rsid w:val="005672EB"/>
    <w:rsid w:val="00571698"/>
    <w:rsid w:val="00576EDB"/>
    <w:rsid w:val="0059177B"/>
    <w:rsid w:val="00595480"/>
    <w:rsid w:val="00596BBA"/>
    <w:rsid w:val="005A153E"/>
    <w:rsid w:val="005A1AC0"/>
    <w:rsid w:val="005A7DAE"/>
    <w:rsid w:val="005C3A95"/>
    <w:rsid w:val="005C467A"/>
    <w:rsid w:val="005C65CF"/>
    <w:rsid w:val="005C7428"/>
    <w:rsid w:val="005D4918"/>
    <w:rsid w:val="005D5C81"/>
    <w:rsid w:val="005E70BC"/>
    <w:rsid w:val="00605D11"/>
    <w:rsid w:val="00621DBB"/>
    <w:rsid w:val="00626AD7"/>
    <w:rsid w:val="00626CAE"/>
    <w:rsid w:val="0063551F"/>
    <w:rsid w:val="00642741"/>
    <w:rsid w:val="00644432"/>
    <w:rsid w:val="00646F92"/>
    <w:rsid w:val="00655BD1"/>
    <w:rsid w:val="00697145"/>
    <w:rsid w:val="006A13FA"/>
    <w:rsid w:val="006B004A"/>
    <w:rsid w:val="006C1029"/>
    <w:rsid w:val="006C3883"/>
    <w:rsid w:val="006C3ECD"/>
    <w:rsid w:val="006C77CD"/>
    <w:rsid w:val="006E563D"/>
    <w:rsid w:val="006E5F42"/>
    <w:rsid w:val="006F2DF8"/>
    <w:rsid w:val="006F6C76"/>
    <w:rsid w:val="00711BCD"/>
    <w:rsid w:val="007172A0"/>
    <w:rsid w:val="00722602"/>
    <w:rsid w:val="00722FDB"/>
    <w:rsid w:val="00723EBE"/>
    <w:rsid w:val="0073305A"/>
    <w:rsid w:val="00740C0B"/>
    <w:rsid w:val="007413BC"/>
    <w:rsid w:val="00757890"/>
    <w:rsid w:val="00757DCE"/>
    <w:rsid w:val="007601EB"/>
    <w:rsid w:val="00763642"/>
    <w:rsid w:val="0077261C"/>
    <w:rsid w:val="00782B12"/>
    <w:rsid w:val="00791A20"/>
    <w:rsid w:val="00795F83"/>
    <w:rsid w:val="007C3885"/>
    <w:rsid w:val="007D5BBD"/>
    <w:rsid w:val="007E293B"/>
    <w:rsid w:val="00815B8F"/>
    <w:rsid w:val="00816014"/>
    <w:rsid w:val="008163D7"/>
    <w:rsid w:val="00826FBE"/>
    <w:rsid w:val="00854156"/>
    <w:rsid w:val="0086206D"/>
    <w:rsid w:val="008635C4"/>
    <w:rsid w:val="00876DB2"/>
    <w:rsid w:val="00887B62"/>
    <w:rsid w:val="008A3B06"/>
    <w:rsid w:val="008A5C0F"/>
    <w:rsid w:val="008B2912"/>
    <w:rsid w:val="008B4AA2"/>
    <w:rsid w:val="008C0833"/>
    <w:rsid w:val="008D1294"/>
    <w:rsid w:val="008D2398"/>
    <w:rsid w:val="008D5B8D"/>
    <w:rsid w:val="008D7033"/>
    <w:rsid w:val="008E3029"/>
    <w:rsid w:val="008E5EBC"/>
    <w:rsid w:val="008E75C8"/>
    <w:rsid w:val="0090192A"/>
    <w:rsid w:val="00906424"/>
    <w:rsid w:val="009147D7"/>
    <w:rsid w:val="00932C45"/>
    <w:rsid w:val="00942EFA"/>
    <w:rsid w:val="00942F2E"/>
    <w:rsid w:val="00946112"/>
    <w:rsid w:val="00950699"/>
    <w:rsid w:val="0095686E"/>
    <w:rsid w:val="00967EB9"/>
    <w:rsid w:val="0098628F"/>
    <w:rsid w:val="00993426"/>
    <w:rsid w:val="009937C7"/>
    <w:rsid w:val="00996894"/>
    <w:rsid w:val="009A1008"/>
    <w:rsid w:val="009A10DE"/>
    <w:rsid w:val="009A3B7D"/>
    <w:rsid w:val="009A6246"/>
    <w:rsid w:val="009B58FE"/>
    <w:rsid w:val="009B7475"/>
    <w:rsid w:val="009C73B1"/>
    <w:rsid w:val="009D4CB3"/>
    <w:rsid w:val="009E0012"/>
    <w:rsid w:val="009F00D0"/>
    <w:rsid w:val="009F2544"/>
    <w:rsid w:val="00A021AB"/>
    <w:rsid w:val="00A05FBF"/>
    <w:rsid w:val="00A101F8"/>
    <w:rsid w:val="00A1312B"/>
    <w:rsid w:val="00A174CF"/>
    <w:rsid w:val="00A26464"/>
    <w:rsid w:val="00A31F68"/>
    <w:rsid w:val="00A4124E"/>
    <w:rsid w:val="00A41891"/>
    <w:rsid w:val="00A50A0F"/>
    <w:rsid w:val="00A56927"/>
    <w:rsid w:val="00A61A7A"/>
    <w:rsid w:val="00A7394D"/>
    <w:rsid w:val="00A73A31"/>
    <w:rsid w:val="00A76F7E"/>
    <w:rsid w:val="00A77157"/>
    <w:rsid w:val="00A81B10"/>
    <w:rsid w:val="00AA1DEF"/>
    <w:rsid w:val="00AB135A"/>
    <w:rsid w:val="00AC1C06"/>
    <w:rsid w:val="00AD043F"/>
    <w:rsid w:val="00AD6889"/>
    <w:rsid w:val="00B02B07"/>
    <w:rsid w:val="00B02F9F"/>
    <w:rsid w:val="00B04F56"/>
    <w:rsid w:val="00B12F11"/>
    <w:rsid w:val="00B15F28"/>
    <w:rsid w:val="00B17EBF"/>
    <w:rsid w:val="00B212D7"/>
    <w:rsid w:val="00B2135E"/>
    <w:rsid w:val="00B26822"/>
    <w:rsid w:val="00B52F4E"/>
    <w:rsid w:val="00B64004"/>
    <w:rsid w:val="00B66592"/>
    <w:rsid w:val="00B66CA3"/>
    <w:rsid w:val="00B77C1E"/>
    <w:rsid w:val="00B83E6E"/>
    <w:rsid w:val="00B933B0"/>
    <w:rsid w:val="00BA6E38"/>
    <w:rsid w:val="00BB4E55"/>
    <w:rsid w:val="00BC0CE7"/>
    <w:rsid w:val="00BC0FD5"/>
    <w:rsid w:val="00BD37F8"/>
    <w:rsid w:val="00C040C3"/>
    <w:rsid w:val="00C1503D"/>
    <w:rsid w:val="00C166BF"/>
    <w:rsid w:val="00C26604"/>
    <w:rsid w:val="00C3123C"/>
    <w:rsid w:val="00C41331"/>
    <w:rsid w:val="00C46A83"/>
    <w:rsid w:val="00C62D17"/>
    <w:rsid w:val="00C63984"/>
    <w:rsid w:val="00C64C54"/>
    <w:rsid w:val="00C6524E"/>
    <w:rsid w:val="00C702B3"/>
    <w:rsid w:val="00C74E89"/>
    <w:rsid w:val="00C80226"/>
    <w:rsid w:val="00C808F4"/>
    <w:rsid w:val="00C93E16"/>
    <w:rsid w:val="00C958E7"/>
    <w:rsid w:val="00CA15B1"/>
    <w:rsid w:val="00CA261B"/>
    <w:rsid w:val="00CA3486"/>
    <w:rsid w:val="00CC24D5"/>
    <w:rsid w:val="00CC33C5"/>
    <w:rsid w:val="00CC426F"/>
    <w:rsid w:val="00CC5F03"/>
    <w:rsid w:val="00CD31A8"/>
    <w:rsid w:val="00CE7BE2"/>
    <w:rsid w:val="00CE7FF1"/>
    <w:rsid w:val="00D056F4"/>
    <w:rsid w:val="00D1187D"/>
    <w:rsid w:val="00D14E65"/>
    <w:rsid w:val="00D21AA6"/>
    <w:rsid w:val="00D3734F"/>
    <w:rsid w:val="00D379C7"/>
    <w:rsid w:val="00D44773"/>
    <w:rsid w:val="00D44944"/>
    <w:rsid w:val="00D44B3A"/>
    <w:rsid w:val="00D457B4"/>
    <w:rsid w:val="00D462F7"/>
    <w:rsid w:val="00D500DB"/>
    <w:rsid w:val="00D62E4E"/>
    <w:rsid w:val="00D85590"/>
    <w:rsid w:val="00D85994"/>
    <w:rsid w:val="00DA04F3"/>
    <w:rsid w:val="00DA20F5"/>
    <w:rsid w:val="00DA2B37"/>
    <w:rsid w:val="00DA2FA1"/>
    <w:rsid w:val="00DC3635"/>
    <w:rsid w:val="00DD6180"/>
    <w:rsid w:val="00E02190"/>
    <w:rsid w:val="00E271E0"/>
    <w:rsid w:val="00E31FDC"/>
    <w:rsid w:val="00E36F98"/>
    <w:rsid w:val="00E463A9"/>
    <w:rsid w:val="00E51643"/>
    <w:rsid w:val="00E5409A"/>
    <w:rsid w:val="00E62951"/>
    <w:rsid w:val="00E66F75"/>
    <w:rsid w:val="00E90FD2"/>
    <w:rsid w:val="00E91EAE"/>
    <w:rsid w:val="00E91F16"/>
    <w:rsid w:val="00E95FFB"/>
    <w:rsid w:val="00EA0430"/>
    <w:rsid w:val="00EA3301"/>
    <w:rsid w:val="00EA6C04"/>
    <w:rsid w:val="00EB034C"/>
    <w:rsid w:val="00EB6CD0"/>
    <w:rsid w:val="00EC0CDB"/>
    <w:rsid w:val="00EC21FD"/>
    <w:rsid w:val="00EC54FF"/>
    <w:rsid w:val="00ED53C8"/>
    <w:rsid w:val="00ED6A49"/>
    <w:rsid w:val="00F051EF"/>
    <w:rsid w:val="00F057A0"/>
    <w:rsid w:val="00F07A32"/>
    <w:rsid w:val="00F118A0"/>
    <w:rsid w:val="00F25499"/>
    <w:rsid w:val="00F52D61"/>
    <w:rsid w:val="00F60C69"/>
    <w:rsid w:val="00F80321"/>
    <w:rsid w:val="00F804D7"/>
    <w:rsid w:val="00F86C35"/>
    <w:rsid w:val="00F97482"/>
    <w:rsid w:val="00FB569C"/>
    <w:rsid w:val="00FB6DE3"/>
    <w:rsid w:val="00FC1ED8"/>
    <w:rsid w:val="00FC2A58"/>
    <w:rsid w:val="00FE0403"/>
    <w:rsid w:val="00FE7BDD"/>
    <w:rsid w:val="00FF0D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170771"/>
  <w15:docId w15:val="{090FADA4-B1AB-4586-A3E6-D38E149D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5E70BC"/>
    <w:rPr>
      <w:color w:val="800080" w:themeColor="followedHyperlink"/>
      <w:u w:val="single"/>
    </w:rPr>
  </w:style>
  <w:style w:type="table" w:styleId="TableGrid">
    <w:name w:val="Table Grid"/>
    <w:basedOn w:val="TableNormal"/>
    <w:uiPriority w:val="59"/>
    <w:rsid w:val="007226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B004A"/>
    <w:rPr>
      <w:sz w:val="16"/>
      <w:szCs w:val="16"/>
    </w:rPr>
  </w:style>
  <w:style w:type="paragraph" w:styleId="CommentText">
    <w:name w:val="annotation text"/>
    <w:basedOn w:val="Normal"/>
    <w:link w:val="CommentTextChar"/>
    <w:uiPriority w:val="99"/>
    <w:unhideWhenUsed/>
    <w:rsid w:val="00196927"/>
    <w:pPr>
      <w:spacing w:line="240" w:lineRule="auto"/>
    </w:pPr>
    <w:rPr>
      <w:sz w:val="20"/>
      <w:szCs w:val="20"/>
    </w:rPr>
  </w:style>
  <w:style w:type="character" w:customStyle="1" w:styleId="CommentTextChar">
    <w:name w:val="Comment Text Char"/>
    <w:basedOn w:val="DefaultParagraphFont"/>
    <w:link w:val="CommentText"/>
    <w:uiPriority w:val="99"/>
    <w:rsid w:val="006B004A"/>
    <w:rPr>
      <w:sz w:val="20"/>
      <w:szCs w:val="20"/>
    </w:rPr>
  </w:style>
  <w:style w:type="paragraph" w:styleId="CommentSubject">
    <w:name w:val="annotation subject"/>
    <w:basedOn w:val="CommentText"/>
    <w:next w:val="CommentText"/>
    <w:link w:val="CommentSubjectChar"/>
    <w:uiPriority w:val="99"/>
    <w:semiHidden/>
    <w:unhideWhenUsed/>
    <w:rsid w:val="006B004A"/>
    <w:rPr>
      <w:b/>
      <w:bCs/>
    </w:rPr>
  </w:style>
  <w:style w:type="character" w:customStyle="1" w:styleId="CommentSubjectChar">
    <w:name w:val="Comment Subject Char"/>
    <w:basedOn w:val="CommentTextChar"/>
    <w:link w:val="CommentSubject"/>
    <w:uiPriority w:val="99"/>
    <w:semiHidden/>
    <w:rsid w:val="006B004A"/>
    <w:rPr>
      <w:b/>
      <w:bCs/>
      <w:sz w:val="20"/>
      <w:szCs w:val="20"/>
    </w:rPr>
  </w:style>
  <w:style w:type="paragraph" w:styleId="Revision">
    <w:name w:val="Revision"/>
    <w:hidden/>
    <w:uiPriority w:val="99"/>
    <w:semiHidden/>
    <w:rsid w:val="002342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dpcld.defense.gov/Privacy/SORNsIndex/DOD-wide-SORN-Article-View/Article/570428/nm01754-3/" TargetMode="External" /><Relationship Id="rId11" Type="http://schemas.openxmlformats.org/officeDocument/2006/relationships/hyperlink" Target="https://dpcld.defense.gov/Privacy/SORNsIndex/DOD-wide-SORN-Article-View/Article/570347/n04066-4/" TargetMode="External" /><Relationship Id="rId12" Type="http://schemas.openxmlformats.org/officeDocument/2006/relationships/hyperlink" Target="https://www.doncio.navy.mil/exports.aspx?id=16278" TargetMode="External" /><Relationship Id="rId13" Type="http://schemas.openxmlformats.org/officeDocument/2006/relationships/hyperlink" Target="https://www.bls.gov/cps/cpsaat39.htm" TargetMode="External" /><Relationship Id="rId14" Type="http://schemas.openxmlformats.org/officeDocument/2006/relationships/hyperlink" Target="https://www.cpms.osd.mil/Content/NAF%20Schedules/survey-sch/126/126-032-59-NF.html"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pcld.defense.gov/Privacy/SORNsIndex/DOD-wide-SORN-Article-View/Article/570424/nm01700-1/" TargetMode="External" /><Relationship Id="rId8" Type="http://schemas.openxmlformats.org/officeDocument/2006/relationships/hyperlink" Target="https://dpcld.defense.gov/Privacy/SORNsIndex/DOD-wide-SORN-Article-View/Article/570434/nm04060-1/" TargetMode="External" /><Relationship Id="rId9" Type="http://schemas.openxmlformats.org/officeDocument/2006/relationships/hyperlink" Target="https://dpcld.defense.gov/Privacy/SORNsIndex/DOD-wide-SORN-Article-View/Article/570452/nm07010-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66087D92D2F346A9B481760C9ACBFF" ma:contentTypeVersion="" ma:contentTypeDescription="Create a new document." ma:contentTypeScope="" ma:versionID="2c27d4c5e5b3cf2538239893da2a9172">
  <xsd:schema xmlns:xsd="http://www.w3.org/2001/XMLSchema" xmlns:xs="http://www.w3.org/2001/XMLSchema" xmlns:p="http://schemas.microsoft.com/office/2006/metadata/properties" targetNamespace="http://schemas.microsoft.com/office/2006/metadata/properties" ma:root="true" ma:fieldsID="a54d83fbe754951bdc95503c1c81e5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AA7BA2-9FE7-47D0-A329-FA31A0E904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09F99FC-0437-4B31-9669-E5950312783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1CC04153-4E5C-4F6E-8427-9841EFC689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(USA)</cp:lastModifiedBy>
  <cp:revision>4</cp:revision>
  <cp:lastPrinted>2019-03-12T12:57:00Z</cp:lastPrinted>
  <dcterms:created xsi:type="dcterms:W3CDTF">2022-10-21T14:44:00Z</dcterms:created>
  <dcterms:modified xsi:type="dcterms:W3CDTF">2022-10-25T19:38:00Z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0x0101001866087D92D2F346A9B481760C9ACBFF</vt:lpwstr>
  </property>
  <property fmtid="{D5CDD505-2E9C-101B-9397-08002B2CF9AE}" pid="3" name="_dlc_DocIdItemGuid">
    <vt:lpwstr>31dbc827-9654-48b2-8c73-68cda7f60cd4</vt:lpwstr>
  </property>
</Properties>
</file>