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703C" w:rsidP="00F90F73" w:rsidRDefault="0042703C" w14:paraId="6E62338C" w14:textId="77777777">
      <w:pPr>
        <w:jc w:val="center"/>
        <w:rPr>
          <w:b/>
        </w:rPr>
      </w:pPr>
      <w:bookmarkStart w:name="_Toc360454197" w:id="0"/>
      <w:bookmarkStart w:name="_Toc360454200" w:id="1"/>
    </w:p>
    <w:p w:rsidRPr="00AF3B2A" w:rsidR="00F90F73" w:rsidP="00F90F73" w:rsidRDefault="00F90F73" w14:paraId="7A9E9264" w14:textId="46474B03">
      <w:pPr>
        <w:jc w:val="center"/>
        <w:rPr>
          <w:b/>
        </w:rPr>
      </w:pPr>
      <w:r w:rsidRPr="00AF3B2A">
        <w:rPr>
          <w:b/>
        </w:rPr>
        <w:t xml:space="preserve">Attachment B </w:t>
      </w:r>
      <w:r w:rsidRPr="00AF3B2A">
        <w:rPr>
          <w:sz w:val="16"/>
          <w:szCs w:val="16"/>
        </w:rPr>
        <w:t>(</w:t>
      </w:r>
      <w:r w:rsidR="00830B5A">
        <w:rPr>
          <w:sz w:val="16"/>
          <w:szCs w:val="16"/>
        </w:rPr>
        <w:t xml:space="preserve">revised </w:t>
      </w:r>
      <w:r w:rsidR="00BE4FC4">
        <w:rPr>
          <w:sz w:val="16"/>
          <w:szCs w:val="16"/>
        </w:rPr>
        <w:t>2/1/2021</w:t>
      </w:r>
      <w:r w:rsidRPr="00AF3B2A">
        <w:rPr>
          <w:sz w:val="16"/>
          <w:szCs w:val="16"/>
        </w:rPr>
        <w:t>)</w:t>
      </w:r>
    </w:p>
    <w:p w:rsidRPr="00AF3B2A" w:rsidR="00F90F73" w:rsidP="00F90F73" w:rsidRDefault="00F90F73" w14:paraId="3062FDC4" w14:textId="77777777">
      <w:pPr>
        <w:jc w:val="center"/>
        <w:rPr>
          <w:b/>
        </w:rPr>
      </w:pPr>
    </w:p>
    <w:p w:rsidRPr="00AF3B2A" w:rsidR="00F90F73" w:rsidP="00F90F73" w:rsidRDefault="00F90F73" w14:paraId="60AE105B" w14:textId="77777777">
      <w:pPr>
        <w:jc w:val="center"/>
        <w:rPr>
          <w:b/>
        </w:rPr>
      </w:pPr>
      <w:r w:rsidRPr="00AF3B2A">
        <w:rPr>
          <w:b/>
        </w:rPr>
        <w:t>Office of Pesticide Programs</w:t>
      </w:r>
    </w:p>
    <w:p w:rsidRPr="00AF3B2A" w:rsidR="00F90F73" w:rsidP="4C051A79" w:rsidRDefault="00F90F73" w14:paraId="10B67031" w14:textId="0CCAF5F4">
      <w:pPr>
        <w:jc w:val="center"/>
        <w:rPr>
          <w:b/>
          <w:bCs/>
        </w:rPr>
      </w:pPr>
      <w:r w:rsidRPr="4C051A79">
        <w:rPr>
          <w:b/>
          <w:bCs/>
        </w:rPr>
        <w:t>201</w:t>
      </w:r>
      <w:r w:rsidRPr="4C051A79" w:rsidR="00F458F2">
        <w:rPr>
          <w:b/>
          <w:bCs/>
        </w:rPr>
        <w:t>5</w:t>
      </w:r>
      <w:r w:rsidRPr="4C051A79">
        <w:rPr>
          <w:b/>
          <w:bCs/>
        </w:rPr>
        <w:t xml:space="preserve"> Revised General Methodology and Assumptions Used to </w:t>
      </w:r>
    </w:p>
    <w:p w:rsidRPr="00AF3B2A" w:rsidR="00F90F73" w:rsidP="00F90F73" w:rsidRDefault="00F90F73" w14:paraId="41FAC850" w14:textId="77777777">
      <w:pPr>
        <w:jc w:val="center"/>
        <w:rPr>
          <w:b/>
        </w:rPr>
      </w:pPr>
      <w:r w:rsidRPr="00AF3B2A">
        <w:rPr>
          <w:b/>
          <w:noProof/>
        </w:rPr>
        <w:t>Estimate</w:t>
      </w:r>
      <w:r w:rsidRPr="00AF3B2A">
        <w:rPr>
          <w:b/>
        </w:rPr>
        <w:t xml:space="preserve"> Paperwork Response Burden for Pesticide Data Call-In Recipients </w:t>
      </w:r>
    </w:p>
    <w:p w:rsidRPr="00AF3B2A" w:rsidR="00F90F73" w:rsidP="4C051A79" w:rsidRDefault="00F90F73" w14:paraId="4CE38DF6" w14:textId="1A34EDF3">
      <w:pPr>
        <w:jc w:val="center"/>
        <w:rPr>
          <w:b/>
          <w:bCs/>
        </w:rPr>
      </w:pPr>
      <w:r w:rsidRPr="4C051A79">
        <w:rPr>
          <w:b/>
          <w:bCs/>
          <w:noProof/>
        </w:rPr>
        <w:t>November</w:t>
      </w:r>
      <w:r w:rsidRPr="4C051A79">
        <w:rPr>
          <w:b/>
          <w:bCs/>
        </w:rPr>
        <w:t xml:space="preserve"> 201</w:t>
      </w:r>
      <w:r w:rsidRPr="4C051A79" w:rsidR="00114638">
        <w:rPr>
          <w:b/>
          <w:bCs/>
        </w:rPr>
        <w:t>5</w:t>
      </w:r>
    </w:p>
    <w:p w:rsidRPr="00AF3B2A" w:rsidR="00F90F73" w:rsidP="00F90F73" w:rsidRDefault="00F90F73" w14:paraId="50C9FB98" w14:textId="77777777">
      <w:pPr>
        <w:keepNext/>
        <w:keepLines/>
        <w:spacing w:before="480"/>
        <w:outlineLvl w:val="0"/>
        <w:rPr>
          <w:b/>
          <w:bCs/>
        </w:rPr>
      </w:pPr>
      <w:r w:rsidRPr="00AF3B2A">
        <w:rPr>
          <w:b/>
          <w:bCs/>
        </w:rPr>
        <w:t xml:space="preserve">Introduction </w:t>
      </w:r>
    </w:p>
    <w:p w:rsidRPr="00AF3B2A" w:rsidR="00F90F73" w:rsidP="00F90F73" w:rsidRDefault="00F90F73" w14:paraId="6FC5DF44" w14:textId="77777777"/>
    <w:p w:rsidRPr="00AF3B2A" w:rsidR="00F90F73" w:rsidP="00F90F73" w:rsidRDefault="00F90F73" w14:paraId="151326DF" w14:textId="77777777">
      <w:r w:rsidRPr="00AF3B2A">
        <w:t>In 2007, the United States Environmental Protection Agency (EPA or Agency) described the methodology and assumptions the EPA’s Office of Pesticide Programs (OPP) uses to calculate the related Paperwork Reduction Act (PRA) burden</w:t>
      </w:r>
      <w:r w:rsidRPr="00AF3B2A">
        <w:rPr>
          <w:rStyle w:val="FootnoteReference"/>
          <w:vertAlign w:val="superscript"/>
        </w:rPr>
        <w:footnoteReference w:id="2"/>
      </w:r>
      <w:r w:rsidRPr="00AF3B2A">
        <w:rPr>
          <w:vertAlign w:val="superscript"/>
        </w:rPr>
        <w:t xml:space="preserve"> </w:t>
      </w:r>
      <w:r w:rsidRPr="00AF3B2A">
        <w:t>for industry to respond to Data Call-In (DCI) notices issued pursuant to Section 3(c)(2)(B) of the Federal Insecticide, Fungicide, and Rodenticide Act (FIFRA).</w:t>
      </w:r>
    </w:p>
    <w:p w:rsidRPr="00AF3B2A" w:rsidR="00F90F73" w:rsidP="00F90F73" w:rsidRDefault="00F90F73" w14:paraId="1AC6F389" w14:textId="77777777"/>
    <w:p w:rsidRPr="00AF3B2A" w:rsidR="00F90F73" w:rsidP="00F90F73" w:rsidRDefault="00F90F73" w14:paraId="5D797CED" w14:textId="3AF14617">
      <w:r w:rsidRPr="00AF3B2A">
        <w:t>The methodology is entitled “</w:t>
      </w:r>
      <w:r w:rsidRPr="00AF3B2A">
        <w:rPr>
          <w:i/>
        </w:rPr>
        <w:t>General Methodology Used to Estimate Paperwork Burden Hours and Costs by the Office of Pesticide Programs for Submission of Required Data/Information for Responding to a Data Call-In Notice</w:t>
      </w:r>
      <w:r w:rsidRPr="00AF3B2A">
        <w:t>”</w:t>
      </w:r>
      <w:r w:rsidRPr="00AF3B2A">
        <w:rPr>
          <w:vertAlign w:val="superscript"/>
        </w:rPr>
        <w:footnoteReference w:id="3"/>
      </w:r>
      <w:r w:rsidR="00BB7E93">
        <w:t xml:space="preserve"> </w:t>
      </w:r>
      <w:r w:rsidRPr="00AF3B2A">
        <w:t>Today, the Agency is redefining some of this methodology by revising the number of DCI recipient groups and calculations for those groups to reassess the PRA burden.</w:t>
      </w:r>
      <w:r w:rsidR="00BB7E93">
        <w:t xml:space="preserve"> </w:t>
      </w:r>
      <w:r w:rsidRPr="00AF3B2A">
        <w:t>This document revises and supplements the 2007 policy.</w:t>
      </w:r>
    </w:p>
    <w:p w:rsidRPr="00AF3B2A" w:rsidR="00F90F73" w:rsidP="00F90F73" w:rsidRDefault="00F90F73" w14:paraId="18BA65BE" w14:textId="77777777"/>
    <w:p w:rsidRPr="00AF3B2A" w:rsidR="00F90F73" w:rsidP="00FB6194" w:rsidRDefault="00F90F73" w14:paraId="41DDF51A" w14:textId="77777777">
      <w:pPr>
        <w:pStyle w:val="ListParagraph"/>
        <w:numPr>
          <w:ilvl w:val="0"/>
          <w:numId w:val="40"/>
        </w:numPr>
        <w:rPr>
          <w:rFonts w:ascii="Times New Roman" w:hAnsi="Times New Roman" w:cs="Times New Roman"/>
          <w:b/>
        </w:rPr>
      </w:pPr>
      <w:r w:rsidRPr="00AF3B2A">
        <w:rPr>
          <w:rFonts w:ascii="Times New Roman" w:hAnsi="Times New Roman" w:cs="Times New Roman"/>
          <w:b/>
        </w:rPr>
        <w:t xml:space="preserve">Industry Participation </w:t>
      </w:r>
    </w:p>
    <w:p w:rsidRPr="00AF3B2A" w:rsidR="00F90F73" w:rsidP="00F90F73" w:rsidRDefault="00F90F73" w14:paraId="7B10C06E" w14:textId="77777777"/>
    <w:p w:rsidRPr="00AF3B2A" w:rsidR="00F90F73" w:rsidP="00F90F73" w:rsidRDefault="00F90F73" w14:paraId="4CB341EF" w14:textId="46A5F70A">
      <w:r w:rsidRPr="00AF3B2A">
        <w:t>To update the 2007 methodology, OPP conducted a reassessment of the information collection burden associated with the DCI response process.</w:t>
      </w:r>
      <w:r w:rsidR="00BB7E93">
        <w:t xml:space="preserve"> </w:t>
      </w:r>
      <w:r w:rsidRPr="00AF3B2A">
        <w:t>In December 2013, the Agency held a DCI Response Burden Assessment Workshop with industry stakeholders.</w:t>
      </w:r>
      <w:r w:rsidR="00BB7E93">
        <w:t xml:space="preserve"> </w:t>
      </w:r>
      <w:r w:rsidRPr="00AF3B2A">
        <w:t xml:space="preserve">As part of the reassessment, OPP consulted with industry about the Agency burden assumptions, the methodology used to estimate the </w:t>
      </w:r>
      <w:r w:rsidRPr="00AF3B2A">
        <w:rPr>
          <w:noProof/>
        </w:rPr>
        <w:lastRenderedPageBreak/>
        <w:t>burden</w:t>
      </w:r>
      <w:r w:rsidRPr="00AF3B2A">
        <w:t>, the time estimates for conducting PRA activities, and the accuracy of and appropriate distribution of the labor rates.</w:t>
      </w:r>
      <w:r w:rsidRPr="00AF3B2A">
        <w:rPr>
          <w:vertAlign w:val="superscript"/>
        </w:rPr>
        <w:t xml:space="preserve"> </w:t>
      </w:r>
      <w:r w:rsidRPr="00AF3B2A">
        <w:rPr>
          <w:vertAlign w:val="superscript"/>
        </w:rPr>
        <w:footnoteReference w:id="4"/>
      </w:r>
      <w:r w:rsidR="00BB7E93">
        <w:t xml:space="preserve"> </w:t>
      </w:r>
      <w:r w:rsidRPr="00AF3B2A">
        <w:t xml:space="preserve">This document incorporates new burden and cost data obtained in part from workshop participants and </w:t>
      </w:r>
      <w:r w:rsidRPr="00AF3B2A">
        <w:rPr>
          <w:noProof/>
        </w:rPr>
        <w:t>other public comments</w:t>
      </w:r>
      <w:r w:rsidRPr="00AF3B2A">
        <w:t>.</w:t>
      </w:r>
      <w:r w:rsidR="00BB7E93">
        <w:t xml:space="preserve"> </w:t>
      </w:r>
      <w:r w:rsidRPr="00AF3B2A">
        <w:t>OPP’s burden reassessment of the DCI Information Collection Request (ICR) were limited only to PRA burdens for the following types of DCIs: Reregistration, Registration Review, Endangered Species Protection Program, Special Review Program, and the Tolerance Assessment Program including the Anticipated Residue/Percent Crop Treated Information.</w:t>
      </w:r>
    </w:p>
    <w:p w:rsidRPr="00AF3B2A" w:rsidR="00F90F73" w:rsidP="00F90F73" w:rsidRDefault="00F90F73" w14:paraId="13F53EF9" w14:textId="77777777"/>
    <w:p w:rsidRPr="00FB6194" w:rsidR="00F90F73" w:rsidP="00FB6194" w:rsidRDefault="00F90F73" w14:paraId="427DA56E" w14:textId="5A361B56">
      <w:pPr>
        <w:pStyle w:val="ListParagraph"/>
        <w:numPr>
          <w:ilvl w:val="0"/>
          <w:numId w:val="40"/>
        </w:numPr>
        <w:rPr>
          <w:b/>
        </w:rPr>
      </w:pPr>
      <w:r w:rsidRPr="00FB6194">
        <w:rPr>
          <w:b/>
        </w:rPr>
        <w:t>Burden Assessment for the DCI ICR renewal</w:t>
      </w:r>
    </w:p>
    <w:p w:rsidRPr="006801A8" w:rsidR="00F90F73" w:rsidP="00F90F73" w:rsidRDefault="00F90F73" w14:paraId="69405808" w14:textId="77777777"/>
    <w:p w:rsidRPr="00AF3B2A" w:rsidR="00F90F73" w:rsidP="00F90F73" w:rsidRDefault="00F90F73" w14:paraId="647E1A66" w14:textId="76675454">
      <w:r>
        <w:t>The PRA burden hour and cost estimates in this document are new and use the revised methodology.</w:t>
      </w:r>
      <w:r w:rsidR="00BB7E93">
        <w:t xml:space="preserve"> </w:t>
      </w:r>
      <w:r>
        <w:t>The Agency will use this revised methodology to update the burden and cost estimates in future DCI ICR renewal documents.</w:t>
      </w:r>
      <w:r w:rsidR="00BB7E93">
        <w:t xml:space="preserve"> </w:t>
      </w:r>
      <w:r>
        <w:t xml:space="preserve">The estimates in this document were used to update the DCI ICR document that is posted in the </w:t>
      </w:r>
      <w:r w:rsidRPr="4C051A79">
        <w:rPr>
          <w:b/>
          <w:bCs/>
        </w:rPr>
        <w:t>Docket EPA-HQ-OPP-</w:t>
      </w:r>
      <w:r w:rsidRPr="4C051A79" w:rsidR="016C9DE0">
        <w:rPr>
          <w:b/>
          <w:bCs/>
        </w:rPr>
        <w:t>2020</w:t>
      </w:r>
      <w:r w:rsidRPr="4C051A79">
        <w:rPr>
          <w:b/>
          <w:bCs/>
        </w:rPr>
        <w:t>-</w:t>
      </w:r>
      <w:r w:rsidR="000A25E1">
        <w:rPr>
          <w:b/>
          <w:bCs/>
        </w:rPr>
        <w:t>0693</w:t>
      </w:r>
      <w:r>
        <w:t>.</w:t>
      </w:r>
      <w:r w:rsidR="00BB7E93">
        <w:t xml:space="preserve"> </w:t>
      </w:r>
      <w:r>
        <w:t>The Agency seeks public comment on the new methodology and the new estimates.</w:t>
      </w:r>
      <w:r w:rsidR="00BB7E93">
        <w:t xml:space="preserve"> </w:t>
      </w:r>
      <w:r>
        <w:t>All public comment</w:t>
      </w:r>
      <w:r w:rsidR="00BB7E93">
        <w:t>s</w:t>
      </w:r>
      <w:r>
        <w:t xml:space="preserve"> received will be posted to the docket for this action.</w:t>
      </w:r>
    </w:p>
    <w:p w:rsidRPr="006801A8" w:rsidR="00F90F73" w:rsidP="00F90F73" w:rsidRDefault="00F90F73" w14:paraId="54C79FAF" w14:textId="77777777"/>
    <w:p w:rsidRPr="006801A8" w:rsidR="00F90F73" w:rsidP="00F90F73" w:rsidRDefault="00F90F73" w14:paraId="0945D43E" w14:textId="77777777"/>
    <w:p w:rsidRPr="00AF3B2A" w:rsidR="00F90F73" w:rsidP="00F90F73" w:rsidRDefault="00F90F73" w14:paraId="56EC15EE" w14:textId="77777777">
      <w:pPr>
        <w:rPr>
          <w:b/>
        </w:rPr>
      </w:pPr>
      <w:r w:rsidRPr="00AF3B2A">
        <w:rPr>
          <w:b/>
        </w:rPr>
        <w:t>Section I: Background on Programs Involving Data Call-Ins (DCIs)</w:t>
      </w:r>
    </w:p>
    <w:p w:rsidRPr="00AF3B2A" w:rsidR="00F90F73" w:rsidP="00F90F73" w:rsidRDefault="00F90F73" w14:paraId="3A122946" w14:textId="77777777"/>
    <w:p w:rsidRPr="00AF3B2A" w:rsidR="00F90F73" w:rsidP="00F90F73" w:rsidRDefault="00F90F73" w14:paraId="65C625CA" w14:textId="2B1C3F2F">
      <w:pPr>
        <w:pStyle w:val="NoSpacing"/>
        <w:rPr>
          <w:rFonts w:ascii="Times New Roman" w:hAnsi="Times New Roman"/>
          <w:bCs/>
          <w:lang w:bidi="en-US"/>
        </w:rPr>
      </w:pPr>
      <w:r w:rsidRPr="00AF3B2A">
        <w:rPr>
          <w:rFonts w:ascii="Times New Roman" w:hAnsi="Times New Roman"/>
          <w:bCs/>
          <w:lang w:bidi="en-US"/>
        </w:rPr>
        <w:t>EPA uses its DCI authority to acquire the data that has been deemed necessary for the Agency’s statutorily mandated review of a pesticide’s registration, which require it to assess whether the continued registration of an existing pesticide causes an unreasonable adverse effect on human health or the environment and whether the Agency will pursue appropriate regulatory measures.</w:t>
      </w:r>
      <w:r w:rsidR="00BB7E93">
        <w:rPr>
          <w:rFonts w:ascii="Times New Roman" w:hAnsi="Times New Roman"/>
          <w:bCs/>
          <w:lang w:bidi="en-US"/>
        </w:rPr>
        <w:t xml:space="preserve"> </w:t>
      </w:r>
      <w:r w:rsidRPr="00AF3B2A">
        <w:rPr>
          <w:rFonts w:ascii="Times New Roman" w:hAnsi="Times New Roman"/>
          <w:bCs/>
          <w:lang w:bidi="en-US"/>
        </w:rPr>
        <w:t>The key OPP program areas which use the issuance of a DCI under FIFRA §3(c)(2)(B) include:</w:t>
      </w:r>
    </w:p>
    <w:p w:rsidRPr="00AF3B2A" w:rsidR="00F90F73" w:rsidP="00F90F73" w:rsidRDefault="00F90F73" w14:paraId="7DA49B88" w14:textId="77777777">
      <w:pPr>
        <w:pStyle w:val="NoSpacing"/>
        <w:rPr>
          <w:rFonts w:ascii="Times New Roman" w:hAnsi="Times New Roman"/>
          <w:bCs/>
          <w:lang w:bidi="en-US"/>
        </w:rPr>
      </w:pPr>
    </w:p>
    <w:p w:rsidRPr="00AF3B2A" w:rsidR="00F90F73" w:rsidP="00F90F73" w:rsidRDefault="00F90F73" w14:paraId="2EEFB8DA" w14:textId="77777777">
      <w:pPr>
        <w:rPr>
          <w:lang w:bidi="en-US"/>
        </w:rPr>
      </w:pPr>
    </w:p>
    <w:p w:rsidRPr="00FB6194" w:rsidR="00F90F73" w:rsidP="004A6107" w:rsidRDefault="00F90F73" w14:paraId="3D935431" w14:textId="77777777">
      <w:pPr>
        <w:pStyle w:val="Heading3"/>
        <w:keepNext w:val="0"/>
        <w:keepLines w:val="0"/>
        <w:numPr>
          <w:ilvl w:val="0"/>
          <w:numId w:val="0"/>
        </w:numPr>
        <w:tabs>
          <w:tab w:val="left" w:pos="1080"/>
        </w:tabs>
        <w:ind w:left="720"/>
        <w:contextualSpacing/>
        <w:rPr>
          <w:rFonts w:ascii="Times New Roman" w:hAnsi="Times New Roman" w:cs="Times New Roman"/>
          <w:bCs w:val="0"/>
          <w:szCs w:val="24"/>
        </w:rPr>
      </w:pPr>
      <w:r w:rsidRPr="00FB6194">
        <w:rPr>
          <w:rFonts w:ascii="Times New Roman" w:hAnsi="Times New Roman" w:eastAsia="Times New Roman" w:cs="Times New Roman"/>
          <w:bCs w:val="0"/>
          <w:szCs w:val="24"/>
        </w:rPr>
        <w:t xml:space="preserve">A. </w:t>
      </w:r>
      <w:r w:rsidRPr="00FB6194">
        <w:rPr>
          <w:rFonts w:ascii="Times New Roman" w:hAnsi="Times New Roman" w:cs="Times New Roman"/>
          <w:bCs w:val="0"/>
          <w:szCs w:val="24"/>
        </w:rPr>
        <w:t>Reregistration Program</w:t>
      </w:r>
    </w:p>
    <w:p w:rsidRPr="00AF3B2A" w:rsidR="00F90F73" w:rsidP="00F90F73" w:rsidRDefault="00F90F73" w14:paraId="5811C333" w14:textId="77777777"/>
    <w:p w:rsidRPr="00AF3B2A" w:rsidR="00F90F73" w:rsidP="00F90F73" w:rsidRDefault="00F90F73" w14:paraId="3C7A6ED8" w14:textId="50740300">
      <w:pPr>
        <w:pStyle w:val="NoSpacing"/>
        <w:rPr>
          <w:rFonts w:ascii="Times New Roman" w:hAnsi="Times New Roman"/>
          <w:bCs/>
          <w:lang w:bidi="en-US"/>
        </w:rPr>
      </w:pPr>
      <w:r w:rsidRPr="00AF3B2A">
        <w:rPr>
          <w:rFonts w:ascii="Times New Roman" w:hAnsi="Times New Roman"/>
          <w:bCs/>
          <w:lang w:bidi="en-US"/>
        </w:rPr>
        <w:t>FIFRA §4</w:t>
      </w:r>
      <w:r w:rsidRPr="00AF3B2A">
        <w:rPr>
          <w:rFonts w:ascii="Times New Roman" w:hAnsi="Times New Roman"/>
          <w:bCs/>
          <w:vertAlign w:val="superscript"/>
          <w:lang w:bidi="en-US"/>
        </w:rPr>
        <w:footnoteReference w:id="5"/>
      </w:r>
      <w:r w:rsidRPr="00AF3B2A">
        <w:rPr>
          <w:rFonts w:ascii="Times New Roman" w:hAnsi="Times New Roman"/>
          <w:bCs/>
          <w:lang w:bidi="en-US"/>
        </w:rPr>
        <w:t xml:space="preserve"> requires EPA to re-assess the health and safety data for all pesticide active ingredients registered before November 1, 1984, to determine whether these “older” pesticides meet the criteria for registration that would be expected of a pesticide being registered today for the first time.</w:t>
      </w:r>
      <w:r w:rsidR="00BB7E93">
        <w:rPr>
          <w:rFonts w:ascii="Times New Roman" w:hAnsi="Times New Roman"/>
          <w:bCs/>
          <w:lang w:bidi="en-US"/>
        </w:rPr>
        <w:t xml:space="preserve"> </w:t>
      </w:r>
      <w:r w:rsidRPr="00AF3B2A">
        <w:rPr>
          <w:rFonts w:ascii="Times New Roman" w:hAnsi="Times New Roman"/>
          <w:bCs/>
          <w:lang w:bidi="en-US"/>
        </w:rPr>
        <w:t>FIFRA §4 directs EPA to use FIFRA §3(c)(2)(B) authority to obtain the required data.</w:t>
      </w:r>
      <w:r w:rsidR="00BB7E93">
        <w:rPr>
          <w:rFonts w:ascii="Times New Roman" w:hAnsi="Times New Roman"/>
          <w:bCs/>
          <w:lang w:bidi="en-US"/>
        </w:rPr>
        <w:t xml:space="preserve"> </w:t>
      </w:r>
      <w:r w:rsidRPr="00AF3B2A">
        <w:rPr>
          <w:rFonts w:ascii="Times New Roman" w:hAnsi="Times New Roman"/>
          <w:bCs/>
          <w:lang w:bidi="en-US"/>
        </w:rPr>
        <w:t xml:space="preserve">While, the reregistration program reassessment process was completed by 2006 for food-use pesticide ingredients and 2008 for non-food use </w:t>
      </w:r>
      <w:r w:rsidRPr="00AF3B2A">
        <w:rPr>
          <w:rFonts w:ascii="Times New Roman" w:hAnsi="Times New Roman"/>
          <w:bCs/>
          <w:lang w:bidi="en-US"/>
        </w:rPr>
        <w:lastRenderedPageBreak/>
        <w:t xml:space="preserve">pesticide ingredients, the Agency </w:t>
      </w:r>
      <w:r w:rsidR="003D2B0B">
        <w:rPr>
          <w:rFonts w:ascii="Times New Roman" w:hAnsi="Times New Roman"/>
          <w:bCs/>
          <w:lang w:bidi="en-US"/>
        </w:rPr>
        <w:t>may</w:t>
      </w:r>
      <w:r w:rsidRPr="00AF3B2A">
        <w:rPr>
          <w:rFonts w:ascii="Times New Roman" w:hAnsi="Times New Roman"/>
          <w:bCs/>
          <w:lang w:bidi="en-US"/>
        </w:rPr>
        <w:t xml:space="preserve"> still issue certain types of product-specific PDCIs in the future.</w:t>
      </w:r>
      <w:bookmarkStart w:name="_Toc360454207" w:id="2"/>
    </w:p>
    <w:p w:rsidRPr="00AF3B2A" w:rsidR="00F90F73" w:rsidP="00F90F73" w:rsidRDefault="00F90F73" w14:paraId="3FFB1CDA" w14:textId="77777777">
      <w:pPr>
        <w:pStyle w:val="NoSpacing"/>
        <w:rPr>
          <w:rFonts w:ascii="Times New Roman" w:hAnsi="Times New Roman"/>
          <w:bCs/>
          <w:lang w:bidi="en-US"/>
        </w:rPr>
      </w:pPr>
    </w:p>
    <w:p w:rsidRPr="00AF3B2A" w:rsidR="00F90F73" w:rsidP="00F90F73" w:rsidRDefault="00F90F73" w14:paraId="1F8E9C82" w14:textId="77777777">
      <w:pPr>
        <w:pStyle w:val="NoSpacing"/>
        <w:rPr>
          <w:rFonts w:ascii="Times New Roman" w:hAnsi="Times New Roman"/>
          <w:bCs/>
          <w:lang w:bidi="en-US"/>
        </w:rPr>
      </w:pPr>
    </w:p>
    <w:p w:rsidRPr="00FB6194" w:rsidR="00F90F73" w:rsidP="004A6107" w:rsidRDefault="00F90F73" w14:paraId="3D16DB61" w14:textId="77777777">
      <w:pPr>
        <w:pStyle w:val="NoSpacing"/>
        <w:widowControl/>
        <w:ind w:left="720"/>
        <w:contextualSpacing/>
        <w:rPr>
          <w:rFonts w:ascii="Times New Roman" w:hAnsi="Times New Roman"/>
          <w:b/>
        </w:rPr>
      </w:pPr>
      <w:r w:rsidRPr="00FB6194">
        <w:rPr>
          <w:rFonts w:ascii="Times New Roman" w:hAnsi="Times New Roman"/>
          <w:b/>
          <w:lang w:bidi="en-US"/>
        </w:rPr>
        <w:t xml:space="preserve">B. </w:t>
      </w:r>
      <w:r w:rsidRPr="00FB6194">
        <w:rPr>
          <w:rFonts w:ascii="Times New Roman" w:hAnsi="Times New Roman"/>
          <w:b/>
        </w:rPr>
        <w:t>Registration Review Program</w:t>
      </w:r>
      <w:bookmarkEnd w:id="2"/>
    </w:p>
    <w:p w:rsidRPr="00AF3B2A" w:rsidR="00F90F73" w:rsidP="00F90F73" w:rsidRDefault="00F90F73" w14:paraId="30EADBE6" w14:textId="77777777">
      <w:pPr>
        <w:pStyle w:val="NoSpacing"/>
        <w:rPr>
          <w:rFonts w:ascii="Times New Roman" w:hAnsi="Times New Roman"/>
          <w:bCs/>
          <w:lang w:bidi="en-US"/>
        </w:rPr>
      </w:pPr>
    </w:p>
    <w:p w:rsidR="00F90F73" w:rsidP="00F90F73" w:rsidRDefault="00BE34AC" w14:paraId="3D02E138" w14:textId="1053E8E3">
      <w:pPr>
        <w:pStyle w:val="ListParagraph"/>
        <w:ind w:left="0"/>
        <w:rPr>
          <w:rFonts w:ascii="Times New Roman" w:hAnsi="Times New Roman" w:cs="Times New Roman"/>
          <w:szCs w:val="24"/>
        </w:rPr>
      </w:pPr>
      <w:r w:rsidRPr="007B7640">
        <w:rPr>
          <w:rFonts w:ascii="Times New Roman" w:hAnsi="Times New Roman" w:cs="Times New Roman"/>
          <w:bCs/>
          <w:szCs w:val="24"/>
        </w:rPr>
        <w:t>FIFRA, as amended by the Food Quality Protection Act (FQPA) of 1996, mandates the continuous review of existing pesticides</w:t>
      </w:r>
      <w:r w:rsidR="00E379D5">
        <w:rPr>
          <w:rFonts w:ascii="Times New Roman" w:hAnsi="Times New Roman" w:cs="Times New Roman"/>
          <w:bCs/>
          <w:szCs w:val="24"/>
        </w:rPr>
        <w:t xml:space="preserve"> (</w:t>
      </w:r>
      <w:r w:rsidRPr="00AF3B2A" w:rsidR="00E379D5">
        <w:rPr>
          <w:rFonts w:ascii="Times New Roman" w:hAnsi="Times New Roman" w:cs="Times New Roman"/>
          <w:szCs w:val="24"/>
        </w:rPr>
        <w:t>FIFRA §3(g)</w:t>
      </w:r>
      <w:r w:rsidRPr="00AF3B2A" w:rsidR="00E379D5">
        <w:rPr>
          <w:rStyle w:val="FootnoteReference"/>
          <w:rFonts w:ascii="Times New Roman" w:hAnsi="Times New Roman" w:cs="Times New Roman"/>
          <w:szCs w:val="24"/>
          <w:vertAlign w:val="superscript"/>
        </w:rPr>
        <w:footnoteReference w:id="6"/>
      </w:r>
      <w:r w:rsidR="00E379D5">
        <w:rPr>
          <w:rFonts w:ascii="Times New Roman" w:hAnsi="Times New Roman" w:cs="Times New Roman"/>
          <w:szCs w:val="24"/>
        </w:rPr>
        <w:t>)</w:t>
      </w:r>
      <w:r w:rsidRPr="007B7640">
        <w:rPr>
          <w:rFonts w:ascii="Times New Roman" w:hAnsi="Times New Roman" w:cs="Times New Roman"/>
          <w:bCs/>
          <w:szCs w:val="24"/>
        </w:rPr>
        <w:t>. All pesticides distributed or sold in the United States must be registered by EPA based on scientific data showing that they will not cause unreasonable risks to human health or to the environment when used as directed on product labeling. The registration review program is intended to make sure that, as the ability to assess and reduce risk evolves and as policies and practices change, all registered pesticides continue to meet the statutory standard of no unreasonable adverse effects. Changes in science, public policy, and pesticide use practices will occur over time. Through the registration review program, the Agency periodically re-evaluates pesticides to make sure that as these changes occur, products in the marketplace can continue to be used safely. Information on this program is provided at http://www.epa.gov/pesticide-reevaluation. In 2006, the Agency implemented the registration review program pursuant to FIFRA § 3(g) and will review each registered pesticide every 15 years to determine whether it continues to meet the FIFRA standard for registration</w:t>
      </w:r>
      <w:r w:rsidR="00C238E8">
        <w:rPr>
          <w:rFonts w:ascii="Times New Roman" w:hAnsi="Times New Roman" w:cs="Times New Roman"/>
          <w:bCs/>
          <w:szCs w:val="24"/>
        </w:rPr>
        <w:t xml:space="preserve"> (</w:t>
      </w:r>
      <w:r w:rsidRPr="00AF3B2A" w:rsidR="00C238E8">
        <w:rPr>
          <w:rFonts w:ascii="Times New Roman" w:hAnsi="Times New Roman" w:cs="Times New Roman"/>
          <w:szCs w:val="24"/>
        </w:rPr>
        <w:t xml:space="preserve">40 CFR </w:t>
      </w:r>
      <w:r w:rsidR="00C238E8">
        <w:rPr>
          <w:rFonts w:ascii="Times New Roman" w:hAnsi="Times New Roman" w:cs="Times New Roman"/>
          <w:szCs w:val="24"/>
        </w:rPr>
        <w:t>P</w:t>
      </w:r>
      <w:r w:rsidRPr="00AF3B2A" w:rsidR="00C238E8">
        <w:rPr>
          <w:rFonts w:ascii="Times New Roman" w:hAnsi="Times New Roman" w:cs="Times New Roman"/>
          <w:szCs w:val="24"/>
        </w:rPr>
        <w:t>art 155, subpart C</w:t>
      </w:r>
      <w:r w:rsidRPr="00AF3B2A" w:rsidR="00C238E8">
        <w:rPr>
          <w:rStyle w:val="FootnoteReference"/>
          <w:rFonts w:ascii="Times New Roman" w:hAnsi="Times New Roman" w:cs="Times New Roman"/>
          <w:szCs w:val="24"/>
          <w:vertAlign w:val="superscript"/>
        </w:rPr>
        <w:footnoteReference w:id="7"/>
      </w:r>
      <w:r w:rsidR="00C238E8">
        <w:rPr>
          <w:rFonts w:ascii="Times New Roman" w:hAnsi="Times New Roman" w:cs="Times New Roman"/>
          <w:szCs w:val="24"/>
        </w:rPr>
        <w:t>)</w:t>
      </w:r>
      <w:r w:rsidRPr="007B7640">
        <w:rPr>
          <w:rFonts w:ascii="Times New Roman" w:hAnsi="Times New Roman" w:cs="Times New Roman"/>
          <w:bCs/>
          <w:szCs w:val="24"/>
        </w:rPr>
        <w:t>.</w:t>
      </w:r>
      <w:r w:rsidRPr="00AF3B2A" w:rsidR="00F90F73">
        <w:rPr>
          <w:rFonts w:ascii="Times New Roman" w:hAnsi="Times New Roman" w:cs="Times New Roman"/>
          <w:szCs w:val="24"/>
        </w:rPr>
        <w:t xml:space="preserve"> </w:t>
      </w:r>
      <w:r w:rsidRPr="00084EC1" w:rsidR="00084EC1">
        <w:rPr>
          <w:rFonts w:ascii="Times New Roman" w:hAnsi="Times New Roman" w:cs="Times New Roman"/>
          <w:szCs w:val="24"/>
        </w:rPr>
        <w:t>The Pesticide Registration Improvement Act (PRIA)</w:t>
      </w:r>
      <w:r w:rsidRPr="00FB6194" w:rsidR="005866EF">
        <w:rPr>
          <w:rStyle w:val="FootnoteReference"/>
          <w:rFonts w:ascii="Times New Roman" w:hAnsi="Times New Roman" w:cs="Times New Roman"/>
          <w:vertAlign w:val="superscript"/>
        </w:rPr>
        <w:footnoteReference w:id="8"/>
      </w:r>
      <w:r w:rsidRPr="00B25DA1" w:rsidR="00084EC1">
        <w:rPr>
          <w:rFonts w:ascii="Times New Roman" w:hAnsi="Times New Roman" w:cs="Times New Roman"/>
          <w:szCs w:val="24"/>
        </w:rPr>
        <w:t xml:space="preserve"> </w:t>
      </w:r>
      <w:r w:rsidRPr="00084EC1" w:rsidR="00084EC1">
        <w:rPr>
          <w:rFonts w:ascii="Times New Roman" w:hAnsi="Times New Roman" w:cs="Times New Roman"/>
          <w:szCs w:val="24"/>
        </w:rPr>
        <w:t>requires EPA to complete registration review decisions by October 1, 2022, for all pesticides registered as of October 1, 2007.</w:t>
      </w:r>
      <w:r w:rsidRPr="00610B24" w:rsidR="00610B24">
        <w:t xml:space="preserve"> </w:t>
      </w:r>
      <w:r w:rsidRPr="00610B24" w:rsidR="00610B24">
        <w:rPr>
          <w:rFonts w:ascii="Times New Roman" w:hAnsi="Times New Roman" w:cs="Times New Roman"/>
          <w:szCs w:val="24"/>
        </w:rPr>
        <w:t>Each chemical will need to repeat registration review no later than 15 years following the date of completion of the initial registration review or following the date the chemical was first registered (for chemicals registered after October 1, 2007).</w:t>
      </w:r>
      <w:r w:rsidRPr="007B03AD" w:rsidR="007B03AD">
        <w:rPr>
          <w:rFonts w:ascii="Times New Roman" w:hAnsi="Times New Roman" w:cs="Times New Roman"/>
          <w:szCs w:val="24"/>
        </w:rPr>
        <w:t xml:space="preserve"> </w:t>
      </w:r>
      <w:r w:rsidRPr="00AF3B2A" w:rsidR="00F90F73">
        <w:rPr>
          <w:rFonts w:ascii="Times New Roman" w:hAnsi="Times New Roman" w:cs="Times New Roman"/>
          <w:szCs w:val="24"/>
        </w:rPr>
        <w:t>FIFRA §3(g) instructs EPA to use the FIFRA §3(c)(2)(B) authority to obtain data determined to be necessary to complete the assessment</w:t>
      </w:r>
      <w:r w:rsidR="00610B24">
        <w:rPr>
          <w:rFonts w:ascii="Times New Roman" w:hAnsi="Times New Roman" w:cs="Times New Roman"/>
          <w:szCs w:val="24"/>
        </w:rPr>
        <w:t>s</w:t>
      </w:r>
      <w:r w:rsidRPr="00AF3B2A" w:rsidR="00F90F73">
        <w:rPr>
          <w:rFonts w:ascii="Times New Roman" w:hAnsi="Times New Roman" w:cs="Times New Roman"/>
          <w:szCs w:val="24"/>
        </w:rPr>
        <w:t>, reviews, and decisions called for under FIFRA §3(g).</w:t>
      </w:r>
    </w:p>
    <w:p w:rsidRPr="00AF3B2A" w:rsidR="00F90F73" w:rsidP="00F90F73" w:rsidRDefault="00F90F73" w14:paraId="3286F2F1" w14:textId="77777777">
      <w:pPr>
        <w:pStyle w:val="ListParagraph"/>
        <w:ind w:left="0"/>
        <w:rPr>
          <w:rFonts w:ascii="Times New Roman" w:hAnsi="Times New Roman" w:cs="Times New Roman"/>
          <w:b/>
          <w:szCs w:val="24"/>
        </w:rPr>
      </w:pPr>
    </w:p>
    <w:p w:rsidRPr="00AF3B2A" w:rsidR="00F90F73" w:rsidP="00F90F73" w:rsidRDefault="00F90F73" w14:paraId="7E22D9F8" w14:textId="77777777">
      <w:pPr>
        <w:pStyle w:val="ListParagraph"/>
        <w:ind w:left="0"/>
        <w:rPr>
          <w:rFonts w:ascii="Times New Roman" w:hAnsi="Times New Roman" w:cs="Times New Roman"/>
          <w:szCs w:val="24"/>
        </w:rPr>
      </w:pPr>
      <w:r w:rsidRPr="00AF3B2A">
        <w:rPr>
          <w:rFonts w:ascii="Times New Roman" w:hAnsi="Times New Roman" w:cs="Times New Roman"/>
          <w:szCs w:val="24"/>
        </w:rPr>
        <w:t xml:space="preserve">In addition, EPA intends these reviews to involve the </w:t>
      </w:r>
      <w:r w:rsidRPr="00AF3B2A">
        <w:rPr>
          <w:rFonts w:ascii="Times New Roman" w:hAnsi="Times New Roman" w:cs="Times New Roman"/>
          <w:noProof/>
          <w:szCs w:val="24"/>
        </w:rPr>
        <w:t>review</w:t>
      </w:r>
      <w:r w:rsidRPr="00AF3B2A">
        <w:rPr>
          <w:rFonts w:ascii="Times New Roman" w:hAnsi="Times New Roman" w:cs="Times New Roman"/>
          <w:szCs w:val="24"/>
        </w:rPr>
        <w:t xml:space="preserve"> of data related to endangered species and endocrine effects:</w:t>
      </w:r>
    </w:p>
    <w:p w:rsidRPr="00AF3B2A" w:rsidR="00F90F73" w:rsidP="00F90F73" w:rsidRDefault="00F90F73" w14:paraId="1A10F7CE" w14:textId="45BBFAE3">
      <w:pPr>
        <w:pStyle w:val="ListParagraph"/>
        <w:numPr>
          <w:ilvl w:val="1"/>
          <w:numId w:val="4"/>
        </w:numPr>
        <w:ind w:left="720"/>
        <w:rPr>
          <w:rFonts w:ascii="Times New Roman" w:hAnsi="Times New Roman" w:cs="Times New Roman"/>
          <w:szCs w:val="24"/>
        </w:rPr>
      </w:pPr>
      <w:r w:rsidRPr="00AF3B2A">
        <w:rPr>
          <w:rFonts w:ascii="Times New Roman" w:hAnsi="Times New Roman" w:cs="Times New Roman"/>
          <w:szCs w:val="24"/>
        </w:rPr>
        <w:t>Endangered Species Protection Program (ESPP).</w:t>
      </w:r>
      <w:r w:rsidR="00BB7E93">
        <w:rPr>
          <w:rFonts w:ascii="Times New Roman" w:hAnsi="Times New Roman" w:cs="Times New Roman"/>
          <w:szCs w:val="24"/>
        </w:rPr>
        <w:t xml:space="preserve"> </w:t>
      </w:r>
      <w:r w:rsidRPr="00AF3B2A">
        <w:rPr>
          <w:rFonts w:ascii="Times New Roman" w:hAnsi="Times New Roman" w:cs="Times New Roman"/>
          <w:szCs w:val="24"/>
        </w:rPr>
        <w:t>EPA conducts effects determinations (risk assessments) to ensure that protections are in place for populations of non-target species including endangered species as required under the Endangered Species Act (ESA)</w:t>
      </w:r>
      <w:r w:rsidRPr="00AF3B2A">
        <w:rPr>
          <w:rStyle w:val="FootnoteReference"/>
          <w:rFonts w:ascii="Times New Roman" w:hAnsi="Times New Roman" w:cs="Times New Roman"/>
          <w:szCs w:val="24"/>
          <w:vertAlign w:val="superscript"/>
        </w:rPr>
        <w:footnoteReference w:id="9"/>
      </w:r>
      <w:r w:rsidRPr="00AF3B2A">
        <w:rPr>
          <w:rFonts w:ascii="Times New Roman" w:hAnsi="Times New Roman" w:cs="Times New Roman"/>
          <w:szCs w:val="24"/>
        </w:rPr>
        <w:t>, as part of the risk characterization of the pesticide under Registration Review.</w:t>
      </w:r>
      <w:r w:rsidR="00BB7E93">
        <w:rPr>
          <w:rFonts w:ascii="Times New Roman" w:hAnsi="Times New Roman" w:cs="Times New Roman"/>
          <w:szCs w:val="24"/>
        </w:rPr>
        <w:t xml:space="preserve"> </w:t>
      </w:r>
      <w:r w:rsidRPr="00AF3B2A">
        <w:rPr>
          <w:rFonts w:ascii="Times New Roman" w:hAnsi="Times New Roman" w:cs="Times New Roman"/>
          <w:szCs w:val="24"/>
        </w:rPr>
        <w:t>FIFRA §3(g) instructs EPA to use the FIFRA §3(c)(2)(B) authority to obtain the required data.</w:t>
      </w:r>
    </w:p>
    <w:p w:rsidRPr="00AF3B2A" w:rsidR="00F90F73" w:rsidP="00F90F73" w:rsidRDefault="00F90F73" w14:paraId="17FF654B" w14:textId="0DF04F05">
      <w:pPr>
        <w:pStyle w:val="ListParagraph"/>
        <w:numPr>
          <w:ilvl w:val="0"/>
          <w:numId w:val="4"/>
        </w:numPr>
        <w:rPr>
          <w:rFonts w:ascii="Times New Roman" w:hAnsi="Times New Roman" w:cs="Times New Roman"/>
          <w:szCs w:val="24"/>
        </w:rPr>
      </w:pPr>
      <w:r w:rsidRPr="00AF3B2A">
        <w:rPr>
          <w:rFonts w:ascii="Times New Roman" w:hAnsi="Times New Roman" w:cs="Times New Roman"/>
          <w:szCs w:val="24"/>
        </w:rPr>
        <w:lastRenderedPageBreak/>
        <w:t>Endocrine Disruptor Screening Program (EDSP).</w:t>
      </w:r>
      <w:r w:rsidR="00BB7E93">
        <w:rPr>
          <w:rFonts w:ascii="Times New Roman" w:hAnsi="Times New Roman" w:cs="Times New Roman"/>
          <w:szCs w:val="24"/>
        </w:rPr>
        <w:t xml:space="preserve"> </w:t>
      </w:r>
      <w:r w:rsidRPr="00AF3B2A">
        <w:rPr>
          <w:rFonts w:ascii="Times New Roman" w:hAnsi="Times New Roman" w:cs="Times New Roman"/>
          <w:szCs w:val="24"/>
        </w:rPr>
        <w:t>EPA considers potential endocrine effects pursuant to Federal Food, Drug, and Cosmetic Act (FFDCA)§408(p)</w:t>
      </w:r>
      <w:r w:rsidRPr="00AF3B2A">
        <w:rPr>
          <w:rStyle w:val="FootnoteReference"/>
          <w:rFonts w:ascii="Times New Roman" w:hAnsi="Times New Roman" w:cs="Times New Roman"/>
          <w:szCs w:val="24"/>
          <w:vertAlign w:val="superscript"/>
        </w:rPr>
        <w:footnoteReference w:id="10"/>
      </w:r>
      <w:r w:rsidRPr="00AF3B2A">
        <w:rPr>
          <w:rFonts w:ascii="Times New Roman" w:hAnsi="Times New Roman" w:cs="Times New Roman"/>
          <w:szCs w:val="24"/>
        </w:rPr>
        <w:t xml:space="preserve"> as part of the risk characterization of the pesticide under Registration Review.</w:t>
      </w:r>
      <w:r w:rsidRPr="00AF3B2A">
        <w:rPr>
          <w:rFonts w:ascii="Times New Roman" w:hAnsi="Times New Roman" w:cs="Times New Roman" w:eastAsiaTheme="minorHAnsi"/>
          <w:szCs w:val="24"/>
          <w:vertAlign w:val="superscript"/>
        </w:rPr>
        <w:t xml:space="preserve"> </w:t>
      </w:r>
      <w:r w:rsidRPr="00AF3B2A">
        <w:rPr>
          <w:rFonts w:ascii="Times New Roman" w:hAnsi="Times New Roman" w:cs="Times New Roman"/>
          <w:szCs w:val="24"/>
          <w:vertAlign w:val="superscript"/>
        </w:rPr>
        <w:footnoteReference w:id="11"/>
      </w:r>
      <w:r w:rsidR="00BB7E93">
        <w:rPr>
          <w:rFonts w:ascii="Times New Roman" w:hAnsi="Times New Roman" w:cs="Times New Roman"/>
          <w:szCs w:val="24"/>
        </w:rPr>
        <w:t xml:space="preserve"> </w:t>
      </w:r>
      <w:r w:rsidRPr="00AF3B2A">
        <w:rPr>
          <w:rFonts w:ascii="Times New Roman" w:hAnsi="Times New Roman" w:cs="Times New Roman"/>
          <w:szCs w:val="24"/>
        </w:rPr>
        <w:t>FFDCA §408(p)(5) mandates the issuance of Orders requiring screening of substances for their potential endocrine disruptor effects.</w:t>
      </w:r>
      <w:r w:rsidR="00BB7E93">
        <w:rPr>
          <w:rFonts w:ascii="Times New Roman" w:hAnsi="Times New Roman" w:cs="Times New Roman"/>
          <w:szCs w:val="24"/>
        </w:rPr>
        <w:t xml:space="preserve"> </w:t>
      </w:r>
      <w:r w:rsidRPr="00AF3B2A">
        <w:rPr>
          <w:rFonts w:ascii="Times New Roman" w:hAnsi="Times New Roman" w:cs="Times New Roman"/>
          <w:szCs w:val="24"/>
        </w:rPr>
        <w:t>FIFRA §3(c)(2)(B) also provides a means of obtaining needed data for pesticides.</w:t>
      </w:r>
      <w:r w:rsidR="00BB7E93">
        <w:rPr>
          <w:rFonts w:ascii="Times New Roman" w:hAnsi="Times New Roman" w:cs="Times New Roman"/>
          <w:szCs w:val="24"/>
        </w:rPr>
        <w:t xml:space="preserve"> </w:t>
      </w:r>
      <w:r w:rsidRPr="00AF3B2A">
        <w:rPr>
          <w:rFonts w:ascii="Times New Roman" w:hAnsi="Times New Roman" w:cs="Times New Roman"/>
          <w:szCs w:val="24"/>
        </w:rPr>
        <w:t xml:space="preserve">Under the EDSP </w:t>
      </w:r>
      <w:r w:rsidRPr="00AF3B2A">
        <w:rPr>
          <w:rFonts w:ascii="Times New Roman" w:hAnsi="Times New Roman" w:cs="Times New Roman"/>
          <w:noProof/>
          <w:szCs w:val="24"/>
        </w:rPr>
        <w:t>program,</w:t>
      </w:r>
      <w:r w:rsidRPr="00AF3B2A">
        <w:rPr>
          <w:rFonts w:ascii="Times New Roman" w:hAnsi="Times New Roman" w:cs="Times New Roman"/>
          <w:szCs w:val="24"/>
        </w:rPr>
        <w:t xml:space="preserve"> two types of data collection authorities allow the Agency to address endocrine disruptor </w:t>
      </w:r>
      <w:r w:rsidRPr="00AF3B2A">
        <w:rPr>
          <w:rFonts w:ascii="Times New Roman" w:hAnsi="Times New Roman" w:cs="Times New Roman"/>
          <w:noProof/>
          <w:szCs w:val="24"/>
        </w:rPr>
        <w:t>screening,</w:t>
      </w:r>
      <w:r w:rsidRPr="00AF3B2A">
        <w:rPr>
          <w:rFonts w:ascii="Times New Roman" w:hAnsi="Times New Roman" w:cs="Times New Roman"/>
          <w:szCs w:val="24"/>
        </w:rPr>
        <w:t xml:space="preserve"> and testing data </w:t>
      </w:r>
      <w:r w:rsidRPr="00AF3B2A">
        <w:rPr>
          <w:rFonts w:ascii="Times New Roman" w:hAnsi="Times New Roman" w:cs="Times New Roman"/>
          <w:noProof/>
          <w:szCs w:val="24"/>
        </w:rPr>
        <w:t>needs</w:t>
      </w:r>
      <w:r w:rsidRPr="00AF3B2A">
        <w:rPr>
          <w:rFonts w:ascii="Times New Roman" w:hAnsi="Times New Roman" w:cs="Times New Roman"/>
          <w:szCs w:val="24"/>
        </w:rPr>
        <w:t xml:space="preserve"> for DCIs and §408(p) Orders.</w:t>
      </w:r>
      <w:r w:rsidR="00BB7E93">
        <w:rPr>
          <w:rFonts w:ascii="Times New Roman" w:hAnsi="Times New Roman" w:cs="Times New Roman"/>
          <w:szCs w:val="24"/>
        </w:rPr>
        <w:t xml:space="preserve"> </w:t>
      </w:r>
      <w:r w:rsidRPr="00AF3B2A">
        <w:rPr>
          <w:rFonts w:ascii="Times New Roman" w:hAnsi="Times New Roman" w:cs="Times New Roman"/>
          <w:szCs w:val="24"/>
        </w:rPr>
        <w:t>In establishing the policy and procedures for issuing §408(p) Orders under the EDSP, EPA will integrate the considerations under the EDSP with the Registration Review activities whenever possible.</w:t>
      </w:r>
      <w:r w:rsidR="00BB7E93">
        <w:rPr>
          <w:rFonts w:ascii="Times New Roman" w:hAnsi="Times New Roman" w:cs="Times New Roman"/>
          <w:szCs w:val="24"/>
        </w:rPr>
        <w:t xml:space="preserve"> </w:t>
      </w:r>
      <w:r w:rsidRPr="00AF3B2A">
        <w:rPr>
          <w:rFonts w:ascii="Times New Roman" w:hAnsi="Times New Roman" w:cs="Times New Roman"/>
          <w:szCs w:val="24"/>
        </w:rPr>
        <w:t>EPA believes that doing this will provide efficiencies for everyone involved.</w:t>
      </w:r>
      <w:r w:rsidR="00BB7E93">
        <w:rPr>
          <w:rFonts w:ascii="Times New Roman" w:hAnsi="Times New Roman" w:cs="Times New Roman"/>
          <w:szCs w:val="24"/>
        </w:rPr>
        <w:t xml:space="preserve"> </w:t>
      </w:r>
      <w:r w:rsidRPr="00AF3B2A">
        <w:rPr>
          <w:rFonts w:ascii="Times New Roman" w:hAnsi="Times New Roman" w:cs="Times New Roman"/>
          <w:szCs w:val="24"/>
        </w:rPr>
        <w:t>Please note, however, the information collection activities associated with the issuance of §408(p) Orders are already covered by another ICR, identified under EPA ICR No. 2249 and approved under Office of Management and Budget (OMB) Control No. 2070-0176.</w:t>
      </w:r>
      <w:r w:rsidR="00BB7E93">
        <w:rPr>
          <w:rFonts w:ascii="Times New Roman" w:hAnsi="Times New Roman" w:cs="Times New Roman"/>
          <w:szCs w:val="24"/>
        </w:rPr>
        <w:t xml:space="preserve"> </w:t>
      </w:r>
      <w:r w:rsidRPr="00AF3B2A">
        <w:rPr>
          <w:rFonts w:ascii="Times New Roman" w:hAnsi="Times New Roman" w:cs="Times New Roman"/>
          <w:szCs w:val="24"/>
        </w:rPr>
        <w:t xml:space="preserve">As such, the issuance of §408(p) Orders for Registration Review chemicals is not currently covered by </w:t>
      </w:r>
      <w:bookmarkStart w:name="_Toc360454211" w:id="3"/>
      <w:r w:rsidRPr="00AF3B2A">
        <w:rPr>
          <w:rFonts w:ascii="Times New Roman" w:hAnsi="Times New Roman" w:cs="Times New Roman"/>
          <w:szCs w:val="24"/>
        </w:rPr>
        <w:t xml:space="preserve">EPA </w:t>
      </w:r>
      <w:r w:rsidRPr="00AF3B2A">
        <w:rPr>
          <w:rFonts w:ascii="Times New Roman" w:hAnsi="Times New Roman" w:cs="Times New Roman"/>
          <w:noProof/>
          <w:szCs w:val="24"/>
        </w:rPr>
        <w:t>ICR No. 2288 approved under OMB control No. 2070-0174</w:t>
      </w:r>
      <w:r w:rsidRPr="00AF3B2A">
        <w:rPr>
          <w:rFonts w:ascii="Times New Roman" w:hAnsi="Times New Roman" w:cs="Times New Roman"/>
          <w:szCs w:val="24"/>
        </w:rPr>
        <w:t>.</w:t>
      </w:r>
    </w:p>
    <w:p w:rsidR="00F90F73" w:rsidP="00F90F73" w:rsidRDefault="00F90F73" w14:paraId="3BDD9E5A" w14:textId="48EAE078"/>
    <w:p w:rsidRPr="00AF3B2A" w:rsidR="00BE4FC4" w:rsidP="00F90F73" w:rsidRDefault="00BE4FC4" w14:paraId="75B242C4" w14:textId="77777777"/>
    <w:p w:rsidRPr="00AF3B2A" w:rsidR="00F90F73" w:rsidP="00F90F73" w:rsidRDefault="00F90F73" w14:paraId="4010ADB3" w14:textId="77777777"/>
    <w:p w:rsidRPr="00FB6194" w:rsidR="00F90F73" w:rsidP="004A6107" w:rsidRDefault="00F90F73" w14:paraId="5AE47F0C" w14:textId="77777777">
      <w:pPr>
        <w:ind w:left="720"/>
        <w:rPr>
          <w:b/>
          <w:bCs/>
        </w:rPr>
      </w:pPr>
      <w:r w:rsidRPr="00FB6194">
        <w:rPr>
          <w:b/>
          <w:bCs/>
        </w:rPr>
        <w:t xml:space="preserve">C. </w:t>
      </w:r>
      <w:bookmarkEnd w:id="3"/>
      <w:r w:rsidRPr="00FB6194">
        <w:rPr>
          <w:b/>
          <w:bCs/>
        </w:rPr>
        <w:t>Maintenance DCIs</w:t>
      </w:r>
    </w:p>
    <w:p w:rsidRPr="00AF3B2A" w:rsidR="00F90F73" w:rsidP="00F90F73" w:rsidRDefault="00F90F73" w14:paraId="0AEAD318" w14:textId="77777777">
      <w:pPr>
        <w:pStyle w:val="ListParagraph"/>
        <w:ind w:left="0"/>
        <w:jc w:val="both"/>
        <w:rPr>
          <w:rFonts w:ascii="Times New Roman" w:hAnsi="Times New Roman" w:cs="Times New Roman"/>
          <w:szCs w:val="24"/>
        </w:rPr>
      </w:pPr>
    </w:p>
    <w:p w:rsidRPr="00DC4FE3" w:rsidR="00F90F73" w:rsidP="00F90F73" w:rsidRDefault="00F90F73" w14:paraId="6DB0EA20" w14:textId="0F72BCA8">
      <w:pPr>
        <w:pStyle w:val="ListParagraph"/>
        <w:ind w:left="0"/>
        <w:rPr>
          <w:rFonts w:ascii="Times New Roman" w:hAnsi="Times New Roman" w:cs="Times New Roman"/>
        </w:rPr>
      </w:pPr>
      <w:r w:rsidRPr="4C051A79">
        <w:rPr>
          <w:rFonts w:ascii="Times New Roman" w:hAnsi="Times New Roman" w:cs="Times New Roman"/>
        </w:rPr>
        <w:t>Section 3(c)(2)(B) of FIFRA provides a means of obtaining needed additional data “to maintain in effect an existing registration of a pesticide</w:t>
      </w:r>
      <w:r w:rsidRPr="4C051A79" w:rsidR="00830B5A">
        <w:rPr>
          <w:rFonts w:ascii="Times New Roman" w:hAnsi="Times New Roman" w:cs="Times New Roman"/>
        </w:rPr>
        <w:t>.</w:t>
      </w:r>
      <w:r w:rsidRPr="4C051A79">
        <w:rPr>
          <w:rFonts w:ascii="Times New Roman" w:hAnsi="Times New Roman" w:cs="Times New Roman"/>
        </w:rPr>
        <w:t>”</w:t>
      </w:r>
      <w:r w:rsidR="00BB7E93">
        <w:rPr>
          <w:rFonts w:ascii="Times New Roman" w:hAnsi="Times New Roman" w:cs="Times New Roman"/>
        </w:rPr>
        <w:t xml:space="preserve"> </w:t>
      </w:r>
      <w:r w:rsidRPr="4C051A79">
        <w:rPr>
          <w:rFonts w:ascii="Times New Roman" w:hAnsi="Times New Roman" w:cs="Times New Roman"/>
        </w:rPr>
        <w:t>A need for a data call-in may arise from evolving of scientific understanding and methodologies, changes in the discovery of deficiencies in previously submitted data, or from the new discovery of specific attributes of the pesticide or its ingredients.</w:t>
      </w:r>
      <w:r w:rsidR="00BB7E93">
        <w:rPr>
          <w:rFonts w:ascii="Times New Roman" w:hAnsi="Times New Roman" w:cs="Times New Roman"/>
        </w:rPr>
        <w:t xml:space="preserve"> </w:t>
      </w:r>
      <w:r w:rsidRPr="4C051A79">
        <w:rPr>
          <w:rFonts w:ascii="Times New Roman" w:hAnsi="Times New Roman" w:cs="Times New Roman"/>
        </w:rPr>
        <w:t>For example, such data may be needed in support of Agency enforcement cases resulting from consumer complaints about the product, its storage stability, the integrity of its container, or exaggerated advertising claims.</w:t>
      </w:r>
      <w:r w:rsidR="00BB7E93">
        <w:rPr>
          <w:rFonts w:ascii="Times New Roman" w:hAnsi="Times New Roman" w:cs="Times New Roman"/>
        </w:rPr>
        <w:t xml:space="preserve"> </w:t>
      </w:r>
      <w:r w:rsidRPr="4C051A79">
        <w:rPr>
          <w:rFonts w:ascii="Times New Roman" w:hAnsi="Times New Roman" w:cs="Times New Roman"/>
        </w:rPr>
        <w:t>A DCI might also be needed to confirm product performance of public health pesticides or a new type of manufacturing process may call into question data submitted for a pesticide registration using older manufacturing technologies no longer used today.</w:t>
      </w:r>
      <w:r w:rsidR="00BB7E93">
        <w:rPr>
          <w:rFonts w:ascii="Times New Roman" w:hAnsi="Times New Roman" w:cs="Times New Roman"/>
        </w:rPr>
        <w:t xml:space="preserve"> </w:t>
      </w:r>
      <w:r w:rsidRPr="4C051A79">
        <w:rPr>
          <w:rFonts w:ascii="Times New Roman" w:hAnsi="Times New Roman" w:cs="Times New Roman"/>
        </w:rPr>
        <w:t>These situations may give rise to new concerns such as observed or suspected adverse human health or environmental effects attributed to the use of a pesticide that were not present at the time of the original registration</w:t>
      </w:r>
      <w:r w:rsidRPr="4C051A79" w:rsidR="00DC4FE3">
        <w:rPr>
          <w:rFonts w:ascii="Times New Roman" w:hAnsi="Times New Roman" w:cs="Times New Roman"/>
        </w:rPr>
        <w:t xml:space="preserve"> or </w:t>
      </w:r>
      <w:r w:rsidRPr="4C051A79">
        <w:rPr>
          <w:rFonts w:ascii="Times New Roman" w:hAnsi="Times New Roman" w:cs="Times New Roman"/>
        </w:rPr>
        <w:t>from unanticipated circumstances such as changes in pathogens of public health concern, new EPA initiatives, or the evolution of scientific test methodologies or manufacturing technologies.</w:t>
      </w:r>
      <w:r w:rsidRPr="4C051A79" w:rsidR="00DC4FE3">
        <w:rPr>
          <w:rFonts w:ascii="Times New Roman" w:hAnsi="Times New Roman" w:cs="Times New Roman"/>
          <w:b/>
          <w:bCs/>
        </w:rPr>
        <w:t xml:space="preserve"> </w:t>
      </w:r>
    </w:p>
    <w:p w:rsidRPr="00AF3B2A" w:rsidR="00F90F73" w:rsidP="00F90F73" w:rsidRDefault="00F90F73" w14:paraId="3712C67C" w14:textId="77777777">
      <w:pPr>
        <w:rPr>
          <w:strike/>
        </w:rPr>
      </w:pPr>
    </w:p>
    <w:p w:rsidRPr="00FB6194" w:rsidR="00F90F73" w:rsidP="00F90F73" w:rsidRDefault="00F90F73" w14:paraId="66555C6F" w14:textId="77777777">
      <w:pPr>
        <w:rPr>
          <w:b/>
        </w:rPr>
      </w:pPr>
    </w:p>
    <w:p w:rsidRPr="00FB6194" w:rsidR="00F90F73" w:rsidP="004A6107" w:rsidRDefault="00F90F73" w14:paraId="73C802E9" w14:textId="77777777">
      <w:pPr>
        <w:pStyle w:val="Heading3"/>
        <w:keepNext w:val="0"/>
        <w:keepLines w:val="0"/>
        <w:numPr>
          <w:ilvl w:val="0"/>
          <w:numId w:val="0"/>
        </w:numPr>
        <w:tabs>
          <w:tab w:val="left" w:pos="1440"/>
        </w:tabs>
        <w:ind w:left="720"/>
        <w:contextualSpacing/>
        <w:rPr>
          <w:rFonts w:ascii="Times New Roman" w:hAnsi="Times New Roman" w:cs="Times New Roman"/>
          <w:bCs w:val="0"/>
          <w:szCs w:val="24"/>
        </w:rPr>
      </w:pPr>
      <w:bookmarkStart w:name="_Toc360454209" w:id="4"/>
      <w:r w:rsidRPr="00FB6194">
        <w:rPr>
          <w:rFonts w:ascii="Times New Roman" w:hAnsi="Times New Roman" w:cs="Times New Roman"/>
          <w:bCs w:val="0"/>
          <w:szCs w:val="24"/>
        </w:rPr>
        <w:t>D. Tolerance Assessment Program (Anticipated Residue/Percent Crop Treated Information)</w:t>
      </w:r>
      <w:bookmarkEnd w:id="4"/>
    </w:p>
    <w:p w:rsidRPr="00AF3B2A" w:rsidR="00F90F73" w:rsidP="00F90F73" w:rsidRDefault="00F90F73" w14:paraId="5B2496C2" w14:textId="77777777"/>
    <w:p w:rsidRPr="00AF3B2A" w:rsidR="00F90F73" w:rsidP="00F90F73" w:rsidRDefault="00F90F73" w14:paraId="25B882E5" w14:textId="33056B14">
      <w:pPr>
        <w:pStyle w:val="ListParagraph"/>
        <w:ind w:left="0"/>
        <w:rPr>
          <w:rFonts w:ascii="Times New Roman" w:hAnsi="Times New Roman" w:cs="Times New Roman"/>
          <w:szCs w:val="24"/>
        </w:rPr>
      </w:pPr>
      <w:r w:rsidRPr="00AF3B2A">
        <w:rPr>
          <w:rFonts w:ascii="Times New Roman" w:hAnsi="Times New Roman" w:cs="Times New Roman"/>
          <w:szCs w:val="24"/>
        </w:rPr>
        <w:lastRenderedPageBreak/>
        <w:t>Under FFDCA §408, before a pesticide may be used on food or feed crops, the Agency must establish a tolerance for the pesticide residues on that crop or establish an exemption from the requirement to have a tolerance.</w:t>
      </w:r>
      <w:r w:rsidR="00BB7E93">
        <w:rPr>
          <w:rFonts w:ascii="Times New Roman" w:hAnsi="Times New Roman" w:cs="Times New Roman"/>
          <w:szCs w:val="24"/>
        </w:rPr>
        <w:t xml:space="preserve"> </w:t>
      </w:r>
      <w:r w:rsidRPr="00AF3B2A">
        <w:rPr>
          <w:rFonts w:ascii="Times New Roman" w:hAnsi="Times New Roman" w:cs="Times New Roman"/>
          <w:szCs w:val="24"/>
        </w:rPr>
        <w:t>In order to conduct the required evaluation, a Pesticide Registrant may be required to submit specific data necessary to demonstrate that residues do not exceed the residue levels used to establish the tolerance.</w:t>
      </w:r>
      <w:r w:rsidR="00BB7E93">
        <w:rPr>
          <w:rFonts w:ascii="Times New Roman" w:hAnsi="Times New Roman" w:cs="Times New Roman"/>
          <w:szCs w:val="24"/>
        </w:rPr>
        <w:t xml:space="preserve"> </w:t>
      </w:r>
      <w:r w:rsidRPr="00AF3B2A">
        <w:rPr>
          <w:rFonts w:ascii="Times New Roman" w:hAnsi="Times New Roman" w:cs="Times New Roman"/>
          <w:szCs w:val="24"/>
        </w:rPr>
        <w:t>Under the authority of FIFRA §3(c)(2)(B), the Agency will issue a DCI to obtain any additional data that is determined to be necessary for the decisions that must be made under this program.</w:t>
      </w:r>
      <w:r w:rsidR="00BB7E93">
        <w:rPr>
          <w:rFonts w:ascii="Times New Roman" w:hAnsi="Times New Roman" w:cs="Times New Roman"/>
          <w:szCs w:val="24"/>
        </w:rPr>
        <w:t xml:space="preserve"> </w:t>
      </w:r>
      <w:r w:rsidRPr="00AF3B2A">
        <w:rPr>
          <w:rFonts w:ascii="Times New Roman" w:hAnsi="Times New Roman" w:cs="Times New Roman"/>
          <w:szCs w:val="24"/>
        </w:rPr>
        <w:t xml:space="preserve">FFDCA §408(b)(2)(E) and (F) authorize the use of anticipated or actual residue (ARs) </w:t>
      </w:r>
      <w:r w:rsidRPr="00AF3B2A">
        <w:rPr>
          <w:rFonts w:ascii="Times New Roman" w:hAnsi="Times New Roman" w:cs="Times New Roman"/>
          <w:noProof/>
          <w:szCs w:val="24"/>
        </w:rPr>
        <w:t>data,</w:t>
      </w:r>
      <w:r w:rsidRPr="00AF3B2A">
        <w:rPr>
          <w:rFonts w:ascii="Times New Roman" w:hAnsi="Times New Roman" w:cs="Times New Roman"/>
          <w:szCs w:val="24"/>
        </w:rPr>
        <w:t xml:space="preserve"> and percent crop treated (PCT) data to establish, modify, maintain, or revoke a tolerance for a pesticide.</w:t>
      </w:r>
      <w:r w:rsidR="00BB7E93">
        <w:rPr>
          <w:rFonts w:ascii="Times New Roman" w:hAnsi="Times New Roman" w:cs="Times New Roman"/>
          <w:szCs w:val="24"/>
        </w:rPr>
        <w:t xml:space="preserve"> </w:t>
      </w:r>
      <w:r w:rsidRPr="00AF3B2A">
        <w:rPr>
          <w:rFonts w:ascii="Times New Roman" w:hAnsi="Times New Roman" w:cs="Times New Roman"/>
          <w:szCs w:val="24"/>
        </w:rPr>
        <w:t>FFDCA requires that if AR data are used, data must be reviewed within five years after a tolerance is initially established.</w:t>
      </w:r>
      <w:r w:rsidR="00BB7E93">
        <w:rPr>
          <w:rFonts w:ascii="Times New Roman" w:hAnsi="Times New Roman" w:cs="Times New Roman"/>
          <w:szCs w:val="24"/>
        </w:rPr>
        <w:t xml:space="preserve"> </w:t>
      </w:r>
      <w:r w:rsidRPr="00AF3B2A">
        <w:rPr>
          <w:rFonts w:ascii="Times New Roman" w:hAnsi="Times New Roman" w:cs="Times New Roman"/>
          <w:szCs w:val="24"/>
        </w:rPr>
        <w:t>If PCT data are used, FFDCA affords EPA the discretion to obtain additional data if any or all of several conditions, including but not limited to the following, are met:</w:t>
      </w:r>
    </w:p>
    <w:p w:rsidRPr="00AF3B2A" w:rsidR="00F90F73" w:rsidP="00F90F73" w:rsidRDefault="00F90F73" w14:paraId="32824CAE" w14:textId="77777777">
      <w:pPr>
        <w:pStyle w:val="ListParagraph"/>
        <w:numPr>
          <w:ilvl w:val="1"/>
          <w:numId w:val="5"/>
        </w:numPr>
        <w:spacing w:before="60"/>
        <w:ind w:left="720"/>
        <w:contextualSpacing w:val="0"/>
        <w:rPr>
          <w:rFonts w:ascii="Times New Roman" w:hAnsi="Times New Roman" w:cs="Times New Roman"/>
          <w:szCs w:val="24"/>
        </w:rPr>
      </w:pPr>
      <w:r w:rsidRPr="00AF3B2A">
        <w:rPr>
          <w:rFonts w:ascii="Times New Roman" w:hAnsi="Times New Roman" w:cs="Times New Roman"/>
          <w:szCs w:val="24"/>
        </w:rPr>
        <w:t>The existing data have been found unreliable;</w:t>
      </w:r>
    </w:p>
    <w:p w:rsidRPr="00AF3B2A" w:rsidR="00F90F73" w:rsidP="00F90F73" w:rsidRDefault="00F90F73" w14:paraId="4BC47F9C" w14:textId="77777777">
      <w:pPr>
        <w:pStyle w:val="ListParagraph"/>
        <w:numPr>
          <w:ilvl w:val="1"/>
          <w:numId w:val="5"/>
        </w:numPr>
        <w:ind w:left="720"/>
        <w:rPr>
          <w:rFonts w:ascii="Times New Roman" w:hAnsi="Times New Roman" w:cs="Times New Roman"/>
          <w:szCs w:val="24"/>
        </w:rPr>
      </w:pPr>
      <w:r w:rsidRPr="00AF3B2A">
        <w:rPr>
          <w:rFonts w:ascii="Times New Roman" w:hAnsi="Times New Roman" w:cs="Times New Roman"/>
          <w:szCs w:val="24"/>
        </w:rPr>
        <w:t>Exposure estimates underestimate exposures for any significant population group; and</w:t>
      </w:r>
    </w:p>
    <w:p w:rsidRPr="00AF3B2A" w:rsidR="00F90F73" w:rsidP="00F90F73" w:rsidRDefault="00F90F73" w14:paraId="4C6059B0" w14:textId="77777777">
      <w:pPr>
        <w:pStyle w:val="ListParagraph"/>
        <w:numPr>
          <w:ilvl w:val="1"/>
          <w:numId w:val="5"/>
        </w:numPr>
        <w:ind w:left="720"/>
        <w:rPr>
          <w:rFonts w:ascii="Times New Roman" w:hAnsi="Times New Roman" w:cs="Times New Roman"/>
          <w:szCs w:val="24"/>
        </w:rPr>
      </w:pPr>
      <w:r w:rsidRPr="00AF3B2A">
        <w:rPr>
          <w:rFonts w:ascii="Times New Roman" w:hAnsi="Times New Roman" w:cs="Times New Roman"/>
          <w:szCs w:val="24"/>
        </w:rPr>
        <w:t>Dietary exposure must be re-evaluated periodically.</w:t>
      </w:r>
      <w:bookmarkEnd w:id="0"/>
    </w:p>
    <w:p w:rsidRPr="00AF3B2A" w:rsidR="00F90F73" w:rsidP="00F90F73" w:rsidRDefault="00F90F73" w14:paraId="275DA2DC" w14:textId="77777777"/>
    <w:p w:rsidRPr="00AF3B2A" w:rsidR="00F90F73" w:rsidP="00F90F73" w:rsidRDefault="00F90F73" w14:paraId="4E3D974E" w14:textId="77777777"/>
    <w:p w:rsidRPr="00AF3B2A" w:rsidR="00F90F73" w:rsidP="00F90F73" w:rsidRDefault="00F90F73" w14:paraId="2BE26CD2" w14:textId="77777777">
      <w:pPr>
        <w:pStyle w:val="Heading1"/>
        <w:numPr>
          <w:ilvl w:val="0"/>
          <w:numId w:val="0"/>
        </w:numPr>
        <w:spacing w:before="0"/>
        <w:rPr>
          <w:rFonts w:ascii="Times New Roman" w:hAnsi="Times New Roman" w:cs="Times New Roman"/>
          <w:color w:val="auto"/>
          <w:sz w:val="24"/>
          <w:szCs w:val="24"/>
        </w:rPr>
      </w:pPr>
      <w:r w:rsidRPr="00AF3B2A">
        <w:rPr>
          <w:rFonts w:ascii="Times New Roman" w:hAnsi="Times New Roman" w:cs="Times New Roman"/>
          <w:color w:val="auto"/>
          <w:sz w:val="24"/>
          <w:szCs w:val="24"/>
        </w:rPr>
        <w:t>Section II: Data Collections Using a DCI</w:t>
      </w:r>
    </w:p>
    <w:p w:rsidRPr="00AF3B2A" w:rsidR="00F90F73" w:rsidP="00F90F73" w:rsidRDefault="00F90F73" w14:paraId="287573D4" w14:textId="77777777"/>
    <w:p w:rsidRPr="00AF3B2A" w:rsidR="00F90F73" w:rsidP="00F90F73" w:rsidRDefault="00F90F73" w14:paraId="3CE9670E" w14:textId="3656C761">
      <w:pPr>
        <w:pStyle w:val="NoSpacing"/>
        <w:rPr>
          <w:rFonts w:ascii="Times New Roman" w:hAnsi="Times New Roman"/>
          <w:lang w:bidi="en-US"/>
        </w:rPr>
      </w:pPr>
      <w:r w:rsidRPr="00AF3B2A">
        <w:rPr>
          <w:rFonts w:ascii="Times New Roman" w:hAnsi="Times New Roman"/>
          <w:lang w:bidi="en-US"/>
        </w:rPr>
        <w:t xml:space="preserve">The data that EPA may collect and review under this ICR will likely vary for each DCI because the DCI is tailored to address the </w:t>
      </w:r>
      <w:r w:rsidRPr="00AF3B2A">
        <w:rPr>
          <w:rFonts w:ascii="Times New Roman" w:hAnsi="Times New Roman"/>
          <w:noProof/>
          <w:lang w:bidi="en-US"/>
        </w:rPr>
        <w:t>specific</w:t>
      </w:r>
      <w:r w:rsidRPr="00AF3B2A">
        <w:rPr>
          <w:rFonts w:ascii="Times New Roman" w:hAnsi="Times New Roman"/>
          <w:lang w:bidi="en-US"/>
        </w:rPr>
        <w:t xml:space="preserve"> needs of the individual chemical or active ingredient under </w:t>
      </w:r>
      <w:r w:rsidRPr="00AF3B2A">
        <w:rPr>
          <w:rFonts w:ascii="Times New Roman" w:hAnsi="Times New Roman"/>
          <w:noProof/>
          <w:lang w:bidi="en-US"/>
        </w:rPr>
        <w:t>review</w:t>
      </w:r>
      <w:r w:rsidRPr="00AF3B2A">
        <w:rPr>
          <w:rFonts w:ascii="Times New Roman" w:hAnsi="Times New Roman"/>
          <w:lang w:bidi="en-US"/>
        </w:rPr>
        <w:t>. However, the data requested will be primarily based on the data requirements that are found in</w:t>
      </w:r>
      <w:r w:rsidRPr="004A4A54" w:rsidR="00F80330">
        <w:rPr>
          <w:rFonts w:ascii="Times New Roman" w:hAnsi="Times New Roman" w:eastAsiaTheme="majorEastAsia"/>
          <w:lang w:bidi="en-US"/>
        </w:rPr>
        <w:t xml:space="preserve"> 40 CFR P</w:t>
      </w:r>
      <w:r w:rsidRPr="004A4A54">
        <w:rPr>
          <w:rFonts w:ascii="Times New Roman" w:hAnsi="Times New Roman" w:eastAsiaTheme="majorEastAsia"/>
          <w:lang w:bidi="en-US"/>
        </w:rPr>
        <w:t>art 158</w:t>
      </w:r>
      <w:r w:rsidRPr="00AF3B2A">
        <w:rPr>
          <w:rFonts w:ascii="Times New Roman" w:hAnsi="Times New Roman"/>
          <w:lang w:bidi="en-US"/>
        </w:rPr>
        <w:t>.</w:t>
      </w:r>
      <w:r w:rsidR="00BB7E93">
        <w:rPr>
          <w:rFonts w:ascii="Times New Roman" w:hAnsi="Times New Roman"/>
          <w:lang w:bidi="en-US"/>
        </w:rPr>
        <w:t xml:space="preserve"> </w:t>
      </w:r>
      <w:r w:rsidRPr="00AF3B2A">
        <w:rPr>
          <w:rFonts w:ascii="Times New Roman" w:hAnsi="Times New Roman"/>
          <w:lang w:bidi="en-US"/>
        </w:rPr>
        <w:t xml:space="preserve">In codifying the requirements in 40 CFR Part 158, EPA provided substantiation and support to demonstrate the need and practical utility for the data in terms of its use to assess the risks for particular chemicals based on the </w:t>
      </w:r>
      <w:r w:rsidRPr="00AF3B2A">
        <w:rPr>
          <w:rFonts w:ascii="Times New Roman" w:hAnsi="Times New Roman"/>
          <w:noProof/>
          <w:lang w:bidi="en-US"/>
        </w:rPr>
        <w:t>different use</w:t>
      </w:r>
      <w:r w:rsidRPr="00AF3B2A">
        <w:rPr>
          <w:rFonts w:ascii="Times New Roman" w:hAnsi="Times New Roman"/>
          <w:lang w:bidi="en-US"/>
        </w:rPr>
        <w:t xml:space="preserve"> patterns and pesticides, and in order to make the required registration decisions about those pesticides.</w:t>
      </w:r>
      <w:r w:rsidR="00BB7E93">
        <w:rPr>
          <w:rFonts w:ascii="Times New Roman" w:hAnsi="Times New Roman"/>
          <w:lang w:bidi="en-US"/>
        </w:rPr>
        <w:t xml:space="preserve"> </w:t>
      </w:r>
      <w:r w:rsidRPr="00AF3B2A">
        <w:rPr>
          <w:rFonts w:ascii="Times New Roman" w:hAnsi="Times New Roman"/>
          <w:lang w:bidi="en-US"/>
        </w:rPr>
        <w:t>40 CFR Part 158</w:t>
      </w:r>
      <w:r w:rsidRPr="00AF3B2A">
        <w:rPr>
          <w:rFonts w:ascii="Times New Roman" w:hAnsi="Times New Roman"/>
        </w:rPr>
        <w:t xml:space="preserve"> </w:t>
      </w:r>
      <w:r w:rsidRPr="00AF3B2A">
        <w:rPr>
          <w:rFonts w:ascii="Times New Roman" w:hAnsi="Times New Roman"/>
          <w:lang w:bidi="en-US"/>
        </w:rPr>
        <w:t>also includes a provision that allows the Agency to seek additional non-codified data if it is determined to be necessary to make the risk-based decisions mandated by federal law.</w:t>
      </w:r>
    </w:p>
    <w:p w:rsidRPr="00AF3B2A" w:rsidR="00F90F73" w:rsidP="00F90F73" w:rsidRDefault="00F90F73" w14:paraId="61235229" w14:textId="77777777">
      <w:pPr>
        <w:pStyle w:val="NoSpacing"/>
        <w:rPr>
          <w:rFonts w:ascii="Times New Roman" w:hAnsi="Times New Roman"/>
          <w:lang w:bidi="en-US"/>
        </w:rPr>
      </w:pPr>
    </w:p>
    <w:p w:rsidRPr="00AF3B2A" w:rsidR="00F90F73" w:rsidP="00F90F73" w:rsidRDefault="00F90F73" w14:paraId="2313D313" w14:textId="77777777">
      <w:pPr>
        <w:pStyle w:val="NoSpacing"/>
        <w:rPr>
          <w:rFonts w:ascii="Times New Roman" w:hAnsi="Times New Roman"/>
          <w:lang w:bidi="en-US"/>
        </w:rPr>
      </w:pPr>
    </w:p>
    <w:p w:rsidRPr="00FB6194" w:rsidR="00F90F73" w:rsidP="004A6107" w:rsidRDefault="00F90F73" w14:paraId="4A95541F" w14:textId="77777777">
      <w:pPr>
        <w:pStyle w:val="NoSpacing"/>
        <w:ind w:left="720"/>
        <w:rPr>
          <w:rFonts w:ascii="Times New Roman" w:hAnsi="Times New Roman"/>
          <w:b/>
          <w:bCs/>
        </w:rPr>
      </w:pPr>
      <w:r w:rsidRPr="00FB6194">
        <w:rPr>
          <w:rFonts w:ascii="Times New Roman" w:hAnsi="Times New Roman"/>
          <w:b/>
          <w:bCs/>
        </w:rPr>
        <w:t>A. History of the Methodology Used to Estimate the Paperwork Burden and Costs for DCIs</w:t>
      </w:r>
    </w:p>
    <w:p w:rsidRPr="00AF3B2A" w:rsidR="00F90F73" w:rsidP="00F90F73" w:rsidRDefault="00F90F73" w14:paraId="5DC90965" w14:textId="77777777"/>
    <w:p w:rsidRPr="00AF3B2A" w:rsidR="00F90F73" w:rsidP="00F90F73" w:rsidRDefault="00F90F73" w14:paraId="047A4342" w14:textId="77777777">
      <w:pPr>
        <w:pStyle w:val="BodyTextFirstIndent"/>
        <w:ind w:firstLine="0"/>
        <w:rPr>
          <w:i/>
          <w:szCs w:val="24"/>
        </w:rPr>
      </w:pPr>
      <w:r w:rsidRPr="00AF3B2A">
        <w:rPr>
          <w:i/>
          <w:szCs w:val="24"/>
        </w:rPr>
        <w:t>DCI Test Cost Burden Calculation Assumptions</w:t>
      </w:r>
    </w:p>
    <w:p w:rsidRPr="00AF3B2A" w:rsidR="00F90F73" w:rsidP="00F90F73" w:rsidRDefault="00F90F73" w14:paraId="6172ED1A" w14:textId="2A152949">
      <w:pPr>
        <w:pStyle w:val="BodyTextFirstIndent"/>
        <w:ind w:firstLine="0"/>
        <w:rPr>
          <w:szCs w:val="24"/>
        </w:rPr>
      </w:pPr>
      <w:r w:rsidRPr="00AF3B2A">
        <w:rPr>
          <w:szCs w:val="24"/>
        </w:rPr>
        <w:t>Prior to 2007, EPA calculated the paperwork burden and costs for the data generation activities as a percentage of the testing costs.</w:t>
      </w:r>
      <w:r w:rsidR="00BB7E93">
        <w:rPr>
          <w:szCs w:val="24"/>
        </w:rPr>
        <w:t xml:space="preserve"> </w:t>
      </w:r>
      <w:r w:rsidRPr="00AF3B2A">
        <w:rPr>
          <w:szCs w:val="24"/>
        </w:rPr>
        <w:t>This percent-based estimate of paperwork associated with conducting a test was initially established in consultation with OMB in the 1980s in an effort to provide a reasonable estimate of the burden associated with the paperwork component of data generation, which may vary based on the complexity of the test performed.</w:t>
      </w:r>
      <w:r w:rsidR="00BB7E93">
        <w:rPr>
          <w:szCs w:val="24"/>
        </w:rPr>
        <w:t xml:space="preserve"> </w:t>
      </w:r>
      <w:r w:rsidRPr="00AF3B2A">
        <w:rPr>
          <w:szCs w:val="24"/>
        </w:rPr>
        <w:t>In 2007, EPA solicited public comment on this approach as described in detail in the document entitled “</w:t>
      </w:r>
      <w:r w:rsidRPr="00AF3B2A">
        <w:rPr>
          <w:i/>
          <w:szCs w:val="24"/>
        </w:rPr>
        <w:t xml:space="preserve">General Methodology Used to Estimate Paperwork Burden Hours and Costs by the Office of Pesticide </w:t>
      </w:r>
      <w:r w:rsidRPr="00AF3B2A">
        <w:rPr>
          <w:i/>
          <w:szCs w:val="24"/>
        </w:rPr>
        <w:lastRenderedPageBreak/>
        <w:t>Programs for Submission of Required Data/Information for Responding to a Data Call-In Notice.</w:t>
      </w:r>
      <w:r w:rsidRPr="00AF3B2A">
        <w:rPr>
          <w:szCs w:val="24"/>
        </w:rPr>
        <w:t>”</w:t>
      </w:r>
      <w:r w:rsidRPr="00AF3B2A">
        <w:rPr>
          <w:rStyle w:val="FootnoteReference"/>
          <w:szCs w:val="24"/>
          <w:vertAlign w:val="superscript"/>
        </w:rPr>
        <w:footnoteReference w:id="12"/>
      </w:r>
      <w:r w:rsidR="00BB7E93">
        <w:rPr>
          <w:szCs w:val="24"/>
        </w:rPr>
        <w:t xml:space="preserve"> </w:t>
      </w:r>
      <w:r w:rsidRPr="00AF3B2A">
        <w:rPr>
          <w:szCs w:val="24"/>
        </w:rPr>
        <w:t xml:space="preserve">Based on feedback received, EPA concluded that this approach appeared to be a reasonable and fair alternative to simply setting a single estimate for data generation burden or using set criteria of high, medium or low </w:t>
      </w:r>
      <w:r w:rsidRPr="00AF3B2A">
        <w:rPr>
          <w:noProof/>
          <w:szCs w:val="24"/>
        </w:rPr>
        <w:t>burden</w:t>
      </w:r>
      <w:r w:rsidRPr="00AF3B2A">
        <w:rPr>
          <w:szCs w:val="24"/>
        </w:rPr>
        <w:t>, neither of which may fairly reflect potential differences in burden.</w:t>
      </w:r>
    </w:p>
    <w:p w:rsidRPr="00AF3B2A" w:rsidR="00F90F73" w:rsidP="00F90F73" w:rsidRDefault="00F90F73" w14:paraId="10FEEC25" w14:textId="72C334EE">
      <w:pPr>
        <w:pStyle w:val="BodyTextFirstIndent"/>
        <w:ind w:firstLine="0"/>
        <w:rPr>
          <w:szCs w:val="24"/>
          <w:lang w:bidi="en-US"/>
        </w:rPr>
      </w:pPr>
      <w:r w:rsidRPr="00AF3B2A">
        <w:rPr>
          <w:szCs w:val="24"/>
        </w:rPr>
        <w:t xml:space="preserve">To calculate the burden and costs associated with the paperwork activities involved in conducting the tests, the Agency starts with the </w:t>
      </w:r>
      <w:r w:rsidRPr="00AF3B2A">
        <w:rPr>
          <w:noProof/>
          <w:szCs w:val="24"/>
        </w:rPr>
        <w:t>cost</w:t>
      </w:r>
      <w:r w:rsidRPr="00AF3B2A">
        <w:rPr>
          <w:szCs w:val="24"/>
        </w:rPr>
        <w:t xml:space="preserve"> of the </w:t>
      </w:r>
      <w:r w:rsidRPr="00AF3B2A">
        <w:rPr>
          <w:noProof/>
          <w:szCs w:val="24"/>
        </w:rPr>
        <w:t>test</w:t>
      </w:r>
      <w:r w:rsidRPr="00AF3B2A">
        <w:rPr>
          <w:szCs w:val="24"/>
        </w:rPr>
        <w:t>, typically the market price for the test as identified by laboratories that offer testing services.</w:t>
      </w:r>
      <w:r w:rsidR="00BB7E93">
        <w:rPr>
          <w:szCs w:val="24"/>
        </w:rPr>
        <w:t xml:space="preserve"> </w:t>
      </w:r>
      <w:r w:rsidRPr="00AF3B2A">
        <w:rPr>
          <w:szCs w:val="24"/>
        </w:rPr>
        <w:t>T</w:t>
      </w:r>
      <w:r w:rsidRPr="00AF3B2A">
        <w:rPr>
          <w:szCs w:val="24"/>
          <w:lang w:bidi="en-US"/>
        </w:rPr>
        <w:t xml:space="preserve">he Agency maintains an archive of the basic FIFRA study cost estimates that were developed through surveys of independent testing laboratories, Agency economic </w:t>
      </w:r>
      <w:r w:rsidRPr="00AF3B2A">
        <w:rPr>
          <w:noProof/>
          <w:szCs w:val="24"/>
          <w:lang w:bidi="en-US"/>
        </w:rPr>
        <w:t>analyses</w:t>
      </w:r>
      <w:r w:rsidRPr="00AF3B2A">
        <w:rPr>
          <w:szCs w:val="24"/>
          <w:lang w:bidi="en-US"/>
        </w:rPr>
        <w:t>, and registrant comments during ICR renewal periods.</w:t>
      </w:r>
      <w:r w:rsidR="00BB7E93">
        <w:rPr>
          <w:szCs w:val="24"/>
          <w:lang w:bidi="en-US"/>
        </w:rPr>
        <w:t xml:space="preserve"> </w:t>
      </w:r>
      <w:r w:rsidRPr="00AF3B2A">
        <w:rPr>
          <w:szCs w:val="24"/>
          <w:lang w:bidi="en-US"/>
        </w:rPr>
        <w:t>To the greatest extent possible, EPA uses multiple sources to provide test cost estimates, which are updated as needed.</w:t>
      </w:r>
    </w:p>
    <w:p w:rsidRPr="00AF3B2A" w:rsidR="00F90F73" w:rsidP="00F90F73" w:rsidRDefault="00F90F73" w14:paraId="1EB5F7EC" w14:textId="6C5DDD4F">
      <w:pPr>
        <w:pStyle w:val="BodyTextFirstIndent"/>
        <w:spacing w:after="0"/>
        <w:ind w:firstLine="0"/>
        <w:rPr>
          <w:szCs w:val="24"/>
        </w:rPr>
      </w:pPr>
      <w:r w:rsidRPr="00AF3B2A">
        <w:rPr>
          <w:szCs w:val="24"/>
        </w:rPr>
        <w:t xml:space="preserve">EPA uses 35% of the estimated total test cost to calculate the total potential cost </w:t>
      </w:r>
      <w:r w:rsidRPr="00AF3B2A">
        <w:rPr>
          <w:noProof/>
          <w:szCs w:val="24"/>
        </w:rPr>
        <w:t>of</w:t>
      </w:r>
      <w:r w:rsidRPr="00AF3B2A">
        <w:rPr>
          <w:szCs w:val="24"/>
        </w:rPr>
        <w:t xml:space="preserve"> the paperwork activities related to data generation.</w:t>
      </w:r>
      <w:r w:rsidR="00BB7E93">
        <w:rPr>
          <w:szCs w:val="24"/>
        </w:rPr>
        <w:t xml:space="preserve"> </w:t>
      </w:r>
      <w:r w:rsidRPr="00AF3B2A">
        <w:rPr>
          <w:szCs w:val="24"/>
        </w:rPr>
        <w:t>The 35% of test cost is disaggregated by labor category, and then burden hours are extrapolated by using the loaded labor rates.</w:t>
      </w:r>
      <w:r w:rsidR="00BB7E93">
        <w:rPr>
          <w:szCs w:val="24"/>
        </w:rPr>
        <w:t xml:space="preserve"> </w:t>
      </w:r>
      <w:r w:rsidRPr="00AF3B2A">
        <w:rPr>
          <w:szCs w:val="24"/>
        </w:rPr>
        <w:t>To disaggregate by labor category, the Agency considered the estimated distribution of paperwork activity across the labor categories represented and the existing methodology assumption that paperwork activities for data generation mostly involve the technical staff to perform the tests, with fewer activities related to management and clerical staff.</w:t>
      </w:r>
    </w:p>
    <w:p w:rsidRPr="00AF3B2A" w:rsidR="00F90F73" w:rsidP="00F90F73" w:rsidRDefault="00F90F73" w14:paraId="45F4E037" w14:textId="77777777">
      <w:pPr>
        <w:pStyle w:val="NoSpacing"/>
        <w:rPr>
          <w:rFonts w:ascii="Times New Roman" w:hAnsi="Times New Roman"/>
        </w:rPr>
      </w:pPr>
    </w:p>
    <w:p w:rsidRPr="00AF3B2A" w:rsidR="00F90F73" w:rsidP="00F90F73" w:rsidRDefault="00F90F73" w14:paraId="5E4A82C2" w14:textId="77777777">
      <w:pPr>
        <w:pStyle w:val="BodyTextFirstIndent"/>
        <w:ind w:firstLine="0"/>
        <w:rPr>
          <w:szCs w:val="24"/>
        </w:rPr>
      </w:pPr>
      <w:r w:rsidRPr="00AF3B2A">
        <w:rPr>
          <w:szCs w:val="24"/>
        </w:rPr>
        <w:t>See Figure 1 for an illustrated outline of the Agency burden calculation process for data generation.</w:t>
      </w:r>
    </w:p>
    <w:p w:rsidR="00F90F73" w:rsidP="00F90F73" w:rsidRDefault="00F90F73" w14:paraId="6B873214" w14:textId="7AB5807F">
      <w:pPr>
        <w:pStyle w:val="BodyTextFirstIndent"/>
        <w:ind w:firstLine="0"/>
        <w:rPr>
          <w:szCs w:val="24"/>
        </w:rPr>
      </w:pPr>
    </w:p>
    <w:p w:rsidR="00BE4FC4" w:rsidP="00F90F73" w:rsidRDefault="00BE4FC4" w14:paraId="200F7576" w14:textId="0C19E3F2">
      <w:pPr>
        <w:pStyle w:val="BodyTextFirstIndent"/>
        <w:ind w:firstLine="0"/>
        <w:rPr>
          <w:szCs w:val="24"/>
        </w:rPr>
      </w:pPr>
    </w:p>
    <w:p w:rsidRPr="00AF3B2A" w:rsidR="00BE4FC4" w:rsidP="00F90F73" w:rsidRDefault="00BE4FC4" w14:paraId="584A779B" w14:textId="77777777">
      <w:pPr>
        <w:pStyle w:val="BodyTextFirstIndent"/>
        <w:ind w:firstLine="0"/>
        <w:rPr>
          <w:szCs w:val="24"/>
        </w:rPr>
      </w:pPr>
    </w:p>
    <w:p w:rsidR="002C4425" w:rsidP="00F90F73" w:rsidRDefault="002C4425" w14:paraId="48CBB5B5" w14:textId="77777777">
      <w:pPr>
        <w:pStyle w:val="BodyTextFirstIndent"/>
        <w:ind w:firstLine="0"/>
        <w:rPr>
          <w:b/>
          <w:bCs/>
          <w:szCs w:val="24"/>
        </w:rPr>
      </w:pPr>
      <w:bookmarkStart w:name="_Toc360454199" w:id="5"/>
    </w:p>
    <w:p w:rsidR="002C4425" w:rsidP="00F90F73" w:rsidRDefault="002C4425" w14:paraId="7F7347EA" w14:textId="77777777">
      <w:pPr>
        <w:pStyle w:val="BodyTextFirstIndent"/>
        <w:ind w:firstLine="0"/>
        <w:rPr>
          <w:b/>
          <w:bCs/>
          <w:szCs w:val="24"/>
        </w:rPr>
      </w:pPr>
    </w:p>
    <w:p w:rsidR="002C4425" w:rsidP="00F90F73" w:rsidRDefault="002C4425" w14:paraId="4138D53C" w14:textId="77777777">
      <w:pPr>
        <w:pStyle w:val="BodyTextFirstIndent"/>
        <w:ind w:firstLine="0"/>
        <w:rPr>
          <w:b/>
          <w:bCs/>
          <w:szCs w:val="24"/>
        </w:rPr>
      </w:pPr>
    </w:p>
    <w:p w:rsidR="002C4425" w:rsidP="00F90F73" w:rsidRDefault="002C4425" w14:paraId="431E5692" w14:textId="77777777">
      <w:pPr>
        <w:pStyle w:val="BodyTextFirstIndent"/>
        <w:ind w:firstLine="0"/>
        <w:rPr>
          <w:b/>
          <w:bCs/>
          <w:szCs w:val="24"/>
        </w:rPr>
      </w:pPr>
    </w:p>
    <w:p w:rsidR="002C4425" w:rsidP="00F90F73" w:rsidRDefault="002C4425" w14:paraId="627AED1B" w14:textId="77777777">
      <w:pPr>
        <w:pStyle w:val="BodyTextFirstIndent"/>
        <w:ind w:firstLine="0"/>
        <w:rPr>
          <w:b/>
          <w:bCs/>
          <w:szCs w:val="24"/>
        </w:rPr>
      </w:pPr>
    </w:p>
    <w:p w:rsidR="002C4425" w:rsidP="00F90F73" w:rsidRDefault="002C4425" w14:paraId="597BEFB3" w14:textId="77777777">
      <w:pPr>
        <w:pStyle w:val="BodyTextFirstIndent"/>
        <w:ind w:firstLine="0"/>
        <w:rPr>
          <w:b/>
          <w:bCs/>
          <w:szCs w:val="24"/>
        </w:rPr>
      </w:pPr>
    </w:p>
    <w:p w:rsidRPr="00AF3B2A" w:rsidR="00F90F73" w:rsidP="00F90F73" w:rsidRDefault="00F90F73" w14:paraId="3C990ECB" w14:textId="20E70372">
      <w:pPr>
        <w:pStyle w:val="BodyTextFirstIndent"/>
        <w:ind w:firstLine="0"/>
        <w:rPr>
          <w:b/>
          <w:bCs/>
          <w:szCs w:val="24"/>
        </w:rPr>
      </w:pPr>
      <w:r w:rsidRPr="00AF3B2A">
        <w:rPr>
          <w:b/>
          <w:bCs/>
          <w:szCs w:val="24"/>
        </w:rPr>
        <w:lastRenderedPageBreak/>
        <w:t>Figure 1 – Method for Calculating Paperwork Burden from Test Costs</w:t>
      </w:r>
      <w:bookmarkEnd w:id="5"/>
    </w:p>
    <w:p w:rsidRPr="00AF3B2A" w:rsidR="00F90F73" w:rsidP="00F90F73" w:rsidRDefault="00F90F73" w14:paraId="56D96061" w14:textId="77777777">
      <w:pPr>
        <w:pStyle w:val="BodyTextFirstIndent"/>
        <w:ind w:left="-360"/>
        <w:rPr>
          <w:szCs w:val="24"/>
        </w:rPr>
      </w:pPr>
      <w:r w:rsidRPr="00AF3B2A">
        <w:rPr>
          <w:noProof/>
          <w:szCs w:val="24"/>
        </w:rPr>
        <mc:AlternateContent>
          <mc:Choice Requires="wpg">
            <w:drawing>
              <wp:inline distT="0" distB="0" distL="0" distR="0" wp14:anchorId="4F860692" wp14:editId="63B6ED5F">
                <wp:extent cx="6200775" cy="1586230"/>
                <wp:effectExtent l="0" t="0" r="0" b="0"/>
                <wp:docPr id="8"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200775" cy="1586230"/>
                          <a:chOff x="2829" y="5427"/>
                          <a:chExt cx="7662" cy="1238"/>
                        </a:xfrm>
                      </wpg:grpSpPr>
                      <wps:wsp>
                        <wps:cNvPr id="9" name="AutoShape 10"/>
                        <wps:cNvSpPr>
                          <a:spLocks noChangeAspect="1" noChangeArrowheads="1" noTextEdit="1"/>
                        </wps:cNvSpPr>
                        <wps:spPr bwMode="auto">
                          <a:xfrm>
                            <a:off x="2829" y="5427"/>
                            <a:ext cx="7662"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11"/>
                        <wps:cNvSpPr>
                          <a:spLocks noChangeArrowheads="1"/>
                        </wps:cNvSpPr>
                        <wps:spPr bwMode="auto">
                          <a:xfrm>
                            <a:off x="3106" y="5708"/>
                            <a:ext cx="1477" cy="752"/>
                          </a:xfrm>
                          <a:prstGeom prst="rightArrowCallout">
                            <a:avLst>
                              <a:gd name="adj1" fmla="val 25000"/>
                              <a:gd name="adj2" fmla="val 25000"/>
                              <a:gd name="adj3" fmla="val 32735"/>
                              <a:gd name="adj4" fmla="val 66667"/>
                            </a:avLst>
                          </a:prstGeom>
                          <a:solidFill>
                            <a:srgbClr val="FFFFFF"/>
                          </a:solidFill>
                          <a:ln w="9525">
                            <a:solidFill>
                              <a:srgbClr val="000000"/>
                            </a:solidFill>
                            <a:miter lim="800000"/>
                            <a:headEnd/>
                            <a:tailEnd/>
                          </a:ln>
                        </wps:spPr>
                        <wps:txbx>
                          <w:txbxContent>
                            <w:p w:rsidRPr="001B7121" w:rsidR="00B02FCF" w:rsidP="00F90F73" w:rsidRDefault="00B02FCF" w14:paraId="11A96F5D" w14:textId="77777777">
                              <w:pPr>
                                <w:jc w:val="center"/>
                                <w:rPr>
                                  <w:sz w:val="20"/>
                                  <w:szCs w:val="20"/>
                                </w:rPr>
                              </w:pPr>
                              <w:r>
                                <w:rPr>
                                  <w:sz w:val="20"/>
                                  <w:szCs w:val="20"/>
                                </w:rPr>
                                <w:t xml:space="preserve">Calculate </w:t>
                              </w:r>
                              <w:r w:rsidRPr="001B7121">
                                <w:rPr>
                                  <w:sz w:val="20"/>
                                  <w:szCs w:val="20"/>
                                </w:rPr>
                                <w:t>35% of the</w:t>
                              </w:r>
                              <w:r>
                                <w:rPr>
                                  <w:sz w:val="20"/>
                                  <w:szCs w:val="20"/>
                                </w:rPr>
                                <w:t xml:space="preserve"> Total </w:t>
                              </w:r>
                              <w:r w:rsidRPr="001B7121">
                                <w:rPr>
                                  <w:sz w:val="20"/>
                                  <w:szCs w:val="20"/>
                                </w:rPr>
                                <w:t>Test Cost</w:t>
                              </w:r>
                            </w:p>
                          </w:txbxContent>
                        </wps:txbx>
                        <wps:bodyPr rot="0" vert="horz" wrap="square" lIns="91440" tIns="45720" rIns="91440" bIns="45720" anchor="t" anchorCtr="0" upright="1">
                          <a:noAutofit/>
                        </wps:bodyPr>
                      </wps:wsp>
                      <wps:wsp>
                        <wps:cNvPr id="11" name="AutoShape 12"/>
                        <wps:cNvSpPr>
                          <a:spLocks noChangeArrowheads="1"/>
                        </wps:cNvSpPr>
                        <wps:spPr bwMode="auto">
                          <a:xfrm>
                            <a:off x="4675" y="5614"/>
                            <a:ext cx="2492" cy="941"/>
                          </a:xfrm>
                          <a:prstGeom prst="rightArrowCallout">
                            <a:avLst>
                              <a:gd name="adj1" fmla="val 25000"/>
                              <a:gd name="adj2" fmla="val 25000"/>
                              <a:gd name="adj3" fmla="val 44137"/>
                              <a:gd name="adj4" fmla="val 66667"/>
                            </a:avLst>
                          </a:prstGeom>
                          <a:solidFill>
                            <a:srgbClr val="FFFFFF"/>
                          </a:solidFill>
                          <a:ln w="9525">
                            <a:solidFill>
                              <a:srgbClr val="000000"/>
                            </a:solidFill>
                            <a:miter lim="800000"/>
                            <a:headEnd/>
                            <a:tailEnd/>
                          </a:ln>
                        </wps:spPr>
                        <wps:txbx>
                          <w:txbxContent>
                            <w:p w:rsidRPr="001B7121" w:rsidR="00B02FCF" w:rsidP="00F90F73" w:rsidRDefault="00B02FCF" w14:paraId="2D925E48" w14:textId="77777777">
                              <w:pPr>
                                <w:rPr>
                                  <w:sz w:val="20"/>
                                  <w:szCs w:val="20"/>
                                </w:rPr>
                              </w:pPr>
                              <w:r w:rsidRPr="001B7121">
                                <w:rPr>
                                  <w:sz w:val="20"/>
                                  <w:szCs w:val="20"/>
                                </w:rPr>
                                <w:t xml:space="preserve">Divide 35% </w:t>
                              </w:r>
                              <w:r>
                                <w:rPr>
                                  <w:sz w:val="20"/>
                                  <w:szCs w:val="20"/>
                                </w:rPr>
                                <w:t>of the Total C</w:t>
                              </w:r>
                              <w:r w:rsidRPr="001B7121">
                                <w:rPr>
                                  <w:sz w:val="20"/>
                                  <w:szCs w:val="20"/>
                                </w:rPr>
                                <w:t>ost into</w:t>
                              </w:r>
                              <w:r>
                                <w:rPr>
                                  <w:sz w:val="20"/>
                                  <w:szCs w:val="20"/>
                                </w:rPr>
                                <w:t xml:space="preserve"> Labor Categories</w:t>
                              </w:r>
                              <w:r w:rsidRPr="001B7121">
                                <w:rPr>
                                  <w:sz w:val="20"/>
                                  <w:szCs w:val="20"/>
                                </w:rPr>
                                <w:t>:</w:t>
                              </w:r>
                              <w:r w:rsidRPr="001B7121">
                                <w:rPr>
                                  <w:sz w:val="20"/>
                                  <w:szCs w:val="20"/>
                                </w:rPr>
                                <w:br/>
                                <w:t xml:space="preserve">20% for Managerial </w:t>
                              </w:r>
                              <w:r w:rsidRPr="001B7121">
                                <w:rPr>
                                  <w:sz w:val="20"/>
                                  <w:szCs w:val="20"/>
                                </w:rPr>
                                <w:br/>
                              </w:r>
                              <w:r w:rsidRPr="00047092">
                                <w:rPr>
                                  <w:sz w:val="18"/>
                                  <w:szCs w:val="20"/>
                                </w:rPr>
                                <w:t>65% for Technical</w:t>
                              </w:r>
                              <w:r w:rsidRPr="00047092">
                                <w:rPr>
                                  <w:sz w:val="18"/>
                                  <w:szCs w:val="20"/>
                                </w:rPr>
                                <w:br/>
                              </w:r>
                              <w:r w:rsidRPr="001B7121">
                                <w:rPr>
                                  <w:sz w:val="20"/>
                                  <w:szCs w:val="20"/>
                                </w:rPr>
                                <w:t>15% for Clerical</w:t>
                              </w:r>
                            </w:p>
                          </w:txbxContent>
                        </wps:txbx>
                        <wps:bodyPr rot="0" vert="horz" wrap="square" lIns="91440" tIns="45720" rIns="91440" bIns="45720" anchor="t" anchorCtr="0" upright="1">
                          <a:noAutofit/>
                        </wps:bodyPr>
                      </wps:wsp>
                      <wps:wsp>
                        <wps:cNvPr id="12" name="AutoShape 13"/>
                        <wps:cNvSpPr>
                          <a:spLocks noChangeArrowheads="1"/>
                        </wps:cNvSpPr>
                        <wps:spPr bwMode="auto">
                          <a:xfrm>
                            <a:off x="7260" y="5662"/>
                            <a:ext cx="1754" cy="846"/>
                          </a:xfrm>
                          <a:prstGeom prst="rightArrowCallout">
                            <a:avLst>
                              <a:gd name="adj1" fmla="val 25000"/>
                              <a:gd name="adj2" fmla="val 25000"/>
                              <a:gd name="adj3" fmla="val 34555"/>
                              <a:gd name="adj4" fmla="val 66667"/>
                            </a:avLst>
                          </a:prstGeom>
                          <a:solidFill>
                            <a:srgbClr val="FFFFFF"/>
                          </a:solidFill>
                          <a:ln w="9525">
                            <a:solidFill>
                              <a:srgbClr val="000000"/>
                            </a:solidFill>
                            <a:miter lim="800000"/>
                            <a:headEnd/>
                            <a:tailEnd/>
                          </a:ln>
                        </wps:spPr>
                        <wps:txbx>
                          <w:txbxContent>
                            <w:p w:rsidRPr="001B7121" w:rsidR="00B02FCF" w:rsidP="00F90F73" w:rsidRDefault="00B02FCF" w14:paraId="6B9E0C37" w14:textId="77777777">
                              <w:pPr>
                                <w:rPr>
                                  <w:sz w:val="20"/>
                                  <w:szCs w:val="20"/>
                                </w:rPr>
                              </w:pPr>
                              <w:r w:rsidRPr="001B7121">
                                <w:rPr>
                                  <w:sz w:val="20"/>
                                  <w:szCs w:val="20"/>
                                </w:rPr>
                                <w:t xml:space="preserve">Divide each 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9199" y="5756"/>
                            <a:ext cx="922" cy="704"/>
                          </a:xfrm>
                          <a:prstGeom prst="rect">
                            <a:avLst/>
                          </a:prstGeom>
                          <a:solidFill>
                            <a:srgbClr val="FFFFFF"/>
                          </a:solidFill>
                          <a:ln w="9525">
                            <a:solidFill>
                              <a:srgbClr val="000000"/>
                            </a:solidFill>
                            <a:miter lim="800000"/>
                            <a:headEnd/>
                            <a:tailEnd/>
                          </a:ln>
                        </wps:spPr>
                        <wps:txbx>
                          <w:txbxContent>
                            <w:p w:rsidRPr="001B7121" w:rsidR="00B02FCF" w:rsidP="00F90F73" w:rsidRDefault="00B02FCF" w14:paraId="39018545" w14:textId="77777777">
                              <w:pP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g:wgp>
                  </a:graphicData>
                </a:graphic>
              </wp:inline>
            </w:drawing>
          </mc:Choice>
          <mc:Fallback>
            <w:pict>
              <v:group id="Group 9" style="width:488.25pt;height:124.9pt;mso-position-horizontal-relative:char;mso-position-vertical-relative:line" coordsize="7662,1238" coordorigin="2829,5427" o:spid="_x0000_s1026" w14:anchorId="4F86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K1+gMAADkSAAAOAAAAZHJzL2Uyb0RvYy54bWzsWNtu4zYQfS+w/0DwfWNJ1sUWoizSbBIU&#10;2LYL7PYDaIm6tJSoknTk9Os7HEq27GwTIF3sBRs/GJJIDYdnzpkZ6vzNrhXkjivdyC6j/plHCe9y&#10;WTRdldE/Pt68XlGiDesKJmTHM3rPNX1z8eqn86FPeSBrKQquCBjpdDr0Ga2N6dPFQuc1b5k+kz3v&#10;YLCUqmUGblW1KBQbwHorFoHnxYtBqqJXMudaw9O3bpBeoP2y5Ln5vSw1N0RkFHwz+K/wf2P/Fxfn&#10;LK0U6+smH91gz/CiZU0Hi+5NvWWGka1qHphqm1xJLUtzlst2IcuyyTnuAXbjeye7uVVy2+NeqnSo&#10;+j1MAO0JTs82m/92916RpsgoBKpjLYQIVyVrC83QVynMuFX9h/69cvuDy3cy/0uTTl7VrKv4pe4B&#10;Zgi+fWNx+oq9r9z7ZDP8KgtYgW2NRLR2pWqtVcCB7DAo9/ug8J0hOTyMIcxJElGSw5gfreJgOYYt&#10;ryG29r1gFawpgeEoDBIX0ry+Ht9P4jgYXw6WK/SRpW5hdHZ0zm4WKKgPKOv/h/KHmvUcg6cthiPK&#10;4KdD+RIwwCnEx+3Y1WHahLP+T5APuCslh5qzAhz1waz8CJBdF80sFDOT1r6GID4ZhE+AOYXiEShZ&#10;2ittbrlsib3IqAJOYIzZ3TttLDMOU2zIO3nTCIHyE93RA5hon0BwnMcuMhtZ3IP3SoJtEDKkHLio&#10;pfqHkgHkm1H995YpTon4pQNA1n4YWr3jTRglAdyo+chmPsK6HExl1FDiLq+MyxHbXjVVjYg6H23Y&#10;ygb3Y/1zXo3OAnm+EIuAMg9phPp7ikZHnHF6fQ5Jlr4XO8UlHmqKpRNJ/DBJnN6SKDiS24EAE0cs&#10;tpfWpSsmhNzOCGPRropxk6z4EwhetgJS8x0TJIg8b0rdszkg8yfnLOdzlkGyjFy+mK8VzufE8MOc&#10;ArREKj9gspaiKSyZrc9aVZsroQi4mdEb/I0YHE0THRmApFEQoUaOxo5MwEbHvcL6R9PaxkDlFE0L&#10;qXs/iaU2IVx3BQrLsEa4609ryuw2O5h4IPKLvLAU+jadYi2cZWnk8heSVxjbgmcLWuyHjqCTvIJw&#10;PZazdegq7lTNvjl5haG/HMvxDysvxycbwheVIQSHVsgHHj9Q2XKC6rFe6DMVsSSIoY6iyqBFxIw5&#10;qcxPIqgCtuNchbEdggQ6Naunjc7XLmJhFP3oRQxVtk/QL63i7MDhQ8fjVGaPB+RnuSOupMxKGTE7&#10;eG5PEdjCnB49PpPc1v56PKUlEWrq0DOug7GmJR6Wu0fU9sSx4qhFOuqkvodmDHm8T4HfC4/xGA3f&#10;JzBLjt9S7AeQ+T1cz7/4XPwLAAD//wMAUEsDBBQABgAIAAAAIQATwVai3gAAAAUBAAAPAAAAZHJz&#10;L2Rvd25yZXYueG1sTI9Ba8JAEIXvhf6HZQre6iZarabZiEjbkxSqhdLbmB2TYHY2ZNck/nu3vdjL&#10;wOM93vsmXQ2mFh21rrKsIB5HIIhzqysuFHzt3x4XIJxH1lhbJgUXcrDK7u9STLTt+ZO6nS9EKGGX&#10;oILS+yaR0uUlGXRj2xAH72hbgz7ItpC6xT6Um1pOomguDVYcFkpsaFNSftqdjYL3Hvv1NH7ttqfj&#10;5vKzn318b2NSavQwrF9AeBr8LQy/+AEdssB0sGfWTtQKwiP+7wZv+TyfgTgomDwtFyCzVP6nz64A&#10;AAD//wMAUEsBAi0AFAAGAAgAAAAhALaDOJL+AAAA4QEAABMAAAAAAAAAAAAAAAAAAAAAAFtDb250&#10;ZW50X1R5cGVzXS54bWxQSwECLQAUAAYACAAAACEAOP0h/9YAAACUAQAACwAAAAAAAAAAAAAAAAAv&#10;AQAAX3JlbHMvLnJlbHNQSwECLQAUAAYACAAAACEANkAytfoDAAA5EgAADgAAAAAAAAAAAAAAAAAu&#10;AgAAZHJzL2Uyb0RvYy54bWxQSwECLQAUAAYACAAAACEAE8FWot4AAAAFAQAADwAAAAAAAAAAAAAA&#10;AABUBgAAZHJzL2Rvd25yZXYueG1sUEsFBgAAAAAEAAQA8wAAAF8HAAAAAA==&#10;">
                <o:lock v:ext="edit" aspectratio="t"/>
                <v:rect id="AutoShape 10" style="position:absolute;left:2829;top:5427;width:7662;height:1238;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o:lock v:ext="edit" text="t" aspectratio="t"/>
                </v:rect>
                <v:shapetype id="_x0000_t78" coordsize="21600,21600" o:spt="78" adj="14400,5400,18000,8100" path="m,l,21600@0,21600@0@5@2@5@2@4,21600,10800@2@1@2@3@0@3@0,xe">
                  <v:stroke joinstyle="miter"/>
                  <v:formulas>
                    <v:f eqn="val #0"/>
                    <v:f eqn="val #1"/>
                    <v:f eqn="val #2"/>
                    <v:f eqn="val #3"/>
                    <v:f eqn="sum 21600 0 #1"/>
                    <v:f eqn="sum 21600 0 #3"/>
                    <v:f eqn="prod #0 1 2"/>
                  </v:formulas>
                  <v:path textboxrect="0,0,@0,21600" o:connecttype="custom" o:connectlocs="@6,0;0,10800;@6,21600;21600,10800" o:connectangles="270,180,90,0"/>
                  <v:handles>
                    <v:h position="#0,topLeft" xrange="0,@2"/>
                    <v:h position="bottomRight,#1" yrange="0,@3"/>
                    <v:h position="#2,#3" xrange="@0,21600" yrange="@1,10800"/>
                  </v:handles>
                </v:shapetype>
                <v:shape id="AutoShape 11" style="position:absolute;left:3106;top:5708;width:1477;height:752;visibility:visible;mso-wrap-style:square;v-text-anchor:top" o:spid="_x0000_s1028" type="#_x0000_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R5uwwAAANsAAAAPAAAAZHJzL2Rvd25yZXYueG1sRI9Pa8Mw&#10;DMXvg30Ho8IuZXW6QylZ3bIOCoOd1j93EWtxGlsOsduk/fTVYbCbxHt676fVZgxeXalPTWQD81kB&#10;iriKtuHawPGwe12CShnZoo9MBm6UYLN+flphaePAP3Td51pJCKcSDbicu1LrVDkKmGaxIxbtN/YB&#10;s6x9rW2Pg4QHr9+KYqEDNiwNDjv6dFS1+0swwGdvz9vp6btd3Nru7qObnwZnzMtk/HgHlWnM/+a/&#10;6y8r+EIvv8gAev0AAAD//wMAUEsBAi0AFAAGAAgAAAAhANvh9svuAAAAhQEAABMAAAAAAAAAAAAA&#10;AAAAAAAAAFtDb250ZW50X1R5cGVzXS54bWxQSwECLQAUAAYACAAAACEAWvQsW78AAAAVAQAACwAA&#10;AAAAAAAAAAAAAAAfAQAAX3JlbHMvLnJlbHNQSwECLQAUAAYACAAAACEAaEkebsMAAADbAAAADwAA&#10;AAAAAAAAAAAAAAAHAgAAZHJzL2Rvd25yZXYueG1sUEsFBgAAAAADAAMAtwAAAPcCAAAAAA==&#10;">
                  <v:textbox>
                    <w:txbxContent>
                      <w:p w:rsidRPr="001B7121" w:rsidR="00B02FCF" w:rsidP="00F90F73" w:rsidRDefault="00B02FCF" w14:paraId="11A96F5D" w14:textId="77777777">
                        <w:pPr>
                          <w:jc w:val="center"/>
                          <w:rPr>
                            <w:sz w:val="20"/>
                            <w:szCs w:val="20"/>
                          </w:rPr>
                        </w:pPr>
                        <w:r>
                          <w:rPr>
                            <w:sz w:val="20"/>
                            <w:szCs w:val="20"/>
                          </w:rPr>
                          <w:t xml:space="preserve">Calculate </w:t>
                        </w:r>
                        <w:r w:rsidRPr="001B7121">
                          <w:rPr>
                            <w:sz w:val="20"/>
                            <w:szCs w:val="20"/>
                          </w:rPr>
                          <w:t>35% of the</w:t>
                        </w:r>
                        <w:r>
                          <w:rPr>
                            <w:sz w:val="20"/>
                            <w:szCs w:val="20"/>
                          </w:rPr>
                          <w:t xml:space="preserve"> Total </w:t>
                        </w:r>
                        <w:r w:rsidRPr="001B7121">
                          <w:rPr>
                            <w:sz w:val="20"/>
                            <w:szCs w:val="20"/>
                          </w:rPr>
                          <w:t>Test Cost</w:t>
                        </w:r>
                      </w:p>
                    </w:txbxContent>
                  </v:textbox>
                </v:shape>
                <v:shape id="AutoShape 12" style="position:absolute;left:4675;top:5614;width:2492;height:941;visibility:visible;mso-wrap-style:square;v-text-anchor:top" o:spid="_x0000_s1029" type="#_x0000_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v1wAAAANsAAAAPAAAAZHJzL2Rvd25yZXYueG1sRE9Li8Iw&#10;EL4v+B/CCF4WTetBlmoUFRYWPK2P+9CMTW0yKU201V+/WVjY23x8z1ltBmfFg7pQe1aQzzIQxKXX&#10;NVcKzqfP6QeIEJE1Ws+k4EkBNuvR2woL7Xv+pscxViKFcChQgYmxLaQMpSGHYeZb4sRdfecwJthV&#10;UnfYp3Bn5TzLFtJhzanBYEt7Q2VzvDsFfLP6tnu/HJrFs2lf1pv80hulJuNhuwQRaYj/4j/3l07z&#10;c/j9JR0g1z8AAAD//wMAUEsBAi0AFAAGAAgAAAAhANvh9svuAAAAhQEAABMAAAAAAAAAAAAAAAAA&#10;AAAAAFtDb250ZW50X1R5cGVzXS54bWxQSwECLQAUAAYACAAAACEAWvQsW78AAAAVAQAACwAAAAAA&#10;AAAAAAAAAAAfAQAAX3JlbHMvLnJlbHNQSwECLQAUAAYACAAAACEABwW79cAAAADbAAAADwAAAAAA&#10;AAAAAAAAAAAHAgAAZHJzL2Rvd25yZXYueG1sUEsFBgAAAAADAAMAtwAAAPQCAAAAAA==&#10;">
                  <v:textbox>
                    <w:txbxContent>
                      <w:p w:rsidRPr="001B7121" w:rsidR="00B02FCF" w:rsidP="00F90F73" w:rsidRDefault="00B02FCF" w14:paraId="2D925E48" w14:textId="77777777">
                        <w:pPr>
                          <w:rPr>
                            <w:sz w:val="20"/>
                            <w:szCs w:val="20"/>
                          </w:rPr>
                        </w:pPr>
                        <w:r w:rsidRPr="001B7121">
                          <w:rPr>
                            <w:sz w:val="20"/>
                            <w:szCs w:val="20"/>
                          </w:rPr>
                          <w:t xml:space="preserve">Divide 35% </w:t>
                        </w:r>
                        <w:r>
                          <w:rPr>
                            <w:sz w:val="20"/>
                            <w:szCs w:val="20"/>
                          </w:rPr>
                          <w:t>of the Total C</w:t>
                        </w:r>
                        <w:r w:rsidRPr="001B7121">
                          <w:rPr>
                            <w:sz w:val="20"/>
                            <w:szCs w:val="20"/>
                          </w:rPr>
                          <w:t>ost into</w:t>
                        </w:r>
                        <w:r>
                          <w:rPr>
                            <w:sz w:val="20"/>
                            <w:szCs w:val="20"/>
                          </w:rPr>
                          <w:t xml:space="preserve"> Labor Categories</w:t>
                        </w:r>
                        <w:r w:rsidRPr="001B7121">
                          <w:rPr>
                            <w:sz w:val="20"/>
                            <w:szCs w:val="20"/>
                          </w:rPr>
                          <w:t>:</w:t>
                        </w:r>
                        <w:r w:rsidRPr="001B7121">
                          <w:rPr>
                            <w:sz w:val="20"/>
                            <w:szCs w:val="20"/>
                          </w:rPr>
                          <w:br/>
                          <w:t xml:space="preserve">20% for Managerial </w:t>
                        </w:r>
                        <w:r w:rsidRPr="001B7121">
                          <w:rPr>
                            <w:sz w:val="20"/>
                            <w:szCs w:val="20"/>
                          </w:rPr>
                          <w:br/>
                        </w:r>
                        <w:r w:rsidRPr="00047092">
                          <w:rPr>
                            <w:sz w:val="18"/>
                            <w:szCs w:val="20"/>
                          </w:rPr>
                          <w:t>65% for Technical</w:t>
                        </w:r>
                        <w:r w:rsidRPr="00047092">
                          <w:rPr>
                            <w:sz w:val="18"/>
                            <w:szCs w:val="20"/>
                          </w:rPr>
                          <w:br/>
                        </w:r>
                        <w:r w:rsidRPr="001B7121">
                          <w:rPr>
                            <w:sz w:val="20"/>
                            <w:szCs w:val="20"/>
                          </w:rPr>
                          <w:t>15% for Clerical</w:t>
                        </w:r>
                      </w:p>
                    </w:txbxContent>
                  </v:textbox>
                </v:shape>
                <v:shape id="AutoShape 13" style="position:absolute;left:7260;top:5662;width:1754;height:846;visibility:visible;mso-wrap-style:square;v-text-anchor:top" o:spid="_x0000_s1030" type="#_x0000_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yWCwQAAANsAAAAPAAAAZHJzL2Rvd25yZXYueG1sRE/JasMw&#10;EL0X8g9iCr2URrYPobhRQhooBHJK2twHa2I5lkbGUr3066NCobd5vHXW28lZMVAfGs8K8mUGgrjy&#10;uuFawdfnx8sriBCRNVrPpGCmANvN4mGNpfYjn2g4x1qkEA4lKjAxdqWUoTLkMCx9R5y4q+8dxgT7&#10;WuoexxTurCyybCUdNpwaDHa0N1S152+ngG9W396fL8d2Nbfdj/Umv4xGqafHafcGItIU/8V/7oNO&#10;8wv4/SUdIDd3AAAA//8DAFBLAQItABQABgAIAAAAIQDb4fbL7gAAAIUBAAATAAAAAAAAAAAAAAAA&#10;AAAAAABbQ29udGVudF9UeXBlc10ueG1sUEsBAi0AFAAGAAgAAAAhAFr0LFu/AAAAFQEAAAsAAAAA&#10;AAAAAAAAAAAAHwEAAF9yZWxzLy5yZWxzUEsBAi0AFAAGAAgAAAAhAPfXJYLBAAAA2wAAAA8AAAAA&#10;AAAAAAAAAAAABwIAAGRycy9kb3ducmV2LnhtbFBLBQYAAAAAAwADALcAAAD1AgAAAAA=&#10;">
                  <v:textbox>
                    <w:txbxContent>
                      <w:p w:rsidRPr="001B7121" w:rsidR="00B02FCF" w:rsidP="00F90F73" w:rsidRDefault="00B02FCF" w14:paraId="6B9E0C37" w14:textId="77777777">
                        <w:pPr>
                          <w:rPr>
                            <w:sz w:val="20"/>
                            <w:szCs w:val="20"/>
                          </w:rPr>
                        </w:pPr>
                        <w:r w:rsidRPr="001B7121">
                          <w:rPr>
                            <w:sz w:val="20"/>
                            <w:szCs w:val="20"/>
                          </w:rPr>
                          <w:t xml:space="preserve">Divide each 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v:textbox>
                </v:shape>
                <v:shapetype id="_x0000_t202" coordsize="21600,21600" o:spt="202" path="m,l,21600r21600,l21600,xe">
                  <v:stroke joinstyle="miter"/>
                  <v:path gradientshapeok="t" o:connecttype="rect"/>
                </v:shapetype>
                <v:shape id="Text Box 14" style="position:absolute;left:9199;top:5756;width:922;height:704;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Pr="001B7121" w:rsidR="00B02FCF" w:rsidP="00F90F73" w:rsidRDefault="00B02FCF" w14:paraId="39018545" w14:textId="77777777">
                        <w:pP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v:textbox>
                </v:shape>
                <w10:anchorlock/>
              </v:group>
            </w:pict>
          </mc:Fallback>
        </mc:AlternateContent>
      </w:r>
    </w:p>
    <w:p w:rsidRPr="00AF3B2A" w:rsidR="00F90F73" w:rsidP="00F90F73" w:rsidRDefault="00F90F73" w14:paraId="6C5352E3" w14:textId="77777777">
      <w:pPr>
        <w:pStyle w:val="BodyTextFirstIndent"/>
        <w:rPr>
          <w:szCs w:val="24"/>
        </w:rPr>
      </w:pPr>
    </w:p>
    <w:p w:rsidRPr="00AF3B2A" w:rsidR="00F90F73" w:rsidP="00F90F73" w:rsidRDefault="00F90F73" w14:paraId="539FACA6" w14:textId="77777777">
      <w:pPr>
        <w:pStyle w:val="BodyTextFirstIndent"/>
        <w:rPr>
          <w:szCs w:val="24"/>
        </w:rPr>
      </w:pPr>
      <w:r w:rsidRPr="00AF3B2A">
        <w:rPr>
          <w:szCs w:val="24"/>
        </w:rPr>
        <w:t>This approach assumes and incorporates the following core considerations:</w:t>
      </w:r>
    </w:p>
    <w:p w:rsidRPr="00AF3B2A" w:rsidR="00F90F73" w:rsidP="001B0D87" w:rsidRDefault="00F90F73" w14:paraId="2FAF4295" w14:textId="77777777">
      <w:pPr>
        <w:pStyle w:val="BodyTextFirstIndent"/>
        <w:numPr>
          <w:ilvl w:val="0"/>
          <w:numId w:val="11"/>
        </w:numPr>
        <w:contextualSpacing/>
        <w:rPr>
          <w:szCs w:val="24"/>
        </w:rPr>
      </w:pPr>
      <w:r w:rsidRPr="00AF3B2A">
        <w:rPr>
          <w:szCs w:val="24"/>
        </w:rPr>
        <w:t>Recipients generate all of the data as specified in the DCI and without any changes.</w:t>
      </w:r>
    </w:p>
    <w:p w:rsidRPr="00AF3B2A" w:rsidR="00F90F73" w:rsidP="001B0D87" w:rsidRDefault="00F90F73" w14:paraId="719A25A4" w14:textId="77777777">
      <w:pPr>
        <w:pStyle w:val="BodyTextFirstIndent"/>
        <w:numPr>
          <w:ilvl w:val="0"/>
          <w:numId w:val="11"/>
        </w:numPr>
        <w:contextualSpacing/>
        <w:rPr>
          <w:szCs w:val="24"/>
        </w:rPr>
      </w:pPr>
      <w:r w:rsidRPr="00AF3B2A">
        <w:rPr>
          <w:szCs w:val="24"/>
        </w:rPr>
        <w:t>All data generation is performed by an independent laboratory.</w:t>
      </w:r>
    </w:p>
    <w:p w:rsidRPr="00AF3B2A" w:rsidR="00F90F73" w:rsidP="001B0D87" w:rsidRDefault="00F90F73" w14:paraId="41A30AC6" w14:textId="77777777">
      <w:pPr>
        <w:pStyle w:val="BodyTextFirstIndent"/>
        <w:numPr>
          <w:ilvl w:val="0"/>
          <w:numId w:val="11"/>
        </w:numPr>
        <w:contextualSpacing/>
        <w:rPr>
          <w:szCs w:val="24"/>
        </w:rPr>
      </w:pPr>
      <w:r w:rsidRPr="00AF3B2A">
        <w:rPr>
          <w:szCs w:val="24"/>
        </w:rPr>
        <w:t>Paperwork burden is disaggregated by labor category as follows:</w:t>
      </w:r>
    </w:p>
    <w:p w:rsidRPr="00AF3B2A" w:rsidR="00F90F73" w:rsidP="001B0D87" w:rsidRDefault="00F90F73" w14:paraId="26E1340F" w14:textId="77777777">
      <w:pPr>
        <w:pStyle w:val="BodyTextFirstIndent"/>
        <w:numPr>
          <w:ilvl w:val="1"/>
          <w:numId w:val="11"/>
        </w:numPr>
        <w:contextualSpacing/>
        <w:rPr>
          <w:szCs w:val="24"/>
        </w:rPr>
      </w:pPr>
      <w:r w:rsidRPr="00AF3B2A">
        <w:rPr>
          <w:szCs w:val="24"/>
        </w:rPr>
        <w:t>Managerial (20%)</w:t>
      </w:r>
    </w:p>
    <w:p w:rsidRPr="00AF3B2A" w:rsidR="00F90F73" w:rsidP="001B0D87" w:rsidRDefault="00F90F73" w14:paraId="2896ED08" w14:textId="77777777">
      <w:pPr>
        <w:pStyle w:val="BodyTextFirstIndent"/>
        <w:numPr>
          <w:ilvl w:val="1"/>
          <w:numId w:val="11"/>
        </w:numPr>
        <w:contextualSpacing/>
        <w:rPr>
          <w:szCs w:val="24"/>
        </w:rPr>
      </w:pPr>
      <w:r w:rsidRPr="00AF3B2A">
        <w:rPr>
          <w:szCs w:val="24"/>
        </w:rPr>
        <w:t>Technical (65%)</w:t>
      </w:r>
    </w:p>
    <w:p w:rsidRPr="00AF3B2A" w:rsidR="00F90F73" w:rsidP="001B0D87" w:rsidRDefault="00F90F73" w14:paraId="41100D9E" w14:textId="77777777">
      <w:pPr>
        <w:pStyle w:val="BodyTextFirstIndent"/>
        <w:numPr>
          <w:ilvl w:val="1"/>
          <w:numId w:val="11"/>
        </w:numPr>
        <w:contextualSpacing/>
        <w:rPr>
          <w:szCs w:val="24"/>
        </w:rPr>
      </w:pPr>
      <w:r w:rsidRPr="00AF3B2A">
        <w:rPr>
          <w:szCs w:val="24"/>
        </w:rPr>
        <w:t>Clerical (15%)</w:t>
      </w:r>
    </w:p>
    <w:p w:rsidRPr="00AF3B2A" w:rsidR="00F90F73" w:rsidP="001B0D87" w:rsidRDefault="00F90F73" w14:paraId="1FE74BB4" w14:textId="77777777">
      <w:pPr>
        <w:pStyle w:val="BodyTextFirstIndent"/>
        <w:numPr>
          <w:ilvl w:val="0"/>
          <w:numId w:val="11"/>
        </w:numPr>
        <w:contextualSpacing/>
        <w:rPr>
          <w:szCs w:val="24"/>
        </w:rPr>
      </w:pPr>
      <w:r w:rsidRPr="00AF3B2A">
        <w:rPr>
          <w:szCs w:val="24"/>
        </w:rPr>
        <w:t>Labor rates are fully loaded, meaning that they include the estimated costs of wages, overhead, and benefits paid to an employee.</w:t>
      </w:r>
    </w:p>
    <w:p w:rsidRPr="00AF3B2A" w:rsidR="00F90F73" w:rsidP="00F90F73" w:rsidRDefault="00F90F73" w14:paraId="0750020D" w14:textId="77777777"/>
    <w:p w:rsidRPr="00AF3B2A" w:rsidR="00F90F73" w:rsidP="00F90F73" w:rsidRDefault="00F90F73" w14:paraId="236B4F0B" w14:textId="252A3052">
      <w:r w:rsidRPr="00AF3B2A">
        <w:t>For certain types of DCIs, paperwork burden calculations do not follow the current methodology—that is, they are not broken out by 20%-65%-15% Managerial-Technical-Clerical as is typically the case.</w:t>
      </w:r>
      <w:r w:rsidR="00BB7E93">
        <w:t xml:space="preserve"> </w:t>
      </w:r>
      <w:r w:rsidRPr="00AF3B2A">
        <w:t>This is because certain types of DCIs have paperwork burden that falls disproportionately on different labor categories and thus do not follow the EPA methodology for estimating paperwork burden hours for DCIs.</w:t>
      </w:r>
      <w:r w:rsidR="00BB7E93">
        <w:t xml:space="preserve"> </w:t>
      </w:r>
      <w:r w:rsidRPr="00AF3B2A">
        <w:t>For more information, see the case studies in the 2007 methodology document.</w:t>
      </w:r>
      <w:r w:rsidRPr="00AF3B2A">
        <w:rPr>
          <w:rStyle w:val="FootnoteReference"/>
          <w:vertAlign w:val="superscript"/>
        </w:rPr>
        <w:footnoteReference w:id="13"/>
      </w:r>
      <w:r w:rsidR="00BB7E93">
        <w:t xml:space="preserve"> </w:t>
      </w:r>
      <w:r w:rsidRPr="00AF3B2A">
        <w:t xml:space="preserve">Mailing costs for DCIs are not included in the estimates below as electronic submissions are now </w:t>
      </w:r>
      <w:r w:rsidRPr="00AF3B2A">
        <w:rPr>
          <w:noProof/>
        </w:rPr>
        <w:t>accepted,</w:t>
      </w:r>
      <w:r w:rsidRPr="00AF3B2A">
        <w:t xml:space="preserve"> and it is typical practice for registrants to submit data using this method.</w:t>
      </w:r>
      <w:r w:rsidR="00BB7E93">
        <w:t xml:space="preserve"> </w:t>
      </w:r>
      <w:r w:rsidRPr="00AF3B2A">
        <w:t>In the case that DCI submissions are submitted using certified mail, it is estimated that the cost to submit an individual DCI would be no more than $20.</w:t>
      </w:r>
      <w:r w:rsidRPr="00AF3B2A">
        <w:rPr>
          <w:rStyle w:val="FootnoteReference"/>
          <w:vertAlign w:val="superscript"/>
        </w:rPr>
        <w:footnoteReference w:id="14"/>
      </w:r>
    </w:p>
    <w:p w:rsidRPr="00AF3B2A" w:rsidR="00F90F73" w:rsidP="00F90F73" w:rsidRDefault="00F90F73" w14:paraId="66C413D0" w14:textId="77777777"/>
    <w:p w:rsidRPr="00AF3B2A" w:rsidR="00F90F73" w:rsidP="00F90F73" w:rsidRDefault="00F90F73" w14:paraId="0B3902F5" w14:textId="77777777"/>
    <w:p w:rsidRPr="00FB6194" w:rsidR="00F90F73" w:rsidP="00F90F73" w:rsidRDefault="00F90F73" w14:paraId="2533362A" w14:textId="77777777">
      <w:pPr>
        <w:pStyle w:val="ListParagraph"/>
        <w:rPr>
          <w:rFonts w:ascii="Times New Roman" w:hAnsi="Times New Roman" w:cs="Times New Roman"/>
          <w:b/>
          <w:bCs/>
          <w:szCs w:val="24"/>
        </w:rPr>
      </w:pPr>
      <w:r w:rsidRPr="00FB6194">
        <w:rPr>
          <w:rFonts w:ascii="Times New Roman" w:hAnsi="Times New Roman" w:cs="Times New Roman"/>
          <w:b/>
          <w:bCs/>
          <w:szCs w:val="24"/>
        </w:rPr>
        <w:t>B. Methodology for Calculating Labor Wage Rates</w:t>
      </w:r>
    </w:p>
    <w:p w:rsidRPr="00AF3B2A" w:rsidR="00F90F73" w:rsidP="00F90F73" w:rsidRDefault="00F90F73" w14:paraId="38B1B5D6" w14:textId="77777777"/>
    <w:p w:rsidRPr="00AF3B2A" w:rsidR="00F90F73" w:rsidP="00F90F73" w:rsidRDefault="00F90F73" w14:paraId="14999EA6" w14:textId="51B7DCC8">
      <w:pPr>
        <w:rPr>
          <w:bCs/>
        </w:rPr>
      </w:pPr>
      <w:r w:rsidRPr="00AF3B2A">
        <w:rPr>
          <w:bCs/>
        </w:rPr>
        <w:t xml:space="preserve">The Agency updates the estimated wages, </w:t>
      </w:r>
      <w:r w:rsidRPr="00AF3B2A">
        <w:rPr>
          <w:bCs/>
          <w:noProof/>
        </w:rPr>
        <w:t>benefits,</w:t>
      </w:r>
      <w:r w:rsidRPr="00AF3B2A">
        <w:rPr>
          <w:bCs/>
        </w:rPr>
        <w:t xml:space="preserve"> and overhead for all labor categories for affected industries, state government, and EPA employees based on publicly available data from the U.S. Bureau of Labor Statistics (BLS).</w:t>
      </w:r>
      <w:r w:rsidR="00BB7E93">
        <w:rPr>
          <w:bCs/>
        </w:rPr>
        <w:t xml:space="preserve"> </w:t>
      </w:r>
      <w:r w:rsidRPr="00AF3B2A">
        <w:rPr>
          <w:bCs/>
        </w:rPr>
        <w:t>The formulas used to estimate the labor rates and formulas used to derive the fully loaded rates and overhead costs for the new and renewal ICRs are listed in Table 1.</w:t>
      </w:r>
    </w:p>
    <w:p w:rsidR="00F90F73" w:rsidP="00F90F73" w:rsidRDefault="00F90F73" w14:paraId="6467F9DA" w14:textId="77F60C7E">
      <w:pPr>
        <w:rPr>
          <w:bCs/>
        </w:rPr>
      </w:pPr>
    </w:p>
    <w:p w:rsidRPr="00AF3B2A" w:rsidR="00BE4FC4" w:rsidP="00F90F73" w:rsidRDefault="00BE4FC4" w14:paraId="354A24BA" w14:textId="77777777">
      <w:pPr>
        <w:rPr>
          <w:bCs/>
        </w:rPr>
      </w:pPr>
    </w:p>
    <w:p w:rsidRPr="00AF3B2A" w:rsidR="00F90F73" w:rsidP="00F90F73" w:rsidRDefault="00F90F73" w14:paraId="03E91F34" w14:textId="11879824">
      <w:pPr>
        <w:pStyle w:val="NoSpacing"/>
        <w:rPr>
          <w:rFonts w:ascii="Times New Roman" w:hAnsi="Times New Roman"/>
          <w:b/>
        </w:rPr>
      </w:pPr>
      <w:r w:rsidRPr="00AF3B2A">
        <w:rPr>
          <w:rFonts w:ascii="Times New Roman" w:hAnsi="Times New Roman"/>
          <w:b/>
        </w:rPr>
        <w:t xml:space="preserve">Table </w:t>
      </w:r>
      <w:r w:rsidRPr="00AF3B2A">
        <w:rPr>
          <w:rFonts w:ascii="Times New Roman" w:hAnsi="Times New Roman"/>
          <w:b/>
        </w:rPr>
        <w:fldChar w:fldCharType="begin"/>
      </w:r>
      <w:r w:rsidRPr="00AF3B2A">
        <w:rPr>
          <w:rFonts w:ascii="Times New Roman" w:hAnsi="Times New Roman"/>
          <w:b/>
        </w:rPr>
        <w:instrText xml:space="preserve"> SEQ Table \* ARABIC </w:instrText>
      </w:r>
      <w:r w:rsidRPr="00AF3B2A">
        <w:rPr>
          <w:rFonts w:ascii="Times New Roman" w:hAnsi="Times New Roman"/>
          <w:b/>
        </w:rPr>
        <w:fldChar w:fldCharType="separate"/>
      </w:r>
      <w:r w:rsidR="006F659A">
        <w:rPr>
          <w:rFonts w:ascii="Times New Roman" w:hAnsi="Times New Roman"/>
          <w:b/>
          <w:noProof/>
        </w:rPr>
        <w:t>1</w:t>
      </w:r>
      <w:r w:rsidRPr="00AF3B2A">
        <w:rPr>
          <w:rFonts w:ascii="Times New Roman" w:hAnsi="Times New Roman"/>
          <w:b/>
        </w:rPr>
        <w:fldChar w:fldCharType="end"/>
      </w:r>
      <w:r w:rsidRPr="00AF3B2A">
        <w:rPr>
          <w:rFonts w:ascii="Times New Roman" w:hAnsi="Times New Roman"/>
          <w:b/>
        </w:rPr>
        <w:t>: EPA Methodology Used to Determine Labor Rates</w:t>
      </w:r>
    </w:p>
    <w:tbl>
      <w:tblPr>
        <w:tblStyle w:val="TableGrid"/>
        <w:tblW w:w="0" w:type="auto"/>
        <w:tblLook w:val="01E0" w:firstRow="1" w:lastRow="1" w:firstColumn="1" w:lastColumn="1" w:noHBand="0" w:noVBand="0"/>
      </w:tblPr>
      <w:tblGrid>
        <w:gridCol w:w="1777"/>
        <w:gridCol w:w="11173"/>
      </w:tblGrid>
      <w:tr w:rsidRPr="00AF3B2A" w:rsidR="00F90F73" w:rsidTr="00AF3B2A" w14:paraId="52578A59" w14:textId="77777777">
        <w:tc>
          <w:tcPr>
            <w:tcW w:w="0" w:type="auto"/>
          </w:tcPr>
          <w:p w:rsidRPr="00AF3B2A" w:rsidR="00F90F73" w:rsidP="00F90F73" w:rsidRDefault="00F90F73" w14:paraId="215EBCCC" w14:textId="77777777">
            <w:r w:rsidRPr="00AF3B2A">
              <w:rPr>
                <w:bCs/>
              </w:rPr>
              <w:t>Methodology</w:t>
            </w:r>
          </w:p>
        </w:tc>
        <w:tc>
          <w:tcPr>
            <w:tcW w:w="0" w:type="auto"/>
          </w:tcPr>
          <w:p w:rsidRPr="00AF3B2A" w:rsidR="00F90F73" w:rsidP="00F90F73" w:rsidRDefault="00F90F73" w14:paraId="4A7DACB5" w14:textId="03870DD0">
            <w:r w:rsidRPr="00AF3B2A">
              <w:t xml:space="preserve">The </w:t>
            </w:r>
            <w:r w:rsidRPr="00AF3B2A">
              <w:rPr>
                <w:noProof/>
              </w:rPr>
              <w:t>methodology</w:t>
            </w:r>
            <w:r w:rsidRPr="00AF3B2A">
              <w:t xml:space="preserve"> uses data on each sector and labor type for an </w:t>
            </w:r>
            <w:r w:rsidRPr="00AF3B2A">
              <w:rPr>
                <w:bCs/>
                <w:i/>
              </w:rPr>
              <w:t>Unloaded wage rate</w:t>
            </w:r>
            <w:r w:rsidRPr="00AF3B2A">
              <w:rPr>
                <w:bCs/>
              </w:rPr>
              <w:t xml:space="preserve"> (hourly wage rate), and calculates the </w:t>
            </w:r>
            <w:r w:rsidRPr="00AF3B2A">
              <w:rPr>
                <w:bCs/>
                <w:i/>
              </w:rPr>
              <w:t>Loaded wage rate</w:t>
            </w:r>
            <w:r w:rsidRPr="00AF3B2A">
              <w:rPr>
                <w:bCs/>
              </w:rPr>
              <w:t xml:space="preserve"> (unloaded wage rate + benefits), and the </w:t>
            </w:r>
            <w:r w:rsidRPr="00AF3B2A">
              <w:rPr>
                <w:bCs/>
                <w:i/>
              </w:rPr>
              <w:t>Fully loaded wage rate</w:t>
            </w:r>
            <w:r w:rsidRPr="00AF3B2A">
              <w:rPr>
                <w:bCs/>
              </w:rPr>
              <w:t xml:space="preserve"> (loaded wage rate + overhead).</w:t>
            </w:r>
            <w:r w:rsidR="00BB7E93">
              <w:t xml:space="preserve"> </w:t>
            </w:r>
            <w:r w:rsidRPr="00AF3B2A">
              <w:t>Fully loaded wage rates are used to calculate respondent costs.</w:t>
            </w:r>
            <w:r w:rsidR="00BB7E93">
              <w:t xml:space="preserve"> </w:t>
            </w:r>
            <w:r w:rsidRPr="00AF3B2A">
              <w:t xml:space="preserve">This renewal uses </w:t>
            </w:r>
            <w:r w:rsidRPr="00AF3B2A" w:rsidR="0033486D">
              <w:t>201</w:t>
            </w:r>
            <w:r w:rsidR="0033486D">
              <w:t>9</w:t>
            </w:r>
            <w:r w:rsidRPr="00AF3B2A" w:rsidR="0033486D">
              <w:t xml:space="preserve"> </w:t>
            </w:r>
            <w:r w:rsidRPr="00AF3B2A">
              <w:t>base data.</w:t>
            </w:r>
          </w:p>
        </w:tc>
      </w:tr>
      <w:tr w:rsidRPr="00AF3B2A" w:rsidR="00F90F73" w:rsidTr="00AF3B2A" w14:paraId="639C0FBC" w14:textId="77777777">
        <w:tc>
          <w:tcPr>
            <w:tcW w:w="0" w:type="auto"/>
          </w:tcPr>
          <w:p w:rsidRPr="00AF3B2A" w:rsidR="00F90F73" w:rsidP="00F90F73" w:rsidRDefault="00F90F73" w14:paraId="03635612" w14:textId="77777777">
            <w:r w:rsidRPr="00AF3B2A">
              <w:t>Unloaded Wage Rate</w:t>
            </w:r>
          </w:p>
        </w:tc>
        <w:tc>
          <w:tcPr>
            <w:tcW w:w="0" w:type="auto"/>
          </w:tcPr>
          <w:p w:rsidRPr="00AF3B2A" w:rsidR="00F90F73" w:rsidP="00F90F73" w:rsidRDefault="00F90F73" w14:paraId="14E9ACEF" w14:textId="77777777">
            <w:r w:rsidRPr="00AF3B2A">
              <w:rPr>
                <w:bCs/>
              </w:rPr>
              <w:t xml:space="preserve">Wages are estimated for labor types (management, technical, and clerical) within </w:t>
            </w:r>
            <w:r w:rsidRPr="00AF3B2A">
              <w:rPr>
                <w:bCs/>
                <w:noProof/>
              </w:rPr>
              <w:t>relevant</w:t>
            </w:r>
            <w:r w:rsidRPr="00AF3B2A">
              <w:rPr>
                <w:bCs/>
              </w:rPr>
              <w:t xml:space="preserve"> sectors. </w:t>
            </w:r>
            <w:r w:rsidRPr="00AF3B2A">
              <w:t xml:space="preserve">The Agency uses average </w:t>
            </w:r>
            <w:r w:rsidRPr="00AF3B2A">
              <w:rPr>
                <w:noProof/>
              </w:rPr>
              <w:t>wage</w:t>
            </w:r>
            <w:r w:rsidRPr="00AF3B2A">
              <w:t xml:space="preserve"> data for the relevant sectors available in the National Industry-Specific Occupational Employment and Wage Estimates from the (BLS) at </w:t>
            </w:r>
            <w:hyperlink w:history="1" r:id="rId12">
              <w:r w:rsidRPr="00AF3B2A">
                <w:rPr>
                  <w:color w:val="0000FF"/>
                  <w:u w:val="single"/>
                </w:rPr>
                <w:t>http://www.bls.gov/oes/current/oes_nat.htm</w:t>
              </w:r>
            </w:hyperlink>
            <w:r w:rsidRPr="00AF3B2A">
              <w:t>.</w:t>
            </w:r>
          </w:p>
        </w:tc>
      </w:tr>
      <w:tr w:rsidRPr="00AF3B2A" w:rsidR="00F90F73" w:rsidTr="00AF3B2A" w14:paraId="2B54EEF3" w14:textId="77777777">
        <w:tc>
          <w:tcPr>
            <w:tcW w:w="0" w:type="auto"/>
          </w:tcPr>
          <w:p w:rsidRPr="00AF3B2A" w:rsidR="00F90F73" w:rsidP="00F90F73" w:rsidRDefault="00F90F73" w14:paraId="75148100" w14:textId="77777777">
            <w:r w:rsidRPr="00AF3B2A">
              <w:t>Sectors</w:t>
            </w:r>
          </w:p>
        </w:tc>
        <w:tc>
          <w:tcPr>
            <w:tcW w:w="0" w:type="auto"/>
          </w:tcPr>
          <w:p w:rsidRPr="00AF3B2A" w:rsidR="00F90F73" w:rsidP="00F90F73" w:rsidRDefault="00F90F73" w14:paraId="2EA5D7CF" w14:textId="27E03EA5">
            <w:r w:rsidRPr="00AF3B2A">
              <w:t xml:space="preserve">The specific North American Industry Classification System (NAICS) code and website for each </w:t>
            </w:r>
            <w:r w:rsidRPr="00AF3B2A">
              <w:rPr>
                <w:noProof/>
              </w:rPr>
              <w:t>sector</w:t>
            </w:r>
            <w:r w:rsidRPr="00AF3B2A">
              <w:t xml:space="preserve"> </w:t>
            </w:r>
            <w:r w:rsidRPr="00AF3B2A">
              <w:rPr>
                <w:noProof/>
              </w:rPr>
              <w:t>is</w:t>
            </w:r>
            <w:r w:rsidRPr="00AF3B2A">
              <w:t xml:space="preserve"> included in that sector’s wage rate table.</w:t>
            </w:r>
            <w:r w:rsidR="00BB7E93">
              <w:t xml:space="preserve"> </w:t>
            </w:r>
            <w:r w:rsidRPr="00AF3B2A">
              <w:t xml:space="preserve">Within each sector, the </w:t>
            </w:r>
            <w:r w:rsidRPr="00AF3B2A">
              <w:rPr>
                <w:noProof/>
              </w:rPr>
              <w:t>wage</w:t>
            </w:r>
            <w:r w:rsidRPr="00AF3B2A">
              <w:t xml:space="preserve"> data are provided</w:t>
            </w:r>
            <w:r w:rsidRPr="00AF3B2A">
              <w:rPr>
                <w:b/>
              </w:rPr>
              <w:t xml:space="preserve"> </w:t>
            </w:r>
            <w:r w:rsidRPr="00AF3B2A">
              <w:t>by Standard Occupational Classification (SOC).</w:t>
            </w:r>
            <w:r w:rsidR="00BB7E93">
              <w:t xml:space="preserve"> </w:t>
            </w:r>
            <w:r w:rsidRPr="00AF3B2A">
              <w:t xml:space="preserve">The SOC system is used by Federal statistical agencies to classify workers into occupational categories for the purpose of collecting, calculating, or disseminating data (see </w:t>
            </w:r>
            <w:hyperlink w:history="1" r:id="rId13">
              <w:r w:rsidRPr="00AF3B2A">
                <w:rPr>
                  <w:color w:val="0000FF"/>
                  <w:u w:val="single"/>
                </w:rPr>
                <w:t>http://www.bls.gov/oes/current/oes_stru.htm</w:t>
              </w:r>
            </w:hyperlink>
            <w:r w:rsidRPr="00AF3B2A">
              <w:t>).</w:t>
            </w:r>
          </w:p>
        </w:tc>
      </w:tr>
      <w:tr w:rsidRPr="00AF3B2A" w:rsidR="00F90F73" w:rsidTr="00AF3B2A" w14:paraId="384D8FDD" w14:textId="77777777">
        <w:tc>
          <w:tcPr>
            <w:tcW w:w="0" w:type="auto"/>
          </w:tcPr>
          <w:p w:rsidRPr="00AF3B2A" w:rsidR="00F90F73" w:rsidP="00F90F73" w:rsidRDefault="00F90F73" w14:paraId="745FB671" w14:textId="77777777">
            <w:r w:rsidRPr="00AF3B2A">
              <w:t>Loaded Wage Rate</w:t>
            </w:r>
          </w:p>
        </w:tc>
        <w:tc>
          <w:tcPr>
            <w:tcW w:w="0" w:type="auto"/>
          </w:tcPr>
          <w:p w:rsidRPr="00AF3B2A" w:rsidR="00F90F73" w:rsidP="00F90F73" w:rsidRDefault="00F90F73" w14:paraId="16E708E9" w14:textId="28D63236">
            <w:r w:rsidRPr="00AF3B2A">
              <w:t xml:space="preserve">Unless stated otherwise, all benefits represent </w:t>
            </w:r>
            <w:r w:rsidRPr="00AF3B2A" w:rsidR="0038654A">
              <w:t>4</w:t>
            </w:r>
            <w:r w:rsidR="0038654A">
              <w:t>6</w:t>
            </w:r>
            <w:r w:rsidRPr="00AF3B2A">
              <w:t xml:space="preserve">% of unloaded wage rates, based on benefits for all civilian non-farm workers, from </w:t>
            </w:r>
            <w:hyperlink w:history="1" r:id="rId14">
              <w:r w:rsidRPr="00AF3B2A">
                <w:rPr>
                  <w:color w:val="0000FF"/>
                  <w:u w:val="single"/>
                </w:rPr>
                <w:t>http://www.bls.gov/news.release/ecec.t01.htm</w:t>
              </w:r>
            </w:hyperlink>
            <w:r w:rsidRPr="00AF3B2A">
              <w:t xml:space="preserve">. However, if other sectors are listed for which </w:t>
            </w:r>
            <w:r w:rsidRPr="00AF3B2A" w:rsidR="0038654A">
              <w:t>4</w:t>
            </w:r>
            <w:r w:rsidR="0038654A">
              <w:t>6</w:t>
            </w:r>
            <w:r w:rsidRPr="00AF3B2A">
              <w:t>% is not applicable; the applicable percentage will be stated.</w:t>
            </w:r>
          </w:p>
        </w:tc>
      </w:tr>
      <w:tr w:rsidRPr="00AF3B2A" w:rsidR="00F90F73" w:rsidTr="00AF3B2A" w14:paraId="2CC6CC91" w14:textId="77777777">
        <w:tc>
          <w:tcPr>
            <w:tcW w:w="0" w:type="auto"/>
          </w:tcPr>
          <w:p w:rsidRPr="00AF3B2A" w:rsidR="00F90F73" w:rsidP="00F90F73" w:rsidRDefault="00F90F73" w14:paraId="1294D420" w14:textId="77777777">
            <w:r w:rsidRPr="00AF3B2A">
              <w:t>Fully Loaded Wage Rate</w:t>
            </w:r>
          </w:p>
        </w:tc>
        <w:tc>
          <w:tcPr>
            <w:tcW w:w="0" w:type="auto"/>
          </w:tcPr>
          <w:p w:rsidRPr="00AF3B2A" w:rsidR="00F90F73" w:rsidP="00F90F73" w:rsidRDefault="00F90F73" w14:paraId="729A83FF" w14:textId="77777777">
            <w:r w:rsidRPr="00AF3B2A">
              <w:t xml:space="preserve">We multiply the loaded wage rate by 50% (EPA guidelines 20-70%) to calculate overhead costs and add this to the </w:t>
            </w:r>
            <w:r w:rsidRPr="00AF3B2A">
              <w:rPr>
                <w:noProof/>
              </w:rPr>
              <w:t>loaded</w:t>
            </w:r>
            <w:r w:rsidRPr="00AF3B2A">
              <w:t xml:space="preserve"> wage rate to get the fully loaded wage rate.</w:t>
            </w:r>
          </w:p>
        </w:tc>
      </w:tr>
    </w:tbl>
    <w:p w:rsidRPr="00AF3B2A" w:rsidR="00F90F73" w:rsidP="00F90F73" w:rsidRDefault="00F90F73" w14:paraId="61A2A520" w14:textId="77777777"/>
    <w:p w:rsidRPr="00AF3B2A" w:rsidR="00F90F73" w:rsidP="00F90F73" w:rsidRDefault="00F90F73" w14:paraId="37A59D49" w14:textId="77777777"/>
    <w:p w:rsidRPr="00FB6194" w:rsidR="00F90F73" w:rsidP="004A6107" w:rsidRDefault="00F90F73" w14:paraId="678FB922" w14:textId="77777777">
      <w:pPr>
        <w:ind w:left="720"/>
        <w:rPr>
          <w:b/>
          <w:bCs/>
        </w:rPr>
      </w:pPr>
      <w:r w:rsidRPr="00FB6194">
        <w:rPr>
          <w:b/>
          <w:bCs/>
        </w:rPr>
        <w:t xml:space="preserve">C. Information Collection Groups </w:t>
      </w:r>
    </w:p>
    <w:p w:rsidRPr="004A6107" w:rsidR="00F90F73" w:rsidP="00F90F73" w:rsidRDefault="00F90F73" w14:paraId="0FBE2F5C" w14:textId="77777777">
      <w:pPr>
        <w:tabs>
          <w:tab w:val="center" w:pos="720"/>
        </w:tabs>
      </w:pPr>
    </w:p>
    <w:p w:rsidRPr="00AF3B2A" w:rsidR="00F90F73" w:rsidP="00F90F73" w:rsidRDefault="00F90F73" w14:paraId="0E2BA661" w14:textId="3038ACB9">
      <w:pPr>
        <w:pStyle w:val="NoSpacing"/>
        <w:rPr>
          <w:rFonts w:ascii="Times New Roman" w:hAnsi="Times New Roman"/>
          <w:lang w:bidi="en-US"/>
        </w:rPr>
      </w:pPr>
      <w:r w:rsidRPr="00AF3B2A">
        <w:rPr>
          <w:rFonts w:ascii="Times New Roman" w:hAnsi="Times New Roman"/>
          <w:lang w:bidi="en-US"/>
        </w:rPr>
        <w:t xml:space="preserve">Information Collection (IC) groups are a way of categorizing similar </w:t>
      </w:r>
      <w:r w:rsidR="00BB7E93">
        <w:rPr>
          <w:rFonts w:ascii="Times New Roman" w:hAnsi="Times New Roman"/>
          <w:lang w:bidi="en-US"/>
        </w:rPr>
        <w:t>DCI</w:t>
      </w:r>
      <w:r w:rsidRPr="00AF3B2A">
        <w:rPr>
          <w:rFonts w:ascii="Times New Roman" w:hAnsi="Times New Roman"/>
          <w:lang w:bidi="en-US"/>
        </w:rPr>
        <w:t>s into subpro</w:t>
      </w:r>
      <w:r w:rsidR="004A6107">
        <w:rPr>
          <w:rFonts w:ascii="Times New Roman" w:hAnsi="Times New Roman"/>
          <w:lang w:bidi="en-US"/>
        </w:rPr>
        <w:t>gram groupings.</w:t>
      </w:r>
      <w:r w:rsidR="00BB7E93">
        <w:rPr>
          <w:rFonts w:ascii="Times New Roman" w:hAnsi="Times New Roman"/>
          <w:lang w:bidi="en-US"/>
        </w:rPr>
        <w:t xml:space="preserve"> </w:t>
      </w:r>
      <w:r w:rsidR="004A6107">
        <w:rPr>
          <w:rFonts w:ascii="Times New Roman" w:hAnsi="Times New Roman"/>
          <w:lang w:bidi="en-US"/>
        </w:rPr>
        <w:t>EPA projects 13</w:t>
      </w:r>
      <w:r w:rsidRPr="00AF3B2A">
        <w:rPr>
          <w:rFonts w:ascii="Times New Roman" w:hAnsi="Times New Roman"/>
          <w:lang w:bidi="en-US"/>
        </w:rPr>
        <w:t xml:space="preserve"> IC groups for this ICR renewal. The IC groups and subgroups are outlined in </w:t>
      </w:r>
      <w:r w:rsidRPr="00AF3B2A">
        <w:rPr>
          <w:rFonts w:ascii="Times New Roman" w:hAnsi="Times New Roman"/>
        </w:rPr>
        <w:fldChar w:fldCharType="begin"/>
      </w:r>
      <w:r w:rsidRPr="00AF3B2A">
        <w:rPr>
          <w:rFonts w:ascii="Times New Roman" w:hAnsi="Times New Roman"/>
        </w:rPr>
        <w:instrText xml:space="preserve"> REF _Ref367699174 \h  \* MERGEFORMAT </w:instrText>
      </w:r>
      <w:r w:rsidRPr="00AF3B2A">
        <w:rPr>
          <w:rFonts w:ascii="Times New Roman" w:hAnsi="Times New Roman"/>
        </w:rPr>
      </w:r>
      <w:r w:rsidRPr="00AF3B2A">
        <w:rPr>
          <w:rFonts w:ascii="Times New Roman" w:hAnsi="Times New Roman"/>
        </w:rPr>
        <w:fldChar w:fldCharType="separate"/>
      </w:r>
      <w:r w:rsidRPr="00BF055E" w:rsidR="006F659A">
        <w:rPr>
          <w:rFonts w:ascii="Times New Roman" w:hAnsi="Times New Roman"/>
        </w:rPr>
        <w:t>Table 2</w:t>
      </w:r>
      <w:r w:rsidRPr="00AF3B2A">
        <w:rPr>
          <w:rFonts w:ascii="Times New Roman" w:hAnsi="Times New Roman"/>
        </w:rPr>
        <w:fldChar w:fldCharType="end"/>
      </w:r>
      <w:r w:rsidRPr="00AF3B2A">
        <w:rPr>
          <w:rFonts w:ascii="Times New Roman" w:hAnsi="Times New Roman"/>
          <w:lang w:bidi="en-US"/>
        </w:rPr>
        <w:t>.</w:t>
      </w:r>
      <w:r w:rsidR="00BB7E93">
        <w:rPr>
          <w:rFonts w:ascii="Times New Roman" w:hAnsi="Times New Roman"/>
          <w:lang w:bidi="en-US"/>
        </w:rPr>
        <w:t xml:space="preserve"> </w:t>
      </w:r>
      <w:r w:rsidRPr="00AF3B2A">
        <w:rPr>
          <w:rFonts w:ascii="Times New Roman" w:hAnsi="Times New Roman"/>
          <w:lang w:bidi="en-US"/>
        </w:rPr>
        <w:t xml:space="preserve">In the previous DCI ICR, </w:t>
      </w:r>
      <w:r w:rsidR="007D0E1B">
        <w:rPr>
          <w:rFonts w:ascii="Times New Roman" w:hAnsi="Times New Roman"/>
          <w:lang w:bidi="en-US"/>
        </w:rPr>
        <w:t xml:space="preserve">the </w:t>
      </w:r>
      <w:r w:rsidRPr="00AF3B2A">
        <w:rPr>
          <w:rFonts w:ascii="Times New Roman" w:hAnsi="Times New Roman"/>
          <w:lang w:bidi="en-US"/>
        </w:rPr>
        <w:t xml:space="preserve">IC group, “DCIs for </w:t>
      </w:r>
      <w:r w:rsidRPr="00AF3B2A">
        <w:rPr>
          <w:rFonts w:ascii="Times New Roman" w:hAnsi="Times New Roman"/>
          <w:lang w:bidi="en-US"/>
        </w:rPr>
        <w:lastRenderedPageBreak/>
        <w:t>Enforcement and Unanticipated Incidents” was included but EPA is removing this group in future ICRs because EPA has not issued, and does not foresee issuing, any DCIs for this category.</w:t>
      </w:r>
      <w:r w:rsidR="00BB7E93">
        <w:rPr>
          <w:rFonts w:ascii="Times New Roman" w:hAnsi="Times New Roman"/>
          <w:lang w:bidi="en-US"/>
        </w:rPr>
        <w:t xml:space="preserve"> </w:t>
      </w:r>
      <w:r w:rsidRPr="00AF3B2A">
        <w:rPr>
          <w:rFonts w:ascii="Times New Roman" w:hAnsi="Times New Roman"/>
          <w:lang w:bidi="en-US"/>
        </w:rPr>
        <w:t>The Special Review program section is also being removed from this ICR renewal.</w:t>
      </w:r>
      <w:r w:rsidR="00BB7E93">
        <w:rPr>
          <w:rFonts w:ascii="Times New Roman" w:hAnsi="Times New Roman"/>
          <w:lang w:bidi="en-US"/>
        </w:rPr>
        <w:t xml:space="preserve"> </w:t>
      </w:r>
      <w:r w:rsidRPr="00AF3B2A">
        <w:rPr>
          <w:rFonts w:ascii="Times New Roman" w:hAnsi="Times New Roman"/>
          <w:lang w:bidi="en-US"/>
        </w:rPr>
        <w:t>The program has not conducted a special review in over a decade and does not foresee any new special review program activity being conducted in the near future. Conversely</w:t>
      </w:r>
      <w:r w:rsidRPr="007D0E1B">
        <w:rPr>
          <w:rFonts w:ascii="Times New Roman" w:hAnsi="Times New Roman"/>
          <w:color w:val="000000" w:themeColor="text1"/>
          <w:lang w:bidi="en-US"/>
        </w:rPr>
        <w:t xml:space="preserve"> </w:t>
      </w:r>
      <w:r w:rsidRPr="007D0E1B" w:rsidR="001259D3">
        <w:rPr>
          <w:rFonts w:ascii="Times New Roman" w:hAnsi="Times New Roman"/>
          <w:color w:val="000000" w:themeColor="text1"/>
          <w:lang w:bidi="en-US"/>
        </w:rPr>
        <w:t>one</w:t>
      </w:r>
      <w:r w:rsidRPr="007D0E1B">
        <w:rPr>
          <w:rFonts w:ascii="Times New Roman" w:hAnsi="Times New Roman"/>
          <w:color w:val="000000" w:themeColor="text1"/>
          <w:lang w:bidi="en-US"/>
        </w:rPr>
        <w:t xml:space="preserve"> new IC group </w:t>
      </w:r>
      <w:r w:rsidRPr="007D0E1B" w:rsidR="001259D3">
        <w:rPr>
          <w:rFonts w:ascii="Times New Roman" w:hAnsi="Times New Roman"/>
          <w:color w:val="000000" w:themeColor="text1"/>
          <w:lang w:bidi="en-US"/>
        </w:rPr>
        <w:t>is</w:t>
      </w:r>
      <w:r w:rsidRPr="007D0E1B">
        <w:rPr>
          <w:rFonts w:ascii="Times New Roman" w:hAnsi="Times New Roman"/>
          <w:color w:val="000000" w:themeColor="text1"/>
          <w:lang w:bidi="en-US"/>
        </w:rPr>
        <w:t xml:space="preserve"> being added</w:t>
      </w:r>
      <w:r w:rsidR="007D0E1B">
        <w:rPr>
          <w:rFonts w:ascii="Times New Roman" w:hAnsi="Times New Roman"/>
          <w:color w:val="000000" w:themeColor="text1"/>
          <w:lang w:bidi="en-US"/>
        </w:rPr>
        <w:t>, t</w:t>
      </w:r>
      <w:r w:rsidRPr="007D0E1B">
        <w:rPr>
          <w:rFonts w:ascii="Times New Roman" w:hAnsi="Times New Roman"/>
          <w:color w:val="000000" w:themeColor="text1"/>
          <w:lang w:bidi="en-US"/>
        </w:rPr>
        <w:t>he Maintenance DCI group</w:t>
      </w:r>
      <w:r w:rsidR="007D0E1B">
        <w:rPr>
          <w:rFonts w:ascii="Times New Roman" w:hAnsi="Times New Roman"/>
          <w:color w:val="000000" w:themeColor="text1"/>
          <w:lang w:bidi="en-US"/>
        </w:rPr>
        <w:t>,</w:t>
      </w:r>
      <w:r w:rsidRPr="007D0E1B">
        <w:rPr>
          <w:rFonts w:ascii="Times New Roman" w:hAnsi="Times New Roman"/>
          <w:color w:val="000000" w:themeColor="text1"/>
          <w:lang w:bidi="en-US"/>
        </w:rPr>
        <w:t xml:space="preserve"> </w:t>
      </w:r>
      <w:r w:rsidRPr="007D0E1B" w:rsidR="007D0E1B">
        <w:rPr>
          <w:rFonts w:ascii="Times New Roman" w:hAnsi="Times New Roman"/>
          <w:color w:val="000000" w:themeColor="text1"/>
          <w:lang w:bidi="en-US"/>
        </w:rPr>
        <w:t xml:space="preserve">which </w:t>
      </w:r>
      <w:r w:rsidRPr="007D0E1B" w:rsidR="001259D3">
        <w:rPr>
          <w:rFonts w:ascii="Times New Roman" w:hAnsi="Times New Roman"/>
          <w:color w:val="000000" w:themeColor="text1"/>
          <w:lang w:bidi="en-US"/>
        </w:rPr>
        <w:t xml:space="preserve">includes the paperwork burden and cost of </w:t>
      </w:r>
      <w:r w:rsidRPr="007D0E1B">
        <w:rPr>
          <w:rFonts w:ascii="Times New Roman" w:hAnsi="Times New Roman"/>
          <w:color w:val="000000" w:themeColor="text1"/>
          <w:lang w:bidi="en-US"/>
        </w:rPr>
        <w:t xml:space="preserve">non-target pollinator insect studies </w:t>
      </w:r>
      <w:r w:rsidRPr="007D0E1B" w:rsidR="001259D3">
        <w:rPr>
          <w:rFonts w:ascii="Times New Roman" w:hAnsi="Times New Roman"/>
          <w:color w:val="000000" w:themeColor="text1"/>
          <w:lang w:bidi="en-US"/>
        </w:rPr>
        <w:t>and efficacy studies</w:t>
      </w:r>
      <w:r w:rsidRPr="007D0E1B">
        <w:rPr>
          <w:rFonts w:ascii="Times New Roman" w:hAnsi="Times New Roman"/>
          <w:color w:val="000000" w:themeColor="text1"/>
          <w:lang w:bidi="en-US"/>
        </w:rPr>
        <w:t>.</w:t>
      </w:r>
      <w:r w:rsidR="00BB7E93">
        <w:rPr>
          <w:rFonts w:ascii="Times New Roman" w:hAnsi="Times New Roman"/>
          <w:color w:val="000000" w:themeColor="text1"/>
          <w:lang w:bidi="en-US"/>
        </w:rPr>
        <w:t xml:space="preserve"> </w:t>
      </w:r>
      <w:r w:rsidRPr="007D0E1B">
        <w:rPr>
          <w:rFonts w:ascii="Times New Roman" w:hAnsi="Times New Roman"/>
          <w:color w:val="000000" w:themeColor="text1"/>
          <w:lang w:bidi="en-US"/>
        </w:rPr>
        <w:t>Detailed information about the specific IC program groups is in Section 1: Programs Involving Data Call</w:t>
      </w:r>
      <w:r w:rsidRPr="00AF3B2A">
        <w:rPr>
          <w:rFonts w:ascii="Times New Roman" w:hAnsi="Times New Roman"/>
          <w:lang w:bidi="en-US"/>
        </w:rPr>
        <w:t>-ins.</w:t>
      </w:r>
    </w:p>
    <w:p w:rsidR="00BE4FC4" w:rsidP="00F90F73" w:rsidRDefault="00BE4FC4" w14:paraId="71BB22C0" w14:textId="77777777">
      <w:pPr>
        <w:pStyle w:val="NoSpacing"/>
        <w:rPr>
          <w:rFonts w:ascii="Times New Roman" w:hAnsi="Times New Roman"/>
          <w:lang w:bidi="en-US"/>
        </w:rPr>
      </w:pPr>
    </w:p>
    <w:p w:rsidRPr="00AF3B2A" w:rsidR="000A25E1" w:rsidP="00F90F73" w:rsidRDefault="000A25E1" w14:paraId="22068C63" w14:textId="77777777">
      <w:pPr>
        <w:pStyle w:val="NoSpacing"/>
        <w:rPr>
          <w:rFonts w:ascii="Times New Roman" w:hAnsi="Times New Roman"/>
          <w:lang w:bidi="en-US"/>
        </w:rPr>
      </w:pPr>
    </w:p>
    <w:p w:rsidRPr="00AF3B2A" w:rsidR="00F90F73" w:rsidP="00F90F73" w:rsidRDefault="00F90F73" w14:paraId="34636DA9" w14:textId="1DBD6B01">
      <w:pPr>
        <w:pStyle w:val="NoSpacing"/>
        <w:rPr>
          <w:rFonts w:ascii="Times New Roman" w:hAnsi="Times New Roman"/>
          <w:b/>
        </w:rPr>
      </w:pPr>
      <w:bookmarkStart w:name="_Ref367699174" w:id="6"/>
      <w:bookmarkStart w:name="_Toc367880461" w:id="7"/>
      <w:r w:rsidRPr="00AF3B2A">
        <w:rPr>
          <w:rFonts w:ascii="Times New Roman" w:hAnsi="Times New Roman"/>
          <w:b/>
        </w:rPr>
        <w:t xml:space="preserve">Table </w:t>
      </w:r>
      <w:r w:rsidRPr="00AF3B2A">
        <w:rPr>
          <w:rFonts w:ascii="Times New Roman" w:hAnsi="Times New Roman"/>
          <w:b/>
        </w:rPr>
        <w:fldChar w:fldCharType="begin"/>
      </w:r>
      <w:r w:rsidRPr="00AF3B2A">
        <w:rPr>
          <w:rFonts w:ascii="Times New Roman" w:hAnsi="Times New Roman"/>
          <w:b/>
        </w:rPr>
        <w:instrText xml:space="preserve"> SEQ Table \* ARABIC </w:instrText>
      </w:r>
      <w:r w:rsidRPr="00AF3B2A">
        <w:rPr>
          <w:rFonts w:ascii="Times New Roman" w:hAnsi="Times New Roman"/>
          <w:b/>
        </w:rPr>
        <w:fldChar w:fldCharType="separate"/>
      </w:r>
      <w:r w:rsidR="006F659A">
        <w:rPr>
          <w:rFonts w:ascii="Times New Roman" w:hAnsi="Times New Roman"/>
          <w:b/>
          <w:noProof/>
        </w:rPr>
        <w:t>2</w:t>
      </w:r>
      <w:r w:rsidRPr="00AF3B2A">
        <w:rPr>
          <w:rFonts w:ascii="Times New Roman" w:hAnsi="Times New Roman"/>
          <w:b/>
        </w:rPr>
        <w:fldChar w:fldCharType="end"/>
      </w:r>
      <w:bookmarkEnd w:id="6"/>
      <w:r w:rsidRPr="00AF3B2A">
        <w:rPr>
          <w:rFonts w:ascii="Times New Roman" w:hAnsi="Times New Roman"/>
          <w:b/>
        </w:rPr>
        <w:t xml:space="preserve">: Information Collection (IC) Groups </w:t>
      </w:r>
      <w:bookmarkEnd w:id="7"/>
    </w:p>
    <w:tbl>
      <w:tblPr>
        <w:tblW w:w="0" w:type="auto"/>
        <w:tblInd w:w="103" w:type="dxa"/>
        <w:tblLook w:val="04A0" w:firstRow="1" w:lastRow="0" w:firstColumn="1" w:lastColumn="0" w:noHBand="0" w:noVBand="1"/>
      </w:tblPr>
      <w:tblGrid>
        <w:gridCol w:w="6486"/>
        <w:gridCol w:w="6361"/>
      </w:tblGrid>
      <w:tr w:rsidRPr="00AF3B2A" w:rsidR="00F90F73" w:rsidTr="00FB6194" w14:paraId="05877CDF" w14:textId="77777777">
        <w:trPr>
          <w:trHeight w:val="279"/>
          <w:tblHeader/>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AF3B2A" w:rsidR="00F90F73" w:rsidP="00F90F73" w:rsidRDefault="00F90F73" w14:paraId="6572B7EC" w14:textId="77777777">
            <w:pPr>
              <w:rPr>
                <w:b/>
                <w:bCs/>
                <w:color w:val="000000"/>
              </w:rPr>
            </w:pPr>
            <w:r w:rsidRPr="00AF3B2A">
              <w:rPr>
                <w:b/>
                <w:bCs/>
                <w:color w:val="000000"/>
              </w:rPr>
              <w:t>IC Group</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AF3B2A" w:rsidR="00F90F73" w:rsidP="00F90F73" w:rsidRDefault="00F90F73" w14:paraId="7D06B62B" w14:textId="77777777">
            <w:pPr>
              <w:rPr>
                <w:b/>
                <w:bCs/>
                <w:color w:val="000000"/>
              </w:rPr>
            </w:pPr>
            <w:r w:rsidRPr="00AF3B2A">
              <w:rPr>
                <w:b/>
                <w:bCs/>
                <w:color w:val="000000"/>
              </w:rPr>
              <w:t>Activity</w:t>
            </w:r>
          </w:p>
        </w:tc>
      </w:tr>
      <w:tr w:rsidRPr="00AF3B2A" w:rsidR="00F90F73" w:rsidTr="00FB6194" w14:paraId="633A7333" w14:textId="77777777">
        <w:trPr>
          <w:trHeight w:val="395"/>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BE4FC4" w14:paraId="39CE2432" w14:textId="05EDF2FA">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Reregistration: Voluntarily Submitted Data (Low Burden Studies)</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344F59F2" w14:textId="77777777">
            <w:pPr>
              <w:jc w:val="center"/>
              <w:rPr>
                <w:color w:val="000000"/>
              </w:rPr>
            </w:pPr>
            <w:r w:rsidRPr="00AF3B2A">
              <w:rPr>
                <w:color w:val="000000"/>
              </w:rPr>
              <w:t>Reregistration Program</w:t>
            </w:r>
          </w:p>
        </w:tc>
      </w:tr>
      <w:tr w:rsidRPr="00AF3B2A" w:rsidR="00F90F73" w:rsidTr="00FB6194" w14:paraId="24D52297" w14:textId="77777777">
        <w:trPr>
          <w:trHeight w:val="558"/>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BE4FC4" w14:paraId="54626702" w14:textId="148F04F0">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Reregistration: Voluntarily Submitted Data (High Burden Studies)</w:t>
            </w:r>
          </w:p>
        </w:tc>
        <w:tc>
          <w:tcPr>
            <w:tcW w:w="0" w:type="auto"/>
            <w:vMerge/>
            <w:tcBorders>
              <w:bottom w:val="single" w:color="auto" w:sz="4" w:space="0"/>
              <w:right w:val="single" w:color="auto" w:sz="4" w:space="0"/>
            </w:tcBorders>
            <w:vAlign w:val="center"/>
            <w:hideMark/>
          </w:tcPr>
          <w:p w:rsidRPr="00AF3B2A" w:rsidR="00F90F73" w:rsidP="00F90F73" w:rsidRDefault="00F90F73" w14:paraId="5E169EC0" w14:textId="77777777">
            <w:pPr>
              <w:rPr>
                <w:color w:val="000000"/>
              </w:rPr>
            </w:pPr>
          </w:p>
        </w:tc>
      </w:tr>
      <w:tr w:rsidRPr="00AF3B2A" w:rsidR="00F90F73" w:rsidTr="00FB6194" w14:paraId="26868E06" w14:textId="77777777">
        <w:trPr>
          <w:trHeight w:val="558"/>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BE4FC4" w14:paraId="1F9CB17B" w14:textId="6E78CCF5">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Reregistration DCIs: Product Specific Data</w:t>
            </w:r>
            <w:r w:rsidRPr="00AF3B2A" w:rsidDel="00BE4FC4">
              <w:rPr>
                <w:rFonts w:ascii="Times New Roman" w:hAnsi="Times New Roman" w:cs="Times New Roman"/>
                <w:color w:val="000000"/>
              </w:rPr>
              <w:t xml:space="preserve"> </w:t>
            </w:r>
          </w:p>
        </w:tc>
        <w:tc>
          <w:tcPr>
            <w:tcW w:w="0" w:type="auto"/>
            <w:vMerge/>
            <w:tcBorders>
              <w:bottom w:val="single" w:color="auto" w:sz="4" w:space="0"/>
              <w:right w:val="single" w:color="auto" w:sz="4" w:space="0"/>
            </w:tcBorders>
            <w:vAlign w:val="center"/>
            <w:hideMark/>
          </w:tcPr>
          <w:p w:rsidRPr="00AF3B2A" w:rsidR="00F90F73" w:rsidP="00F90F73" w:rsidRDefault="00F90F73" w14:paraId="59517F1E" w14:textId="77777777">
            <w:pPr>
              <w:rPr>
                <w:color w:val="000000"/>
              </w:rPr>
            </w:pPr>
          </w:p>
        </w:tc>
      </w:tr>
      <w:tr w:rsidRPr="00AF3B2A" w:rsidR="00F90F73" w:rsidTr="00FB6194" w14:paraId="6876D363" w14:textId="77777777">
        <w:trPr>
          <w:trHeight w:val="279"/>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0F55A509" w14:textId="7777777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Maintenance DCIs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63A91426" w14:textId="77777777">
            <w:pPr>
              <w:jc w:val="center"/>
              <w:rPr>
                <w:color w:val="000000"/>
              </w:rPr>
            </w:pPr>
            <w:r w:rsidRPr="00AF3B2A">
              <w:rPr>
                <w:color w:val="000000"/>
              </w:rPr>
              <w:t>Maintenance DCIs</w:t>
            </w:r>
          </w:p>
        </w:tc>
      </w:tr>
      <w:tr w:rsidRPr="00AF3B2A" w:rsidR="00F90F73" w:rsidTr="7A443A78" w14:paraId="389EDBF6" w14:textId="77777777">
        <w:trPr>
          <w:trHeight w:val="279"/>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31987826" w14:textId="7777777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Registration Review DCIs</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414614F5" w14:textId="77777777">
            <w:pPr>
              <w:jc w:val="center"/>
              <w:rPr>
                <w:color w:val="000000"/>
              </w:rPr>
            </w:pPr>
            <w:r w:rsidRPr="00AF3B2A">
              <w:rPr>
                <w:color w:val="000000"/>
              </w:rPr>
              <w:t>Registration Review</w:t>
            </w:r>
          </w:p>
        </w:tc>
      </w:tr>
      <w:tr w:rsidRPr="00AF3B2A" w:rsidR="00F90F73" w:rsidTr="00FB6194" w14:paraId="4EE9E715" w14:textId="77777777">
        <w:trPr>
          <w:trHeight w:val="279"/>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416947DB" w14:textId="77777777">
            <w:pPr>
              <w:pStyle w:val="ListParagraph"/>
              <w:numPr>
                <w:ilvl w:val="0"/>
                <w:numId w:val="12"/>
              </w:numPr>
              <w:ind w:left="326"/>
              <w:rPr>
                <w:rFonts w:ascii="Times New Roman" w:hAnsi="Times New Roman" w:cs="Times New Roman"/>
              </w:rPr>
            </w:pPr>
            <w:r w:rsidRPr="00AF3B2A">
              <w:rPr>
                <w:rFonts w:ascii="Times New Roman" w:hAnsi="Times New Roman" w:cs="Times New Roman"/>
              </w:rPr>
              <w:t>Resistance Management Plans</w:t>
            </w:r>
          </w:p>
        </w:tc>
        <w:tc>
          <w:tcPr>
            <w:tcW w:w="0" w:type="auto"/>
            <w:vMerge/>
            <w:tcBorders>
              <w:bottom w:val="single" w:color="auto" w:sz="4" w:space="0"/>
              <w:right w:val="single" w:color="auto" w:sz="4" w:space="0"/>
            </w:tcBorders>
            <w:vAlign w:val="center"/>
            <w:hideMark/>
          </w:tcPr>
          <w:p w:rsidRPr="00AF3B2A" w:rsidR="00F90F73" w:rsidP="00F90F73" w:rsidRDefault="00F90F73" w14:paraId="7EF66E14" w14:textId="77777777">
            <w:pPr>
              <w:jc w:val="center"/>
              <w:rPr>
                <w:color w:val="000000"/>
              </w:rPr>
            </w:pPr>
          </w:p>
        </w:tc>
      </w:tr>
      <w:tr w:rsidRPr="00AF3B2A" w:rsidR="00F90F73" w:rsidTr="00FB6194" w14:paraId="0F770A0E" w14:textId="77777777">
        <w:trPr>
          <w:trHeight w:val="279"/>
        </w:trPr>
        <w:tc>
          <w:tcPr>
            <w:tcW w:w="0" w:type="auto"/>
            <w:tcBorders>
              <w:top w:val="nil"/>
              <w:left w:val="single" w:color="auto" w:sz="4" w:space="0"/>
              <w:bottom w:val="single" w:color="auto" w:sz="4" w:space="0"/>
              <w:right w:val="single" w:color="auto" w:sz="4" w:space="0"/>
            </w:tcBorders>
            <w:shd w:val="clear" w:color="auto" w:fill="auto"/>
            <w:vAlign w:val="bottom"/>
          </w:tcPr>
          <w:p w:rsidRPr="00AF3B2A" w:rsidR="00F90F73" w:rsidP="001B0D87" w:rsidRDefault="00F90F73" w14:paraId="7E52E72B" w14:textId="2B5BC785">
            <w:pPr>
              <w:pStyle w:val="ListParagraph"/>
              <w:numPr>
                <w:ilvl w:val="0"/>
                <w:numId w:val="12"/>
              </w:numPr>
              <w:ind w:left="326"/>
              <w:rPr>
                <w:rFonts w:ascii="Times New Roman" w:hAnsi="Times New Roman" w:cs="Times New Roman"/>
              </w:rPr>
            </w:pPr>
            <w:r w:rsidRPr="00AF3B2A">
              <w:rPr>
                <w:rFonts w:ascii="Times New Roman" w:hAnsi="Times New Roman" w:cs="Times New Roman"/>
              </w:rPr>
              <w:t>Registration Review:</w:t>
            </w:r>
            <w:r w:rsidR="00BB7E93">
              <w:rPr>
                <w:rFonts w:ascii="Times New Roman" w:hAnsi="Times New Roman" w:cs="Times New Roman"/>
              </w:rPr>
              <w:t xml:space="preserve"> </w:t>
            </w:r>
            <w:r w:rsidRPr="00AF3B2A">
              <w:rPr>
                <w:rFonts w:ascii="Times New Roman" w:hAnsi="Times New Roman" w:cs="Times New Roman"/>
              </w:rPr>
              <w:t>Voluntarily Submitted Data (Low Burden Studies)</w:t>
            </w:r>
          </w:p>
        </w:tc>
        <w:tc>
          <w:tcPr>
            <w:tcW w:w="0" w:type="auto"/>
            <w:vMerge/>
            <w:tcBorders>
              <w:bottom w:val="single" w:color="auto" w:sz="4" w:space="0"/>
              <w:right w:val="single" w:color="auto" w:sz="4" w:space="0"/>
            </w:tcBorders>
            <w:vAlign w:val="center"/>
          </w:tcPr>
          <w:p w:rsidRPr="00AF3B2A" w:rsidR="00F90F73" w:rsidP="00F90F73" w:rsidRDefault="00F90F73" w14:paraId="4D7B54F5" w14:textId="77777777">
            <w:pPr>
              <w:jc w:val="center"/>
              <w:rPr>
                <w:color w:val="000000"/>
              </w:rPr>
            </w:pPr>
          </w:p>
        </w:tc>
      </w:tr>
      <w:tr w:rsidRPr="00AF3B2A" w:rsidR="00F90F73" w:rsidTr="00FB6194" w14:paraId="1EE4469F" w14:textId="77777777">
        <w:trPr>
          <w:trHeight w:val="279"/>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tcPr>
          <w:p w:rsidRPr="00AF3B2A" w:rsidR="00F90F73" w:rsidP="001B0D87" w:rsidRDefault="00F90F73" w14:paraId="64C986C3" w14:textId="7B01FE2C">
            <w:pPr>
              <w:pStyle w:val="ListParagraph"/>
              <w:numPr>
                <w:ilvl w:val="0"/>
                <w:numId w:val="12"/>
              </w:numPr>
              <w:ind w:left="326"/>
              <w:rPr>
                <w:rFonts w:ascii="Times New Roman" w:hAnsi="Times New Roman" w:cs="Times New Roman"/>
              </w:rPr>
            </w:pPr>
            <w:r w:rsidRPr="00AF3B2A">
              <w:rPr>
                <w:rFonts w:ascii="Times New Roman" w:hAnsi="Times New Roman" w:cs="Times New Roman"/>
              </w:rPr>
              <w:t>Registration Review:</w:t>
            </w:r>
            <w:r w:rsidR="00BB7E93">
              <w:rPr>
                <w:rFonts w:ascii="Times New Roman" w:hAnsi="Times New Roman" w:cs="Times New Roman"/>
              </w:rPr>
              <w:t xml:space="preserve"> </w:t>
            </w:r>
            <w:r w:rsidRPr="00AF3B2A">
              <w:rPr>
                <w:rFonts w:ascii="Times New Roman" w:hAnsi="Times New Roman" w:cs="Times New Roman"/>
              </w:rPr>
              <w:t>Voluntarily Submitted Data (High Burden Studies)</w:t>
            </w:r>
          </w:p>
        </w:tc>
        <w:tc>
          <w:tcPr>
            <w:tcW w:w="0" w:type="auto"/>
            <w:vMerge/>
            <w:tcBorders>
              <w:bottom w:val="single" w:color="auto" w:sz="4" w:space="0"/>
              <w:right w:val="single" w:color="auto" w:sz="4" w:space="0"/>
            </w:tcBorders>
            <w:vAlign w:val="center"/>
          </w:tcPr>
          <w:p w:rsidRPr="00AF3B2A" w:rsidR="00F90F73" w:rsidP="00F90F73" w:rsidRDefault="00F90F73" w14:paraId="2243D237" w14:textId="77777777">
            <w:pPr>
              <w:jc w:val="center"/>
              <w:rPr>
                <w:color w:val="000000"/>
              </w:rPr>
            </w:pPr>
          </w:p>
        </w:tc>
      </w:tr>
      <w:tr w:rsidRPr="00AF3B2A" w:rsidR="00F90F73" w:rsidTr="00FB6194" w14:paraId="27EF7B19" w14:textId="77777777">
        <w:trPr>
          <w:trHeight w:val="56"/>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367615E8" w14:textId="77777777">
            <w:pPr>
              <w:pStyle w:val="ListParagraph"/>
              <w:numPr>
                <w:ilvl w:val="0"/>
                <w:numId w:val="12"/>
              </w:numPr>
              <w:ind w:left="326"/>
              <w:rPr>
                <w:rFonts w:ascii="Times New Roman" w:hAnsi="Times New Roman" w:cs="Times New Roman"/>
              </w:rPr>
            </w:pPr>
            <w:r w:rsidRPr="00AF3B2A">
              <w:rPr>
                <w:rFonts w:ascii="Times New Roman" w:hAnsi="Times New Roman" w:cs="Times New Roman"/>
                <w:color w:val="000000"/>
              </w:rPr>
              <w:t>Anticipated Residue DCIs: Base Set of Data</w:t>
            </w:r>
          </w:p>
        </w:tc>
        <w:tc>
          <w:tcPr>
            <w:tcW w:w="0" w:type="auto"/>
            <w:vMerge/>
            <w:tcBorders>
              <w:bottom w:val="single" w:color="auto" w:sz="4" w:space="0"/>
              <w:right w:val="single" w:color="auto" w:sz="4" w:space="0"/>
            </w:tcBorders>
            <w:vAlign w:val="center"/>
            <w:hideMark/>
          </w:tcPr>
          <w:p w:rsidRPr="00AF3B2A" w:rsidR="00F90F73" w:rsidP="00F90F73" w:rsidRDefault="00F90F73" w14:paraId="6B333E72" w14:textId="77777777">
            <w:pPr>
              <w:jc w:val="center"/>
              <w:rPr>
                <w:color w:val="000000"/>
              </w:rPr>
            </w:pPr>
          </w:p>
        </w:tc>
      </w:tr>
      <w:tr w:rsidRPr="00AF3B2A" w:rsidR="00F90F73" w:rsidTr="00FB6194" w14:paraId="518F2793" w14:textId="77777777">
        <w:trPr>
          <w:trHeight w:val="314"/>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29524646" w14:textId="1680DB6B">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Anticipated Residue DCIs:</w:t>
            </w:r>
            <w:r w:rsidR="00BB7E93">
              <w:rPr>
                <w:rFonts w:ascii="Times New Roman" w:hAnsi="Times New Roman" w:cs="Times New Roman"/>
                <w:color w:val="000000"/>
              </w:rPr>
              <w:t xml:space="preserve"> </w:t>
            </w:r>
            <w:r w:rsidRPr="00AF3B2A">
              <w:rPr>
                <w:rFonts w:ascii="Times New Roman" w:hAnsi="Times New Roman" w:cs="Times New Roman"/>
                <w:color w:val="000000"/>
              </w:rPr>
              <w:t>Verification of Use Data</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545EBD40" w14:textId="77777777">
            <w:pPr>
              <w:jc w:val="center"/>
              <w:rPr>
                <w:color w:val="000000"/>
              </w:rPr>
            </w:pPr>
            <w:r w:rsidRPr="00AF3B2A">
              <w:rPr>
                <w:color w:val="000000"/>
              </w:rPr>
              <w:t>Tolerance Assessment Program (Anticipated Residue/Percent Crop Treated)</w:t>
            </w:r>
          </w:p>
        </w:tc>
      </w:tr>
      <w:tr w:rsidRPr="00AF3B2A" w:rsidR="00F90F73" w:rsidTr="00FB6194" w14:paraId="20F81AA0" w14:textId="77777777">
        <w:trPr>
          <w:trHeight w:val="359"/>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7BEE1EBF" w14:textId="7777777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Anticipated Residue DCIs: Updated Public Source Monitoring Data</w:t>
            </w:r>
          </w:p>
        </w:tc>
        <w:tc>
          <w:tcPr>
            <w:tcW w:w="0" w:type="auto"/>
            <w:vMerge/>
            <w:tcBorders>
              <w:bottom w:val="single" w:color="auto" w:sz="4" w:space="0"/>
              <w:right w:val="single" w:color="auto" w:sz="4" w:space="0"/>
            </w:tcBorders>
            <w:vAlign w:val="center"/>
            <w:hideMark/>
          </w:tcPr>
          <w:p w:rsidRPr="00AF3B2A" w:rsidR="00F90F73" w:rsidP="00F90F73" w:rsidRDefault="00F90F73" w14:paraId="791E7840" w14:textId="77777777">
            <w:pPr>
              <w:rPr>
                <w:color w:val="000000"/>
              </w:rPr>
            </w:pPr>
          </w:p>
        </w:tc>
      </w:tr>
      <w:tr w:rsidRPr="00AF3B2A" w:rsidR="00F90F73" w:rsidTr="00FB6194" w14:paraId="461C1A63" w14:textId="77777777">
        <w:trPr>
          <w:trHeight w:val="521"/>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69222AD6" w14:textId="77777777">
            <w:pPr>
              <w:pStyle w:val="ListParagraph"/>
              <w:numPr>
                <w:ilvl w:val="0"/>
                <w:numId w:val="12"/>
              </w:numPr>
              <w:ind w:left="326"/>
              <w:rPr>
                <w:rFonts w:ascii="Times New Roman" w:hAnsi="Times New Roman" w:cs="Times New Roman"/>
                <w:color w:val="000000"/>
              </w:rPr>
            </w:pPr>
            <w:r w:rsidRPr="00AF3B2A">
              <w:rPr>
                <w:rFonts w:ascii="Times New Roman" w:hAnsi="Times New Roman" w:cs="Times New Roman"/>
                <w:color w:val="000000"/>
              </w:rPr>
              <w:t>DCIs for Percent Crop Treated Estimates</w:t>
            </w:r>
          </w:p>
        </w:tc>
        <w:tc>
          <w:tcPr>
            <w:tcW w:w="0" w:type="auto"/>
            <w:vMerge/>
            <w:tcBorders>
              <w:bottom w:val="single" w:color="auto" w:sz="4" w:space="0"/>
              <w:right w:val="single" w:color="auto" w:sz="4" w:space="0"/>
            </w:tcBorders>
            <w:vAlign w:val="center"/>
            <w:hideMark/>
          </w:tcPr>
          <w:p w:rsidRPr="00AF3B2A" w:rsidR="00F90F73" w:rsidP="00F90F73" w:rsidRDefault="00F90F73" w14:paraId="5ED25537" w14:textId="77777777">
            <w:pPr>
              <w:rPr>
                <w:color w:val="000000"/>
              </w:rPr>
            </w:pPr>
          </w:p>
        </w:tc>
      </w:tr>
    </w:tbl>
    <w:p w:rsidRPr="00AF3B2A" w:rsidR="00F90F73" w:rsidP="00F90F73" w:rsidRDefault="00F90F73" w14:paraId="3F2D2806" w14:textId="77777777">
      <w:pPr>
        <w:pStyle w:val="NoSpacing"/>
        <w:rPr>
          <w:rFonts w:ascii="Times New Roman" w:hAnsi="Times New Roman"/>
          <w:lang w:bidi="en-US"/>
        </w:rPr>
      </w:pPr>
    </w:p>
    <w:p w:rsidRPr="00AF3B2A" w:rsidR="00F90F73" w:rsidP="00F90F73" w:rsidRDefault="00F90F73" w14:paraId="426542C6" w14:textId="77777777">
      <w:pPr>
        <w:pStyle w:val="NoSpacing"/>
        <w:rPr>
          <w:rFonts w:ascii="Times New Roman" w:hAnsi="Times New Roman"/>
          <w:lang w:bidi="en-US"/>
        </w:rPr>
      </w:pPr>
    </w:p>
    <w:bookmarkEnd w:id="1"/>
    <w:p w:rsidRPr="00AF3B2A" w:rsidR="00F90F73" w:rsidP="00F90F73" w:rsidRDefault="00F90F73" w14:paraId="41BF828B" w14:textId="77777777">
      <w:pPr>
        <w:pStyle w:val="Heading2"/>
        <w:numPr>
          <w:ilvl w:val="0"/>
          <w:numId w:val="0"/>
        </w:numPr>
        <w:rPr>
          <w:rFonts w:ascii="Times New Roman" w:hAnsi="Times New Roman" w:cs="Times New Roman"/>
          <w:color w:val="auto"/>
          <w:sz w:val="24"/>
          <w:szCs w:val="24"/>
        </w:rPr>
      </w:pPr>
      <w:r w:rsidRPr="00AF3B2A">
        <w:rPr>
          <w:rFonts w:ascii="Times New Roman" w:hAnsi="Times New Roman" w:cs="Times New Roman"/>
          <w:color w:val="auto"/>
          <w:sz w:val="24"/>
          <w:szCs w:val="24"/>
        </w:rPr>
        <w:lastRenderedPageBreak/>
        <w:t>Section III: Redefining the DCI Recipient Groups to Better Define Paperwork Burden</w:t>
      </w:r>
    </w:p>
    <w:p w:rsidRPr="00AF3B2A" w:rsidR="00F90F73" w:rsidP="00F90F73" w:rsidRDefault="00F90F73" w14:paraId="6AFFD573" w14:textId="77777777"/>
    <w:p w:rsidRPr="00AF3B2A" w:rsidR="00F90F73" w:rsidP="00F90F73" w:rsidRDefault="00F90F73" w14:paraId="73AC9D80" w14:textId="1F938EDA">
      <w:pPr>
        <w:pStyle w:val="NoSpacing"/>
        <w:tabs>
          <w:tab w:val="left" w:pos="1150"/>
        </w:tabs>
        <w:rPr>
          <w:rFonts w:ascii="Times New Roman" w:hAnsi="Times New Roman"/>
          <w:lang w:bidi="en-US"/>
        </w:rPr>
      </w:pPr>
      <w:r w:rsidRPr="00AF3B2A">
        <w:rPr>
          <w:rFonts w:ascii="Times New Roman" w:hAnsi="Times New Roman"/>
          <w:lang w:bidi="en-US"/>
        </w:rPr>
        <w:t xml:space="preserve">Each IC subprogram group described in Section II, has a unique set of DCI recipients with </w:t>
      </w:r>
      <w:r w:rsidRPr="00AF3B2A">
        <w:rPr>
          <w:rFonts w:ascii="Times New Roman" w:hAnsi="Times New Roman"/>
          <w:noProof/>
          <w:lang w:bidi="en-US"/>
        </w:rPr>
        <w:t>corresponding</w:t>
      </w:r>
      <w:r w:rsidRPr="00AF3B2A">
        <w:rPr>
          <w:rFonts w:ascii="Times New Roman" w:hAnsi="Times New Roman"/>
          <w:lang w:bidi="en-US"/>
        </w:rPr>
        <w:t xml:space="preserve"> burden activities, see Table 3.</w:t>
      </w:r>
      <w:r w:rsidR="00BB7E93">
        <w:rPr>
          <w:rFonts w:ascii="Times New Roman" w:hAnsi="Times New Roman"/>
          <w:lang w:bidi="en-US"/>
        </w:rPr>
        <w:t xml:space="preserve"> </w:t>
      </w:r>
      <w:r w:rsidRPr="00AF3B2A">
        <w:rPr>
          <w:rFonts w:ascii="Times New Roman" w:hAnsi="Times New Roman"/>
          <w:lang w:bidi="en-US"/>
        </w:rPr>
        <w:t xml:space="preserve">The Agency is redefining the DCI recipient groups </w:t>
      </w:r>
      <w:r w:rsidRPr="00AF3B2A">
        <w:rPr>
          <w:rFonts w:ascii="Times New Roman" w:hAnsi="Times New Roman"/>
          <w:noProof/>
          <w:lang w:bidi="en-US"/>
        </w:rPr>
        <w:t xml:space="preserve">to </w:t>
      </w:r>
      <w:r w:rsidR="00994A2C">
        <w:rPr>
          <w:rFonts w:ascii="Times New Roman" w:hAnsi="Times New Roman"/>
          <w:noProof/>
          <w:lang w:bidi="en-US"/>
        </w:rPr>
        <w:t xml:space="preserve">better </w:t>
      </w:r>
      <w:r w:rsidRPr="00AF3B2A">
        <w:rPr>
          <w:rFonts w:ascii="Times New Roman" w:hAnsi="Times New Roman"/>
          <w:noProof/>
          <w:lang w:bidi="en-US"/>
        </w:rPr>
        <w:t xml:space="preserve">classify </w:t>
      </w:r>
      <w:r w:rsidRPr="00AF3B2A">
        <w:rPr>
          <w:rFonts w:ascii="Times New Roman" w:hAnsi="Times New Roman"/>
          <w:lang w:bidi="en-US"/>
        </w:rPr>
        <w:t xml:space="preserve">the activities and burdens associated with each </w:t>
      </w:r>
      <w:r w:rsidRPr="00AF3B2A">
        <w:rPr>
          <w:rFonts w:ascii="Times New Roman" w:hAnsi="Times New Roman"/>
          <w:noProof/>
          <w:lang w:bidi="en-US"/>
        </w:rPr>
        <w:t>group</w:t>
      </w:r>
      <w:r w:rsidRPr="00AF3B2A">
        <w:rPr>
          <w:rFonts w:ascii="Times New Roman" w:hAnsi="Times New Roman"/>
          <w:lang w:bidi="en-US"/>
        </w:rPr>
        <w:t xml:space="preserve">. These new definitions refine the </w:t>
      </w:r>
      <w:r w:rsidRPr="00AF3B2A">
        <w:rPr>
          <w:rFonts w:ascii="Times New Roman" w:hAnsi="Times New Roman"/>
          <w:noProof/>
          <w:lang w:bidi="en-US"/>
        </w:rPr>
        <w:t>existing</w:t>
      </w:r>
      <w:r w:rsidRPr="00AF3B2A">
        <w:rPr>
          <w:rFonts w:ascii="Times New Roman" w:hAnsi="Times New Roman"/>
          <w:lang w:bidi="en-US"/>
        </w:rPr>
        <w:t xml:space="preserve"> burden methodology and will be used in future DCI PRA burden assessments.</w:t>
      </w:r>
      <w:r w:rsidR="00BB7E93">
        <w:rPr>
          <w:rFonts w:ascii="Times New Roman" w:hAnsi="Times New Roman"/>
          <w:lang w:bidi="en-US"/>
        </w:rPr>
        <w:t xml:space="preserve"> </w:t>
      </w:r>
      <w:r w:rsidRPr="00AF3B2A">
        <w:rPr>
          <w:rFonts w:ascii="Times New Roman" w:hAnsi="Times New Roman"/>
          <w:lang w:bidi="en-US"/>
        </w:rPr>
        <w:t>While each DCI involves the same basic paperwork activities, the burden associated with each recipient group can be very different.</w:t>
      </w:r>
      <w:r w:rsidR="00BB7E93">
        <w:rPr>
          <w:rFonts w:ascii="Times New Roman" w:hAnsi="Times New Roman"/>
          <w:lang w:bidi="en-US"/>
        </w:rPr>
        <w:t xml:space="preserve"> </w:t>
      </w:r>
      <w:r w:rsidRPr="00AF3B2A">
        <w:rPr>
          <w:rFonts w:ascii="Times New Roman" w:hAnsi="Times New Roman"/>
          <w:lang w:bidi="en-US"/>
        </w:rPr>
        <w:t>The new DCI recipient groups and their definitions are:</w:t>
      </w:r>
    </w:p>
    <w:p w:rsidRPr="00AF3B2A" w:rsidR="00F90F73" w:rsidP="00F90F73" w:rsidRDefault="00F90F73" w14:paraId="40233A1A" w14:textId="77777777">
      <w:pPr>
        <w:pStyle w:val="NoSpacing"/>
        <w:numPr>
          <w:ilvl w:val="0"/>
          <w:numId w:val="1"/>
        </w:numPr>
        <w:rPr>
          <w:rFonts w:ascii="Times New Roman" w:hAnsi="Times New Roman"/>
          <w:lang w:bidi="en-US"/>
        </w:rPr>
      </w:pPr>
      <w:r w:rsidRPr="00AF3B2A">
        <w:rPr>
          <w:rFonts w:ascii="Times New Roman" w:hAnsi="Times New Roman"/>
          <w:lang w:bidi="en-US"/>
        </w:rPr>
        <w:t>DCI Recipients</w:t>
      </w:r>
    </w:p>
    <w:p w:rsidRPr="00AF3B2A" w:rsidR="00F90F73" w:rsidP="00F90F73" w:rsidRDefault="00F90F73" w14:paraId="2278C200" w14:textId="77777777">
      <w:pPr>
        <w:pStyle w:val="NoSpacing"/>
        <w:numPr>
          <w:ilvl w:val="0"/>
          <w:numId w:val="1"/>
        </w:numPr>
        <w:rPr>
          <w:rFonts w:ascii="Times New Roman" w:hAnsi="Times New Roman"/>
        </w:rPr>
      </w:pPr>
      <w:r w:rsidRPr="00AF3B2A">
        <w:rPr>
          <w:rFonts w:ascii="Times New Roman" w:hAnsi="Times New Roman"/>
          <w:lang w:bidi="en-US"/>
        </w:rPr>
        <w:t>Data Generators</w:t>
      </w:r>
    </w:p>
    <w:p w:rsidRPr="00AF3B2A" w:rsidR="00F90F73" w:rsidP="00F90F73" w:rsidRDefault="00F90F73" w14:paraId="0DB74994" w14:textId="77777777">
      <w:pPr>
        <w:pStyle w:val="NoSpacing"/>
        <w:numPr>
          <w:ilvl w:val="0"/>
          <w:numId w:val="1"/>
        </w:numPr>
        <w:rPr>
          <w:rFonts w:ascii="Times New Roman" w:hAnsi="Times New Roman"/>
        </w:rPr>
      </w:pPr>
      <w:r w:rsidRPr="00AF3B2A">
        <w:rPr>
          <w:rFonts w:ascii="Times New Roman" w:hAnsi="Times New Roman"/>
          <w:lang w:bidi="en-US"/>
        </w:rPr>
        <w:t xml:space="preserve">Consortium Participants </w:t>
      </w:r>
    </w:p>
    <w:p w:rsidRPr="00AF3B2A" w:rsidR="00F90F73" w:rsidP="00F90F73" w:rsidRDefault="00F90F73" w14:paraId="4B8E627F" w14:textId="77777777">
      <w:pPr>
        <w:pStyle w:val="NoSpacing"/>
        <w:rPr>
          <w:rFonts w:ascii="Times New Roman" w:hAnsi="Times New Roman"/>
        </w:rPr>
      </w:pPr>
    </w:p>
    <w:p w:rsidRPr="00AF3B2A" w:rsidR="00F90F73" w:rsidP="00F90F73" w:rsidRDefault="00F90F73" w14:paraId="306570AA" w14:textId="262C37C4">
      <w:pPr>
        <w:pStyle w:val="NoSpacing"/>
        <w:rPr>
          <w:rFonts w:ascii="Times New Roman" w:hAnsi="Times New Roman"/>
        </w:rPr>
      </w:pPr>
      <w:r w:rsidRPr="00AF3B2A">
        <w:rPr>
          <w:rFonts w:ascii="Times New Roman" w:hAnsi="Times New Roman"/>
          <w:i/>
        </w:rPr>
        <w:t>DCI Recipients</w:t>
      </w:r>
      <w:r w:rsidRPr="00AF3B2A">
        <w:rPr>
          <w:rFonts w:ascii="Times New Roman" w:hAnsi="Times New Roman"/>
        </w:rPr>
        <w:t xml:space="preserve"> - After receiving a DCI, each recipient has 90 days to provide the initial response indicating how the recipient plans to comply with the DCI.</w:t>
      </w:r>
      <w:r w:rsidR="00BB7E93">
        <w:rPr>
          <w:rFonts w:ascii="Times New Roman" w:hAnsi="Times New Roman"/>
        </w:rPr>
        <w:t xml:space="preserve"> </w:t>
      </w:r>
      <w:r w:rsidRPr="00AF3B2A">
        <w:rPr>
          <w:rFonts w:ascii="Times New Roman" w:hAnsi="Times New Roman"/>
        </w:rPr>
        <w:t>A re</w:t>
      </w:r>
      <w:r w:rsidR="001259D3">
        <w:rPr>
          <w:rFonts w:ascii="Times New Roman" w:hAnsi="Times New Roman"/>
        </w:rPr>
        <w:t>cipient</w:t>
      </w:r>
      <w:r w:rsidRPr="00AF3B2A">
        <w:rPr>
          <w:rFonts w:ascii="Times New Roman" w:hAnsi="Times New Roman"/>
        </w:rPr>
        <w:t xml:space="preserve"> may avoid generating the data if they qualify for a generic data exemption, i.e., they use a registered pesticide as the source of the active ingredient in their own product, cancel the product’s registration, submit or cite existing data, or is granted a waiver by EPA in response to their request.</w:t>
      </w:r>
      <w:r w:rsidR="00BB7E93">
        <w:rPr>
          <w:rFonts w:ascii="Times New Roman" w:hAnsi="Times New Roman"/>
        </w:rPr>
        <w:t xml:space="preserve"> </w:t>
      </w:r>
      <w:r w:rsidRPr="00AF3B2A">
        <w:rPr>
          <w:rFonts w:ascii="Times New Roman" w:hAnsi="Times New Roman"/>
        </w:rPr>
        <w:t xml:space="preserve">Thus, not all DCI recipients will generate data in response to a DCI however, at a </w:t>
      </w:r>
      <w:r w:rsidRPr="00AF3B2A">
        <w:rPr>
          <w:rFonts w:ascii="Times New Roman" w:hAnsi="Times New Roman"/>
          <w:noProof/>
        </w:rPr>
        <w:t xml:space="preserve">minimum, </w:t>
      </w:r>
      <w:r w:rsidRPr="00AF3B2A">
        <w:rPr>
          <w:rFonts w:ascii="Times New Roman" w:hAnsi="Times New Roman"/>
        </w:rPr>
        <w:t xml:space="preserve">all </w:t>
      </w:r>
      <w:r w:rsidRPr="00AF3B2A">
        <w:rPr>
          <w:rFonts w:ascii="Times New Roman" w:hAnsi="Times New Roman"/>
          <w:noProof/>
        </w:rPr>
        <w:t>recipients</w:t>
      </w:r>
      <w:r w:rsidRPr="00AF3B2A">
        <w:rPr>
          <w:rFonts w:ascii="Times New Roman" w:hAnsi="Times New Roman"/>
        </w:rPr>
        <w:t xml:space="preserve"> are assumed to be involved in the four burde</w:t>
      </w:r>
      <w:r w:rsidR="00314FEF">
        <w:rPr>
          <w:rFonts w:ascii="Times New Roman" w:hAnsi="Times New Roman"/>
        </w:rPr>
        <w:t>n activities listed in Table 3.</w:t>
      </w:r>
    </w:p>
    <w:p w:rsidRPr="00AF3B2A" w:rsidR="00F90F73" w:rsidP="00F90F73" w:rsidRDefault="00F90F73" w14:paraId="3E9FEB05" w14:textId="77777777">
      <w:pPr>
        <w:pStyle w:val="NoSpacing"/>
        <w:rPr>
          <w:rFonts w:ascii="Times New Roman" w:hAnsi="Times New Roman"/>
          <w:lang w:bidi="en-US"/>
        </w:rPr>
      </w:pPr>
    </w:p>
    <w:p w:rsidRPr="00AF3B2A" w:rsidR="00F90F73" w:rsidP="00F90F73" w:rsidRDefault="00F90F73" w14:paraId="180800AD" w14:textId="7DB54D36">
      <w:pPr>
        <w:pStyle w:val="NoSpacing"/>
        <w:rPr>
          <w:rFonts w:ascii="Times New Roman" w:hAnsi="Times New Roman"/>
          <w:lang w:bidi="en-US"/>
        </w:rPr>
      </w:pPr>
      <w:r w:rsidRPr="00AF3B2A">
        <w:rPr>
          <w:rFonts w:ascii="Times New Roman" w:hAnsi="Times New Roman"/>
          <w:i/>
          <w:lang w:bidi="en-US"/>
        </w:rPr>
        <w:t>Data Generators</w:t>
      </w:r>
      <w:r w:rsidRPr="00AF3B2A">
        <w:rPr>
          <w:rFonts w:ascii="Times New Roman" w:hAnsi="Times New Roman"/>
          <w:b/>
          <w:lang w:bidi="en-US"/>
        </w:rPr>
        <w:t xml:space="preserve"> -</w:t>
      </w:r>
      <w:r w:rsidRPr="00AF3B2A">
        <w:rPr>
          <w:rFonts w:ascii="Times New Roman" w:hAnsi="Times New Roman"/>
          <w:lang w:bidi="en-US"/>
        </w:rPr>
        <w:t xml:space="preserve"> Regardless of the response option that the DCI recipient might select, the Agency has assumed that some data will be generated for each chemical.</w:t>
      </w:r>
      <w:r w:rsidR="00BB7E93">
        <w:rPr>
          <w:rFonts w:ascii="Times New Roman" w:hAnsi="Times New Roman"/>
          <w:lang w:bidi="en-US"/>
        </w:rPr>
        <w:t xml:space="preserve"> </w:t>
      </w:r>
      <w:r w:rsidRPr="00AF3B2A">
        <w:rPr>
          <w:rFonts w:ascii="Times New Roman" w:hAnsi="Times New Roman"/>
          <w:lang w:bidi="en-US"/>
        </w:rPr>
        <w:t xml:space="preserve">The data generator is assumed to be involved in the nine burden activities listed in </w:t>
      </w:r>
      <w:r w:rsidRPr="00AF3B2A">
        <w:rPr>
          <w:rFonts w:ascii="Times New Roman" w:hAnsi="Times New Roman"/>
        </w:rPr>
        <w:fldChar w:fldCharType="begin"/>
      </w:r>
      <w:r w:rsidRPr="00AF3B2A">
        <w:rPr>
          <w:rFonts w:ascii="Times New Roman" w:hAnsi="Times New Roman"/>
        </w:rPr>
        <w:instrText xml:space="preserve"> REF _Ref367697004 \h  \* MERGEFORMAT </w:instrText>
      </w:r>
      <w:r w:rsidRPr="00AF3B2A">
        <w:rPr>
          <w:rFonts w:ascii="Times New Roman" w:hAnsi="Times New Roman"/>
        </w:rPr>
      </w:r>
      <w:r w:rsidRPr="00AF3B2A">
        <w:rPr>
          <w:rFonts w:ascii="Times New Roman" w:hAnsi="Times New Roman"/>
        </w:rPr>
        <w:fldChar w:fldCharType="separate"/>
      </w:r>
      <w:r w:rsidRPr="00BF055E" w:rsidR="006F659A">
        <w:rPr>
          <w:rFonts w:ascii="Times New Roman" w:hAnsi="Times New Roman"/>
        </w:rPr>
        <w:t>Table 3</w:t>
      </w:r>
      <w:r w:rsidRPr="00AF3B2A">
        <w:rPr>
          <w:rFonts w:ascii="Times New Roman" w:hAnsi="Times New Roman"/>
        </w:rPr>
        <w:fldChar w:fldCharType="end"/>
      </w:r>
      <w:r w:rsidRPr="00AF3B2A">
        <w:rPr>
          <w:rFonts w:ascii="Times New Roman" w:hAnsi="Times New Roman"/>
          <w:lang w:bidi="en-US"/>
        </w:rPr>
        <w:t>.</w:t>
      </w:r>
      <w:r w:rsidR="00BB7E93">
        <w:rPr>
          <w:rFonts w:ascii="Times New Roman" w:hAnsi="Times New Roman"/>
          <w:lang w:bidi="en-US"/>
        </w:rPr>
        <w:t xml:space="preserve"> </w:t>
      </w:r>
      <w:r w:rsidRPr="00AF3B2A">
        <w:rPr>
          <w:rFonts w:ascii="Times New Roman" w:hAnsi="Times New Roman"/>
          <w:lang w:bidi="en-US"/>
        </w:rPr>
        <w:t xml:space="preserve">While Agency records indicate that not all the studies requested in a DCI are, in fact, generated (data generators can request waivers, </w:t>
      </w:r>
      <w:r w:rsidRPr="00AF3B2A">
        <w:rPr>
          <w:rFonts w:ascii="Times New Roman" w:hAnsi="Times New Roman"/>
        </w:rPr>
        <w:t>submit or cite existing data like the DCI recipients</w:t>
      </w:r>
      <w:r w:rsidRPr="00AF3B2A">
        <w:rPr>
          <w:rFonts w:ascii="Times New Roman" w:hAnsi="Times New Roman"/>
          <w:lang w:bidi="en-US"/>
        </w:rPr>
        <w:t xml:space="preserve">), for the most </w:t>
      </w:r>
      <w:r w:rsidRPr="00AF3B2A">
        <w:rPr>
          <w:rFonts w:ascii="Times New Roman" w:hAnsi="Times New Roman"/>
          <w:noProof/>
          <w:lang w:bidi="en-US"/>
        </w:rPr>
        <w:t>part,</w:t>
      </w:r>
      <w:r w:rsidRPr="00AF3B2A">
        <w:rPr>
          <w:rFonts w:ascii="Times New Roman" w:hAnsi="Times New Roman"/>
          <w:lang w:bidi="en-US"/>
        </w:rPr>
        <w:t xml:space="preserve"> the Data Generators group will assume the highest DCI response burden among the three respondent groups.</w:t>
      </w:r>
    </w:p>
    <w:p w:rsidRPr="00AF3B2A" w:rsidR="00F90F73" w:rsidP="00F90F73" w:rsidRDefault="00F90F73" w14:paraId="060EA8DE" w14:textId="77777777">
      <w:pPr>
        <w:pStyle w:val="NoSpacing"/>
        <w:rPr>
          <w:rFonts w:ascii="Times New Roman" w:hAnsi="Times New Roman"/>
          <w:lang w:bidi="en-US"/>
        </w:rPr>
      </w:pPr>
    </w:p>
    <w:p w:rsidRPr="00AF3B2A" w:rsidR="00F90F73" w:rsidP="00F90F73" w:rsidRDefault="00F90F73" w14:paraId="7B711314" w14:textId="7392744F">
      <w:pPr>
        <w:pStyle w:val="FootnoteText"/>
        <w:rPr>
          <w:rFonts w:cs="Times New Roman"/>
          <w:sz w:val="24"/>
          <w:szCs w:val="24"/>
        </w:rPr>
      </w:pPr>
      <w:r w:rsidRPr="00AF3B2A">
        <w:rPr>
          <w:rFonts w:cs="Times New Roman"/>
          <w:i/>
          <w:sz w:val="24"/>
          <w:szCs w:val="24"/>
        </w:rPr>
        <w:t>Consortium Participants</w:t>
      </w:r>
      <w:r w:rsidRPr="00AF3B2A">
        <w:rPr>
          <w:rFonts w:cs="Times New Roman"/>
          <w:sz w:val="24"/>
          <w:szCs w:val="24"/>
        </w:rPr>
        <w:t xml:space="preserve"> - The Agency will assume that whenever more than one company receives identical DCIs for the same chemical, the companies will work together and participate in a consortium or task force to generate one set of data to respond to the DCI.</w:t>
      </w:r>
      <w:r w:rsidR="00BB7E93">
        <w:rPr>
          <w:rFonts w:cs="Times New Roman"/>
          <w:sz w:val="24"/>
          <w:szCs w:val="24"/>
        </w:rPr>
        <w:t xml:space="preserve"> </w:t>
      </w:r>
      <w:r w:rsidRPr="00AF3B2A">
        <w:rPr>
          <w:rFonts w:cs="Times New Roman"/>
          <w:sz w:val="24"/>
          <w:szCs w:val="24"/>
        </w:rPr>
        <w:t>Generally, the Agency calculations for DCI response burdens are accounted for as part of the 35% of the cost of generating studies.</w:t>
      </w:r>
      <w:r w:rsidRPr="00AF3B2A">
        <w:rPr>
          <w:rStyle w:val="FootnoteReference"/>
          <w:rFonts w:cs="Times New Roman"/>
          <w:sz w:val="24"/>
          <w:szCs w:val="24"/>
          <w:vertAlign w:val="superscript"/>
        </w:rPr>
        <w:footnoteReference w:id="15"/>
      </w:r>
      <w:r w:rsidR="00BB7E93">
        <w:rPr>
          <w:rFonts w:cs="Times New Roman"/>
          <w:sz w:val="24"/>
          <w:szCs w:val="24"/>
        </w:rPr>
        <w:t xml:space="preserve"> </w:t>
      </w:r>
      <w:r w:rsidRPr="00AF3B2A">
        <w:rPr>
          <w:rFonts w:cs="Times New Roman"/>
          <w:sz w:val="24"/>
          <w:szCs w:val="24"/>
        </w:rPr>
        <w:t xml:space="preserve">However, in addition to the burden of creating the DCI </w:t>
      </w:r>
      <w:r w:rsidRPr="00AF3B2A">
        <w:rPr>
          <w:rFonts w:cs="Times New Roman"/>
          <w:noProof/>
          <w:sz w:val="24"/>
          <w:szCs w:val="24"/>
        </w:rPr>
        <w:t>response</w:t>
      </w:r>
      <w:r w:rsidRPr="00AF3B2A">
        <w:rPr>
          <w:rFonts w:cs="Times New Roman"/>
          <w:sz w:val="24"/>
          <w:szCs w:val="24"/>
        </w:rPr>
        <w:t xml:space="preserve"> and generating data, consortium participants are subject to the </w:t>
      </w:r>
      <w:r w:rsidRPr="00AF3B2A">
        <w:rPr>
          <w:rFonts w:cs="Times New Roman"/>
          <w:noProof/>
          <w:sz w:val="24"/>
          <w:szCs w:val="24"/>
        </w:rPr>
        <w:t>burden</w:t>
      </w:r>
      <w:r w:rsidRPr="00AF3B2A">
        <w:rPr>
          <w:rFonts w:cs="Times New Roman"/>
          <w:sz w:val="24"/>
          <w:szCs w:val="24"/>
        </w:rPr>
        <w:t xml:space="preserve"> associated with operating a consortium or task force (e.g., communication, attending meetings, etc.).</w:t>
      </w:r>
      <w:r w:rsidR="00BB7E93">
        <w:rPr>
          <w:rFonts w:cs="Times New Roman"/>
          <w:sz w:val="24"/>
          <w:szCs w:val="24"/>
        </w:rPr>
        <w:t xml:space="preserve"> </w:t>
      </w:r>
      <w:r w:rsidRPr="00AF3B2A">
        <w:rPr>
          <w:rFonts w:cs="Times New Roman"/>
          <w:sz w:val="24"/>
          <w:szCs w:val="24"/>
        </w:rPr>
        <w:t>The seven additional consortium burden activities are listed in Table 3.</w:t>
      </w:r>
    </w:p>
    <w:p w:rsidRPr="00AF3B2A" w:rsidR="00F90F73" w:rsidP="00F90F73" w:rsidRDefault="00F90F73" w14:paraId="3BF5DC94" w14:textId="77777777">
      <w:pPr>
        <w:rPr>
          <w:rFonts w:eastAsiaTheme="minorEastAsia"/>
          <w:lang w:bidi="en-US"/>
        </w:rPr>
      </w:pPr>
    </w:p>
    <w:p w:rsidRPr="00AF3B2A" w:rsidR="00F90F73" w:rsidP="00F90F73" w:rsidRDefault="00F90F73" w14:paraId="621BEC69" w14:textId="66728B2C">
      <w:pPr>
        <w:pStyle w:val="NoSpacing"/>
        <w:rPr>
          <w:rFonts w:ascii="Times New Roman" w:hAnsi="Times New Roman"/>
          <w:b/>
        </w:rPr>
      </w:pPr>
      <w:bookmarkStart w:name="_Ref367697004" w:id="8"/>
      <w:bookmarkStart w:name="_Ref367696995" w:id="9"/>
      <w:bookmarkStart w:name="_Toc367880462" w:id="10"/>
      <w:r w:rsidRPr="00AF3B2A">
        <w:rPr>
          <w:rFonts w:ascii="Times New Roman" w:hAnsi="Times New Roman"/>
          <w:b/>
        </w:rPr>
        <w:t xml:space="preserve">Table </w:t>
      </w:r>
      <w:r w:rsidRPr="00AF3B2A">
        <w:rPr>
          <w:rFonts w:ascii="Times New Roman" w:hAnsi="Times New Roman"/>
          <w:b/>
        </w:rPr>
        <w:fldChar w:fldCharType="begin"/>
      </w:r>
      <w:r w:rsidRPr="00AF3B2A">
        <w:rPr>
          <w:rFonts w:ascii="Times New Roman" w:hAnsi="Times New Roman"/>
          <w:b/>
        </w:rPr>
        <w:instrText xml:space="preserve"> SEQ Table \* ARABIC </w:instrText>
      </w:r>
      <w:r w:rsidRPr="00AF3B2A">
        <w:rPr>
          <w:rFonts w:ascii="Times New Roman" w:hAnsi="Times New Roman"/>
          <w:b/>
        </w:rPr>
        <w:fldChar w:fldCharType="separate"/>
      </w:r>
      <w:r w:rsidR="006F659A">
        <w:rPr>
          <w:rFonts w:ascii="Times New Roman" w:hAnsi="Times New Roman"/>
          <w:b/>
          <w:noProof/>
        </w:rPr>
        <w:t>3</w:t>
      </w:r>
      <w:r w:rsidRPr="00AF3B2A">
        <w:rPr>
          <w:rFonts w:ascii="Times New Roman" w:hAnsi="Times New Roman"/>
          <w:b/>
        </w:rPr>
        <w:fldChar w:fldCharType="end"/>
      </w:r>
      <w:bookmarkEnd w:id="8"/>
      <w:r w:rsidRPr="00AF3B2A">
        <w:rPr>
          <w:rFonts w:ascii="Times New Roman" w:hAnsi="Times New Roman"/>
          <w:b/>
        </w:rPr>
        <w:t>: New Recipient Groups - Activities and Corresponding Category.</w:t>
      </w:r>
      <w:bookmarkEnd w:id="9"/>
      <w:bookmarkEnd w:id="10"/>
    </w:p>
    <w:tbl>
      <w:tblPr>
        <w:tblW w:w="0" w:type="auto"/>
        <w:tblInd w:w="103" w:type="dxa"/>
        <w:tblLook w:val="04A0" w:firstRow="1" w:lastRow="0" w:firstColumn="1" w:lastColumn="0" w:noHBand="0" w:noVBand="1"/>
      </w:tblPr>
      <w:tblGrid>
        <w:gridCol w:w="7361"/>
        <w:gridCol w:w="5486"/>
      </w:tblGrid>
      <w:tr w:rsidRPr="00AF3B2A" w:rsidR="00F90F73" w:rsidTr="00AF3B2A" w14:paraId="6DDD8B11" w14:textId="77777777">
        <w:trPr>
          <w:trHeight w:val="321"/>
        </w:trPr>
        <w:tc>
          <w:tcPr>
            <w:tcW w:w="0" w:type="auto"/>
            <w:gridSpan w:val="2"/>
            <w:tcBorders>
              <w:top w:val="single" w:color="auto" w:sz="4" w:space="0"/>
              <w:left w:val="single" w:color="auto" w:sz="4" w:space="0"/>
              <w:bottom w:val="single" w:color="auto" w:sz="8" w:space="0"/>
              <w:right w:val="single" w:color="auto" w:sz="4" w:space="0"/>
            </w:tcBorders>
            <w:shd w:val="clear" w:color="auto" w:fill="D9E2F3" w:themeFill="accent5" w:themeFillTint="33"/>
            <w:vAlign w:val="bottom"/>
            <w:hideMark/>
          </w:tcPr>
          <w:p w:rsidRPr="00AF3B2A" w:rsidR="00F90F73" w:rsidP="00F90F73" w:rsidRDefault="00F90F73" w14:paraId="64495F65" w14:textId="77777777">
            <w:pPr>
              <w:jc w:val="center"/>
              <w:rPr>
                <w:b/>
                <w:bCs/>
                <w:color w:val="000000"/>
              </w:rPr>
            </w:pPr>
            <w:r w:rsidRPr="00AF3B2A">
              <w:rPr>
                <w:b/>
                <w:bCs/>
                <w:color w:val="000000"/>
              </w:rPr>
              <w:t>DCI Recipient</w:t>
            </w:r>
          </w:p>
        </w:tc>
      </w:tr>
      <w:tr w:rsidRPr="00AF3B2A" w:rsidR="00F90F73" w:rsidTr="00AF3B2A" w14:paraId="0023387D" w14:textId="77777777">
        <w:trPr>
          <w:trHeight w:val="321"/>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F90F73" w:rsidRDefault="00F90F73" w14:paraId="672D0229" w14:textId="77777777">
            <w:pPr>
              <w:rPr>
                <w:b/>
                <w:bCs/>
                <w:color w:val="000000"/>
              </w:rPr>
            </w:pPr>
            <w:r w:rsidRPr="00AF3B2A">
              <w:rPr>
                <w:b/>
                <w:bCs/>
                <w:color w:val="000000"/>
              </w:rPr>
              <w:t>Collection Activity</w:t>
            </w:r>
          </w:p>
        </w:tc>
        <w:tc>
          <w:tcPr>
            <w:tcW w:w="0" w:type="auto"/>
            <w:tcBorders>
              <w:top w:val="nil"/>
              <w:left w:val="nil"/>
              <w:bottom w:val="single" w:color="auto" w:sz="4" w:space="0"/>
              <w:right w:val="single" w:color="auto" w:sz="4" w:space="0"/>
            </w:tcBorders>
            <w:shd w:val="clear" w:color="auto" w:fill="auto"/>
            <w:vAlign w:val="bottom"/>
            <w:hideMark/>
          </w:tcPr>
          <w:p w:rsidRPr="00AF3B2A" w:rsidR="00F90F73" w:rsidP="00F90F73" w:rsidRDefault="00F90F73" w14:paraId="44B8C9D1" w14:textId="77777777">
            <w:pPr>
              <w:jc w:val="center"/>
              <w:rPr>
                <w:b/>
                <w:bCs/>
                <w:color w:val="000000"/>
              </w:rPr>
            </w:pPr>
            <w:r w:rsidRPr="00AF3B2A">
              <w:rPr>
                <w:b/>
                <w:bCs/>
                <w:color w:val="000000"/>
              </w:rPr>
              <w:t>Collection Category</w:t>
            </w:r>
          </w:p>
        </w:tc>
      </w:tr>
      <w:tr w:rsidRPr="00AF3B2A" w:rsidR="00F90F73" w:rsidTr="00AF3B2A" w14:paraId="0A36A2B4" w14:textId="77777777">
        <w:trPr>
          <w:trHeight w:val="377"/>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623AB38D" w14:textId="77777777">
            <w:pPr>
              <w:pStyle w:val="ListParagraph"/>
              <w:numPr>
                <w:ilvl w:val="0"/>
                <w:numId w:val="13"/>
              </w:numPr>
              <w:ind w:left="326"/>
              <w:rPr>
                <w:rFonts w:ascii="Times New Roman" w:hAnsi="Times New Roman" w:cs="Times New Roman"/>
                <w:bCs/>
                <w:color w:val="000000"/>
              </w:rPr>
            </w:pPr>
            <w:r w:rsidRPr="00AF3B2A">
              <w:rPr>
                <w:rFonts w:ascii="Times New Roman" w:hAnsi="Times New Roman" w:cs="Times New Roman"/>
                <w:bCs/>
                <w:color w:val="000000"/>
              </w:rPr>
              <w:t>Read Instructions</w:t>
            </w:r>
          </w:p>
        </w:tc>
        <w:tc>
          <w:tcPr>
            <w:tcW w:w="0" w:type="auto"/>
            <w:vMerge w:val="restart"/>
            <w:tcBorders>
              <w:top w:val="nil"/>
              <w:left w:val="single" w:color="auto" w:sz="4" w:space="0"/>
              <w:right w:val="single" w:color="auto" w:sz="4" w:space="0"/>
            </w:tcBorders>
            <w:shd w:val="clear" w:color="auto" w:fill="auto"/>
            <w:vAlign w:val="center"/>
            <w:hideMark/>
          </w:tcPr>
          <w:p w:rsidRPr="00AF3B2A" w:rsidR="00F90F73" w:rsidP="00F90F73" w:rsidRDefault="00F90F73" w14:paraId="01072582" w14:textId="77777777">
            <w:pPr>
              <w:jc w:val="center"/>
              <w:rPr>
                <w:color w:val="000000"/>
              </w:rPr>
            </w:pPr>
            <w:r w:rsidRPr="00AF3B2A">
              <w:rPr>
                <w:color w:val="000000"/>
              </w:rPr>
              <w:t>Reporting</w:t>
            </w:r>
          </w:p>
        </w:tc>
      </w:tr>
      <w:tr w:rsidRPr="00AF3B2A" w:rsidR="00F90F73" w:rsidTr="00AF3B2A" w14:paraId="4D04BE7D" w14:textId="77777777">
        <w:trPr>
          <w:trHeight w:val="306"/>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6D0C88E3" w14:textId="77777777">
            <w:pPr>
              <w:pStyle w:val="ListParagraph"/>
              <w:numPr>
                <w:ilvl w:val="0"/>
                <w:numId w:val="13"/>
              </w:numPr>
              <w:ind w:left="326"/>
              <w:rPr>
                <w:rFonts w:ascii="Times New Roman" w:hAnsi="Times New Roman" w:cs="Times New Roman"/>
                <w:bCs/>
                <w:color w:val="000000"/>
              </w:rPr>
            </w:pPr>
            <w:r w:rsidRPr="00AF3B2A">
              <w:rPr>
                <w:rFonts w:ascii="Times New Roman" w:hAnsi="Times New Roman" w:cs="Times New Roman"/>
                <w:bCs/>
                <w:color w:val="000000"/>
              </w:rPr>
              <w:t>Plan Activities</w:t>
            </w:r>
          </w:p>
        </w:tc>
        <w:tc>
          <w:tcPr>
            <w:tcW w:w="0" w:type="auto"/>
            <w:vMerge/>
            <w:tcBorders>
              <w:left w:val="single" w:color="auto" w:sz="4" w:space="0"/>
              <w:right w:val="single" w:color="auto" w:sz="4" w:space="0"/>
            </w:tcBorders>
            <w:vAlign w:val="center"/>
            <w:hideMark/>
          </w:tcPr>
          <w:p w:rsidRPr="00AF3B2A" w:rsidR="00F90F73" w:rsidP="00F90F73" w:rsidRDefault="00F90F73" w14:paraId="14EC6C55" w14:textId="77777777">
            <w:pPr>
              <w:rPr>
                <w:color w:val="000000"/>
              </w:rPr>
            </w:pPr>
          </w:p>
        </w:tc>
      </w:tr>
      <w:tr w:rsidRPr="00AF3B2A" w:rsidR="00F90F73" w:rsidTr="00AF3B2A" w14:paraId="6F108272" w14:textId="77777777">
        <w:trPr>
          <w:trHeight w:val="215"/>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4A0C916F" w14:textId="77777777">
            <w:pPr>
              <w:pStyle w:val="ListParagraph"/>
              <w:numPr>
                <w:ilvl w:val="0"/>
                <w:numId w:val="13"/>
              </w:numPr>
              <w:ind w:left="326"/>
              <w:rPr>
                <w:rFonts w:ascii="Times New Roman" w:hAnsi="Times New Roman" w:cs="Times New Roman"/>
                <w:bCs/>
                <w:color w:val="000000"/>
              </w:rPr>
            </w:pPr>
            <w:r w:rsidRPr="00AF3B2A">
              <w:rPr>
                <w:rFonts w:ascii="Times New Roman" w:hAnsi="Times New Roman" w:cs="Times New Roman"/>
                <w:bCs/>
                <w:color w:val="000000"/>
              </w:rPr>
              <w:t>Complete Paperwork</w:t>
            </w:r>
          </w:p>
        </w:tc>
        <w:tc>
          <w:tcPr>
            <w:tcW w:w="0" w:type="auto"/>
            <w:vMerge/>
            <w:tcBorders>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5F3428DD" w14:textId="77777777">
            <w:pPr>
              <w:jc w:val="center"/>
              <w:rPr>
                <w:color w:val="FF0000"/>
              </w:rPr>
            </w:pPr>
          </w:p>
        </w:tc>
      </w:tr>
      <w:tr w:rsidRPr="00AF3B2A" w:rsidR="00F90F73" w:rsidTr="00AF3B2A" w14:paraId="66395261" w14:textId="77777777">
        <w:trPr>
          <w:trHeight w:val="306"/>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67693949" w14:textId="77777777">
            <w:pPr>
              <w:pStyle w:val="ListParagraph"/>
              <w:numPr>
                <w:ilvl w:val="0"/>
                <w:numId w:val="13"/>
              </w:numPr>
              <w:ind w:left="326"/>
              <w:rPr>
                <w:rFonts w:ascii="Times New Roman" w:hAnsi="Times New Roman" w:cs="Times New Roman"/>
                <w:bCs/>
                <w:color w:val="000000"/>
              </w:rPr>
            </w:pPr>
            <w:r w:rsidRPr="00AF3B2A">
              <w:rPr>
                <w:rFonts w:ascii="Times New Roman" w:hAnsi="Times New Roman" w:cs="Times New Roman"/>
                <w:bCs/>
                <w:color w:val="000000"/>
              </w:rPr>
              <w:t>Store/maintain Data</w:t>
            </w:r>
          </w:p>
        </w:tc>
        <w:tc>
          <w:tcPr>
            <w:tcW w:w="0" w:type="auto"/>
            <w:tcBorders>
              <w:top w:val="nil"/>
              <w:left w:val="nil"/>
              <w:bottom w:val="single" w:color="auto" w:sz="4" w:space="0"/>
              <w:right w:val="single" w:color="auto" w:sz="4" w:space="0"/>
            </w:tcBorders>
            <w:shd w:val="clear" w:color="auto" w:fill="auto"/>
            <w:vAlign w:val="center"/>
            <w:hideMark/>
          </w:tcPr>
          <w:p w:rsidRPr="00AF3B2A" w:rsidR="00F90F73" w:rsidP="00F90F73" w:rsidRDefault="00F90F73" w14:paraId="4AC798AF" w14:textId="77777777">
            <w:pPr>
              <w:jc w:val="center"/>
            </w:pPr>
            <w:r w:rsidRPr="00AF3B2A">
              <w:t>Recordkeeping</w:t>
            </w:r>
          </w:p>
        </w:tc>
      </w:tr>
      <w:tr w:rsidRPr="00AF3B2A" w:rsidR="00F90F73" w:rsidTr="00AF3B2A" w14:paraId="4B287CEF" w14:textId="77777777">
        <w:trPr>
          <w:trHeight w:val="306"/>
        </w:trPr>
        <w:tc>
          <w:tcPr>
            <w:tcW w:w="0" w:type="auto"/>
            <w:gridSpan w:val="2"/>
            <w:tcBorders>
              <w:top w:val="single" w:color="auto" w:sz="4" w:space="0"/>
              <w:left w:val="single" w:color="auto" w:sz="4" w:space="0"/>
              <w:bottom w:val="single" w:color="000000" w:sz="8" w:space="0"/>
              <w:right w:val="single" w:color="000000" w:sz="4" w:space="0"/>
            </w:tcBorders>
            <w:shd w:val="clear" w:color="auto" w:fill="D9E2F3" w:themeFill="accent5" w:themeFillTint="33"/>
            <w:vAlign w:val="bottom"/>
            <w:hideMark/>
          </w:tcPr>
          <w:p w:rsidRPr="00AF3B2A" w:rsidR="00F90F73" w:rsidP="00F90F73" w:rsidRDefault="00F90F73" w14:paraId="401A4727" w14:textId="77777777">
            <w:pPr>
              <w:jc w:val="center"/>
              <w:rPr>
                <w:b/>
                <w:bCs/>
                <w:color w:val="000000"/>
              </w:rPr>
            </w:pPr>
            <w:r w:rsidRPr="00AF3B2A">
              <w:rPr>
                <w:b/>
                <w:bCs/>
                <w:color w:val="000000"/>
              </w:rPr>
              <w:t>Data Generator</w:t>
            </w:r>
          </w:p>
        </w:tc>
      </w:tr>
      <w:tr w:rsidRPr="00AF3B2A" w:rsidR="00F90F73" w:rsidTr="00AF3B2A" w14:paraId="0CFAEC71" w14:textId="77777777">
        <w:trPr>
          <w:trHeight w:val="350"/>
        </w:trPr>
        <w:tc>
          <w:tcPr>
            <w:tcW w:w="0" w:type="auto"/>
            <w:tcBorders>
              <w:top w:val="single" w:color="000000" w:sz="8" w:space="0"/>
              <w:left w:val="single" w:color="auto" w:sz="4" w:space="0"/>
              <w:bottom w:val="single" w:color="auto" w:sz="4" w:space="0"/>
              <w:right w:val="single" w:color="auto" w:sz="4" w:space="0"/>
            </w:tcBorders>
            <w:shd w:val="clear" w:color="auto" w:fill="auto"/>
            <w:vAlign w:val="bottom"/>
            <w:hideMark/>
          </w:tcPr>
          <w:p w:rsidRPr="00AF3B2A" w:rsidR="00F90F73" w:rsidP="00F90F73" w:rsidRDefault="00F90F73" w14:paraId="6B4DA787" w14:textId="77777777">
            <w:pPr>
              <w:rPr>
                <w:b/>
                <w:bCs/>
              </w:rPr>
            </w:pPr>
            <w:r w:rsidRPr="00AF3B2A">
              <w:rPr>
                <w:b/>
                <w:bCs/>
              </w:rPr>
              <w:t>Collection Activity</w:t>
            </w:r>
          </w:p>
        </w:tc>
        <w:tc>
          <w:tcPr>
            <w:tcW w:w="0" w:type="auto"/>
            <w:tcBorders>
              <w:top w:val="single" w:color="000000" w:sz="8" w:space="0"/>
              <w:left w:val="nil"/>
              <w:bottom w:val="single" w:color="auto" w:sz="4" w:space="0"/>
              <w:right w:val="single" w:color="auto" w:sz="4" w:space="0"/>
            </w:tcBorders>
            <w:shd w:val="clear" w:color="auto" w:fill="auto"/>
            <w:vAlign w:val="bottom"/>
            <w:hideMark/>
          </w:tcPr>
          <w:p w:rsidRPr="00AF3B2A" w:rsidR="00F90F73" w:rsidP="00F90F73" w:rsidRDefault="00F90F73" w14:paraId="1D20C38E" w14:textId="77777777">
            <w:pPr>
              <w:jc w:val="center"/>
              <w:rPr>
                <w:b/>
                <w:bCs/>
              </w:rPr>
            </w:pPr>
            <w:r w:rsidRPr="00AF3B2A">
              <w:rPr>
                <w:b/>
                <w:bCs/>
              </w:rPr>
              <w:t>Collection Category</w:t>
            </w:r>
          </w:p>
        </w:tc>
      </w:tr>
      <w:tr w:rsidRPr="00AF3B2A" w:rsidR="00F90F73" w:rsidTr="00AF3B2A" w14:paraId="774E1D49" w14:textId="77777777">
        <w:trPr>
          <w:trHeight w:val="291"/>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114D53F7" w14:textId="77777777">
            <w:pPr>
              <w:pStyle w:val="ListParagraph"/>
              <w:numPr>
                <w:ilvl w:val="0"/>
                <w:numId w:val="14"/>
              </w:numPr>
              <w:ind w:left="326"/>
              <w:rPr>
                <w:rFonts w:ascii="Times New Roman" w:hAnsi="Times New Roman" w:cs="Times New Roman"/>
              </w:rPr>
            </w:pPr>
            <w:r w:rsidRPr="00AF3B2A">
              <w:rPr>
                <w:rFonts w:ascii="Times New Roman" w:hAnsi="Times New Roman" w:cs="Times New Roman"/>
              </w:rPr>
              <w:t>Read and discuss test requirements</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5E9AE4F3" w14:textId="77777777">
            <w:pPr>
              <w:jc w:val="center"/>
            </w:pPr>
            <w:r w:rsidRPr="00AF3B2A">
              <w:t>Reporting</w:t>
            </w:r>
          </w:p>
        </w:tc>
      </w:tr>
      <w:tr w:rsidRPr="00AF3B2A" w:rsidR="00F90F73" w:rsidTr="00AF3B2A" w14:paraId="59D9A20C" w14:textId="77777777">
        <w:trPr>
          <w:trHeight w:val="321"/>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0AC65FA6" w14:textId="77777777">
            <w:pPr>
              <w:pStyle w:val="ListParagraph"/>
              <w:numPr>
                <w:ilvl w:val="0"/>
                <w:numId w:val="14"/>
              </w:numPr>
              <w:ind w:left="326"/>
              <w:rPr>
                <w:rFonts w:ascii="Times New Roman" w:hAnsi="Times New Roman" w:cs="Times New Roman"/>
              </w:rPr>
            </w:pPr>
            <w:r w:rsidRPr="00AF3B2A">
              <w:rPr>
                <w:rFonts w:ascii="Times New Roman" w:hAnsi="Times New Roman" w:cs="Times New Roman"/>
              </w:rPr>
              <w:t>Discuss test and protocol with Agency</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F3B2A" w:rsidR="00F90F73" w:rsidP="00F90F73" w:rsidRDefault="00F90F73" w14:paraId="77502CF5" w14:textId="77777777"/>
        </w:tc>
      </w:tr>
      <w:tr w:rsidRPr="00AF3B2A" w:rsidR="00F90F73" w:rsidTr="00AF3B2A" w14:paraId="456738FC" w14:textId="77777777">
        <w:trPr>
          <w:trHeight w:val="291"/>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0D2A87B2" w14:textId="77777777">
            <w:pPr>
              <w:pStyle w:val="ListParagraph"/>
              <w:numPr>
                <w:ilvl w:val="0"/>
                <w:numId w:val="14"/>
              </w:numPr>
              <w:ind w:left="326"/>
              <w:rPr>
                <w:rFonts w:ascii="Times New Roman" w:hAnsi="Times New Roman" w:cs="Times New Roman"/>
              </w:rPr>
            </w:pPr>
            <w:r w:rsidRPr="00AF3B2A">
              <w:rPr>
                <w:rFonts w:ascii="Times New Roman" w:hAnsi="Times New Roman" w:cs="Times New Roman"/>
              </w:rPr>
              <w:t>Plan activities</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F3B2A" w:rsidR="00F90F73" w:rsidP="00F90F73" w:rsidRDefault="00F90F73" w14:paraId="33A46945" w14:textId="77777777"/>
        </w:tc>
      </w:tr>
      <w:tr w:rsidRPr="00AF3B2A" w:rsidR="00F90F73" w:rsidTr="00AF3B2A" w14:paraId="21763ADE" w14:textId="77777777">
        <w:trPr>
          <w:trHeight w:val="291"/>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2401E8E0" w14:textId="77777777">
            <w:pPr>
              <w:pStyle w:val="ListParagraph"/>
              <w:numPr>
                <w:ilvl w:val="0"/>
                <w:numId w:val="14"/>
              </w:numPr>
              <w:ind w:left="326"/>
              <w:rPr>
                <w:rFonts w:ascii="Times New Roman" w:hAnsi="Times New Roman" w:cs="Times New Roman"/>
              </w:rPr>
            </w:pPr>
            <w:r w:rsidRPr="00AF3B2A">
              <w:rPr>
                <w:rFonts w:ascii="Times New Roman" w:hAnsi="Times New Roman" w:cs="Times New Roman"/>
              </w:rPr>
              <w:t>Create information</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F3B2A" w:rsidR="00F90F73" w:rsidP="00F90F73" w:rsidRDefault="00F90F73" w14:paraId="784F9E3B" w14:textId="77777777"/>
        </w:tc>
      </w:tr>
      <w:tr w:rsidRPr="00AF3B2A" w:rsidR="00F90F73" w:rsidTr="00AF3B2A" w14:paraId="31820410" w14:textId="77777777">
        <w:trPr>
          <w:trHeight w:val="269"/>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4FBD0CD2" w14:textId="77777777">
            <w:pPr>
              <w:pStyle w:val="ListParagraph"/>
              <w:numPr>
                <w:ilvl w:val="0"/>
                <w:numId w:val="14"/>
              </w:numPr>
              <w:ind w:left="326"/>
              <w:rPr>
                <w:rFonts w:ascii="Times New Roman" w:hAnsi="Times New Roman" w:cs="Times New Roman"/>
              </w:rPr>
            </w:pPr>
            <w:r w:rsidRPr="00AF3B2A">
              <w:rPr>
                <w:rFonts w:ascii="Times New Roman" w:hAnsi="Times New Roman" w:cs="Times New Roman"/>
              </w:rPr>
              <w:t>Gather information</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F3B2A" w:rsidR="00F90F73" w:rsidP="00F90F73" w:rsidRDefault="00F90F73" w14:paraId="22A1BAA5" w14:textId="77777777"/>
        </w:tc>
      </w:tr>
      <w:tr w:rsidRPr="00AF3B2A" w:rsidR="00F90F73" w:rsidTr="00AF3B2A" w14:paraId="32EF3D43" w14:textId="77777777">
        <w:trPr>
          <w:trHeight w:val="53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63E2B586" w14:textId="77777777">
            <w:pPr>
              <w:pStyle w:val="ListParagraph"/>
              <w:numPr>
                <w:ilvl w:val="0"/>
                <w:numId w:val="14"/>
              </w:numPr>
              <w:ind w:left="326"/>
              <w:rPr>
                <w:rFonts w:ascii="Times New Roman" w:hAnsi="Times New Roman" w:cs="Times New Roman"/>
              </w:rPr>
            </w:pPr>
            <w:r w:rsidRPr="00AF3B2A">
              <w:rPr>
                <w:rFonts w:ascii="Times New Roman" w:hAnsi="Times New Roman" w:cs="Times New Roman"/>
              </w:rPr>
              <w:t>Process, compile, review information for accuracy</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F3B2A" w:rsidR="00F90F73" w:rsidP="00F90F73" w:rsidRDefault="00F90F73" w14:paraId="0B5ABC1C" w14:textId="77777777"/>
        </w:tc>
      </w:tr>
      <w:tr w:rsidRPr="00AF3B2A" w:rsidR="00F90F73" w:rsidTr="00AF3B2A" w14:paraId="66A97345" w14:textId="77777777">
        <w:trPr>
          <w:trHeight w:val="306"/>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1F0E0AEF" w14:textId="77777777">
            <w:pPr>
              <w:pStyle w:val="ListParagraph"/>
              <w:numPr>
                <w:ilvl w:val="0"/>
                <w:numId w:val="14"/>
              </w:numPr>
              <w:ind w:left="326"/>
              <w:rPr>
                <w:rFonts w:ascii="Times New Roman" w:hAnsi="Times New Roman" w:cs="Times New Roman"/>
              </w:rPr>
            </w:pPr>
            <w:r w:rsidRPr="00AF3B2A">
              <w:rPr>
                <w:rFonts w:ascii="Times New Roman" w:hAnsi="Times New Roman" w:cs="Times New Roman"/>
              </w:rPr>
              <w:t>Complete written forms</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AF3B2A" w:rsidR="00F90F73" w:rsidP="00F90F73" w:rsidRDefault="00F90F73" w14:paraId="78C63342" w14:textId="77777777"/>
        </w:tc>
      </w:tr>
      <w:tr w:rsidRPr="00AF3B2A" w:rsidR="00F90F73" w:rsidTr="00AF3B2A" w14:paraId="049A834B" w14:textId="77777777">
        <w:trPr>
          <w:trHeight w:val="296"/>
        </w:trPr>
        <w:tc>
          <w:tcPr>
            <w:tcW w:w="0" w:type="auto"/>
            <w:tcBorders>
              <w:top w:val="single" w:color="auto" w:sz="4" w:space="0"/>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0DB8077E" w14:textId="77777777">
            <w:pPr>
              <w:pStyle w:val="ListParagraph"/>
              <w:numPr>
                <w:ilvl w:val="0"/>
                <w:numId w:val="14"/>
              </w:numPr>
              <w:ind w:left="326"/>
              <w:rPr>
                <w:rFonts w:ascii="Times New Roman" w:hAnsi="Times New Roman" w:cs="Times New Roman"/>
              </w:rPr>
            </w:pPr>
            <w:r w:rsidRPr="00AF3B2A">
              <w:rPr>
                <w:rFonts w:ascii="Times New Roman" w:hAnsi="Times New Roman" w:cs="Times New Roman"/>
              </w:rPr>
              <w:t>Record, disclose, display information</w:t>
            </w:r>
          </w:p>
        </w:tc>
        <w:tc>
          <w:tcPr>
            <w:tcW w:w="0" w:type="auto"/>
            <w:vMerge w:val="restart"/>
            <w:tcBorders>
              <w:top w:val="single" w:color="auto" w:sz="4" w:space="0"/>
              <w:left w:val="single" w:color="auto" w:sz="4" w:space="0"/>
              <w:bottom w:val="nil"/>
              <w:right w:val="single" w:color="auto" w:sz="4" w:space="0"/>
            </w:tcBorders>
            <w:shd w:val="clear" w:color="auto" w:fill="auto"/>
            <w:vAlign w:val="center"/>
            <w:hideMark/>
          </w:tcPr>
          <w:p w:rsidRPr="00AF3B2A" w:rsidR="00F90F73" w:rsidP="00F90F73" w:rsidRDefault="00F90F73" w14:paraId="6804360D" w14:textId="77777777">
            <w:pPr>
              <w:jc w:val="center"/>
            </w:pPr>
            <w:r w:rsidRPr="00AF3B2A">
              <w:t>Recordkeeping</w:t>
            </w:r>
          </w:p>
        </w:tc>
      </w:tr>
      <w:tr w:rsidRPr="00AF3B2A" w:rsidR="00F90F73" w:rsidTr="00AF3B2A" w14:paraId="65813353" w14:textId="77777777">
        <w:trPr>
          <w:trHeight w:val="291"/>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AF3B2A" w:rsidR="00F90F73" w:rsidP="001B0D87" w:rsidRDefault="00F90F73" w14:paraId="36AB7D4F" w14:textId="77777777">
            <w:pPr>
              <w:pStyle w:val="ListParagraph"/>
              <w:numPr>
                <w:ilvl w:val="0"/>
                <w:numId w:val="14"/>
              </w:numPr>
              <w:ind w:left="326"/>
              <w:rPr>
                <w:rFonts w:ascii="Times New Roman" w:hAnsi="Times New Roman" w:cs="Times New Roman"/>
              </w:rPr>
            </w:pPr>
            <w:r w:rsidRPr="00AF3B2A">
              <w:rPr>
                <w:rFonts w:ascii="Times New Roman" w:hAnsi="Times New Roman" w:cs="Times New Roman"/>
              </w:rPr>
              <w:t>Store, file, or maintain information</w:t>
            </w:r>
          </w:p>
        </w:tc>
        <w:tc>
          <w:tcPr>
            <w:tcW w:w="0" w:type="auto"/>
            <w:vMerge/>
            <w:tcBorders>
              <w:top w:val="nil"/>
              <w:left w:val="single" w:color="auto" w:sz="4" w:space="0"/>
              <w:bottom w:val="single" w:color="auto" w:sz="4" w:space="0"/>
              <w:right w:val="single" w:color="auto" w:sz="4" w:space="0"/>
            </w:tcBorders>
            <w:vAlign w:val="center"/>
            <w:hideMark/>
          </w:tcPr>
          <w:p w:rsidRPr="00AF3B2A" w:rsidR="00F90F73" w:rsidP="00F90F73" w:rsidRDefault="00F90F73" w14:paraId="6BF307DA" w14:textId="77777777"/>
        </w:tc>
      </w:tr>
      <w:tr w:rsidRPr="00AF3B2A" w:rsidR="00F90F73" w:rsidTr="00AF3B2A" w14:paraId="584A5B2F" w14:textId="77777777">
        <w:trPr>
          <w:trHeight w:val="321"/>
        </w:trPr>
        <w:tc>
          <w:tcPr>
            <w:tcW w:w="0" w:type="auto"/>
            <w:gridSpan w:val="2"/>
            <w:tcBorders>
              <w:top w:val="single" w:color="auto" w:sz="4" w:space="0"/>
              <w:left w:val="single" w:color="auto" w:sz="4" w:space="0"/>
              <w:bottom w:val="single" w:color="auto" w:sz="8" w:space="0"/>
              <w:right w:val="single" w:color="auto" w:sz="4" w:space="0"/>
            </w:tcBorders>
            <w:shd w:val="clear" w:color="auto" w:fill="D9E2F3" w:themeFill="accent5" w:themeFillTint="33"/>
            <w:vAlign w:val="bottom"/>
            <w:hideMark/>
          </w:tcPr>
          <w:p w:rsidRPr="00AF3B2A" w:rsidR="00F90F73" w:rsidP="00F90F73" w:rsidRDefault="00F90F73" w14:paraId="289ADE2E" w14:textId="77777777">
            <w:pPr>
              <w:jc w:val="center"/>
              <w:rPr>
                <w:b/>
                <w:bCs/>
              </w:rPr>
            </w:pPr>
            <w:r w:rsidRPr="00AF3B2A">
              <w:rPr>
                <w:b/>
                <w:bCs/>
              </w:rPr>
              <w:t xml:space="preserve">Consortium Activities </w:t>
            </w:r>
          </w:p>
        </w:tc>
      </w:tr>
      <w:tr w:rsidRPr="00AF3B2A" w:rsidR="00F90F73" w:rsidTr="00AF3B2A" w14:paraId="0E233103" w14:textId="77777777">
        <w:trPr>
          <w:trHeight w:val="511"/>
        </w:trPr>
        <w:tc>
          <w:tcPr>
            <w:tcW w:w="0" w:type="auto"/>
            <w:tcBorders>
              <w:top w:val="single" w:color="auto" w:sz="8" w:space="0"/>
              <w:left w:val="single" w:color="auto" w:sz="6" w:space="0"/>
              <w:bottom w:val="single" w:color="auto" w:sz="8" w:space="0"/>
              <w:right w:val="single" w:color="auto" w:sz="6" w:space="0"/>
            </w:tcBorders>
            <w:shd w:val="clear" w:color="auto" w:fill="auto"/>
            <w:vAlign w:val="center"/>
            <w:hideMark/>
          </w:tcPr>
          <w:p w:rsidRPr="00AF3B2A" w:rsidR="00F90F73" w:rsidP="001B0D87" w:rsidRDefault="00F90F73" w14:paraId="3798F710" w14:textId="77777777">
            <w:pPr>
              <w:pStyle w:val="ListParagraph"/>
              <w:numPr>
                <w:ilvl w:val="0"/>
                <w:numId w:val="15"/>
              </w:numPr>
              <w:ind w:left="326"/>
              <w:rPr>
                <w:rFonts w:ascii="Times New Roman" w:hAnsi="Times New Roman" w:cs="Times New Roman"/>
              </w:rPr>
            </w:pPr>
            <w:r w:rsidRPr="00AF3B2A">
              <w:rPr>
                <w:rFonts w:ascii="Times New Roman" w:hAnsi="Times New Roman" w:cs="Times New Roman"/>
              </w:rPr>
              <w:t>Negotiate/establish consortium/task force agreements/</w:t>
            </w:r>
            <w:r w:rsidRPr="00AF3B2A">
              <w:rPr>
                <w:rFonts w:ascii="Times New Roman" w:hAnsi="Times New Roman" w:cs="Times New Roman"/>
                <w:bCs/>
              </w:rPr>
              <w:t>select administrator</w:t>
            </w:r>
          </w:p>
        </w:tc>
        <w:tc>
          <w:tcPr>
            <w:tcW w:w="0" w:type="auto"/>
            <w:vMerge w:val="restart"/>
            <w:tcBorders>
              <w:top w:val="single" w:color="auto" w:sz="8" w:space="0"/>
              <w:left w:val="single" w:color="auto" w:sz="6" w:space="0"/>
              <w:right w:val="single" w:color="auto" w:sz="6" w:space="0"/>
            </w:tcBorders>
            <w:shd w:val="clear" w:color="auto" w:fill="auto"/>
            <w:vAlign w:val="center"/>
          </w:tcPr>
          <w:p w:rsidRPr="00AF3B2A" w:rsidR="00F90F73" w:rsidP="00F90F73" w:rsidRDefault="00F90F73" w14:paraId="024AE441" w14:textId="77777777">
            <w:pPr>
              <w:jc w:val="center"/>
              <w:rPr>
                <w:bCs/>
                <w:color w:val="C45911" w:themeColor="accent2" w:themeShade="BF"/>
              </w:rPr>
            </w:pPr>
            <w:r w:rsidRPr="00AF3B2A">
              <w:rPr>
                <w:bCs/>
              </w:rPr>
              <w:t>Paperwork burden associated with operating a consortium</w:t>
            </w:r>
          </w:p>
        </w:tc>
      </w:tr>
      <w:tr w:rsidRPr="00AF3B2A" w:rsidR="00F90F73" w:rsidTr="00AF3B2A" w14:paraId="405B0F01" w14:textId="77777777">
        <w:trPr>
          <w:trHeight w:val="130"/>
        </w:trPr>
        <w:tc>
          <w:tcPr>
            <w:tcW w:w="0" w:type="auto"/>
            <w:tcBorders>
              <w:top w:val="single" w:color="auto" w:sz="8" w:space="0"/>
              <w:left w:val="single" w:color="auto" w:sz="6" w:space="0"/>
              <w:bottom w:val="single" w:color="auto" w:sz="8" w:space="0"/>
              <w:right w:val="single" w:color="auto" w:sz="6" w:space="0"/>
            </w:tcBorders>
            <w:shd w:val="clear" w:color="auto" w:fill="auto"/>
            <w:vAlign w:val="center"/>
            <w:hideMark/>
          </w:tcPr>
          <w:p w:rsidRPr="00AF3B2A" w:rsidR="00F90F73" w:rsidP="001B0D87" w:rsidRDefault="00F90F73" w14:paraId="771BF7B0" w14:textId="77777777">
            <w:pPr>
              <w:pStyle w:val="ListParagraph"/>
              <w:numPr>
                <w:ilvl w:val="0"/>
                <w:numId w:val="15"/>
              </w:numPr>
              <w:ind w:left="326"/>
              <w:rPr>
                <w:rFonts w:ascii="Times New Roman" w:hAnsi="Times New Roman" w:cs="Times New Roman"/>
              </w:rPr>
            </w:pPr>
            <w:r w:rsidRPr="00AF3B2A">
              <w:rPr>
                <w:rFonts w:ascii="Times New Roman" w:hAnsi="Times New Roman" w:cs="Times New Roman"/>
              </w:rPr>
              <w:t>Establish/conduct appropriate technical working groups</w:t>
            </w:r>
          </w:p>
        </w:tc>
        <w:tc>
          <w:tcPr>
            <w:tcW w:w="0" w:type="auto"/>
            <w:vMerge/>
            <w:tcBorders>
              <w:left w:val="single" w:color="auto" w:sz="6" w:space="0"/>
              <w:right w:val="single" w:color="auto" w:sz="6" w:space="0"/>
            </w:tcBorders>
            <w:shd w:val="clear" w:color="auto" w:fill="auto"/>
            <w:vAlign w:val="bottom"/>
          </w:tcPr>
          <w:p w:rsidRPr="00AF3B2A" w:rsidR="00F90F73" w:rsidP="00F90F73" w:rsidRDefault="00F90F73" w14:paraId="06FA033E" w14:textId="77777777">
            <w:pPr>
              <w:rPr>
                <w:b/>
                <w:bCs/>
                <w:color w:val="000000"/>
              </w:rPr>
            </w:pPr>
          </w:p>
        </w:tc>
      </w:tr>
      <w:tr w:rsidRPr="00AF3B2A" w:rsidR="00F90F73" w:rsidTr="00AF3B2A" w14:paraId="07839462" w14:textId="77777777">
        <w:trPr>
          <w:trHeight w:val="130"/>
        </w:trPr>
        <w:tc>
          <w:tcPr>
            <w:tcW w:w="0" w:type="auto"/>
            <w:tcBorders>
              <w:top w:val="single" w:color="auto" w:sz="8" w:space="0"/>
              <w:left w:val="single" w:color="auto" w:sz="6" w:space="0"/>
              <w:bottom w:val="single" w:color="auto" w:sz="8" w:space="0"/>
              <w:right w:val="single" w:color="auto" w:sz="6" w:space="0"/>
            </w:tcBorders>
            <w:shd w:val="clear" w:color="auto" w:fill="auto"/>
            <w:vAlign w:val="center"/>
            <w:hideMark/>
          </w:tcPr>
          <w:p w:rsidRPr="00AF3B2A" w:rsidR="00F90F73" w:rsidP="001B0D87" w:rsidRDefault="00F90F73" w14:paraId="005B7D06" w14:textId="77777777">
            <w:pPr>
              <w:pStyle w:val="ListParagraph"/>
              <w:numPr>
                <w:ilvl w:val="0"/>
                <w:numId w:val="15"/>
              </w:numPr>
              <w:ind w:left="326"/>
              <w:rPr>
                <w:rFonts w:ascii="Times New Roman" w:hAnsi="Times New Roman" w:cs="Times New Roman"/>
              </w:rPr>
            </w:pPr>
            <w:r w:rsidRPr="00AF3B2A">
              <w:rPr>
                <w:rFonts w:ascii="Times New Roman" w:hAnsi="Times New Roman" w:cs="Times New Roman"/>
              </w:rPr>
              <w:t xml:space="preserve">Participate in consortium discussions </w:t>
            </w:r>
          </w:p>
        </w:tc>
        <w:tc>
          <w:tcPr>
            <w:tcW w:w="0" w:type="auto"/>
            <w:vMerge/>
            <w:tcBorders>
              <w:left w:val="single" w:color="auto" w:sz="6" w:space="0"/>
              <w:right w:val="single" w:color="auto" w:sz="6" w:space="0"/>
            </w:tcBorders>
            <w:shd w:val="clear" w:color="auto" w:fill="auto"/>
            <w:vAlign w:val="bottom"/>
          </w:tcPr>
          <w:p w:rsidRPr="00AF3B2A" w:rsidR="00F90F73" w:rsidP="00F90F73" w:rsidRDefault="00F90F73" w14:paraId="50D7F29F" w14:textId="77777777">
            <w:pPr>
              <w:rPr>
                <w:b/>
                <w:bCs/>
                <w:color w:val="000000"/>
              </w:rPr>
            </w:pPr>
          </w:p>
        </w:tc>
      </w:tr>
      <w:tr w:rsidRPr="00AF3B2A" w:rsidR="00F90F73" w:rsidTr="00AF3B2A" w14:paraId="1D1B73E6" w14:textId="77777777">
        <w:trPr>
          <w:trHeight w:val="130"/>
        </w:trPr>
        <w:tc>
          <w:tcPr>
            <w:tcW w:w="0" w:type="auto"/>
            <w:tcBorders>
              <w:top w:val="single" w:color="auto" w:sz="8" w:space="0"/>
              <w:left w:val="single" w:color="auto" w:sz="6" w:space="0"/>
              <w:bottom w:val="single" w:color="auto" w:sz="8" w:space="0"/>
              <w:right w:val="single" w:color="auto" w:sz="6" w:space="0"/>
            </w:tcBorders>
            <w:shd w:val="clear" w:color="auto" w:fill="auto"/>
            <w:vAlign w:val="center"/>
            <w:hideMark/>
          </w:tcPr>
          <w:p w:rsidRPr="00AF3B2A" w:rsidR="00F90F73" w:rsidP="001B0D87" w:rsidRDefault="00F90F73" w14:paraId="5DE03490" w14:textId="77777777">
            <w:pPr>
              <w:pStyle w:val="ListParagraph"/>
              <w:numPr>
                <w:ilvl w:val="0"/>
                <w:numId w:val="15"/>
              </w:numPr>
              <w:ind w:left="326"/>
              <w:rPr>
                <w:rFonts w:ascii="Times New Roman" w:hAnsi="Times New Roman" w:cs="Times New Roman"/>
              </w:rPr>
            </w:pPr>
            <w:r w:rsidRPr="00AF3B2A">
              <w:rPr>
                <w:rFonts w:ascii="Times New Roman" w:hAnsi="Times New Roman" w:cs="Times New Roman"/>
              </w:rPr>
              <w:t>Plan logistics for calls or meetings</w:t>
            </w:r>
          </w:p>
        </w:tc>
        <w:tc>
          <w:tcPr>
            <w:tcW w:w="0" w:type="auto"/>
            <w:vMerge/>
            <w:tcBorders>
              <w:left w:val="single" w:color="auto" w:sz="6" w:space="0"/>
              <w:right w:val="single" w:color="auto" w:sz="6" w:space="0"/>
            </w:tcBorders>
            <w:shd w:val="clear" w:color="auto" w:fill="auto"/>
            <w:vAlign w:val="bottom"/>
          </w:tcPr>
          <w:p w:rsidRPr="00AF3B2A" w:rsidR="00F90F73" w:rsidP="00F90F73" w:rsidRDefault="00F90F73" w14:paraId="7D4D64A8" w14:textId="77777777">
            <w:pPr>
              <w:rPr>
                <w:b/>
                <w:bCs/>
                <w:color w:val="000000"/>
              </w:rPr>
            </w:pPr>
          </w:p>
        </w:tc>
      </w:tr>
      <w:tr w:rsidRPr="00AF3B2A" w:rsidR="00F90F73" w:rsidTr="00AF3B2A" w14:paraId="5C584792" w14:textId="77777777">
        <w:trPr>
          <w:trHeight w:val="130"/>
        </w:trPr>
        <w:tc>
          <w:tcPr>
            <w:tcW w:w="0" w:type="auto"/>
            <w:tcBorders>
              <w:top w:val="single" w:color="auto" w:sz="8" w:space="0"/>
              <w:left w:val="single" w:color="auto" w:sz="6" w:space="0"/>
              <w:bottom w:val="single" w:color="auto" w:sz="8" w:space="0"/>
              <w:right w:val="single" w:color="auto" w:sz="6" w:space="0"/>
            </w:tcBorders>
            <w:shd w:val="clear" w:color="auto" w:fill="auto"/>
            <w:vAlign w:val="center"/>
            <w:hideMark/>
          </w:tcPr>
          <w:p w:rsidRPr="00AF3B2A" w:rsidR="00F90F73" w:rsidP="001B0D87" w:rsidRDefault="00F90F73" w14:paraId="413A0390" w14:textId="77777777">
            <w:pPr>
              <w:pStyle w:val="ListParagraph"/>
              <w:numPr>
                <w:ilvl w:val="0"/>
                <w:numId w:val="15"/>
              </w:numPr>
              <w:ind w:left="326"/>
              <w:rPr>
                <w:rFonts w:ascii="Times New Roman" w:hAnsi="Times New Roman" w:cs="Times New Roman"/>
              </w:rPr>
            </w:pPr>
            <w:r w:rsidRPr="00AF3B2A">
              <w:rPr>
                <w:rFonts w:ascii="Times New Roman" w:hAnsi="Times New Roman" w:cs="Times New Roman"/>
              </w:rPr>
              <w:t>Schedule and participate in discussions with Agency</w:t>
            </w:r>
          </w:p>
        </w:tc>
        <w:tc>
          <w:tcPr>
            <w:tcW w:w="0" w:type="auto"/>
            <w:vMerge/>
            <w:tcBorders>
              <w:left w:val="single" w:color="auto" w:sz="6" w:space="0"/>
              <w:right w:val="single" w:color="auto" w:sz="6" w:space="0"/>
            </w:tcBorders>
            <w:shd w:val="clear" w:color="auto" w:fill="auto"/>
            <w:vAlign w:val="bottom"/>
          </w:tcPr>
          <w:p w:rsidRPr="00AF3B2A" w:rsidR="00F90F73" w:rsidP="00F90F73" w:rsidRDefault="00F90F73" w14:paraId="69A79050" w14:textId="77777777">
            <w:pPr>
              <w:rPr>
                <w:b/>
                <w:bCs/>
                <w:color w:val="000000"/>
              </w:rPr>
            </w:pPr>
          </w:p>
        </w:tc>
      </w:tr>
      <w:tr w:rsidRPr="00AF3B2A" w:rsidR="00F90F73" w:rsidTr="00AF3B2A" w14:paraId="04A80E86" w14:textId="77777777">
        <w:trPr>
          <w:trHeight w:val="130"/>
        </w:trPr>
        <w:tc>
          <w:tcPr>
            <w:tcW w:w="0" w:type="auto"/>
            <w:tcBorders>
              <w:top w:val="single" w:color="auto" w:sz="8" w:space="0"/>
              <w:left w:val="single" w:color="auto" w:sz="6" w:space="0"/>
              <w:bottom w:val="single" w:color="auto" w:sz="8" w:space="0"/>
              <w:right w:val="single" w:color="auto" w:sz="6" w:space="0"/>
            </w:tcBorders>
            <w:shd w:val="clear" w:color="auto" w:fill="auto"/>
            <w:vAlign w:val="center"/>
            <w:hideMark/>
          </w:tcPr>
          <w:p w:rsidRPr="00AF3B2A" w:rsidR="00F90F73" w:rsidP="001B0D87" w:rsidRDefault="00F90F73" w14:paraId="41BE8534" w14:textId="77777777">
            <w:pPr>
              <w:pStyle w:val="ListParagraph"/>
              <w:numPr>
                <w:ilvl w:val="0"/>
                <w:numId w:val="15"/>
              </w:numPr>
              <w:ind w:left="326"/>
              <w:rPr>
                <w:rFonts w:ascii="Times New Roman" w:hAnsi="Times New Roman" w:cs="Times New Roman"/>
              </w:rPr>
            </w:pPr>
            <w:r w:rsidRPr="00AF3B2A">
              <w:rPr>
                <w:rFonts w:ascii="Times New Roman" w:hAnsi="Times New Roman" w:cs="Times New Roman"/>
              </w:rPr>
              <w:t>Review Agency assessments, participate in public comment activities</w:t>
            </w:r>
          </w:p>
        </w:tc>
        <w:tc>
          <w:tcPr>
            <w:tcW w:w="0" w:type="auto"/>
            <w:vMerge/>
            <w:tcBorders>
              <w:left w:val="single" w:color="auto" w:sz="6" w:space="0"/>
              <w:right w:val="single" w:color="auto" w:sz="6" w:space="0"/>
            </w:tcBorders>
            <w:shd w:val="clear" w:color="auto" w:fill="auto"/>
            <w:vAlign w:val="bottom"/>
          </w:tcPr>
          <w:p w:rsidRPr="00AF3B2A" w:rsidR="00F90F73" w:rsidP="00F90F73" w:rsidRDefault="00F90F73" w14:paraId="4508FB93" w14:textId="77777777">
            <w:pPr>
              <w:rPr>
                <w:b/>
                <w:bCs/>
                <w:color w:val="000000"/>
              </w:rPr>
            </w:pPr>
          </w:p>
        </w:tc>
      </w:tr>
      <w:tr w:rsidRPr="00AF3B2A" w:rsidR="00F90F73" w:rsidTr="00AF3B2A" w14:paraId="3964C826" w14:textId="77777777">
        <w:trPr>
          <w:trHeight w:val="130"/>
        </w:trPr>
        <w:tc>
          <w:tcPr>
            <w:tcW w:w="0" w:type="auto"/>
            <w:tcBorders>
              <w:top w:val="single" w:color="auto" w:sz="8" w:space="0"/>
              <w:left w:val="single" w:color="auto" w:sz="6" w:space="0"/>
              <w:bottom w:val="single" w:color="auto" w:sz="6" w:space="0"/>
              <w:right w:val="single" w:color="auto" w:sz="6" w:space="0"/>
            </w:tcBorders>
            <w:shd w:val="clear" w:color="auto" w:fill="auto"/>
            <w:vAlign w:val="center"/>
            <w:hideMark/>
          </w:tcPr>
          <w:p w:rsidRPr="00AF3B2A" w:rsidR="00F90F73" w:rsidP="001B0D87" w:rsidRDefault="00F90F73" w14:paraId="3E41CF2C" w14:textId="77777777">
            <w:pPr>
              <w:pStyle w:val="ListParagraph"/>
              <w:numPr>
                <w:ilvl w:val="0"/>
                <w:numId w:val="15"/>
              </w:numPr>
              <w:ind w:left="326"/>
              <w:rPr>
                <w:rFonts w:ascii="Times New Roman" w:hAnsi="Times New Roman" w:cs="Times New Roman"/>
              </w:rPr>
            </w:pPr>
            <w:r w:rsidRPr="00AF3B2A">
              <w:rPr>
                <w:rFonts w:ascii="Times New Roman" w:hAnsi="Times New Roman" w:cs="Times New Roman"/>
              </w:rPr>
              <w:t>Store, file, or maintain consortium information</w:t>
            </w:r>
          </w:p>
        </w:tc>
        <w:tc>
          <w:tcPr>
            <w:tcW w:w="0" w:type="auto"/>
            <w:vMerge/>
            <w:tcBorders>
              <w:left w:val="single" w:color="auto" w:sz="6" w:space="0"/>
              <w:bottom w:val="single" w:color="auto" w:sz="6" w:space="0"/>
              <w:right w:val="single" w:color="auto" w:sz="6" w:space="0"/>
            </w:tcBorders>
            <w:shd w:val="clear" w:color="auto" w:fill="auto"/>
            <w:vAlign w:val="bottom"/>
          </w:tcPr>
          <w:p w:rsidRPr="00AF3B2A" w:rsidR="00F90F73" w:rsidP="00F90F73" w:rsidRDefault="00F90F73" w14:paraId="7DB59011" w14:textId="77777777">
            <w:pPr>
              <w:rPr>
                <w:b/>
                <w:bCs/>
                <w:color w:val="000000"/>
              </w:rPr>
            </w:pPr>
          </w:p>
        </w:tc>
      </w:tr>
    </w:tbl>
    <w:p w:rsidRPr="00AF3B2A" w:rsidR="00F90F73" w:rsidP="00F90F73" w:rsidRDefault="00F90F73" w14:paraId="6A5F29E7" w14:textId="77777777">
      <w:pPr>
        <w:pStyle w:val="NoSpacing"/>
        <w:rPr>
          <w:rFonts w:ascii="Times New Roman" w:hAnsi="Times New Roman"/>
          <w:b/>
          <w:lang w:bidi="en-US"/>
        </w:rPr>
      </w:pPr>
    </w:p>
    <w:p w:rsidRPr="00AF3B2A" w:rsidR="00F90F73" w:rsidP="00F90F73" w:rsidRDefault="00F90F73" w14:paraId="5FD7636D" w14:textId="77777777">
      <w:pPr>
        <w:pStyle w:val="NoSpacing"/>
        <w:rPr>
          <w:rFonts w:ascii="Times New Roman" w:hAnsi="Times New Roman"/>
          <w:b/>
          <w:lang w:bidi="en-US"/>
        </w:rPr>
      </w:pPr>
    </w:p>
    <w:p w:rsidRPr="00AF3B2A" w:rsidR="00F90F73" w:rsidP="00F90F73" w:rsidRDefault="00F90F73" w14:paraId="650E24A3" w14:textId="77777777">
      <w:pPr>
        <w:pStyle w:val="Heading3"/>
        <w:numPr>
          <w:ilvl w:val="0"/>
          <w:numId w:val="0"/>
        </w:numPr>
        <w:tabs>
          <w:tab w:val="left" w:pos="720"/>
        </w:tabs>
        <w:spacing w:after="200"/>
        <w:rPr>
          <w:rFonts w:ascii="Times New Roman" w:hAnsi="Times New Roman" w:cs="Times New Roman"/>
          <w:szCs w:val="24"/>
        </w:rPr>
      </w:pPr>
      <w:r w:rsidRPr="00AF3B2A">
        <w:rPr>
          <w:rFonts w:ascii="Times New Roman" w:hAnsi="Times New Roman" w:cs="Times New Roman"/>
          <w:szCs w:val="24"/>
          <w:lang w:bidi="en-US"/>
        </w:rPr>
        <w:t xml:space="preserve">Section IV: Estimating the </w:t>
      </w:r>
      <w:r w:rsidRPr="00AF3B2A">
        <w:rPr>
          <w:rFonts w:ascii="Times New Roman" w:hAnsi="Times New Roman" w:cs="Times New Roman"/>
          <w:szCs w:val="24"/>
        </w:rPr>
        <w:t>Burden and Cost for the Redefined DCI Recipient Groups</w:t>
      </w:r>
    </w:p>
    <w:p w:rsidRPr="00AF3B2A" w:rsidR="00F90F73" w:rsidP="00F90F73" w:rsidRDefault="00F90F73" w14:paraId="6AA06B76" w14:textId="130EFB6F">
      <w:pPr>
        <w:pStyle w:val="NoSpacing"/>
        <w:rPr>
          <w:rFonts w:ascii="Times New Roman" w:hAnsi="Times New Roman"/>
          <w:lang w:bidi="en-US"/>
        </w:rPr>
      </w:pPr>
      <w:r w:rsidRPr="00AF3B2A">
        <w:rPr>
          <w:rFonts w:ascii="Times New Roman" w:hAnsi="Times New Roman"/>
          <w:lang w:bidi="en-US"/>
        </w:rPr>
        <w:t>The estimated paperwork burden and costs for DCI recipients vary from DCI to DCI because of the variations in the individual studies that are part of the DCI and the combination of activities (waivers, exemptions, etc.) each DCI manifests.</w:t>
      </w:r>
      <w:r w:rsidR="00BB7E93">
        <w:rPr>
          <w:rFonts w:ascii="Times New Roman" w:hAnsi="Times New Roman"/>
          <w:lang w:bidi="en-US"/>
        </w:rPr>
        <w:t xml:space="preserve"> </w:t>
      </w:r>
      <w:r w:rsidRPr="00AF3B2A">
        <w:rPr>
          <w:rFonts w:ascii="Times New Roman" w:hAnsi="Times New Roman"/>
          <w:lang w:bidi="en-US"/>
        </w:rPr>
        <w:t>As discussed, there are multiple ways of responding to a DCI and not all DCI recipients will generate and submit data as part of the DCI response.</w:t>
      </w:r>
      <w:r w:rsidR="00BB7E93">
        <w:rPr>
          <w:rFonts w:ascii="Times New Roman" w:hAnsi="Times New Roman"/>
          <w:lang w:bidi="en-US"/>
        </w:rPr>
        <w:t xml:space="preserve"> </w:t>
      </w:r>
      <w:r w:rsidRPr="00AF3B2A">
        <w:rPr>
          <w:rFonts w:ascii="Times New Roman" w:hAnsi="Times New Roman"/>
          <w:lang w:bidi="en-US"/>
        </w:rPr>
        <w:t>Until the Agency receives the 90-day response letters to the DCI notice from the registrants indicating what studies, if any, they will conduct, it is not possible to accurately estimate the burden and costs of developing the data.</w:t>
      </w:r>
      <w:r w:rsidR="00BB7E93">
        <w:rPr>
          <w:rFonts w:ascii="Times New Roman" w:hAnsi="Times New Roman"/>
          <w:lang w:bidi="en-US"/>
        </w:rPr>
        <w:t xml:space="preserve"> </w:t>
      </w:r>
      <w:r w:rsidRPr="00AF3B2A">
        <w:rPr>
          <w:rFonts w:ascii="Times New Roman" w:hAnsi="Times New Roman"/>
          <w:lang w:bidi="en-US"/>
        </w:rPr>
        <w:t>Nor can the Agency accurately predict the number of DCI recipients who will generate data or the amount of data that might be submitted to EPA.</w:t>
      </w:r>
      <w:r w:rsidR="00BB7E93">
        <w:rPr>
          <w:rFonts w:ascii="Times New Roman" w:hAnsi="Times New Roman"/>
          <w:lang w:bidi="en-US"/>
        </w:rPr>
        <w:t xml:space="preserve"> </w:t>
      </w:r>
      <w:r w:rsidRPr="00AF3B2A">
        <w:rPr>
          <w:rFonts w:ascii="Times New Roman" w:hAnsi="Times New Roman"/>
          <w:lang w:bidi="en-US"/>
        </w:rPr>
        <w:t>The Agency’s burden estimates are based on past patte</w:t>
      </w:r>
      <w:r w:rsidR="00314FEF">
        <w:rPr>
          <w:rFonts w:ascii="Times New Roman" w:hAnsi="Times New Roman"/>
          <w:lang w:bidi="en-US"/>
        </w:rPr>
        <w:t>rns of DCI response activities.</w:t>
      </w:r>
    </w:p>
    <w:p w:rsidRPr="00AF3B2A" w:rsidR="00F90F73" w:rsidDel="00706413" w:rsidP="00F90F73" w:rsidRDefault="00F90F73" w14:paraId="27477D70" w14:textId="77777777">
      <w:pPr>
        <w:pStyle w:val="NoSpacing"/>
        <w:rPr>
          <w:rFonts w:ascii="Times New Roman" w:hAnsi="Times New Roman"/>
          <w:lang w:bidi="en-US"/>
        </w:rPr>
      </w:pPr>
    </w:p>
    <w:p w:rsidRPr="00AF3B2A" w:rsidR="00F90F73" w:rsidP="00F90F73" w:rsidRDefault="00F90F73" w14:paraId="7CA3F6EB" w14:textId="40D0870C">
      <w:pPr>
        <w:pStyle w:val="NoSpacing"/>
        <w:rPr>
          <w:rFonts w:ascii="Times New Roman" w:hAnsi="Times New Roman"/>
          <w:lang w:bidi="en-US"/>
        </w:rPr>
      </w:pPr>
      <w:r w:rsidRPr="00AF3B2A">
        <w:rPr>
          <w:rFonts w:ascii="Times New Roman" w:hAnsi="Times New Roman"/>
          <w:i/>
          <w:lang w:bidi="en-US"/>
        </w:rPr>
        <w:t xml:space="preserve">DCI Recipients - </w:t>
      </w:r>
      <w:r w:rsidRPr="00AF3B2A">
        <w:rPr>
          <w:rFonts w:ascii="Times New Roman" w:hAnsi="Times New Roman"/>
          <w:lang w:bidi="en-US"/>
        </w:rPr>
        <w:t>DCI recipients are subject to burden from having to provide an initial response to the EPA for a DCI regardless of whether or not they generate data.</w:t>
      </w:r>
      <w:r w:rsidR="00BB7E93">
        <w:rPr>
          <w:rFonts w:ascii="Times New Roman" w:hAnsi="Times New Roman"/>
          <w:lang w:bidi="en-US"/>
        </w:rPr>
        <w:t xml:space="preserve"> </w:t>
      </w:r>
      <w:r w:rsidRPr="00AF3B2A">
        <w:rPr>
          <w:rFonts w:ascii="Times New Roman" w:hAnsi="Times New Roman"/>
          <w:lang w:bidi="en-US"/>
        </w:rPr>
        <w:t>The methodology EPA used for calculating the burden for this group is derived from the 2007 Methodology, Phase 1 requirements outlined in Case Study #1, Attachment A, which reflects the activities that all DCI recipients would have to conduct regardless of whet</w:t>
      </w:r>
      <w:r w:rsidR="00314FEF">
        <w:rPr>
          <w:rFonts w:ascii="Times New Roman" w:hAnsi="Times New Roman"/>
          <w:lang w:bidi="en-US"/>
        </w:rPr>
        <w:t>her or not they generate data.</w:t>
      </w:r>
    </w:p>
    <w:p w:rsidRPr="00AF3B2A" w:rsidR="00F90F73" w:rsidP="00F90F73" w:rsidRDefault="00F90F73" w14:paraId="39448F48" w14:textId="77777777">
      <w:pPr>
        <w:rPr>
          <w:lang w:bidi="en-US"/>
        </w:rPr>
      </w:pPr>
    </w:p>
    <w:p w:rsidRPr="00AF3B2A" w:rsidR="00F90F73" w:rsidP="00F90F73" w:rsidRDefault="00F90F73" w14:paraId="16398504" w14:textId="540702AE">
      <w:pPr>
        <w:rPr>
          <w:lang w:bidi="en-US"/>
        </w:rPr>
      </w:pPr>
      <w:r w:rsidRPr="00AF3B2A">
        <w:rPr>
          <w:lang w:bidi="en-US"/>
        </w:rPr>
        <w:t xml:space="preserve">Given that a single DCI can be sent to several companies, DCI recipient burden is calculated at the </w:t>
      </w:r>
      <w:r w:rsidRPr="00AF3B2A">
        <w:rPr>
          <w:noProof/>
          <w:lang w:bidi="en-US"/>
        </w:rPr>
        <w:t>company</w:t>
      </w:r>
      <w:r w:rsidRPr="00AF3B2A">
        <w:rPr>
          <w:lang w:bidi="en-US"/>
        </w:rPr>
        <w:t xml:space="preserve"> level—not at the DCI level.</w:t>
      </w:r>
      <w:r w:rsidR="00BB7E93">
        <w:rPr>
          <w:lang w:bidi="en-US"/>
        </w:rPr>
        <w:t xml:space="preserve"> </w:t>
      </w:r>
      <w:r w:rsidRPr="00AF3B2A">
        <w:rPr>
          <w:lang w:bidi="en-US"/>
        </w:rPr>
        <w:t xml:space="preserve">To estimate the number of </w:t>
      </w:r>
      <w:r w:rsidRPr="00AF3B2A">
        <w:rPr>
          <w:noProof/>
          <w:lang w:bidi="en-US"/>
        </w:rPr>
        <w:t>companies</w:t>
      </w:r>
      <w:r w:rsidRPr="00AF3B2A">
        <w:rPr>
          <w:lang w:bidi="en-US"/>
        </w:rPr>
        <w:t xml:space="preserve"> that are DCI recipients, EPA conducted a search of </w:t>
      </w:r>
      <w:r w:rsidRPr="00AF3B2A">
        <w:rPr>
          <w:noProof/>
          <w:lang w:bidi="en-US"/>
        </w:rPr>
        <w:t>companies</w:t>
      </w:r>
      <w:r w:rsidRPr="00AF3B2A">
        <w:rPr>
          <w:lang w:bidi="en-US"/>
        </w:rPr>
        <w:t xml:space="preserve"> that received a </w:t>
      </w:r>
      <w:r w:rsidR="00BB7E93">
        <w:rPr>
          <w:lang w:bidi="en-US"/>
        </w:rPr>
        <w:t>DCI</w:t>
      </w:r>
      <w:r w:rsidRPr="00AF3B2A">
        <w:rPr>
          <w:lang w:bidi="en-US"/>
        </w:rPr>
        <w:t xml:space="preserve"> in its Pesticide Registration Information System (PRISM) to determine the average annual number of impacted entities.</w:t>
      </w:r>
      <w:r w:rsidR="00BB7E93">
        <w:rPr>
          <w:lang w:bidi="en-US"/>
        </w:rPr>
        <w:t xml:space="preserve"> </w:t>
      </w:r>
      <w:r w:rsidRPr="00093F63">
        <w:rPr>
          <w:lang w:bidi="en-US"/>
        </w:rPr>
        <w:t xml:space="preserve">The Agency estimates that </w:t>
      </w:r>
      <w:r w:rsidRPr="00A25B7D">
        <w:rPr>
          <w:lang w:bidi="en-US"/>
        </w:rPr>
        <w:t>122</w:t>
      </w:r>
      <w:r w:rsidRPr="00093F63">
        <w:rPr>
          <w:lang w:bidi="en-US"/>
        </w:rPr>
        <w:t xml:space="preserve"> companies will receive a </w:t>
      </w:r>
      <w:r w:rsidR="00BB7E93">
        <w:rPr>
          <w:lang w:bidi="en-US"/>
        </w:rPr>
        <w:t>DCI</w:t>
      </w:r>
      <w:r w:rsidRPr="00093F63">
        <w:rPr>
          <w:lang w:bidi="en-US"/>
        </w:rPr>
        <w:t xml:space="preserve"> annually.</w:t>
      </w:r>
      <w:r w:rsidR="00BB7E93">
        <w:rPr>
          <w:lang w:bidi="en-US"/>
        </w:rPr>
        <w:t xml:space="preserve"> </w:t>
      </w:r>
      <w:r w:rsidRPr="00AF3B2A">
        <w:rPr>
          <w:lang w:bidi="en-US"/>
        </w:rPr>
        <w:t>For more information on methodologies used in estimating the total number of DCI recipients and burdens to D</w:t>
      </w:r>
      <w:r w:rsidR="00314FEF">
        <w:rPr>
          <w:lang w:bidi="en-US"/>
        </w:rPr>
        <w:t>CI recipients, see Appendix A.</w:t>
      </w:r>
    </w:p>
    <w:p w:rsidRPr="00AF3B2A" w:rsidR="00F90F73" w:rsidP="00F90F73" w:rsidRDefault="00F90F73" w14:paraId="37B0A559" w14:textId="77777777">
      <w:pPr>
        <w:pStyle w:val="NoSpacing"/>
        <w:rPr>
          <w:rFonts w:ascii="Times New Roman" w:hAnsi="Times New Roman"/>
          <w:lang w:bidi="en-US"/>
        </w:rPr>
      </w:pPr>
    </w:p>
    <w:p w:rsidRPr="00AF3B2A" w:rsidR="00F90F73" w:rsidP="00F90F73" w:rsidRDefault="00F90F73" w14:paraId="0EC41855" w14:textId="20E1B0AA">
      <w:pPr>
        <w:pStyle w:val="NoSpacing"/>
        <w:rPr>
          <w:rFonts w:ascii="Times New Roman" w:hAnsi="Times New Roman"/>
        </w:rPr>
      </w:pPr>
      <w:r w:rsidRPr="00AF3B2A">
        <w:rPr>
          <w:rFonts w:ascii="Times New Roman" w:hAnsi="Times New Roman"/>
          <w:i/>
          <w:lang w:bidi="en-US"/>
        </w:rPr>
        <w:t xml:space="preserve">Data Generators – </w:t>
      </w:r>
      <w:r w:rsidRPr="00AF3B2A">
        <w:rPr>
          <w:rFonts w:ascii="Times New Roman" w:hAnsi="Times New Roman"/>
          <w:lang w:bidi="en-US"/>
        </w:rPr>
        <w:t xml:space="preserve">Generally, the paperwork burden and costs for data generators are based in part on the average cost </w:t>
      </w:r>
      <w:r w:rsidRPr="00AF3B2A">
        <w:rPr>
          <w:rFonts w:ascii="Times New Roman" w:hAnsi="Times New Roman"/>
          <w:noProof/>
          <w:lang w:bidi="en-US"/>
        </w:rPr>
        <w:t>of</w:t>
      </w:r>
      <w:r w:rsidRPr="00AF3B2A">
        <w:rPr>
          <w:rFonts w:ascii="Times New Roman" w:hAnsi="Times New Roman"/>
          <w:lang w:bidi="en-US"/>
        </w:rPr>
        <w:t xml:space="preserve"> paying a laboratory to conduct the test(s) necessary to generate the data requested in the DCI.</w:t>
      </w:r>
      <w:r w:rsidR="00BB7E93">
        <w:rPr>
          <w:rFonts w:ascii="Times New Roman" w:hAnsi="Times New Roman"/>
          <w:lang w:bidi="en-US"/>
        </w:rPr>
        <w:t xml:space="preserve"> </w:t>
      </w:r>
      <w:r w:rsidRPr="00AF3B2A">
        <w:rPr>
          <w:rFonts w:ascii="Times New Roman" w:hAnsi="Times New Roman"/>
          <w:noProof/>
          <w:lang w:bidi="en-US"/>
        </w:rPr>
        <w:t>To estimate paperwork activities for each type of labor category (e.g., managerial, technical, and clerical)</w:t>
      </w:r>
      <w:r w:rsidRPr="00AF3B2A">
        <w:rPr>
          <w:rFonts w:ascii="Times New Roman" w:hAnsi="Times New Roman"/>
          <w:lang w:bidi="en-US"/>
        </w:rPr>
        <w:t>, the disaggregated paperwork burden costs are multiplied by their corresponding labor category wage rates ($/hr).</w:t>
      </w:r>
      <w:r w:rsidR="00BB7E93">
        <w:rPr>
          <w:rFonts w:ascii="Times New Roman" w:hAnsi="Times New Roman"/>
          <w:lang w:bidi="en-US"/>
        </w:rPr>
        <w:t xml:space="preserve"> </w:t>
      </w:r>
      <w:r w:rsidRPr="00AF3B2A">
        <w:rPr>
          <w:rFonts w:ascii="Times New Roman" w:hAnsi="Times New Roman"/>
          <w:lang w:bidi="en-US"/>
        </w:rPr>
        <w:t>However, burden and cost calculations for s</w:t>
      </w:r>
      <w:r w:rsidRPr="00AF3B2A">
        <w:rPr>
          <w:rFonts w:ascii="Times New Roman" w:hAnsi="Times New Roman"/>
        </w:rPr>
        <w:t>ome DCIs do not follow the Agency’s methodology of paperwork burden being categorized as 20%-65%-15% Managerial-Technical-Clerical, as certain Information Collection (IC) Groups have paperwork burden that falls disproportionately on different labor categories.</w:t>
      </w:r>
      <w:r w:rsidR="00BB7E93">
        <w:rPr>
          <w:rFonts w:ascii="Times New Roman" w:hAnsi="Times New Roman"/>
        </w:rPr>
        <w:t xml:space="preserve"> </w:t>
      </w:r>
      <w:r w:rsidRPr="00AF3B2A">
        <w:rPr>
          <w:rFonts w:ascii="Times New Roman" w:hAnsi="Times New Roman"/>
        </w:rPr>
        <w:t xml:space="preserve">For details regarding the </w:t>
      </w:r>
      <w:r w:rsidRPr="00AF3B2A">
        <w:rPr>
          <w:rFonts w:ascii="Times New Roman" w:hAnsi="Times New Roman"/>
          <w:noProof/>
        </w:rPr>
        <w:t>methodology</w:t>
      </w:r>
      <w:r w:rsidRPr="00AF3B2A">
        <w:rPr>
          <w:rFonts w:ascii="Times New Roman" w:hAnsi="Times New Roman"/>
        </w:rPr>
        <w:t xml:space="preserve"> used for calculating data generation paperwork burden for each of the I</w:t>
      </w:r>
      <w:r w:rsidR="00314FEF">
        <w:rPr>
          <w:rFonts w:ascii="Times New Roman" w:hAnsi="Times New Roman"/>
        </w:rPr>
        <w:t>C Groups, refer to Appendix B.</w:t>
      </w:r>
    </w:p>
    <w:p w:rsidRPr="00AF3B2A" w:rsidR="00F90F73" w:rsidP="00F90F73" w:rsidRDefault="00F90F73" w14:paraId="13E635EB" w14:textId="77777777">
      <w:pPr>
        <w:pStyle w:val="NoSpacing"/>
        <w:rPr>
          <w:rFonts w:ascii="Times New Roman" w:hAnsi="Times New Roman"/>
        </w:rPr>
      </w:pPr>
    </w:p>
    <w:p w:rsidRPr="00AF3B2A" w:rsidR="00F90F73" w:rsidP="00F90F73" w:rsidRDefault="00F90F73" w14:paraId="01AF4554" w14:textId="640749FB">
      <w:pPr>
        <w:pStyle w:val="NoSpacing"/>
        <w:rPr>
          <w:rFonts w:ascii="Times New Roman" w:hAnsi="Times New Roman"/>
        </w:rPr>
      </w:pPr>
      <w:r w:rsidRPr="00AF3B2A">
        <w:rPr>
          <w:rFonts w:ascii="Times New Roman" w:hAnsi="Times New Roman"/>
        </w:rPr>
        <w:t>EPA has also assumed that for each DCI, companies are combining resources when responding to a DCI and data generation is necessary—</w:t>
      </w:r>
      <w:r w:rsidRPr="00AF3B2A">
        <w:rPr>
          <w:rFonts w:ascii="Times New Roman" w:hAnsi="Times New Roman"/>
          <w:noProof/>
        </w:rPr>
        <w:t>thus,</w:t>
      </w:r>
      <w:r w:rsidRPr="00AF3B2A">
        <w:rPr>
          <w:rFonts w:ascii="Times New Roman" w:hAnsi="Times New Roman"/>
        </w:rPr>
        <w:t xml:space="preserve"> it is expected that only one set of data is being submitted to the EPA in response to each </w:t>
      </w:r>
      <w:r w:rsidR="00BB7E93">
        <w:rPr>
          <w:rFonts w:ascii="Times New Roman" w:hAnsi="Times New Roman"/>
        </w:rPr>
        <w:t>DCI</w:t>
      </w:r>
      <w:r w:rsidRPr="00AF3B2A">
        <w:rPr>
          <w:rFonts w:ascii="Times New Roman" w:hAnsi="Times New Roman"/>
        </w:rPr>
        <w:t>.</w:t>
      </w:r>
      <w:r w:rsidR="00BB7E93">
        <w:rPr>
          <w:rFonts w:ascii="Times New Roman" w:hAnsi="Times New Roman"/>
        </w:rPr>
        <w:t xml:space="preserve"> </w:t>
      </w:r>
      <w:r w:rsidRPr="00AF3B2A">
        <w:rPr>
          <w:rFonts w:ascii="Times New Roman" w:hAnsi="Times New Roman"/>
        </w:rPr>
        <w:t xml:space="preserve">EPA understands that this assumption may not be accurate and solicits industry input to clarify this </w:t>
      </w:r>
      <w:r w:rsidRPr="00AF3B2A">
        <w:rPr>
          <w:rFonts w:ascii="Times New Roman" w:hAnsi="Times New Roman"/>
          <w:noProof/>
        </w:rPr>
        <w:t>assumption</w:t>
      </w:r>
      <w:r w:rsidR="00314FEF">
        <w:rPr>
          <w:rFonts w:ascii="Times New Roman" w:hAnsi="Times New Roman"/>
        </w:rPr>
        <w:t>.</w:t>
      </w:r>
    </w:p>
    <w:p w:rsidRPr="00AF3B2A" w:rsidR="00F90F73" w:rsidP="00F90F73" w:rsidRDefault="00F90F73" w14:paraId="3C034989" w14:textId="77777777">
      <w:pPr>
        <w:pStyle w:val="NoSpacing"/>
        <w:rPr>
          <w:rFonts w:ascii="Times New Roman" w:hAnsi="Times New Roman"/>
        </w:rPr>
      </w:pPr>
    </w:p>
    <w:p w:rsidRPr="00AF3B2A" w:rsidR="00F90F73" w:rsidP="00F90F73" w:rsidRDefault="00F90F73" w14:paraId="6528D214" w14:textId="7C6B5083">
      <w:r w:rsidRPr="00AF3B2A">
        <w:lastRenderedPageBreak/>
        <w:t xml:space="preserve">EPA expects to issue approximately </w:t>
      </w:r>
      <w:r w:rsidR="0090798A">
        <w:t>80</w:t>
      </w:r>
      <w:r w:rsidR="007D517E">
        <w:t>3</w:t>
      </w:r>
      <w:r w:rsidRPr="00AF3B2A" w:rsidR="0090798A">
        <w:t xml:space="preserve"> </w:t>
      </w:r>
      <w:r w:rsidRPr="00AF3B2A">
        <w:t xml:space="preserve">DCIs over the next three years that will require data generation. This represents an annual average of </w:t>
      </w:r>
      <w:r w:rsidR="0090798A">
        <w:t>26</w:t>
      </w:r>
      <w:r w:rsidR="007D517E">
        <w:t>8</w:t>
      </w:r>
      <w:r w:rsidRPr="00AF3B2A" w:rsidR="0090798A">
        <w:t xml:space="preserve"> </w:t>
      </w:r>
      <w:r w:rsidRPr="00AF3B2A">
        <w:t>DCIs issued.</w:t>
      </w:r>
      <w:r w:rsidR="00BB7E93">
        <w:t xml:space="preserve"> </w:t>
      </w:r>
      <w:r w:rsidRPr="00AF3B2A">
        <w:t>The estimate for data generators does not include voluntarily submitted data</w:t>
      </w:r>
      <w:r w:rsidR="00314FEF">
        <w:t>,</w:t>
      </w:r>
      <w:r w:rsidRPr="00AF3B2A">
        <w:t xml:space="preserve"> as they are not DCIs (i.e., IC Groups 2, 3, 8, and 9 in Table 4 are excluded from this estimate).</w:t>
      </w:r>
    </w:p>
    <w:p w:rsidRPr="00AF3B2A" w:rsidR="00F90F73" w:rsidP="00F90F73" w:rsidRDefault="00F90F73" w14:paraId="6A103AC8" w14:textId="77777777"/>
    <w:p w:rsidRPr="00AF3B2A" w:rsidR="00F90F73" w:rsidP="00F90F73" w:rsidRDefault="00F90F73" w14:paraId="0BABEB9E" w14:textId="59131D00">
      <w:pPr>
        <w:pStyle w:val="NoSpacing"/>
        <w:rPr>
          <w:rFonts w:ascii="Times New Roman" w:hAnsi="Times New Roman"/>
          <w:color w:val="000000" w:themeColor="text1"/>
          <w:lang w:bidi="en-US"/>
        </w:rPr>
      </w:pPr>
      <w:r w:rsidRPr="00AF3B2A">
        <w:rPr>
          <w:rFonts w:ascii="Times New Roman" w:hAnsi="Times New Roman"/>
          <w:i/>
          <w:lang w:bidi="en-US"/>
        </w:rPr>
        <w:t xml:space="preserve">Consortium Participants - </w:t>
      </w:r>
      <w:r w:rsidRPr="00AF3B2A">
        <w:rPr>
          <w:rFonts w:ascii="Times New Roman" w:hAnsi="Times New Roman"/>
          <w:lang w:bidi="en-US"/>
        </w:rPr>
        <w:t>Unlike typical data generators, consortiums face additional paperwork burden activities, such as meetings and correspondence to coordinate consortium activities.</w:t>
      </w:r>
      <w:r w:rsidR="00BB7E93">
        <w:rPr>
          <w:rFonts w:ascii="Times New Roman" w:hAnsi="Times New Roman"/>
          <w:lang w:bidi="en-US"/>
        </w:rPr>
        <w:t xml:space="preserve"> </w:t>
      </w:r>
      <w:r w:rsidRPr="00AF3B2A">
        <w:rPr>
          <w:rFonts w:ascii="Times New Roman" w:hAnsi="Times New Roman"/>
          <w:lang w:bidi="en-US"/>
        </w:rPr>
        <w:t xml:space="preserve">While </w:t>
      </w:r>
      <w:r w:rsidRPr="00AF3B2A">
        <w:rPr>
          <w:rFonts w:ascii="Times New Roman" w:hAnsi="Times New Roman"/>
          <w:color w:val="000000" w:themeColor="text1"/>
          <w:lang w:bidi="en-US"/>
        </w:rPr>
        <w:t>consortium members encumber burden from consortium activities, the cost savings incurred by sharing the DCI response and data generation burden provides cost savings to industry.</w:t>
      </w:r>
      <w:r w:rsidR="00BB7E93">
        <w:rPr>
          <w:rFonts w:ascii="Times New Roman" w:hAnsi="Times New Roman"/>
          <w:color w:val="000000" w:themeColor="text1"/>
          <w:lang w:bidi="en-US"/>
        </w:rPr>
        <w:t xml:space="preserve"> </w:t>
      </w:r>
      <w:r w:rsidRPr="00AF3B2A">
        <w:rPr>
          <w:rFonts w:ascii="Times New Roman" w:hAnsi="Times New Roman"/>
          <w:color w:val="000000" w:themeColor="text1"/>
          <w:lang w:bidi="en-US"/>
        </w:rPr>
        <w:t xml:space="preserve">EPA assumes that no business would opt to join a consortium if the cost of consortium activities would result in a higher cost per DCI </w:t>
      </w:r>
      <w:r w:rsidRPr="00AF3B2A">
        <w:rPr>
          <w:rFonts w:ascii="Times New Roman" w:hAnsi="Times New Roman"/>
          <w:noProof/>
          <w:color w:val="000000" w:themeColor="text1"/>
          <w:lang w:bidi="en-US"/>
        </w:rPr>
        <w:t>response</w:t>
      </w:r>
      <w:r w:rsidRPr="00AF3B2A">
        <w:rPr>
          <w:rFonts w:ascii="Times New Roman" w:hAnsi="Times New Roman"/>
          <w:color w:val="000000" w:themeColor="text1"/>
          <w:lang w:bidi="en-US"/>
        </w:rPr>
        <w:t>.</w:t>
      </w:r>
      <w:r w:rsidR="00BB7E93">
        <w:rPr>
          <w:rFonts w:ascii="Times New Roman" w:hAnsi="Times New Roman"/>
          <w:color w:val="000000" w:themeColor="text1"/>
          <w:lang w:bidi="en-US"/>
        </w:rPr>
        <w:t xml:space="preserve"> </w:t>
      </w:r>
      <w:r w:rsidRPr="00AF3B2A">
        <w:rPr>
          <w:rFonts w:ascii="Times New Roman" w:hAnsi="Times New Roman"/>
          <w:color w:val="000000" w:themeColor="text1"/>
          <w:lang w:bidi="en-US"/>
        </w:rPr>
        <w:t xml:space="preserve">Thus for each consortium member, the upper bound (i.e., maximum) total cost per DCI submitted by a consortium is expected to be less than or equal to the per DCI cost incurred by a recipient who chooses to </w:t>
      </w:r>
      <w:r w:rsidRPr="00AF3B2A">
        <w:rPr>
          <w:rFonts w:ascii="Times New Roman" w:hAnsi="Times New Roman"/>
          <w:noProof/>
          <w:color w:val="000000" w:themeColor="text1"/>
          <w:lang w:bidi="en-US"/>
        </w:rPr>
        <w:t>submit</w:t>
      </w:r>
      <w:r w:rsidRPr="00AF3B2A">
        <w:rPr>
          <w:rFonts w:ascii="Times New Roman" w:hAnsi="Times New Roman"/>
          <w:color w:val="000000" w:themeColor="text1"/>
          <w:lang w:bidi="en-US"/>
        </w:rPr>
        <w:t xml:space="preserve"> their DCI data independently – a.k.a., a Data Generator</w:t>
      </w:r>
      <w:r w:rsidRPr="00AF3B2A">
        <w:rPr>
          <w:rFonts w:ascii="Times New Roman" w:hAnsi="Times New Roman"/>
          <w:lang w:bidi="en-US"/>
        </w:rPr>
        <w:t>.</w:t>
      </w:r>
      <w:r w:rsidR="00BB7E93">
        <w:rPr>
          <w:rFonts w:ascii="Times New Roman" w:hAnsi="Times New Roman"/>
          <w:lang w:bidi="en-US"/>
        </w:rPr>
        <w:t xml:space="preserve"> </w:t>
      </w:r>
      <w:r w:rsidRPr="00AF3B2A">
        <w:rPr>
          <w:rFonts w:ascii="Times New Roman" w:hAnsi="Times New Roman"/>
          <w:lang w:bidi="en-US"/>
        </w:rPr>
        <w:t xml:space="preserve">Industry provided EPA with information to support that approximately 21 consortiums exist and the </w:t>
      </w:r>
      <w:r w:rsidRPr="00AF3B2A">
        <w:rPr>
          <w:rFonts w:ascii="Times New Roman" w:hAnsi="Times New Roman"/>
          <w:noProof/>
          <w:lang w:bidi="en-US"/>
        </w:rPr>
        <w:t>typical</w:t>
      </w:r>
      <w:r w:rsidRPr="00AF3B2A">
        <w:rPr>
          <w:rFonts w:ascii="Times New Roman" w:hAnsi="Times New Roman"/>
          <w:lang w:bidi="en-US"/>
        </w:rPr>
        <w:t xml:space="preserve"> consortium activities that result in paperwork burden.</w:t>
      </w:r>
      <w:r w:rsidR="00BB7E93">
        <w:rPr>
          <w:rFonts w:ascii="Times New Roman" w:hAnsi="Times New Roman"/>
          <w:lang w:bidi="en-US"/>
        </w:rPr>
        <w:t xml:space="preserve"> </w:t>
      </w:r>
      <w:r w:rsidRPr="00AF3B2A">
        <w:rPr>
          <w:rFonts w:ascii="Times New Roman" w:hAnsi="Times New Roman"/>
        </w:rPr>
        <w:t>Details on consortium activities and the methodology used for calculating total consortium paperwork burden are located in Appendix C.</w:t>
      </w:r>
    </w:p>
    <w:p w:rsidRPr="00AF3B2A" w:rsidR="00F90F73" w:rsidP="00F90F73" w:rsidRDefault="00F90F73" w14:paraId="5D7AC185" w14:textId="77777777"/>
    <w:p w:rsidRPr="00AF3B2A" w:rsidR="00F90F73" w:rsidP="00F90F73" w:rsidRDefault="00F90F73" w14:paraId="495F0334" w14:textId="06F71E17">
      <w:r w:rsidRPr="00AF3B2A">
        <w:t xml:space="preserve">The breakdown of the regulatory decisions for DCIs that EPA expects to make over the next three </w:t>
      </w:r>
      <w:r w:rsidRPr="00A25B7D">
        <w:t>years (</w:t>
      </w:r>
      <w:r w:rsidR="00A25B7D">
        <w:t>2021</w:t>
      </w:r>
      <w:r w:rsidRPr="00A25B7D" w:rsidR="00A25B7D">
        <w:t xml:space="preserve"> </w:t>
      </w:r>
      <w:r w:rsidRPr="00A25B7D">
        <w:t xml:space="preserve">– </w:t>
      </w:r>
      <w:r w:rsidRPr="00A25B7D" w:rsidR="00A25B7D">
        <w:t>202</w:t>
      </w:r>
      <w:r w:rsidR="00A25B7D">
        <w:t>4</w:t>
      </w:r>
      <w:r w:rsidRPr="00A25B7D">
        <w:t>) is as follows:</w:t>
      </w:r>
    </w:p>
    <w:p w:rsidRPr="00AF3B2A" w:rsidR="00F90F73" w:rsidP="00F90F73" w:rsidRDefault="00F90F73" w14:paraId="5D0AAD58" w14:textId="77777777">
      <w:pPr>
        <w:rPr>
          <w:b/>
        </w:rPr>
      </w:pPr>
    </w:p>
    <w:p w:rsidRPr="00AF3B2A" w:rsidR="00F90F73" w:rsidP="00F90F73" w:rsidRDefault="00F90F73" w14:paraId="7DA8DF6F" w14:textId="6ADF150F">
      <w:pPr>
        <w:rPr>
          <w:b/>
        </w:rPr>
      </w:pPr>
      <w:r w:rsidRPr="00AF3B2A">
        <w:rPr>
          <w:b/>
        </w:rPr>
        <w:t xml:space="preserve">Table </w:t>
      </w:r>
      <w:r w:rsidRPr="00AF3B2A">
        <w:rPr>
          <w:b/>
        </w:rPr>
        <w:fldChar w:fldCharType="begin"/>
      </w:r>
      <w:r w:rsidRPr="00AF3B2A">
        <w:rPr>
          <w:b/>
        </w:rPr>
        <w:instrText xml:space="preserve"> SEQ Table \* ARABIC </w:instrText>
      </w:r>
      <w:r w:rsidRPr="00AF3B2A">
        <w:rPr>
          <w:b/>
        </w:rPr>
        <w:fldChar w:fldCharType="separate"/>
      </w:r>
      <w:r w:rsidR="006F659A">
        <w:rPr>
          <w:b/>
          <w:noProof/>
        </w:rPr>
        <w:t>4</w:t>
      </w:r>
      <w:r w:rsidRPr="00AF3B2A">
        <w:rPr>
          <w:b/>
        </w:rPr>
        <w:fldChar w:fldCharType="end"/>
      </w:r>
      <w:r w:rsidRPr="00AF3B2A">
        <w:rPr>
          <w:b/>
        </w:rPr>
        <w:t>: Estimated Number of DCIs by IC Group</w:t>
      </w:r>
    </w:p>
    <w:tbl>
      <w:tblPr>
        <w:tblW w:w="0" w:type="auto"/>
        <w:tblInd w:w="103" w:type="dxa"/>
        <w:tblLook w:val="04A0" w:firstRow="1" w:lastRow="0" w:firstColumn="1" w:lastColumn="0" w:noHBand="0" w:noVBand="1"/>
      </w:tblPr>
      <w:tblGrid>
        <w:gridCol w:w="1339"/>
        <w:gridCol w:w="6230"/>
        <w:gridCol w:w="2639"/>
        <w:gridCol w:w="2639"/>
      </w:tblGrid>
      <w:tr w:rsidRPr="00AF3B2A" w:rsidR="00F90F73" w:rsidTr="00AF3B2A" w14:paraId="3A4A800E" w14:textId="77777777">
        <w:trPr>
          <w:trHeight w:val="1013"/>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529096B1" w14:textId="77777777">
            <w:pPr>
              <w:jc w:val="center"/>
              <w:rPr>
                <w:b/>
                <w:bCs/>
                <w:color w:val="000000"/>
              </w:rPr>
            </w:pPr>
            <w:r w:rsidRPr="00AF3B2A">
              <w:rPr>
                <w:b/>
                <w:bCs/>
                <w:color w:val="000000"/>
              </w:rPr>
              <w:t>IC Number</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AF3B2A" w:rsidR="00F90F73" w:rsidP="00F90F73" w:rsidRDefault="00F90F73" w14:paraId="0FF1D766" w14:textId="77777777">
            <w:pPr>
              <w:jc w:val="center"/>
              <w:rPr>
                <w:b/>
                <w:bCs/>
                <w:color w:val="000000"/>
              </w:rPr>
            </w:pPr>
            <w:r w:rsidRPr="00AF3B2A">
              <w:rPr>
                <w:b/>
                <w:bCs/>
                <w:color w:val="000000"/>
              </w:rPr>
              <w:t>IC Group</w:t>
            </w:r>
          </w:p>
        </w:tc>
        <w:tc>
          <w:tcPr>
            <w:tcW w:w="0" w:type="auto"/>
            <w:tcBorders>
              <w:top w:val="single" w:color="auto" w:sz="4" w:space="0"/>
              <w:left w:val="nil"/>
              <w:bottom w:val="single" w:color="auto" w:sz="4" w:space="0"/>
              <w:right w:val="single" w:color="auto" w:sz="4" w:space="0"/>
            </w:tcBorders>
            <w:shd w:val="clear" w:color="auto" w:fill="auto"/>
            <w:vAlign w:val="center"/>
          </w:tcPr>
          <w:p w:rsidRPr="00AF3B2A" w:rsidR="00F90F73" w:rsidP="00F90F73" w:rsidRDefault="00F90F73" w14:paraId="4BE12864" w14:textId="77777777">
            <w:pPr>
              <w:jc w:val="center"/>
              <w:rPr>
                <w:b/>
                <w:bCs/>
                <w:color w:val="000000"/>
              </w:rPr>
            </w:pPr>
            <w:r w:rsidRPr="00AF3B2A">
              <w:rPr>
                <w:b/>
                <w:bCs/>
                <w:color w:val="000000"/>
              </w:rPr>
              <w:t>Total DCIs 1-Year Period*</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17D750FC" w14:textId="77777777">
            <w:pPr>
              <w:jc w:val="center"/>
              <w:rPr>
                <w:b/>
                <w:bCs/>
                <w:color w:val="000000"/>
              </w:rPr>
            </w:pPr>
            <w:r w:rsidRPr="00AF3B2A">
              <w:rPr>
                <w:b/>
                <w:bCs/>
                <w:color w:val="000000"/>
              </w:rPr>
              <w:t>Total DCIs 3-Year Period*</w:t>
            </w:r>
          </w:p>
        </w:tc>
      </w:tr>
      <w:tr w:rsidRPr="00AF3B2A" w:rsidR="00F90F73" w:rsidTr="00AF3B2A" w14:paraId="0E73EF22" w14:textId="77777777">
        <w:trPr>
          <w:trHeight w:val="483"/>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571F6EE1" w14:textId="77777777">
            <w:pPr>
              <w:jc w:val="center"/>
              <w:rPr>
                <w:color w:val="000000"/>
              </w:rPr>
            </w:pPr>
            <w:r w:rsidRPr="00AF3B2A">
              <w:rPr>
                <w:color w:val="000000"/>
              </w:rPr>
              <w:t>1</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AF3B2A" w:rsidR="00F90F73" w:rsidP="00F90F73" w:rsidRDefault="00F90F73" w14:paraId="6BED86C0" w14:textId="77777777">
            <w:pPr>
              <w:rPr>
                <w:color w:val="000000"/>
              </w:rPr>
            </w:pPr>
            <w:r w:rsidRPr="00AF3B2A">
              <w:rPr>
                <w:color w:val="000000"/>
              </w:rPr>
              <w:t>Reregistration DCIs: Confirmatory Data</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AF3B2A" w:rsidR="00F90F73" w:rsidP="00F90F73" w:rsidRDefault="00211C8E" w14:paraId="12576BDD" w14:textId="514A15DF">
            <w:pPr>
              <w:jc w:val="center"/>
            </w:pPr>
            <w:r>
              <w:t>0</w:t>
            </w:r>
            <w:r w:rsidR="00DC117F">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DC117F" w14:paraId="3ED1B75B" w14:textId="097A8577">
            <w:pPr>
              <w:jc w:val="center"/>
            </w:pPr>
            <w:r>
              <w:t>1</w:t>
            </w:r>
          </w:p>
        </w:tc>
      </w:tr>
      <w:tr w:rsidRPr="00AF3B2A" w:rsidR="00F90F73" w:rsidTr="00AF3B2A" w14:paraId="20934BA3" w14:textId="77777777">
        <w:trPr>
          <w:trHeight w:val="483"/>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10A9B35C" w14:textId="77777777">
            <w:pPr>
              <w:jc w:val="center"/>
              <w:rPr>
                <w:color w:val="000000"/>
              </w:rPr>
            </w:pPr>
            <w:r w:rsidRPr="00AF3B2A">
              <w:rPr>
                <w:color w:val="000000"/>
              </w:rPr>
              <w:t>2</w:t>
            </w:r>
          </w:p>
        </w:tc>
        <w:tc>
          <w:tcPr>
            <w:tcW w:w="0" w:type="auto"/>
            <w:tcBorders>
              <w:top w:val="nil"/>
              <w:left w:val="nil"/>
              <w:bottom w:val="single" w:color="auto" w:sz="4" w:space="0"/>
              <w:right w:val="single" w:color="auto" w:sz="4" w:space="0"/>
            </w:tcBorders>
            <w:shd w:val="clear" w:color="auto" w:fill="auto"/>
            <w:vAlign w:val="center"/>
            <w:hideMark/>
          </w:tcPr>
          <w:p w:rsidRPr="00AF3B2A" w:rsidR="00F90F73" w:rsidP="00F90F73" w:rsidRDefault="00F90F73" w14:paraId="59529940" w14:textId="77777777">
            <w:pPr>
              <w:rPr>
                <w:color w:val="000000"/>
              </w:rPr>
            </w:pPr>
            <w:r w:rsidRPr="00AF3B2A">
              <w:rPr>
                <w:color w:val="000000"/>
              </w:rPr>
              <w:t xml:space="preserve">Reregistration: Voluntarily Submitted Data </w:t>
            </w:r>
          </w:p>
          <w:p w:rsidRPr="00AF3B2A" w:rsidR="00F90F73" w:rsidP="00F90F73" w:rsidRDefault="00F90F73" w14:paraId="50CE1B5E" w14:textId="77777777">
            <w:pPr>
              <w:rPr>
                <w:color w:val="000000"/>
              </w:rPr>
            </w:pPr>
            <w:r w:rsidRPr="00AF3B2A">
              <w:rPr>
                <w:color w:val="000000"/>
              </w:rPr>
              <w:t>(Low Burden Studies)</w:t>
            </w:r>
          </w:p>
        </w:tc>
        <w:tc>
          <w:tcPr>
            <w:tcW w:w="0" w:type="auto"/>
            <w:vMerge w:val="restart"/>
            <w:tcBorders>
              <w:top w:val="single" w:color="auto" w:sz="4" w:space="0"/>
              <w:left w:val="single" w:color="auto" w:sz="4" w:space="0"/>
              <w:right w:val="single" w:color="auto" w:sz="4" w:space="0"/>
            </w:tcBorders>
            <w:shd w:val="clear" w:color="auto" w:fill="auto"/>
            <w:vAlign w:val="center"/>
          </w:tcPr>
          <w:p w:rsidRPr="00AF3B2A" w:rsidR="00F90F73" w:rsidP="00F90F73" w:rsidRDefault="00211C8E" w14:paraId="0DFCCD4D" w14:textId="3C5ED9EE">
            <w:pPr>
              <w:jc w:val="center"/>
            </w:pPr>
            <w:r>
              <w:t>0</w:t>
            </w:r>
            <w:r w:rsidR="00DC117F">
              <w:t>.3</w:t>
            </w:r>
          </w:p>
        </w:tc>
        <w:tc>
          <w:tcPr>
            <w:tcW w:w="0" w:type="auto"/>
            <w:vMerge w:val="restart"/>
            <w:tcBorders>
              <w:top w:val="nil"/>
              <w:left w:val="single" w:color="auto" w:sz="4" w:space="0"/>
              <w:bottom w:val="single" w:color="000000" w:sz="4" w:space="0"/>
              <w:right w:val="single" w:color="auto" w:sz="4" w:space="0"/>
            </w:tcBorders>
            <w:shd w:val="clear" w:color="auto" w:fill="auto"/>
            <w:vAlign w:val="center"/>
            <w:hideMark/>
          </w:tcPr>
          <w:p w:rsidRPr="00AF3B2A" w:rsidR="00F90F73" w:rsidP="00F90F73" w:rsidRDefault="00DC117F" w14:paraId="365CC8E2" w14:textId="04E65AAA">
            <w:pPr>
              <w:jc w:val="center"/>
            </w:pPr>
            <w:r>
              <w:t>1</w:t>
            </w:r>
          </w:p>
        </w:tc>
      </w:tr>
      <w:tr w:rsidRPr="00AF3B2A" w:rsidR="00F90F73" w:rsidTr="00AF3B2A" w14:paraId="3168CCED" w14:textId="77777777">
        <w:trPr>
          <w:trHeight w:val="483"/>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4DC97545" w14:textId="77777777">
            <w:pPr>
              <w:jc w:val="center"/>
              <w:rPr>
                <w:color w:val="000000"/>
              </w:rPr>
            </w:pPr>
            <w:r w:rsidRPr="00AF3B2A">
              <w:rPr>
                <w:color w:val="000000"/>
              </w:rPr>
              <w:t>3</w:t>
            </w:r>
          </w:p>
        </w:tc>
        <w:tc>
          <w:tcPr>
            <w:tcW w:w="0" w:type="auto"/>
            <w:tcBorders>
              <w:top w:val="nil"/>
              <w:left w:val="nil"/>
              <w:bottom w:val="single" w:color="auto" w:sz="4" w:space="0"/>
              <w:right w:val="single" w:color="auto" w:sz="4" w:space="0"/>
            </w:tcBorders>
            <w:shd w:val="clear" w:color="auto" w:fill="auto"/>
            <w:vAlign w:val="center"/>
            <w:hideMark/>
          </w:tcPr>
          <w:p w:rsidRPr="00AF3B2A" w:rsidR="00F90F73" w:rsidP="00F90F73" w:rsidRDefault="00F90F73" w14:paraId="44A4B5BA" w14:textId="77777777">
            <w:pPr>
              <w:rPr>
                <w:color w:val="000000"/>
              </w:rPr>
            </w:pPr>
            <w:r w:rsidRPr="00AF3B2A">
              <w:rPr>
                <w:color w:val="000000"/>
              </w:rPr>
              <w:t>Reregistration: Voluntarily Submitted Data</w:t>
            </w:r>
          </w:p>
          <w:p w:rsidRPr="00AF3B2A" w:rsidR="00F90F73" w:rsidP="00F90F73" w:rsidRDefault="00F90F73" w14:paraId="7DDC7C5B" w14:textId="77777777">
            <w:pPr>
              <w:rPr>
                <w:color w:val="000000"/>
              </w:rPr>
            </w:pPr>
            <w:r w:rsidRPr="00AF3B2A">
              <w:rPr>
                <w:color w:val="000000"/>
              </w:rPr>
              <w:t>(High Burden Studies)</w:t>
            </w:r>
          </w:p>
        </w:tc>
        <w:tc>
          <w:tcPr>
            <w:tcW w:w="0" w:type="auto"/>
            <w:vMerge/>
            <w:tcBorders>
              <w:left w:val="single" w:color="auto" w:sz="4" w:space="0"/>
              <w:bottom w:val="single" w:color="auto" w:sz="4" w:space="0"/>
              <w:right w:val="single" w:color="auto" w:sz="4" w:space="0"/>
            </w:tcBorders>
            <w:shd w:val="clear" w:color="auto" w:fill="auto"/>
            <w:vAlign w:val="center"/>
          </w:tcPr>
          <w:p w:rsidRPr="00AF3B2A" w:rsidR="00F90F73" w:rsidP="00F90F73" w:rsidRDefault="00F90F73" w14:paraId="0E9B9C75" w14:textId="77777777"/>
        </w:tc>
        <w:tc>
          <w:tcPr>
            <w:tcW w:w="0" w:type="auto"/>
            <w:vMerge/>
            <w:tcBorders>
              <w:top w:val="nil"/>
              <w:left w:val="single" w:color="auto" w:sz="4" w:space="0"/>
              <w:bottom w:val="single" w:color="000000" w:sz="4" w:space="0"/>
              <w:right w:val="single" w:color="auto" w:sz="4" w:space="0"/>
            </w:tcBorders>
            <w:shd w:val="clear" w:color="auto" w:fill="auto"/>
            <w:vAlign w:val="center"/>
            <w:hideMark/>
          </w:tcPr>
          <w:p w:rsidRPr="00AF3B2A" w:rsidR="00F90F73" w:rsidP="00F90F73" w:rsidRDefault="00F90F73" w14:paraId="02CDEF7A" w14:textId="77777777">
            <w:pPr>
              <w:jc w:val="center"/>
            </w:pPr>
          </w:p>
        </w:tc>
      </w:tr>
      <w:tr w:rsidRPr="00AF3B2A" w:rsidR="00F90F73" w:rsidTr="00AF3B2A" w14:paraId="5070F474" w14:textId="77777777">
        <w:trPr>
          <w:trHeight w:val="483"/>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1C8A5D05" w14:textId="77777777">
            <w:pPr>
              <w:jc w:val="center"/>
              <w:rPr>
                <w:color w:val="000000"/>
              </w:rPr>
            </w:pPr>
            <w:r w:rsidRPr="00AF3B2A">
              <w:rPr>
                <w:color w:val="000000"/>
              </w:rPr>
              <w:t>4</w:t>
            </w:r>
          </w:p>
        </w:tc>
        <w:tc>
          <w:tcPr>
            <w:tcW w:w="0" w:type="auto"/>
            <w:tcBorders>
              <w:top w:val="nil"/>
              <w:left w:val="nil"/>
              <w:bottom w:val="single" w:color="auto" w:sz="4" w:space="0"/>
              <w:right w:val="single" w:color="auto" w:sz="4" w:space="0"/>
            </w:tcBorders>
            <w:shd w:val="clear" w:color="auto" w:fill="auto"/>
            <w:vAlign w:val="center"/>
            <w:hideMark/>
          </w:tcPr>
          <w:p w:rsidRPr="00AF3B2A" w:rsidR="00F90F73" w:rsidP="00F90F73" w:rsidRDefault="00F90F73" w14:paraId="031F46C9" w14:textId="77777777">
            <w:pPr>
              <w:rPr>
                <w:color w:val="000000"/>
              </w:rPr>
            </w:pPr>
            <w:r w:rsidRPr="00AF3B2A">
              <w:rPr>
                <w:color w:val="000000"/>
              </w:rPr>
              <w:t>Reregistration DCIs: Product Specific Data</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AF3B2A" w:rsidR="00F90F73" w:rsidP="00F90F73" w:rsidRDefault="00211C8E" w14:paraId="61EB48D0" w14:textId="1430D4BF">
            <w:pPr>
              <w:jc w:val="center"/>
            </w:pPr>
            <w:r>
              <w:t>0.3</w:t>
            </w:r>
          </w:p>
        </w:tc>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211C8E" w14:paraId="1A552B75" w14:textId="305E6493">
            <w:pPr>
              <w:jc w:val="center"/>
            </w:pPr>
            <w:r>
              <w:t>1</w:t>
            </w:r>
          </w:p>
        </w:tc>
      </w:tr>
      <w:tr w:rsidRPr="00AF3B2A" w:rsidR="00F90F73" w:rsidTr="00AF3B2A" w14:paraId="281742ED" w14:textId="77777777">
        <w:trPr>
          <w:trHeight w:val="241"/>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185EF4E3" w14:textId="77777777">
            <w:pPr>
              <w:jc w:val="center"/>
              <w:rPr>
                <w:color w:val="000000"/>
              </w:rPr>
            </w:pPr>
            <w:r w:rsidRPr="00AF3B2A">
              <w:rPr>
                <w:color w:val="000000"/>
              </w:rPr>
              <w:t>5</w:t>
            </w:r>
          </w:p>
        </w:tc>
        <w:tc>
          <w:tcPr>
            <w:tcW w:w="0" w:type="auto"/>
            <w:tcBorders>
              <w:top w:val="nil"/>
              <w:left w:val="nil"/>
              <w:bottom w:val="single" w:color="auto" w:sz="4" w:space="0"/>
              <w:right w:val="single" w:color="auto" w:sz="4" w:space="0"/>
            </w:tcBorders>
            <w:shd w:val="clear" w:color="auto" w:fill="auto"/>
            <w:vAlign w:val="center"/>
          </w:tcPr>
          <w:p w:rsidRPr="00AF3B2A" w:rsidR="00F90F73" w:rsidP="00F90F73" w:rsidRDefault="00F90F73" w14:paraId="0DE56DC7" w14:textId="77777777">
            <w:pPr>
              <w:rPr>
                <w:color w:val="000000"/>
              </w:rPr>
            </w:pPr>
            <w:r w:rsidRPr="00AF3B2A">
              <w:rPr>
                <w:color w:val="000000"/>
              </w:rPr>
              <w:t>Maintenance DCI</w:t>
            </w:r>
            <w:r w:rsidRPr="00AF3B2A">
              <w:rPr>
                <w:b/>
                <w:color w:val="000000"/>
                <w:vertAlign w:val="superscript"/>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AF3B2A" w:rsidR="00F90F73" w:rsidP="00F90F73" w:rsidRDefault="00110B08" w14:paraId="35B11F72" w14:textId="3045364B">
            <w:pPr>
              <w:jc w:val="center"/>
            </w:pPr>
            <w:r>
              <w:t>75</w:t>
            </w:r>
            <w:r w:rsidRPr="00AF3B2A">
              <w:t xml:space="preserve"> </w:t>
            </w:r>
            <w:r w:rsidRPr="00AF3B2A" w:rsidR="00F90F73">
              <w:t>– NTIP</w:t>
            </w:r>
          </w:p>
          <w:p w:rsidRPr="00AF3B2A" w:rsidR="00F90F73" w:rsidP="00F90F73" w:rsidRDefault="003F3A97" w14:paraId="67101C12" w14:textId="6A409B62">
            <w:pPr>
              <w:jc w:val="center"/>
            </w:pPr>
            <w:r>
              <w:t>1</w:t>
            </w:r>
            <w:r w:rsidRPr="00AF3B2A" w:rsidR="00F90F73">
              <w:t xml:space="preserve"> - Efficacy</w:t>
            </w:r>
          </w:p>
        </w:tc>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110B08" w14:paraId="7011DF90" w14:textId="4B95EB06">
            <w:pPr>
              <w:jc w:val="center"/>
            </w:pPr>
            <w:r>
              <w:t>225</w:t>
            </w:r>
            <w:r w:rsidRPr="00AF3B2A">
              <w:t xml:space="preserve"> </w:t>
            </w:r>
            <w:r w:rsidRPr="00AF3B2A" w:rsidR="00F90F73">
              <w:t>– NTIP</w:t>
            </w:r>
          </w:p>
          <w:p w:rsidRPr="00AF3B2A" w:rsidR="00F90F73" w:rsidP="00F90F73" w:rsidRDefault="003F3A97" w14:paraId="78BA8F45" w14:textId="516618A6">
            <w:pPr>
              <w:jc w:val="center"/>
            </w:pPr>
            <w:r>
              <w:t>3</w:t>
            </w:r>
            <w:r w:rsidRPr="00AF3B2A" w:rsidR="00F90F73">
              <w:t xml:space="preserve"> - Efficacy</w:t>
            </w:r>
          </w:p>
        </w:tc>
      </w:tr>
      <w:tr w:rsidRPr="00AF3B2A" w:rsidR="00F90F73" w:rsidTr="00AF3B2A" w14:paraId="64D79D92" w14:textId="77777777">
        <w:trPr>
          <w:trHeight w:val="483"/>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1F6F577D" w14:textId="77777777">
            <w:pPr>
              <w:jc w:val="center"/>
              <w:rPr>
                <w:color w:val="000000"/>
              </w:rPr>
            </w:pPr>
            <w:r w:rsidRPr="00AF3B2A">
              <w:rPr>
                <w:color w:val="000000"/>
              </w:rPr>
              <w:t>6</w:t>
            </w:r>
          </w:p>
        </w:tc>
        <w:tc>
          <w:tcPr>
            <w:tcW w:w="0" w:type="auto"/>
            <w:tcBorders>
              <w:top w:val="nil"/>
              <w:left w:val="nil"/>
              <w:bottom w:val="single" w:color="auto" w:sz="4" w:space="0"/>
              <w:right w:val="single" w:color="auto" w:sz="4" w:space="0"/>
            </w:tcBorders>
            <w:shd w:val="clear" w:color="auto" w:fill="auto"/>
            <w:vAlign w:val="center"/>
            <w:hideMark/>
          </w:tcPr>
          <w:p w:rsidRPr="00AF3B2A" w:rsidR="00F90F73" w:rsidP="00F90F73" w:rsidRDefault="00F90F73" w14:paraId="0D7C24A4" w14:textId="77777777">
            <w:pPr>
              <w:rPr>
                <w:color w:val="000000"/>
              </w:rPr>
            </w:pPr>
            <w:r w:rsidRPr="00AF3B2A">
              <w:rPr>
                <w:color w:val="000000"/>
              </w:rPr>
              <w:t>Registration Review DCIs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AF3B2A" w:rsidR="00F90F73" w:rsidP="00F90F73" w:rsidRDefault="00AE7C4E" w14:paraId="6E964CF7" w14:textId="54CC7F7B">
            <w:pPr>
              <w:jc w:val="center"/>
            </w:pPr>
            <w:r>
              <w:t>110.7</w:t>
            </w:r>
          </w:p>
        </w:tc>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AE7C4E" w14:paraId="17139213" w14:textId="6A301D76">
            <w:pPr>
              <w:jc w:val="center"/>
            </w:pPr>
            <w:r>
              <w:t>332</w:t>
            </w:r>
          </w:p>
        </w:tc>
      </w:tr>
      <w:tr w:rsidRPr="00AF3B2A" w:rsidR="00F90F73" w:rsidTr="00AF3B2A" w14:paraId="08A87FE7" w14:textId="77777777">
        <w:trPr>
          <w:trHeight w:val="483"/>
        </w:trPr>
        <w:tc>
          <w:tcPr>
            <w:tcW w:w="0" w:type="auto"/>
            <w:tcBorders>
              <w:top w:val="nil"/>
              <w:left w:val="single" w:color="auto" w:sz="4" w:space="0"/>
              <w:bottom w:val="single" w:color="auto" w:sz="4" w:space="0"/>
              <w:right w:val="single" w:color="auto" w:sz="4" w:space="0"/>
            </w:tcBorders>
            <w:shd w:val="clear" w:color="auto" w:fill="auto"/>
            <w:vAlign w:val="center"/>
          </w:tcPr>
          <w:p w:rsidRPr="00AF3B2A" w:rsidR="00F90F73" w:rsidP="00F90F73" w:rsidRDefault="00F90F73" w14:paraId="3EC4CC7F" w14:textId="77777777">
            <w:pPr>
              <w:jc w:val="center"/>
              <w:rPr>
                <w:color w:val="000000"/>
              </w:rPr>
            </w:pPr>
            <w:r w:rsidRPr="00AF3B2A">
              <w:rPr>
                <w:color w:val="000000"/>
              </w:rPr>
              <w:lastRenderedPageBreak/>
              <w:t>7</w:t>
            </w:r>
          </w:p>
        </w:tc>
        <w:tc>
          <w:tcPr>
            <w:tcW w:w="0" w:type="auto"/>
            <w:tcBorders>
              <w:top w:val="nil"/>
              <w:left w:val="nil"/>
              <w:bottom w:val="single" w:color="auto" w:sz="4" w:space="0"/>
              <w:right w:val="single" w:color="auto" w:sz="4" w:space="0"/>
            </w:tcBorders>
            <w:shd w:val="clear" w:color="auto" w:fill="auto"/>
            <w:vAlign w:val="center"/>
          </w:tcPr>
          <w:p w:rsidRPr="00AF3B2A" w:rsidR="00F90F73" w:rsidP="00F90F73" w:rsidRDefault="00F90F73" w14:paraId="1EE5F18A" w14:textId="77777777">
            <w:pPr>
              <w:rPr>
                <w:color w:val="000000"/>
              </w:rPr>
            </w:pPr>
            <w:r w:rsidRPr="00AF3B2A">
              <w:rPr>
                <w:color w:val="000000"/>
              </w:rPr>
              <w:t>Registration Review Resistance Management Plans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AF3B2A" w:rsidR="00F90F73" w:rsidP="00F90F73" w:rsidRDefault="00F90F73" w14:paraId="767006F5" w14:textId="77777777">
            <w:pPr>
              <w:jc w:val="center"/>
            </w:pPr>
            <w:r w:rsidRPr="00AF3B2A">
              <w:t>79</w:t>
            </w:r>
          </w:p>
        </w:tc>
        <w:tc>
          <w:tcPr>
            <w:tcW w:w="0" w:type="auto"/>
            <w:tcBorders>
              <w:top w:val="nil"/>
              <w:left w:val="single" w:color="auto" w:sz="4" w:space="0"/>
              <w:bottom w:val="single" w:color="auto" w:sz="4" w:space="0"/>
              <w:right w:val="single" w:color="auto" w:sz="4" w:space="0"/>
            </w:tcBorders>
            <w:shd w:val="clear" w:color="auto" w:fill="auto"/>
            <w:vAlign w:val="center"/>
          </w:tcPr>
          <w:p w:rsidRPr="00AF3B2A" w:rsidR="00F90F73" w:rsidP="00F90F73" w:rsidRDefault="00F90F73" w14:paraId="42C7DE50" w14:textId="77777777">
            <w:pPr>
              <w:jc w:val="center"/>
            </w:pPr>
            <w:r w:rsidRPr="00AF3B2A">
              <w:t>237</w:t>
            </w:r>
          </w:p>
        </w:tc>
      </w:tr>
      <w:tr w:rsidRPr="00A83624" w:rsidR="00F90F73" w:rsidTr="00AF3B2A" w14:paraId="790DAF31" w14:textId="77777777">
        <w:trPr>
          <w:trHeight w:val="483"/>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433F766B" w14:textId="77777777">
            <w:pPr>
              <w:jc w:val="center"/>
              <w:rPr>
                <w:color w:val="000000"/>
              </w:rPr>
            </w:pPr>
            <w:r w:rsidRPr="00AF3B2A">
              <w:rPr>
                <w:color w:val="000000"/>
              </w:rPr>
              <w:t>8</w:t>
            </w:r>
          </w:p>
        </w:tc>
        <w:tc>
          <w:tcPr>
            <w:tcW w:w="0" w:type="auto"/>
            <w:tcBorders>
              <w:top w:val="nil"/>
              <w:left w:val="nil"/>
              <w:bottom w:val="single" w:color="auto" w:sz="4" w:space="0"/>
              <w:right w:val="single" w:color="auto" w:sz="4" w:space="0"/>
            </w:tcBorders>
            <w:shd w:val="clear" w:color="auto" w:fill="auto"/>
            <w:vAlign w:val="center"/>
            <w:hideMark/>
          </w:tcPr>
          <w:p w:rsidRPr="00A83624" w:rsidR="00F90F73" w:rsidP="00F90F73" w:rsidRDefault="00F90F73" w14:paraId="74AEB4DE" w14:textId="77777777">
            <w:pPr>
              <w:rPr>
                <w:color w:val="000000"/>
              </w:rPr>
            </w:pPr>
            <w:r w:rsidRPr="00A83624">
              <w:rPr>
                <w:color w:val="000000"/>
              </w:rPr>
              <w:t>Registration Review: Voluntarily Submitted Data (Low Burden Studies)</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rsidRPr="00A83624" w:rsidR="00F90F73" w:rsidP="00F90F73" w:rsidRDefault="00451569" w14:paraId="6D5DAC38" w14:textId="52E7226A">
            <w:pPr>
              <w:jc w:val="center"/>
            </w:pPr>
            <w:r w:rsidRPr="00A83624">
              <w:t>5</w:t>
            </w:r>
          </w:p>
        </w:tc>
        <w:tc>
          <w:tcPr>
            <w:tcW w:w="0" w:type="auto"/>
            <w:vMerge w:val="restart"/>
            <w:tcBorders>
              <w:top w:val="nil"/>
              <w:left w:val="single" w:color="auto" w:sz="4" w:space="0"/>
              <w:bottom w:val="single" w:color="auto" w:sz="4" w:space="0"/>
              <w:right w:val="single" w:color="auto" w:sz="4" w:space="0"/>
            </w:tcBorders>
            <w:shd w:val="clear" w:color="auto" w:fill="auto"/>
            <w:vAlign w:val="center"/>
            <w:hideMark/>
          </w:tcPr>
          <w:p w:rsidRPr="00A83624" w:rsidR="00F90F73" w:rsidP="00F90F73" w:rsidRDefault="00F90F73" w14:paraId="3DA4DF0C" w14:textId="08202197">
            <w:pPr>
              <w:jc w:val="center"/>
            </w:pPr>
            <w:r w:rsidRPr="00A83624">
              <w:t>1</w:t>
            </w:r>
            <w:r w:rsidRPr="00A83624" w:rsidR="00451569">
              <w:t>5</w:t>
            </w:r>
          </w:p>
        </w:tc>
      </w:tr>
      <w:tr w:rsidRPr="00A83624" w:rsidR="00F90F73" w:rsidTr="00AF3B2A" w14:paraId="117A9625" w14:textId="77777777">
        <w:trPr>
          <w:trHeight w:val="483"/>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1D06D0DB" w14:textId="77777777">
            <w:pPr>
              <w:jc w:val="center"/>
              <w:rPr>
                <w:color w:val="000000"/>
              </w:rPr>
            </w:pPr>
            <w:r w:rsidRPr="00AF3B2A">
              <w:rPr>
                <w:color w:val="000000"/>
              </w:rPr>
              <w:t>9</w:t>
            </w:r>
          </w:p>
        </w:tc>
        <w:tc>
          <w:tcPr>
            <w:tcW w:w="0" w:type="auto"/>
            <w:tcBorders>
              <w:top w:val="nil"/>
              <w:left w:val="nil"/>
              <w:bottom w:val="single" w:color="auto" w:sz="4" w:space="0"/>
              <w:right w:val="single" w:color="auto" w:sz="4" w:space="0"/>
            </w:tcBorders>
            <w:shd w:val="clear" w:color="auto" w:fill="auto"/>
            <w:vAlign w:val="center"/>
            <w:hideMark/>
          </w:tcPr>
          <w:p w:rsidRPr="00A83624" w:rsidR="00F90F73" w:rsidP="00F90F73" w:rsidRDefault="00F90F73" w14:paraId="29872452" w14:textId="77777777">
            <w:pPr>
              <w:rPr>
                <w:color w:val="000000"/>
              </w:rPr>
            </w:pPr>
            <w:r w:rsidRPr="00A83624">
              <w:rPr>
                <w:color w:val="000000"/>
              </w:rPr>
              <w:t>Registration Review: Voluntarily Submitted Data (High Burden Studies)</w:t>
            </w:r>
          </w:p>
        </w:tc>
        <w:tc>
          <w:tcPr>
            <w:tcW w:w="0" w:type="auto"/>
            <w:vMerge/>
            <w:tcBorders>
              <w:top w:val="single" w:color="auto" w:sz="4" w:space="0"/>
              <w:left w:val="single" w:color="auto" w:sz="4" w:space="0"/>
              <w:bottom w:val="single" w:color="auto" w:sz="4" w:space="0"/>
              <w:right w:val="single" w:color="auto" w:sz="4" w:space="0"/>
            </w:tcBorders>
            <w:shd w:val="clear" w:color="auto" w:fill="auto"/>
            <w:vAlign w:val="center"/>
          </w:tcPr>
          <w:p w:rsidRPr="00A83624" w:rsidR="00F90F73" w:rsidP="00F90F73" w:rsidRDefault="00F90F73" w14:paraId="4089318F" w14:textId="77777777">
            <w:pPr>
              <w:jc w:val="center"/>
            </w:pPr>
          </w:p>
        </w:tc>
        <w:tc>
          <w:tcPr>
            <w:tcW w:w="0" w:type="auto"/>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A83624" w:rsidR="00F90F73" w:rsidP="00F90F73" w:rsidRDefault="00F90F73" w14:paraId="6A3F17A2" w14:textId="77777777">
            <w:pPr>
              <w:jc w:val="center"/>
            </w:pPr>
          </w:p>
        </w:tc>
      </w:tr>
      <w:tr w:rsidRPr="00AF3B2A" w:rsidR="00F90F73" w:rsidTr="00AF3B2A" w14:paraId="56E6B5D7" w14:textId="77777777">
        <w:trPr>
          <w:trHeight w:val="483"/>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26DEB953" w14:textId="77777777">
            <w:pPr>
              <w:jc w:val="center"/>
              <w:rPr>
                <w:color w:val="000000"/>
              </w:rPr>
            </w:pPr>
            <w:r w:rsidRPr="00AF3B2A">
              <w:rPr>
                <w:color w:val="000000"/>
              </w:rPr>
              <w:t>10</w:t>
            </w:r>
          </w:p>
        </w:tc>
        <w:tc>
          <w:tcPr>
            <w:tcW w:w="0" w:type="auto"/>
            <w:tcBorders>
              <w:top w:val="nil"/>
              <w:left w:val="nil"/>
              <w:bottom w:val="single" w:color="auto" w:sz="4" w:space="0"/>
              <w:right w:val="single" w:color="auto" w:sz="4" w:space="0"/>
            </w:tcBorders>
            <w:shd w:val="clear" w:color="auto" w:fill="auto"/>
            <w:vAlign w:val="center"/>
            <w:hideMark/>
          </w:tcPr>
          <w:p w:rsidRPr="00AF3B2A" w:rsidR="00F90F73" w:rsidP="00F90F73" w:rsidRDefault="00F90F73" w14:paraId="49785B40" w14:textId="77777777">
            <w:pPr>
              <w:rPr>
                <w:color w:val="000000"/>
              </w:rPr>
            </w:pPr>
            <w:r w:rsidRPr="00AF3B2A">
              <w:rPr>
                <w:color w:val="000000"/>
              </w:rPr>
              <w:t>Anticipated Residue DCIs: Base Set of Data</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AF3B2A" w:rsidR="00F90F73" w:rsidP="00F90F73" w:rsidRDefault="00F90F73" w14:paraId="295185A3" w14:textId="77777777">
            <w:pPr>
              <w:jc w:val="center"/>
            </w:pPr>
            <w:r w:rsidRPr="00AF3B2A">
              <w:t>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37807A75" w14:textId="77777777">
            <w:pPr>
              <w:jc w:val="center"/>
            </w:pPr>
            <w:r w:rsidRPr="00AF3B2A">
              <w:t>1</w:t>
            </w:r>
          </w:p>
        </w:tc>
      </w:tr>
      <w:tr w:rsidRPr="00AF3B2A" w:rsidR="00F90F73" w:rsidTr="00AF3B2A" w14:paraId="3F752E7E" w14:textId="77777777">
        <w:trPr>
          <w:trHeight w:val="483"/>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6BDAE30D" w14:textId="77777777">
            <w:pPr>
              <w:jc w:val="center"/>
              <w:rPr>
                <w:color w:val="000000"/>
              </w:rPr>
            </w:pPr>
            <w:r w:rsidRPr="00AF3B2A">
              <w:rPr>
                <w:color w:val="000000"/>
              </w:rPr>
              <w:t>11</w:t>
            </w:r>
          </w:p>
        </w:tc>
        <w:tc>
          <w:tcPr>
            <w:tcW w:w="0" w:type="auto"/>
            <w:tcBorders>
              <w:top w:val="nil"/>
              <w:left w:val="nil"/>
              <w:bottom w:val="single" w:color="auto" w:sz="4" w:space="0"/>
              <w:right w:val="single" w:color="auto" w:sz="4" w:space="0"/>
            </w:tcBorders>
            <w:shd w:val="clear" w:color="auto" w:fill="auto"/>
            <w:vAlign w:val="center"/>
            <w:hideMark/>
          </w:tcPr>
          <w:p w:rsidRPr="00AF3B2A" w:rsidR="00F90F73" w:rsidP="00F90F73" w:rsidRDefault="00F90F73" w14:paraId="474563C8" w14:textId="53B5529B">
            <w:pPr>
              <w:rPr>
                <w:color w:val="000000"/>
              </w:rPr>
            </w:pPr>
            <w:r w:rsidRPr="00AF3B2A">
              <w:rPr>
                <w:color w:val="000000"/>
              </w:rPr>
              <w:t>Anticipated Residue DCIs:</w:t>
            </w:r>
            <w:r w:rsidR="00BB7E93">
              <w:rPr>
                <w:color w:val="000000"/>
              </w:rPr>
              <w:t xml:space="preserve"> </w:t>
            </w:r>
            <w:r w:rsidRPr="00AF3B2A">
              <w:rPr>
                <w:color w:val="000000"/>
              </w:rPr>
              <w:t>Verification of Use Data</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AF3B2A" w:rsidR="00F90F73" w:rsidP="00F90F73" w:rsidRDefault="00F90F73" w14:paraId="4C11C573" w14:textId="77777777">
            <w:pPr>
              <w:jc w:val="center"/>
            </w:pPr>
            <w:r w:rsidRPr="00AF3B2A">
              <w:t>0.3</w:t>
            </w:r>
          </w:p>
        </w:tc>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60D0A5CA" w14:textId="77777777">
            <w:pPr>
              <w:jc w:val="center"/>
            </w:pPr>
            <w:r w:rsidRPr="00AF3B2A">
              <w:t>1</w:t>
            </w:r>
          </w:p>
        </w:tc>
      </w:tr>
      <w:tr w:rsidRPr="00AF3B2A" w:rsidR="00F90F73" w:rsidTr="00AF3B2A" w14:paraId="55C56BFA" w14:textId="77777777">
        <w:trPr>
          <w:trHeight w:val="483"/>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0D857822" w14:textId="77777777">
            <w:pPr>
              <w:jc w:val="center"/>
              <w:rPr>
                <w:color w:val="000000"/>
              </w:rPr>
            </w:pPr>
            <w:r w:rsidRPr="00AF3B2A">
              <w:rPr>
                <w:color w:val="000000"/>
              </w:rPr>
              <w:t>12</w:t>
            </w:r>
          </w:p>
        </w:tc>
        <w:tc>
          <w:tcPr>
            <w:tcW w:w="0" w:type="auto"/>
            <w:tcBorders>
              <w:top w:val="nil"/>
              <w:left w:val="nil"/>
              <w:bottom w:val="single" w:color="auto" w:sz="4" w:space="0"/>
              <w:right w:val="single" w:color="auto" w:sz="4" w:space="0"/>
            </w:tcBorders>
            <w:shd w:val="clear" w:color="auto" w:fill="auto"/>
            <w:vAlign w:val="center"/>
            <w:hideMark/>
          </w:tcPr>
          <w:p w:rsidRPr="00AF3B2A" w:rsidR="00F90F73" w:rsidP="00F90F73" w:rsidRDefault="00F90F73" w14:paraId="545E7A74" w14:textId="77777777">
            <w:pPr>
              <w:rPr>
                <w:color w:val="000000"/>
              </w:rPr>
            </w:pPr>
            <w:r w:rsidRPr="00AF3B2A">
              <w:rPr>
                <w:color w:val="000000"/>
              </w:rPr>
              <w:t>Anticipated Residue DCIs: Updated Public Source Monitoring Data</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AF3B2A" w:rsidR="00F90F73" w:rsidP="00F90F73" w:rsidRDefault="00F90F73" w14:paraId="478CA6A2" w14:textId="77777777">
            <w:pPr>
              <w:jc w:val="center"/>
            </w:pPr>
            <w:r w:rsidRPr="00AF3B2A">
              <w:t>0.3</w:t>
            </w:r>
          </w:p>
        </w:tc>
        <w:tc>
          <w:tcPr>
            <w:tcW w:w="0" w:type="auto"/>
            <w:tcBorders>
              <w:top w:val="nil"/>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79E15D4E" w14:textId="77777777">
            <w:pPr>
              <w:jc w:val="center"/>
            </w:pPr>
            <w:r w:rsidRPr="00AF3B2A">
              <w:t>1</w:t>
            </w:r>
          </w:p>
        </w:tc>
      </w:tr>
      <w:tr w:rsidRPr="00AF3B2A" w:rsidR="00F90F73" w:rsidTr="00AF3B2A" w14:paraId="4D2F326F" w14:textId="77777777">
        <w:trPr>
          <w:trHeight w:val="483"/>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11CC2C5E" w14:textId="77777777">
            <w:pPr>
              <w:jc w:val="center"/>
              <w:rPr>
                <w:color w:val="000000"/>
              </w:rPr>
            </w:pPr>
            <w:r w:rsidRPr="00AF3B2A">
              <w:rPr>
                <w:color w:val="000000"/>
              </w:rPr>
              <w:t>13</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AF3B2A" w:rsidR="00F90F73" w:rsidP="00F90F73" w:rsidRDefault="00F90F73" w14:paraId="60CEBDC1" w14:textId="77777777">
            <w:pPr>
              <w:rPr>
                <w:color w:val="000000"/>
              </w:rPr>
            </w:pPr>
            <w:r w:rsidRPr="00AF3B2A">
              <w:rPr>
                <w:color w:val="000000"/>
              </w:rPr>
              <w:t>DCIs for Percent Crop Treated Estimates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AF3B2A" w:rsidR="00F90F73" w:rsidP="00F90F73" w:rsidRDefault="00F90F73" w14:paraId="76528A60" w14:textId="77777777">
            <w:pPr>
              <w:jc w:val="center"/>
            </w:pPr>
            <w:r w:rsidRPr="00AF3B2A">
              <w:t>0.3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AF3B2A" w:rsidR="00F90F73" w:rsidP="00F90F73" w:rsidRDefault="00F90F73" w14:paraId="579368FA" w14:textId="77777777">
            <w:pPr>
              <w:jc w:val="center"/>
            </w:pPr>
            <w:r w:rsidRPr="00AF3B2A">
              <w:t>1</w:t>
            </w:r>
          </w:p>
        </w:tc>
      </w:tr>
      <w:tr w:rsidRPr="00280AA7" w:rsidR="00F90F73" w:rsidTr="00AF3B2A" w14:paraId="4074D69B" w14:textId="77777777">
        <w:trPr>
          <w:trHeight w:val="483"/>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280AA7" w:rsidR="00F90F73" w:rsidP="00F90F73" w:rsidRDefault="00F90F73" w14:paraId="26AEB095" w14:textId="77777777">
            <w:pPr>
              <w:jc w:val="right"/>
              <w:rPr>
                <w:b/>
                <w:i/>
                <w:color w:val="000000"/>
              </w:rPr>
            </w:pPr>
            <w:r w:rsidRPr="00280AA7">
              <w:rPr>
                <w:b/>
                <w:i/>
                <w:color w:val="000000"/>
              </w:rPr>
              <w:t>Total DCIs*</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280AA7" w:rsidR="00F90F73" w:rsidP="00F90F73" w:rsidRDefault="0042701C" w14:paraId="16B8F8F5" w14:textId="6E2ED95A">
            <w:pPr>
              <w:jc w:val="center"/>
              <w:rPr>
                <w:b/>
                <w:i/>
              </w:rPr>
            </w:pPr>
            <w:r>
              <w:rPr>
                <w:b/>
                <w:i/>
              </w:rPr>
              <w:t>267.</w:t>
            </w:r>
            <w:r w:rsidR="00DC117F">
              <w:rPr>
                <w:b/>
                <w:i/>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280AA7" w:rsidR="00F90F73" w:rsidP="00F90F73" w:rsidRDefault="0042701C" w14:paraId="513384A7" w14:textId="165531C2">
            <w:pPr>
              <w:jc w:val="center"/>
              <w:rPr>
                <w:b/>
                <w:i/>
              </w:rPr>
            </w:pPr>
            <w:r>
              <w:rPr>
                <w:b/>
                <w:i/>
              </w:rPr>
              <w:t>80</w:t>
            </w:r>
            <w:r w:rsidR="00DC117F">
              <w:rPr>
                <w:b/>
                <w:i/>
              </w:rPr>
              <w:t>3</w:t>
            </w:r>
          </w:p>
        </w:tc>
      </w:tr>
      <w:tr w:rsidRPr="00280AA7" w:rsidR="00F90F73" w:rsidTr="00AF3B2A" w14:paraId="7C0DA929" w14:textId="77777777">
        <w:trPr>
          <w:trHeight w:val="483"/>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280AA7" w:rsidR="00F90F73" w:rsidP="00F90F73" w:rsidRDefault="00F90F73" w14:paraId="5D59CD47" w14:textId="77777777">
            <w:pPr>
              <w:jc w:val="right"/>
              <w:rPr>
                <w:b/>
                <w:i/>
                <w:color w:val="000000"/>
              </w:rPr>
            </w:pPr>
            <w:r w:rsidRPr="00280AA7">
              <w:rPr>
                <w:b/>
                <w:i/>
                <w:color w:val="000000"/>
              </w:rPr>
              <w:t>Total Voluntarily Submitted Data</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rsidRPr="00280AA7" w:rsidR="00F90F73" w:rsidP="00770AA2" w:rsidRDefault="0042701C" w14:paraId="5924F5E2" w14:textId="28E8F51C">
            <w:pPr>
              <w:jc w:val="center"/>
              <w:rPr>
                <w:b/>
                <w:i/>
              </w:rPr>
            </w:pPr>
            <w:r>
              <w:rPr>
                <w:b/>
                <w:i/>
              </w:rPr>
              <w:t>5</w:t>
            </w:r>
            <w:r w:rsidR="00DC117F">
              <w:rPr>
                <w:b/>
                <w:i/>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280AA7" w:rsidR="00F90F73" w:rsidP="00770AA2" w:rsidRDefault="0042701C" w14:paraId="79F9B7D0" w14:textId="5ABF6C94">
            <w:pPr>
              <w:jc w:val="center"/>
              <w:rPr>
                <w:b/>
                <w:i/>
              </w:rPr>
            </w:pPr>
            <w:r>
              <w:rPr>
                <w:b/>
                <w:i/>
              </w:rPr>
              <w:t>1</w:t>
            </w:r>
            <w:r w:rsidR="00DC117F">
              <w:rPr>
                <w:b/>
                <w:i/>
              </w:rPr>
              <w:t>6</w:t>
            </w:r>
          </w:p>
        </w:tc>
      </w:tr>
    </w:tbl>
    <w:p w:rsidRPr="00AF3B2A" w:rsidR="00F90F73" w:rsidP="00F90F73" w:rsidRDefault="00F90F73" w14:paraId="331F7AD0" w14:textId="77777777">
      <w:pPr>
        <w:ind w:left="180" w:hanging="180"/>
        <w:rPr>
          <w:rFonts w:eastAsiaTheme="minorEastAsia"/>
          <w:sz w:val="22"/>
          <w:lang w:bidi="en-US"/>
        </w:rPr>
      </w:pPr>
      <w:r w:rsidRPr="00AF3B2A">
        <w:rPr>
          <w:rFonts w:eastAsiaTheme="minorEastAsia"/>
          <w:b/>
          <w:sz w:val="22"/>
          <w:vertAlign w:val="superscript"/>
          <w:lang w:bidi="en-US"/>
        </w:rPr>
        <w:t>1</w:t>
      </w:r>
      <w:r w:rsidRPr="00AF3B2A">
        <w:rPr>
          <w:rFonts w:eastAsiaTheme="minorEastAsia"/>
          <w:sz w:val="22"/>
          <w:lang w:bidi="en-US"/>
        </w:rPr>
        <w:t>Includes Non-Target Insect Pollinator (NTIP) and Efficacy Studies</w:t>
      </w:r>
    </w:p>
    <w:p w:rsidRPr="000D6BCC" w:rsidR="000D6BCC" w:rsidP="000D6BCC" w:rsidRDefault="000D6BCC" w14:paraId="59B74D36" w14:textId="77777777">
      <w:pPr>
        <w:ind w:left="180" w:hanging="180"/>
        <w:rPr>
          <w:sz w:val="22"/>
        </w:rPr>
      </w:pPr>
      <w:r w:rsidRPr="000D6BCC">
        <w:rPr>
          <w:rFonts w:eastAsiaTheme="minorEastAsia"/>
          <w:sz w:val="22"/>
          <w:lang w:bidi="en-US"/>
        </w:rPr>
        <w:t>*</w:t>
      </w:r>
      <w:r>
        <w:rPr>
          <w:sz w:val="22"/>
        </w:rPr>
        <w:t xml:space="preserve"> </w:t>
      </w:r>
      <w:r w:rsidRPr="000D6BCC" w:rsidR="00F90F73">
        <w:rPr>
          <w:sz w:val="22"/>
        </w:rPr>
        <w:t>Counts for IC Groups 2, 3, 8, and 9 are for voluntarily submitted data—i.e., they are not DCIs.</w:t>
      </w:r>
      <w:r w:rsidRPr="000D6BCC">
        <w:rPr>
          <w:sz w:val="22"/>
        </w:rPr>
        <w:t xml:space="preserve"> </w:t>
      </w:r>
      <w:r w:rsidRPr="000D6BCC" w:rsidR="00F90F73">
        <w:rPr>
          <w:sz w:val="22"/>
        </w:rPr>
        <w:t>Therefore, the total DCI count do</w:t>
      </w:r>
      <w:r w:rsidRPr="000D6BCC">
        <w:rPr>
          <w:sz w:val="22"/>
        </w:rPr>
        <w:t>es not include these estimates.</w:t>
      </w:r>
    </w:p>
    <w:p w:rsidRPr="00AF3B2A" w:rsidR="00F90F73" w:rsidP="000D6BCC" w:rsidRDefault="00F90F73" w14:paraId="6819EDAD" w14:textId="77777777">
      <w:pPr>
        <w:ind w:left="180" w:hanging="180"/>
        <w:rPr>
          <w:sz w:val="22"/>
        </w:rPr>
      </w:pPr>
      <w:r w:rsidRPr="00AF3B2A">
        <w:rPr>
          <w:sz w:val="22"/>
        </w:rPr>
        <w:t>Numbers may not add due to rounding.</w:t>
      </w:r>
    </w:p>
    <w:p w:rsidRPr="00314FEF" w:rsidR="00F90F73" w:rsidP="00F90F73" w:rsidRDefault="00F90F73" w14:paraId="45BFF69D" w14:textId="77777777">
      <w:pPr>
        <w:pStyle w:val="NoSpacing"/>
        <w:rPr>
          <w:rFonts w:ascii="Times New Roman" w:hAnsi="Times New Roman"/>
          <w:lang w:bidi="en-US"/>
        </w:rPr>
      </w:pPr>
    </w:p>
    <w:p w:rsidRPr="00AF3B2A" w:rsidR="00F90F73" w:rsidP="00F90F73" w:rsidRDefault="00F90F73" w14:paraId="7064CD08" w14:textId="77777777">
      <w:pPr>
        <w:pStyle w:val="Heading3"/>
        <w:numPr>
          <w:ilvl w:val="0"/>
          <w:numId w:val="0"/>
        </w:numPr>
        <w:tabs>
          <w:tab w:val="left" w:pos="720"/>
        </w:tabs>
        <w:spacing w:after="200"/>
        <w:rPr>
          <w:rFonts w:ascii="Times New Roman" w:hAnsi="Times New Roman" w:cs="Times New Roman"/>
          <w:b w:val="0"/>
          <w:szCs w:val="24"/>
        </w:rPr>
      </w:pPr>
      <w:r w:rsidRPr="00AF3B2A">
        <w:rPr>
          <w:rFonts w:ascii="Times New Roman" w:hAnsi="Times New Roman" w:cs="Times New Roman"/>
          <w:szCs w:val="24"/>
          <w:lang w:bidi="en-US"/>
        </w:rPr>
        <w:lastRenderedPageBreak/>
        <w:t xml:space="preserve">DCI-Related Respondent </w:t>
      </w:r>
      <w:r w:rsidRPr="00AF3B2A">
        <w:rPr>
          <w:rFonts w:ascii="Times New Roman" w:hAnsi="Times New Roman" w:cs="Times New Roman"/>
          <w:szCs w:val="24"/>
        </w:rPr>
        <w:t>Burden and Cost Estimates</w:t>
      </w:r>
    </w:p>
    <w:p w:rsidRPr="00AF3B2A" w:rsidR="00F90F73" w:rsidP="00F90F73" w:rsidRDefault="00F90F73" w14:paraId="661AB09A" w14:textId="2A3905A3">
      <w:pPr>
        <w:pStyle w:val="Heading3"/>
        <w:numPr>
          <w:ilvl w:val="0"/>
          <w:numId w:val="0"/>
        </w:numPr>
        <w:tabs>
          <w:tab w:val="left" w:pos="720"/>
        </w:tabs>
        <w:spacing w:after="200"/>
        <w:rPr>
          <w:rFonts w:ascii="Times New Roman" w:hAnsi="Times New Roman" w:cs="Times New Roman"/>
          <w:b w:val="0"/>
          <w:szCs w:val="24"/>
        </w:rPr>
      </w:pPr>
      <w:r w:rsidRPr="00AF3B2A">
        <w:rPr>
          <w:rFonts w:ascii="Times New Roman" w:hAnsi="Times New Roman" w:cs="Times New Roman"/>
          <w:b w:val="0"/>
          <w:szCs w:val="24"/>
        </w:rPr>
        <w:t>Tables 5 and 6 provide information on the burden and costs faced by DCI recipients,</w:t>
      </w:r>
      <w:r w:rsidRPr="00AF3B2A">
        <w:rPr>
          <w:rFonts w:ascii="Times New Roman" w:hAnsi="Times New Roman" w:cs="Times New Roman"/>
          <w:szCs w:val="24"/>
        </w:rPr>
        <w:t xml:space="preserve"> </w:t>
      </w:r>
      <w:r w:rsidRPr="00AF3B2A">
        <w:rPr>
          <w:rFonts w:ascii="Times New Roman" w:hAnsi="Times New Roman" w:cs="Times New Roman"/>
          <w:b w:val="0"/>
          <w:szCs w:val="24"/>
        </w:rPr>
        <w:t>data generators, and consortium participants.</w:t>
      </w:r>
      <w:r w:rsidR="00BB7E93">
        <w:rPr>
          <w:rFonts w:ascii="Times New Roman" w:hAnsi="Times New Roman" w:cs="Times New Roman"/>
          <w:b w:val="0"/>
          <w:szCs w:val="24"/>
        </w:rPr>
        <w:t xml:space="preserve"> </w:t>
      </w:r>
      <w:r w:rsidRPr="00AF3B2A">
        <w:rPr>
          <w:rFonts w:ascii="Times New Roman" w:hAnsi="Times New Roman" w:cs="Times New Roman"/>
          <w:b w:val="0"/>
          <w:szCs w:val="24"/>
        </w:rPr>
        <w:t>Respondent costs are based on managerial, technical and clerical wage rates estimated at $</w:t>
      </w:r>
      <w:r w:rsidR="008673E7">
        <w:rPr>
          <w:rFonts w:ascii="Times New Roman" w:hAnsi="Times New Roman" w:cs="Times New Roman"/>
          <w:b w:val="0"/>
          <w:szCs w:val="24"/>
        </w:rPr>
        <w:t>145.34</w:t>
      </w:r>
      <w:r w:rsidRPr="00AF3B2A">
        <w:rPr>
          <w:rFonts w:ascii="Times New Roman" w:hAnsi="Times New Roman" w:cs="Times New Roman"/>
          <w:b w:val="0"/>
          <w:szCs w:val="24"/>
        </w:rPr>
        <w:t>, $</w:t>
      </w:r>
      <w:r w:rsidR="008673E7">
        <w:rPr>
          <w:rFonts w:ascii="Times New Roman" w:hAnsi="Times New Roman" w:cs="Times New Roman"/>
          <w:b w:val="0"/>
          <w:szCs w:val="24"/>
        </w:rPr>
        <w:t>76.35</w:t>
      </w:r>
      <w:r w:rsidRPr="00AF3B2A">
        <w:rPr>
          <w:rFonts w:ascii="Times New Roman" w:hAnsi="Times New Roman" w:cs="Times New Roman"/>
          <w:b w:val="0"/>
          <w:szCs w:val="24"/>
        </w:rPr>
        <w:t>, and $</w:t>
      </w:r>
      <w:r w:rsidR="008673E7">
        <w:rPr>
          <w:rFonts w:ascii="Times New Roman" w:hAnsi="Times New Roman" w:cs="Times New Roman"/>
          <w:b w:val="0"/>
          <w:szCs w:val="24"/>
        </w:rPr>
        <w:t>49.61</w:t>
      </w:r>
      <w:r w:rsidRPr="00AF3B2A">
        <w:rPr>
          <w:rFonts w:ascii="Times New Roman" w:hAnsi="Times New Roman" w:cs="Times New Roman"/>
          <w:b w:val="0"/>
          <w:szCs w:val="24"/>
        </w:rPr>
        <w:t xml:space="preserve"> per hour, respectively.</w:t>
      </w:r>
      <w:r w:rsidR="00BB7E93">
        <w:rPr>
          <w:rFonts w:ascii="Times New Roman" w:hAnsi="Times New Roman" w:cs="Times New Roman"/>
          <w:b w:val="0"/>
          <w:szCs w:val="24"/>
        </w:rPr>
        <w:t xml:space="preserve"> </w:t>
      </w:r>
      <w:r w:rsidRPr="00AF3B2A">
        <w:rPr>
          <w:rFonts w:ascii="Times New Roman" w:hAnsi="Times New Roman" w:cs="Times New Roman"/>
          <w:b w:val="0"/>
          <w:szCs w:val="24"/>
        </w:rPr>
        <w:t xml:space="preserve">These wage rates are based on </w:t>
      </w:r>
      <w:r w:rsidRPr="00AF3B2A" w:rsidR="008673E7">
        <w:rPr>
          <w:rFonts w:ascii="Times New Roman" w:hAnsi="Times New Roman" w:cs="Times New Roman"/>
          <w:b w:val="0"/>
          <w:szCs w:val="24"/>
        </w:rPr>
        <w:t>201</w:t>
      </w:r>
      <w:r w:rsidR="008673E7">
        <w:rPr>
          <w:rFonts w:ascii="Times New Roman" w:hAnsi="Times New Roman" w:cs="Times New Roman"/>
          <w:b w:val="0"/>
          <w:szCs w:val="24"/>
        </w:rPr>
        <w:t>9</w:t>
      </w:r>
      <w:r w:rsidRPr="00AF3B2A" w:rsidR="008673E7">
        <w:rPr>
          <w:rFonts w:ascii="Times New Roman" w:hAnsi="Times New Roman" w:cs="Times New Roman"/>
          <w:b w:val="0"/>
          <w:szCs w:val="24"/>
        </w:rPr>
        <w:t xml:space="preserve"> </w:t>
      </w:r>
      <w:r w:rsidRPr="00AF3B2A">
        <w:rPr>
          <w:rFonts w:ascii="Times New Roman" w:hAnsi="Times New Roman" w:cs="Times New Roman"/>
          <w:b w:val="0"/>
          <w:szCs w:val="24"/>
        </w:rPr>
        <w:t>wage rates estimated by the Bureau of Labor Statistics (BLS) for the North American Industry Classification System (NAICS) for pesticide registrants (NAICS code 325300).</w:t>
      </w:r>
    </w:p>
    <w:p w:rsidRPr="00AF3B2A" w:rsidR="00F90F73" w:rsidP="00F90F73" w:rsidRDefault="00F90F73" w14:paraId="28F5F829" w14:textId="77777777">
      <w:pPr>
        <w:pStyle w:val="Heading3"/>
        <w:numPr>
          <w:ilvl w:val="0"/>
          <w:numId w:val="0"/>
        </w:numPr>
        <w:tabs>
          <w:tab w:val="left" w:pos="720"/>
        </w:tabs>
        <w:spacing w:after="200"/>
        <w:rPr>
          <w:rFonts w:ascii="Times New Roman" w:hAnsi="Times New Roman" w:cs="Times New Roman"/>
          <w:szCs w:val="24"/>
        </w:rPr>
      </w:pPr>
      <w:r w:rsidRPr="00AF3B2A">
        <w:rPr>
          <w:rFonts w:ascii="Times New Roman" w:hAnsi="Times New Roman" w:cs="Times New Roman"/>
          <w:b w:val="0"/>
          <w:szCs w:val="24"/>
        </w:rPr>
        <w:t>Table 5 outlines annual burden and costs to these three groups per company of DCI—that is, for DCI recipients, burden is estimated by company since companies are responsible for responding to the 90-day notice; for data generators, it is assumed that only one data package is being submitted by one or more (consortium participant) companies for each DCI.</w:t>
      </w:r>
      <w:bookmarkStart w:name="_Ref367866508" w:id="11"/>
      <w:bookmarkStart w:name="_Toc367880464" w:id="12"/>
      <w:bookmarkStart w:name="_Ref367694438" w:id="13"/>
    </w:p>
    <w:p w:rsidR="00F90F73" w:rsidP="00F90F73" w:rsidRDefault="00F90F73" w14:paraId="7F3E0C2A" w14:textId="7EB9663B">
      <w:pPr>
        <w:pStyle w:val="Heading3"/>
        <w:numPr>
          <w:ilvl w:val="0"/>
          <w:numId w:val="0"/>
        </w:numPr>
        <w:tabs>
          <w:tab w:val="left" w:pos="720"/>
        </w:tabs>
        <w:rPr>
          <w:rFonts w:ascii="Times New Roman" w:hAnsi="Times New Roman" w:cs="Times New Roman"/>
          <w:szCs w:val="24"/>
        </w:rPr>
      </w:pPr>
      <w:r w:rsidRPr="00AF3B2A">
        <w:rPr>
          <w:rFonts w:ascii="Times New Roman" w:hAnsi="Times New Roman" w:cs="Times New Roman"/>
          <w:szCs w:val="24"/>
        </w:rPr>
        <w:t xml:space="preserve">Table </w:t>
      </w:r>
      <w:r w:rsidRPr="00AF3B2A">
        <w:rPr>
          <w:rFonts w:ascii="Times New Roman" w:hAnsi="Times New Roman" w:cs="Times New Roman"/>
          <w:szCs w:val="24"/>
        </w:rPr>
        <w:fldChar w:fldCharType="begin"/>
      </w:r>
      <w:r w:rsidRPr="00AF3B2A">
        <w:rPr>
          <w:rFonts w:ascii="Times New Roman" w:hAnsi="Times New Roman" w:cs="Times New Roman"/>
          <w:szCs w:val="24"/>
        </w:rPr>
        <w:instrText xml:space="preserve"> SEQ Table \* ARABIC </w:instrText>
      </w:r>
      <w:r w:rsidRPr="00AF3B2A">
        <w:rPr>
          <w:rFonts w:ascii="Times New Roman" w:hAnsi="Times New Roman" w:cs="Times New Roman"/>
          <w:szCs w:val="24"/>
        </w:rPr>
        <w:fldChar w:fldCharType="separate"/>
      </w:r>
      <w:r w:rsidR="006F659A">
        <w:rPr>
          <w:rFonts w:ascii="Times New Roman" w:hAnsi="Times New Roman" w:cs="Times New Roman"/>
          <w:noProof/>
          <w:szCs w:val="24"/>
        </w:rPr>
        <w:t>5</w:t>
      </w:r>
      <w:r w:rsidRPr="00AF3B2A">
        <w:rPr>
          <w:rFonts w:ascii="Times New Roman" w:hAnsi="Times New Roman" w:cs="Times New Roman"/>
          <w:szCs w:val="24"/>
        </w:rPr>
        <w:fldChar w:fldCharType="end"/>
      </w:r>
      <w:bookmarkEnd w:id="11"/>
      <w:r w:rsidRPr="00AF3B2A">
        <w:rPr>
          <w:rFonts w:ascii="Times New Roman" w:hAnsi="Times New Roman" w:cs="Times New Roman"/>
          <w:szCs w:val="24"/>
        </w:rPr>
        <w:t>: Estimated DCI-Related Annual Respondent Burden and Costs</w:t>
      </w:r>
      <w:bookmarkEnd w:id="12"/>
      <w:r w:rsidRPr="00AF3B2A">
        <w:rPr>
          <w:rFonts w:ascii="Times New Roman" w:hAnsi="Times New Roman" w:cs="Times New Roman"/>
          <w:szCs w:val="24"/>
        </w:rPr>
        <w:t xml:space="preserve"> </w:t>
      </w:r>
      <w:bookmarkEnd w:id="13"/>
      <w:r w:rsidRPr="00AF3B2A">
        <w:rPr>
          <w:rFonts w:ascii="Times New Roman" w:hAnsi="Times New Roman" w:cs="Times New Roman"/>
          <w:szCs w:val="24"/>
        </w:rPr>
        <w:t>per Company/DCI*</w:t>
      </w:r>
    </w:p>
    <w:tbl>
      <w:tblPr>
        <w:tblW w:w="0" w:type="auto"/>
        <w:tblLook w:val="04A0" w:firstRow="1" w:lastRow="0" w:firstColumn="1" w:lastColumn="0" w:noHBand="0" w:noVBand="1"/>
      </w:tblPr>
      <w:tblGrid>
        <w:gridCol w:w="4575"/>
        <w:gridCol w:w="621"/>
        <w:gridCol w:w="911"/>
        <w:gridCol w:w="711"/>
        <w:gridCol w:w="1026"/>
        <w:gridCol w:w="621"/>
        <w:gridCol w:w="1001"/>
        <w:gridCol w:w="711"/>
        <w:gridCol w:w="1026"/>
      </w:tblGrid>
      <w:tr w:rsidRPr="00543525" w:rsidR="00A478AA" w:rsidTr="00E7660E" w14:paraId="7306B392" w14:textId="77777777">
        <w:trPr>
          <w:trHeight w:val="300"/>
        </w:trPr>
        <w:tc>
          <w:tcPr>
            <w:tcW w:w="0" w:type="auto"/>
            <w:vMerge w:val="restart"/>
            <w:tcBorders>
              <w:top w:val="single" w:color="auto" w:sz="8" w:space="0"/>
              <w:left w:val="single" w:color="auto" w:sz="8" w:space="0"/>
              <w:bottom w:val="single" w:color="000000" w:sz="8" w:space="0"/>
              <w:right w:val="single" w:color="auto" w:sz="8" w:space="0"/>
            </w:tcBorders>
            <w:shd w:val="clear" w:color="000000" w:fill="D9D9D9"/>
            <w:vAlign w:val="center"/>
            <w:hideMark/>
          </w:tcPr>
          <w:p w:rsidRPr="00543525" w:rsidR="00543525" w:rsidP="00543525" w:rsidRDefault="00543525" w14:paraId="20A2F9BD" w14:textId="77777777">
            <w:pPr>
              <w:rPr>
                <w:b/>
                <w:bCs/>
                <w:color w:val="000000"/>
                <w:sz w:val="18"/>
                <w:szCs w:val="18"/>
              </w:rPr>
            </w:pPr>
            <w:r w:rsidRPr="00543525">
              <w:rPr>
                <w:b/>
                <w:bCs/>
                <w:color w:val="000000"/>
                <w:sz w:val="18"/>
                <w:szCs w:val="18"/>
              </w:rPr>
              <w:t>Activity Category</w:t>
            </w:r>
          </w:p>
        </w:tc>
        <w:tc>
          <w:tcPr>
            <w:tcW w:w="0" w:type="auto"/>
            <w:gridSpan w:val="2"/>
            <w:tcBorders>
              <w:top w:val="single" w:color="auto" w:sz="8" w:space="0"/>
              <w:left w:val="nil"/>
              <w:bottom w:val="single" w:color="auto" w:sz="8" w:space="0"/>
              <w:right w:val="single" w:color="000000" w:sz="8" w:space="0"/>
            </w:tcBorders>
            <w:shd w:val="clear" w:color="000000" w:fill="D9D9D9"/>
            <w:vAlign w:val="center"/>
            <w:hideMark/>
          </w:tcPr>
          <w:p w:rsidRPr="00543525" w:rsidR="00543525" w:rsidP="00543525" w:rsidRDefault="00543525" w14:paraId="27538F12" w14:textId="77777777">
            <w:pPr>
              <w:jc w:val="center"/>
              <w:rPr>
                <w:b/>
                <w:bCs/>
                <w:color w:val="000000"/>
                <w:sz w:val="18"/>
                <w:szCs w:val="18"/>
              </w:rPr>
            </w:pPr>
            <w:r w:rsidRPr="00543525">
              <w:rPr>
                <w:b/>
                <w:bCs/>
                <w:color w:val="000000"/>
                <w:sz w:val="18"/>
                <w:szCs w:val="18"/>
              </w:rPr>
              <w:t>Clerical</w:t>
            </w:r>
          </w:p>
        </w:tc>
        <w:tc>
          <w:tcPr>
            <w:tcW w:w="0" w:type="auto"/>
            <w:gridSpan w:val="2"/>
            <w:tcBorders>
              <w:top w:val="single" w:color="auto" w:sz="8" w:space="0"/>
              <w:left w:val="nil"/>
              <w:bottom w:val="single" w:color="auto" w:sz="8" w:space="0"/>
              <w:right w:val="single" w:color="000000" w:sz="8" w:space="0"/>
            </w:tcBorders>
            <w:shd w:val="clear" w:color="000000" w:fill="D9D9D9"/>
            <w:vAlign w:val="center"/>
            <w:hideMark/>
          </w:tcPr>
          <w:p w:rsidRPr="00543525" w:rsidR="00543525" w:rsidP="00543525" w:rsidRDefault="00543525" w14:paraId="4BA45CFC" w14:textId="77777777">
            <w:pPr>
              <w:jc w:val="center"/>
              <w:rPr>
                <w:b/>
                <w:bCs/>
                <w:color w:val="000000"/>
                <w:sz w:val="18"/>
                <w:szCs w:val="18"/>
              </w:rPr>
            </w:pPr>
            <w:r w:rsidRPr="00543525">
              <w:rPr>
                <w:b/>
                <w:bCs/>
                <w:color w:val="000000"/>
                <w:sz w:val="18"/>
                <w:szCs w:val="18"/>
              </w:rPr>
              <w:t>Technical</w:t>
            </w:r>
          </w:p>
        </w:tc>
        <w:tc>
          <w:tcPr>
            <w:tcW w:w="0" w:type="auto"/>
            <w:gridSpan w:val="2"/>
            <w:tcBorders>
              <w:top w:val="single" w:color="auto" w:sz="8" w:space="0"/>
              <w:left w:val="nil"/>
              <w:bottom w:val="single" w:color="auto" w:sz="8" w:space="0"/>
              <w:right w:val="single" w:color="000000" w:sz="8" w:space="0"/>
            </w:tcBorders>
            <w:shd w:val="clear" w:color="000000" w:fill="D9D9D9"/>
            <w:vAlign w:val="center"/>
            <w:hideMark/>
          </w:tcPr>
          <w:p w:rsidRPr="00543525" w:rsidR="00543525" w:rsidP="00543525" w:rsidRDefault="00543525" w14:paraId="7B901944" w14:textId="77777777">
            <w:pPr>
              <w:jc w:val="center"/>
              <w:rPr>
                <w:b/>
                <w:bCs/>
                <w:color w:val="000000"/>
                <w:sz w:val="18"/>
                <w:szCs w:val="18"/>
              </w:rPr>
            </w:pPr>
            <w:r w:rsidRPr="00543525">
              <w:rPr>
                <w:b/>
                <w:bCs/>
                <w:color w:val="000000"/>
                <w:sz w:val="18"/>
                <w:szCs w:val="18"/>
              </w:rPr>
              <w:t>Manager</w:t>
            </w:r>
          </w:p>
        </w:tc>
        <w:tc>
          <w:tcPr>
            <w:tcW w:w="0" w:type="auto"/>
            <w:gridSpan w:val="2"/>
            <w:tcBorders>
              <w:top w:val="single" w:color="auto" w:sz="8" w:space="0"/>
              <w:left w:val="nil"/>
              <w:bottom w:val="single" w:color="auto" w:sz="8" w:space="0"/>
              <w:right w:val="single" w:color="000000" w:sz="8" w:space="0"/>
            </w:tcBorders>
            <w:shd w:val="clear" w:color="000000" w:fill="D9D9D9"/>
            <w:vAlign w:val="center"/>
            <w:hideMark/>
          </w:tcPr>
          <w:p w:rsidRPr="00543525" w:rsidR="00543525" w:rsidP="00543525" w:rsidRDefault="00E7660E" w14:paraId="62265138" w14:textId="27F6C09B">
            <w:pPr>
              <w:jc w:val="center"/>
              <w:rPr>
                <w:b/>
                <w:bCs/>
                <w:color w:val="000000"/>
                <w:sz w:val="18"/>
                <w:szCs w:val="18"/>
              </w:rPr>
            </w:pPr>
            <w:r>
              <w:rPr>
                <w:b/>
                <w:bCs/>
                <w:color w:val="000000"/>
                <w:sz w:val="18"/>
                <w:szCs w:val="18"/>
              </w:rPr>
              <w:t xml:space="preserve">Burden </w:t>
            </w:r>
            <w:r w:rsidRPr="00543525" w:rsidR="00543525">
              <w:rPr>
                <w:b/>
                <w:bCs/>
                <w:color w:val="000000"/>
                <w:sz w:val="18"/>
                <w:szCs w:val="18"/>
              </w:rPr>
              <w:t>Totals</w:t>
            </w:r>
          </w:p>
        </w:tc>
      </w:tr>
      <w:tr w:rsidRPr="00543525" w:rsidR="009A02EE" w:rsidTr="00E7660E" w14:paraId="691F5AB4" w14:textId="77777777">
        <w:trPr>
          <w:trHeight w:val="300"/>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543525" w:rsidR="00543525" w:rsidP="00543525" w:rsidRDefault="00543525" w14:paraId="6323ED42" w14:textId="77777777">
            <w:pPr>
              <w:rPr>
                <w:b/>
                <w:bCs/>
                <w:color w:val="000000"/>
                <w:sz w:val="18"/>
                <w:szCs w:val="18"/>
              </w:rPr>
            </w:pPr>
          </w:p>
        </w:tc>
        <w:tc>
          <w:tcPr>
            <w:tcW w:w="0" w:type="auto"/>
            <w:tcBorders>
              <w:top w:val="nil"/>
              <w:left w:val="nil"/>
              <w:bottom w:val="single" w:color="auto" w:sz="8" w:space="0"/>
              <w:right w:val="single" w:color="auto" w:sz="8" w:space="0"/>
            </w:tcBorders>
            <w:shd w:val="clear" w:color="000000" w:fill="D9D9D9"/>
            <w:vAlign w:val="center"/>
            <w:hideMark/>
          </w:tcPr>
          <w:p w:rsidRPr="00543525" w:rsidR="00543525" w:rsidP="00543525" w:rsidRDefault="00543525" w14:paraId="7451FBAD" w14:textId="77777777">
            <w:pPr>
              <w:jc w:val="center"/>
              <w:rPr>
                <w:color w:val="000000"/>
                <w:sz w:val="18"/>
                <w:szCs w:val="18"/>
              </w:rPr>
            </w:pPr>
            <w:r w:rsidRPr="00543525">
              <w:rPr>
                <w:color w:val="000000"/>
                <w:sz w:val="18"/>
                <w:szCs w:val="18"/>
              </w:rPr>
              <w:t>Hrs.</w:t>
            </w:r>
          </w:p>
        </w:tc>
        <w:tc>
          <w:tcPr>
            <w:tcW w:w="0" w:type="auto"/>
            <w:tcBorders>
              <w:top w:val="nil"/>
              <w:left w:val="nil"/>
              <w:bottom w:val="single" w:color="auto" w:sz="8" w:space="0"/>
              <w:right w:val="single" w:color="auto" w:sz="8" w:space="0"/>
            </w:tcBorders>
            <w:shd w:val="clear" w:color="000000" w:fill="D9D9D9"/>
            <w:vAlign w:val="center"/>
            <w:hideMark/>
          </w:tcPr>
          <w:p w:rsidRPr="00543525" w:rsidR="00543525" w:rsidP="00543525" w:rsidRDefault="00543525" w14:paraId="083121F9" w14:textId="77777777">
            <w:pPr>
              <w:jc w:val="center"/>
              <w:rPr>
                <w:color w:val="000000"/>
                <w:sz w:val="18"/>
                <w:szCs w:val="18"/>
              </w:rPr>
            </w:pPr>
            <w:r w:rsidRPr="00543525">
              <w:rPr>
                <w:color w:val="000000"/>
                <w:sz w:val="18"/>
                <w:szCs w:val="18"/>
              </w:rPr>
              <w:t>$49.61/hr</w:t>
            </w:r>
          </w:p>
        </w:tc>
        <w:tc>
          <w:tcPr>
            <w:tcW w:w="0" w:type="auto"/>
            <w:tcBorders>
              <w:top w:val="nil"/>
              <w:left w:val="nil"/>
              <w:bottom w:val="single" w:color="auto" w:sz="8" w:space="0"/>
              <w:right w:val="single" w:color="auto" w:sz="8" w:space="0"/>
            </w:tcBorders>
            <w:shd w:val="clear" w:color="000000" w:fill="D9D9D9"/>
            <w:vAlign w:val="center"/>
            <w:hideMark/>
          </w:tcPr>
          <w:p w:rsidRPr="00543525" w:rsidR="00543525" w:rsidP="00543525" w:rsidRDefault="00543525" w14:paraId="5FF10653" w14:textId="77777777">
            <w:pPr>
              <w:jc w:val="center"/>
              <w:rPr>
                <w:color w:val="000000"/>
                <w:sz w:val="18"/>
                <w:szCs w:val="18"/>
              </w:rPr>
            </w:pPr>
            <w:r w:rsidRPr="00543525">
              <w:rPr>
                <w:color w:val="000000"/>
                <w:sz w:val="18"/>
                <w:szCs w:val="18"/>
              </w:rPr>
              <w:t>Hrs.</w:t>
            </w:r>
          </w:p>
        </w:tc>
        <w:tc>
          <w:tcPr>
            <w:tcW w:w="0" w:type="auto"/>
            <w:tcBorders>
              <w:top w:val="nil"/>
              <w:left w:val="nil"/>
              <w:bottom w:val="single" w:color="auto" w:sz="8" w:space="0"/>
              <w:right w:val="single" w:color="auto" w:sz="8" w:space="0"/>
            </w:tcBorders>
            <w:shd w:val="clear" w:color="000000" w:fill="D9D9D9"/>
            <w:vAlign w:val="center"/>
            <w:hideMark/>
          </w:tcPr>
          <w:p w:rsidRPr="00543525" w:rsidR="00543525" w:rsidP="00543525" w:rsidRDefault="00543525" w14:paraId="3C8C992F" w14:textId="77777777">
            <w:pPr>
              <w:jc w:val="center"/>
              <w:rPr>
                <w:color w:val="000000"/>
                <w:sz w:val="18"/>
                <w:szCs w:val="18"/>
              </w:rPr>
            </w:pPr>
            <w:r w:rsidRPr="00543525">
              <w:rPr>
                <w:color w:val="000000"/>
                <w:sz w:val="18"/>
                <w:szCs w:val="18"/>
              </w:rPr>
              <w:t>$76.35/hr</w:t>
            </w:r>
          </w:p>
        </w:tc>
        <w:tc>
          <w:tcPr>
            <w:tcW w:w="0" w:type="auto"/>
            <w:tcBorders>
              <w:top w:val="nil"/>
              <w:left w:val="nil"/>
              <w:bottom w:val="single" w:color="auto" w:sz="8" w:space="0"/>
              <w:right w:val="single" w:color="auto" w:sz="8" w:space="0"/>
            </w:tcBorders>
            <w:shd w:val="clear" w:color="000000" w:fill="D9D9D9"/>
            <w:vAlign w:val="center"/>
            <w:hideMark/>
          </w:tcPr>
          <w:p w:rsidRPr="00543525" w:rsidR="00543525" w:rsidP="00543525" w:rsidRDefault="00543525" w14:paraId="78DD83A7" w14:textId="77777777">
            <w:pPr>
              <w:jc w:val="center"/>
              <w:rPr>
                <w:color w:val="000000"/>
                <w:sz w:val="18"/>
                <w:szCs w:val="18"/>
              </w:rPr>
            </w:pPr>
            <w:r w:rsidRPr="00543525">
              <w:rPr>
                <w:color w:val="000000"/>
                <w:sz w:val="18"/>
                <w:szCs w:val="18"/>
              </w:rPr>
              <w:t>Hrs.</w:t>
            </w:r>
          </w:p>
        </w:tc>
        <w:tc>
          <w:tcPr>
            <w:tcW w:w="0" w:type="auto"/>
            <w:tcBorders>
              <w:top w:val="nil"/>
              <w:left w:val="nil"/>
              <w:bottom w:val="single" w:color="auto" w:sz="8" w:space="0"/>
              <w:right w:val="single" w:color="auto" w:sz="8" w:space="0"/>
            </w:tcBorders>
            <w:shd w:val="clear" w:color="000000" w:fill="D9D9D9"/>
            <w:vAlign w:val="center"/>
            <w:hideMark/>
          </w:tcPr>
          <w:p w:rsidRPr="00543525" w:rsidR="00543525" w:rsidP="00543525" w:rsidRDefault="00543525" w14:paraId="651086DE" w14:textId="77777777">
            <w:pPr>
              <w:jc w:val="center"/>
              <w:rPr>
                <w:color w:val="000000"/>
                <w:sz w:val="18"/>
                <w:szCs w:val="18"/>
              </w:rPr>
            </w:pPr>
            <w:r w:rsidRPr="00543525">
              <w:rPr>
                <w:color w:val="000000"/>
                <w:sz w:val="18"/>
                <w:szCs w:val="18"/>
              </w:rPr>
              <w:t>$145.34/hr</w:t>
            </w:r>
          </w:p>
        </w:tc>
        <w:tc>
          <w:tcPr>
            <w:tcW w:w="0" w:type="auto"/>
            <w:tcBorders>
              <w:top w:val="nil"/>
              <w:left w:val="nil"/>
              <w:bottom w:val="single" w:color="auto" w:sz="8" w:space="0"/>
              <w:right w:val="single" w:color="auto" w:sz="8" w:space="0"/>
            </w:tcBorders>
            <w:shd w:val="clear" w:color="000000" w:fill="D9D9D9"/>
            <w:vAlign w:val="center"/>
            <w:hideMark/>
          </w:tcPr>
          <w:p w:rsidRPr="00543525" w:rsidR="00543525" w:rsidP="00543525" w:rsidRDefault="00543525" w14:paraId="4612CD63" w14:textId="689A0B04">
            <w:pPr>
              <w:jc w:val="center"/>
              <w:rPr>
                <w:color w:val="000000"/>
                <w:sz w:val="18"/>
                <w:szCs w:val="18"/>
              </w:rPr>
            </w:pPr>
            <w:r w:rsidRPr="00543525">
              <w:rPr>
                <w:color w:val="000000"/>
                <w:sz w:val="18"/>
                <w:szCs w:val="18"/>
              </w:rPr>
              <w:t xml:space="preserve"> (</w:t>
            </w:r>
            <w:proofErr w:type="spellStart"/>
            <w:r w:rsidRPr="00543525">
              <w:rPr>
                <w:color w:val="000000"/>
                <w:sz w:val="18"/>
                <w:szCs w:val="18"/>
              </w:rPr>
              <w:t>hrs</w:t>
            </w:r>
            <w:proofErr w:type="spellEnd"/>
            <w:r w:rsidRPr="00543525">
              <w:rPr>
                <w:color w:val="000000"/>
                <w:sz w:val="18"/>
                <w:szCs w:val="18"/>
              </w:rPr>
              <w:t>)</w:t>
            </w:r>
          </w:p>
        </w:tc>
        <w:tc>
          <w:tcPr>
            <w:tcW w:w="0" w:type="auto"/>
            <w:tcBorders>
              <w:top w:val="nil"/>
              <w:left w:val="nil"/>
              <w:bottom w:val="single" w:color="auto" w:sz="8" w:space="0"/>
              <w:right w:val="single" w:color="auto" w:sz="8" w:space="0"/>
            </w:tcBorders>
            <w:shd w:val="clear" w:color="000000" w:fill="D9D9D9"/>
            <w:vAlign w:val="center"/>
            <w:hideMark/>
          </w:tcPr>
          <w:p w:rsidRPr="00543525" w:rsidR="00543525" w:rsidP="00543525" w:rsidRDefault="00543525" w14:paraId="5A5E2787" w14:textId="77777777">
            <w:pPr>
              <w:jc w:val="center"/>
              <w:rPr>
                <w:color w:val="000000"/>
                <w:sz w:val="18"/>
                <w:szCs w:val="18"/>
              </w:rPr>
            </w:pPr>
            <w:r w:rsidRPr="00543525">
              <w:rPr>
                <w:color w:val="000000"/>
                <w:sz w:val="18"/>
                <w:szCs w:val="18"/>
              </w:rPr>
              <w:t>Costs ($)</w:t>
            </w:r>
          </w:p>
        </w:tc>
      </w:tr>
      <w:tr w:rsidRPr="00543525" w:rsidR="00543525" w:rsidTr="00FB6194" w14:paraId="3B9DA42D"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543525" w:rsidR="00543525" w:rsidP="00543525" w:rsidRDefault="00543525" w14:paraId="72E7A479" w14:textId="77777777">
            <w:pPr>
              <w:rPr>
                <w:b/>
                <w:bCs/>
                <w:color w:val="000000"/>
                <w:sz w:val="18"/>
                <w:szCs w:val="18"/>
              </w:rPr>
            </w:pPr>
            <w:r w:rsidRPr="00543525">
              <w:rPr>
                <w:b/>
                <w:bCs/>
                <w:color w:val="000000"/>
                <w:sz w:val="18"/>
                <w:szCs w:val="18"/>
              </w:rPr>
              <w:t xml:space="preserve">IC Category – DCI Recipients </w:t>
            </w:r>
          </w:p>
        </w:tc>
      </w:tr>
      <w:tr w:rsidRPr="00543525" w:rsidR="00F5293B" w:rsidTr="00FB6194" w14:paraId="5F4C47A7"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29B033AE"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7BB722D"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D180BA1"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E82ECD1" w14:textId="77777777">
            <w:pPr>
              <w:jc w:val="right"/>
              <w:rPr>
                <w:color w:val="000000"/>
                <w:sz w:val="18"/>
                <w:szCs w:val="18"/>
              </w:rPr>
            </w:pPr>
            <w:r w:rsidRPr="00543525">
              <w:rPr>
                <w:color w:val="000000"/>
                <w:sz w:val="18"/>
                <w:szCs w:val="18"/>
              </w:rPr>
              <w:t>7</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FC3D2C9" w14:textId="77777777">
            <w:pPr>
              <w:jc w:val="right"/>
              <w:rPr>
                <w:color w:val="000000"/>
                <w:sz w:val="18"/>
                <w:szCs w:val="18"/>
              </w:rPr>
            </w:pPr>
            <w:r w:rsidRPr="00543525">
              <w:rPr>
                <w:color w:val="000000"/>
                <w:sz w:val="18"/>
                <w:szCs w:val="18"/>
              </w:rPr>
              <w:t xml:space="preserve">$534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67A4016" w14:textId="77777777">
            <w:pPr>
              <w:jc w:val="right"/>
              <w:rPr>
                <w:color w:val="000000"/>
                <w:sz w:val="18"/>
                <w:szCs w:val="18"/>
              </w:rPr>
            </w:pPr>
            <w:r w:rsidRPr="00543525">
              <w:rPr>
                <w:color w:val="000000"/>
                <w:sz w:val="18"/>
                <w:szCs w:val="18"/>
              </w:rPr>
              <w:t>12</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AF96861" w14:textId="77777777">
            <w:pPr>
              <w:jc w:val="right"/>
              <w:rPr>
                <w:color w:val="000000"/>
                <w:sz w:val="18"/>
                <w:szCs w:val="18"/>
              </w:rPr>
            </w:pPr>
            <w:r w:rsidRPr="00543525">
              <w:rPr>
                <w:color w:val="000000"/>
                <w:sz w:val="18"/>
                <w:szCs w:val="18"/>
              </w:rPr>
              <w:t xml:space="preserve">$1,744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D2629A7" w14:textId="77777777">
            <w:pPr>
              <w:jc w:val="right"/>
              <w:rPr>
                <w:color w:val="000000"/>
                <w:sz w:val="18"/>
                <w:szCs w:val="18"/>
              </w:rPr>
            </w:pPr>
            <w:r w:rsidRPr="00543525">
              <w:rPr>
                <w:color w:val="000000"/>
                <w:sz w:val="18"/>
                <w:szCs w:val="18"/>
              </w:rPr>
              <w:t>19</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C18D264" w14:textId="77777777">
            <w:pPr>
              <w:jc w:val="right"/>
              <w:rPr>
                <w:color w:val="000000"/>
                <w:sz w:val="18"/>
                <w:szCs w:val="18"/>
              </w:rPr>
            </w:pPr>
            <w:r w:rsidRPr="00543525">
              <w:rPr>
                <w:color w:val="000000"/>
                <w:sz w:val="18"/>
                <w:szCs w:val="18"/>
              </w:rPr>
              <w:t xml:space="preserve">$2,278 </w:t>
            </w:r>
          </w:p>
        </w:tc>
      </w:tr>
      <w:tr w:rsidRPr="00543525" w:rsidR="00F5293B" w:rsidTr="00FB6194" w14:paraId="065920AA"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0C65BF4B"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66849C2" w14:textId="77777777">
            <w:pPr>
              <w:jc w:val="right"/>
              <w:rPr>
                <w:color w:val="000000"/>
                <w:sz w:val="18"/>
                <w:szCs w:val="18"/>
              </w:rPr>
            </w:pPr>
            <w:r w:rsidRPr="00543525">
              <w:rPr>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9E26314" w14:textId="77777777">
            <w:pPr>
              <w:jc w:val="right"/>
              <w:rPr>
                <w:color w:val="000000"/>
                <w:sz w:val="18"/>
                <w:szCs w:val="18"/>
              </w:rPr>
            </w:pPr>
            <w:r w:rsidRPr="00543525">
              <w:rPr>
                <w:color w:val="000000"/>
                <w:sz w:val="18"/>
                <w:szCs w:val="18"/>
              </w:rPr>
              <w:t xml:space="preserve">$50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CFFDAAB"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E74BB3E"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F4033A8"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D0A90B8"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95EB0C5" w14:textId="77777777">
            <w:pPr>
              <w:jc w:val="right"/>
              <w:rPr>
                <w:color w:val="000000"/>
                <w:sz w:val="18"/>
                <w:szCs w:val="18"/>
              </w:rPr>
            </w:pPr>
            <w:r w:rsidRPr="00543525">
              <w:rPr>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0B04BD0" w14:textId="77777777">
            <w:pPr>
              <w:jc w:val="right"/>
              <w:rPr>
                <w:color w:val="000000"/>
                <w:sz w:val="18"/>
                <w:szCs w:val="18"/>
              </w:rPr>
            </w:pPr>
            <w:r w:rsidRPr="00543525">
              <w:rPr>
                <w:color w:val="000000"/>
                <w:sz w:val="18"/>
                <w:szCs w:val="18"/>
              </w:rPr>
              <w:t xml:space="preserve">$50 </w:t>
            </w:r>
          </w:p>
        </w:tc>
      </w:tr>
      <w:tr w:rsidRPr="00543525" w:rsidR="00543525" w:rsidTr="00FB6194" w14:paraId="4C110A65"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543525" w:rsidR="00543525" w:rsidP="00543525" w:rsidRDefault="00543525" w14:paraId="2446D2C8" w14:textId="77777777">
            <w:pPr>
              <w:rPr>
                <w:b/>
                <w:bCs/>
                <w:color w:val="000000"/>
                <w:sz w:val="18"/>
                <w:szCs w:val="18"/>
              </w:rPr>
            </w:pPr>
            <w:r w:rsidRPr="00543525">
              <w:rPr>
                <w:b/>
                <w:bCs/>
                <w:color w:val="000000"/>
                <w:sz w:val="18"/>
                <w:szCs w:val="18"/>
              </w:rPr>
              <w:t>IC Category – Data Generators</w:t>
            </w:r>
            <w:r w:rsidRPr="00543525">
              <w:rPr>
                <w:color w:val="000000"/>
                <w:sz w:val="18"/>
                <w:szCs w:val="18"/>
                <w:vertAlign w:val="superscript"/>
              </w:rPr>
              <w:t>1</w:t>
            </w:r>
          </w:p>
        </w:tc>
      </w:tr>
      <w:tr w:rsidRPr="00543525" w:rsidR="00543525" w:rsidTr="00FB6194" w14:paraId="60BCDA6F"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543525" w:rsidR="00543525" w:rsidP="00543525" w:rsidRDefault="00543525" w14:paraId="44C8A709" w14:textId="77777777">
            <w:pPr>
              <w:jc w:val="center"/>
              <w:rPr>
                <w:i/>
                <w:iCs/>
                <w:color w:val="000000"/>
                <w:sz w:val="18"/>
                <w:szCs w:val="18"/>
              </w:rPr>
            </w:pPr>
            <w:r w:rsidRPr="00543525">
              <w:rPr>
                <w:i/>
                <w:iCs/>
                <w:color w:val="000000"/>
                <w:sz w:val="18"/>
                <w:szCs w:val="18"/>
              </w:rPr>
              <w:t>Reregistration Program DCIs</w:t>
            </w:r>
          </w:p>
        </w:tc>
      </w:tr>
      <w:tr w:rsidRPr="00543525" w:rsidR="00543525" w:rsidTr="00FB6194" w14:paraId="61835837"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543525" w:rsidR="00543525" w:rsidP="00543525" w:rsidRDefault="00543525" w14:paraId="4814D02E" w14:textId="77777777">
            <w:pPr>
              <w:rPr>
                <w:color w:val="000000"/>
                <w:sz w:val="18"/>
                <w:szCs w:val="18"/>
                <w:u w:val="single"/>
              </w:rPr>
            </w:pPr>
            <w:r w:rsidRPr="00543525">
              <w:rPr>
                <w:color w:val="000000"/>
                <w:sz w:val="18"/>
                <w:szCs w:val="18"/>
                <w:u w:val="single"/>
              </w:rPr>
              <w:t>1) Confirmatory DCIs</w:t>
            </w:r>
          </w:p>
        </w:tc>
      </w:tr>
      <w:tr w:rsidRPr="00543525" w:rsidR="00F5293B" w:rsidTr="00FB6194" w14:paraId="2EA63376"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06DC1837"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499AE7A" w14:textId="77777777">
            <w:pPr>
              <w:jc w:val="right"/>
              <w:rPr>
                <w:color w:val="000000"/>
                <w:sz w:val="18"/>
                <w:szCs w:val="18"/>
              </w:rPr>
            </w:pPr>
            <w:r w:rsidRPr="00543525">
              <w:rPr>
                <w:color w:val="000000"/>
                <w:sz w:val="18"/>
                <w:szCs w:val="18"/>
              </w:rPr>
              <w:t>724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6C75683" w14:textId="77777777">
            <w:pPr>
              <w:jc w:val="right"/>
              <w:rPr>
                <w:color w:val="000000"/>
                <w:sz w:val="18"/>
                <w:szCs w:val="18"/>
              </w:rPr>
            </w:pPr>
            <w:r w:rsidRPr="00543525">
              <w:rPr>
                <w:color w:val="000000"/>
                <w:sz w:val="18"/>
                <w:szCs w:val="18"/>
              </w:rPr>
              <w:t xml:space="preserve">$35,897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84EB16A" w14:textId="77777777">
            <w:pPr>
              <w:jc w:val="right"/>
              <w:rPr>
                <w:color w:val="000000"/>
                <w:sz w:val="18"/>
                <w:szCs w:val="18"/>
              </w:rPr>
            </w:pPr>
            <w:r w:rsidRPr="00543525">
              <w:rPr>
                <w:color w:val="000000"/>
                <w:sz w:val="18"/>
                <w:szCs w:val="18"/>
              </w:rPr>
              <w:t>3,821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DF8F079" w14:textId="77777777">
            <w:pPr>
              <w:jc w:val="right"/>
              <w:rPr>
                <w:color w:val="000000"/>
                <w:sz w:val="18"/>
                <w:szCs w:val="18"/>
              </w:rPr>
            </w:pPr>
            <w:r w:rsidRPr="00543525">
              <w:rPr>
                <w:color w:val="000000"/>
                <w:sz w:val="18"/>
                <w:szCs w:val="18"/>
              </w:rPr>
              <w:t xml:space="preserve">$291,760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22E17F1" w14:textId="77777777">
            <w:pPr>
              <w:jc w:val="right"/>
              <w:rPr>
                <w:color w:val="000000"/>
                <w:sz w:val="18"/>
                <w:szCs w:val="18"/>
              </w:rPr>
            </w:pPr>
            <w:r w:rsidRPr="00543525">
              <w:rPr>
                <w:color w:val="000000"/>
                <w:sz w:val="18"/>
                <w:szCs w:val="18"/>
              </w:rPr>
              <w:t>501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D59450E" w14:textId="77777777">
            <w:pPr>
              <w:jc w:val="right"/>
              <w:rPr>
                <w:color w:val="000000"/>
                <w:sz w:val="18"/>
                <w:szCs w:val="18"/>
              </w:rPr>
            </w:pPr>
            <w:r w:rsidRPr="00543525">
              <w:rPr>
                <w:color w:val="000000"/>
                <w:sz w:val="18"/>
                <w:szCs w:val="18"/>
              </w:rPr>
              <w:t xml:space="preserve">$72,829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4BAEF05" w14:textId="77777777">
            <w:pPr>
              <w:jc w:val="right"/>
              <w:rPr>
                <w:color w:val="000000"/>
                <w:sz w:val="18"/>
                <w:szCs w:val="18"/>
              </w:rPr>
            </w:pPr>
            <w:r w:rsidRPr="00543525">
              <w:rPr>
                <w:color w:val="000000"/>
                <w:sz w:val="18"/>
                <w:szCs w:val="18"/>
              </w:rPr>
              <w:t>5,046</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27070DB" w14:textId="77777777">
            <w:pPr>
              <w:jc w:val="right"/>
              <w:rPr>
                <w:color w:val="000000"/>
                <w:sz w:val="18"/>
                <w:szCs w:val="18"/>
              </w:rPr>
            </w:pPr>
            <w:r w:rsidRPr="00543525">
              <w:rPr>
                <w:color w:val="000000"/>
                <w:sz w:val="18"/>
                <w:szCs w:val="18"/>
              </w:rPr>
              <w:t xml:space="preserve">$400,486 </w:t>
            </w:r>
          </w:p>
        </w:tc>
      </w:tr>
      <w:tr w:rsidRPr="00543525" w:rsidR="00F5293B" w:rsidTr="00FB6194" w14:paraId="7816203C"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39110EA9"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E6C3D3D" w14:textId="77777777">
            <w:pPr>
              <w:jc w:val="right"/>
              <w:rPr>
                <w:color w:val="000000"/>
                <w:sz w:val="18"/>
                <w:szCs w:val="18"/>
              </w:rPr>
            </w:pPr>
            <w:r w:rsidRPr="00543525">
              <w:rPr>
                <w:color w:val="000000"/>
                <w:sz w:val="18"/>
                <w:szCs w:val="18"/>
              </w:rPr>
              <w:t>634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97630D0" w14:textId="77777777">
            <w:pPr>
              <w:jc w:val="right"/>
              <w:rPr>
                <w:color w:val="000000"/>
                <w:sz w:val="18"/>
                <w:szCs w:val="18"/>
              </w:rPr>
            </w:pPr>
            <w:r w:rsidRPr="00543525">
              <w:rPr>
                <w:color w:val="000000"/>
                <w:sz w:val="18"/>
                <w:szCs w:val="18"/>
              </w:rPr>
              <w:t xml:space="preserve">$31,432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63B8BBB"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56C5B9F"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903E908" w14:textId="77777777">
            <w:pPr>
              <w:jc w:val="right"/>
              <w:rPr>
                <w:color w:val="000000"/>
                <w:sz w:val="18"/>
                <w:szCs w:val="18"/>
              </w:rPr>
            </w:pPr>
            <w:r w:rsidRPr="00543525">
              <w:rPr>
                <w:color w:val="000000"/>
                <w:sz w:val="18"/>
                <w:szCs w:val="18"/>
              </w:rPr>
              <w:t>117</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60FC4EE" w14:textId="77777777">
            <w:pPr>
              <w:jc w:val="right"/>
              <w:rPr>
                <w:color w:val="000000"/>
                <w:sz w:val="18"/>
                <w:szCs w:val="18"/>
              </w:rPr>
            </w:pPr>
            <w:r w:rsidRPr="00543525">
              <w:rPr>
                <w:color w:val="000000"/>
                <w:sz w:val="18"/>
                <w:szCs w:val="18"/>
              </w:rPr>
              <w:t xml:space="preserve">$16,943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6029CF4" w14:textId="77777777">
            <w:pPr>
              <w:jc w:val="right"/>
              <w:rPr>
                <w:color w:val="000000"/>
                <w:sz w:val="18"/>
                <w:szCs w:val="18"/>
              </w:rPr>
            </w:pPr>
            <w:r w:rsidRPr="00543525">
              <w:rPr>
                <w:color w:val="000000"/>
                <w:sz w:val="18"/>
                <w:szCs w:val="18"/>
              </w:rPr>
              <w:t>750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D4C02D9" w14:textId="77777777">
            <w:pPr>
              <w:jc w:val="right"/>
              <w:rPr>
                <w:color w:val="000000"/>
                <w:sz w:val="18"/>
                <w:szCs w:val="18"/>
              </w:rPr>
            </w:pPr>
            <w:r w:rsidRPr="00543525">
              <w:rPr>
                <w:color w:val="000000"/>
                <w:sz w:val="18"/>
                <w:szCs w:val="18"/>
              </w:rPr>
              <w:t xml:space="preserve">$48,375 </w:t>
            </w:r>
          </w:p>
        </w:tc>
      </w:tr>
      <w:tr w:rsidRPr="00543525" w:rsidR="00543525" w:rsidTr="00FB6194" w14:paraId="3580AEF4"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543525" w:rsidR="00543525" w:rsidP="00543525" w:rsidRDefault="00543525" w14:paraId="03DFA319" w14:textId="77777777">
            <w:pPr>
              <w:rPr>
                <w:color w:val="000000"/>
                <w:sz w:val="18"/>
                <w:szCs w:val="18"/>
                <w:u w:val="single"/>
              </w:rPr>
            </w:pPr>
            <w:r w:rsidRPr="00543525">
              <w:rPr>
                <w:color w:val="000000"/>
                <w:sz w:val="18"/>
                <w:szCs w:val="18"/>
                <w:u w:val="single"/>
              </w:rPr>
              <w:t>2) Product Specific DCIs</w:t>
            </w:r>
          </w:p>
        </w:tc>
      </w:tr>
      <w:tr w:rsidRPr="00543525" w:rsidR="00F5293B" w:rsidTr="00FB6194" w14:paraId="5BB49BEE"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24C49B50"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5870948" w14:textId="77777777">
            <w:pPr>
              <w:jc w:val="right"/>
              <w:rPr>
                <w:color w:val="000000"/>
                <w:sz w:val="18"/>
                <w:szCs w:val="18"/>
              </w:rPr>
            </w:pPr>
            <w:r w:rsidRPr="00543525">
              <w:rPr>
                <w:color w:val="000000"/>
                <w:sz w:val="18"/>
                <w:szCs w:val="18"/>
              </w:rPr>
              <w:t>110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87BD1FE" w14:textId="77777777">
            <w:pPr>
              <w:jc w:val="right"/>
              <w:rPr>
                <w:color w:val="000000"/>
                <w:sz w:val="18"/>
                <w:szCs w:val="18"/>
              </w:rPr>
            </w:pPr>
            <w:r w:rsidRPr="00543525">
              <w:rPr>
                <w:color w:val="000000"/>
                <w:sz w:val="18"/>
                <w:szCs w:val="18"/>
              </w:rPr>
              <w:t xml:space="preserve">$5,461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133D803" w14:textId="77777777">
            <w:pPr>
              <w:jc w:val="right"/>
              <w:rPr>
                <w:color w:val="000000"/>
                <w:sz w:val="18"/>
                <w:szCs w:val="18"/>
              </w:rPr>
            </w:pPr>
            <w:r w:rsidRPr="00543525">
              <w:rPr>
                <w:color w:val="000000"/>
                <w:sz w:val="18"/>
                <w:szCs w:val="18"/>
              </w:rPr>
              <w:t>581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CF2C3A8" w14:textId="77777777">
            <w:pPr>
              <w:jc w:val="right"/>
              <w:rPr>
                <w:color w:val="000000"/>
                <w:sz w:val="18"/>
                <w:szCs w:val="18"/>
              </w:rPr>
            </w:pPr>
            <w:r w:rsidRPr="00543525">
              <w:rPr>
                <w:color w:val="000000"/>
                <w:sz w:val="18"/>
                <w:szCs w:val="18"/>
              </w:rPr>
              <w:t xml:space="preserve">$44,348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848D256" w14:textId="77777777">
            <w:pPr>
              <w:jc w:val="right"/>
              <w:rPr>
                <w:color w:val="000000"/>
                <w:sz w:val="18"/>
                <w:szCs w:val="18"/>
              </w:rPr>
            </w:pPr>
            <w:r w:rsidRPr="00543525">
              <w:rPr>
                <w:color w:val="000000"/>
                <w:sz w:val="18"/>
                <w:szCs w:val="18"/>
              </w:rPr>
              <w:t>75</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CB9D99A" w14:textId="77777777">
            <w:pPr>
              <w:jc w:val="right"/>
              <w:rPr>
                <w:color w:val="000000"/>
                <w:sz w:val="18"/>
                <w:szCs w:val="18"/>
              </w:rPr>
            </w:pPr>
            <w:r w:rsidRPr="00543525">
              <w:rPr>
                <w:color w:val="000000"/>
                <w:sz w:val="18"/>
                <w:szCs w:val="18"/>
              </w:rPr>
              <w:t xml:space="preserve">$10,866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0DDB0CD" w14:textId="77777777">
            <w:pPr>
              <w:jc w:val="right"/>
              <w:rPr>
                <w:color w:val="000000"/>
                <w:sz w:val="18"/>
                <w:szCs w:val="18"/>
              </w:rPr>
            </w:pPr>
            <w:r w:rsidRPr="00543525">
              <w:rPr>
                <w:color w:val="000000"/>
                <w:sz w:val="18"/>
                <w:szCs w:val="18"/>
              </w:rPr>
              <w:t>766</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3D489BC" w14:textId="77777777">
            <w:pPr>
              <w:jc w:val="right"/>
              <w:rPr>
                <w:color w:val="000000"/>
                <w:sz w:val="18"/>
                <w:szCs w:val="18"/>
              </w:rPr>
            </w:pPr>
            <w:r w:rsidRPr="00543525">
              <w:rPr>
                <w:color w:val="000000"/>
                <w:sz w:val="18"/>
                <w:szCs w:val="18"/>
              </w:rPr>
              <w:t xml:space="preserve">$60,675 </w:t>
            </w:r>
          </w:p>
        </w:tc>
      </w:tr>
      <w:tr w:rsidRPr="00543525" w:rsidR="00F5293B" w:rsidTr="00FB6194" w14:paraId="4007CB53"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3ACEE0DD"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D954B3D" w14:textId="77777777">
            <w:pPr>
              <w:jc w:val="right"/>
              <w:rPr>
                <w:color w:val="000000"/>
                <w:sz w:val="18"/>
                <w:szCs w:val="18"/>
              </w:rPr>
            </w:pPr>
            <w:r w:rsidRPr="00543525">
              <w:rPr>
                <w:color w:val="000000"/>
                <w:sz w:val="18"/>
                <w:szCs w:val="18"/>
              </w:rPr>
              <w:t>96</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3742B8A" w14:textId="77777777">
            <w:pPr>
              <w:jc w:val="right"/>
              <w:rPr>
                <w:color w:val="000000"/>
                <w:sz w:val="18"/>
                <w:szCs w:val="18"/>
              </w:rPr>
            </w:pPr>
            <w:r w:rsidRPr="00543525">
              <w:rPr>
                <w:color w:val="000000"/>
                <w:sz w:val="18"/>
                <w:szCs w:val="18"/>
              </w:rPr>
              <w:t xml:space="preserve">$4,773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AB738CE"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20B1159"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DA56D5C" w14:textId="77777777">
            <w:pPr>
              <w:jc w:val="right"/>
              <w:rPr>
                <w:color w:val="000000"/>
                <w:sz w:val="18"/>
                <w:szCs w:val="18"/>
              </w:rPr>
            </w:pPr>
            <w:r w:rsidRPr="00543525">
              <w:rPr>
                <w:color w:val="000000"/>
                <w:sz w:val="18"/>
                <w:szCs w:val="18"/>
              </w:rPr>
              <w:t>19</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E6116B9" w14:textId="77777777">
            <w:pPr>
              <w:jc w:val="right"/>
              <w:rPr>
                <w:color w:val="000000"/>
                <w:sz w:val="18"/>
                <w:szCs w:val="18"/>
              </w:rPr>
            </w:pPr>
            <w:r w:rsidRPr="00543525">
              <w:rPr>
                <w:color w:val="000000"/>
                <w:sz w:val="18"/>
                <w:szCs w:val="18"/>
              </w:rPr>
              <w:t xml:space="preserve">$2,780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DB188CF" w14:textId="77777777">
            <w:pPr>
              <w:jc w:val="right"/>
              <w:rPr>
                <w:color w:val="000000"/>
                <w:sz w:val="18"/>
                <w:szCs w:val="18"/>
              </w:rPr>
            </w:pPr>
            <w:r w:rsidRPr="00543525">
              <w:rPr>
                <w:color w:val="000000"/>
                <w:sz w:val="18"/>
                <w:szCs w:val="18"/>
              </w:rPr>
              <w:t>115</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EDA1941" w14:textId="77777777">
            <w:pPr>
              <w:jc w:val="right"/>
              <w:rPr>
                <w:color w:val="000000"/>
                <w:sz w:val="18"/>
                <w:szCs w:val="18"/>
              </w:rPr>
            </w:pPr>
            <w:r w:rsidRPr="00543525">
              <w:rPr>
                <w:color w:val="000000"/>
                <w:sz w:val="18"/>
                <w:szCs w:val="18"/>
              </w:rPr>
              <w:t xml:space="preserve">$7,553 </w:t>
            </w:r>
          </w:p>
        </w:tc>
      </w:tr>
      <w:tr w:rsidRPr="00543525" w:rsidR="00543525" w:rsidTr="00FB6194" w14:paraId="2E0DE2C7"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543525" w:rsidR="00543525" w:rsidP="00543525" w:rsidRDefault="00543525" w14:paraId="060FFA9C" w14:textId="77777777">
            <w:pPr>
              <w:rPr>
                <w:color w:val="000000"/>
                <w:sz w:val="18"/>
                <w:szCs w:val="18"/>
                <w:u w:val="single"/>
              </w:rPr>
            </w:pPr>
            <w:r w:rsidRPr="00543525">
              <w:rPr>
                <w:color w:val="000000"/>
                <w:sz w:val="18"/>
                <w:szCs w:val="18"/>
                <w:u w:val="single"/>
              </w:rPr>
              <w:t>3) Reregistration: Voluntarily Submitted Low Burden Studies</w:t>
            </w:r>
          </w:p>
        </w:tc>
      </w:tr>
      <w:tr w:rsidRPr="00543525" w:rsidR="00F5293B" w:rsidTr="00FB6194" w14:paraId="6F22A308"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65C1B74B"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3A1B1A1" w14:textId="77777777">
            <w:pPr>
              <w:jc w:val="right"/>
              <w:rPr>
                <w:color w:val="000000"/>
                <w:sz w:val="18"/>
                <w:szCs w:val="18"/>
              </w:rPr>
            </w:pPr>
            <w:r w:rsidRPr="00543525">
              <w:rPr>
                <w:color w:val="000000"/>
                <w:sz w:val="18"/>
                <w:szCs w:val="18"/>
              </w:rPr>
              <w:t>76</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D285137" w14:textId="77777777">
            <w:pPr>
              <w:jc w:val="right"/>
              <w:rPr>
                <w:color w:val="000000"/>
                <w:sz w:val="18"/>
                <w:szCs w:val="18"/>
              </w:rPr>
            </w:pPr>
            <w:r w:rsidRPr="00543525">
              <w:rPr>
                <w:color w:val="000000"/>
                <w:sz w:val="18"/>
                <w:szCs w:val="18"/>
              </w:rPr>
              <w:t xml:space="preserve">$3,749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EC0A21F" w14:textId="77777777">
            <w:pPr>
              <w:jc w:val="right"/>
              <w:rPr>
                <w:color w:val="000000"/>
                <w:sz w:val="18"/>
                <w:szCs w:val="18"/>
              </w:rPr>
            </w:pPr>
            <w:r w:rsidRPr="00543525">
              <w:rPr>
                <w:color w:val="000000"/>
                <w:sz w:val="18"/>
                <w:szCs w:val="18"/>
              </w:rPr>
              <w:t>396</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F182B8C" w14:textId="77777777">
            <w:pPr>
              <w:jc w:val="right"/>
              <w:rPr>
                <w:color w:val="000000"/>
                <w:sz w:val="18"/>
                <w:szCs w:val="18"/>
              </w:rPr>
            </w:pPr>
            <w:r w:rsidRPr="00543525">
              <w:rPr>
                <w:color w:val="000000"/>
                <w:sz w:val="18"/>
                <w:szCs w:val="18"/>
              </w:rPr>
              <w:t xml:space="preserve">$30,252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D4B5AC0" w14:textId="77777777">
            <w:pPr>
              <w:jc w:val="right"/>
              <w:rPr>
                <w:color w:val="000000"/>
                <w:sz w:val="18"/>
                <w:szCs w:val="18"/>
              </w:rPr>
            </w:pPr>
            <w:r w:rsidRPr="00543525">
              <w:rPr>
                <w:color w:val="000000"/>
                <w:sz w:val="18"/>
                <w:szCs w:val="18"/>
              </w:rPr>
              <w:t>57</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EE536C4" w14:textId="77777777">
            <w:pPr>
              <w:jc w:val="right"/>
              <w:rPr>
                <w:color w:val="000000"/>
                <w:sz w:val="18"/>
                <w:szCs w:val="18"/>
              </w:rPr>
            </w:pPr>
            <w:r w:rsidRPr="00543525">
              <w:rPr>
                <w:color w:val="000000"/>
                <w:sz w:val="18"/>
                <w:szCs w:val="18"/>
              </w:rPr>
              <w:t xml:space="preserve">$8,274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A72CDD3" w14:textId="77777777">
            <w:pPr>
              <w:jc w:val="right"/>
              <w:rPr>
                <w:color w:val="000000"/>
                <w:sz w:val="18"/>
                <w:szCs w:val="18"/>
              </w:rPr>
            </w:pPr>
            <w:r w:rsidRPr="00543525">
              <w:rPr>
                <w:color w:val="000000"/>
                <w:sz w:val="18"/>
                <w:szCs w:val="18"/>
              </w:rPr>
              <w:t>529</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14F0294" w14:textId="77777777">
            <w:pPr>
              <w:jc w:val="right"/>
              <w:rPr>
                <w:color w:val="000000"/>
                <w:sz w:val="18"/>
                <w:szCs w:val="18"/>
              </w:rPr>
            </w:pPr>
            <w:r w:rsidRPr="00543525">
              <w:rPr>
                <w:color w:val="000000"/>
                <w:sz w:val="18"/>
                <w:szCs w:val="18"/>
              </w:rPr>
              <w:t xml:space="preserve">$42,275 </w:t>
            </w:r>
          </w:p>
        </w:tc>
      </w:tr>
      <w:tr w:rsidRPr="00543525" w:rsidR="00F5293B" w:rsidTr="00FB6194" w14:paraId="5DC045CF"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1ED55DBF"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A7A3B54" w14:textId="77777777">
            <w:pPr>
              <w:jc w:val="right"/>
              <w:rPr>
                <w:color w:val="000000"/>
                <w:sz w:val="18"/>
                <w:szCs w:val="18"/>
              </w:rPr>
            </w:pPr>
            <w:r w:rsidRPr="00543525">
              <w:rPr>
                <w:color w:val="000000"/>
                <w:sz w:val="18"/>
                <w:szCs w:val="18"/>
              </w:rPr>
              <w:t>65</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E4308A4" w14:textId="77777777">
            <w:pPr>
              <w:jc w:val="right"/>
              <w:rPr>
                <w:color w:val="000000"/>
                <w:sz w:val="18"/>
                <w:szCs w:val="18"/>
              </w:rPr>
            </w:pPr>
            <w:r w:rsidRPr="00543525">
              <w:rPr>
                <w:color w:val="000000"/>
                <w:sz w:val="18"/>
                <w:szCs w:val="18"/>
              </w:rPr>
              <w:t xml:space="preserve">$3,232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CAF50A0"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CB4C3D2"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DC923E3" w14:textId="77777777">
            <w:pPr>
              <w:jc w:val="right"/>
              <w:rPr>
                <w:color w:val="000000"/>
                <w:sz w:val="18"/>
                <w:szCs w:val="18"/>
              </w:rPr>
            </w:pPr>
            <w:r w:rsidRPr="00543525">
              <w:rPr>
                <w:color w:val="000000"/>
                <w:sz w:val="18"/>
                <w:szCs w:val="18"/>
              </w:rPr>
              <w:t>7</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87271B6" w14:textId="77777777">
            <w:pPr>
              <w:jc w:val="right"/>
              <w:rPr>
                <w:color w:val="000000"/>
                <w:sz w:val="18"/>
                <w:szCs w:val="18"/>
              </w:rPr>
            </w:pPr>
            <w:r w:rsidRPr="00543525">
              <w:rPr>
                <w:color w:val="000000"/>
                <w:sz w:val="18"/>
                <w:szCs w:val="18"/>
              </w:rPr>
              <w:t xml:space="preserve">$1,034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981406F" w14:textId="77777777">
            <w:pPr>
              <w:jc w:val="right"/>
              <w:rPr>
                <w:color w:val="000000"/>
                <w:sz w:val="18"/>
                <w:szCs w:val="18"/>
              </w:rPr>
            </w:pPr>
            <w:r w:rsidRPr="00543525">
              <w:rPr>
                <w:color w:val="000000"/>
                <w:sz w:val="18"/>
                <w:szCs w:val="18"/>
              </w:rPr>
              <w:t>72</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E91E30E" w14:textId="77777777">
            <w:pPr>
              <w:jc w:val="right"/>
              <w:rPr>
                <w:color w:val="000000"/>
                <w:sz w:val="18"/>
                <w:szCs w:val="18"/>
              </w:rPr>
            </w:pPr>
            <w:r w:rsidRPr="00543525">
              <w:rPr>
                <w:color w:val="000000"/>
                <w:sz w:val="18"/>
                <w:szCs w:val="18"/>
              </w:rPr>
              <w:t xml:space="preserve">$4,266 </w:t>
            </w:r>
          </w:p>
        </w:tc>
      </w:tr>
      <w:tr w:rsidRPr="00543525" w:rsidR="00543525" w:rsidTr="00FB6194" w14:paraId="085B51A9"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543525" w:rsidR="00543525" w:rsidP="00543525" w:rsidRDefault="00543525" w14:paraId="3442F91B" w14:textId="77777777">
            <w:pPr>
              <w:rPr>
                <w:color w:val="000000"/>
                <w:sz w:val="18"/>
                <w:szCs w:val="18"/>
                <w:u w:val="single"/>
              </w:rPr>
            </w:pPr>
            <w:r w:rsidRPr="00543525">
              <w:rPr>
                <w:color w:val="000000"/>
                <w:sz w:val="18"/>
                <w:szCs w:val="18"/>
                <w:u w:val="single"/>
              </w:rPr>
              <w:t>4) Reregistration: Voluntarily Submitted High Burden Studies</w:t>
            </w:r>
          </w:p>
        </w:tc>
      </w:tr>
      <w:tr w:rsidRPr="00543525" w:rsidR="00F5293B" w:rsidTr="00FB6194" w14:paraId="1DA83222"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3258737F"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653A456" w14:textId="77777777">
            <w:pPr>
              <w:jc w:val="right"/>
              <w:rPr>
                <w:color w:val="000000"/>
                <w:sz w:val="18"/>
                <w:szCs w:val="18"/>
              </w:rPr>
            </w:pPr>
            <w:r w:rsidRPr="00543525">
              <w:rPr>
                <w:color w:val="000000"/>
                <w:sz w:val="18"/>
                <w:szCs w:val="18"/>
              </w:rPr>
              <w:t>414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1D41882" w14:textId="77777777">
            <w:pPr>
              <w:jc w:val="right"/>
              <w:rPr>
                <w:color w:val="000000"/>
                <w:sz w:val="18"/>
                <w:szCs w:val="18"/>
              </w:rPr>
            </w:pPr>
            <w:r w:rsidRPr="00543525">
              <w:rPr>
                <w:color w:val="000000"/>
                <w:sz w:val="18"/>
                <w:szCs w:val="18"/>
              </w:rPr>
              <w:t xml:space="preserve">$20,549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0BD25F1" w14:textId="77777777">
            <w:pPr>
              <w:jc w:val="right"/>
              <w:rPr>
                <w:color w:val="000000"/>
                <w:sz w:val="18"/>
                <w:szCs w:val="18"/>
              </w:rPr>
            </w:pPr>
            <w:r w:rsidRPr="00543525">
              <w:rPr>
                <w:color w:val="000000"/>
                <w:sz w:val="18"/>
                <w:szCs w:val="18"/>
              </w:rPr>
              <w:t>2,191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3656BEA" w14:textId="77777777">
            <w:pPr>
              <w:jc w:val="right"/>
              <w:rPr>
                <w:color w:val="000000"/>
                <w:sz w:val="18"/>
                <w:szCs w:val="18"/>
              </w:rPr>
            </w:pPr>
            <w:r w:rsidRPr="00543525">
              <w:rPr>
                <w:color w:val="000000"/>
                <w:sz w:val="18"/>
                <w:szCs w:val="18"/>
              </w:rPr>
              <w:t xml:space="preserve">$167,287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4E9AFEB" w14:textId="77777777">
            <w:pPr>
              <w:jc w:val="right"/>
              <w:rPr>
                <w:color w:val="000000"/>
                <w:sz w:val="18"/>
                <w:szCs w:val="18"/>
              </w:rPr>
            </w:pPr>
            <w:r w:rsidRPr="00543525">
              <w:rPr>
                <w:color w:val="000000"/>
                <w:sz w:val="18"/>
                <w:szCs w:val="18"/>
              </w:rPr>
              <w:t>284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40EC83F" w14:textId="77777777">
            <w:pPr>
              <w:jc w:val="right"/>
              <w:rPr>
                <w:color w:val="000000"/>
                <w:sz w:val="18"/>
                <w:szCs w:val="18"/>
              </w:rPr>
            </w:pPr>
            <w:r w:rsidRPr="00543525">
              <w:rPr>
                <w:color w:val="000000"/>
                <w:sz w:val="18"/>
                <w:szCs w:val="18"/>
              </w:rPr>
              <w:t xml:space="preserve">$41,331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6251F15" w14:textId="77777777">
            <w:pPr>
              <w:jc w:val="right"/>
              <w:rPr>
                <w:color w:val="000000"/>
                <w:sz w:val="18"/>
                <w:szCs w:val="18"/>
              </w:rPr>
            </w:pPr>
            <w:r w:rsidRPr="00543525">
              <w:rPr>
                <w:color w:val="000000"/>
                <w:sz w:val="18"/>
                <w:szCs w:val="18"/>
              </w:rPr>
              <w:t>2,890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9264EC3" w14:textId="77777777">
            <w:pPr>
              <w:jc w:val="right"/>
              <w:rPr>
                <w:color w:val="000000"/>
                <w:sz w:val="18"/>
                <w:szCs w:val="18"/>
              </w:rPr>
            </w:pPr>
            <w:r w:rsidRPr="00543525">
              <w:rPr>
                <w:color w:val="000000"/>
                <w:sz w:val="18"/>
                <w:szCs w:val="18"/>
              </w:rPr>
              <w:t xml:space="preserve">$229,167 </w:t>
            </w:r>
          </w:p>
        </w:tc>
      </w:tr>
      <w:tr w:rsidRPr="00543525" w:rsidR="00F5293B" w:rsidTr="00FB6194" w14:paraId="7032BC07"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58980B08"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BEC1316" w14:textId="77777777">
            <w:pPr>
              <w:jc w:val="right"/>
              <w:rPr>
                <w:color w:val="000000"/>
                <w:sz w:val="18"/>
                <w:szCs w:val="18"/>
              </w:rPr>
            </w:pPr>
            <w:r w:rsidRPr="00543525">
              <w:rPr>
                <w:color w:val="000000"/>
                <w:sz w:val="18"/>
                <w:szCs w:val="18"/>
              </w:rPr>
              <w:t>364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AA52363" w14:textId="77777777">
            <w:pPr>
              <w:jc w:val="right"/>
              <w:rPr>
                <w:color w:val="000000"/>
                <w:sz w:val="18"/>
                <w:szCs w:val="18"/>
              </w:rPr>
            </w:pPr>
            <w:r w:rsidRPr="00543525">
              <w:rPr>
                <w:color w:val="000000"/>
                <w:sz w:val="18"/>
                <w:szCs w:val="18"/>
              </w:rPr>
              <w:t xml:space="preserve">$18,056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C4B521F"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09A6233"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DB630F1" w14:textId="77777777">
            <w:pPr>
              <w:jc w:val="right"/>
              <w:rPr>
                <w:color w:val="000000"/>
                <w:sz w:val="18"/>
                <w:szCs w:val="18"/>
              </w:rPr>
            </w:pPr>
            <w:r w:rsidRPr="00543525">
              <w:rPr>
                <w:color w:val="000000"/>
                <w:sz w:val="18"/>
                <w:szCs w:val="18"/>
              </w:rPr>
              <w:t>70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180757B" w14:textId="77777777">
            <w:pPr>
              <w:jc w:val="right"/>
              <w:rPr>
                <w:color w:val="000000"/>
                <w:sz w:val="18"/>
                <w:szCs w:val="18"/>
              </w:rPr>
            </w:pPr>
            <w:r w:rsidRPr="00543525">
              <w:rPr>
                <w:color w:val="000000"/>
                <w:sz w:val="18"/>
                <w:szCs w:val="18"/>
              </w:rPr>
              <w:t xml:space="preserve">$10,142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827A0C3" w14:textId="77777777">
            <w:pPr>
              <w:jc w:val="right"/>
              <w:rPr>
                <w:color w:val="000000"/>
                <w:sz w:val="18"/>
                <w:szCs w:val="18"/>
              </w:rPr>
            </w:pPr>
            <w:r w:rsidRPr="00543525">
              <w:rPr>
                <w:color w:val="000000"/>
                <w:sz w:val="18"/>
                <w:szCs w:val="18"/>
              </w:rPr>
              <w:t>434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34F31B4" w14:textId="77777777">
            <w:pPr>
              <w:jc w:val="right"/>
              <w:rPr>
                <w:color w:val="000000"/>
                <w:sz w:val="18"/>
                <w:szCs w:val="18"/>
              </w:rPr>
            </w:pPr>
            <w:r w:rsidRPr="00543525">
              <w:rPr>
                <w:color w:val="000000"/>
                <w:sz w:val="18"/>
                <w:szCs w:val="18"/>
              </w:rPr>
              <w:t xml:space="preserve">$28,198 </w:t>
            </w:r>
          </w:p>
        </w:tc>
      </w:tr>
      <w:tr w:rsidRPr="00543525" w:rsidR="00543525" w:rsidTr="00FB6194" w14:paraId="50F05FB5"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543525" w:rsidR="00543525" w:rsidP="00543525" w:rsidRDefault="00543525" w14:paraId="65643920" w14:textId="77777777">
            <w:pPr>
              <w:jc w:val="center"/>
              <w:rPr>
                <w:i/>
                <w:iCs/>
                <w:color w:val="000000"/>
                <w:sz w:val="18"/>
                <w:szCs w:val="18"/>
              </w:rPr>
            </w:pPr>
            <w:r w:rsidRPr="00543525">
              <w:rPr>
                <w:i/>
                <w:iCs/>
                <w:color w:val="000000"/>
                <w:sz w:val="18"/>
                <w:szCs w:val="18"/>
              </w:rPr>
              <w:lastRenderedPageBreak/>
              <w:t>Maintenance and Registration Review DCIs</w:t>
            </w:r>
          </w:p>
        </w:tc>
      </w:tr>
      <w:tr w:rsidRPr="00543525" w:rsidR="00543525" w:rsidTr="00FB6194" w14:paraId="4E5F63A7"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543525" w:rsidR="00543525" w:rsidP="00543525" w:rsidRDefault="00543525" w14:paraId="30948FDA" w14:textId="77777777">
            <w:pPr>
              <w:rPr>
                <w:color w:val="000000"/>
                <w:sz w:val="18"/>
                <w:szCs w:val="18"/>
                <w:u w:val="single"/>
              </w:rPr>
            </w:pPr>
            <w:r w:rsidRPr="00543525">
              <w:rPr>
                <w:color w:val="000000"/>
                <w:sz w:val="18"/>
                <w:szCs w:val="18"/>
                <w:u w:val="single"/>
              </w:rPr>
              <w:t>5) Maintenance DCIs</w:t>
            </w:r>
          </w:p>
        </w:tc>
      </w:tr>
      <w:tr w:rsidRPr="00543525" w:rsidR="00F5293B" w:rsidTr="00FB6194" w14:paraId="31D1D010"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3C7EE61E"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B4EEEAD" w14:textId="77777777">
            <w:pPr>
              <w:jc w:val="right"/>
              <w:rPr>
                <w:color w:val="000000"/>
                <w:sz w:val="18"/>
                <w:szCs w:val="18"/>
              </w:rPr>
            </w:pPr>
            <w:r w:rsidRPr="00543525">
              <w:rPr>
                <w:color w:val="000000"/>
                <w:sz w:val="18"/>
                <w:szCs w:val="18"/>
              </w:rPr>
              <w:t>390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E27649F" w14:textId="77777777">
            <w:pPr>
              <w:jc w:val="right"/>
              <w:rPr>
                <w:color w:val="000000"/>
                <w:sz w:val="18"/>
                <w:szCs w:val="18"/>
              </w:rPr>
            </w:pPr>
            <w:r w:rsidRPr="00543525">
              <w:rPr>
                <w:color w:val="000000"/>
                <w:sz w:val="18"/>
                <w:szCs w:val="18"/>
              </w:rPr>
              <w:t xml:space="preserve">$19,322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84C18AD" w14:textId="77777777">
            <w:pPr>
              <w:jc w:val="right"/>
              <w:rPr>
                <w:color w:val="000000"/>
                <w:sz w:val="18"/>
                <w:szCs w:val="18"/>
              </w:rPr>
            </w:pPr>
            <w:r w:rsidRPr="00543525">
              <w:rPr>
                <w:color w:val="000000"/>
                <w:sz w:val="18"/>
                <w:szCs w:val="18"/>
              </w:rPr>
              <w:t>2,055</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A5B9AC8" w14:textId="77777777">
            <w:pPr>
              <w:jc w:val="right"/>
              <w:rPr>
                <w:color w:val="000000"/>
                <w:sz w:val="18"/>
                <w:szCs w:val="18"/>
              </w:rPr>
            </w:pPr>
            <w:r w:rsidRPr="00543525">
              <w:rPr>
                <w:color w:val="000000"/>
                <w:sz w:val="18"/>
                <w:szCs w:val="18"/>
              </w:rPr>
              <w:t xml:space="preserve">$156,889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74DE71D" w14:textId="77777777">
            <w:pPr>
              <w:jc w:val="right"/>
              <w:rPr>
                <w:color w:val="000000"/>
                <w:sz w:val="18"/>
                <w:szCs w:val="18"/>
              </w:rPr>
            </w:pPr>
            <w:r w:rsidRPr="00543525">
              <w:rPr>
                <w:color w:val="000000"/>
                <w:sz w:val="18"/>
                <w:szCs w:val="18"/>
              </w:rPr>
              <w:t>279</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2A81222" w14:textId="77777777">
            <w:pPr>
              <w:jc w:val="right"/>
              <w:rPr>
                <w:color w:val="000000"/>
                <w:sz w:val="18"/>
                <w:szCs w:val="18"/>
              </w:rPr>
            </w:pPr>
            <w:r w:rsidRPr="00543525">
              <w:rPr>
                <w:color w:val="000000"/>
                <w:sz w:val="18"/>
                <w:szCs w:val="18"/>
              </w:rPr>
              <w:t xml:space="preserve">$40,536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4CC90F2" w14:textId="77777777">
            <w:pPr>
              <w:jc w:val="right"/>
              <w:rPr>
                <w:color w:val="000000"/>
                <w:sz w:val="18"/>
                <w:szCs w:val="18"/>
              </w:rPr>
            </w:pPr>
            <w:r w:rsidRPr="00543525">
              <w:rPr>
                <w:color w:val="000000"/>
                <w:sz w:val="18"/>
                <w:szCs w:val="18"/>
              </w:rPr>
              <w:t>2,723</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6E171A7" w14:textId="77777777">
            <w:pPr>
              <w:jc w:val="right"/>
              <w:rPr>
                <w:color w:val="000000"/>
                <w:sz w:val="18"/>
                <w:szCs w:val="18"/>
              </w:rPr>
            </w:pPr>
            <w:r w:rsidRPr="00543525">
              <w:rPr>
                <w:color w:val="000000"/>
                <w:sz w:val="18"/>
                <w:szCs w:val="18"/>
              </w:rPr>
              <w:t xml:space="preserve">$216,747 </w:t>
            </w:r>
          </w:p>
        </w:tc>
      </w:tr>
      <w:tr w:rsidRPr="00543525" w:rsidR="00F5293B" w:rsidTr="00FB6194" w14:paraId="558C77BE"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5927B8B9"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3E672E9" w14:textId="77777777">
            <w:pPr>
              <w:jc w:val="right"/>
              <w:rPr>
                <w:color w:val="000000"/>
                <w:sz w:val="18"/>
                <w:szCs w:val="18"/>
              </w:rPr>
            </w:pPr>
            <w:r w:rsidRPr="00543525">
              <w:rPr>
                <w:color w:val="000000"/>
                <w:sz w:val="18"/>
                <w:szCs w:val="18"/>
              </w:rPr>
              <w:t>340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AD34F74" w14:textId="77777777">
            <w:pPr>
              <w:jc w:val="right"/>
              <w:rPr>
                <w:color w:val="000000"/>
                <w:sz w:val="18"/>
                <w:szCs w:val="18"/>
              </w:rPr>
            </w:pPr>
            <w:r w:rsidRPr="00543525">
              <w:rPr>
                <w:color w:val="000000"/>
                <w:sz w:val="18"/>
                <w:szCs w:val="18"/>
              </w:rPr>
              <w:t xml:space="preserve">$16,883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79BE3D1"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27F981F"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3FBDD3E" w14:textId="77777777">
            <w:pPr>
              <w:jc w:val="right"/>
              <w:rPr>
                <w:color w:val="000000"/>
                <w:sz w:val="18"/>
                <w:szCs w:val="18"/>
              </w:rPr>
            </w:pPr>
            <w:r w:rsidRPr="00543525">
              <w:rPr>
                <w:color w:val="000000"/>
                <w:sz w:val="18"/>
                <w:szCs w:val="18"/>
              </w:rPr>
              <w:t>53</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063504B" w14:textId="77777777">
            <w:pPr>
              <w:jc w:val="right"/>
              <w:rPr>
                <w:color w:val="000000"/>
                <w:sz w:val="18"/>
                <w:szCs w:val="18"/>
              </w:rPr>
            </w:pPr>
            <w:r w:rsidRPr="00543525">
              <w:rPr>
                <w:color w:val="000000"/>
                <w:sz w:val="18"/>
                <w:szCs w:val="18"/>
              </w:rPr>
              <w:t xml:space="preserve">$7,737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D0C0CA3" w14:textId="77777777">
            <w:pPr>
              <w:jc w:val="right"/>
              <w:rPr>
                <w:color w:val="000000"/>
                <w:sz w:val="18"/>
                <w:szCs w:val="18"/>
              </w:rPr>
            </w:pPr>
            <w:r w:rsidRPr="00543525">
              <w:rPr>
                <w:color w:val="000000"/>
                <w:sz w:val="18"/>
                <w:szCs w:val="18"/>
              </w:rPr>
              <w:t>394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24D9650" w14:textId="77777777">
            <w:pPr>
              <w:jc w:val="right"/>
              <w:rPr>
                <w:color w:val="000000"/>
                <w:sz w:val="18"/>
                <w:szCs w:val="18"/>
              </w:rPr>
            </w:pPr>
            <w:r w:rsidRPr="00543525">
              <w:rPr>
                <w:color w:val="000000"/>
                <w:sz w:val="18"/>
                <w:szCs w:val="18"/>
              </w:rPr>
              <w:t xml:space="preserve">$24,621 </w:t>
            </w:r>
          </w:p>
        </w:tc>
      </w:tr>
      <w:tr w:rsidRPr="00543525" w:rsidR="00543525" w:rsidTr="00FB6194" w14:paraId="44F11867"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543525" w:rsidR="00543525" w:rsidP="00543525" w:rsidRDefault="00543525" w14:paraId="08DA9775" w14:textId="77777777">
            <w:pPr>
              <w:rPr>
                <w:color w:val="000000"/>
                <w:sz w:val="18"/>
                <w:szCs w:val="18"/>
                <w:u w:val="single"/>
              </w:rPr>
            </w:pPr>
            <w:r w:rsidRPr="00543525">
              <w:rPr>
                <w:color w:val="000000"/>
                <w:sz w:val="18"/>
                <w:szCs w:val="18"/>
                <w:u w:val="single"/>
              </w:rPr>
              <w:t xml:space="preserve">6) Registration Review DCIs </w:t>
            </w:r>
          </w:p>
        </w:tc>
      </w:tr>
      <w:tr w:rsidRPr="00FB6194" w:rsidR="00EB5571" w:rsidTr="00FB6194" w14:paraId="0E92BA33"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EB5571" w:rsidP="00EB5571" w:rsidRDefault="00EB5571" w14:paraId="70420A65" w14:textId="21209515">
            <w:pPr>
              <w:ind w:firstLine="180" w:firstLineChars="100"/>
              <w:rPr>
                <w:color w:val="000000"/>
                <w:sz w:val="18"/>
                <w:szCs w:val="18"/>
              </w:rPr>
            </w:pPr>
            <w:r>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FB6194" w:rsidR="00EB5571" w:rsidP="00EB5571" w:rsidRDefault="00EB5571" w14:paraId="3095C2DF" w14:textId="090E47E9">
            <w:pPr>
              <w:jc w:val="right"/>
              <w:rPr>
                <w:color w:val="000000"/>
                <w:sz w:val="18"/>
                <w:szCs w:val="18"/>
              </w:rPr>
            </w:pPr>
            <w:r w:rsidRPr="00FB6194">
              <w:rPr>
                <w:color w:val="000000"/>
                <w:sz w:val="18"/>
                <w:szCs w:val="18"/>
              </w:rPr>
              <w:t>3,355</w:t>
            </w:r>
          </w:p>
        </w:tc>
        <w:tc>
          <w:tcPr>
            <w:tcW w:w="0" w:type="auto"/>
            <w:tcBorders>
              <w:top w:val="nil"/>
              <w:left w:val="nil"/>
              <w:bottom w:val="single" w:color="auto" w:sz="8" w:space="0"/>
              <w:right w:val="single" w:color="auto" w:sz="8" w:space="0"/>
            </w:tcBorders>
            <w:shd w:val="clear" w:color="auto" w:fill="auto"/>
            <w:vAlign w:val="center"/>
            <w:hideMark/>
          </w:tcPr>
          <w:p w:rsidRPr="00FB6194" w:rsidR="00EB5571" w:rsidP="00EB5571" w:rsidRDefault="00EB5571" w14:paraId="7C61BA5A" w14:textId="2FAEB917">
            <w:pPr>
              <w:jc w:val="right"/>
              <w:rPr>
                <w:color w:val="000000"/>
                <w:sz w:val="18"/>
                <w:szCs w:val="18"/>
              </w:rPr>
            </w:pPr>
            <w:r w:rsidRPr="00FB6194">
              <w:rPr>
                <w:color w:val="000000"/>
                <w:sz w:val="18"/>
                <w:szCs w:val="18"/>
              </w:rPr>
              <w:t xml:space="preserve">$166,410 </w:t>
            </w:r>
          </w:p>
        </w:tc>
        <w:tc>
          <w:tcPr>
            <w:tcW w:w="0" w:type="auto"/>
            <w:tcBorders>
              <w:top w:val="nil"/>
              <w:left w:val="nil"/>
              <w:bottom w:val="single" w:color="auto" w:sz="8" w:space="0"/>
              <w:right w:val="single" w:color="auto" w:sz="8" w:space="0"/>
            </w:tcBorders>
            <w:shd w:val="clear" w:color="auto" w:fill="auto"/>
            <w:vAlign w:val="center"/>
            <w:hideMark/>
          </w:tcPr>
          <w:p w:rsidRPr="00FB6194" w:rsidR="00EB5571" w:rsidP="00EB5571" w:rsidRDefault="00EB5571" w14:paraId="4C370AA0" w14:textId="5799FD56">
            <w:pPr>
              <w:jc w:val="right"/>
              <w:rPr>
                <w:color w:val="000000"/>
                <w:sz w:val="18"/>
                <w:szCs w:val="18"/>
              </w:rPr>
            </w:pPr>
            <w:r w:rsidRPr="00FB6194">
              <w:rPr>
                <w:color w:val="000000"/>
                <w:sz w:val="18"/>
                <w:szCs w:val="18"/>
              </w:rPr>
              <w:t>17,812</w:t>
            </w:r>
          </w:p>
        </w:tc>
        <w:tc>
          <w:tcPr>
            <w:tcW w:w="0" w:type="auto"/>
            <w:tcBorders>
              <w:top w:val="nil"/>
              <w:left w:val="nil"/>
              <w:bottom w:val="single" w:color="auto" w:sz="8" w:space="0"/>
              <w:right w:val="single" w:color="auto" w:sz="8" w:space="0"/>
            </w:tcBorders>
            <w:shd w:val="clear" w:color="auto" w:fill="auto"/>
            <w:vAlign w:val="center"/>
            <w:hideMark/>
          </w:tcPr>
          <w:p w:rsidRPr="00FB6194" w:rsidR="00EB5571" w:rsidP="00EB5571" w:rsidRDefault="00EB5571" w14:paraId="769F86BF" w14:textId="037AE5F7">
            <w:pPr>
              <w:jc w:val="right"/>
              <w:rPr>
                <w:color w:val="000000"/>
                <w:sz w:val="18"/>
                <w:szCs w:val="18"/>
              </w:rPr>
            </w:pPr>
            <w:r w:rsidRPr="00FB6194">
              <w:rPr>
                <w:color w:val="000000"/>
                <w:sz w:val="18"/>
                <w:szCs w:val="18"/>
              </w:rPr>
              <w:t xml:space="preserve">$1,359,881 </w:t>
            </w:r>
          </w:p>
        </w:tc>
        <w:tc>
          <w:tcPr>
            <w:tcW w:w="0" w:type="auto"/>
            <w:tcBorders>
              <w:top w:val="nil"/>
              <w:left w:val="nil"/>
              <w:bottom w:val="single" w:color="auto" w:sz="8" w:space="0"/>
              <w:right w:val="single" w:color="auto" w:sz="8" w:space="0"/>
            </w:tcBorders>
            <w:shd w:val="clear" w:color="auto" w:fill="auto"/>
            <w:vAlign w:val="center"/>
            <w:hideMark/>
          </w:tcPr>
          <w:p w:rsidRPr="00FB6194" w:rsidR="00EB5571" w:rsidP="00EB5571" w:rsidRDefault="00EB5571" w14:paraId="6101396E" w14:textId="1781A487">
            <w:pPr>
              <w:jc w:val="right"/>
              <w:rPr>
                <w:color w:val="000000"/>
                <w:sz w:val="18"/>
                <w:szCs w:val="18"/>
              </w:rPr>
            </w:pPr>
            <w:r w:rsidRPr="00FB6194">
              <w:rPr>
                <w:color w:val="000000"/>
                <w:sz w:val="18"/>
                <w:szCs w:val="18"/>
              </w:rPr>
              <w:t>2,386</w:t>
            </w:r>
          </w:p>
        </w:tc>
        <w:tc>
          <w:tcPr>
            <w:tcW w:w="0" w:type="auto"/>
            <w:tcBorders>
              <w:top w:val="nil"/>
              <w:left w:val="nil"/>
              <w:bottom w:val="single" w:color="auto" w:sz="8" w:space="0"/>
              <w:right w:val="single" w:color="auto" w:sz="8" w:space="0"/>
            </w:tcBorders>
            <w:shd w:val="clear" w:color="auto" w:fill="auto"/>
            <w:vAlign w:val="center"/>
            <w:hideMark/>
          </w:tcPr>
          <w:p w:rsidRPr="00FB6194" w:rsidR="00EB5571" w:rsidP="00EB5571" w:rsidRDefault="00EB5571" w14:paraId="07052E78" w14:textId="00A23B8B">
            <w:pPr>
              <w:jc w:val="right"/>
              <w:rPr>
                <w:color w:val="000000"/>
                <w:sz w:val="18"/>
                <w:szCs w:val="18"/>
              </w:rPr>
            </w:pPr>
            <w:r w:rsidRPr="00FB6194">
              <w:rPr>
                <w:color w:val="000000"/>
                <w:sz w:val="18"/>
                <w:szCs w:val="18"/>
              </w:rPr>
              <w:t xml:space="preserve">$346,734 </w:t>
            </w:r>
          </w:p>
        </w:tc>
        <w:tc>
          <w:tcPr>
            <w:tcW w:w="0" w:type="auto"/>
            <w:tcBorders>
              <w:top w:val="nil"/>
              <w:left w:val="nil"/>
              <w:bottom w:val="single" w:color="auto" w:sz="8" w:space="0"/>
              <w:right w:val="single" w:color="auto" w:sz="8" w:space="0"/>
            </w:tcBorders>
            <w:shd w:val="clear" w:color="auto" w:fill="auto"/>
            <w:vAlign w:val="center"/>
            <w:hideMark/>
          </w:tcPr>
          <w:p w:rsidRPr="00FB6194" w:rsidR="00EB5571" w:rsidP="00EB5571" w:rsidRDefault="00EB5571" w14:paraId="6CD46E95" w14:textId="29CC4DDE">
            <w:pPr>
              <w:jc w:val="right"/>
              <w:rPr>
                <w:color w:val="000000"/>
                <w:sz w:val="18"/>
                <w:szCs w:val="18"/>
              </w:rPr>
            </w:pPr>
            <w:r w:rsidRPr="00FB6194">
              <w:rPr>
                <w:color w:val="000000"/>
                <w:sz w:val="18"/>
                <w:szCs w:val="18"/>
              </w:rPr>
              <w:t>23,552</w:t>
            </w:r>
          </w:p>
        </w:tc>
        <w:tc>
          <w:tcPr>
            <w:tcW w:w="0" w:type="auto"/>
            <w:tcBorders>
              <w:top w:val="nil"/>
              <w:left w:val="nil"/>
              <w:bottom w:val="single" w:color="auto" w:sz="8" w:space="0"/>
              <w:right w:val="single" w:color="auto" w:sz="8" w:space="0"/>
            </w:tcBorders>
            <w:shd w:val="clear" w:color="auto" w:fill="auto"/>
            <w:vAlign w:val="center"/>
            <w:hideMark/>
          </w:tcPr>
          <w:p w:rsidRPr="00FB6194" w:rsidR="00EB5571" w:rsidP="00EB5571" w:rsidRDefault="00EB5571" w14:paraId="2CA344CA" w14:textId="69F64AEE">
            <w:pPr>
              <w:jc w:val="right"/>
              <w:rPr>
                <w:color w:val="000000"/>
                <w:sz w:val="18"/>
                <w:szCs w:val="18"/>
              </w:rPr>
            </w:pPr>
            <w:r w:rsidRPr="00FB6194">
              <w:rPr>
                <w:color w:val="000000"/>
                <w:sz w:val="18"/>
                <w:szCs w:val="18"/>
              </w:rPr>
              <w:t xml:space="preserve">$1,873,026 </w:t>
            </w:r>
          </w:p>
        </w:tc>
      </w:tr>
      <w:tr w:rsidRPr="00543525" w:rsidR="00EB5571" w:rsidTr="00FB6194" w14:paraId="7A1D8E54"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EB5571" w:rsidP="00EB5571" w:rsidRDefault="00EB5571" w14:paraId="2DFDEE93" w14:textId="6FF00000">
            <w:pPr>
              <w:ind w:firstLine="180" w:firstLineChars="100"/>
              <w:rPr>
                <w:color w:val="000000"/>
                <w:sz w:val="18"/>
                <w:szCs w:val="18"/>
              </w:rPr>
            </w:pPr>
            <w:r>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EB5571" w:rsidP="00EB5571" w:rsidRDefault="00EB5571" w14:paraId="01B65226" w14:textId="6CC84478">
            <w:pPr>
              <w:jc w:val="right"/>
              <w:rPr>
                <w:color w:val="000000"/>
                <w:sz w:val="18"/>
                <w:szCs w:val="18"/>
              </w:rPr>
            </w:pPr>
            <w:r>
              <w:rPr>
                <w:color w:val="000000"/>
                <w:sz w:val="18"/>
                <w:szCs w:val="18"/>
              </w:rPr>
              <w:t>2,972</w:t>
            </w:r>
          </w:p>
        </w:tc>
        <w:tc>
          <w:tcPr>
            <w:tcW w:w="0" w:type="auto"/>
            <w:tcBorders>
              <w:top w:val="nil"/>
              <w:left w:val="nil"/>
              <w:bottom w:val="single" w:color="auto" w:sz="8" w:space="0"/>
              <w:right w:val="single" w:color="auto" w:sz="8" w:space="0"/>
            </w:tcBorders>
            <w:shd w:val="clear" w:color="auto" w:fill="auto"/>
            <w:vAlign w:val="center"/>
            <w:hideMark/>
          </w:tcPr>
          <w:p w:rsidRPr="00543525" w:rsidR="00EB5571" w:rsidP="00EB5571" w:rsidRDefault="00EB5571" w14:paraId="4A7A3FFD" w14:textId="227BA041">
            <w:pPr>
              <w:jc w:val="right"/>
              <w:rPr>
                <w:color w:val="000000"/>
                <w:sz w:val="18"/>
                <w:szCs w:val="18"/>
              </w:rPr>
            </w:pPr>
            <w:r>
              <w:rPr>
                <w:color w:val="000000"/>
                <w:sz w:val="18"/>
                <w:szCs w:val="18"/>
              </w:rPr>
              <w:t xml:space="preserve">$147,408 </w:t>
            </w:r>
          </w:p>
        </w:tc>
        <w:tc>
          <w:tcPr>
            <w:tcW w:w="0" w:type="auto"/>
            <w:tcBorders>
              <w:top w:val="nil"/>
              <w:left w:val="nil"/>
              <w:bottom w:val="single" w:color="auto" w:sz="8" w:space="0"/>
              <w:right w:val="single" w:color="auto" w:sz="8" w:space="0"/>
            </w:tcBorders>
            <w:shd w:val="clear" w:color="auto" w:fill="auto"/>
            <w:vAlign w:val="center"/>
            <w:hideMark/>
          </w:tcPr>
          <w:p w:rsidRPr="00543525" w:rsidR="00EB5571" w:rsidP="00EB5571" w:rsidRDefault="00EB5571" w14:paraId="4EF5B1FD" w14:textId="7FC92A0A">
            <w:pPr>
              <w:jc w:val="right"/>
              <w:rPr>
                <w:color w:val="000000"/>
                <w:sz w:val="18"/>
                <w:szCs w:val="18"/>
              </w:rPr>
            </w:pPr>
            <w:r>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EB5571" w:rsidP="00EB5571" w:rsidRDefault="00EB5571" w14:paraId="42BA2907" w14:textId="4652F413">
            <w:pPr>
              <w:jc w:val="right"/>
              <w:rPr>
                <w:color w:val="000000"/>
                <w:sz w:val="18"/>
                <w:szCs w:val="18"/>
              </w:rPr>
            </w:pPr>
            <w:r>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EB5571" w:rsidP="00EB5571" w:rsidRDefault="00EB5571" w14:paraId="7AC4BD84" w14:textId="44BCB223">
            <w:pPr>
              <w:jc w:val="right"/>
              <w:rPr>
                <w:color w:val="000000"/>
                <w:sz w:val="18"/>
                <w:szCs w:val="18"/>
              </w:rPr>
            </w:pPr>
            <w:r>
              <w:rPr>
                <w:color w:val="000000"/>
                <w:sz w:val="18"/>
                <w:szCs w:val="18"/>
              </w:rPr>
              <w:t>493</w:t>
            </w:r>
          </w:p>
        </w:tc>
        <w:tc>
          <w:tcPr>
            <w:tcW w:w="0" w:type="auto"/>
            <w:tcBorders>
              <w:top w:val="nil"/>
              <w:left w:val="nil"/>
              <w:bottom w:val="single" w:color="auto" w:sz="8" w:space="0"/>
              <w:right w:val="single" w:color="auto" w:sz="8" w:space="0"/>
            </w:tcBorders>
            <w:shd w:val="clear" w:color="auto" w:fill="auto"/>
            <w:vAlign w:val="center"/>
            <w:hideMark/>
          </w:tcPr>
          <w:p w:rsidRPr="00543525" w:rsidR="00EB5571" w:rsidP="00EB5571" w:rsidRDefault="00EB5571" w14:paraId="68A77832" w14:textId="2461A041">
            <w:pPr>
              <w:jc w:val="right"/>
              <w:rPr>
                <w:color w:val="000000"/>
                <w:sz w:val="18"/>
                <w:szCs w:val="18"/>
              </w:rPr>
            </w:pPr>
            <w:r>
              <w:rPr>
                <w:color w:val="000000"/>
                <w:sz w:val="18"/>
                <w:szCs w:val="18"/>
              </w:rPr>
              <w:t xml:space="preserve">$71,691 </w:t>
            </w:r>
          </w:p>
        </w:tc>
        <w:tc>
          <w:tcPr>
            <w:tcW w:w="0" w:type="auto"/>
            <w:tcBorders>
              <w:top w:val="nil"/>
              <w:left w:val="nil"/>
              <w:bottom w:val="single" w:color="auto" w:sz="8" w:space="0"/>
              <w:right w:val="single" w:color="auto" w:sz="8" w:space="0"/>
            </w:tcBorders>
            <w:shd w:val="clear" w:color="auto" w:fill="auto"/>
            <w:vAlign w:val="center"/>
            <w:hideMark/>
          </w:tcPr>
          <w:p w:rsidRPr="00543525" w:rsidR="00EB5571" w:rsidP="00EB5571" w:rsidRDefault="00EB5571" w14:paraId="7BBB111E" w14:textId="3E7378F1">
            <w:pPr>
              <w:jc w:val="right"/>
              <w:rPr>
                <w:color w:val="000000"/>
                <w:sz w:val="18"/>
                <w:szCs w:val="18"/>
              </w:rPr>
            </w:pPr>
            <w:r>
              <w:rPr>
                <w:color w:val="000000"/>
                <w:sz w:val="18"/>
                <w:szCs w:val="18"/>
              </w:rPr>
              <w:t>3,465</w:t>
            </w:r>
          </w:p>
        </w:tc>
        <w:tc>
          <w:tcPr>
            <w:tcW w:w="0" w:type="auto"/>
            <w:tcBorders>
              <w:top w:val="nil"/>
              <w:left w:val="nil"/>
              <w:bottom w:val="single" w:color="auto" w:sz="8" w:space="0"/>
              <w:right w:val="single" w:color="auto" w:sz="8" w:space="0"/>
            </w:tcBorders>
            <w:shd w:val="clear" w:color="auto" w:fill="auto"/>
            <w:vAlign w:val="center"/>
            <w:hideMark/>
          </w:tcPr>
          <w:p w:rsidRPr="00543525" w:rsidR="00EB5571" w:rsidP="00EB5571" w:rsidRDefault="00EB5571" w14:paraId="528CAEDF" w14:textId="4EA98838">
            <w:pPr>
              <w:jc w:val="right"/>
              <w:rPr>
                <w:color w:val="000000"/>
                <w:sz w:val="18"/>
                <w:szCs w:val="18"/>
              </w:rPr>
            </w:pPr>
            <w:r>
              <w:rPr>
                <w:color w:val="000000"/>
                <w:sz w:val="18"/>
                <w:szCs w:val="18"/>
              </w:rPr>
              <w:t xml:space="preserve">$219,099 </w:t>
            </w:r>
          </w:p>
        </w:tc>
      </w:tr>
      <w:tr w:rsidRPr="00543525" w:rsidR="00543525" w:rsidTr="00FB6194" w14:paraId="0EBB40D2"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9D9D9"/>
            <w:vAlign w:val="center"/>
            <w:hideMark/>
          </w:tcPr>
          <w:p w:rsidRPr="00543525" w:rsidR="00543525" w:rsidP="00543525" w:rsidRDefault="00F5293B" w14:paraId="5585F2AA" w14:textId="1D185E93">
            <w:pPr>
              <w:rPr>
                <w:color w:val="000000"/>
                <w:sz w:val="18"/>
                <w:szCs w:val="18"/>
                <w:u w:val="single"/>
              </w:rPr>
            </w:pPr>
            <w:r>
              <w:rPr>
                <w:color w:val="000000"/>
                <w:sz w:val="18"/>
                <w:szCs w:val="18"/>
                <w:u w:val="single"/>
              </w:rPr>
              <w:t>7</w:t>
            </w:r>
            <w:r w:rsidRPr="00543525" w:rsidR="00543525">
              <w:rPr>
                <w:color w:val="000000"/>
                <w:sz w:val="18"/>
                <w:szCs w:val="18"/>
                <w:u w:val="single"/>
              </w:rPr>
              <w:t>) Registration Review Resistance Management Plans</w:t>
            </w:r>
          </w:p>
        </w:tc>
      </w:tr>
      <w:tr w:rsidRPr="00543525" w:rsidR="00F5293B" w:rsidTr="00FB6194" w14:paraId="3100943A"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40B282B1"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B4CA84E"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6E1704E"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19E5479" w14:textId="77777777">
            <w:pPr>
              <w:jc w:val="right"/>
              <w:rPr>
                <w:color w:val="000000"/>
                <w:sz w:val="18"/>
                <w:szCs w:val="18"/>
              </w:rPr>
            </w:pPr>
            <w:r w:rsidRPr="00543525">
              <w:rPr>
                <w:color w:val="000000"/>
                <w:sz w:val="18"/>
                <w:szCs w:val="18"/>
              </w:rPr>
              <w:t>32</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21B94A0" w14:textId="77777777">
            <w:pPr>
              <w:jc w:val="right"/>
              <w:rPr>
                <w:color w:val="000000"/>
                <w:sz w:val="18"/>
                <w:szCs w:val="18"/>
              </w:rPr>
            </w:pPr>
            <w:r w:rsidRPr="00543525">
              <w:rPr>
                <w:color w:val="000000"/>
                <w:sz w:val="18"/>
                <w:szCs w:val="18"/>
              </w:rPr>
              <w:t xml:space="preserve">$2,407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721A2E7" w14:textId="77777777">
            <w:pPr>
              <w:jc w:val="right"/>
              <w:rPr>
                <w:color w:val="000000"/>
                <w:sz w:val="18"/>
                <w:szCs w:val="18"/>
              </w:rPr>
            </w:pPr>
            <w:r w:rsidRPr="00543525">
              <w:rPr>
                <w:color w:val="000000"/>
                <w:sz w:val="18"/>
                <w:szCs w:val="18"/>
              </w:rPr>
              <w:t>3</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0735D85" w14:textId="77777777">
            <w:pPr>
              <w:jc w:val="right"/>
              <w:rPr>
                <w:color w:val="000000"/>
                <w:sz w:val="18"/>
                <w:szCs w:val="18"/>
              </w:rPr>
            </w:pPr>
            <w:r w:rsidRPr="00543525">
              <w:rPr>
                <w:color w:val="000000"/>
                <w:sz w:val="18"/>
                <w:szCs w:val="18"/>
              </w:rPr>
              <w:t xml:space="preserve">$481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4D79CD9" w14:textId="77777777">
            <w:pPr>
              <w:jc w:val="right"/>
              <w:rPr>
                <w:color w:val="000000"/>
                <w:sz w:val="18"/>
                <w:szCs w:val="18"/>
              </w:rPr>
            </w:pPr>
            <w:r w:rsidRPr="00543525">
              <w:rPr>
                <w:color w:val="000000"/>
                <w:sz w:val="18"/>
                <w:szCs w:val="18"/>
              </w:rPr>
              <w:t>35</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EA8E906" w14:textId="77777777">
            <w:pPr>
              <w:jc w:val="right"/>
              <w:rPr>
                <w:color w:val="000000"/>
                <w:sz w:val="18"/>
                <w:szCs w:val="18"/>
              </w:rPr>
            </w:pPr>
            <w:r w:rsidRPr="00543525">
              <w:rPr>
                <w:color w:val="000000"/>
                <w:sz w:val="18"/>
                <w:szCs w:val="18"/>
              </w:rPr>
              <w:t xml:space="preserve">$2,888 </w:t>
            </w:r>
          </w:p>
        </w:tc>
      </w:tr>
      <w:tr w:rsidRPr="00543525" w:rsidR="00F5293B" w:rsidTr="00FB6194" w14:paraId="7AF60F62"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7E433116"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2BF05C9"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54DE655"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88A1D87" w14:textId="77777777">
            <w:pPr>
              <w:jc w:val="right"/>
              <w:rPr>
                <w:color w:val="000000"/>
                <w:sz w:val="18"/>
                <w:szCs w:val="18"/>
              </w:rPr>
            </w:pPr>
            <w:r w:rsidRPr="00543525">
              <w:rPr>
                <w:color w:val="000000"/>
                <w:sz w:val="18"/>
                <w:szCs w:val="18"/>
              </w:rPr>
              <w:t>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59B84EF" w14:textId="77777777">
            <w:pPr>
              <w:jc w:val="right"/>
              <w:rPr>
                <w:color w:val="000000"/>
                <w:sz w:val="18"/>
                <w:szCs w:val="18"/>
              </w:rPr>
            </w:pPr>
            <w:r w:rsidRPr="00543525">
              <w:rPr>
                <w:color w:val="000000"/>
                <w:sz w:val="18"/>
                <w:szCs w:val="18"/>
              </w:rPr>
              <w:t xml:space="preserve">$321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A4783D6"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4999FBB"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4918D7F" w14:textId="77777777">
            <w:pPr>
              <w:jc w:val="right"/>
              <w:rPr>
                <w:color w:val="000000"/>
                <w:sz w:val="18"/>
                <w:szCs w:val="18"/>
              </w:rPr>
            </w:pPr>
            <w:r w:rsidRPr="00543525">
              <w:rPr>
                <w:color w:val="000000"/>
                <w:sz w:val="18"/>
                <w:szCs w:val="18"/>
              </w:rPr>
              <w:t>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EEDFC55" w14:textId="77777777">
            <w:pPr>
              <w:jc w:val="right"/>
              <w:rPr>
                <w:color w:val="000000"/>
                <w:sz w:val="18"/>
                <w:szCs w:val="18"/>
              </w:rPr>
            </w:pPr>
            <w:r w:rsidRPr="00543525">
              <w:rPr>
                <w:color w:val="000000"/>
                <w:sz w:val="18"/>
                <w:szCs w:val="18"/>
              </w:rPr>
              <w:t xml:space="preserve">$321 </w:t>
            </w:r>
          </w:p>
        </w:tc>
      </w:tr>
      <w:tr w:rsidRPr="00543525" w:rsidR="00543525" w:rsidTr="00FB6194" w14:paraId="6DB5EBD8"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543525" w:rsidR="00543525" w:rsidP="00543525" w:rsidRDefault="00F5293B" w14:paraId="73B123C3" w14:textId="168562B0">
            <w:pPr>
              <w:rPr>
                <w:color w:val="000000"/>
                <w:sz w:val="18"/>
                <w:szCs w:val="18"/>
                <w:u w:val="single"/>
              </w:rPr>
            </w:pPr>
            <w:r>
              <w:rPr>
                <w:color w:val="000000"/>
                <w:sz w:val="18"/>
                <w:szCs w:val="18"/>
                <w:u w:val="single"/>
              </w:rPr>
              <w:t>8</w:t>
            </w:r>
            <w:r w:rsidRPr="00543525" w:rsidR="00543525">
              <w:rPr>
                <w:color w:val="000000"/>
                <w:sz w:val="18"/>
                <w:szCs w:val="18"/>
                <w:u w:val="single"/>
              </w:rPr>
              <w:t>) Registration Review:  Voluntarily Submitted Low Burden Studies</w:t>
            </w:r>
          </w:p>
        </w:tc>
      </w:tr>
      <w:tr w:rsidRPr="00543525" w:rsidR="00F5293B" w:rsidTr="00FB6194" w14:paraId="6F088617"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7725AEFB"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BB6DA93" w14:textId="77777777">
            <w:pPr>
              <w:jc w:val="right"/>
              <w:rPr>
                <w:color w:val="000000"/>
                <w:sz w:val="18"/>
                <w:szCs w:val="18"/>
              </w:rPr>
            </w:pPr>
            <w:r w:rsidRPr="00543525">
              <w:rPr>
                <w:color w:val="000000"/>
                <w:sz w:val="18"/>
                <w:szCs w:val="18"/>
              </w:rPr>
              <w:t>76</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0EC424C" w14:textId="77777777">
            <w:pPr>
              <w:jc w:val="right"/>
              <w:rPr>
                <w:color w:val="000000"/>
                <w:sz w:val="18"/>
                <w:szCs w:val="18"/>
              </w:rPr>
            </w:pPr>
            <w:r w:rsidRPr="00543525">
              <w:rPr>
                <w:color w:val="000000"/>
                <w:sz w:val="18"/>
                <w:szCs w:val="18"/>
              </w:rPr>
              <w:t xml:space="preserve">$3,749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2B8320D" w14:textId="77777777">
            <w:pPr>
              <w:jc w:val="right"/>
              <w:rPr>
                <w:color w:val="000000"/>
                <w:sz w:val="18"/>
                <w:szCs w:val="18"/>
              </w:rPr>
            </w:pPr>
            <w:r w:rsidRPr="00543525">
              <w:rPr>
                <w:color w:val="000000"/>
                <w:sz w:val="18"/>
                <w:szCs w:val="18"/>
              </w:rPr>
              <w:t>396</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F6511C3" w14:textId="77777777">
            <w:pPr>
              <w:jc w:val="right"/>
              <w:rPr>
                <w:color w:val="000000"/>
                <w:sz w:val="18"/>
                <w:szCs w:val="18"/>
              </w:rPr>
            </w:pPr>
            <w:r w:rsidRPr="00543525">
              <w:rPr>
                <w:color w:val="000000"/>
                <w:sz w:val="18"/>
                <w:szCs w:val="18"/>
              </w:rPr>
              <w:t xml:space="preserve">$30,252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3673531" w14:textId="77777777">
            <w:pPr>
              <w:jc w:val="right"/>
              <w:rPr>
                <w:color w:val="000000"/>
                <w:sz w:val="18"/>
                <w:szCs w:val="18"/>
              </w:rPr>
            </w:pPr>
            <w:r w:rsidRPr="00543525">
              <w:rPr>
                <w:color w:val="000000"/>
                <w:sz w:val="18"/>
                <w:szCs w:val="18"/>
              </w:rPr>
              <w:t>57</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97059FD" w14:textId="77777777">
            <w:pPr>
              <w:jc w:val="right"/>
              <w:rPr>
                <w:color w:val="000000"/>
                <w:sz w:val="18"/>
                <w:szCs w:val="18"/>
              </w:rPr>
            </w:pPr>
            <w:r w:rsidRPr="00543525">
              <w:rPr>
                <w:color w:val="000000"/>
                <w:sz w:val="18"/>
                <w:szCs w:val="18"/>
              </w:rPr>
              <w:t xml:space="preserve">$8,274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63919CC" w14:textId="77777777">
            <w:pPr>
              <w:jc w:val="right"/>
              <w:rPr>
                <w:color w:val="000000"/>
                <w:sz w:val="18"/>
                <w:szCs w:val="18"/>
              </w:rPr>
            </w:pPr>
            <w:r w:rsidRPr="00543525">
              <w:rPr>
                <w:color w:val="000000"/>
                <w:sz w:val="18"/>
                <w:szCs w:val="18"/>
              </w:rPr>
              <w:t>529</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79F8D9C" w14:textId="77777777">
            <w:pPr>
              <w:jc w:val="right"/>
              <w:rPr>
                <w:color w:val="000000"/>
                <w:sz w:val="18"/>
                <w:szCs w:val="18"/>
              </w:rPr>
            </w:pPr>
            <w:r w:rsidRPr="00543525">
              <w:rPr>
                <w:color w:val="000000"/>
                <w:sz w:val="18"/>
                <w:szCs w:val="18"/>
              </w:rPr>
              <w:t xml:space="preserve">$42,275 </w:t>
            </w:r>
          </w:p>
        </w:tc>
      </w:tr>
      <w:tr w:rsidRPr="00543525" w:rsidR="00F5293B" w:rsidTr="00FB6194" w14:paraId="520009AF"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350D1A31"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2B28AC3" w14:textId="77777777">
            <w:pPr>
              <w:jc w:val="right"/>
              <w:rPr>
                <w:color w:val="000000"/>
                <w:sz w:val="18"/>
                <w:szCs w:val="18"/>
              </w:rPr>
            </w:pPr>
            <w:r w:rsidRPr="00543525">
              <w:rPr>
                <w:color w:val="000000"/>
                <w:sz w:val="18"/>
                <w:szCs w:val="18"/>
              </w:rPr>
              <w:t>65</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6824730" w14:textId="77777777">
            <w:pPr>
              <w:jc w:val="right"/>
              <w:rPr>
                <w:color w:val="000000"/>
                <w:sz w:val="18"/>
                <w:szCs w:val="18"/>
              </w:rPr>
            </w:pPr>
            <w:r w:rsidRPr="00543525">
              <w:rPr>
                <w:color w:val="000000"/>
                <w:sz w:val="18"/>
                <w:szCs w:val="18"/>
              </w:rPr>
              <w:t xml:space="preserve">$3,232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EF1C8F0"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CB68A7C"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1EB9516" w14:textId="77777777">
            <w:pPr>
              <w:jc w:val="right"/>
              <w:rPr>
                <w:color w:val="000000"/>
                <w:sz w:val="18"/>
                <w:szCs w:val="18"/>
              </w:rPr>
            </w:pPr>
            <w:r w:rsidRPr="00543525">
              <w:rPr>
                <w:color w:val="000000"/>
                <w:sz w:val="18"/>
                <w:szCs w:val="18"/>
              </w:rPr>
              <w:t>7</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5C31EE6" w14:textId="77777777">
            <w:pPr>
              <w:jc w:val="right"/>
              <w:rPr>
                <w:color w:val="000000"/>
                <w:sz w:val="18"/>
                <w:szCs w:val="18"/>
              </w:rPr>
            </w:pPr>
            <w:r w:rsidRPr="00543525">
              <w:rPr>
                <w:color w:val="000000"/>
                <w:sz w:val="18"/>
                <w:szCs w:val="18"/>
              </w:rPr>
              <w:t xml:space="preserve">$1,034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9850FFA" w14:textId="77777777">
            <w:pPr>
              <w:jc w:val="right"/>
              <w:rPr>
                <w:color w:val="000000"/>
                <w:sz w:val="18"/>
                <w:szCs w:val="18"/>
              </w:rPr>
            </w:pPr>
            <w:r w:rsidRPr="00543525">
              <w:rPr>
                <w:color w:val="000000"/>
                <w:sz w:val="18"/>
                <w:szCs w:val="18"/>
              </w:rPr>
              <w:t>72</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0C2F365" w14:textId="77777777">
            <w:pPr>
              <w:jc w:val="right"/>
              <w:rPr>
                <w:color w:val="000000"/>
                <w:sz w:val="18"/>
                <w:szCs w:val="18"/>
              </w:rPr>
            </w:pPr>
            <w:r w:rsidRPr="00543525">
              <w:rPr>
                <w:color w:val="000000"/>
                <w:sz w:val="18"/>
                <w:szCs w:val="18"/>
              </w:rPr>
              <w:t xml:space="preserve">$4,266 </w:t>
            </w:r>
          </w:p>
        </w:tc>
      </w:tr>
      <w:tr w:rsidRPr="00543525" w:rsidR="00543525" w:rsidTr="00FB6194" w14:paraId="6805B286"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543525" w:rsidR="00543525" w:rsidP="00543525" w:rsidRDefault="00F5293B" w14:paraId="66806DEB" w14:textId="0D84B28B">
            <w:pPr>
              <w:rPr>
                <w:color w:val="000000"/>
                <w:sz w:val="18"/>
                <w:szCs w:val="18"/>
                <w:u w:val="single"/>
              </w:rPr>
            </w:pPr>
            <w:r>
              <w:rPr>
                <w:color w:val="000000"/>
                <w:sz w:val="18"/>
                <w:szCs w:val="18"/>
                <w:u w:val="single"/>
              </w:rPr>
              <w:t>9</w:t>
            </w:r>
            <w:r w:rsidRPr="00543525" w:rsidR="00543525">
              <w:rPr>
                <w:color w:val="000000"/>
                <w:sz w:val="18"/>
                <w:szCs w:val="18"/>
                <w:u w:val="single"/>
              </w:rPr>
              <w:t>)  Registration Review:  Voluntarily Submitted High Burden Studies</w:t>
            </w:r>
          </w:p>
        </w:tc>
      </w:tr>
      <w:tr w:rsidRPr="00543525" w:rsidR="00F5293B" w:rsidTr="00FB6194" w14:paraId="10E0B469"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3D9EBCEF"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DC2F924" w14:textId="77777777">
            <w:pPr>
              <w:jc w:val="right"/>
              <w:rPr>
                <w:color w:val="000000"/>
                <w:sz w:val="18"/>
                <w:szCs w:val="18"/>
              </w:rPr>
            </w:pPr>
            <w:r w:rsidRPr="00543525">
              <w:rPr>
                <w:color w:val="000000"/>
                <w:sz w:val="18"/>
                <w:szCs w:val="18"/>
              </w:rPr>
              <w:t>414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BDC852A" w14:textId="77777777">
            <w:pPr>
              <w:jc w:val="right"/>
              <w:rPr>
                <w:color w:val="000000"/>
                <w:sz w:val="18"/>
                <w:szCs w:val="18"/>
              </w:rPr>
            </w:pPr>
            <w:r w:rsidRPr="00543525">
              <w:rPr>
                <w:color w:val="000000"/>
                <w:sz w:val="18"/>
                <w:szCs w:val="18"/>
              </w:rPr>
              <w:t xml:space="preserve">$20,549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5ED60BF" w14:textId="77777777">
            <w:pPr>
              <w:jc w:val="right"/>
              <w:rPr>
                <w:color w:val="000000"/>
                <w:sz w:val="18"/>
                <w:szCs w:val="18"/>
              </w:rPr>
            </w:pPr>
            <w:r w:rsidRPr="00543525">
              <w:rPr>
                <w:color w:val="000000"/>
                <w:sz w:val="18"/>
                <w:szCs w:val="18"/>
              </w:rPr>
              <w:t>2,191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EA5339D" w14:textId="77777777">
            <w:pPr>
              <w:jc w:val="right"/>
              <w:rPr>
                <w:color w:val="000000"/>
                <w:sz w:val="18"/>
                <w:szCs w:val="18"/>
              </w:rPr>
            </w:pPr>
            <w:r w:rsidRPr="00543525">
              <w:rPr>
                <w:color w:val="000000"/>
                <w:sz w:val="18"/>
                <w:szCs w:val="18"/>
              </w:rPr>
              <w:t xml:space="preserve">$167,287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2B9D8AA" w14:textId="77777777">
            <w:pPr>
              <w:jc w:val="right"/>
              <w:rPr>
                <w:color w:val="000000"/>
                <w:sz w:val="18"/>
                <w:szCs w:val="18"/>
              </w:rPr>
            </w:pPr>
            <w:r w:rsidRPr="00543525">
              <w:rPr>
                <w:color w:val="000000"/>
                <w:sz w:val="18"/>
                <w:szCs w:val="18"/>
              </w:rPr>
              <w:t>284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EB9C84C" w14:textId="77777777">
            <w:pPr>
              <w:jc w:val="right"/>
              <w:rPr>
                <w:color w:val="000000"/>
                <w:sz w:val="18"/>
                <w:szCs w:val="18"/>
              </w:rPr>
            </w:pPr>
            <w:r w:rsidRPr="00543525">
              <w:rPr>
                <w:color w:val="000000"/>
                <w:sz w:val="18"/>
                <w:szCs w:val="18"/>
              </w:rPr>
              <w:t xml:space="preserve">$41,331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84603F1" w14:textId="77777777">
            <w:pPr>
              <w:jc w:val="right"/>
              <w:rPr>
                <w:color w:val="000000"/>
                <w:sz w:val="18"/>
                <w:szCs w:val="18"/>
              </w:rPr>
            </w:pPr>
            <w:r w:rsidRPr="00543525">
              <w:rPr>
                <w:color w:val="000000"/>
                <w:sz w:val="18"/>
                <w:szCs w:val="18"/>
              </w:rPr>
              <w:t>2,890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11229F6" w14:textId="77777777">
            <w:pPr>
              <w:jc w:val="right"/>
              <w:rPr>
                <w:color w:val="000000"/>
                <w:sz w:val="18"/>
                <w:szCs w:val="18"/>
              </w:rPr>
            </w:pPr>
            <w:r w:rsidRPr="00543525">
              <w:rPr>
                <w:color w:val="000000"/>
                <w:sz w:val="18"/>
                <w:szCs w:val="18"/>
              </w:rPr>
              <w:t xml:space="preserve">$229,167 </w:t>
            </w:r>
          </w:p>
        </w:tc>
      </w:tr>
      <w:tr w:rsidRPr="00543525" w:rsidR="00F5293B" w:rsidTr="00FB6194" w14:paraId="03916274"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1775E528"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0E4EE2C" w14:textId="77777777">
            <w:pPr>
              <w:jc w:val="right"/>
              <w:rPr>
                <w:color w:val="000000"/>
                <w:sz w:val="18"/>
                <w:szCs w:val="18"/>
              </w:rPr>
            </w:pPr>
            <w:r w:rsidRPr="00543525">
              <w:rPr>
                <w:color w:val="000000"/>
                <w:sz w:val="18"/>
                <w:szCs w:val="18"/>
              </w:rPr>
              <w:t>364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991E222" w14:textId="77777777">
            <w:pPr>
              <w:jc w:val="right"/>
              <w:rPr>
                <w:color w:val="000000"/>
                <w:sz w:val="18"/>
                <w:szCs w:val="18"/>
              </w:rPr>
            </w:pPr>
            <w:r w:rsidRPr="00543525">
              <w:rPr>
                <w:color w:val="000000"/>
                <w:sz w:val="18"/>
                <w:szCs w:val="18"/>
              </w:rPr>
              <w:t xml:space="preserve">$18,056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C9CE527"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A0FE8D9"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F64CB4F" w14:textId="77777777">
            <w:pPr>
              <w:jc w:val="right"/>
              <w:rPr>
                <w:color w:val="000000"/>
                <w:sz w:val="18"/>
                <w:szCs w:val="18"/>
              </w:rPr>
            </w:pPr>
            <w:r w:rsidRPr="00543525">
              <w:rPr>
                <w:color w:val="000000"/>
                <w:sz w:val="18"/>
                <w:szCs w:val="18"/>
              </w:rPr>
              <w:t>70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8D886EA" w14:textId="77777777">
            <w:pPr>
              <w:jc w:val="right"/>
              <w:rPr>
                <w:color w:val="000000"/>
                <w:sz w:val="18"/>
                <w:szCs w:val="18"/>
              </w:rPr>
            </w:pPr>
            <w:r w:rsidRPr="00543525">
              <w:rPr>
                <w:color w:val="000000"/>
                <w:sz w:val="18"/>
                <w:szCs w:val="18"/>
              </w:rPr>
              <w:t xml:space="preserve">$10,142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5BCAA89" w14:textId="77777777">
            <w:pPr>
              <w:jc w:val="right"/>
              <w:rPr>
                <w:color w:val="000000"/>
                <w:sz w:val="18"/>
                <w:szCs w:val="18"/>
              </w:rPr>
            </w:pPr>
            <w:r w:rsidRPr="00543525">
              <w:rPr>
                <w:color w:val="000000"/>
                <w:sz w:val="18"/>
                <w:szCs w:val="18"/>
              </w:rPr>
              <w:t>434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1E6EFFC" w14:textId="77777777">
            <w:pPr>
              <w:jc w:val="right"/>
              <w:rPr>
                <w:color w:val="000000"/>
                <w:sz w:val="18"/>
                <w:szCs w:val="18"/>
              </w:rPr>
            </w:pPr>
            <w:r w:rsidRPr="00543525">
              <w:rPr>
                <w:color w:val="000000"/>
                <w:sz w:val="18"/>
                <w:szCs w:val="18"/>
              </w:rPr>
              <w:t xml:space="preserve">$28,198 </w:t>
            </w:r>
          </w:p>
        </w:tc>
      </w:tr>
      <w:tr w:rsidRPr="00543525" w:rsidR="00543525" w:rsidTr="00FB6194" w14:paraId="2CB2F1F1"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543525" w:rsidR="00543525" w:rsidP="00543525" w:rsidRDefault="00543525" w14:paraId="7B7AAFB0" w14:textId="77777777">
            <w:pPr>
              <w:jc w:val="center"/>
              <w:rPr>
                <w:i/>
                <w:iCs/>
                <w:color w:val="000000"/>
                <w:sz w:val="18"/>
                <w:szCs w:val="18"/>
              </w:rPr>
            </w:pPr>
            <w:r w:rsidRPr="00543525">
              <w:rPr>
                <w:i/>
                <w:iCs/>
                <w:color w:val="000000"/>
                <w:sz w:val="18"/>
                <w:szCs w:val="18"/>
              </w:rPr>
              <w:t>Anticipated Residue/Percent Crop Treated DCIs</w:t>
            </w:r>
          </w:p>
        </w:tc>
      </w:tr>
      <w:tr w:rsidRPr="00543525" w:rsidR="00543525" w:rsidTr="00FB6194" w14:paraId="434F49C2"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543525" w:rsidR="00543525" w:rsidP="00543525" w:rsidRDefault="00543525" w14:paraId="67F87FE4" w14:textId="5234F871">
            <w:pPr>
              <w:rPr>
                <w:color w:val="000000"/>
                <w:sz w:val="18"/>
                <w:szCs w:val="18"/>
                <w:u w:val="single"/>
              </w:rPr>
            </w:pPr>
            <w:r w:rsidRPr="00543525">
              <w:rPr>
                <w:color w:val="000000"/>
                <w:sz w:val="18"/>
                <w:szCs w:val="18"/>
                <w:u w:val="single"/>
              </w:rPr>
              <w:t>1</w:t>
            </w:r>
            <w:r w:rsidR="00F5293B">
              <w:rPr>
                <w:color w:val="000000"/>
                <w:sz w:val="18"/>
                <w:szCs w:val="18"/>
                <w:u w:val="single"/>
              </w:rPr>
              <w:t>0</w:t>
            </w:r>
            <w:r w:rsidRPr="00543525">
              <w:rPr>
                <w:color w:val="000000"/>
                <w:sz w:val="18"/>
                <w:szCs w:val="18"/>
                <w:u w:val="single"/>
              </w:rPr>
              <w:t>) AR DCIs: Base Set of Data</w:t>
            </w:r>
          </w:p>
        </w:tc>
      </w:tr>
      <w:tr w:rsidRPr="00543525" w:rsidR="00F5293B" w:rsidTr="00FB6194" w14:paraId="1192D283"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53CD81F3"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DFF2564" w14:textId="77777777">
            <w:pPr>
              <w:jc w:val="right"/>
              <w:rPr>
                <w:color w:val="000000"/>
                <w:sz w:val="18"/>
                <w:szCs w:val="18"/>
              </w:rPr>
            </w:pPr>
            <w:r w:rsidRPr="00543525">
              <w:rPr>
                <w:color w:val="000000"/>
                <w:sz w:val="18"/>
                <w:szCs w:val="18"/>
              </w:rPr>
              <w:t>3</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04A2634" w14:textId="77777777">
            <w:pPr>
              <w:jc w:val="right"/>
              <w:rPr>
                <w:color w:val="000000"/>
                <w:sz w:val="18"/>
                <w:szCs w:val="18"/>
              </w:rPr>
            </w:pPr>
            <w:r w:rsidRPr="00543525">
              <w:rPr>
                <w:color w:val="000000"/>
                <w:sz w:val="18"/>
                <w:szCs w:val="18"/>
              </w:rPr>
              <w:t xml:space="preserve">$128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7A84733" w14:textId="77777777">
            <w:pPr>
              <w:jc w:val="right"/>
              <w:rPr>
                <w:color w:val="000000"/>
                <w:sz w:val="18"/>
                <w:szCs w:val="18"/>
              </w:rPr>
            </w:pPr>
            <w:r w:rsidRPr="00543525">
              <w:rPr>
                <w:color w:val="000000"/>
                <w:sz w:val="18"/>
                <w:szCs w:val="18"/>
              </w:rPr>
              <w:t>11,173</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DC02CBE" w14:textId="77777777">
            <w:pPr>
              <w:jc w:val="right"/>
              <w:rPr>
                <w:color w:val="000000"/>
                <w:sz w:val="18"/>
                <w:szCs w:val="18"/>
              </w:rPr>
            </w:pPr>
            <w:r w:rsidRPr="00543525">
              <w:rPr>
                <w:color w:val="000000"/>
                <w:sz w:val="18"/>
                <w:szCs w:val="18"/>
              </w:rPr>
              <w:t xml:space="preserve">$852,992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0815E39" w14:textId="77777777">
            <w:pPr>
              <w:jc w:val="right"/>
              <w:rPr>
                <w:color w:val="000000"/>
                <w:sz w:val="18"/>
                <w:szCs w:val="18"/>
              </w:rPr>
            </w:pPr>
            <w:r w:rsidRPr="00543525">
              <w:rPr>
                <w:color w:val="000000"/>
                <w:sz w:val="18"/>
                <w:szCs w:val="18"/>
              </w:rPr>
              <w:t>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E088B71" w14:textId="77777777">
            <w:pPr>
              <w:jc w:val="right"/>
              <w:rPr>
                <w:color w:val="000000"/>
                <w:sz w:val="18"/>
                <w:szCs w:val="18"/>
              </w:rPr>
            </w:pPr>
            <w:r w:rsidRPr="00543525">
              <w:rPr>
                <w:color w:val="000000"/>
                <w:sz w:val="18"/>
                <w:szCs w:val="18"/>
              </w:rPr>
              <w:t xml:space="preserve">$598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8DA6CFA" w14:textId="77777777">
            <w:pPr>
              <w:jc w:val="right"/>
              <w:rPr>
                <w:color w:val="000000"/>
                <w:sz w:val="18"/>
                <w:szCs w:val="18"/>
              </w:rPr>
            </w:pPr>
            <w:r w:rsidRPr="00543525">
              <w:rPr>
                <w:color w:val="000000"/>
                <w:sz w:val="18"/>
                <w:szCs w:val="18"/>
              </w:rPr>
              <w:t>11,179</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E93A7A2" w14:textId="77777777">
            <w:pPr>
              <w:jc w:val="right"/>
              <w:rPr>
                <w:color w:val="000000"/>
                <w:sz w:val="18"/>
                <w:szCs w:val="18"/>
              </w:rPr>
            </w:pPr>
            <w:r w:rsidRPr="00543525">
              <w:rPr>
                <w:color w:val="000000"/>
                <w:sz w:val="18"/>
                <w:szCs w:val="18"/>
              </w:rPr>
              <w:t xml:space="preserve">$853,717 </w:t>
            </w:r>
          </w:p>
        </w:tc>
      </w:tr>
      <w:tr w:rsidRPr="00543525" w:rsidR="00F5293B" w:rsidTr="00FB6194" w14:paraId="50903CBC"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48A2AB34"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38ECBE6" w14:textId="77777777">
            <w:pPr>
              <w:jc w:val="right"/>
              <w:rPr>
                <w:color w:val="000000"/>
                <w:sz w:val="18"/>
                <w:szCs w:val="18"/>
              </w:rPr>
            </w:pPr>
            <w:r w:rsidRPr="00543525">
              <w:rPr>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8310082" w14:textId="77777777">
            <w:pPr>
              <w:jc w:val="right"/>
              <w:rPr>
                <w:color w:val="000000"/>
                <w:sz w:val="18"/>
                <w:szCs w:val="18"/>
              </w:rPr>
            </w:pPr>
            <w:r w:rsidRPr="00543525">
              <w:rPr>
                <w:color w:val="000000"/>
                <w:sz w:val="18"/>
                <w:szCs w:val="18"/>
              </w:rPr>
              <w:t xml:space="preserve">$43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AED5FC8"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F804C5B"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7FE0A96"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7E8F9ED"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FC8E658" w14:textId="77777777">
            <w:pPr>
              <w:jc w:val="right"/>
              <w:rPr>
                <w:color w:val="000000"/>
                <w:sz w:val="18"/>
                <w:szCs w:val="18"/>
              </w:rPr>
            </w:pPr>
            <w:r w:rsidRPr="00543525">
              <w:rPr>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9399184" w14:textId="77777777">
            <w:pPr>
              <w:jc w:val="right"/>
              <w:rPr>
                <w:color w:val="000000"/>
                <w:sz w:val="18"/>
                <w:szCs w:val="18"/>
              </w:rPr>
            </w:pPr>
            <w:r w:rsidRPr="00543525">
              <w:rPr>
                <w:color w:val="000000"/>
                <w:sz w:val="18"/>
                <w:szCs w:val="18"/>
              </w:rPr>
              <w:t xml:space="preserve">$43 </w:t>
            </w:r>
          </w:p>
        </w:tc>
      </w:tr>
      <w:tr w:rsidRPr="00543525" w:rsidR="00543525" w:rsidTr="00FB6194" w14:paraId="1179999D"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543525" w:rsidR="00543525" w:rsidP="00543525" w:rsidRDefault="00543525" w14:paraId="4876D296" w14:textId="0DC72EDE">
            <w:pPr>
              <w:rPr>
                <w:color w:val="000000"/>
                <w:sz w:val="18"/>
                <w:szCs w:val="18"/>
                <w:u w:val="single"/>
              </w:rPr>
            </w:pPr>
            <w:r w:rsidRPr="00543525">
              <w:rPr>
                <w:color w:val="000000"/>
                <w:sz w:val="18"/>
                <w:szCs w:val="18"/>
                <w:u w:val="single"/>
              </w:rPr>
              <w:t>1</w:t>
            </w:r>
            <w:r w:rsidR="00F5293B">
              <w:rPr>
                <w:color w:val="000000"/>
                <w:sz w:val="18"/>
                <w:szCs w:val="18"/>
                <w:u w:val="single"/>
              </w:rPr>
              <w:t>1</w:t>
            </w:r>
            <w:r w:rsidRPr="00543525">
              <w:rPr>
                <w:color w:val="000000"/>
                <w:sz w:val="18"/>
                <w:szCs w:val="18"/>
                <w:u w:val="single"/>
              </w:rPr>
              <w:t>) AR DCIs: Verification-of-use Data</w:t>
            </w:r>
          </w:p>
        </w:tc>
      </w:tr>
      <w:tr w:rsidRPr="00543525" w:rsidR="00F5293B" w:rsidTr="00FB6194" w14:paraId="1E355B42"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0106DCB4"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F4D8F7F" w14:textId="77777777">
            <w:pPr>
              <w:jc w:val="right"/>
              <w:rPr>
                <w:color w:val="000000"/>
                <w:sz w:val="18"/>
                <w:szCs w:val="18"/>
              </w:rPr>
            </w:pPr>
            <w:r w:rsidRPr="00543525">
              <w:rPr>
                <w:color w:val="000000"/>
                <w:sz w:val="18"/>
                <w:szCs w:val="18"/>
              </w:rPr>
              <w:t>13</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D86FE7C" w14:textId="77777777">
            <w:pPr>
              <w:jc w:val="right"/>
              <w:rPr>
                <w:color w:val="000000"/>
                <w:sz w:val="18"/>
                <w:szCs w:val="18"/>
              </w:rPr>
            </w:pPr>
            <w:r w:rsidRPr="00543525">
              <w:rPr>
                <w:color w:val="000000"/>
                <w:sz w:val="18"/>
                <w:szCs w:val="18"/>
              </w:rPr>
              <w:t xml:space="preserve">$650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EDDD076" w14:textId="77777777">
            <w:pPr>
              <w:jc w:val="right"/>
              <w:rPr>
                <w:color w:val="000000"/>
                <w:sz w:val="18"/>
                <w:szCs w:val="18"/>
              </w:rPr>
            </w:pPr>
            <w:r w:rsidRPr="00543525">
              <w:rPr>
                <w:color w:val="000000"/>
                <w:sz w:val="18"/>
                <w:szCs w:val="18"/>
              </w:rPr>
              <w:t>34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E930A8C" w14:textId="77777777">
            <w:pPr>
              <w:jc w:val="right"/>
              <w:rPr>
                <w:color w:val="000000"/>
                <w:sz w:val="18"/>
                <w:szCs w:val="18"/>
              </w:rPr>
            </w:pPr>
            <w:r w:rsidRPr="00543525">
              <w:rPr>
                <w:color w:val="000000"/>
                <w:sz w:val="18"/>
                <w:szCs w:val="18"/>
              </w:rPr>
              <w:t xml:space="preserve">$2,590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A0861DF" w14:textId="77777777">
            <w:pPr>
              <w:jc w:val="right"/>
              <w:rPr>
                <w:color w:val="000000"/>
                <w:sz w:val="18"/>
                <w:szCs w:val="18"/>
              </w:rPr>
            </w:pPr>
            <w:r w:rsidRPr="00543525">
              <w:rPr>
                <w:color w:val="000000"/>
                <w:sz w:val="18"/>
                <w:szCs w:val="18"/>
              </w:rPr>
              <w:t>16</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E9F66A7" w14:textId="77777777">
            <w:pPr>
              <w:jc w:val="right"/>
              <w:rPr>
                <w:color w:val="000000"/>
                <w:sz w:val="18"/>
                <w:szCs w:val="18"/>
              </w:rPr>
            </w:pPr>
            <w:r w:rsidRPr="00543525">
              <w:rPr>
                <w:color w:val="000000"/>
                <w:sz w:val="18"/>
                <w:szCs w:val="18"/>
              </w:rPr>
              <w:t xml:space="preserve">$2,308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431E8D0" w14:textId="77777777">
            <w:pPr>
              <w:jc w:val="right"/>
              <w:rPr>
                <w:color w:val="000000"/>
                <w:sz w:val="18"/>
                <w:szCs w:val="18"/>
              </w:rPr>
            </w:pPr>
            <w:r w:rsidRPr="00543525">
              <w:rPr>
                <w:color w:val="000000"/>
                <w:sz w:val="18"/>
                <w:szCs w:val="18"/>
              </w:rPr>
              <w:t>63</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9BD4CBA" w14:textId="77777777">
            <w:pPr>
              <w:jc w:val="right"/>
              <w:rPr>
                <w:color w:val="000000"/>
                <w:sz w:val="18"/>
                <w:szCs w:val="18"/>
              </w:rPr>
            </w:pPr>
            <w:r w:rsidRPr="00543525">
              <w:rPr>
                <w:color w:val="000000"/>
                <w:sz w:val="18"/>
                <w:szCs w:val="18"/>
              </w:rPr>
              <w:t xml:space="preserve">$5,548 </w:t>
            </w:r>
          </w:p>
        </w:tc>
      </w:tr>
      <w:tr w:rsidRPr="00543525" w:rsidR="00F5293B" w:rsidTr="00FB6194" w14:paraId="6943A0D2"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7FFAA4BA"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D8E64C9" w14:textId="77777777">
            <w:pPr>
              <w:jc w:val="right"/>
              <w:rPr>
                <w:color w:val="000000"/>
                <w:sz w:val="18"/>
                <w:szCs w:val="18"/>
              </w:rPr>
            </w:pPr>
            <w:r w:rsidRPr="00543525">
              <w:rPr>
                <w:color w:val="000000"/>
                <w:sz w:val="18"/>
                <w:szCs w:val="18"/>
              </w:rPr>
              <w:t>2</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ABD5E8A" w14:textId="77777777">
            <w:pPr>
              <w:jc w:val="right"/>
              <w:rPr>
                <w:color w:val="000000"/>
                <w:sz w:val="18"/>
                <w:szCs w:val="18"/>
              </w:rPr>
            </w:pPr>
            <w:r w:rsidRPr="00543525">
              <w:rPr>
                <w:color w:val="000000"/>
                <w:sz w:val="18"/>
                <w:szCs w:val="18"/>
              </w:rPr>
              <w:t xml:space="preserve">$82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DE0C712"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341EFCE"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3998BD4"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495FD43"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921C47C" w14:textId="77777777">
            <w:pPr>
              <w:jc w:val="right"/>
              <w:rPr>
                <w:color w:val="000000"/>
                <w:sz w:val="18"/>
                <w:szCs w:val="18"/>
              </w:rPr>
            </w:pPr>
            <w:r w:rsidRPr="00543525">
              <w:rPr>
                <w:color w:val="000000"/>
                <w:sz w:val="18"/>
                <w:szCs w:val="18"/>
              </w:rPr>
              <w:t>2</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F7BBE63" w14:textId="77777777">
            <w:pPr>
              <w:jc w:val="right"/>
              <w:rPr>
                <w:color w:val="000000"/>
                <w:sz w:val="18"/>
                <w:szCs w:val="18"/>
              </w:rPr>
            </w:pPr>
            <w:r w:rsidRPr="00543525">
              <w:rPr>
                <w:color w:val="000000"/>
                <w:sz w:val="18"/>
                <w:szCs w:val="18"/>
              </w:rPr>
              <w:t xml:space="preserve">$82 </w:t>
            </w:r>
          </w:p>
        </w:tc>
      </w:tr>
      <w:tr w:rsidRPr="00543525" w:rsidR="00543525" w:rsidTr="00FB6194" w14:paraId="06E5903C"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noWrap/>
            <w:vAlign w:val="center"/>
            <w:hideMark/>
          </w:tcPr>
          <w:p w:rsidRPr="00543525" w:rsidR="00543525" w:rsidP="00543525" w:rsidRDefault="00543525" w14:paraId="627D95B8" w14:textId="7F524342">
            <w:pPr>
              <w:rPr>
                <w:color w:val="000000"/>
                <w:sz w:val="18"/>
                <w:szCs w:val="18"/>
                <w:u w:val="single"/>
              </w:rPr>
            </w:pPr>
            <w:r w:rsidRPr="00543525">
              <w:rPr>
                <w:color w:val="000000"/>
                <w:sz w:val="18"/>
                <w:szCs w:val="18"/>
                <w:u w:val="single"/>
              </w:rPr>
              <w:t>1</w:t>
            </w:r>
            <w:r w:rsidR="00F5293B">
              <w:rPr>
                <w:color w:val="000000"/>
                <w:sz w:val="18"/>
                <w:szCs w:val="18"/>
                <w:u w:val="single"/>
              </w:rPr>
              <w:t>2</w:t>
            </w:r>
            <w:r w:rsidRPr="00543525">
              <w:rPr>
                <w:color w:val="000000"/>
                <w:sz w:val="18"/>
                <w:szCs w:val="18"/>
                <w:u w:val="single"/>
              </w:rPr>
              <w:t>) AR DCIs: Updated Public Source Monitoring Data</w:t>
            </w:r>
          </w:p>
        </w:tc>
      </w:tr>
      <w:tr w:rsidRPr="00543525" w:rsidR="00F5293B" w:rsidTr="00FB6194" w14:paraId="076C85E0"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2FDAFFDA"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F960E8E" w14:textId="77777777">
            <w:pPr>
              <w:jc w:val="right"/>
              <w:rPr>
                <w:color w:val="000000"/>
                <w:sz w:val="18"/>
                <w:szCs w:val="18"/>
              </w:rPr>
            </w:pPr>
            <w:r w:rsidRPr="00543525">
              <w:rPr>
                <w:color w:val="000000"/>
                <w:sz w:val="18"/>
                <w:szCs w:val="18"/>
              </w:rPr>
              <w:t>12</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AB95EEA" w14:textId="77777777">
            <w:pPr>
              <w:jc w:val="right"/>
              <w:rPr>
                <w:color w:val="000000"/>
                <w:sz w:val="18"/>
                <w:szCs w:val="18"/>
              </w:rPr>
            </w:pPr>
            <w:r w:rsidRPr="00543525">
              <w:rPr>
                <w:color w:val="000000"/>
                <w:sz w:val="18"/>
                <w:szCs w:val="18"/>
              </w:rPr>
              <w:t xml:space="preserve">$615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47AFE43" w14:textId="77777777">
            <w:pPr>
              <w:jc w:val="right"/>
              <w:rPr>
                <w:color w:val="000000"/>
                <w:sz w:val="18"/>
                <w:szCs w:val="18"/>
              </w:rPr>
            </w:pPr>
            <w:r w:rsidRPr="00543525">
              <w:rPr>
                <w:color w:val="000000"/>
                <w:sz w:val="18"/>
                <w:szCs w:val="18"/>
              </w:rPr>
              <w:t>95</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D794694" w14:textId="77777777">
            <w:pPr>
              <w:jc w:val="right"/>
              <w:rPr>
                <w:color w:val="000000"/>
                <w:sz w:val="18"/>
                <w:szCs w:val="18"/>
              </w:rPr>
            </w:pPr>
            <w:r w:rsidRPr="00543525">
              <w:rPr>
                <w:color w:val="000000"/>
                <w:sz w:val="18"/>
                <w:szCs w:val="18"/>
              </w:rPr>
              <w:t xml:space="preserve">$7,216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0956785" w14:textId="77777777">
            <w:pPr>
              <w:jc w:val="right"/>
              <w:rPr>
                <w:color w:val="000000"/>
                <w:sz w:val="18"/>
                <w:szCs w:val="18"/>
              </w:rPr>
            </w:pPr>
            <w:r w:rsidRPr="00543525">
              <w:rPr>
                <w:color w:val="000000"/>
                <w:sz w:val="18"/>
                <w:szCs w:val="18"/>
              </w:rPr>
              <w:t>14</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EB1254C" w14:textId="77777777">
            <w:pPr>
              <w:jc w:val="right"/>
              <w:rPr>
                <w:color w:val="000000"/>
                <w:sz w:val="18"/>
                <w:szCs w:val="18"/>
              </w:rPr>
            </w:pPr>
            <w:r w:rsidRPr="00543525">
              <w:rPr>
                <w:color w:val="000000"/>
                <w:sz w:val="18"/>
                <w:szCs w:val="18"/>
              </w:rPr>
              <w:t xml:space="preserve">$1,977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CF08F22" w14:textId="77777777">
            <w:pPr>
              <w:jc w:val="right"/>
              <w:rPr>
                <w:color w:val="000000"/>
                <w:sz w:val="18"/>
                <w:szCs w:val="18"/>
              </w:rPr>
            </w:pPr>
            <w:r w:rsidRPr="00543525">
              <w:rPr>
                <w:color w:val="000000"/>
                <w:sz w:val="18"/>
                <w:szCs w:val="18"/>
              </w:rPr>
              <w:t>121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3AFB983" w14:textId="77777777">
            <w:pPr>
              <w:jc w:val="right"/>
              <w:rPr>
                <w:color w:val="000000"/>
                <w:sz w:val="18"/>
                <w:szCs w:val="18"/>
              </w:rPr>
            </w:pPr>
            <w:r w:rsidRPr="00543525">
              <w:rPr>
                <w:color w:val="000000"/>
                <w:sz w:val="18"/>
                <w:szCs w:val="18"/>
              </w:rPr>
              <w:t xml:space="preserve">$9,807 </w:t>
            </w:r>
          </w:p>
        </w:tc>
      </w:tr>
      <w:tr w:rsidRPr="00543525" w:rsidR="00F5293B" w:rsidTr="00FB6194" w14:paraId="7D129676"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69588716"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4435759" w14:textId="77777777">
            <w:pPr>
              <w:jc w:val="right"/>
              <w:rPr>
                <w:color w:val="000000"/>
                <w:sz w:val="18"/>
                <w:szCs w:val="18"/>
              </w:rPr>
            </w:pPr>
            <w:r w:rsidRPr="00543525">
              <w:rPr>
                <w:color w:val="000000"/>
                <w:sz w:val="18"/>
                <w:szCs w:val="18"/>
              </w:rPr>
              <w:t>2</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67AAA94" w14:textId="77777777">
            <w:pPr>
              <w:jc w:val="right"/>
              <w:rPr>
                <w:color w:val="000000"/>
                <w:sz w:val="18"/>
                <w:szCs w:val="18"/>
              </w:rPr>
            </w:pPr>
            <w:r w:rsidRPr="00543525">
              <w:rPr>
                <w:color w:val="000000"/>
                <w:sz w:val="18"/>
                <w:szCs w:val="18"/>
              </w:rPr>
              <w:t xml:space="preserve">$77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AEEC0EA"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46B9FFB"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FE54B41"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A84EC1B"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862AC6F" w14:textId="77777777">
            <w:pPr>
              <w:jc w:val="right"/>
              <w:rPr>
                <w:color w:val="000000"/>
                <w:sz w:val="18"/>
                <w:szCs w:val="18"/>
              </w:rPr>
            </w:pPr>
            <w:r w:rsidRPr="00543525">
              <w:rPr>
                <w:color w:val="000000"/>
                <w:sz w:val="18"/>
                <w:szCs w:val="18"/>
              </w:rPr>
              <w:t>2</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C7E1C5B" w14:textId="77777777">
            <w:pPr>
              <w:jc w:val="right"/>
              <w:rPr>
                <w:color w:val="000000"/>
                <w:sz w:val="18"/>
                <w:szCs w:val="18"/>
              </w:rPr>
            </w:pPr>
            <w:r w:rsidRPr="00543525">
              <w:rPr>
                <w:color w:val="000000"/>
                <w:sz w:val="18"/>
                <w:szCs w:val="18"/>
              </w:rPr>
              <w:t xml:space="preserve">$77 </w:t>
            </w:r>
          </w:p>
        </w:tc>
      </w:tr>
      <w:tr w:rsidRPr="00543525" w:rsidR="00543525" w:rsidTr="00FB6194" w14:paraId="5A1D365B"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543525" w:rsidR="00543525" w:rsidP="00543525" w:rsidRDefault="00543525" w14:paraId="4D23310A" w14:textId="76871CB9">
            <w:pPr>
              <w:rPr>
                <w:color w:val="000000"/>
                <w:sz w:val="18"/>
                <w:szCs w:val="18"/>
                <w:u w:val="single"/>
              </w:rPr>
            </w:pPr>
            <w:r w:rsidRPr="00543525">
              <w:rPr>
                <w:color w:val="000000"/>
                <w:sz w:val="18"/>
                <w:szCs w:val="18"/>
                <w:u w:val="single"/>
              </w:rPr>
              <w:t>1</w:t>
            </w:r>
            <w:r w:rsidR="00BC5926">
              <w:rPr>
                <w:color w:val="000000"/>
                <w:sz w:val="18"/>
                <w:szCs w:val="18"/>
                <w:u w:val="single"/>
              </w:rPr>
              <w:t>3</w:t>
            </w:r>
            <w:r w:rsidRPr="00543525">
              <w:rPr>
                <w:color w:val="000000"/>
                <w:sz w:val="18"/>
                <w:szCs w:val="18"/>
                <w:u w:val="single"/>
              </w:rPr>
              <w:t>) DCIs for Percent Crop Treated Estimates</w:t>
            </w:r>
          </w:p>
        </w:tc>
      </w:tr>
      <w:tr w:rsidRPr="00543525" w:rsidR="00F5293B" w:rsidTr="00FB6194" w14:paraId="022A2F70"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2DBB2637" w14:textId="77777777">
            <w:pPr>
              <w:ind w:firstLine="180" w:firstLineChars="100"/>
              <w:rPr>
                <w:color w:val="000000"/>
                <w:sz w:val="18"/>
                <w:szCs w:val="18"/>
              </w:rPr>
            </w:pPr>
            <w:r w:rsidRPr="00543525">
              <w:rPr>
                <w:color w:val="000000"/>
                <w:sz w:val="18"/>
                <w:szCs w:val="18"/>
              </w:rPr>
              <w:t xml:space="preserve">Reporting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FB5C7B2" w14:textId="77777777">
            <w:pPr>
              <w:jc w:val="right"/>
              <w:rPr>
                <w:color w:val="000000"/>
                <w:sz w:val="18"/>
                <w:szCs w:val="18"/>
              </w:rPr>
            </w:pPr>
            <w:r w:rsidRPr="00543525">
              <w:rPr>
                <w:color w:val="000000"/>
                <w:sz w:val="18"/>
                <w:szCs w:val="18"/>
              </w:rPr>
              <w:t>3</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BBAEEF2" w14:textId="77777777">
            <w:pPr>
              <w:jc w:val="right"/>
              <w:rPr>
                <w:color w:val="000000"/>
                <w:sz w:val="18"/>
                <w:szCs w:val="18"/>
              </w:rPr>
            </w:pPr>
            <w:r w:rsidRPr="00543525">
              <w:rPr>
                <w:color w:val="000000"/>
                <w:sz w:val="18"/>
                <w:szCs w:val="18"/>
              </w:rPr>
              <w:t xml:space="preserve">$125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D6DC0B6" w14:textId="77777777">
            <w:pPr>
              <w:jc w:val="right"/>
              <w:rPr>
                <w:color w:val="000000"/>
                <w:sz w:val="18"/>
                <w:szCs w:val="18"/>
              </w:rPr>
            </w:pPr>
            <w:r w:rsidRPr="00543525">
              <w:rPr>
                <w:color w:val="000000"/>
                <w:sz w:val="18"/>
                <w:szCs w:val="18"/>
              </w:rPr>
              <w:t>45</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686D745" w14:textId="77777777">
            <w:pPr>
              <w:jc w:val="right"/>
              <w:rPr>
                <w:color w:val="000000"/>
                <w:sz w:val="18"/>
                <w:szCs w:val="18"/>
              </w:rPr>
            </w:pPr>
            <w:r w:rsidRPr="00543525">
              <w:rPr>
                <w:color w:val="000000"/>
                <w:sz w:val="18"/>
                <w:szCs w:val="18"/>
              </w:rPr>
              <w:t xml:space="preserve">$3,403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DFD1AAD" w14:textId="77777777">
            <w:pPr>
              <w:jc w:val="right"/>
              <w:rPr>
                <w:color w:val="000000"/>
                <w:sz w:val="18"/>
                <w:szCs w:val="18"/>
              </w:rPr>
            </w:pPr>
            <w:r w:rsidRPr="00543525">
              <w:rPr>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71F549EB" w14:textId="77777777">
            <w:pPr>
              <w:jc w:val="right"/>
              <w:rPr>
                <w:color w:val="000000"/>
                <w:sz w:val="18"/>
                <w:szCs w:val="18"/>
              </w:rPr>
            </w:pPr>
            <w:r w:rsidRPr="00543525">
              <w:rPr>
                <w:color w:val="000000"/>
                <w:sz w:val="18"/>
                <w:szCs w:val="18"/>
              </w:rPr>
              <w:t xml:space="preserve">$189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A21ABF0" w14:textId="77777777">
            <w:pPr>
              <w:jc w:val="right"/>
              <w:rPr>
                <w:color w:val="000000"/>
                <w:sz w:val="18"/>
                <w:szCs w:val="18"/>
              </w:rPr>
            </w:pPr>
            <w:r w:rsidRPr="00543525">
              <w:rPr>
                <w:color w:val="000000"/>
                <w:sz w:val="18"/>
                <w:szCs w:val="18"/>
              </w:rPr>
              <w:t>48</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8CE01DC" w14:textId="77777777">
            <w:pPr>
              <w:jc w:val="right"/>
              <w:rPr>
                <w:color w:val="000000"/>
                <w:sz w:val="18"/>
                <w:szCs w:val="18"/>
              </w:rPr>
            </w:pPr>
            <w:r w:rsidRPr="00543525">
              <w:rPr>
                <w:color w:val="000000"/>
                <w:sz w:val="18"/>
                <w:szCs w:val="18"/>
              </w:rPr>
              <w:t xml:space="preserve">$3,716 </w:t>
            </w:r>
          </w:p>
        </w:tc>
      </w:tr>
      <w:tr w:rsidRPr="00543525" w:rsidR="00F5293B" w:rsidTr="00FB6194" w14:paraId="5B02628B"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276A9F59" w14:textId="77777777">
            <w:pPr>
              <w:ind w:firstLine="180" w:firstLineChars="100"/>
              <w:rPr>
                <w:color w:val="000000"/>
                <w:sz w:val="18"/>
                <w:szCs w:val="18"/>
              </w:rPr>
            </w:pPr>
            <w:r w:rsidRPr="00543525">
              <w:rPr>
                <w:color w:val="000000"/>
                <w:sz w:val="18"/>
                <w:szCs w:val="18"/>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406FF3FF" w14:textId="77777777">
            <w:pPr>
              <w:jc w:val="right"/>
              <w:rPr>
                <w:color w:val="000000"/>
                <w:sz w:val="18"/>
                <w:szCs w:val="18"/>
              </w:rPr>
            </w:pPr>
            <w:r w:rsidRPr="00543525">
              <w:rPr>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1F0663D" w14:textId="77777777">
            <w:pPr>
              <w:jc w:val="right"/>
              <w:rPr>
                <w:color w:val="000000"/>
                <w:sz w:val="18"/>
                <w:szCs w:val="18"/>
              </w:rPr>
            </w:pPr>
            <w:r w:rsidRPr="00543525">
              <w:rPr>
                <w:color w:val="000000"/>
                <w:sz w:val="18"/>
                <w:szCs w:val="18"/>
              </w:rPr>
              <w:t xml:space="preserve">$64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E8EFB84"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E53CA1F"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F7DF8EE" w14:textId="77777777">
            <w:pPr>
              <w:jc w:val="right"/>
              <w:rPr>
                <w:color w:val="000000"/>
                <w:sz w:val="18"/>
                <w:szCs w:val="18"/>
              </w:rPr>
            </w:pPr>
            <w:r w:rsidRPr="00543525">
              <w:rPr>
                <w:color w:val="000000"/>
                <w:sz w:val="18"/>
                <w:szCs w:val="18"/>
              </w:rPr>
              <w:t>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EC38B11" w14:textId="77777777">
            <w:pPr>
              <w:jc w:val="right"/>
              <w:rPr>
                <w:color w:val="000000"/>
                <w:sz w:val="18"/>
                <w:szCs w:val="18"/>
              </w:rPr>
            </w:pPr>
            <w:r w:rsidRPr="00543525">
              <w:rPr>
                <w:color w:val="000000"/>
                <w:sz w:val="18"/>
                <w:szCs w:val="18"/>
              </w:rPr>
              <w:t xml:space="preserve">$0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EBAE563" w14:textId="77777777">
            <w:pPr>
              <w:jc w:val="right"/>
              <w:rPr>
                <w:color w:val="000000"/>
                <w:sz w:val="18"/>
                <w:szCs w:val="18"/>
              </w:rPr>
            </w:pPr>
            <w:r w:rsidRPr="00543525">
              <w:rPr>
                <w:color w:val="000000"/>
                <w:sz w:val="18"/>
                <w:szCs w:val="18"/>
              </w:rPr>
              <w:t>1</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12FEFB7B" w14:textId="77777777">
            <w:pPr>
              <w:jc w:val="right"/>
              <w:rPr>
                <w:color w:val="000000"/>
                <w:sz w:val="18"/>
                <w:szCs w:val="18"/>
              </w:rPr>
            </w:pPr>
            <w:r w:rsidRPr="00543525">
              <w:rPr>
                <w:color w:val="000000"/>
                <w:sz w:val="18"/>
                <w:szCs w:val="18"/>
              </w:rPr>
              <w:t xml:space="preserve">$64 </w:t>
            </w:r>
          </w:p>
        </w:tc>
      </w:tr>
      <w:tr w:rsidRPr="00543525" w:rsidR="00543525" w:rsidTr="00FB6194" w14:paraId="4AF881B3" w14:textId="77777777">
        <w:trPr>
          <w:trHeight w:val="300"/>
        </w:trPr>
        <w:tc>
          <w:tcPr>
            <w:tcW w:w="0" w:type="auto"/>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543525" w:rsidR="00543525" w:rsidP="00543525" w:rsidRDefault="00543525" w14:paraId="058B4591" w14:textId="77777777">
            <w:pPr>
              <w:rPr>
                <w:b/>
                <w:bCs/>
                <w:color w:val="000000"/>
                <w:sz w:val="18"/>
                <w:szCs w:val="18"/>
              </w:rPr>
            </w:pPr>
            <w:r w:rsidRPr="00543525">
              <w:rPr>
                <w:b/>
                <w:bCs/>
                <w:color w:val="000000"/>
                <w:sz w:val="18"/>
                <w:szCs w:val="18"/>
              </w:rPr>
              <w:lastRenderedPageBreak/>
              <w:t xml:space="preserve">Consortiums </w:t>
            </w:r>
          </w:p>
        </w:tc>
      </w:tr>
      <w:tr w:rsidRPr="00543525" w:rsidR="00F5293B" w:rsidTr="00FB6194" w14:paraId="7E8597CE"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43525" w:rsidR="00543525" w:rsidP="00543525" w:rsidRDefault="00543525" w14:paraId="3A948872" w14:textId="77777777">
            <w:pPr>
              <w:ind w:firstLine="180" w:firstLineChars="100"/>
              <w:rPr>
                <w:color w:val="000000"/>
                <w:sz w:val="18"/>
                <w:szCs w:val="18"/>
              </w:rPr>
            </w:pPr>
            <w:r w:rsidRPr="00543525">
              <w:rPr>
                <w:color w:val="000000"/>
                <w:sz w:val="18"/>
                <w:szCs w:val="18"/>
              </w:rPr>
              <w:t xml:space="preserve">Paperwork burden associated with operating a consortium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6F433DC6" w14:textId="77777777">
            <w:pPr>
              <w:jc w:val="right"/>
              <w:rPr>
                <w:color w:val="000000"/>
                <w:sz w:val="18"/>
                <w:szCs w:val="18"/>
              </w:rPr>
            </w:pPr>
            <w:r w:rsidRPr="00543525">
              <w:rPr>
                <w:color w:val="000000"/>
                <w:sz w:val="18"/>
                <w:szCs w:val="18"/>
              </w:rPr>
              <w:t>510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1A5D643" w14:textId="77777777">
            <w:pPr>
              <w:jc w:val="right"/>
              <w:rPr>
                <w:color w:val="000000"/>
                <w:sz w:val="18"/>
                <w:szCs w:val="18"/>
              </w:rPr>
            </w:pPr>
            <w:r w:rsidRPr="00543525">
              <w:rPr>
                <w:color w:val="000000"/>
                <w:sz w:val="18"/>
                <w:szCs w:val="18"/>
              </w:rPr>
              <w:t xml:space="preserve">$25,299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219693C" w14:textId="77777777">
            <w:pPr>
              <w:jc w:val="right"/>
              <w:rPr>
                <w:color w:val="000000"/>
                <w:sz w:val="18"/>
                <w:szCs w:val="18"/>
              </w:rPr>
            </w:pPr>
            <w:r w:rsidRPr="00543525">
              <w:rPr>
                <w:color w:val="000000"/>
                <w:sz w:val="18"/>
                <w:szCs w:val="18"/>
              </w:rPr>
              <w:t>800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3E6F2AC" w14:textId="77777777">
            <w:pPr>
              <w:jc w:val="right"/>
              <w:rPr>
                <w:color w:val="000000"/>
                <w:sz w:val="18"/>
                <w:szCs w:val="18"/>
              </w:rPr>
            </w:pPr>
            <w:r w:rsidRPr="00543525">
              <w:rPr>
                <w:color w:val="000000"/>
                <w:sz w:val="18"/>
                <w:szCs w:val="18"/>
              </w:rPr>
              <w:t xml:space="preserve">$61,078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3DF8878D" w14:textId="77777777">
            <w:pPr>
              <w:jc w:val="right"/>
              <w:rPr>
                <w:color w:val="000000"/>
                <w:sz w:val="18"/>
                <w:szCs w:val="18"/>
              </w:rPr>
            </w:pPr>
            <w:r w:rsidRPr="00543525">
              <w:rPr>
                <w:color w:val="000000"/>
                <w:sz w:val="18"/>
                <w:szCs w:val="18"/>
              </w:rPr>
              <w:t>810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0275089D" w14:textId="77777777">
            <w:pPr>
              <w:jc w:val="right"/>
              <w:rPr>
                <w:color w:val="000000"/>
                <w:sz w:val="18"/>
                <w:szCs w:val="18"/>
              </w:rPr>
            </w:pPr>
            <w:r w:rsidRPr="00543525">
              <w:rPr>
                <w:color w:val="000000"/>
                <w:sz w:val="18"/>
                <w:szCs w:val="18"/>
              </w:rPr>
              <w:t xml:space="preserve">$117,722 </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5ED82116" w14:textId="77777777">
            <w:pPr>
              <w:jc w:val="right"/>
              <w:rPr>
                <w:color w:val="000000"/>
                <w:sz w:val="18"/>
                <w:szCs w:val="18"/>
              </w:rPr>
            </w:pPr>
            <w:r w:rsidRPr="00543525">
              <w:rPr>
                <w:color w:val="000000"/>
                <w:sz w:val="18"/>
                <w:szCs w:val="18"/>
              </w:rPr>
              <w:t>2,120</w:t>
            </w:r>
          </w:p>
        </w:tc>
        <w:tc>
          <w:tcPr>
            <w:tcW w:w="0" w:type="auto"/>
            <w:tcBorders>
              <w:top w:val="nil"/>
              <w:left w:val="nil"/>
              <w:bottom w:val="single" w:color="auto" w:sz="8" w:space="0"/>
              <w:right w:val="single" w:color="auto" w:sz="8" w:space="0"/>
            </w:tcBorders>
            <w:shd w:val="clear" w:color="auto" w:fill="auto"/>
            <w:vAlign w:val="center"/>
            <w:hideMark/>
          </w:tcPr>
          <w:p w:rsidRPr="00543525" w:rsidR="00543525" w:rsidP="00543525" w:rsidRDefault="00543525" w14:paraId="247A2FB9" w14:textId="77777777">
            <w:pPr>
              <w:jc w:val="right"/>
              <w:rPr>
                <w:color w:val="000000"/>
                <w:sz w:val="18"/>
                <w:szCs w:val="18"/>
              </w:rPr>
            </w:pPr>
            <w:r w:rsidRPr="00543525">
              <w:rPr>
                <w:color w:val="000000"/>
                <w:sz w:val="18"/>
                <w:szCs w:val="18"/>
              </w:rPr>
              <w:t xml:space="preserve">$204,098 </w:t>
            </w:r>
          </w:p>
        </w:tc>
      </w:tr>
    </w:tbl>
    <w:p w:rsidRPr="00AF3B2A" w:rsidR="00F90F73" w:rsidP="00F90F73" w:rsidRDefault="00F90F73" w14:paraId="2279B8E5" w14:textId="7F29CCE3">
      <w:pPr>
        <w:rPr>
          <w:rFonts w:eastAsiaTheme="minorHAnsi"/>
          <w:i/>
          <w:sz w:val="18"/>
        </w:rPr>
      </w:pPr>
      <w:r w:rsidRPr="00AF3B2A">
        <w:rPr>
          <w:sz w:val="18"/>
        </w:rPr>
        <w:t xml:space="preserve">* </w:t>
      </w:r>
      <w:r w:rsidRPr="00AF3B2A">
        <w:rPr>
          <w:rFonts w:eastAsiaTheme="minorHAnsi"/>
          <w:sz w:val="18"/>
        </w:rPr>
        <w:t>Numbers may not add due to rounding.</w:t>
      </w:r>
      <w:r w:rsidR="00BB7E93">
        <w:rPr>
          <w:rFonts w:eastAsiaTheme="minorHAnsi"/>
          <w:sz w:val="18"/>
        </w:rPr>
        <w:t xml:space="preserve"> </w:t>
      </w:r>
      <w:r w:rsidRPr="00AF3B2A">
        <w:rPr>
          <w:rFonts w:eastAsiaTheme="minorHAnsi"/>
          <w:sz w:val="18"/>
        </w:rPr>
        <w:t>Please refer to text for information on calculations presented in this table.</w:t>
      </w:r>
      <w:r w:rsidR="00BB7E93">
        <w:rPr>
          <w:rFonts w:eastAsiaTheme="minorHAnsi"/>
          <w:i/>
          <w:sz w:val="18"/>
        </w:rPr>
        <w:t xml:space="preserve"> </w:t>
      </w:r>
    </w:p>
    <w:p w:rsidRPr="00AF3B2A" w:rsidR="00F90F73" w:rsidP="00F90F73" w:rsidRDefault="00F90F73" w14:paraId="32B6E390" w14:textId="5D4011DE">
      <w:pPr>
        <w:rPr>
          <w:sz w:val="18"/>
        </w:rPr>
      </w:pPr>
      <w:r w:rsidRPr="00AF3B2A">
        <w:rPr>
          <w:sz w:val="18"/>
        </w:rPr>
        <w:t>Note that these estimates reflect burden and costs per company when referring to DCI recipients and per DCI when referring to data generators.</w:t>
      </w:r>
      <w:r w:rsidR="00BB7E93">
        <w:rPr>
          <w:sz w:val="18"/>
        </w:rPr>
        <w:t xml:space="preserve"> </w:t>
      </w:r>
      <w:r w:rsidRPr="00AF3B2A">
        <w:rPr>
          <w:sz w:val="18"/>
        </w:rPr>
        <w:t>Methods used for calculating the cost and burden for cases under each IC Group vary.</w:t>
      </w:r>
      <w:r w:rsidR="00BB7E93">
        <w:rPr>
          <w:sz w:val="18"/>
        </w:rPr>
        <w:t xml:space="preserve"> </w:t>
      </w:r>
      <w:r w:rsidRPr="00AF3B2A">
        <w:rPr>
          <w:sz w:val="18"/>
        </w:rPr>
        <w:t>For a review of methods used in these calculations, refer to Appendix A, B, and C.</w:t>
      </w:r>
    </w:p>
    <w:p w:rsidRPr="00AF3B2A" w:rsidR="00F90F73" w:rsidP="001C4C62" w:rsidRDefault="00F90F73" w14:paraId="2D44D1E5" w14:textId="77777777">
      <w:pPr>
        <w:pStyle w:val="NoSpacing"/>
        <w:rPr>
          <w:rFonts w:ascii="Times New Roman" w:hAnsi="Times New Roman"/>
          <w:b/>
          <w:bCs/>
        </w:rPr>
      </w:pPr>
      <w:bookmarkStart w:name="_Toc360454215" w:id="14"/>
    </w:p>
    <w:bookmarkEnd w:id="14"/>
    <w:p w:rsidR="00F90F73" w:rsidP="00F90F73" w:rsidRDefault="00F90F73" w14:paraId="44351C14" w14:textId="3F0D3A12">
      <w:r w:rsidRPr="00AF3B2A">
        <w:t xml:space="preserve">Table 6 presents the </w:t>
      </w:r>
      <w:r w:rsidRPr="00AF3B2A">
        <w:rPr>
          <w:bCs/>
        </w:rPr>
        <w:t>total respondent burden hours for DCI recipients, data generators, and consortium participants (excluding voluntary data submissions).</w:t>
      </w:r>
      <w:r w:rsidR="00BB7E93">
        <w:rPr>
          <w:bCs/>
        </w:rPr>
        <w:t xml:space="preserve"> </w:t>
      </w:r>
      <w:r w:rsidRPr="00AF3B2A">
        <w:rPr>
          <w:bCs/>
        </w:rPr>
        <w:t>These calculations reflect recordkeeping, reporting, and total burden numbers for each IC group universe.</w:t>
      </w:r>
      <w:r w:rsidR="00BB7E93">
        <w:rPr>
          <w:bCs/>
        </w:rPr>
        <w:t xml:space="preserve"> </w:t>
      </w:r>
      <w:r w:rsidRPr="00AF3B2A">
        <w:rPr>
          <w:bCs/>
        </w:rPr>
        <w:t>Refer to Appendices A, B, and C for methodologies and formulas demonstrating how these estimates were calculated.</w:t>
      </w:r>
      <w:r w:rsidR="00BB7E93">
        <w:rPr>
          <w:bCs/>
        </w:rPr>
        <w:t xml:space="preserve"> </w:t>
      </w:r>
      <w:r w:rsidRPr="00AF3B2A">
        <w:rPr>
          <w:bCs/>
        </w:rPr>
        <w:t>For example, the supporting text under Table A-1 in Appendix A demonstrates how the total burden hours and costs were calculated for DCI recipients.</w:t>
      </w:r>
      <w:r w:rsidR="00BB7E93">
        <w:rPr>
          <w:bCs/>
        </w:rPr>
        <w:t xml:space="preserve"> </w:t>
      </w:r>
      <w:r w:rsidRPr="00AF3B2A">
        <w:rPr>
          <w:bCs/>
        </w:rPr>
        <w:t>Tables in Appendix B provide the same information for data generators by IC group.</w:t>
      </w:r>
      <w:r w:rsidR="00BB7E93">
        <w:rPr>
          <w:bCs/>
        </w:rPr>
        <w:t xml:space="preserve"> </w:t>
      </w:r>
      <w:r w:rsidRPr="00770AA2">
        <w:rPr>
          <w:bCs/>
        </w:rPr>
        <w:t xml:space="preserve">The 3-year total bottom-line paperwork burden is estimated at </w:t>
      </w:r>
      <w:r w:rsidR="00157186">
        <w:rPr>
          <w:bCs/>
        </w:rPr>
        <w:t>3,274,852</w:t>
      </w:r>
      <w:r w:rsidRPr="00770AA2">
        <w:rPr>
          <w:bCs/>
        </w:rPr>
        <w:t xml:space="preserve"> </w:t>
      </w:r>
      <w:r w:rsidRPr="00770AA2">
        <w:t>burden hours which equates to $</w:t>
      </w:r>
      <w:r w:rsidR="00157186">
        <w:rPr>
          <w:bCs/>
        </w:rPr>
        <w:t>254,539,344</w:t>
      </w:r>
      <w:r w:rsidRPr="00770AA2">
        <w:rPr>
          <w:bCs/>
        </w:rPr>
        <w:t xml:space="preserve"> </w:t>
      </w:r>
      <w:r w:rsidRPr="00770AA2">
        <w:t>in paperwork burden costs.</w:t>
      </w:r>
      <w:r w:rsidR="00BB7E93">
        <w:t xml:space="preserve"> </w:t>
      </w:r>
    </w:p>
    <w:p w:rsidR="003C035A" w:rsidP="00F90F73" w:rsidRDefault="003C035A" w14:paraId="4482F598" w14:textId="77777777"/>
    <w:p w:rsidR="00F90F73" w:rsidP="00F90F73" w:rsidRDefault="00F90F73" w14:paraId="6F14A940" w14:textId="3A1726C9">
      <w:pPr>
        <w:pStyle w:val="NoSpacing"/>
        <w:rPr>
          <w:rFonts w:ascii="Times New Roman" w:hAnsi="Times New Roman"/>
          <w:b/>
        </w:rPr>
      </w:pPr>
      <w:bookmarkStart w:name="OLE_LINK4" w:id="15"/>
      <w:r w:rsidRPr="00AF3B2A">
        <w:rPr>
          <w:rFonts w:ascii="Times New Roman" w:hAnsi="Times New Roman"/>
          <w:b/>
        </w:rPr>
        <w:t xml:space="preserve">Table </w:t>
      </w:r>
      <w:r w:rsidRPr="00AF3B2A">
        <w:rPr>
          <w:rFonts w:ascii="Times New Roman" w:hAnsi="Times New Roman"/>
          <w:b/>
        </w:rPr>
        <w:fldChar w:fldCharType="begin"/>
      </w:r>
      <w:r w:rsidRPr="00AF3B2A">
        <w:rPr>
          <w:rFonts w:ascii="Times New Roman" w:hAnsi="Times New Roman"/>
          <w:b/>
        </w:rPr>
        <w:instrText xml:space="preserve"> SEQ Table \* ARABIC </w:instrText>
      </w:r>
      <w:r w:rsidRPr="00AF3B2A">
        <w:rPr>
          <w:rFonts w:ascii="Times New Roman" w:hAnsi="Times New Roman"/>
          <w:b/>
        </w:rPr>
        <w:fldChar w:fldCharType="separate"/>
      </w:r>
      <w:r w:rsidR="006F659A">
        <w:rPr>
          <w:rFonts w:ascii="Times New Roman" w:hAnsi="Times New Roman"/>
          <w:b/>
          <w:noProof/>
        </w:rPr>
        <w:t>6</w:t>
      </w:r>
      <w:r w:rsidRPr="00AF3B2A">
        <w:rPr>
          <w:rFonts w:ascii="Times New Roman" w:hAnsi="Times New Roman"/>
          <w:b/>
        </w:rPr>
        <w:fldChar w:fldCharType="end"/>
      </w:r>
      <w:r w:rsidRPr="00AF3B2A">
        <w:rPr>
          <w:rFonts w:ascii="Times New Roman" w:hAnsi="Times New Roman"/>
          <w:b/>
        </w:rPr>
        <w:t>: Summary of Registrant DCI Paperwork Burdens and Costs (3-year Totals)</w:t>
      </w:r>
    </w:p>
    <w:tbl>
      <w:tblPr>
        <w:tblW w:w="12750" w:type="dxa"/>
        <w:tblInd w:w="118" w:type="dxa"/>
        <w:tblLook w:val="04A0" w:firstRow="1" w:lastRow="0" w:firstColumn="1" w:lastColumn="0" w:noHBand="0" w:noVBand="1"/>
      </w:tblPr>
      <w:tblGrid>
        <w:gridCol w:w="640"/>
        <w:gridCol w:w="5200"/>
        <w:gridCol w:w="936"/>
        <w:gridCol w:w="1306"/>
        <w:gridCol w:w="936"/>
        <w:gridCol w:w="1220"/>
        <w:gridCol w:w="1306"/>
        <w:gridCol w:w="1206"/>
      </w:tblGrid>
      <w:tr w:rsidRPr="005D54AD" w:rsidR="005D54AD" w:rsidTr="005D54AD" w14:paraId="65156F54" w14:textId="77777777">
        <w:trPr>
          <w:trHeight w:val="300"/>
        </w:trPr>
        <w:tc>
          <w:tcPr>
            <w:tcW w:w="584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5D54AD" w:rsidR="005D54AD" w:rsidP="005D54AD" w:rsidRDefault="005D54AD" w14:paraId="6F01660A" w14:textId="77777777">
            <w:pPr>
              <w:jc w:val="center"/>
              <w:rPr>
                <w:color w:val="000000"/>
                <w:sz w:val="18"/>
                <w:szCs w:val="18"/>
              </w:rPr>
            </w:pPr>
            <w:r w:rsidRPr="005D54AD">
              <w:rPr>
                <w:color w:val="000000"/>
                <w:sz w:val="18"/>
                <w:szCs w:val="18"/>
              </w:rPr>
              <w:t> </w:t>
            </w:r>
          </w:p>
        </w:tc>
        <w:tc>
          <w:tcPr>
            <w:tcW w:w="3178" w:type="dxa"/>
            <w:gridSpan w:val="3"/>
            <w:tcBorders>
              <w:top w:val="single" w:color="auto" w:sz="8" w:space="0"/>
              <w:left w:val="nil"/>
              <w:bottom w:val="single" w:color="auto" w:sz="8" w:space="0"/>
              <w:right w:val="single" w:color="000000" w:sz="8" w:space="0"/>
            </w:tcBorders>
            <w:shd w:val="clear" w:color="auto" w:fill="auto"/>
            <w:vAlign w:val="center"/>
            <w:hideMark/>
          </w:tcPr>
          <w:p w:rsidRPr="005D54AD" w:rsidR="005D54AD" w:rsidP="005D54AD" w:rsidRDefault="005D54AD" w14:paraId="23B48E23" w14:textId="77777777">
            <w:pPr>
              <w:jc w:val="center"/>
              <w:rPr>
                <w:b/>
                <w:bCs/>
                <w:color w:val="000000"/>
                <w:sz w:val="18"/>
                <w:szCs w:val="18"/>
              </w:rPr>
            </w:pPr>
            <w:r w:rsidRPr="005D54AD">
              <w:rPr>
                <w:b/>
                <w:bCs/>
                <w:color w:val="000000"/>
                <w:sz w:val="18"/>
                <w:szCs w:val="18"/>
              </w:rPr>
              <w:t>Burden Hours</w:t>
            </w:r>
          </w:p>
        </w:tc>
        <w:tc>
          <w:tcPr>
            <w:tcW w:w="3732" w:type="dxa"/>
            <w:gridSpan w:val="3"/>
            <w:tcBorders>
              <w:top w:val="single" w:color="auto" w:sz="8" w:space="0"/>
              <w:left w:val="nil"/>
              <w:bottom w:val="single" w:color="auto" w:sz="8" w:space="0"/>
              <w:right w:val="single" w:color="000000" w:sz="8" w:space="0"/>
            </w:tcBorders>
            <w:shd w:val="clear" w:color="auto" w:fill="auto"/>
            <w:vAlign w:val="center"/>
            <w:hideMark/>
          </w:tcPr>
          <w:p w:rsidRPr="005D54AD" w:rsidR="005D54AD" w:rsidP="005D54AD" w:rsidRDefault="005D54AD" w14:paraId="60BD9BF8" w14:textId="77777777">
            <w:pPr>
              <w:jc w:val="center"/>
              <w:rPr>
                <w:b/>
                <w:bCs/>
                <w:color w:val="000000"/>
                <w:sz w:val="18"/>
                <w:szCs w:val="18"/>
              </w:rPr>
            </w:pPr>
            <w:r w:rsidRPr="005D54AD">
              <w:rPr>
                <w:b/>
                <w:bCs/>
                <w:color w:val="000000"/>
                <w:sz w:val="18"/>
                <w:szCs w:val="18"/>
              </w:rPr>
              <w:t>Costs</w:t>
            </w:r>
          </w:p>
        </w:tc>
      </w:tr>
      <w:tr w:rsidRPr="005D54AD" w:rsidR="005D54AD" w:rsidTr="005D54AD" w14:paraId="48EF1064" w14:textId="77777777">
        <w:trPr>
          <w:trHeight w:val="300"/>
        </w:trPr>
        <w:tc>
          <w:tcPr>
            <w:tcW w:w="5840" w:type="dxa"/>
            <w:gridSpan w:val="2"/>
            <w:vMerge/>
            <w:tcBorders>
              <w:top w:val="single" w:color="auto" w:sz="8" w:space="0"/>
              <w:left w:val="single" w:color="auto" w:sz="8" w:space="0"/>
              <w:bottom w:val="single" w:color="000000" w:sz="8" w:space="0"/>
              <w:right w:val="single" w:color="000000" w:sz="8" w:space="0"/>
            </w:tcBorders>
            <w:vAlign w:val="center"/>
            <w:hideMark/>
          </w:tcPr>
          <w:p w:rsidRPr="005D54AD" w:rsidR="005D54AD" w:rsidP="005D54AD" w:rsidRDefault="005D54AD" w14:paraId="025CDB7C" w14:textId="77777777">
            <w:pPr>
              <w:rPr>
                <w:color w:val="000000"/>
                <w:sz w:val="18"/>
                <w:szCs w:val="18"/>
              </w:rPr>
            </w:pP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F5CE216" w14:textId="77777777">
            <w:pPr>
              <w:jc w:val="center"/>
              <w:rPr>
                <w:color w:val="000000"/>
                <w:sz w:val="18"/>
                <w:szCs w:val="18"/>
              </w:rPr>
            </w:pPr>
            <w:r w:rsidRPr="005D54AD">
              <w:rPr>
                <w:color w:val="000000"/>
                <w:sz w:val="18"/>
                <w:szCs w:val="18"/>
              </w:rPr>
              <w:t>Reporting</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95A4F1E" w14:textId="77777777">
            <w:pPr>
              <w:jc w:val="center"/>
              <w:rPr>
                <w:color w:val="000000"/>
                <w:sz w:val="18"/>
                <w:szCs w:val="18"/>
              </w:rPr>
            </w:pPr>
            <w:r w:rsidRPr="005D54AD">
              <w:rPr>
                <w:color w:val="000000"/>
                <w:sz w:val="18"/>
                <w:szCs w:val="18"/>
              </w:rPr>
              <w:t xml:space="preserve">Recordkeeping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89A1CAC" w14:textId="77777777">
            <w:pPr>
              <w:jc w:val="center"/>
              <w:rPr>
                <w:color w:val="000000"/>
                <w:sz w:val="18"/>
                <w:szCs w:val="18"/>
              </w:rPr>
            </w:pPr>
            <w:r w:rsidRPr="005D54AD">
              <w:rPr>
                <w:color w:val="000000"/>
                <w:sz w:val="18"/>
                <w:szCs w:val="18"/>
              </w:rPr>
              <w:t xml:space="preserve">Total </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5B4AC61A" w14:textId="77777777">
            <w:pPr>
              <w:jc w:val="center"/>
              <w:rPr>
                <w:color w:val="000000"/>
                <w:sz w:val="18"/>
                <w:szCs w:val="18"/>
              </w:rPr>
            </w:pPr>
            <w:r w:rsidRPr="005D54AD">
              <w:rPr>
                <w:color w:val="000000"/>
                <w:sz w:val="18"/>
                <w:szCs w:val="18"/>
              </w:rPr>
              <w:t>Reporting</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5E9EC88F" w14:textId="77777777">
            <w:pPr>
              <w:jc w:val="center"/>
              <w:rPr>
                <w:color w:val="000000"/>
                <w:sz w:val="18"/>
                <w:szCs w:val="18"/>
              </w:rPr>
            </w:pPr>
            <w:r w:rsidRPr="005D54AD">
              <w:rPr>
                <w:color w:val="000000"/>
                <w:sz w:val="18"/>
                <w:szCs w:val="18"/>
              </w:rPr>
              <w:t xml:space="preserve">Recordkeeping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C80EC1F" w14:textId="77777777">
            <w:pPr>
              <w:jc w:val="center"/>
              <w:rPr>
                <w:color w:val="000000"/>
                <w:sz w:val="18"/>
                <w:szCs w:val="18"/>
              </w:rPr>
            </w:pPr>
            <w:r w:rsidRPr="005D54AD">
              <w:rPr>
                <w:color w:val="000000"/>
                <w:sz w:val="18"/>
                <w:szCs w:val="18"/>
              </w:rPr>
              <w:t xml:space="preserve">Total </w:t>
            </w:r>
          </w:p>
        </w:tc>
      </w:tr>
      <w:tr w:rsidRPr="005D54AD" w:rsidR="005D54AD" w:rsidTr="005D54AD" w14:paraId="198F3704" w14:textId="77777777">
        <w:trPr>
          <w:trHeight w:val="300"/>
        </w:trPr>
        <w:tc>
          <w:tcPr>
            <w:tcW w:w="584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5D54AD" w:rsidR="005D54AD" w:rsidP="005D54AD" w:rsidRDefault="005D54AD" w14:paraId="1654AFD6" w14:textId="77777777">
            <w:pPr>
              <w:rPr>
                <w:b/>
                <w:bCs/>
                <w:color w:val="000000"/>
                <w:sz w:val="18"/>
                <w:szCs w:val="18"/>
              </w:rPr>
            </w:pPr>
            <w:r w:rsidRPr="005D54AD">
              <w:rPr>
                <w:b/>
                <w:bCs/>
                <w:color w:val="000000"/>
                <w:sz w:val="18"/>
                <w:szCs w:val="18"/>
              </w:rPr>
              <w:t xml:space="preserve">Data Recipients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9EA609C" w14:textId="77777777">
            <w:pPr>
              <w:jc w:val="right"/>
              <w:rPr>
                <w:color w:val="000000"/>
                <w:sz w:val="18"/>
                <w:szCs w:val="18"/>
              </w:rPr>
            </w:pPr>
            <w:r w:rsidRPr="005D54AD">
              <w:rPr>
                <w:color w:val="000000"/>
                <w:sz w:val="18"/>
                <w:szCs w:val="18"/>
              </w:rPr>
              <w:t>2,318</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F891F88" w14:textId="77777777">
            <w:pPr>
              <w:jc w:val="right"/>
              <w:rPr>
                <w:color w:val="000000"/>
                <w:sz w:val="18"/>
                <w:szCs w:val="18"/>
              </w:rPr>
            </w:pPr>
            <w:r w:rsidRPr="005D54AD">
              <w:rPr>
                <w:color w:val="000000"/>
                <w:sz w:val="18"/>
                <w:szCs w:val="18"/>
              </w:rPr>
              <w:t>122</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A8B7C9A" w14:textId="77777777">
            <w:pPr>
              <w:jc w:val="right"/>
              <w:rPr>
                <w:b/>
                <w:bCs/>
                <w:color w:val="000000"/>
                <w:sz w:val="18"/>
                <w:szCs w:val="18"/>
              </w:rPr>
            </w:pPr>
            <w:r w:rsidRPr="005D54AD">
              <w:rPr>
                <w:b/>
                <w:bCs/>
                <w:color w:val="000000"/>
                <w:sz w:val="18"/>
                <w:szCs w:val="18"/>
              </w:rPr>
              <w:t>2,440</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2437CB68" w14:textId="77777777">
            <w:pPr>
              <w:jc w:val="right"/>
              <w:rPr>
                <w:color w:val="000000"/>
                <w:sz w:val="18"/>
                <w:szCs w:val="18"/>
              </w:rPr>
            </w:pPr>
            <w:r w:rsidRPr="005D54AD">
              <w:rPr>
                <w:color w:val="000000"/>
                <w:sz w:val="18"/>
                <w:szCs w:val="18"/>
              </w:rPr>
              <w:t xml:space="preserve">$277,971 </w:t>
            </w:r>
          </w:p>
        </w:tc>
        <w:tc>
          <w:tcPr>
            <w:tcW w:w="1306" w:type="dxa"/>
            <w:tcBorders>
              <w:top w:val="nil"/>
              <w:left w:val="nil"/>
              <w:bottom w:val="single" w:color="auto" w:sz="8" w:space="0"/>
              <w:right w:val="single" w:color="auto" w:sz="8" w:space="0"/>
            </w:tcBorders>
            <w:shd w:val="clear" w:color="auto" w:fill="auto"/>
            <w:noWrap/>
            <w:vAlign w:val="center"/>
            <w:hideMark/>
          </w:tcPr>
          <w:p w:rsidRPr="005D54AD" w:rsidR="005D54AD" w:rsidP="005D54AD" w:rsidRDefault="005D54AD" w14:paraId="0B8315BF" w14:textId="77777777">
            <w:pPr>
              <w:jc w:val="right"/>
              <w:rPr>
                <w:color w:val="000000"/>
                <w:sz w:val="18"/>
                <w:szCs w:val="18"/>
              </w:rPr>
            </w:pPr>
            <w:r w:rsidRPr="005D54AD">
              <w:rPr>
                <w:color w:val="000000"/>
                <w:sz w:val="18"/>
                <w:szCs w:val="18"/>
              </w:rPr>
              <w:t xml:space="preserve">$6,052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EE6065F" w14:textId="77777777">
            <w:pPr>
              <w:jc w:val="right"/>
              <w:rPr>
                <w:b/>
                <w:bCs/>
                <w:color w:val="000000"/>
                <w:sz w:val="18"/>
                <w:szCs w:val="18"/>
              </w:rPr>
            </w:pPr>
            <w:r w:rsidRPr="005D54AD">
              <w:rPr>
                <w:b/>
                <w:bCs/>
                <w:color w:val="000000"/>
                <w:sz w:val="18"/>
                <w:szCs w:val="18"/>
              </w:rPr>
              <w:t xml:space="preserve">$284,023 </w:t>
            </w:r>
          </w:p>
        </w:tc>
      </w:tr>
      <w:tr w:rsidRPr="005D54AD" w:rsidR="005D54AD" w:rsidTr="005D54AD" w14:paraId="40F80900" w14:textId="77777777">
        <w:trPr>
          <w:trHeight w:val="300"/>
        </w:trPr>
        <w:tc>
          <w:tcPr>
            <w:tcW w:w="12750"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5D54AD" w:rsidR="005D54AD" w:rsidP="005D54AD" w:rsidRDefault="005D54AD" w14:paraId="263E5964" w14:textId="77777777">
            <w:pPr>
              <w:rPr>
                <w:b/>
                <w:bCs/>
                <w:color w:val="000000"/>
                <w:sz w:val="18"/>
                <w:szCs w:val="18"/>
              </w:rPr>
            </w:pPr>
            <w:r w:rsidRPr="005D54AD">
              <w:rPr>
                <w:b/>
                <w:bCs/>
                <w:color w:val="000000"/>
                <w:sz w:val="18"/>
                <w:szCs w:val="18"/>
              </w:rPr>
              <w:t xml:space="preserve">Data Generators </w:t>
            </w:r>
          </w:p>
        </w:tc>
      </w:tr>
      <w:tr w:rsidRPr="005D54AD" w:rsidR="005D54AD" w:rsidTr="005D54AD" w14:paraId="2F35927F" w14:textId="77777777">
        <w:trPr>
          <w:trHeight w:val="300"/>
        </w:trPr>
        <w:tc>
          <w:tcPr>
            <w:tcW w:w="12750"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5D54AD" w:rsidR="005D54AD" w:rsidP="005D54AD" w:rsidRDefault="005D54AD" w14:paraId="067E1D45" w14:textId="77777777">
            <w:pPr>
              <w:rPr>
                <w:i/>
                <w:iCs/>
                <w:color w:val="000000"/>
                <w:sz w:val="18"/>
                <w:szCs w:val="18"/>
              </w:rPr>
            </w:pPr>
            <w:r w:rsidRPr="005D54AD">
              <w:rPr>
                <w:i/>
                <w:iCs/>
                <w:color w:val="000000"/>
                <w:sz w:val="18"/>
                <w:szCs w:val="18"/>
              </w:rPr>
              <w:t>Reregistration Program DCIs</w:t>
            </w:r>
          </w:p>
        </w:tc>
      </w:tr>
      <w:tr w:rsidRPr="005D54AD" w:rsidR="005D54AD" w:rsidTr="005D54AD" w14:paraId="0715C6B8" w14:textId="77777777">
        <w:trPr>
          <w:trHeight w:val="300"/>
        </w:trPr>
        <w:tc>
          <w:tcPr>
            <w:tcW w:w="640" w:type="dxa"/>
            <w:vMerge w:val="restart"/>
            <w:tcBorders>
              <w:top w:val="nil"/>
              <w:left w:val="single" w:color="auto" w:sz="8" w:space="0"/>
              <w:bottom w:val="single" w:color="000000" w:sz="8" w:space="0"/>
              <w:right w:val="single" w:color="auto" w:sz="8" w:space="0"/>
            </w:tcBorders>
            <w:shd w:val="clear" w:color="auto" w:fill="auto"/>
            <w:vAlign w:val="center"/>
            <w:hideMark/>
          </w:tcPr>
          <w:p w:rsidRPr="005D54AD" w:rsidR="005D54AD" w:rsidP="005D54AD" w:rsidRDefault="005D54AD" w14:paraId="3541CEFB" w14:textId="409F075C">
            <w:pPr>
              <w:jc w:val="center"/>
              <w:rPr>
                <w:color w:val="000000"/>
                <w:sz w:val="18"/>
                <w:szCs w:val="18"/>
              </w:rPr>
            </w:pPr>
          </w:p>
        </w:tc>
        <w:tc>
          <w:tcPr>
            <w:tcW w:w="520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8AE398B" w14:textId="77777777">
            <w:pPr>
              <w:rPr>
                <w:color w:val="000000"/>
                <w:sz w:val="18"/>
                <w:szCs w:val="18"/>
              </w:rPr>
            </w:pPr>
            <w:r w:rsidRPr="005D54AD">
              <w:rPr>
                <w:color w:val="000000"/>
                <w:sz w:val="18"/>
                <w:szCs w:val="18"/>
              </w:rPr>
              <w:t xml:space="preserve">Confirmatory DCIs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EE2527B" w14:textId="77777777">
            <w:pPr>
              <w:jc w:val="right"/>
              <w:rPr>
                <w:color w:val="000000"/>
                <w:sz w:val="18"/>
                <w:szCs w:val="18"/>
              </w:rPr>
            </w:pPr>
            <w:r w:rsidRPr="005D54AD">
              <w:rPr>
                <w:color w:val="000000"/>
                <w:sz w:val="18"/>
                <w:szCs w:val="18"/>
              </w:rPr>
              <w:t>1,682</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1B82E904" w14:textId="77777777">
            <w:pPr>
              <w:jc w:val="right"/>
              <w:rPr>
                <w:color w:val="000000"/>
                <w:sz w:val="18"/>
                <w:szCs w:val="18"/>
              </w:rPr>
            </w:pPr>
            <w:r w:rsidRPr="005D54AD">
              <w:rPr>
                <w:color w:val="000000"/>
                <w:sz w:val="18"/>
                <w:szCs w:val="18"/>
              </w:rPr>
              <w:t>250</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831F800" w14:textId="77777777">
            <w:pPr>
              <w:jc w:val="right"/>
              <w:rPr>
                <w:b/>
                <w:bCs/>
                <w:color w:val="000000"/>
                <w:sz w:val="18"/>
                <w:szCs w:val="18"/>
              </w:rPr>
            </w:pPr>
            <w:r w:rsidRPr="005D54AD">
              <w:rPr>
                <w:b/>
                <w:bCs/>
                <w:color w:val="000000"/>
                <w:sz w:val="18"/>
                <w:szCs w:val="18"/>
              </w:rPr>
              <w:t>1,932</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003DEA9" w14:textId="77777777">
            <w:pPr>
              <w:jc w:val="right"/>
              <w:rPr>
                <w:color w:val="000000"/>
                <w:sz w:val="18"/>
                <w:szCs w:val="18"/>
              </w:rPr>
            </w:pPr>
            <w:r w:rsidRPr="005D54AD">
              <w:rPr>
                <w:color w:val="000000"/>
                <w:sz w:val="18"/>
                <w:szCs w:val="18"/>
              </w:rPr>
              <w:t xml:space="preserve">$133,495 </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2F81B7E3" w14:textId="77777777">
            <w:pPr>
              <w:jc w:val="right"/>
              <w:rPr>
                <w:color w:val="000000"/>
                <w:sz w:val="18"/>
                <w:szCs w:val="18"/>
              </w:rPr>
            </w:pPr>
            <w:r w:rsidRPr="005D54AD">
              <w:rPr>
                <w:color w:val="000000"/>
                <w:sz w:val="18"/>
                <w:szCs w:val="18"/>
              </w:rPr>
              <w:t xml:space="preserve">$16,125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1E7845AD" w14:textId="77777777">
            <w:pPr>
              <w:jc w:val="right"/>
              <w:rPr>
                <w:b/>
                <w:bCs/>
                <w:color w:val="000000"/>
                <w:sz w:val="18"/>
                <w:szCs w:val="18"/>
              </w:rPr>
            </w:pPr>
            <w:r w:rsidRPr="005D54AD">
              <w:rPr>
                <w:b/>
                <w:bCs/>
                <w:color w:val="000000"/>
                <w:sz w:val="18"/>
                <w:szCs w:val="18"/>
              </w:rPr>
              <w:t xml:space="preserve">$149,620 </w:t>
            </w:r>
          </w:p>
        </w:tc>
      </w:tr>
      <w:tr w:rsidRPr="005D54AD" w:rsidR="005D54AD" w:rsidTr="005D54AD" w14:paraId="17FB1C03" w14:textId="77777777">
        <w:trPr>
          <w:trHeight w:val="300"/>
        </w:trPr>
        <w:tc>
          <w:tcPr>
            <w:tcW w:w="640" w:type="dxa"/>
            <w:vMerge/>
            <w:tcBorders>
              <w:top w:val="nil"/>
              <w:left w:val="single" w:color="auto" w:sz="8" w:space="0"/>
              <w:bottom w:val="single" w:color="000000" w:sz="8" w:space="0"/>
              <w:right w:val="single" w:color="auto" w:sz="8" w:space="0"/>
            </w:tcBorders>
            <w:vAlign w:val="center"/>
            <w:hideMark/>
          </w:tcPr>
          <w:p w:rsidRPr="005D54AD" w:rsidR="005D54AD" w:rsidP="005D54AD" w:rsidRDefault="005D54AD" w14:paraId="697539E6" w14:textId="77777777">
            <w:pPr>
              <w:rPr>
                <w:color w:val="000000"/>
                <w:sz w:val="18"/>
                <w:szCs w:val="18"/>
              </w:rPr>
            </w:pPr>
          </w:p>
        </w:tc>
        <w:tc>
          <w:tcPr>
            <w:tcW w:w="520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513B25D3" w14:textId="77777777">
            <w:pPr>
              <w:rPr>
                <w:color w:val="000000"/>
                <w:sz w:val="18"/>
                <w:szCs w:val="18"/>
              </w:rPr>
            </w:pPr>
            <w:r w:rsidRPr="005D54AD">
              <w:rPr>
                <w:color w:val="000000"/>
                <w:sz w:val="18"/>
                <w:szCs w:val="18"/>
              </w:rPr>
              <w:t xml:space="preserve">Product Specific DCIs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526FC26" w14:textId="77777777">
            <w:pPr>
              <w:jc w:val="right"/>
              <w:rPr>
                <w:color w:val="000000"/>
                <w:sz w:val="18"/>
                <w:szCs w:val="18"/>
              </w:rPr>
            </w:pPr>
            <w:r w:rsidRPr="005D54AD">
              <w:rPr>
                <w:color w:val="000000"/>
                <w:sz w:val="18"/>
                <w:szCs w:val="18"/>
              </w:rPr>
              <w:t>255</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23A4183F" w14:textId="77777777">
            <w:pPr>
              <w:jc w:val="right"/>
              <w:rPr>
                <w:color w:val="000000"/>
                <w:sz w:val="18"/>
                <w:szCs w:val="18"/>
              </w:rPr>
            </w:pPr>
            <w:r w:rsidRPr="005D54AD">
              <w:rPr>
                <w:color w:val="000000"/>
                <w:sz w:val="18"/>
                <w:szCs w:val="18"/>
              </w:rPr>
              <w:t>38</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942E594" w14:textId="77777777">
            <w:pPr>
              <w:jc w:val="right"/>
              <w:rPr>
                <w:b/>
                <w:bCs/>
                <w:color w:val="000000"/>
                <w:sz w:val="18"/>
                <w:szCs w:val="18"/>
              </w:rPr>
            </w:pPr>
            <w:r w:rsidRPr="005D54AD">
              <w:rPr>
                <w:b/>
                <w:bCs/>
                <w:color w:val="000000"/>
                <w:sz w:val="18"/>
                <w:szCs w:val="18"/>
              </w:rPr>
              <w:t>294</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66E3D8D" w14:textId="77777777">
            <w:pPr>
              <w:jc w:val="right"/>
              <w:rPr>
                <w:color w:val="000000"/>
                <w:sz w:val="18"/>
                <w:szCs w:val="18"/>
              </w:rPr>
            </w:pPr>
            <w:r w:rsidRPr="005D54AD">
              <w:rPr>
                <w:color w:val="000000"/>
                <w:sz w:val="18"/>
                <w:szCs w:val="18"/>
              </w:rPr>
              <w:t xml:space="preserve">$20,225 </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E3C1B73" w14:textId="77777777">
            <w:pPr>
              <w:jc w:val="right"/>
              <w:rPr>
                <w:color w:val="000000"/>
                <w:sz w:val="18"/>
                <w:szCs w:val="18"/>
              </w:rPr>
            </w:pPr>
            <w:r w:rsidRPr="005D54AD">
              <w:rPr>
                <w:color w:val="000000"/>
                <w:sz w:val="18"/>
                <w:szCs w:val="18"/>
              </w:rPr>
              <w:t xml:space="preserve">$2,518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2F5BA5C" w14:textId="77777777">
            <w:pPr>
              <w:jc w:val="right"/>
              <w:rPr>
                <w:b/>
                <w:bCs/>
                <w:color w:val="000000"/>
                <w:sz w:val="18"/>
                <w:szCs w:val="18"/>
              </w:rPr>
            </w:pPr>
            <w:r w:rsidRPr="005D54AD">
              <w:rPr>
                <w:b/>
                <w:bCs/>
                <w:color w:val="000000"/>
                <w:sz w:val="18"/>
                <w:szCs w:val="18"/>
              </w:rPr>
              <w:t xml:space="preserve">$22,743 </w:t>
            </w:r>
          </w:p>
        </w:tc>
      </w:tr>
      <w:tr w:rsidRPr="005D54AD" w:rsidR="005D54AD" w:rsidTr="005D54AD" w14:paraId="5F58A259" w14:textId="77777777">
        <w:trPr>
          <w:trHeight w:val="300"/>
        </w:trPr>
        <w:tc>
          <w:tcPr>
            <w:tcW w:w="640" w:type="dxa"/>
            <w:vMerge/>
            <w:tcBorders>
              <w:top w:val="nil"/>
              <w:left w:val="single" w:color="auto" w:sz="8" w:space="0"/>
              <w:bottom w:val="single" w:color="000000" w:sz="8" w:space="0"/>
              <w:right w:val="single" w:color="auto" w:sz="8" w:space="0"/>
            </w:tcBorders>
            <w:vAlign w:val="center"/>
            <w:hideMark/>
          </w:tcPr>
          <w:p w:rsidRPr="005D54AD" w:rsidR="005D54AD" w:rsidP="005D54AD" w:rsidRDefault="005D54AD" w14:paraId="176E6899" w14:textId="77777777">
            <w:pPr>
              <w:rPr>
                <w:color w:val="000000"/>
                <w:sz w:val="18"/>
                <w:szCs w:val="18"/>
              </w:rPr>
            </w:pPr>
          </w:p>
        </w:tc>
        <w:tc>
          <w:tcPr>
            <w:tcW w:w="520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1AF7054" w14:textId="77777777">
            <w:pPr>
              <w:rPr>
                <w:color w:val="000000"/>
                <w:sz w:val="18"/>
                <w:szCs w:val="18"/>
              </w:rPr>
            </w:pPr>
            <w:r w:rsidRPr="005D54AD">
              <w:rPr>
                <w:color w:val="000000"/>
                <w:sz w:val="18"/>
                <w:szCs w:val="18"/>
              </w:rPr>
              <w:t>Voluntarily Submitted Low Burden Studies</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2750994" w14:textId="77777777">
            <w:pPr>
              <w:jc w:val="right"/>
              <w:rPr>
                <w:color w:val="000000"/>
                <w:sz w:val="18"/>
                <w:szCs w:val="18"/>
              </w:rPr>
            </w:pPr>
            <w:r w:rsidRPr="005D54AD">
              <w:rPr>
                <w:color w:val="000000"/>
                <w:sz w:val="18"/>
                <w:szCs w:val="18"/>
              </w:rPr>
              <w:t>176</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1EFD3C0D" w14:textId="77777777">
            <w:pPr>
              <w:jc w:val="right"/>
              <w:rPr>
                <w:color w:val="000000"/>
                <w:sz w:val="18"/>
                <w:szCs w:val="18"/>
              </w:rPr>
            </w:pPr>
            <w:r w:rsidRPr="005D54AD">
              <w:rPr>
                <w:color w:val="000000"/>
                <w:sz w:val="18"/>
                <w:szCs w:val="18"/>
              </w:rPr>
              <w:t>24</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3F57B90" w14:textId="77777777">
            <w:pPr>
              <w:jc w:val="right"/>
              <w:rPr>
                <w:b/>
                <w:bCs/>
                <w:color w:val="000000"/>
                <w:sz w:val="18"/>
                <w:szCs w:val="18"/>
              </w:rPr>
            </w:pPr>
            <w:r w:rsidRPr="005D54AD">
              <w:rPr>
                <w:b/>
                <w:bCs/>
                <w:color w:val="000000"/>
                <w:sz w:val="18"/>
                <w:szCs w:val="18"/>
              </w:rPr>
              <w:t>200</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2B923009" w14:textId="77777777">
            <w:pPr>
              <w:jc w:val="right"/>
              <w:rPr>
                <w:color w:val="000000"/>
                <w:sz w:val="18"/>
                <w:szCs w:val="18"/>
              </w:rPr>
            </w:pPr>
            <w:r w:rsidRPr="005D54AD">
              <w:rPr>
                <w:color w:val="000000"/>
                <w:sz w:val="18"/>
                <w:szCs w:val="18"/>
              </w:rPr>
              <w:t xml:space="preserve">$14,092 </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22499254" w14:textId="77777777">
            <w:pPr>
              <w:jc w:val="right"/>
              <w:rPr>
                <w:color w:val="000000"/>
                <w:sz w:val="18"/>
                <w:szCs w:val="18"/>
              </w:rPr>
            </w:pPr>
            <w:r w:rsidRPr="005D54AD">
              <w:rPr>
                <w:color w:val="000000"/>
                <w:sz w:val="18"/>
                <w:szCs w:val="18"/>
              </w:rPr>
              <w:t xml:space="preserve">$1,422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B7F57CF" w14:textId="77777777">
            <w:pPr>
              <w:jc w:val="right"/>
              <w:rPr>
                <w:b/>
                <w:bCs/>
                <w:color w:val="000000"/>
                <w:sz w:val="18"/>
                <w:szCs w:val="18"/>
              </w:rPr>
            </w:pPr>
            <w:r w:rsidRPr="005D54AD">
              <w:rPr>
                <w:b/>
                <w:bCs/>
                <w:color w:val="000000"/>
                <w:sz w:val="18"/>
                <w:szCs w:val="18"/>
              </w:rPr>
              <w:t xml:space="preserve">$15,514 </w:t>
            </w:r>
          </w:p>
        </w:tc>
      </w:tr>
      <w:tr w:rsidRPr="005D54AD" w:rsidR="005D54AD" w:rsidTr="005D54AD" w14:paraId="38FE7921" w14:textId="77777777">
        <w:trPr>
          <w:trHeight w:val="300"/>
        </w:trPr>
        <w:tc>
          <w:tcPr>
            <w:tcW w:w="640" w:type="dxa"/>
            <w:vMerge/>
            <w:tcBorders>
              <w:top w:val="nil"/>
              <w:left w:val="single" w:color="auto" w:sz="8" w:space="0"/>
              <w:bottom w:val="single" w:color="000000" w:sz="8" w:space="0"/>
              <w:right w:val="single" w:color="auto" w:sz="8" w:space="0"/>
            </w:tcBorders>
            <w:vAlign w:val="center"/>
            <w:hideMark/>
          </w:tcPr>
          <w:p w:rsidRPr="005D54AD" w:rsidR="005D54AD" w:rsidP="005D54AD" w:rsidRDefault="005D54AD" w14:paraId="66591DCD" w14:textId="77777777">
            <w:pPr>
              <w:rPr>
                <w:color w:val="000000"/>
                <w:sz w:val="18"/>
                <w:szCs w:val="18"/>
              </w:rPr>
            </w:pPr>
          </w:p>
        </w:tc>
        <w:tc>
          <w:tcPr>
            <w:tcW w:w="520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3D929C7" w14:textId="77777777">
            <w:pPr>
              <w:rPr>
                <w:color w:val="000000"/>
                <w:sz w:val="18"/>
                <w:szCs w:val="18"/>
              </w:rPr>
            </w:pPr>
            <w:r w:rsidRPr="005D54AD">
              <w:rPr>
                <w:color w:val="000000"/>
                <w:sz w:val="18"/>
                <w:szCs w:val="18"/>
              </w:rPr>
              <w:t xml:space="preserve">Voluntarily Submitted High Burden Studies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D2464C6" w14:textId="77777777">
            <w:pPr>
              <w:jc w:val="right"/>
              <w:rPr>
                <w:color w:val="000000"/>
                <w:sz w:val="18"/>
                <w:szCs w:val="18"/>
              </w:rPr>
            </w:pPr>
            <w:r w:rsidRPr="005D54AD">
              <w:rPr>
                <w:color w:val="000000"/>
                <w:sz w:val="18"/>
                <w:szCs w:val="18"/>
              </w:rPr>
              <w:t>963</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83AE396" w14:textId="77777777">
            <w:pPr>
              <w:jc w:val="right"/>
              <w:rPr>
                <w:color w:val="000000"/>
                <w:sz w:val="18"/>
                <w:szCs w:val="18"/>
              </w:rPr>
            </w:pPr>
            <w:r w:rsidRPr="005D54AD">
              <w:rPr>
                <w:color w:val="000000"/>
                <w:sz w:val="18"/>
                <w:szCs w:val="18"/>
              </w:rPr>
              <w:t>145</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639BB4C" w14:textId="77777777">
            <w:pPr>
              <w:jc w:val="right"/>
              <w:rPr>
                <w:b/>
                <w:bCs/>
                <w:color w:val="000000"/>
                <w:sz w:val="18"/>
                <w:szCs w:val="18"/>
              </w:rPr>
            </w:pPr>
            <w:r w:rsidRPr="005D54AD">
              <w:rPr>
                <w:b/>
                <w:bCs/>
                <w:color w:val="000000"/>
                <w:sz w:val="18"/>
                <w:szCs w:val="18"/>
              </w:rPr>
              <w:t>1,108</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2FD3293A" w14:textId="77777777">
            <w:pPr>
              <w:jc w:val="right"/>
              <w:rPr>
                <w:color w:val="000000"/>
                <w:sz w:val="18"/>
                <w:szCs w:val="18"/>
              </w:rPr>
            </w:pPr>
            <w:r w:rsidRPr="005D54AD">
              <w:rPr>
                <w:color w:val="000000"/>
                <w:sz w:val="18"/>
                <w:szCs w:val="18"/>
              </w:rPr>
              <w:t xml:space="preserve">$76,389 </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52E16F02" w14:textId="77777777">
            <w:pPr>
              <w:jc w:val="right"/>
              <w:rPr>
                <w:color w:val="000000"/>
                <w:sz w:val="18"/>
                <w:szCs w:val="18"/>
              </w:rPr>
            </w:pPr>
            <w:r w:rsidRPr="005D54AD">
              <w:rPr>
                <w:color w:val="000000"/>
                <w:sz w:val="18"/>
                <w:szCs w:val="18"/>
              </w:rPr>
              <w:t xml:space="preserve">$9,399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2D6C90DF" w14:textId="77777777">
            <w:pPr>
              <w:jc w:val="right"/>
              <w:rPr>
                <w:b/>
                <w:bCs/>
                <w:color w:val="000000"/>
                <w:sz w:val="18"/>
                <w:szCs w:val="18"/>
              </w:rPr>
            </w:pPr>
            <w:r w:rsidRPr="005D54AD">
              <w:rPr>
                <w:b/>
                <w:bCs/>
                <w:color w:val="000000"/>
                <w:sz w:val="18"/>
                <w:szCs w:val="18"/>
              </w:rPr>
              <w:t xml:space="preserve">$85,788 </w:t>
            </w:r>
          </w:p>
        </w:tc>
      </w:tr>
      <w:tr w:rsidRPr="005D54AD" w:rsidR="005D54AD" w:rsidTr="005D54AD" w14:paraId="787D527D" w14:textId="77777777">
        <w:trPr>
          <w:trHeight w:val="300"/>
        </w:trPr>
        <w:tc>
          <w:tcPr>
            <w:tcW w:w="12750"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5D54AD" w:rsidR="005D54AD" w:rsidP="005D54AD" w:rsidRDefault="005D54AD" w14:paraId="1579B0B8" w14:textId="77777777">
            <w:pPr>
              <w:rPr>
                <w:i/>
                <w:iCs/>
                <w:color w:val="000000"/>
                <w:sz w:val="18"/>
                <w:szCs w:val="18"/>
              </w:rPr>
            </w:pPr>
            <w:r w:rsidRPr="005D54AD">
              <w:rPr>
                <w:i/>
                <w:iCs/>
                <w:color w:val="000000"/>
                <w:sz w:val="18"/>
                <w:szCs w:val="18"/>
              </w:rPr>
              <w:t>Maintenance and Registration Review DCIs</w:t>
            </w:r>
          </w:p>
        </w:tc>
      </w:tr>
      <w:tr w:rsidRPr="005D54AD" w:rsidR="005D54AD" w:rsidTr="005D54AD" w14:paraId="3B9828D3" w14:textId="77777777">
        <w:trPr>
          <w:trHeight w:val="300"/>
        </w:trPr>
        <w:tc>
          <w:tcPr>
            <w:tcW w:w="640" w:type="dxa"/>
            <w:vMerge w:val="restart"/>
            <w:tcBorders>
              <w:top w:val="nil"/>
              <w:left w:val="single" w:color="auto" w:sz="8" w:space="0"/>
              <w:bottom w:val="single" w:color="000000" w:sz="8" w:space="0"/>
              <w:right w:val="single" w:color="auto" w:sz="8" w:space="0"/>
            </w:tcBorders>
            <w:shd w:val="clear" w:color="auto" w:fill="auto"/>
            <w:vAlign w:val="center"/>
            <w:hideMark/>
          </w:tcPr>
          <w:p w:rsidRPr="005D54AD" w:rsidR="005D54AD" w:rsidP="005D54AD" w:rsidRDefault="005D54AD" w14:paraId="7AD288D5" w14:textId="2FEA1E87">
            <w:pPr>
              <w:jc w:val="center"/>
              <w:rPr>
                <w:color w:val="000000"/>
                <w:sz w:val="18"/>
                <w:szCs w:val="18"/>
              </w:rPr>
            </w:pPr>
          </w:p>
        </w:tc>
        <w:tc>
          <w:tcPr>
            <w:tcW w:w="520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9D8444B" w14:textId="77777777">
            <w:pPr>
              <w:rPr>
                <w:color w:val="000000"/>
                <w:sz w:val="18"/>
                <w:szCs w:val="18"/>
              </w:rPr>
            </w:pPr>
            <w:r w:rsidRPr="005D54AD">
              <w:rPr>
                <w:color w:val="000000"/>
                <w:sz w:val="18"/>
                <w:szCs w:val="18"/>
              </w:rPr>
              <w:t xml:space="preserve">Maintenance DCIs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8C0E741" w14:textId="77777777">
            <w:pPr>
              <w:jc w:val="right"/>
              <w:rPr>
                <w:color w:val="000000"/>
                <w:sz w:val="18"/>
                <w:szCs w:val="18"/>
              </w:rPr>
            </w:pPr>
            <w:r w:rsidRPr="005D54AD">
              <w:rPr>
                <w:color w:val="000000"/>
                <w:sz w:val="18"/>
                <w:szCs w:val="18"/>
              </w:rPr>
              <w:t>199,995</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1B74AC1D" w14:textId="77777777">
            <w:pPr>
              <w:jc w:val="right"/>
              <w:rPr>
                <w:color w:val="000000"/>
                <w:sz w:val="18"/>
                <w:szCs w:val="18"/>
              </w:rPr>
            </w:pPr>
            <w:r w:rsidRPr="005D54AD">
              <w:rPr>
                <w:color w:val="000000"/>
                <w:sz w:val="18"/>
                <w:szCs w:val="18"/>
              </w:rPr>
              <w:t>28,887</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5FBA5FB" w14:textId="77777777">
            <w:pPr>
              <w:jc w:val="right"/>
              <w:rPr>
                <w:b/>
                <w:bCs/>
                <w:color w:val="000000"/>
                <w:sz w:val="18"/>
                <w:szCs w:val="18"/>
              </w:rPr>
            </w:pPr>
            <w:r w:rsidRPr="005D54AD">
              <w:rPr>
                <w:b/>
                <w:bCs/>
                <w:color w:val="000000"/>
                <w:sz w:val="18"/>
                <w:szCs w:val="18"/>
              </w:rPr>
              <w:t>228,881</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21B7909" w14:textId="77777777">
            <w:pPr>
              <w:jc w:val="right"/>
              <w:rPr>
                <w:color w:val="000000"/>
                <w:sz w:val="18"/>
                <w:szCs w:val="18"/>
              </w:rPr>
            </w:pPr>
            <w:r w:rsidRPr="005D54AD">
              <w:rPr>
                <w:color w:val="000000"/>
                <w:sz w:val="18"/>
                <w:szCs w:val="18"/>
              </w:rPr>
              <w:t>$15,918,069</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2FF027E" w14:textId="77777777">
            <w:pPr>
              <w:jc w:val="right"/>
              <w:rPr>
                <w:color w:val="000000"/>
                <w:sz w:val="18"/>
                <w:szCs w:val="18"/>
              </w:rPr>
            </w:pPr>
            <w:r w:rsidRPr="005D54AD">
              <w:rPr>
                <w:color w:val="000000"/>
                <w:sz w:val="18"/>
                <w:szCs w:val="18"/>
              </w:rPr>
              <w:t>$1,805,799</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C0F8CC5" w14:textId="77777777">
            <w:pPr>
              <w:jc w:val="right"/>
              <w:rPr>
                <w:b/>
                <w:bCs/>
                <w:color w:val="000000"/>
                <w:sz w:val="18"/>
                <w:szCs w:val="18"/>
              </w:rPr>
            </w:pPr>
            <w:r w:rsidRPr="005D54AD">
              <w:rPr>
                <w:b/>
                <w:bCs/>
                <w:color w:val="000000"/>
                <w:sz w:val="18"/>
                <w:szCs w:val="18"/>
              </w:rPr>
              <w:t xml:space="preserve">$17,723,868 </w:t>
            </w:r>
          </w:p>
        </w:tc>
      </w:tr>
      <w:tr w:rsidRPr="005D54AD" w:rsidR="006B4543" w:rsidTr="00FB6194" w14:paraId="26220ADA" w14:textId="77777777">
        <w:trPr>
          <w:trHeight w:val="300"/>
        </w:trPr>
        <w:tc>
          <w:tcPr>
            <w:tcW w:w="640" w:type="dxa"/>
            <w:vMerge/>
            <w:tcBorders>
              <w:top w:val="nil"/>
              <w:left w:val="single" w:color="auto" w:sz="8" w:space="0"/>
              <w:bottom w:val="single" w:color="000000" w:sz="8" w:space="0"/>
              <w:right w:val="single" w:color="auto" w:sz="8" w:space="0"/>
            </w:tcBorders>
            <w:vAlign w:val="center"/>
            <w:hideMark/>
          </w:tcPr>
          <w:p w:rsidRPr="005D54AD" w:rsidR="006B4543" w:rsidP="006B4543" w:rsidRDefault="006B4543" w14:paraId="5762F686" w14:textId="77777777">
            <w:pPr>
              <w:rPr>
                <w:color w:val="000000"/>
                <w:sz w:val="18"/>
                <w:szCs w:val="18"/>
              </w:rPr>
            </w:pPr>
          </w:p>
        </w:tc>
        <w:tc>
          <w:tcPr>
            <w:tcW w:w="5200" w:type="dxa"/>
            <w:tcBorders>
              <w:top w:val="nil"/>
              <w:left w:val="nil"/>
              <w:bottom w:val="single" w:color="auto" w:sz="8" w:space="0"/>
              <w:right w:val="single" w:color="auto" w:sz="8" w:space="0"/>
            </w:tcBorders>
            <w:shd w:val="clear" w:color="auto" w:fill="auto"/>
            <w:vAlign w:val="center"/>
            <w:hideMark/>
          </w:tcPr>
          <w:p w:rsidRPr="005D54AD" w:rsidR="006B4543" w:rsidP="006B4543" w:rsidRDefault="006B4543" w14:paraId="0A9864A6" w14:textId="77777777">
            <w:pPr>
              <w:rPr>
                <w:color w:val="000000"/>
                <w:sz w:val="18"/>
                <w:szCs w:val="18"/>
              </w:rPr>
            </w:pPr>
            <w:r w:rsidRPr="005D54AD">
              <w:rPr>
                <w:color w:val="000000"/>
                <w:sz w:val="18"/>
                <w:szCs w:val="18"/>
              </w:rPr>
              <w:t xml:space="preserve">Registration Review DCIs </w:t>
            </w:r>
          </w:p>
        </w:tc>
        <w:tc>
          <w:tcPr>
            <w:tcW w:w="936" w:type="dxa"/>
            <w:tcBorders>
              <w:top w:val="nil"/>
              <w:left w:val="nil"/>
              <w:bottom w:val="single" w:color="auto" w:sz="8" w:space="0"/>
              <w:right w:val="single" w:color="auto" w:sz="8" w:space="0"/>
            </w:tcBorders>
            <w:shd w:val="clear" w:color="auto" w:fill="auto"/>
            <w:noWrap/>
            <w:vAlign w:val="center"/>
            <w:hideMark/>
          </w:tcPr>
          <w:p w:rsidRPr="005D54AD" w:rsidR="006B4543" w:rsidP="006B4543" w:rsidRDefault="006B4543" w14:paraId="1359F259" w14:textId="3A2943EF">
            <w:pPr>
              <w:jc w:val="right"/>
              <w:rPr>
                <w:color w:val="000000"/>
                <w:sz w:val="18"/>
                <w:szCs w:val="18"/>
              </w:rPr>
            </w:pPr>
            <w:r>
              <w:rPr>
                <w:color w:val="000000"/>
                <w:sz w:val="18"/>
                <w:szCs w:val="18"/>
              </w:rPr>
              <w:t>2,606,450</w:t>
            </w:r>
          </w:p>
        </w:tc>
        <w:tc>
          <w:tcPr>
            <w:tcW w:w="1306" w:type="dxa"/>
            <w:tcBorders>
              <w:top w:val="nil"/>
              <w:left w:val="nil"/>
              <w:bottom w:val="single" w:color="auto" w:sz="8" w:space="0"/>
              <w:right w:val="single" w:color="auto" w:sz="8" w:space="0"/>
            </w:tcBorders>
            <w:shd w:val="clear" w:color="auto" w:fill="auto"/>
            <w:noWrap/>
            <w:vAlign w:val="center"/>
            <w:hideMark/>
          </w:tcPr>
          <w:p w:rsidRPr="005D54AD" w:rsidR="006B4543" w:rsidP="006B4543" w:rsidRDefault="006B4543" w14:paraId="7CB30317" w14:textId="5303A765">
            <w:pPr>
              <w:jc w:val="right"/>
              <w:rPr>
                <w:color w:val="000000"/>
                <w:sz w:val="18"/>
                <w:szCs w:val="18"/>
              </w:rPr>
            </w:pPr>
            <w:r>
              <w:rPr>
                <w:color w:val="000000"/>
                <w:sz w:val="18"/>
                <w:szCs w:val="18"/>
              </w:rPr>
              <w:t>383,446</w:t>
            </w:r>
          </w:p>
        </w:tc>
        <w:tc>
          <w:tcPr>
            <w:tcW w:w="936" w:type="dxa"/>
            <w:tcBorders>
              <w:top w:val="nil"/>
              <w:left w:val="nil"/>
              <w:bottom w:val="single" w:color="auto" w:sz="8" w:space="0"/>
              <w:right w:val="single" w:color="auto" w:sz="8" w:space="0"/>
            </w:tcBorders>
            <w:shd w:val="clear" w:color="auto" w:fill="auto"/>
            <w:vAlign w:val="center"/>
            <w:hideMark/>
          </w:tcPr>
          <w:p w:rsidRPr="005D54AD" w:rsidR="006B4543" w:rsidP="006B4543" w:rsidRDefault="006B4543" w14:paraId="7A8A837C" w14:textId="6667CB70">
            <w:pPr>
              <w:jc w:val="right"/>
              <w:rPr>
                <w:b/>
                <w:bCs/>
                <w:color w:val="000000"/>
                <w:sz w:val="18"/>
                <w:szCs w:val="18"/>
              </w:rPr>
            </w:pPr>
            <w:r>
              <w:rPr>
                <w:b/>
                <w:bCs/>
                <w:color w:val="000000"/>
                <w:sz w:val="18"/>
                <w:szCs w:val="18"/>
              </w:rPr>
              <w:t>2,989,896</w:t>
            </w:r>
          </w:p>
        </w:tc>
        <w:tc>
          <w:tcPr>
            <w:tcW w:w="1220" w:type="dxa"/>
            <w:tcBorders>
              <w:top w:val="nil"/>
              <w:left w:val="nil"/>
              <w:bottom w:val="single" w:color="auto" w:sz="8" w:space="0"/>
              <w:right w:val="single" w:color="auto" w:sz="8" w:space="0"/>
            </w:tcBorders>
            <w:shd w:val="clear" w:color="auto" w:fill="auto"/>
            <w:noWrap/>
            <w:vAlign w:val="center"/>
            <w:hideMark/>
          </w:tcPr>
          <w:p w:rsidRPr="005D54AD" w:rsidR="006B4543" w:rsidP="006B4543" w:rsidRDefault="006B4543" w14:paraId="2EE32F3F" w14:textId="30912DBD">
            <w:pPr>
              <w:jc w:val="right"/>
              <w:rPr>
                <w:color w:val="000000"/>
                <w:sz w:val="18"/>
                <w:szCs w:val="18"/>
              </w:rPr>
            </w:pPr>
            <w:r>
              <w:rPr>
                <w:color w:val="000000"/>
                <w:sz w:val="18"/>
                <w:szCs w:val="18"/>
              </w:rPr>
              <w:t>$207,281,499</w:t>
            </w:r>
          </w:p>
        </w:tc>
        <w:tc>
          <w:tcPr>
            <w:tcW w:w="1306" w:type="dxa"/>
            <w:tcBorders>
              <w:top w:val="nil"/>
              <w:left w:val="nil"/>
              <w:bottom w:val="single" w:color="auto" w:sz="8" w:space="0"/>
              <w:right w:val="single" w:color="auto" w:sz="8" w:space="0"/>
            </w:tcBorders>
            <w:shd w:val="clear" w:color="auto" w:fill="auto"/>
            <w:noWrap/>
            <w:vAlign w:val="center"/>
            <w:hideMark/>
          </w:tcPr>
          <w:p w:rsidRPr="005D54AD" w:rsidR="006B4543" w:rsidP="006B4543" w:rsidRDefault="006B4543" w14:paraId="5C985FD3" w14:textId="43E31F9D">
            <w:pPr>
              <w:jc w:val="right"/>
              <w:rPr>
                <w:color w:val="000000"/>
                <w:sz w:val="18"/>
                <w:szCs w:val="18"/>
              </w:rPr>
            </w:pPr>
            <w:r>
              <w:rPr>
                <w:color w:val="000000"/>
                <w:sz w:val="18"/>
                <w:szCs w:val="18"/>
              </w:rPr>
              <w:t>$24,247,001</w:t>
            </w:r>
          </w:p>
        </w:tc>
        <w:tc>
          <w:tcPr>
            <w:tcW w:w="1206" w:type="dxa"/>
            <w:tcBorders>
              <w:top w:val="nil"/>
              <w:left w:val="nil"/>
              <w:bottom w:val="single" w:color="auto" w:sz="8" w:space="0"/>
              <w:right w:val="single" w:color="auto" w:sz="8" w:space="0"/>
            </w:tcBorders>
            <w:shd w:val="clear" w:color="auto" w:fill="auto"/>
            <w:vAlign w:val="center"/>
            <w:hideMark/>
          </w:tcPr>
          <w:p w:rsidRPr="005D54AD" w:rsidR="006B4543" w:rsidP="006B4543" w:rsidRDefault="006B4543" w14:paraId="5CA0F69F" w14:textId="08F43312">
            <w:pPr>
              <w:jc w:val="right"/>
              <w:rPr>
                <w:b/>
                <w:bCs/>
                <w:color w:val="000000"/>
                <w:sz w:val="18"/>
                <w:szCs w:val="18"/>
              </w:rPr>
            </w:pPr>
            <w:r>
              <w:rPr>
                <w:b/>
                <w:bCs/>
                <w:color w:val="000000"/>
                <w:sz w:val="18"/>
                <w:szCs w:val="18"/>
              </w:rPr>
              <w:t xml:space="preserve">$231,528,500 </w:t>
            </w:r>
          </w:p>
        </w:tc>
      </w:tr>
      <w:tr w:rsidRPr="005D54AD" w:rsidR="005D54AD" w:rsidTr="005D54AD" w14:paraId="6705F6ED" w14:textId="77777777">
        <w:trPr>
          <w:trHeight w:val="300"/>
        </w:trPr>
        <w:tc>
          <w:tcPr>
            <w:tcW w:w="640" w:type="dxa"/>
            <w:vMerge/>
            <w:tcBorders>
              <w:top w:val="nil"/>
              <w:left w:val="single" w:color="auto" w:sz="8" w:space="0"/>
              <w:bottom w:val="single" w:color="000000" w:sz="8" w:space="0"/>
              <w:right w:val="single" w:color="auto" w:sz="8" w:space="0"/>
            </w:tcBorders>
            <w:vAlign w:val="center"/>
            <w:hideMark/>
          </w:tcPr>
          <w:p w:rsidRPr="005D54AD" w:rsidR="005D54AD" w:rsidP="005D54AD" w:rsidRDefault="005D54AD" w14:paraId="7A65B32A" w14:textId="77777777">
            <w:pPr>
              <w:rPr>
                <w:color w:val="000000"/>
                <w:sz w:val="18"/>
                <w:szCs w:val="18"/>
              </w:rPr>
            </w:pPr>
          </w:p>
        </w:tc>
        <w:tc>
          <w:tcPr>
            <w:tcW w:w="520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2A9757A2" w14:textId="77777777">
            <w:pPr>
              <w:rPr>
                <w:color w:val="000000"/>
                <w:sz w:val="18"/>
                <w:szCs w:val="18"/>
              </w:rPr>
            </w:pPr>
            <w:r w:rsidRPr="005D54AD">
              <w:rPr>
                <w:color w:val="000000"/>
                <w:sz w:val="18"/>
                <w:szCs w:val="18"/>
              </w:rPr>
              <w:t xml:space="preserve">Registration Review Resistance Management Plans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B09A19E" w14:textId="77777777">
            <w:pPr>
              <w:jc w:val="right"/>
              <w:rPr>
                <w:color w:val="000000"/>
                <w:sz w:val="18"/>
                <w:szCs w:val="18"/>
              </w:rPr>
            </w:pPr>
            <w:r w:rsidRPr="005D54AD">
              <w:rPr>
                <w:color w:val="000000"/>
                <w:sz w:val="18"/>
                <w:szCs w:val="18"/>
              </w:rPr>
              <w:t>2,752</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B89F3FB" w14:textId="77777777">
            <w:pPr>
              <w:jc w:val="right"/>
              <w:rPr>
                <w:color w:val="000000"/>
                <w:sz w:val="18"/>
                <w:szCs w:val="18"/>
              </w:rPr>
            </w:pPr>
            <w:r w:rsidRPr="005D54AD">
              <w:rPr>
                <w:color w:val="000000"/>
                <w:sz w:val="18"/>
                <w:szCs w:val="18"/>
              </w:rPr>
              <w:t>332</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661A5E5" w14:textId="77777777">
            <w:pPr>
              <w:jc w:val="right"/>
              <w:rPr>
                <w:b/>
                <w:bCs/>
                <w:color w:val="000000"/>
                <w:sz w:val="18"/>
                <w:szCs w:val="18"/>
              </w:rPr>
            </w:pPr>
            <w:r w:rsidRPr="005D54AD">
              <w:rPr>
                <w:b/>
                <w:bCs/>
                <w:color w:val="000000"/>
                <w:sz w:val="18"/>
                <w:szCs w:val="18"/>
              </w:rPr>
              <w:t>3,084</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2B26277F" w14:textId="77777777">
            <w:pPr>
              <w:jc w:val="right"/>
              <w:rPr>
                <w:color w:val="000000"/>
                <w:sz w:val="18"/>
                <w:szCs w:val="18"/>
              </w:rPr>
            </w:pPr>
            <w:r w:rsidRPr="005D54AD">
              <w:rPr>
                <w:color w:val="000000"/>
                <w:sz w:val="18"/>
                <w:szCs w:val="18"/>
              </w:rPr>
              <w:t xml:space="preserve">$228,160 </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1C5FCCA" w14:textId="77777777">
            <w:pPr>
              <w:jc w:val="right"/>
              <w:rPr>
                <w:color w:val="000000"/>
                <w:sz w:val="18"/>
                <w:szCs w:val="18"/>
              </w:rPr>
            </w:pPr>
            <w:r w:rsidRPr="005D54AD">
              <w:rPr>
                <w:color w:val="000000"/>
                <w:sz w:val="18"/>
                <w:szCs w:val="18"/>
              </w:rPr>
              <w:t xml:space="preserve">$25,351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537FC06D" w14:textId="77777777">
            <w:pPr>
              <w:jc w:val="right"/>
              <w:rPr>
                <w:b/>
                <w:bCs/>
                <w:color w:val="000000"/>
                <w:sz w:val="18"/>
                <w:szCs w:val="18"/>
              </w:rPr>
            </w:pPr>
            <w:r w:rsidRPr="005D54AD">
              <w:rPr>
                <w:b/>
                <w:bCs/>
                <w:color w:val="000000"/>
                <w:sz w:val="18"/>
                <w:szCs w:val="18"/>
              </w:rPr>
              <w:t xml:space="preserve">$253,511 </w:t>
            </w:r>
          </w:p>
        </w:tc>
      </w:tr>
      <w:tr w:rsidRPr="005D54AD" w:rsidR="005D54AD" w:rsidTr="00FB6194" w14:paraId="2E180E3C" w14:textId="77777777">
        <w:trPr>
          <w:trHeight w:val="300"/>
        </w:trPr>
        <w:tc>
          <w:tcPr>
            <w:tcW w:w="640" w:type="dxa"/>
            <w:vMerge/>
            <w:tcBorders>
              <w:top w:val="nil"/>
              <w:left w:val="single" w:color="auto" w:sz="8" w:space="0"/>
              <w:bottom w:val="single" w:color="000000" w:sz="8" w:space="0"/>
              <w:right w:val="single" w:color="auto" w:sz="8" w:space="0"/>
            </w:tcBorders>
            <w:vAlign w:val="center"/>
            <w:hideMark/>
          </w:tcPr>
          <w:p w:rsidRPr="005D54AD" w:rsidR="005D54AD" w:rsidP="005D54AD" w:rsidRDefault="005D54AD" w14:paraId="6ADEE06D" w14:textId="77777777">
            <w:pPr>
              <w:rPr>
                <w:color w:val="000000"/>
                <w:sz w:val="18"/>
                <w:szCs w:val="18"/>
              </w:rPr>
            </w:pPr>
          </w:p>
        </w:tc>
        <w:tc>
          <w:tcPr>
            <w:tcW w:w="520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35498E2" w14:textId="77777777">
            <w:pPr>
              <w:rPr>
                <w:color w:val="000000"/>
                <w:sz w:val="18"/>
                <w:szCs w:val="18"/>
              </w:rPr>
            </w:pPr>
            <w:r w:rsidRPr="005D54AD">
              <w:rPr>
                <w:color w:val="000000"/>
                <w:sz w:val="18"/>
                <w:szCs w:val="18"/>
              </w:rPr>
              <w:t xml:space="preserve">Registration Review:  Voluntarily Submitted Low Burden Studies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5F79BD23" w14:textId="77777777">
            <w:pPr>
              <w:jc w:val="right"/>
              <w:rPr>
                <w:color w:val="000000"/>
                <w:sz w:val="18"/>
                <w:szCs w:val="18"/>
              </w:rPr>
            </w:pPr>
            <w:r w:rsidRPr="005D54AD">
              <w:rPr>
                <w:color w:val="000000"/>
                <w:sz w:val="18"/>
                <w:szCs w:val="18"/>
              </w:rPr>
              <w:t>2,644</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5C59D9E8" w14:textId="77777777">
            <w:pPr>
              <w:jc w:val="right"/>
              <w:rPr>
                <w:color w:val="000000"/>
                <w:sz w:val="18"/>
                <w:szCs w:val="18"/>
              </w:rPr>
            </w:pPr>
            <w:r w:rsidRPr="005D54AD">
              <w:rPr>
                <w:color w:val="000000"/>
                <w:sz w:val="18"/>
                <w:szCs w:val="18"/>
              </w:rPr>
              <w:t>361</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E09833A" w14:textId="77777777">
            <w:pPr>
              <w:jc w:val="right"/>
              <w:rPr>
                <w:b/>
                <w:bCs/>
                <w:color w:val="000000"/>
                <w:sz w:val="18"/>
                <w:szCs w:val="18"/>
              </w:rPr>
            </w:pPr>
            <w:r w:rsidRPr="005D54AD">
              <w:rPr>
                <w:b/>
                <w:bCs/>
                <w:color w:val="000000"/>
                <w:sz w:val="18"/>
                <w:szCs w:val="18"/>
              </w:rPr>
              <w:t>3,005</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DFC4221" w14:textId="77777777">
            <w:pPr>
              <w:jc w:val="right"/>
              <w:rPr>
                <w:color w:val="000000"/>
                <w:sz w:val="18"/>
                <w:szCs w:val="18"/>
              </w:rPr>
            </w:pPr>
            <w:r w:rsidRPr="005D54AD">
              <w:rPr>
                <w:color w:val="000000"/>
                <w:sz w:val="18"/>
                <w:szCs w:val="18"/>
              </w:rPr>
              <w:t xml:space="preserve">$211,374 </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181C1C8" w14:textId="77777777">
            <w:pPr>
              <w:jc w:val="right"/>
              <w:rPr>
                <w:color w:val="000000"/>
                <w:sz w:val="18"/>
                <w:szCs w:val="18"/>
              </w:rPr>
            </w:pPr>
            <w:r w:rsidRPr="005D54AD">
              <w:rPr>
                <w:color w:val="000000"/>
                <w:sz w:val="18"/>
                <w:szCs w:val="18"/>
              </w:rPr>
              <w:t xml:space="preserve">$21,331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9F3EEAC" w14:textId="77777777">
            <w:pPr>
              <w:jc w:val="right"/>
              <w:rPr>
                <w:b/>
                <w:bCs/>
                <w:color w:val="000000"/>
                <w:sz w:val="18"/>
                <w:szCs w:val="18"/>
              </w:rPr>
            </w:pPr>
            <w:r w:rsidRPr="005D54AD">
              <w:rPr>
                <w:b/>
                <w:bCs/>
                <w:color w:val="000000"/>
                <w:sz w:val="18"/>
                <w:szCs w:val="18"/>
              </w:rPr>
              <w:t xml:space="preserve">$232,705 </w:t>
            </w:r>
          </w:p>
        </w:tc>
      </w:tr>
      <w:tr w:rsidRPr="005D54AD" w:rsidR="005D54AD" w:rsidTr="00FB6194" w14:paraId="064E0004" w14:textId="77777777">
        <w:trPr>
          <w:trHeight w:val="300"/>
        </w:trPr>
        <w:tc>
          <w:tcPr>
            <w:tcW w:w="640" w:type="dxa"/>
            <w:vMerge/>
            <w:tcBorders>
              <w:top w:val="nil"/>
              <w:left w:val="single" w:color="auto" w:sz="8" w:space="0"/>
              <w:bottom w:val="single" w:color="000000" w:sz="8" w:space="0"/>
              <w:right w:val="single" w:color="auto" w:sz="8" w:space="0"/>
            </w:tcBorders>
            <w:vAlign w:val="center"/>
            <w:hideMark/>
          </w:tcPr>
          <w:p w:rsidRPr="005D54AD" w:rsidR="005D54AD" w:rsidP="005D54AD" w:rsidRDefault="005D54AD" w14:paraId="6BE6CDCA" w14:textId="77777777">
            <w:pPr>
              <w:rPr>
                <w:color w:val="000000"/>
                <w:sz w:val="18"/>
                <w:szCs w:val="18"/>
              </w:rPr>
            </w:pPr>
          </w:p>
        </w:tc>
        <w:tc>
          <w:tcPr>
            <w:tcW w:w="520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1071AEDA" w14:textId="77777777">
            <w:pPr>
              <w:rPr>
                <w:color w:val="000000"/>
                <w:sz w:val="18"/>
                <w:szCs w:val="18"/>
              </w:rPr>
            </w:pPr>
            <w:r w:rsidRPr="005D54AD">
              <w:rPr>
                <w:color w:val="000000"/>
                <w:sz w:val="18"/>
                <w:szCs w:val="18"/>
              </w:rPr>
              <w:t xml:space="preserve">Registration Review:  Voluntarily Submitted High Burden Studies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44DAD65" w14:textId="77777777">
            <w:pPr>
              <w:jc w:val="right"/>
              <w:rPr>
                <w:color w:val="000000"/>
                <w:sz w:val="18"/>
                <w:szCs w:val="18"/>
              </w:rPr>
            </w:pPr>
            <w:r w:rsidRPr="005D54AD">
              <w:rPr>
                <w:color w:val="000000"/>
                <w:sz w:val="18"/>
                <w:szCs w:val="18"/>
              </w:rPr>
              <w:t>14,449</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301F17A" w14:textId="77777777">
            <w:pPr>
              <w:jc w:val="right"/>
              <w:rPr>
                <w:color w:val="000000"/>
                <w:sz w:val="18"/>
                <w:szCs w:val="18"/>
              </w:rPr>
            </w:pPr>
            <w:r w:rsidRPr="005D54AD">
              <w:rPr>
                <w:color w:val="000000"/>
                <w:sz w:val="18"/>
                <w:szCs w:val="18"/>
              </w:rPr>
              <w:t>2,169</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5C99C3D7" w14:textId="77777777">
            <w:pPr>
              <w:jc w:val="right"/>
              <w:rPr>
                <w:b/>
                <w:bCs/>
                <w:color w:val="000000"/>
                <w:sz w:val="18"/>
                <w:szCs w:val="18"/>
              </w:rPr>
            </w:pPr>
            <w:r w:rsidRPr="005D54AD">
              <w:rPr>
                <w:b/>
                <w:bCs/>
                <w:color w:val="000000"/>
                <w:sz w:val="18"/>
                <w:szCs w:val="18"/>
              </w:rPr>
              <w:t>16,618</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11FAE5E0" w14:textId="77777777">
            <w:pPr>
              <w:jc w:val="right"/>
              <w:rPr>
                <w:color w:val="000000"/>
                <w:sz w:val="18"/>
                <w:szCs w:val="18"/>
              </w:rPr>
            </w:pPr>
            <w:r w:rsidRPr="005D54AD">
              <w:rPr>
                <w:color w:val="000000"/>
                <w:sz w:val="18"/>
                <w:szCs w:val="18"/>
              </w:rPr>
              <w:t xml:space="preserve">$1,145,834 </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15182E3" w14:textId="77777777">
            <w:pPr>
              <w:jc w:val="right"/>
              <w:rPr>
                <w:color w:val="000000"/>
                <w:sz w:val="18"/>
                <w:szCs w:val="18"/>
              </w:rPr>
            </w:pPr>
            <w:r w:rsidRPr="005D54AD">
              <w:rPr>
                <w:color w:val="000000"/>
                <w:sz w:val="18"/>
                <w:szCs w:val="18"/>
              </w:rPr>
              <w:t xml:space="preserve">$140,991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F17275E" w14:textId="77777777">
            <w:pPr>
              <w:jc w:val="right"/>
              <w:rPr>
                <w:b/>
                <w:bCs/>
                <w:color w:val="000000"/>
                <w:sz w:val="18"/>
                <w:szCs w:val="18"/>
              </w:rPr>
            </w:pPr>
            <w:r w:rsidRPr="005D54AD">
              <w:rPr>
                <w:b/>
                <w:bCs/>
                <w:color w:val="000000"/>
                <w:sz w:val="18"/>
                <w:szCs w:val="18"/>
              </w:rPr>
              <w:t xml:space="preserve">$1,286,825 </w:t>
            </w:r>
          </w:p>
        </w:tc>
      </w:tr>
      <w:tr w:rsidRPr="005D54AD" w:rsidR="005D54AD" w:rsidTr="005D54AD" w14:paraId="73D29DE0" w14:textId="77777777">
        <w:trPr>
          <w:trHeight w:val="300"/>
        </w:trPr>
        <w:tc>
          <w:tcPr>
            <w:tcW w:w="12750"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5D54AD" w:rsidR="005D54AD" w:rsidP="005D54AD" w:rsidRDefault="005D54AD" w14:paraId="79635C23" w14:textId="77777777">
            <w:pPr>
              <w:rPr>
                <w:i/>
                <w:iCs/>
                <w:color w:val="000000"/>
                <w:sz w:val="18"/>
                <w:szCs w:val="18"/>
              </w:rPr>
            </w:pPr>
            <w:r w:rsidRPr="005D54AD">
              <w:rPr>
                <w:i/>
                <w:iCs/>
                <w:color w:val="000000"/>
                <w:sz w:val="18"/>
                <w:szCs w:val="18"/>
              </w:rPr>
              <w:t>Anticipated Residue/Percent Crop Treated DCIs</w:t>
            </w:r>
          </w:p>
        </w:tc>
      </w:tr>
      <w:tr w:rsidRPr="005D54AD" w:rsidR="005D54AD" w:rsidTr="005D54AD" w14:paraId="7452EC7B" w14:textId="77777777">
        <w:trPr>
          <w:trHeight w:val="300"/>
        </w:trPr>
        <w:tc>
          <w:tcPr>
            <w:tcW w:w="640" w:type="dxa"/>
            <w:vMerge w:val="restart"/>
            <w:tcBorders>
              <w:top w:val="nil"/>
              <w:left w:val="single" w:color="auto" w:sz="8" w:space="0"/>
              <w:bottom w:val="single" w:color="000000" w:sz="8" w:space="0"/>
              <w:right w:val="single" w:color="auto" w:sz="8" w:space="0"/>
            </w:tcBorders>
            <w:shd w:val="clear" w:color="auto" w:fill="auto"/>
            <w:vAlign w:val="center"/>
            <w:hideMark/>
          </w:tcPr>
          <w:p w:rsidRPr="005D54AD" w:rsidR="005D54AD" w:rsidP="005D54AD" w:rsidRDefault="005D54AD" w14:paraId="71FFA19E" w14:textId="43A1ED2C">
            <w:pPr>
              <w:jc w:val="center"/>
              <w:rPr>
                <w:color w:val="000000"/>
                <w:sz w:val="18"/>
                <w:szCs w:val="18"/>
              </w:rPr>
            </w:pPr>
          </w:p>
        </w:tc>
        <w:tc>
          <w:tcPr>
            <w:tcW w:w="5200" w:type="dxa"/>
            <w:tcBorders>
              <w:top w:val="nil"/>
              <w:left w:val="nil"/>
              <w:bottom w:val="single" w:color="auto" w:sz="8" w:space="0"/>
              <w:right w:val="single" w:color="auto" w:sz="8" w:space="0"/>
            </w:tcBorders>
            <w:shd w:val="clear" w:color="000000" w:fill="FFFFFF"/>
            <w:vAlign w:val="center"/>
            <w:hideMark/>
          </w:tcPr>
          <w:p w:rsidRPr="005D54AD" w:rsidR="005D54AD" w:rsidP="005D54AD" w:rsidRDefault="005D54AD" w14:paraId="76E8255A" w14:textId="77777777">
            <w:pPr>
              <w:rPr>
                <w:color w:val="000000"/>
                <w:sz w:val="18"/>
                <w:szCs w:val="18"/>
              </w:rPr>
            </w:pPr>
            <w:r w:rsidRPr="005D54AD">
              <w:rPr>
                <w:color w:val="000000"/>
                <w:sz w:val="18"/>
                <w:szCs w:val="18"/>
              </w:rPr>
              <w:t xml:space="preserve">AR DCIs: Base Set of Data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2EDF0BF" w14:textId="77777777">
            <w:pPr>
              <w:jc w:val="right"/>
              <w:rPr>
                <w:color w:val="000000"/>
                <w:sz w:val="18"/>
                <w:szCs w:val="18"/>
              </w:rPr>
            </w:pPr>
            <w:r w:rsidRPr="005D54AD">
              <w:rPr>
                <w:color w:val="000000"/>
                <w:sz w:val="18"/>
                <w:szCs w:val="18"/>
              </w:rPr>
              <w:t>3,726</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D399D63" w14:textId="77777777">
            <w:pPr>
              <w:jc w:val="right"/>
              <w:rPr>
                <w:color w:val="000000"/>
                <w:sz w:val="18"/>
                <w:szCs w:val="18"/>
              </w:rPr>
            </w:pPr>
            <w:r w:rsidRPr="005D54AD">
              <w:rPr>
                <w:color w:val="000000"/>
                <w:sz w:val="18"/>
                <w:szCs w:val="18"/>
              </w:rPr>
              <w:t>0.3</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657BC2C" w14:textId="77777777">
            <w:pPr>
              <w:jc w:val="right"/>
              <w:rPr>
                <w:b/>
                <w:bCs/>
                <w:color w:val="000000"/>
                <w:sz w:val="18"/>
                <w:szCs w:val="18"/>
              </w:rPr>
            </w:pPr>
            <w:r w:rsidRPr="005D54AD">
              <w:rPr>
                <w:b/>
                <w:bCs/>
                <w:color w:val="000000"/>
                <w:sz w:val="18"/>
                <w:szCs w:val="18"/>
              </w:rPr>
              <w:t>3,727</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EDAE2B0" w14:textId="77777777">
            <w:pPr>
              <w:jc w:val="right"/>
              <w:rPr>
                <w:color w:val="000000"/>
                <w:sz w:val="18"/>
                <w:szCs w:val="18"/>
              </w:rPr>
            </w:pPr>
            <w:r w:rsidRPr="005D54AD">
              <w:rPr>
                <w:color w:val="000000"/>
                <w:sz w:val="18"/>
                <w:szCs w:val="18"/>
              </w:rPr>
              <w:t xml:space="preserve">$284,572 </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E3759B2" w14:textId="77777777">
            <w:pPr>
              <w:jc w:val="right"/>
              <w:rPr>
                <w:color w:val="000000"/>
                <w:sz w:val="18"/>
                <w:szCs w:val="18"/>
              </w:rPr>
            </w:pPr>
            <w:r w:rsidRPr="005D54AD">
              <w:rPr>
                <w:color w:val="000000"/>
                <w:sz w:val="18"/>
                <w:szCs w:val="18"/>
              </w:rPr>
              <w:t xml:space="preserve">$14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C78E0BF" w14:textId="77777777">
            <w:pPr>
              <w:jc w:val="right"/>
              <w:rPr>
                <w:b/>
                <w:bCs/>
                <w:color w:val="000000"/>
                <w:sz w:val="18"/>
                <w:szCs w:val="18"/>
              </w:rPr>
            </w:pPr>
            <w:r w:rsidRPr="005D54AD">
              <w:rPr>
                <w:b/>
                <w:bCs/>
                <w:color w:val="000000"/>
                <w:sz w:val="18"/>
                <w:szCs w:val="18"/>
              </w:rPr>
              <w:t xml:space="preserve">$284,587 </w:t>
            </w:r>
          </w:p>
        </w:tc>
      </w:tr>
      <w:tr w:rsidRPr="005D54AD" w:rsidR="005D54AD" w:rsidTr="005D54AD" w14:paraId="0F894A12" w14:textId="77777777">
        <w:trPr>
          <w:trHeight w:val="300"/>
        </w:trPr>
        <w:tc>
          <w:tcPr>
            <w:tcW w:w="640" w:type="dxa"/>
            <w:vMerge/>
            <w:tcBorders>
              <w:top w:val="nil"/>
              <w:left w:val="single" w:color="auto" w:sz="8" w:space="0"/>
              <w:bottom w:val="single" w:color="000000" w:sz="8" w:space="0"/>
              <w:right w:val="single" w:color="auto" w:sz="8" w:space="0"/>
            </w:tcBorders>
            <w:vAlign w:val="center"/>
            <w:hideMark/>
          </w:tcPr>
          <w:p w:rsidRPr="005D54AD" w:rsidR="005D54AD" w:rsidP="005D54AD" w:rsidRDefault="005D54AD" w14:paraId="2C471682" w14:textId="77777777">
            <w:pPr>
              <w:rPr>
                <w:color w:val="000000"/>
                <w:sz w:val="18"/>
                <w:szCs w:val="18"/>
              </w:rPr>
            </w:pPr>
          </w:p>
        </w:tc>
        <w:tc>
          <w:tcPr>
            <w:tcW w:w="5200" w:type="dxa"/>
            <w:tcBorders>
              <w:top w:val="nil"/>
              <w:left w:val="nil"/>
              <w:bottom w:val="single" w:color="auto" w:sz="8" w:space="0"/>
              <w:right w:val="single" w:color="auto" w:sz="8" w:space="0"/>
            </w:tcBorders>
            <w:shd w:val="clear" w:color="000000" w:fill="FFFFFF"/>
            <w:vAlign w:val="center"/>
            <w:hideMark/>
          </w:tcPr>
          <w:p w:rsidRPr="005D54AD" w:rsidR="005D54AD" w:rsidP="005D54AD" w:rsidRDefault="005D54AD" w14:paraId="3E373B64" w14:textId="77777777">
            <w:pPr>
              <w:rPr>
                <w:color w:val="000000"/>
                <w:sz w:val="18"/>
                <w:szCs w:val="18"/>
              </w:rPr>
            </w:pPr>
            <w:r w:rsidRPr="005D54AD">
              <w:rPr>
                <w:color w:val="000000"/>
                <w:sz w:val="18"/>
                <w:szCs w:val="18"/>
              </w:rPr>
              <w:t xml:space="preserve">AR DCIs: Verification-of-use Data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7EE2DB6" w14:textId="77777777">
            <w:pPr>
              <w:jc w:val="right"/>
              <w:rPr>
                <w:color w:val="000000"/>
                <w:sz w:val="18"/>
                <w:szCs w:val="18"/>
              </w:rPr>
            </w:pPr>
            <w:r w:rsidRPr="005D54AD">
              <w:rPr>
                <w:color w:val="000000"/>
                <w:sz w:val="18"/>
                <w:szCs w:val="18"/>
              </w:rPr>
              <w:t>21</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75C9CC6" w14:textId="77777777">
            <w:pPr>
              <w:jc w:val="right"/>
              <w:rPr>
                <w:color w:val="000000"/>
                <w:sz w:val="18"/>
                <w:szCs w:val="18"/>
              </w:rPr>
            </w:pPr>
            <w:r w:rsidRPr="005D54AD">
              <w:rPr>
                <w:color w:val="000000"/>
                <w:sz w:val="18"/>
                <w:szCs w:val="18"/>
              </w:rPr>
              <w:t>0.5</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6F722DB" w14:textId="77777777">
            <w:pPr>
              <w:jc w:val="right"/>
              <w:rPr>
                <w:b/>
                <w:bCs/>
                <w:color w:val="000000"/>
                <w:sz w:val="18"/>
                <w:szCs w:val="18"/>
              </w:rPr>
            </w:pPr>
            <w:r w:rsidRPr="005D54AD">
              <w:rPr>
                <w:b/>
                <w:bCs/>
                <w:color w:val="000000"/>
                <w:sz w:val="18"/>
                <w:szCs w:val="18"/>
              </w:rPr>
              <w:t>22</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2011DFA" w14:textId="77777777">
            <w:pPr>
              <w:jc w:val="right"/>
              <w:rPr>
                <w:color w:val="000000"/>
                <w:sz w:val="18"/>
                <w:szCs w:val="18"/>
              </w:rPr>
            </w:pPr>
            <w:r w:rsidRPr="005D54AD">
              <w:rPr>
                <w:color w:val="000000"/>
                <w:sz w:val="18"/>
                <w:szCs w:val="18"/>
              </w:rPr>
              <w:t xml:space="preserve">$1,849 </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FE7C161" w14:textId="77777777">
            <w:pPr>
              <w:jc w:val="right"/>
              <w:rPr>
                <w:color w:val="000000"/>
                <w:sz w:val="18"/>
                <w:szCs w:val="18"/>
              </w:rPr>
            </w:pPr>
            <w:r w:rsidRPr="005D54AD">
              <w:rPr>
                <w:color w:val="000000"/>
                <w:sz w:val="18"/>
                <w:szCs w:val="18"/>
              </w:rPr>
              <w:t xml:space="preserve">$27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8F2A3F8" w14:textId="77777777">
            <w:pPr>
              <w:jc w:val="right"/>
              <w:rPr>
                <w:b/>
                <w:bCs/>
                <w:color w:val="000000"/>
                <w:sz w:val="18"/>
                <w:szCs w:val="18"/>
              </w:rPr>
            </w:pPr>
            <w:r w:rsidRPr="005D54AD">
              <w:rPr>
                <w:b/>
                <w:bCs/>
                <w:color w:val="000000"/>
                <w:sz w:val="18"/>
                <w:szCs w:val="18"/>
              </w:rPr>
              <w:t xml:space="preserve">$1,877 </w:t>
            </w:r>
          </w:p>
        </w:tc>
      </w:tr>
      <w:tr w:rsidRPr="005D54AD" w:rsidR="005D54AD" w:rsidTr="005D54AD" w14:paraId="2277A151" w14:textId="77777777">
        <w:trPr>
          <w:trHeight w:val="300"/>
        </w:trPr>
        <w:tc>
          <w:tcPr>
            <w:tcW w:w="640" w:type="dxa"/>
            <w:vMerge/>
            <w:tcBorders>
              <w:top w:val="nil"/>
              <w:left w:val="single" w:color="auto" w:sz="8" w:space="0"/>
              <w:bottom w:val="single" w:color="000000" w:sz="8" w:space="0"/>
              <w:right w:val="single" w:color="auto" w:sz="8" w:space="0"/>
            </w:tcBorders>
            <w:vAlign w:val="center"/>
            <w:hideMark/>
          </w:tcPr>
          <w:p w:rsidRPr="005D54AD" w:rsidR="005D54AD" w:rsidP="005D54AD" w:rsidRDefault="005D54AD" w14:paraId="20EB5A73" w14:textId="77777777">
            <w:pPr>
              <w:rPr>
                <w:color w:val="000000"/>
                <w:sz w:val="18"/>
                <w:szCs w:val="18"/>
              </w:rPr>
            </w:pPr>
          </w:p>
        </w:tc>
        <w:tc>
          <w:tcPr>
            <w:tcW w:w="5200" w:type="dxa"/>
            <w:tcBorders>
              <w:top w:val="nil"/>
              <w:left w:val="nil"/>
              <w:bottom w:val="single" w:color="auto" w:sz="8" w:space="0"/>
              <w:right w:val="single" w:color="auto" w:sz="8" w:space="0"/>
            </w:tcBorders>
            <w:shd w:val="clear" w:color="000000" w:fill="FFFFFF"/>
            <w:vAlign w:val="center"/>
            <w:hideMark/>
          </w:tcPr>
          <w:p w:rsidRPr="005D54AD" w:rsidR="005D54AD" w:rsidP="005D54AD" w:rsidRDefault="005D54AD" w14:paraId="7FF9B34F" w14:textId="77777777">
            <w:pPr>
              <w:rPr>
                <w:color w:val="000000"/>
                <w:sz w:val="18"/>
                <w:szCs w:val="18"/>
              </w:rPr>
            </w:pPr>
            <w:r w:rsidRPr="005D54AD">
              <w:rPr>
                <w:color w:val="000000"/>
                <w:sz w:val="18"/>
                <w:szCs w:val="18"/>
              </w:rPr>
              <w:t xml:space="preserve">AR DCIs: Updated Public Source Monitoring Data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2960CD1F" w14:textId="77777777">
            <w:pPr>
              <w:jc w:val="right"/>
              <w:rPr>
                <w:color w:val="000000"/>
                <w:sz w:val="18"/>
                <w:szCs w:val="18"/>
              </w:rPr>
            </w:pPr>
            <w:r w:rsidRPr="005D54AD">
              <w:rPr>
                <w:color w:val="000000"/>
                <w:sz w:val="18"/>
                <w:szCs w:val="18"/>
              </w:rPr>
              <w:t>40</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1A9D5A3" w14:textId="77777777">
            <w:pPr>
              <w:jc w:val="right"/>
              <w:rPr>
                <w:color w:val="000000"/>
                <w:sz w:val="18"/>
                <w:szCs w:val="18"/>
              </w:rPr>
            </w:pPr>
            <w:r w:rsidRPr="005D54AD">
              <w:rPr>
                <w:color w:val="000000"/>
                <w:sz w:val="18"/>
                <w:szCs w:val="18"/>
              </w:rPr>
              <w:t>0.5</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B758A9B" w14:textId="77777777">
            <w:pPr>
              <w:jc w:val="right"/>
              <w:rPr>
                <w:b/>
                <w:bCs/>
                <w:color w:val="000000"/>
                <w:sz w:val="18"/>
                <w:szCs w:val="18"/>
              </w:rPr>
            </w:pPr>
            <w:r w:rsidRPr="005D54AD">
              <w:rPr>
                <w:b/>
                <w:bCs/>
                <w:color w:val="000000"/>
                <w:sz w:val="18"/>
                <w:szCs w:val="18"/>
              </w:rPr>
              <w:t>41</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17534596" w14:textId="77777777">
            <w:pPr>
              <w:jc w:val="right"/>
              <w:rPr>
                <w:color w:val="000000"/>
                <w:sz w:val="18"/>
                <w:szCs w:val="18"/>
              </w:rPr>
            </w:pPr>
            <w:r w:rsidRPr="005D54AD">
              <w:rPr>
                <w:color w:val="000000"/>
                <w:sz w:val="18"/>
                <w:szCs w:val="18"/>
              </w:rPr>
              <w:t xml:space="preserve">$3,269 </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0A15272" w14:textId="77777777">
            <w:pPr>
              <w:jc w:val="right"/>
              <w:rPr>
                <w:color w:val="000000"/>
                <w:sz w:val="18"/>
                <w:szCs w:val="18"/>
              </w:rPr>
            </w:pPr>
            <w:r w:rsidRPr="005D54AD">
              <w:rPr>
                <w:color w:val="000000"/>
                <w:sz w:val="18"/>
                <w:szCs w:val="18"/>
              </w:rPr>
              <w:t xml:space="preserve">$26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7E4E023" w14:textId="77777777">
            <w:pPr>
              <w:jc w:val="right"/>
              <w:rPr>
                <w:b/>
                <w:bCs/>
                <w:color w:val="000000"/>
                <w:sz w:val="18"/>
                <w:szCs w:val="18"/>
              </w:rPr>
            </w:pPr>
            <w:r w:rsidRPr="005D54AD">
              <w:rPr>
                <w:b/>
                <w:bCs/>
                <w:color w:val="000000"/>
                <w:sz w:val="18"/>
                <w:szCs w:val="18"/>
              </w:rPr>
              <w:t xml:space="preserve">$3,295 </w:t>
            </w:r>
          </w:p>
        </w:tc>
      </w:tr>
      <w:tr w:rsidRPr="005D54AD" w:rsidR="005D54AD" w:rsidTr="005D54AD" w14:paraId="7411EA6E" w14:textId="77777777">
        <w:trPr>
          <w:trHeight w:val="300"/>
        </w:trPr>
        <w:tc>
          <w:tcPr>
            <w:tcW w:w="640" w:type="dxa"/>
            <w:vMerge/>
            <w:tcBorders>
              <w:top w:val="nil"/>
              <w:left w:val="single" w:color="auto" w:sz="8" w:space="0"/>
              <w:bottom w:val="single" w:color="000000" w:sz="8" w:space="0"/>
              <w:right w:val="single" w:color="auto" w:sz="8" w:space="0"/>
            </w:tcBorders>
            <w:vAlign w:val="center"/>
            <w:hideMark/>
          </w:tcPr>
          <w:p w:rsidRPr="005D54AD" w:rsidR="005D54AD" w:rsidP="005D54AD" w:rsidRDefault="005D54AD" w14:paraId="62746AFA" w14:textId="77777777">
            <w:pPr>
              <w:rPr>
                <w:color w:val="000000"/>
                <w:sz w:val="18"/>
                <w:szCs w:val="18"/>
              </w:rPr>
            </w:pPr>
          </w:p>
        </w:tc>
        <w:tc>
          <w:tcPr>
            <w:tcW w:w="520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2738EEC2" w14:textId="77777777">
            <w:pPr>
              <w:rPr>
                <w:color w:val="000000"/>
                <w:sz w:val="18"/>
                <w:szCs w:val="18"/>
              </w:rPr>
            </w:pPr>
            <w:r w:rsidRPr="005D54AD">
              <w:rPr>
                <w:color w:val="000000"/>
                <w:sz w:val="18"/>
                <w:szCs w:val="18"/>
              </w:rPr>
              <w:t xml:space="preserve">DCIs for Percent Crop Treated Estimates </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E2C5E92" w14:textId="77777777">
            <w:pPr>
              <w:jc w:val="right"/>
              <w:rPr>
                <w:color w:val="000000"/>
                <w:sz w:val="18"/>
                <w:szCs w:val="18"/>
              </w:rPr>
            </w:pPr>
            <w:r w:rsidRPr="005D54AD">
              <w:rPr>
                <w:color w:val="000000"/>
                <w:sz w:val="18"/>
                <w:szCs w:val="18"/>
              </w:rPr>
              <w:t>16</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1734D591" w14:textId="77777777">
            <w:pPr>
              <w:jc w:val="right"/>
              <w:rPr>
                <w:color w:val="000000"/>
                <w:sz w:val="18"/>
                <w:szCs w:val="18"/>
              </w:rPr>
            </w:pPr>
            <w:r w:rsidRPr="005D54AD">
              <w:rPr>
                <w:color w:val="000000"/>
                <w:sz w:val="18"/>
                <w:szCs w:val="18"/>
              </w:rPr>
              <w:t>0.4</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60F1DCF0" w14:textId="77777777">
            <w:pPr>
              <w:jc w:val="right"/>
              <w:rPr>
                <w:b/>
                <w:bCs/>
                <w:color w:val="000000"/>
                <w:sz w:val="18"/>
                <w:szCs w:val="18"/>
              </w:rPr>
            </w:pPr>
            <w:r w:rsidRPr="005D54AD">
              <w:rPr>
                <w:b/>
                <w:bCs/>
                <w:color w:val="000000"/>
                <w:sz w:val="18"/>
                <w:szCs w:val="18"/>
              </w:rPr>
              <w:t>17</w:t>
            </w:r>
          </w:p>
        </w:tc>
        <w:tc>
          <w:tcPr>
            <w:tcW w:w="1220"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39B5C50B" w14:textId="77777777">
            <w:pPr>
              <w:jc w:val="right"/>
              <w:rPr>
                <w:color w:val="000000"/>
                <w:sz w:val="18"/>
                <w:szCs w:val="18"/>
              </w:rPr>
            </w:pPr>
            <w:r w:rsidRPr="005D54AD">
              <w:rPr>
                <w:color w:val="000000"/>
                <w:sz w:val="18"/>
                <w:szCs w:val="18"/>
              </w:rPr>
              <w:t xml:space="preserve">$1,239 </w:t>
            </w:r>
          </w:p>
        </w:tc>
        <w:tc>
          <w:tcPr>
            <w:tcW w:w="13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0D551961" w14:textId="77777777">
            <w:pPr>
              <w:jc w:val="right"/>
              <w:rPr>
                <w:color w:val="000000"/>
                <w:sz w:val="18"/>
                <w:szCs w:val="18"/>
              </w:rPr>
            </w:pPr>
            <w:r w:rsidRPr="005D54AD">
              <w:rPr>
                <w:color w:val="000000"/>
                <w:sz w:val="18"/>
                <w:szCs w:val="18"/>
              </w:rPr>
              <w:t xml:space="preserve">$21 </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14BB64AD" w14:textId="77777777">
            <w:pPr>
              <w:jc w:val="right"/>
              <w:rPr>
                <w:b/>
                <w:bCs/>
                <w:color w:val="000000"/>
                <w:sz w:val="18"/>
                <w:szCs w:val="18"/>
              </w:rPr>
            </w:pPr>
            <w:r w:rsidRPr="005D54AD">
              <w:rPr>
                <w:b/>
                <w:bCs/>
                <w:color w:val="000000"/>
                <w:sz w:val="18"/>
                <w:szCs w:val="18"/>
              </w:rPr>
              <w:t xml:space="preserve">$1,260 </w:t>
            </w:r>
          </w:p>
        </w:tc>
      </w:tr>
      <w:tr w:rsidRPr="005D54AD" w:rsidR="005D54AD" w:rsidTr="005D54AD" w14:paraId="45ED0FA0" w14:textId="77777777">
        <w:trPr>
          <w:trHeight w:val="300"/>
        </w:trPr>
        <w:tc>
          <w:tcPr>
            <w:tcW w:w="12750"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5D54AD" w:rsidR="005D54AD" w:rsidP="005D54AD" w:rsidRDefault="005D54AD" w14:paraId="6E5B76E5" w14:textId="77777777">
            <w:pPr>
              <w:rPr>
                <w:b/>
                <w:bCs/>
                <w:color w:val="000000"/>
                <w:sz w:val="18"/>
                <w:szCs w:val="18"/>
              </w:rPr>
            </w:pPr>
            <w:r w:rsidRPr="005D54AD">
              <w:rPr>
                <w:b/>
                <w:bCs/>
                <w:color w:val="000000"/>
                <w:sz w:val="18"/>
                <w:szCs w:val="18"/>
              </w:rPr>
              <w:t> </w:t>
            </w:r>
          </w:p>
        </w:tc>
      </w:tr>
      <w:tr w:rsidRPr="005D54AD" w:rsidR="00AC4B91" w:rsidTr="00FB6194" w14:paraId="2E82DD97" w14:textId="77777777">
        <w:trPr>
          <w:trHeight w:val="300"/>
        </w:trPr>
        <w:tc>
          <w:tcPr>
            <w:tcW w:w="584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5D54AD" w:rsidR="00AC4B91" w:rsidP="00AC4B91" w:rsidRDefault="00AC4B91" w14:paraId="327D3E46" w14:textId="77777777">
            <w:pPr>
              <w:jc w:val="center"/>
              <w:rPr>
                <w:b/>
                <w:bCs/>
                <w:i/>
                <w:iCs/>
                <w:color w:val="000000"/>
                <w:sz w:val="18"/>
                <w:szCs w:val="18"/>
              </w:rPr>
            </w:pPr>
            <w:r w:rsidRPr="005D54AD">
              <w:rPr>
                <w:b/>
                <w:bCs/>
                <w:i/>
                <w:iCs/>
                <w:color w:val="000000"/>
                <w:sz w:val="18"/>
                <w:szCs w:val="18"/>
              </w:rPr>
              <w:t>DCI Data Generator Total</w:t>
            </w:r>
          </w:p>
        </w:tc>
        <w:tc>
          <w:tcPr>
            <w:tcW w:w="936" w:type="dxa"/>
            <w:tcBorders>
              <w:top w:val="nil"/>
              <w:left w:val="nil"/>
              <w:bottom w:val="single" w:color="auto" w:sz="8" w:space="0"/>
              <w:right w:val="single" w:color="auto" w:sz="8" w:space="0"/>
            </w:tcBorders>
            <w:shd w:val="clear" w:color="auto" w:fill="auto"/>
            <w:vAlign w:val="center"/>
            <w:hideMark/>
          </w:tcPr>
          <w:p w:rsidRPr="005D54AD" w:rsidR="00AC4B91" w:rsidP="00AC4B91" w:rsidRDefault="00AC4B91" w14:paraId="09CAD268" w14:textId="389B5E3F">
            <w:pPr>
              <w:jc w:val="right"/>
              <w:rPr>
                <w:b/>
                <w:bCs/>
                <w:color w:val="000000"/>
                <w:sz w:val="18"/>
                <w:szCs w:val="18"/>
              </w:rPr>
            </w:pPr>
            <w:r>
              <w:rPr>
                <w:b/>
                <w:bCs/>
                <w:color w:val="000000"/>
                <w:sz w:val="18"/>
                <w:szCs w:val="18"/>
              </w:rPr>
              <w:t>2,814,937</w:t>
            </w:r>
          </w:p>
        </w:tc>
        <w:tc>
          <w:tcPr>
            <w:tcW w:w="1306" w:type="dxa"/>
            <w:tcBorders>
              <w:top w:val="nil"/>
              <w:left w:val="nil"/>
              <w:bottom w:val="single" w:color="auto" w:sz="8" w:space="0"/>
              <w:right w:val="single" w:color="auto" w:sz="8" w:space="0"/>
            </w:tcBorders>
            <w:shd w:val="clear" w:color="auto" w:fill="auto"/>
            <w:vAlign w:val="center"/>
            <w:hideMark/>
          </w:tcPr>
          <w:p w:rsidRPr="005D54AD" w:rsidR="00AC4B91" w:rsidP="00AC4B91" w:rsidRDefault="00AC4B91" w14:paraId="44F6A47E" w14:textId="06A0E3C7">
            <w:pPr>
              <w:jc w:val="right"/>
              <w:rPr>
                <w:b/>
                <w:bCs/>
                <w:color w:val="000000"/>
                <w:sz w:val="18"/>
                <w:szCs w:val="18"/>
              </w:rPr>
            </w:pPr>
            <w:r>
              <w:rPr>
                <w:b/>
                <w:bCs/>
                <w:color w:val="000000"/>
                <w:sz w:val="18"/>
                <w:szCs w:val="18"/>
              </w:rPr>
              <w:t>412,955</w:t>
            </w:r>
          </w:p>
        </w:tc>
        <w:tc>
          <w:tcPr>
            <w:tcW w:w="936" w:type="dxa"/>
            <w:tcBorders>
              <w:top w:val="nil"/>
              <w:left w:val="nil"/>
              <w:bottom w:val="single" w:color="auto" w:sz="8" w:space="0"/>
              <w:right w:val="single" w:color="auto" w:sz="8" w:space="0"/>
            </w:tcBorders>
            <w:shd w:val="clear" w:color="auto" w:fill="auto"/>
            <w:vAlign w:val="center"/>
            <w:hideMark/>
          </w:tcPr>
          <w:p w:rsidRPr="005D54AD" w:rsidR="00AC4B91" w:rsidP="00AC4B91" w:rsidRDefault="00AC4B91" w14:paraId="45113EE7" w14:textId="54F58D07">
            <w:pPr>
              <w:jc w:val="right"/>
              <w:rPr>
                <w:b/>
                <w:bCs/>
                <w:color w:val="000000"/>
                <w:sz w:val="18"/>
                <w:szCs w:val="18"/>
              </w:rPr>
            </w:pPr>
            <w:r>
              <w:rPr>
                <w:b/>
                <w:bCs/>
                <w:color w:val="000000"/>
                <w:sz w:val="18"/>
                <w:szCs w:val="18"/>
              </w:rPr>
              <w:t>3,227,892</w:t>
            </w:r>
          </w:p>
        </w:tc>
        <w:tc>
          <w:tcPr>
            <w:tcW w:w="1220" w:type="dxa"/>
            <w:tcBorders>
              <w:top w:val="nil"/>
              <w:left w:val="nil"/>
              <w:bottom w:val="single" w:color="auto" w:sz="8" w:space="0"/>
              <w:right w:val="single" w:color="auto" w:sz="8" w:space="0"/>
            </w:tcBorders>
            <w:shd w:val="clear" w:color="auto" w:fill="auto"/>
            <w:vAlign w:val="center"/>
            <w:hideMark/>
          </w:tcPr>
          <w:p w:rsidRPr="005D54AD" w:rsidR="00AC4B91" w:rsidP="00AC4B91" w:rsidRDefault="00AC4B91" w14:paraId="41A7088C" w14:textId="30807859">
            <w:pPr>
              <w:jc w:val="right"/>
              <w:rPr>
                <w:b/>
                <w:bCs/>
                <w:color w:val="000000"/>
                <w:sz w:val="18"/>
                <w:szCs w:val="18"/>
              </w:rPr>
            </w:pPr>
            <w:r>
              <w:rPr>
                <w:b/>
                <w:bCs/>
                <w:color w:val="000000"/>
                <w:sz w:val="18"/>
                <w:szCs w:val="18"/>
              </w:rPr>
              <w:t>$223,872,378</w:t>
            </w:r>
          </w:p>
        </w:tc>
        <w:tc>
          <w:tcPr>
            <w:tcW w:w="1306" w:type="dxa"/>
            <w:tcBorders>
              <w:top w:val="nil"/>
              <w:left w:val="nil"/>
              <w:bottom w:val="single" w:color="auto" w:sz="8" w:space="0"/>
              <w:right w:val="single" w:color="auto" w:sz="8" w:space="0"/>
            </w:tcBorders>
            <w:shd w:val="clear" w:color="auto" w:fill="auto"/>
            <w:vAlign w:val="center"/>
            <w:hideMark/>
          </w:tcPr>
          <w:p w:rsidRPr="005D54AD" w:rsidR="00AC4B91" w:rsidP="00AC4B91" w:rsidRDefault="00AC4B91" w14:paraId="3FFFBA87" w14:textId="76BFE0E3">
            <w:pPr>
              <w:jc w:val="right"/>
              <w:rPr>
                <w:b/>
                <w:bCs/>
                <w:color w:val="000000"/>
                <w:sz w:val="18"/>
                <w:szCs w:val="18"/>
              </w:rPr>
            </w:pPr>
            <w:r>
              <w:rPr>
                <w:b/>
                <w:bCs/>
                <w:color w:val="000000"/>
                <w:sz w:val="18"/>
                <w:szCs w:val="18"/>
              </w:rPr>
              <w:t>$26,096,882</w:t>
            </w:r>
          </w:p>
        </w:tc>
        <w:tc>
          <w:tcPr>
            <w:tcW w:w="1206" w:type="dxa"/>
            <w:tcBorders>
              <w:top w:val="nil"/>
              <w:left w:val="nil"/>
              <w:bottom w:val="single" w:color="auto" w:sz="8" w:space="0"/>
              <w:right w:val="single" w:color="auto" w:sz="8" w:space="0"/>
            </w:tcBorders>
            <w:shd w:val="clear" w:color="auto" w:fill="auto"/>
            <w:vAlign w:val="center"/>
            <w:hideMark/>
          </w:tcPr>
          <w:p w:rsidRPr="005D54AD" w:rsidR="00AC4B91" w:rsidP="00AC4B91" w:rsidRDefault="00AC4B91" w14:paraId="50A39473" w14:textId="2CF6C6D3">
            <w:pPr>
              <w:jc w:val="right"/>
              <w:rPr>
                <w:b/>
                <w:bCs/>
                <w:color w:val="000000"/>
                <w:sz w:val="18"/>
                <w:szCs w:val="18"/>
              </w:rPr>
            </w:pPr>
            <w:r>
              <w:rPr>
                <w:b/>
                <w:bCs/>
                <w:color w:val="000000"/>
                <w:sz w:val="18"/>
                <w:szCs w:val="18"/>
              </w:rPr>
              <w:t xml:space="preserve">$249,969,260 </w:t>
            </w:r>
          </w:p>
        </w:tc>
      </w:tr>
      <w:tr w:rsidRPr="005D54AD" w:rsidR="005D54AD" w:rsidTr="005D54AD" w14:paraId="70C8E0FC" w14:textId="77777777">
        <w:trPr>
          <w:trHeight w:val="300"/>
        </w:trPr>
        <w:tc>
          <w:tcPr>
            <w:tcW w:w="584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5D54AD" w:rsidR="005D54AD" w:rsidP="005D54AD" w:rsidRDefault="005D54AD" w14:paraId="6D7BAD37" w14:textId="0242DA08">
            <w:pPr>
              <w:jc w:val="center"/>
              <w:rPr>
                <w:b/>
                <w:bCs/>
                <w:color w:val="000000"/>
                <w:sz w:val="18"/>
                <w:szCs w:val="18"/>
              </w:rPr>
            </w:pPr>
          </w:p>
        </w:tc>
        <w:tc>
          <w:tcPr>
            <w:tcW w:w="3178" w:type="dxa"/>
            <w:gridSpan w:val="3"/>
            <w:tcBorders>
              <w:top w:val="single" w:color="auto" w:sz="8" w:space="0"/>
              <w:left w:val="nil"/>
              <w:bottom w:val="single" w:color="auto" w:sz="8" w:space="0"/>
              <w:right w:val="single" w:color="000000" w:sz="8" w:space="0"/>
            </w:tcBorders>
            <w:shd w:val="clear" w:color="auto" w:fill="auto"/>
            <w:vAlign w:val="center"/>
            <w:hideMark/>
          </w:tcPr>
          <w:p w:rsidRPr="005D54AD" w:rsidR="005D54AD" w:rsidP="005D54AD" w:rsidRDefault="005D54AD" w14:paraId="3CB0FC22" w14:textId="77777777">
            <w:pPr>
              <w:jc w:val="center"/>
              <w:rPr>
                <w:color w:val="000000"/>
                <w:sz w:val="18"/>
                <w:szCs w:val="18"/>
              </w:rPr>
            </w:pPr>
            <w:r w:rsidRPr="005D54AD">
              <w:rPr>
                <w:color w:val="000000"/>
                <w:sz w:val="18"/>
                <w:szCs w:val="18"/>
              </w:rPr>
              <w:t>Operating Activities Burden Hours</w:t>
            </w:r>
          </w:p>
        </w:tc>
        <w:tc>
          <w:tcPr>
            <w:tcW w:w="3732" w:type="dxa"/>
            <w:gridSpan w:val="3"/>
            <w:tcBorders>
              <w:top w:val="single" w:color="auto" w:sz="8" w:space="0"/>
              <w:left w:val="nil"/>
              <w:bottom w:val="single" w:color="auto" w:sz="8" w:space="0"/>
              <w:right w:val="single" w:color="000000" w:sz="8" w:space="0"/>
            </w:tcBorders>
            <w:shd w:val="clear" w:color="auto" w:fill="auto"/>
            <w:vAlign w:val="center"/>
            <w:hideMark/>
          </w:tcPr>
          <w:p w:rsidRPr="005D54AD" w:rsidR="005D54AD" w:rsidP="005D54AD" w:rsidRDefault="005D54AD" w14:paraId="6CC58695" w14:textId="77777777">
            <w:pPr>
              <w:jc w:val="center"/>
              <w:rPr>
                <w:color w:val="000000"/>
                <w:sz w:val="18"/>
                <w:szCs w:val="18"/>
              </w:rPr>
            </w:pPr>
            <w:r w:rsidRPr="005D54AD">
              <w:rPr>
                <w:color w:val="000000"/>
                <w:sz w:val="18"/>
                <w:szCs w:val="18"/>
              </w:rPr>
              <w:t>Operating Activities Cost</w:t>
            </w:r>
          </w:p>
        </w:tc>
      </w:tr>
      <w:tr w:rsidRPr="005D54AD" w:rsidR="005D54AD" w:rsidTr="005D54AD" w14:paraId="3A17E5EB" w14:textId="77777777">
        <w:trPr>
          <w:trHeight w:val="300"/>
        </w:trPr>
        <w:tc>
          <w:tcPr>
            <w:tcW w:w="5840" w:type="dxa"/>
            <w:gridSpan w:val="2"/>
            <w:tcBorders>
              <w:top w:val="single" w:color="auto" w:sz="8" w:space="0"/>
              <w:left w:val="single" w:color="auto" w:sz="8" w:space="0"/>
              <w:bottom w:val="single" w:color="auto" w:sz="8" w:space="0"/>
              <w:right w:val="single" w:color="000000" w:sz="8" w:space="0"/>
            </w:tcBorders>
            <w:shd w:val="clear" w:color="auto" w:fill="auto"/>
            <w:vAlign w:val="center"/>
            <w:hideMark/>
          </w:tcPr>
          <w:p w:rsidRPr="005D54AD" w:rsidR="005D54AD" w:rsidP="005D54AD" w:rsidRDefault="005D54AD" w14:paraId="656C2240" w14:textId="77777777">
            <w:pPr>
              <w:jc w:val="center"/>
              <w:rPr>
                <w:b/>
                <w:bCs/>
                <w:color w:val="000000"/>
                <w:sz w:val="18"/>
                <w:szCs w:val="18"/>
              </w:rPr>
            </w:pPr>
            <w:r w:rsidRPr="005D54AD">
              <w:rPr>
                <w:b/>
                <w:bCs/>
                <w:color w:val="000000"/>
                <w:sz w:val="18"/>
                <w:szCs w:val="18"/>
              </w:rPr>
              <w:t>Consortium Members</w:t>
            </w:r>
          </w:p>
        </w:tc>
        <w:tc>
          <w:tcPr>
            <w:tcW w:w="936" w:type="dxa"/>
            <w:tcBorders>
              <w:top w:val="nil"/>
              <w:left w:val="nil"/>
              <w:bottom w:val="single" w:color="auto" w:sz="8" w:space="0"/>
              <w:right w:val="single" w:color="auto" w:sz="8" w:space="0"/>
            </w:tcBorders>
            <w:shd w:val="clear" w:color="auto" w:fill="auto"/>
            <w:noWrap/>
            <w:vAlign w:val="center"/>
            <w:hideMark/>
          </w:tcPr>
          <w:p w:rsidRPr="005D54AD" w:rsidR="005D54AD" w:rsidP="00FB6194" w:rsidRDefault="005D54AD" w14:paraId="006AD116" w14:textId="39105CE9">
            <w:pPr>
              <w:jc w:val="center"/>
              <w:rPr>
                <w:color w:val="000000"/>
                <w:sz w:val="18"/>
                <w:szCs w:val="18"/>
              </w:rPr>
            </w:pPr>
            <w:r>
              <w:rPr>
                <w:color w:val="000000"/>
                <w:sz w:val="18"/>
                <w:szCs w:val="18"/>
              </w:rPr>
              <w:t>-</w:t>
            </w:r>
          </w:p>
        </w:tc>
        <w:tc>
          <w:tcPr>
            <w:tcW w:w="1306" w:type="dxa"/>
            <w:tcBorders>
              <w:top w:val="nil"/>
              <w:left w:val="nil"/>
              <w:bottom w:val="single" w:color="auto" w:sz="8" w:space="0"/>
              <w:right w:val="single" w:color="auto" w:sz="8" w:space="0"/>
            </w:tcBorders>
            <w:shd w:val="clear" w:color="auto" w:fill="auto"/>
            <w:noWrap/>
            <w:vAlign w:val="center"/>
            <w:hideMark/>
          </w:tcPr>
          <w:p w:rsidRPr="005D54AD" w:rsidR="005D54AD" w:rsidP="00FB6194" w:rsidRDefault="005D54AD" w14:paraId="1CE3F8AF" w14:textId="43C91AAE">
            <w:pPr>
              <w:jc w:val="center"/>
              <w:rPr>
                <w:color w:val="000000"/>
                <w:sz w:val="18"/>
                <w:szCs w:val="18"/>
              </w:rPr>
            </w:pPr>
            <w:r>
              <w:rPr>
                <w:color w:val="000000"/>
                <w:sz w:val="18"/>
                <w:szCs w:val="18"/>
              </w:rPr>
              <w:t>-</w:t>
            </w:r>
          </w:p>
        </w:tc>
        <w:tc>
          <w:tcPr>
            <w:tcW w:w="93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70C8142F" w14:textId="77777777">
            <w:pPr>
              <w:jc w:val="right"/>
              <w:rPr>
                <w:color w:val="000000"/>
                <w:sz w:val="18"/>
                <w:szCs w:val="18"/>
              </w:rPr>
            </w:pPr>
            <w:r w:rsidRPr="005D54AD">
              <w:rPr>
                <w:color w:val="000000"/>
                <w:sz w:val="18"/>
                <w:szCs w:val="18"/>
              </w:rPr>
              <w:t>44,520</w:t>
            </w:r>
          </w:p>
        </w:tc>
        <w:tc>
          <w:tcPr>
            <w:tcW w:w="1220" w:type="dxa"/>
            <w:tcBorders>
              <w:top w:val="nil"/>
              <w:left w:val="nil"/>
              <w:bottom w:val="single" w:color="auto" w:sz="8" w:space="0"/>
              <w:right w:val="single" w:color="auto" w:sz="8" w:space="0"/>
            </w:tcBorders>
            <w:shd w:val="clear" w:color="auto" w:fill="auto"/>
            <w:noWrap/>
            <w:vAlign w:val="center"/>
            <w:hideMark/>
          </w:tcPr>
          <w:p w:rsidRPr="005D54AD" w:rsidR="005D54AD" w:rsidP="00FB6194" w:rsidRDefault="005D54AD" w14:paraId="46BB46C6" w14:textId="5D70E304">
            <w:pPr>
              <w:jc w:val="center"/>
              <w:rPr>
                <w:color w:val="000000"/>
                <w:sz w:val="18"/>
                <w:szCs w:val="18"/>
              </w:rPr>
            </w:pPr>
            <w:r>
              <w:rPr>
                <w:color w:val="000000"/>
                <w:sz w:val="18"/>
                <w:szCs w:val="18"/>
              </w:rPr>
              <w:t>-</w:t>
            </w:r>
          </w:p>
        </w:tc>
        <w:tc>
          <w:tcPr>
            <w:tcW w:w="1306" w:type="dxa"/>
            <w:tcBorders>
              <w:top w:val="nil"/>
              <w:left w:val="nil"/>
              <w:bottom w:val="single" w:color="auto" w:sz="8" w:space="0"/>
              <w:right w:val="single" w:color="auto" w:sz="8" w:space="0"/>
            </w:tcBorders>
            <w:shd w:val="clear" w:color="auto" w:fill="auto"/>
            <w:noWrap/>
            <w:vAlign w:val="center"/>
            <w:hideMark/>
          </w:tcPr>
          <w:p w:rsidRPr="005D54AD" w:rsidR="005D54AD" w:rsidP="00FB6194" w:rsidRDefault="005D54AD" w14:paraId="1996E72F" w14:textId="4EC1F78E">
            <w:pPr>
              <w:jc w:val="center"/>
              <w:rPr>
                <w:color w:val="000000"/>
                <w:sz w:val="18"/>
                <w:szCs w:val="18"/>
              </w:rPr>
            </w:pPr>
            <w:r>
              <w:rPr>
                <w:color w:val="000000"/>
                <w:sz w:val="18"/>
                <w:szCs w:val="18"/>
              </w:rPr>
              <w:t>-</w:t>
            </w:r>
          </w:p>
        </w:tc>
        <w:tc>
          <w:tcPr>
            <w:tcW w:w="1206" w:type="dxa"/>
            <w:tcBorders>
              <w:top w:val="nil"/>
              <w:left w:val="nil"/>
              <w:bottom w:val="single" w:color="auto" w:sz="8" w:space="0"/>
              <w:right w:val="single" w:color="auto" w:sz="8" w:space="0"/>
            </w:tcBorders>
            <w:shd w:val="clear" w:color="auto" w:fill="auto"/>
            <w:vAlign w:val="center"/>
            <w:hideMark/>
          </w:tcPr>
          <w:p w:rsidRPr="005D54AD" w:rsidR="005D54AD" w:rsidP="005D54AD" w:rsidRDefault="005D54AD" w14:paraId="4D2FB3F7" w14:textId="77777777">
            <w:pPr>
              <w:jc w:val="right"/>
              <w:rPr>
                <w:color w:val="000000"/>
                <w:sz w:val="18"/>
                <w:szCs w:val="18"/>
              </w:rPr>
            </w:pPr>
            <w:r w:rsidRPr="005D54AD">
              <w:rPr>
                <w:color w:val="000000"/>
                <w:sz w:val="18"/>
                <w:szCs w:val="18"/>
              </w:rPr>
              <w:t xml:space="preserve">$4,286,061 </w:t>
            </w:r>
          </w:p>
        </w:tc>
      </w:tr>
      <w:tr w:rsidRPr="005D54AD" w:rsidR="00AC4B91" w:rsidTr="00FB6194" w14:paraId="7B36DC9A" w14:textId="77777777">
        <w:trPr>
          <w:trHeight w:val="300"/>
        </w:trPr>
        <w:tc>
          <w:tcPr>
            <w:tcW w:w="5840" w:type="dxa"/>
            <w:gridSpan w:val="2"/>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5D54AD" w:rsidR="00AC4B91" w:rsidP="00AC4B91" w:rsidRDefault="00AC4B91" w14:paraId="41DC4462" w14:textId="77777777">
            <w:pPr>
              <w:jc w:val="center"/>
              <w:rPr>
                <w:b/>
                <w:bCs/>
                <w:color w:val="000000"/>
                <w:sz w:val="18"/>
                <w:szCs w:val="18"/>
              </w:rPr>
            </w:pPr>
            <w:r w:rsidRPr="005D54AD">
              <w:rPr>
                <w:b/>
                <w:bCs/>
                <w:color w:val="000000"/>
                <w:sz w:val="18"/>
                <w:szCs w:val="18"/>
              </w:rPr>
              <w:t>Total Annual Burden</w:t>
            </w:r>
          </w:p>
        </w:tc>
        <w:tc>
          <w:tcPr>
            <w:tcW w:w="936" w:type="dxa"/>
            <w:tcBorders>
              <w:top w:val="nil"/>
              <w:left w:val="nil"/>
              <w:bottom w:val="single" w:color="auto" w:sz="8" w:space="0"/>
              <w:right w:val="single" w:color="auto" w:sz="8" w:space="0"/>
            </w:tcBorders>
            <w:shd w:val="clear" w:color="auto" w:fill="auto"/>
            <w:vAlign w:val="center"/>
            <w:hideMark/>
          </w:tcPr>
          <w:p w:rsidRPr="005D54AD" w:rsidR="00AC4B91" w:rsidP="00AC4B91" w:rsidRDefault="00AC4B91" w14:paraId="3A383F8A" w14:textId="6080D8F3">
            <w:pPr>
              <w:jc w:val="right"/>
              <w:rPr>
                <w:b/>
                <w:bCs/>
                <w:color w:val="000000"/>
                <w:sz w:val="18"/>
                <w:szCs w:val="18"/>
              </w:rPr>
            </w:pPr>
            <w:r>
              <w:rPr>
                <w:b/>
                <w:bCs/>
                <w:color w:val="000000"/>
                <w:sz w:val="18"/>
                <w:szCs w:val="18"/>
              </w:rPr>
              <w:t>2,817,255</w:t>
            </w:r>
          </w:p>
        </w:tc>
        <w:tc>
          <w:tcPr>
            <w:tcW w:w="1306" w:type="dxa"/>
            <w:tcBorders>
              <w:top w:val="nil"/>
              <w:left w:val="nil"/>
              <w:bottom w:val="single" w:color="auto" w:sz="8" w:space="0"/>
              <w:right w:val="single" w:color="auto" w:sz="8" w:space="0"/>
            </w:tcBorders>
            <w:shd w:val="clear" w:color="auto" w:fill="auto"/>
            <w:vAlign w:val="center"/>
            <w:hideMark/>
          </w:tcPr>
          <w:p w:rsidRPr="005D54AD" w:rsidR="00AC4B91" w:rsidP="00AC4B91" w:rsidRDefault="00AC4B91" w14:paraId="1AEA661B" w14:textId="5CC12DC1">
            <w:pPr>
              <w:jc w:val="right"/>
              <w:rPr>
                <w:b/>
                <w:bCs/>
                <w:color w:val="000000"/>
                <w:sz w:val="18"/>
                <w:szCs w:val="18"/>
              </w:rPr>
            </w:pPr>
            <w:r>
              <w:rPr>
                <w:b/>
                <w:bCs/>
                <w:color w:val="000000"/>
                <w:sz w:val="18"/>
                <w:szCs w:val="18"/>
              </w:rPr>
              <w:t>413,077</w:t>
            </w:r>
          </w:p>
        </w:tc>
        <w:tc>
          <w:tcPr>
            <w:tcW w:w="936" w:type="dxa"/>
            <w:tcBorders>
              <w:top w:val="nil"/>
              <w:left w:val="nil"/>
              <w:bottom w:val="single" w:color="auto" w:sz="8" w:space="0"/>
              <w:right w:val="single" w:color="auto" w:sz="8" w:space="0"/>
            </w:tcBorders>
            <w:shd w:val="clear" w:color="auto" w:fill="auto"/>
            <w:vAlign w:val="center"/>
            <w:hideMark/>
          </w:tcPr>
          <w:p w:rsidRPr="005D54AD" w:rsidR="00AC4B91" w:rsidP="00AC4B91" w:rsidRDefault="00AC4B91" w14:paraId="2D5BCC89" w14:textId="2E0D80EB">
            <w:pPr>
              <w:jc w:val="right"/>
              <w:rPr>
                <w:b/>
                <w:bCs/>
                <w:color w:val="000000"/>
                <w:sz w:val="18"/>
                <w:szCs w:val="18"/>
              </w:rPr>
            </w:pPr>
            <w:r>
              <w:rPr>
                <w:b/>
                <w:bCs/>
                <w:color w:val="000000"/>
                <w:sz w:val="18"/>
                <w:szCs w:val="18"/>
              </w:rPr>
              <w:t>3,274,852</w:t>
            </w:r>
          </w:p>
        </w:tc>
        <w:tc>
          <w:tcPr>
            <w:tcW w:w="1220" w:type="dxa"/>
            <w:tcBorders>
              <w:top w:val="nil"/>
              <w:left w:val="nil"/>
              <w:bottom w:val="single" w:color="auto" w:sz="8" w:space="0"/>
              <w:right w:val="single" w:color="auto" w:sz="8" w:space="0"/>
            </w:tcBorders>
            <w:shd w:val="clear" w:color="auto" w:fill="auto"/>
            <w:noWrap/>
            <w:vAlign w:val="center"/>
            <w:hideMark/>
          </w:tcPr>
          <w:p w:rsidRPr="005D54AD" w:rsidR="00AC4B91" w:rsidP="00AC4B91" w:rsidRDefault="00AC4B91" w14:paraId="35C27C7C" w14:textId="51B604D8">
            <w:pPr>
              <w:jc w:val="right"/>
              <w:rPr>
                <w:b/>
                <w:bCs/>
                <w:color w:val="000000"/>
                <w:sz w:val="18"/>
                <w:szCs w:val="18"/>
              </w:rPr>
            </w:pPr>
            <w:r>
              <w:rPr>
                <w:b/>
                <w:bCs/>
                <w:color w:val="000000"/>
                <w:sz w:val="18"/>
                <w:szCs w:val="18"/>
              </w:rPr>
              <w:t xml:space="preserve">$224,150,350 </w:t>
            </w:r>
          </w:p>
        </w:tc>
        <w:tc>
          <w:tcPr>
            <w:tcW w:w="1306" w:type="dxa"/>
            <w:tcBorders>
              <w:top w:val="nil"/>
              <w:left w:val="nil"/>
              <w:bottom w:val="single" w:color="auto" w:sz="8" w:space="0"/>
              <w:right w:val="single" w:color="auto" w:sz="8" w:space="0"/>
            </w:tcBorders>
            <w:shd w:val="clear" w:color="auto" w:fill="auto"/>
            <w:noWrap/>
            <w:vAlign w:val="center"/>
            <w:hideMark/>
          </w:tcPr>
          <w:p w:rsidRPr="005D54AD" w:rsidR="00AC4B91" w:rsidP="00AC4B91" w:rsidRDefault="00AC4B91" w14:paraId="012E7D4A" w14:textId="392678D5">
            <w:pPr>
              <w:jc w:val="right"/>
              <w:rPr>
                <w:b/>
                <w:bCs/>
                <w:color w:val="000000"/>
                <w:sz w:val="18"/>
                <w:szCs w:val="18"/>
              </w:rPr>
            </w:pPr>
            <w:r>
              <w:rPr>
                <w:b/>
                <w:bCs/>
                <w:color w:val="000000"/>
                <w:sz w:val="18"/>
                <w:szCs w:val="18"/>
              </w:rPr>
              <w:t xml:space="preserve">$26,102,934 </w:t>
            </w:r>
          </w:p>
        </w:tc>
        <w:tc>
          <w:tcPr>
            <w:tcW w:w="1206" w:type="dxa"/>
            <w:tcBorders>
              <w:top w:val="nil"/>
              <w:left w:val="nil"/>
              <w:bottom w:val="single" w:color="auto" w:sz="8" w:space="0"/>
              <w:right w:val="single" w:color="auto" w:sz="8" w:space="0"/>
            </w:tcBorders>
            <w:shd w:val="clear" w:color="auto" w:fill="auto"/>
            <w:noWrap/>
            <w:vAlign w:val="center"/>
            <w:hideMark/>
          </w:tcPr>
          <w:p w:rsidRPr="005D54AD" w:rsidR="00AC4B91" w:rsidP="00AC4B91" w:rsidRDefault="00AC4B91" w14:paraId="6F8923FF" w14:textId="2CDBFF0A">
            <w:pPr>
              <w:jc w:val="right"/>
              <w:rPr>
                <w:b/>
                <w:bCs/>
                <w:color w:val="000000"/>
                <w:sz w:val="18"/>
                <w:szCs w:val="18"/>
              </w:rPr>
            </w:pPr>
            <w:r>
              <w:rPr>
                <w:b/>
                <w:bCs/>
                <w:color w:val="000000"/>
                <w:sz w:val="18"/>
                <w:szCs w:val="18"/>
              </w:rPr>
              <w:t xml:space="preserve">$254,539,344 </w:t>
            </w:r>
          </w:p>
        </w:tc>
      </w:tr>
    </w:tbl>
    <w:bookmarkEnd w:id="15"/>
    <w:p w:rsidRPr="00AF3B2A" w:rsidR="00F90F73" w:rsidP="00F90F73" w:rsidRDefault="00F90F73" w14:paraId="2E55050C" w14:textId="710E4917">
      <w:pPr>
        <w:pStyle w:val="NoSpacing"/>
        <w:rPr>
          <w:rFonts w:ascii="Times New Roman" w:hAnsi="Times New Roman"/>
          <w:b/>
          <w:sz w:val="14"/>
          <w:szCs w:val="16"/>
        </w:rPr>
      </w:pPr>
      <w:r w:rsidRPr="00770AA2">
        <w:rPr>
          <w:rFonts w:ascii="Times New Roman" w:hAnsi="Times New Roman"/>
          <w:sz w:val="20"/>
        </w:rPr>
        <w:t>Numbers may not add due to rounding. Please refer to text for information on calculations presented in this table.</w:t>
      </w:r>
      <w:r w:rsidR="00BB7E93">
        <w:rPr>
          <w:rFonts w:ascii="Times New Roman" w:hAnsi="Times New Roman"/>
          <w:sz w:val="20"/>
        </w:rPr>
        <w:t xml:space="preserve"> </w:t>
      </w:r>
      <w:r w:rsidRPr="00770AA2">
        <w:rPr>
          <w:rFonts w:ascii="Times New Roman" w:hAnsi="Times New Roman"/>
          <w:sz w:val="20"/>
        </w:rPr>
        <w:t>Methods used for calculating the cost and burden for cases under each IC Group vary.</w:t>
      </w:r>
      <w:r w:rsidR="00BB7E93">
        <w:rPr>
          <w:rFonts w:ascii="Times New Roman" w:hAnsi="Times New Roman"/>
          <w:sz w:val="20"/>
        </w:rPr>
        <w:t xml:space="preserve"> </w:t>
      </w:r>
      <w:r w:rsidRPr="00770AA2">
        <w:rPr>
          <w:rFonts w:ascii="Times New Roman" w:hAnsi="Times New Roman"/>
          <w:sz w:val="20"/>
        </w:rPr>
        <w:t>For a review of methods used</w:t>
      </w:r>
      <w:r w:rsidRPr="00AF3B2A">
        <w:rPr>
          <w:rFonts w:ascii="Times New Roman" w:hAnsi="Times New Roman"/>
          <w:sz w:val="20"/>
        </w:rPr>
        <w:t xml:space="preserve"> in these calculations, refer to Appendices A, </w:t>
      </w:r>
      <w:r w:rsidRPr="00AF3B2A">
        <w:rPr>
          <w:rFonts w:ascii="Times New Roman" w:hAnsi="Times New Roman"/>
          <w:noProof/>
          <w:sz w:val="20"/>
        </w:rPr>
        <w:t>B,</w:t>
      </w:r>
      <w:r w:rsidRPr="00AF3B2A">
        <w:rPr>
          <w:rFonts w:ascii="Times New Roman" w:hAnsi="Times New Roman"/>
          <w:sz w:val="20"/>
        </w:rPr>
        <w:t xml:space="preserve"> and C.</w:t>
      </w:r>
    </w:p>
    <w:p w:rsidR="00AD423F" w:rsidP="00F90F73" w:rsidRDefault="00AD423F" w14:paraId="41CD2358" w14:textId="77777777">
      <w:pPr>
        <w:rPr>
          <w:b/>
        </w:rPr>
      </w:pPr>
      <w:bookmarkStart w:name="_Ref367363395" w:id="16"/>
    </w:p>
    <w:p w:rsidRPr="00AF3B2A" w:rsidR="00F90F73" w:rsidP="00F90F73" w:rsidRDefault="00F90F73" w14:paraId="73BCCA6F" w14:textId="02C45A69">
      <w:pPr>
        <w:rPr>
          <w:b/>
        </w:rPr>
      </w:pPr>
      <w:r w:rsidRPr="00AF3B2A">
        <w:rPr>
          <w:b/>
        </w:rPr>
        <w:t xml:space="preserve">Section V: Agency Activities and Estimated Costs </w:t>
      </w:r>
    </w:p>
    <w:p w:rsidRPr="00AF3B2A" w:rsidR="00F90F73" w:rsidP="00F90F73" w:rsidRDefault="00F90F73" w14:paraId="2CAEF2C5" w14:textId="77777777">
      <w:pPr>
        <w:rPr>
          <w:b/>
        </w:rPr>
      </w:pPr>
    </w:p>
    <w:p w:rsidRPr="00AF3B2A" w:rsidR="00F90F73" w:rsidP="00F90F73" w:rsidRDefault="00F90F73" w14:paraId="4EA43F84" w14:textId="77777777">
      <w:pPr>
        <w:rPr>
          <w:lang w:bidi="en-US"/>
        </w:rPr>
      </w:pPr>
      <w:r w:rsidRPr="00AF3B2A">
        <w:rPr>
          <w:lang w:bidi="en-US"/>
        </w:rPr>
        <w:t>After initiating a statutorily mandated pesticide review, if additional data are needed</w:t>
      </w:r>
      <w:r w:rsidR="001C4C62">
        <w:rPr>
          <w:lang w:bidi="en-US"/>
        </w:rPr>
        <w:t>,</w:t>
      </w:r>
      <w:r w:rsidRPr="00AF3B2A">
        <w:rPr>
          <w:lang w:bidi="en-US"/>
        </w:rPr>
        <w:t xml:space="preserve"> the Agency will issue a DCI when the need for additional data has been identified.</w:t>
      </w:r>
    </w:p>
    <w:p w:rsidRPr="00AF3B2A" w:rsidR="00F90F73" w:rsidP="00F90F73" w:rsidRDefault="00F90F73" w14:paraId="0E257D87" w14:textId="77777777">
      <w:pPr>
        <w:rPr>
          <w:lang w:bidi="en-US"/>
        </w:rPr>
      </w:pPr>
    </w:p>
    <w:p w:rsidRPr="00AF3B2A" w:rsidR="00F90F73" w:rsidP="00F90F73" w:rsidRDefault="00F90F73" w14:paraId="4F4D5DF6" w14:textId="27242648">
      <w:pPr>
        <w:rPr>
          <w:lang w:bidi="en-US"/>
        </w:rPr>
      </w:pPr>
      <w:r w:rsidRPr="00AF3B2A">
        <w:rPr>
          <w:lang w:bidi="en-US"/>
        </w:rPr>
        <w:t>The functions and responsibilities associated with the EDSP under FFDCA §408(p) have been assigned to EPA’s Office of Chemical Safety and Pollution Prevention (OCSPP).</w:t>
      </w:r>
      <w:r w:rsidR="00BB7E93">
        <w:rPr>
          <w:lang w:bidi="en-US"/>
        </w:rPr>
        <w:t xml:space="preserve"> </w:t>
      </w:r>
      <w:r w:rsidRPr="00AF3B2A">
        <w:rPr>
          <w:lang w:bidi="en-US"/>
        </w:rPr>
        <w:t xml:space="preserve">Within OCSPP, OPP will be responsible for the administrative functions related </w:t>
      </w:r>
      <w:r w:rsidR="001C4C62">
        <w:rPr>
          <w:lang w:bidi="en-US"/>
        </w:rPr>
        <w:t>to the issuance of the §408(p) O</w:t>
      </w:r>
      <w:r w:rsidRPr="00AF3B2A">
        <w:rPr>
          <w:lang w:bidi="en-US"/>
        </w:rPr>
        <w:t>rders, receiving, processing, and maintaining records of r</w:t>
      </w:r>
      <w:r w:rsidR="001C4C62">
        <w:rPr>
          <w:lang w:bidi="en-US"/>
        </w:rPr>
        <w:t>esponses to the §408(p) O</w:t>
      </w:r>
      <w:r w:rsidRPr="00AF3B2A">
        <w:rPr>
          <w:lang w:bidi="en-US"/>
        </w:rPr>
        <w:t xml:space="preserve">rders, as well as, other administrative functions related to the §408(p) </w:t>
      </w:r>
      <w:r w:rsidR="001C4C62">
        <w:rPr>
          <w:lang w:bidi="en-US"/>
        </w:rPr>
        <w:t>O</w:t>
      </w:r>
      <w:r w:rsidRPr="00AF3B2A">
        <w:rPr>
          <w:lang w:bidi="en-US"/>
        </w:rPr>
        <w:t>rders for pesticide chemicals.</w:t>
      </w:r>
      <w:r w:rsidR="00BB7E93">
        <w:rPr>
          <w:lang w:bidi="en-US"/>
        </w:rPr>
        <w:t xml:space="preserve"> </w:t>
      </w:r>
      <w:r w:rsidRPr="00AF3B2A">
        <w:rPr>
          <w:lang w:bidi="en-US"/>
        </w:rPr>
        <w:t>The technical review of the data will reside with OPP and include consultation and coordination on an as-needed basis with staff from within OCSPP and other EPA offices (e.g., Office of Science Coordination and Policy, OSCP; Office of Water, OW; Office of Research and Development, ORD) as appropriate.</w:t>
      </w:r>
    </w:p>
    <w:p w:rsidRPr="00AF3B2A" w:rsidR="00F90F73" w:rsidP="00F90F73" w:rsidRDefault="00F90F73" w14:paraId="661A8FDD" w14:textId="77777777">
      <w:pPr>
        <w:rPr>
          <w:lang w:bidi="en-US"/>
        </w:rPr>
      </w:pPr>
    </w:p>
    <w:p w:rsidRPr="00AF3B2A" w:rsidR="00F90F73" w:rsidP="00F90F73" w:rsidRDefault="00F90F73" w14:paraId="240E07E6" w14:textId="3BD138E5">
      <w:pPr>
        <w:rPr>
          <w:lang w:bidi="en-US"/>
        </w:rPr>
      </w:pPr>
      <w:r w:rsidRPr="7198DB8C">
        <w:rPr>
          <w:noProof/>
          <w:lang w:bidi="en-US"/>
        </w:rPr>
        <w:t>The</w:t>
      </w:r>
      <w:r w:rsidRPr="7198DB8C">
        <w:rPr>
          <w:lang w:bidi="en-US"/>
        </w:rPr>
        <w:t xml:space="preserve"> Pesticide Registration Information System (PRISM) software application has been developed </w:t>
      </w:r>
      <w:r w:rsidRPr="7198DB8C">
        <w:rPr>
          <w:noProof/>
          <w:lang w:bidi="en-US"/>
        </w:rPr>
        <w:t>in OPP</w:t>
      </w:r>
      <w:r w:rsidRPr="7198DB8C">
        <w:rPr>
          <w:lang w:bidi="en-US"/>
        </w:rPr>
        <w:t xml:space="preserve"> to integrate functionality necessary to support the Registration Review and EDSP (Endocrine Disrupter Screening Program) programs.</w:t>
      </w:r>
      <w:r w:rsidR="00BB7E93">
        <w:rPr>
          <w:lang w:bidi="en-US"/>
        </w:rPr>
        <w:t xml:space="preserve"> </w:t>
      </w:r>
      <w:r w:rsidRPr="7198DB8C">
        <w:rPr>
          <w:lang w:bidi="en-US"/>
        </w:rPr>
        <w:t xml:space="preserve">PRISM supports many of the Registration Review and EDSP processes associated </w:t>
      </w:r>
      <w:r w:rsidRPr="7198DB8C">
        <w:rPr>
          <w:noProof/>
          <w:lang w:bidi="en-US"/>
        </w:rPr>
        <w:t>with</w:t>
      </w:r>
      <w:r w:rsidRPr="7198DB8C">
        <w:rPr>
          <w:lang w:bidi="en-US"/>
        </w:rPr>
        <w:t xml:space="preserve"> tracking, including DCIs, §408(p) orders, and data submissions.</w:t>
      </w:r>
      <w:r w:rsidR="00BB7E93">
        <w:rPr>
          <w:lang w:bidi="en-US"/>
        </w:rPr>
        <w:t xml:space="preserve"> </w:t>
      </w:r>
      <w:r w:rsidRPr="7198DB8C">
        <w:rPr>
          <w:lang w:bidi="en-US"/>
        </w:rPr>
        <w:t>PRISM serves as a replacement for the equivalent functionality provided by the Office of Pesticide Programs Information Network (OPPIN) application.</w:t>
      </w:r>
      <w:r w:rsidR="00BB7E93">
        <w:rPr>
          <w:lang w:bidi="en-US"/>
        </w:rPr>
        <w:t xml:space="preserve"> </w:t>
      </w:r>
      <w:r w:rsidRPr="7198DB8C">
        <w:rPr>
          <w:lang w:bidi="en-US"/>
        </w:rPr>
        <w:t>PRISM was enhanced to accept electronic registration (e-Registration) documents.</w:t>
      </w:r>
      <w:r w:rsidR="00BB7E93">
        <w:rPr>
          <w:lang w:bidi="en-US"/>
        </w:rPr>
        <w:t xml:space="preserve"> </w:t>
      </w:r>
      <w:r w:rsidRPr="7198DB8C">
        <w:rPr>
          <w:lang w:bidi="en-US"/>
        </w:rPr>
        <w:t xml:space="preserve">The e-Submission module of PRISM supports the processing of a number of specific application documents (FIFRA §3 new applications, §3 amendments, experimental use permits, petitions for tolerances, and </w:t>
      </w:r>
      <w:r w:rsidRPr="7198DB8C">
        <w:rPr>
          <w:noProof/>
          <w:lang w:bidi="en-US"/>
        </w:rPr>
        <w:t>applications</w:t>
      </w:r>
      <w:r w:rsidRPr="7198DB8C">
        <w:rPr>
          <w:lang w:bidi="en-US"/>
        </w:rPr>
        <w:t xml:space="preserve"> for supplemental distributor products) required for pesticide applications.</w:t>
      </w:r>
      <w:r w:rsidR="00BB7E93">
        <w:rPr>
          <w:lang w:bidi="en-US"/>
        </w:rPr>
        <w:t xml:space="preserve"> </w:t>
      </w:r>
      <w:r w:rsidRPr="7198DB8C">
        <w:rPr>
          <w:lang w:bidi="en-US"/>
        </w:rPr>
        <w:t xml:space="preserve">OPP continues to track Reregistration program information, including DCIs, registrant responses, and reregistration data submissions through </w:t>
      </w:r>
      <w:r w:rsidRPr="7198DB8C">
        <w:rPr>
          <w:noProof/>
          <w:lang w:bidi="en-US"/>
        </w:rPr>
        <w:t>OPPIN</w:t>
      </w:r>
      <w:r w:rsidRPr="7198DB8C">
        <w:rPr>
          <w:lang w:bidi="en-US"/>
        </w:rPr>
        <w:t>.</w:t>
      </w:r>
      <w:r w:rsidR="00BB7E93">
        <w:rPr>
          <w:lang w:bidi="en-US"/>
        </w:rPr>
        <w:t xml:space="preserve"> </w:t>
      </w:r>
      <w:r w:rsidRPr="7198DB8C">
        <w:rPr>
          <w:lang w:bidi="en-US"/>
        </w:rPr>
        <w:t xml:space="preserve">Also currently, </w:t>
      </w:r>
      <w:r w:rsidRPr="7198DB8C">
        <w:rPr>
          <w:noProof/>
          <w:lang w:bidi="en-US"/>
        </w:rPr>
        <w:t>OPPIN</w:t>
      </w:r>
      <w:r w:rsidRPr="7198DB8C">
        <w:rPr>
          <w:lang w:bidi="en-US"/>
        </w:rPr>
        <w:t xml:space="preserve"> lists the bibliography of data submitters for all the DCIs.</w:t>
      </w:r>
      <w:r w:rsidR="00BB7E93">
        <w:rPr>
          <w:lang w:bidi="en-US"/>
        </w:rPr>
        <w:t xml:space="preserve"> </w:t>
      </w:r>
      <w:r w:rsidRPr="7198DB8C">
        <w:rPr>
          <w:lang w:bidi="en-US"/>
        </w:rPr>
        <w:t xml:space="preserve">All correspondence </w:t>
      </w:r>
      <w:r w:rsidRPr="7198DB8C">
        <w:rPr>
          <w:lang w:bidi="en-US"/>
        </w:rPr>
        <w:lastRenderedPageBreak/>
        <w:t>associated with the issuance and response to the DCI is filed in the master registration file or ‘registration jacket’ of affected products.</w:t>
      </w:r>
      <w:r w:rsidR="00BB7E93">
        <w:rPr>
          <w:lang w:bidi="en-US"/>
        </w:rPr>
        <w:t xml:space="preserve"> </w:t>
      </w:r>
      <w:r w:rsidRPr="7198DB8C">
        <w:rPr>
          <w:lang w:bidi="en-US"/>
        </w:rPr>
        <w:t xml:space="preserve">Failures to comply with DCI requirements are referred to EPA's Office of Enforcement and Compliance Assurance for appropriate </w:t>
      </w:r>
      <w:r w:rsidRPr="7198DB8C">
        <w:rPr>
          <w:noProof/>
          <w:lang w:bidi="en-US"/>
        </w:rPr>
        <w:t>follow-up</w:t>
      </w:r>
      <w:r w:rsidRPr="7198DB8C">
        <w:rPr>
          <w:lang w:bidi="en-US"/>
        </w:rPr>
        <w:t xml:space="preserve"> actions.</w:t>
      </w:r>
    </w:p>
    <w:p w:rsidRPr="00AF3B2A" w:rsidR="00F90F73" w:rsidP="00F90F73" w:rsidRDefault="00F90F73" w14:paraId="4951CAA3" w14:textId="77777777">
      <w:pPr>
        <w:rPr>
          <w:lang w:bidi="en-US"/>
        </w:rPr>
      </w:pPr>
    </w:p>
    <w:p w:rsidRPr="00AF3B2A" w:rsidR="00F90F73" w:rsidP="00F90F73" w:rsidRDefault="00F90F73" w14:paraId="61D79F03" w14:textId="2F0D7427">
      <w:pPr>
        <w:rPr>
          <w:lang w:bidi="en-US"/>
        </w:rPr>
      </w:pPr>
      <w:r w:rsidRPr="00AF3B2A">
        <w:rPr>
          <w:lang w:bidi="en-US"/>
        </w:rPr>
        <w:t>Although the Agency does not publish the submitted information, public access to the OPPIN bibliography is made through the National Pesticides Information Retrieval System (NPIRS).</w:t>
      </w:r>
      <w:r w:rsidR="00BB7E93">
        <w:rPr>
          <w:lang w:bidi="en-US"/>
        </w:rPr>
        <w:t xml:space="preserve"> </w:t>
      </w:r>
      <w:r w:rsidRPr="00AF3B2A">
        <w:rPr>
          <w:lang w:bidi="en-US"/>
        </w:rPr>
        <w:t>NPIRS supports searches of the OPPIN database by chemical, subject, submission date, laboratory, guideline number, and document type.</w:t>
      </w:r>
      <w:r w:rsidR="00BB7E93">
        <w:rPr>
          <w:lang w:bidi="en-US"/>
        </w:rPr>
        <w:t xml:space="preserve"> </w:t>
      </w:r>
      <w:r w:rsidRPr="00AF3B2A">
        <w:rPr>
          <w:lang w:bidi="en-US"/>
        </w:rPr>
        <w:t>The public may request copies of non-confidential studies through the Freedom of Information Act (FOIA).</w:t>
      </w:r>
    </w:p>
    <w:p w:rsidRPr="00AF3B2A" w:rsidR="00F90F73" w:rsidP="00F90F73" w:rsidRDefault="00F90F73" w14:paraId="27FC2117" w14:textId="77777777">
      <w:pPr>
        <w:rPr>
          <w:lang w:bidi="en-US"/>
        </w:rPr>
      </w:pPr>
    </w:p>
    <w:p w:rsidRPr="00AF3B2A" w:rsidR="00F90F73" w:rsidP="00F90F73" w:rsidRDefault="00F90F73" w14:paraId="0E8E3185" w14:textId="20E158B8">
      <w:pPr>
        <w:rPr>
          <w:lang w:bidi="en-US"/>
        </w:rPr>
      </w:pPr>
      <w:r w:rsidRPr="00AF3B2A">
        <w:rPr>
          <w:lang w:bidi="en-US"/>
        </w:rPr>
        <w:t>In September 2015, OPP debuted a new electronic system for pesticide applications, the Pesticide Submission Portal (PSP).</w:t>
      </w:r>
      <w:r w:rsidRPr="00AF3B2A">
        <w:rPr>
          <w:vertAlign w:val="superscript"/>
          <w:lang w:bidi="en-US"/>
        </w:rPr>
        <w:t xml:space="preserve"> </w:t>
      </w:r>
      <w:r w:rsidRPr="00AF3B2A">
        <w:rPr>
          <w:rStyle w:val="FootnoteReference"/>
          <w:vertAlign w:val="superscript"/>
          <w:lang w:bidi="en-US"/>
        </w:rPr>
        <w:footnoteReference w:id="16"/>
      </w:r>
      <w:r w:rsidR="00BB7E93">
        <w:rPr>
          <w:lang w:bidi="en-US"/>
        </w:rPr>
        <w:t xml:space="preserve"> </w:t>
      </w:r>
      <w:r w:rsidRPr="00AF3B2A">
        <w:rPr>
          <w:lang w:bidi="en-US"/>
        </w:rPr>
        <w:t>In February 2016, EPA began to accept DCI response packages through the PSP.</w:t>
      </w:r>
      <w:r w:rsidR="00BB7E93">
        <w:rPr>
          <w:lang w:bidi="en-US"/>
        </w:rPr>
        <w:t xml:space="preserve"> </w:t>
      </w:r>
      <w:r w:rsidRPr="00AF3B2A">
        <w:rPr>
          <w:lang w:bidi="en-US"/>
        </w:rPr>
        <w:t>The electronic submission process is a combination of document file uploads and providing information online that is equivalent to existing OMB-approved forms that would otherwise be filled out, printed, and mailed to EPA.</w:t>
      </w:r>
      <w:r w:rsidR="00BB7E93">
        <w:rPr>
          <w:lang w:bidi="en-US"/>
        </w:rPr>
        <w:t xml:space="preserve"> </w:t>
      </w:r>
      <w:r w:rsidRPr="00AF3B2A">
        <w:rPr>
          <w:lang w:bidi="en-US"/>
        </w:rPr>
        <w:t>The current PSP leverages the Agency’s existing Central Data Exchange (CDX) to provide a secure method of submitting these documents and information within a secure online environment.</w:t>
      </w:r>
      <w:r w:rsidR="00BB7E93">
        <w:rPr>
          <w:lang w:bidi="en-US"/>
        </w:rPr>
        <w:t xml:space="preserve"> </w:t>
      </w:r>
      <w:r w:rsidRPr="00AF3B2A">
        <w:rPr>
          <w:lang w:bidi="en-US"/>
        </w:rPr>
        <w:t>CDX does require initial user registration for which the paperwork burden estimate is covered under “</w:t>
      </w:r>
      <w:r w:rsidRPr="00AF3B2A">
        <w:rPr>
          <w:i/>
          <w:lang w:bidi="en-US"/>
        </w:rPr>
        <w:t>Cross-Media Electronic Reporting Rule</w:t>
      </w:r>
      <w:r w:rsidRPr="00AF3B2A">
        <w:rPr>
          <w:lang w:bidi="en-US"/>
        </w:rPr>
        <w:t>” ICR, OMB No. 2025-0003; EPA No. 2002.26.</w:t>
      </w:r>
    </w:p>
    <w:p w:rsidRPr="00AF3B2A" w:rsidR="00F90F73" w:rsidP="00F90F73" w:rsidRDefault="00F90F73" w14:paraId="000E7DB5" w14:textId="77777777">
      <w:pPr>
        <w:rPr>
          <w:lang w:bidi="en-US"/>
        </w:rPr>
      </w:pPr>
    </w:p>
    <w:p w:rsidRPr="00AF3B2A" w:rsidR="00F90F73" w:rsidP="00F90F73" w:rsidRDefault="00F90F73" w14:paraId="46F939AF" w14:textId="77777777">
      <w:pPr>
        <w:pStyle w:val="Heading3"/>
        <w:numPr>
          <w:ilvl w:val="0"/>
          <w:numId w:val="0"/>
        </w:numPr>
        <w:tabs>
          <w:tab w:val="left" w:pos="720"/>
        </w:tabs>
        <w:spacing w:after="200"/>
        <w:rPr>
          <w:rFonts w:ascii="Times New Roman" w:hAnsi="Times New Roman" w:cs="Times New Roman"/>
          <w:b w:val="0"/>
          <w:szCs w:val="24"/>
        </w:rPr>
      </w:pPr>
      <w:r w:rsidRPr="00AF3B2A">
        <w:rPr>
          <w:rFonts w:ascii="Times New Roman" w:hAnsi="Times New Roman" w:cs="Times New Roman"/>
          <w:szCs w:val="24"/>
          <w:lang w:bidi="en-US"/>
        </w:rPr>
        <w:t xml:space="preserve">DCI-Related Agency </w:t>
      </w:r>
      <w:r w:rsidRPr="00AF3B2A">
        <w:rPr>
          <w:rFonts w:ascii="Times New Roman" w:hAnsi="Times New Roman" w:cs="Times New Roman"/>
          <w:szCs w:val="24"/>
        </w:rPr>
        <w:t>Burden and Cost Estimates</w:t>
      </w:r>
    </w:p>
    <w:p w:rsidRPr="00AF3B2A" w:rsidR="00F90F73" w:rsidP="00F90F73" w:rsidRDefault="00F90F73" w14:paraId="6226B981" w14:textId="433D808A">
      <w:pPr>
        <w:pStyle w:val="Heading3"/>
        <w:numPr>
          <w:ilvl w:val="0"/>
          <w:numId w:val="0"/>
        </w:numPr>
        <w:tabs>
          <w:tab w:val="left" w:pos="720"/>
        </w:tabs>
        <w:spacing w:after="200"/>
        <w:rPr>
          <w:rFonts w:ascii="Times New Roman" w:hAnsi="Times New Roman" w:cs="Times New Roman"/>
          <w:b w:val="0"/>
          <w:szCs w:val="24"/>
        </w:rPr>
      </w:pPr>
      <w:r w:rsidRPr="00AF3B2A">
        <w:rPr>
          <w:rFonts w:ascii="Times New Roman" w:hAnsi="Times New Roman" w:cs="Times New Roman"/>
          <w:b w:val="0"/>
          <w:szCs w:val="24"/>
        </w:rPr>
        <w:t>Tables 7 and 8 provide information on the burden and costs faced by the Agency in requesting DCIs.</w:t>
      </w:r>
      <w:r w:rsidR="00BB7E93">
        <w:rPr>
          <w:rFonts w:ascii="Times New Roman" w:hAnsi="Times New Roman" w:cs="Times New Roman"/>
          <w:b w:val="0"/>
          <w:szCs w:val="24"/>
        </w:rPr>
        <w:t xml:space="preserve"> </w:t>
      </w:r>
      <w:r w:rsidRPr="00AF3B2A">
        <w:rPr>
          <w:rFonts w:ascii="Times New Roman" w:hAnsi="Times New Roman" w:cs="Times New Roman"/>
          <w:b w:val="0"/>
          <w:szCs w:val="24"/>
        </w:rPr>
        <w:t>Agency costs are based on managerial, technical and clerical wage rates estimated at $</w:t>
      </w:r>
      <w:r w:rsidR="00344675">
        <w:rPr>
          <w:rFonts w:ascii="Times New Roman" w:hAnsi="Times New Roman" w:cs="Times New Roman"/>
          <w:b w:val="0"/>
          <w:szCs w:val="24"/>
        </w:rPr>
        <w:t>108.45</w:t>
      </w:r>
      <w:r w:rsidRPr="00AF3B2A">
        <w:rPr>
          <w:rFonts w:ascii="Times New Roman" w:hAnsi="Times New Roman" w:cs="Times New Roman"/>
          <w:b w:val="0"/>
          <w:szCs w:val="24"/>
        </w:rPr>
        <w:t>, $</w:t>
      </w:r>
      <w:r w:rsidR="00344675">
        <w:rPr>
          <w:rFonts w:ascii="Times New Roman" w:hAnsi="Times New Roman" w:cs="Times New Roman"/>
          <w:b w:val="0"/>
          <w:szCs w:val="24"/>
        </w:rPr>
        <w:t>79.61</w:t>
      </w:r>
      <w:r w:rsidRPr="00AF3B2A">
        <w:rPr>
          <w:rFonts w:ascii="Times New Roman" w:hAnsi="Times New Roman" w:cs="Times New Roman"/>
          <w:b w:val="0"/>
          <w:szCs w:val="24"/>
        </w:rPr>
        <w:t>, and $</w:t>
      </w:r>
      <w:r w:rsidR="00EA0512">
        <w:rPr>
          <w:rFonts w:ascii="Times New Roman" w:hAnsi="Times New Roman" w:cs="Times New Roman"/>
          <w:b w:val="0"/>
          <w:szCs w:val="24"/>
        </w:rPr>
        <w:t>46.10</w:t>
      </w:r>
      <w:r w:rsidRPr="00AF3B2A">
        <w:rPr>
          <w:rFonts w:ascii="Times New Roman" w:hAnsi="Times New Roman" w:cs="Times New Roman"/>
          <w:b w:val="0"/>
          <w:szCs w:val="24"/>
        </w:rPr>
        <w:t xml:space="preserve"> per hour, respectively.</w:t>
      </w:r>
      <w:r w:rsidR="00BB7E93">
        <w:rPr>
          <w:rFonts w:ascii="Times New Roman" w:hAnsi="Times New Roman" w:cs="Times New Roman"/>
          <w:b w:val="0"/>
          <w:szCs w:val="24"/>
        </w:rPr>
        <w:t xml:space="preserve"> </w:t>
      </w:r>
      <w:r w:rsidRPr="00AF3B2A">
        <w:rPr>
          <w:rFonts w:ascii="Times New Roman" w:hAnsi="Times New Roman" w:cs="Times New Roman"/>
          <w:b w:val="0"/>
          <w:szCs w:val="24"/>
        </w:rPr>
        <w:t xml:space="preserve">These wage rates are based on </w:t>
      </w:r>
      <w:r w:rsidRPr="00AF3B2A" w:rsidR="00EA0512">
        <w:rPr>
          <w:rFonts w:ascii="Times New Roman" w:hAnsi="Times New Roman" w:cs="Times New Roman"/>
          <w:b w:val="0"/>
          <w:szCs w:val="24"/>
        </w:rPr>
        <w:t>201</w:t>
      </w:r>
      <w:r w:rsidR="00EA0512">
        <w:rPr>
          <w:rFonts w:ascii="Times New Roman" w:hAnsi="Times New Roman" w:cs="Times New Roman"/>
          <w:b w:val="0"/>
          <w:szCs w:val="24"/>
        </w:rPr>
        <w:t>9</w:t>
      </w:r>
      <w:r w:rsidRPr="00AF3B2A" w:rsidR="00EA0512">
        <w:rPr>
          <w:rFonts w:ascii="Times New Roman" w:hAnsi="Times New Roman" w:cs="Times New Roman"/>
          <w:b w:val="0"/>
          <w:szCs w:val="24"/>
        </w:rPr>
        <w:t xml:space="preserve"> </w:t>
      </w:r>
      <w:r w:rsidRPr="00AF3B2A">
        <w:rPr>
          <w:rFonts w:ascii="Times New Roman" w:hAnsi="Times New Roman" w:cs="Times New Roman"/>
          <w:b w:val="0"/>
          <w:szCs w:val="24"/>
        </w:rPr>
        <w:t>wage rates estimated by the U.S. Bureau of Labor Statistics (BLS) for the North American Industry Classification System (NAICS) for the federal government (NAICS code 999100).</w:t>
      </w:r>
    </w:p>
    <w:p w:rsidR="00F90F73" w:rsidP="00F90F73" w:rsidRDefault="00F90F73" w14:paraId="02A7638E" w14:textId="02A78437">
      <w:pPr>
        <w:pStyle w:val="Heading3"/>
        <w:numPr>
          <w:ilvl w:val="0"/>
          <w:numId w:val="0"/>
        </w:numPr>
        <w:tabs>
          <w:tab w:val="left" w:pos="720"/>
        </w:tabs>
        <w:spacing w:after="200"/>
        <w:rPr>
          <w:rFonts w:ascii="Times New Roman" w:hAnsi="Times New Roman" w:cs="Times New Roman"/>
          <w:b w:val="0"/>
          <w:szCs w:val="24"/>
        </w:rPr>
      </w:pPr>
      <w:r w:rsidRPr="00AF3B2A">
        <w:rPr>
          <w:rFonts w:ascii="Times New Roman" w:hAnsi="Times New Roman" w:cs="Times New Roman"/>
          <w:b w:val="0"/>
          <w:szCs w:val="24"/>
        </w:rPr>
        <w:t>Table 7 outlines Agency burden and cost per DCI.</w:t>
      </w:r>
      <w:r w:rsidR="00BB7E93">
        <w:rPr>
          <w:rFonts w:ascii="Times New Roman" w:hAnsi="Times New Roman" w:cs="Times New Roman"/>
          <w:b w:val="0"/>
          <w:szCs w:val="24"/>
        </w:rPr>
        <w:t xml:space="preserve"> </w:t>
      </w:r>
      <w:r w:rsidRPr="00AF3B2A">
        <w:rPr>
          <w:rFonts w:ascii="Times New Roman" w:hAnsi="Times New Roman" w:cs="Times New Roman"/>
          <w:b w:val="0"/>
          <w:szCs w:val="24"/>
        </w:rPr>
        <w:t xml:space="preserve">Overall, average reporting hours range from </w:t>
      </w:r>
      <w:r w:rsidR="00EA0512">
        <w:rPr>
          <w:rFonts w:ascii="Times New Roman" w:hAnsi="Times New Roman" w:cs="Times New Roman"/>
          <w:b w:val="0"/>
          <w:szCs w:val="24"/>
        </w:rPr>
        <w:t>40</w:t>
      </w:r>
      <w:r w:rsidRPr="00AF3B2A" w:rsidR="00EA0512">
        <w:rPr>
          <w:rFonts w:ascii="Times New Roman" w:hAnsi="Times New Roman" w:cs="Times New Roman"/>
          <w:b w:val="0"/>
          <w:szCs w:val="24"/>
        </w:rPr>
        <w:t xml:space="preserve"> </w:t>
      </w:r>
      <w:r w:rsidRPr="00AF3B2A">
        <w:rPr>
          <w:rFonts w:ascii="Times New Roman" w:hAnsi="Times New Roman" w:cs="Times New Roman"/>
          <w:b w:val="0"/>
          <w:szCs w:val="24"/>
        </w:rPr>
        <w:t>to 326 hours per DCI ($</w:t>
      </w:r>
      <w:r w:rsidR="00EA0512">
        <w:rPr>
          <w:rFonts w:ascii="Times New Roman" w:hAnsi="Times New Roman" w:cs="Times New Roman"/>
          <w:b w:val="0"/>
          <w:szCs w:val="24"/>
        </w:rPr>
        <w:t>3,064</w:t>
      </w:r>
      <w:r w:rsidRPr="00AF3B2A" w:rsidR="00EA0512">
        <w:rPr>
          <w:rFonts w:ascii="Times New Roman" w:hAnsi="Times New Roman" w:cs="Times New Roman"/>
          <w:b w:val="0"/>
          <w:szCs w:val="24"/>
        </w:rPr>
        <w:t xml:space="preserve"> </w:t>
      </w:r>
      <w:r w:rsidRPr="00AF3B2A">
        <w:rPr>
          <w:rFonts w:ascii="Times New Roman" w:hAnsi="Times New Roman" w:cs="Times New Roman"/>
          <w:b w:val="0"/>
          <w:szCs w:val="24"/>
        </w:rPr>
        <w:t>to $</w:t>
      </w:r>
      <w:r w:rsidR="00EA0512">
        <w:rPr>
          <w:rFonts w:ascii="Times New Roman" w:hAnsi="Times New Roman" w:cs="Times New Roman"/>
          <w:b w:val="0"/>
          <w:szCs w:val="24"/>
        </w:rPr>
        <w:t>25,956</w:t>
      </w:r>
      <w:r w:rsidRPr="00AF3B2A">
        <w:rPr>
          <w:rFonts w:ascii="Times New Roman" w:hAnsi="Times New Roman" w:cs="Times New Roman"/>
          <w:b w:val="0"/>
          <w:szCs w:val="24"/>
        </w:rPr>
        <w:t>), depending on the type of DCI.</w:t>
      </w:r>
      <w:r w:rsidR="00BB7E93">
        <w:rPr>
          <w:rFonts w:ascii="Times New Roman" w:hAnsi="Times New Roman" w:cs="Times New Roman"/>
          <w:b w:val="0"/>
          <w:szCs w:val="24"/>
        </w:rPr>
        <w:t xml:space="preserve"> </w:t>
      </w:r>
      <w:r w:rsidRPr="00AF3B2A">
        <w:rPr>
          <w:rFonts w:ascii="Times New Roman" w:hAnsi="Times New Roman" w:cs="Times New Roman"/>
          <w:b w:val="0"/>
          <w:szCs w:val="24"/>
        </w:rPr>
        <w:t xml:space="preserve">Average recordkeeping hours per DCI range from 2 to </w:t>
      </w:r>
      <w:r w:rsidR="00F164A3">
        <w:rPr>
          <w:rFonts w:ascii="Times New Roman" w:hAnsi="Times New Roman" w:cs="Times New Roman"/>
          <w:b w:val="0"/>
          <w:szCs w:val="24"/>
        </w:rPr>
        <w:t>5</w:t>
      </w:r>
      <w:r w:rsidRPr="00AF3B2A" w:rsidR="00F164A3">
        <w:rPr>
          <w:rFonts w:ascii="Times New Roman" w:hAnsi="Times New Roman" w:cs="Times New Roman"/>
          <w:b w:val="0"/>
          <w:szCs w:val="24"/>
        </w:rPr>
        <w:t xml:space="preserve"> </w:t>
      </w:r>
      <w:r w:rsidRPr="00AF3B2A">
        <w:rPr>
          <w:rFonts w:ascii="Times New Roman" w:hAnsi="Times New Roman" w:cs="Times New Roman"/>
          <w:b w:val="0"/>
          <w:szCs w:val="24"/>
        </w:rPr>
        <w:t>hours ($104 to $</w:t>
      </w:r>
      <w:r w:rsidR="00F164A3">
        <w:rPr>
          <w:rFonts w:ascii="Times New Roman" w:hAnsi="Times New Roman" w:cs="Times New Roman"/>
          <w:b w:val="0"/>
          <w:szCs w:val="24"/>
        </w:rPr>
        <w:t>244</w:t>
      </w:r>
      <w:r w:rsidRPr="00AF3B2A">
        <w:rPr>
          <w:rFonts w:ascii="Times New Roman" w:hAnsi="Times New Roman" w:cs="Times New Roman"/>
          <w:b w:val="0"/>
          <w:szCs w:val="24"/>
        </w:rPr>
        <w:t>).</w:t>
      </w:r>
      <w:bookmarkStart w:name="Agency_burden_and_costs_per_DCI" w:id="17"/>
      <w:bookmarkEnd w:id="17"/>
    </w:p>
    <w:p w:rsidR="002C4425" w:rsidP="002C4425" w:rsidRDefault="002C4425" w14:paraId="6F87F1D1" w14:textId="40D48289"/>
    <w:p w:rsidR="002C4425" w:rsidP="002C4425" w:rsidRDefault="002C4425" w14:paraId="33A09C36" w14:textId="7DD8A744"/>
    <w:p w:rsidR="002C4425" w:rsidP="002C4425" w:rsidRDefault="002C4425" w14:paraId="7B95D801" w14:textId="36E8C65A"/>
    <w:p w:rsidR="002C4425" w:rsidP="002C4425" w:rsidRDefault="002C4425" w14:paraId="1B0E2A03" w14:textId="5C63B27F"/>
    <w:p w:rsidRPr="002C4425" w:rsidR="002C4425" w:rsidP="002C4425" w:rsidRDefault="002C4425" w14:paraId="77C39111" w14:textId="77777777"/>
    <w:p w:rsidR="00F90F73" w:rsidP="00F90F73" w:rsidRDefault="00F90F73" w14:paraId="6AA30252" w14:textId="332BD9D3">
      <w:pPr>
        <w:pStyle w:val="NoSpacing"/>
        <w:rPr>
          <w:rFonts w:ascii="Times New Roman" w:hAnsi="Times New Roman"/>
          <w:b/>
        </w:rPr>
      </w:pPr>
      <w:bookmarkStart w:name="OLE_LINK5" w:id="18"/>
      <w:r w:rsidRPr="00AF3B2A">
        <w:rPr>
          <w:rFonts w:ascii="Times New Roman" w:hAnsi="Times New Roman"/>
          <w:b/>
        </w:rPr>
        <w:lastRenderedPageBreak/>
        <w:t xml:space="preserve">Table 7: Estimated DCI-Related Annual Agency Burden and Costs per DCI* </w:t>
      </w:r>
    </w:p>
    <w:tbl>
      <w:tblPr>
        <w:tblW w:w="7339" w:type="dxa"/>
        <w:tblInd w:w="118" w:type="dxa"/>
        <w:tblLayout w:type="fixed"/>
        <w:tblLook w:val="04A0" w:firstRow="1" w:lastRow="0" w:firstColumn="1" w:lastColumn="0" w:noHBand="0" w:noVBand="1"/>
      </w:tblPr>
      <w:tblGrid>
        <w:gridCol w:w="1520"/>
        <w:gridCol w:w="540"/>
        <w:gridCol w:w="678"/>
        <w:gridCol w:w="621"/>
        <w:gridCol w:w="911"/>
        <w:gridCol w:w="521"/>
        <w:gridCol w:w="1001"/>
        <w:gridCol w:w="746"/>
        <w:gridCol w:w="801"/>
      </w:tblGrid>
      <w:tr w:rsidRPr="00E10C29" w:rsidR="00E10C29" w:rsidTr="00FB6194" w14:paraId="00A61D82" w14:textId="77777777">
        <w:trPr>
          <w:trHeight w:val="300"/>
        </w:trPr>
        <w:tc>
          <w:tcPr>
            <w:tcW w:w="1520" w:type="dxa"/>
            <w:vMerge w:val="restart"/>
            <w:tcBorders>
              <w:top w:val="single" w:color="auto" w:sz="8" w:space="0"/>
              <w:left w:val="single" w:color="auto" w:sz="8" w:space="0"/>
              <w:bottom w:val="single" w:color="000000" w:sz="8" w:space="0"/>
              <w:right w:val="single" w:color="auto" w:sz="8" w:space="0"/>
            </w:tcBorders>
            <w:shd w:val="clear" w:color="000000" w:fill="D9D9D9"/>
            <w:vAlign w:val="center"/>
            <w:hideMark/>
          </w:tcPr>
          <w:p w:rsidRPr="00E10C29" w:rsidR="00E10C29" w:rsidP="00E10C29" w:rsidRDefault="00E10C29" w14:paraId="50064A55" w14:textId="77777777">
            <w:pPr>
              <w:rPr>
                <w:b/>
                <w:bCs/>
                <w:color w:val="000000"/>
                <w:sz w:val="18"/>
                <w:szCs w:val="18"/>
              </w:rPr>
            </w:pPr>
            <w:r w:rsidRPr="00E10C29">
              <w:rPr>
                <w:b/>
                <w:bCs/>
                <w:color w:val="000000"/>
                <w:sz w:val="18"/>
                <w:szCs w:val="18"/>
              </w:rPr>
              <w:t>Category</w:t>
            </w:r>
          </w:p>
        </w:tc>
        <w:tc>
          <w:tcPr>
            <w:tcW w:w="1218" w:type="dxa"/>
            <w:gridSpan w:val="2"/>
            <w:tcBorders>
              <w:top w:val="single" w:color="auto" w:sz="8" w:space="0"/>
              <w:left w:val="nil"/>
              <w:bottom w:val="single" w:color="auto" w:sz="8" w:space="0"/>
              <w:right w:val="single" w:color="000000" w:sz="8" w:space="0"/>
            </w:tcBorders>
            <w:shd w:val="clear" w:color="000000" w:fill="D9D9D9"/>
            <w:vAlign w:val="center"/>
            <w:hideMark/>
          </w:tcPr>
          <w:p w:rsidRPr="00E10C29" w:rsidR="00E10C29" w:rsidP="00E10C29" w:rsidRDefault="00E10C29" w14:paraId="1C5E72F3" w14:textId="77777777">
            <w:pPr>
              <w:jc w:val="center"/>
              <w:rPr>
                <w:b/>
                <w:bCs/>
                <w:color w:val="000000"/>
                <w:sz w:val="18"/>
                <w:szCs w:val="18"/>
              </w:rPr>
            </w:pPr>
            <w:r w:rsidRPr="00E10C29">
              <w:rPr>
                <w:b/>
                <w:bCs/>
                <w:color w:val="000000"/>
                <w:sz w:val="18"/>
                <w:szCs w:val="18"/>
              </w:rPr>
              <w:t>Clerical</w:t>
            </w:r>
          </w:p>
        </w:tc>
        <w:tc>
          <w:tcPr>
            <w:tcW w:w="1532" w:type="dxa"/>
            <w:gridSpan w:val="2"/>
            <w:tcBorders>
              <w:top w:val="single" w:color="auto" w:sz="8" w:space="0"/>
              <w:left w:val="nil"/>
              <w:bottom w:val="single" w:color="auto" w:sz="8" w:space="0"/>
              <w:right w:val="single" w:color="000000" w:sz="8" w:space="0"/>
            </w:tcBorders>
            <w:shd w:val="clear" w:color="000000" w:fill="D9D9D9"/>
            <w:vAlign w:val="center"/>
            <w:hideMark/>
          </w:tcPr>
          <w:p w:rsidRPr="00E10C29" w:rsidR="00E10C29" w:rsidP="00E10C29" w:rsidRDefault="00E10C29" w14:paraId="6E6CA679" w14:textId="77777777">
            <w:pPr>
              <w:jc w:val="center"/>
              <w:rPr>
                <w:b/>
                <w:bCs/>
                <w:color w:val="000000"/>
                <w:sz w:val="18"/>
                <w:szCs w:val="18"/>
              </w:rPr>
            </w:pPr>
            <w:r w:rsidRPr="00E10C29">
              <w:rPr>
                <w:b/>
                <w:bCs/>
                <w:color w:val="000000"/>
                <w:sz w:val="18"/>
                <w:szCs w:val="18"/>
              </w:rPr>
              <w:t>Technical</w:t>
            </w:r>
          </w:p>
        </w:tc>
        <w:tc>
          <w:tcPr>
            <w:tcW w:w="1522" w:type="dxa"/>
            <w:gridSpan w:val="2"/>
            <w:tcBorders>
              <w:top w:val="single" w:color="auto" w:sz="8" w:space="0"/>
              <w:left w:val="nil"/>
              <w:bottom w:val="single" w:color="auto" w:sz="8" w:space="0"/>
              <w:right w:val="single" w:color="000000" w:sz="8" w:space="0"/>
            </w:tcBorders>
            <w:shd w:val="clear" w:color="000000" w:fill="D9D9D9"/>
            <w:vAlign w:val="center"/>
            <w:hideMark/>
          </w:tcPr>
          <w:p w:rsidRPr="00E10C29" w:rsidR="00E10C29" w:rsidP="00E10C29" w:rsidRDefault="00E10C29" w14:paraId="593B53C3" w14:textId="77777777">
            <w:pPr>
              <w:jc w:val="center"/>
              <w:rPr>
                <w:b/>
                <w:bCs/>
                <w:color w:val="000000"/>
                <w:sz w:val="18"/>
                <w:szCs w:val="18"/>
              </w:rPr>
            </w:pPr>
            <w:r w:rsidRPr="00E10C29">
              <w:rPr>
                <w:b/>
                <w:bCs/>
                <w:color w:val="000000"/>
                <w:sz w:val="18"/>
                <w:szCs w:val="18"/>
              </w:rPr>
              <w:t>Manager</w:t>
            </w:r>
          </w:p>
        </w:tc>
        <w:tc>
          <w:tcPr>
            <w:tcW w:w="1547" w:type="dxa"/>
            <w:gridSpan w:val="2"/>
            <w:tcBorders>
              <w:top w:val="single" w:color="auto" w:sz="8" w:space="0"/>
              <w:left w:val="nil"/>
              <w:bottom w:val="single" w:color="auto" w:sz="8" w:space="0"/>
              <w:right w:val="single" w:color="000000" w:sz="8" w:space="0"/>
            </w:tcBorders>
            <w:shd w:val="clear" w:color="000000" w:fill="D9D9D9"/>
            <w:vAlign w:val="center"/>
            <w:hideMark/>
          </w:tcPr>
          <w:p w:rsidRPr="00E10C29" w:rsidR="00E10C29" w:rsidP="00E10C29" w:rsidRDefault="00E10C29" w14:paraId="54093794" w14:textId="77777777">
            <w:pPr>
              <w:jc w:val="center"/>
              <w:rPr>
                <w:b/>
                <w:bCs/>
                <w:color w:val="000000"/>
                <w:sz w:val="18"/>
                <w:szCs w:val="18"/>
              </w:rPr>
            </w:pPr>
            <w:r w:rsidRPr="00E10C29">
              <w:rPr>
                <w:b/>
                <w:bCs/>
                <w:color w:val="000000"/>
                <w:sz w:val="18"/>
                <w:szCs w:val="18"/>
              </w:rPr>
              <w:t>Totals</w:t>
            </w:r>
          </w:p>
        </w:tc>
      </w:tr>
      <w:tr w:rsidRPr="00E10C29" w:rsidR="00E10C29" w:rsidTr="00FB6194" w14:paraId="2EAB6BC7" w14:textId="77777777">
        <w:trPr>
          <w:trHeight w:val="300"/>
        </w:trPr>
        <w:tc>
          <w:tcPr>
            <w:tcW w:w="1520" w:type="dxa"/>
            <w:vMerge/>
            <w:tcBorders>
              <w:top w:val="single" w:color="auto" w:sz="8" w:space="0"/>
              <w:left w:val="single" w:color="auto" w:sz="8" w:space="0"/>
              <w:bottom w:val="single" w:color="000000" w:sz="8" w:space="0"/>
              <w:right w:val="single" w:color="auto" w:sz="8" w:space="0"/>
            </w:tcBorders>
            <w:vAlign w:val="center"/>
            <w:hideMark/>
          </w:tcPr>
          <w:p w:rsidRPr="00E10C29" w:rsidR="00E10C29" w:rsidP="00E10C29" w:rsidRDefault="00E10C29" w14:paraId="7FC6B78D" w14:textId="77777777">
            <w:pPr>
              <w:rPr>
                <w:b/>
                <w:bCs/>
                <w:color w:val="000000"/>
                <w:sz w:val="18"/>
                <w:szCs w:val="18"/>
              </w:rPr>
            </w:pPr>
          </w:p>
        </w:tc>
        <w:tc>
          <w:tcPr>
            <w:tcW w:w="540" w:type="dxa"/>
            <w:tcBorders>
              <w:top w:val="nil"/>
              <w:left w:val="nil"/>
              <w:bottom w:val="single" w:color="auto" w:sz="8" w:space="0"/>
              <w:right w:val="single" w:color="auto" w:sz="8" w:space="0"/>
            </w:tcBorders>
            <w:shd w:val="clear" w:color="000000" w:fill="D9D9D9"/>
            <w:vAlign w:val="center"/>
            <w:hideMark/>
          </w:tcPr>
          <w:p w:rsidRPr="00E10C29" w:rsidR="00E10C29" w:rsidP="00E10C29" w:rsidRDefault="00E10C29" w14:paraId="057C8654" w14:textId="77777777">
            <w:pPr>
              <w:jc w:val="center"/>
              <w:rPr>
                <w:color w:val="000000"/>
                <w:sz w:val="18"/>
                <w:szCs w:val="18"/>
              </w:rPr>
            </w:pPr>
            <w:r w:rsidRPr="00E10C29">
              <w:rPr>
                <w:color w:val="000000"/>
                <w:sz w:val="18"/>
                <w:szCs w:val="18"/>
              </w:rPr>
              <w:t>Hrs.</w:t>
            </w:r>
          </w:p>
        </w:tc>
        <w:tc>
          <w:tcPr>
            <w:tcW w:w="678" w:type="dxa"/>
            <w:tcBorders>
              <w:top w:val="nil"/>
              <w:left w:val="nil"/>
              <w:bottom w:val="single" w:color="auto" w:sz="8" w:space="0"/>
              <w:right w:val="single" w:color="auto" w:sz="8" w:space="0"/>
            </w:tcBorders>
            <w:shd w:val="clear" w:color="000000" w:fill="D9D9D9"/>
            <w:vAlign w:val="center"/>
            <w:hideMark/>
          </w:tcPr>
          <w:p w:rsidRPr="00E10C29" w:rsidR="00E10C29" w:rsidP="00E10C29" w:rsidRDefault="00E10C29" w14:paraId="1539E4F6" w14:textId="77777777">
            <w:pPr>
              <w:jc w:val="center"/>
              <w:rPr>
                <w:color w:val="000000"/>
                <w:sz w:val="18"/>
                <w:szCs w:val="18"/>
              </w:rPr>
            </w:pPr>
            <w:r w:rsidRPr="00E10C29">
              <w:rPr>
                <w:color w:val="000000"/>
                <w:sz w:val="18"/>
                <w:szCs w:val="18"/>
              </w:rPr>
              <w:t>$46.10/hr</w:t>
            </w:r>
          </w:p>
        </w:tc>
        <w:tc>
          <w:tcPr>
            <w:tcW w:w="621" w:type="dxa"/>
            <w:tcBorders>
              <w:top w:val="nil"/>
              <w:left w:val="nil"/>
              <w:bottom w:val="single" w:color="auto" w:sz="8" w:space="0"/>
              <w:right w:val="single" w:color="auto" w:sz="8" w:space="0"/>
            </w:tcBorders>
            <w:shd w:val="clear" w:color="000000" w:fill="D9D9D9"/>
            <w:vAlign w:val="center"/>
            <w:hideMark/>
          </w:tcPr>
          <w:p w:rsidRPr="00E10C29" w:rsidR="00E10C29" w:rsidP="00E10C29" w:rsidRDefault="00E10C29" w14:paraId="69117DCB" w14:textId="77777777">
            <w:pPr>
              <w:jc w:val="center"/>
              <w:rPr>
                <w:color w:val="000000"/>
                <w:sz w:val="18"/>
                <w:szCs w:val="18"/>
              </w:rPr>
            </w:pPr>
            <w:r w:rsidRPr="00E10C29">
              <w:rPr>
                <w:color w:val="000000"/>
                <w:sz w:val="18"/>
                <w:szCs w:val="18"/>
              </w:rPr>
              <w:t>Hrs.</w:t>
            </w:r>
          </w:p>
        </w:tc>
        <w:tc>
          <w:tcPr>
            <w:tcW w:w="911" w:type="dxa"/>
            <w:tcBorders>
              <w:top w:val="nil"/>
              <w:left w:val="nil"/>
              <w:bottom w:val="single" w:color="auto" w:sz="8" w:space="0"/>
              <w:right w:val="single" w:color="auto" w:sz="8" w:space="0"/>
            </w:tcBorders>
            <w:shd w:val="clear" w:color="000000" w:fill="D9D9D9"/>
            <w:vAlign w:val="center"/>
            <w:hideMark/>
          </w:tcPr>
          <w:p w:rsidRPr="00E10C29" w:rsidR="00E10C29" w:rsidP="00E10C29" w:rsidRDefault="00E10C29" w14:paraId="5F13B913" w14:textId="77777777">
            <w:pPr>
              <w:jc w:val="center"/>
              <w:rPr>
                <w:color w:val="000000"/>
                <w:sz w:val="18"/>
                <w:szCs w:val="18"/>
              </w:rPr>
            </w:pPr>
            <w:r w:rsidRPr="00E10C29">
              <w:rPr>
                <w:color w:val="000000"/>
                <w:sz w:val="18"/>
                <w:szCs w:val="18"/>
              </w:rPr>
              <w:t>$79.61/hr</w:t>
            </w:r>
          </w:p>
        </w:tc>
        <w:tc>
          <w:tcPr>
            <w:tcW w:w="521" w:type="dxa"/>
            <w:tcBorders>
              <w:top w:val="nil"/>
              <w:left w:val="nil"/>
              <w:bottom w:val="single" w:color="auto" w:sz="8" w:space="0"/>
              <w:right w:val="single" w:color="auto" w:sz="8" w:space="0"/>
            </w:tcBorders>
            <w:shd w:val="clear" w:color="000000" w:fill="D9D9D9"/>
            <w:vAlign w:val="center"/>
            <w:hideMark/>
          </w:tcPr>
          <w:p w:rsidRPr="00E10C29" w:rsidR="00E10C29" w:rsidP="00E10C29" w:rsidRDefault="00E10C29" w14:paraId="12AFF010" w14:textId="77777777">
            <w:pPr>
              <w:jc w:val="center"/>
              <w:rPr>
                <w:color w:val="000000"/>
                <w:sz w:val="18"/>
                <w:szCs w:val="18"/>
              </w:rPr>
            </w:pPr>
            <w:r w:rsidRPr="00E10C29">
              <w:rPr>
                <w:color w:val="000000"/>
                <w:sz w:val="18"/>
                <w:szCs w:val="18"/>
              </w:rPr>
              <w:t>Hrs.</w:t>
            </w:r>
          </w:p>
        </w:tc>
        <w:tc>
          <w:tcPr>
            <w:tcW w:w="1001" w:type="dxa"/>
            <w:tcBorders>
              <w:top w:val="nil"/>
              <w:left w:val="nil"/>
              <w:bottom w:val="single" w:color="auto" w:sz="8" w:space="0"/>
              <w:right w:val="single" w:color="auto" w:sz="8" w:space="0"/>
            </w:tcBorders>
            <w:shd w:val="clear" w:color="000000" w:fill="D9D9D9"/>
            <w:vAlign w:val="center"/>
            <w:hideMark/>
          </w:tcPr>
          <w:p w:rsidRPr="00E10C29" w:rsidR="00E10C29" w:rsidP="00E10C29" w:rsidRDefault="00E10C29" w14:paraId="02994758" w14:textId="77777777">
            <w:pPr>
              <w:jc w:val="center"/>
              <w:rPr>
                <w:color w:val="000000"/>
                <w:sz w:val="18"/>
                <w:szCs w:val="18"/>
              </w:rPr>
            </w:pPr>
            <w:r w:rsidRPr="00E10C29">
              <w:rPr>
                <w:color w:val="000000"/>
                <w:sz w:val="18"/>
                <w:szCs w:val="18"/>
              </w:rPr>
              <w:t>$108.45/hr</w:t>
            </w:r>
          </w:p>
        </w:tc>
        <w:tc>
          <w:tcPr>
            <w:tcW w:w="746" w:type="dxa"/>
            <w:tcBorders>
              <w:top w:val="nil"/>
              <w:left w:val="nil"/>
              <w:bottom w:val="single" w:color="auto" w:sz="8" w:space="0"/>
              <w:right w:val="single" w:color="auto" w:sz="8" w:space="0"/>
            </w:tcBorders>
            <w:shd w:val="clear" w:color="000000" w:fill="D9D9D9"/>
            <w:vAlign w:val="center"/>
            <w:hideMark/>
          </w:tcPr>
          <w:p w:rsidRPr="00E10C29" w:rsidR="00E10C29" w:rsidP="00E10C29" w:rsidRDefault="00E10C29" w14:paraId="4D52B0EB" w14:textId="77777777">
            <w:pPr>
              <w:jc w:val="center"/>
              <w:rPr>
                <w:color w:val="000000"/>
                <w:sz w:val="18"/>
                <w:szCs w:val="18"/>
              </w:rPr>
            </w:pPr>
            <w:r w:rsidRPr="00E10C29">
              <w:rPr>
                <w:color w:val="000000"/>
                <w:sz w:val="18"/>
                <w:szCs w:val="18"/>
              </w:rPr>
              <w:t>Burden (</w:t>
            </w:r>
            <w:proofErr w:type="spellStart"/>
            <w:r w:rsidRPr="00E10C29">
              <w:rPr>
                <w:color w:val="000000"/>
                <w:sz w:val="18"/>
                <w:szCs w:val="18"/>
              </w:rPr>
              <w:t>hrs</w:t>
            </w:r>
            <w:proofErr w:type="spellEnd"/>
            <w:r w:rsidRPr="00E10C29">
              <w:rPr>
                <w:color w:val="000000"/>
                <w:sz w:val="18"/>
                <w:szCs w:val="18"/>
              </w:rPr>
              <w:t>)</w:t>
            </w:r>
          </w:p>
        </w:tc>
        <w:tc>
          <w:tcPr>
            <w:tcW w:w="801" w:type="dxa"/>
            <w:tcBorders>
              <w:top w:val="nil"/>
              <w:left w:val="nil"/>
              <w:bottom w:val="single" w:color="auto" w:sz="8" w:space="0"/>
              <w:right w:val="single" w:color="auto" w:sz="8" w:space="0"/>
            </w:tcBorders>
            <w:shd w:val="clear" w:color="000000" w:fill="D9D9D9"/>
            <w:vAlign w:val="center"/>
            <w:hideMark/>
          </w:tcPr>
          <w:p w:rsidRPr="00E10C29" w:rsidR="00E10C29" w:rsidP="00E10C29" w:rsidRDefault="00E10C29" w14:paraId="7859F8D1" w14:textId="77777777">
            <w:pPr>
              <w:jc w:val="center"/>
              <w:rPr>
                <w:color w:val="000000"/>
                <w:sz w:val="18"/>
                <w:szCs w:val="18"/>
              </w:rPr>
            </w:pPr>
            <w:r w:rsidRPr="00E10C29">
              <w:rPr>
                <w:color w:val="000000"/>
                <w:sz w:val="18"/>
                <w:szCs w:val="18"/>
              </w:rPr>
              <w:t>Costs ($)</w:t>
            </w:r>
          </w:p>
        </w:tc>
      </w:tr>
      <w:tr w:rsidRPr="00E10C29" w:rsidR="00E10C29" w:rsidTr="00FB6194" w14:paraId="55743740" w14:textId="77777777">
        <w:trPr>
          <w:trHeight w:val="300"/>
        </w:trPr>
        <w:tc>
          <w:tcPr>
            <w:tcW w:w="7339" w:type="dxa"/>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E10C29" w:rsidR="00E10C29" w:rsidP="00E10C29" w:rsidRDefault="00E10C29" w14:paraId="015282E5" w14:textId="77777777">
            <w:pPr>
              <w:rPr>
                <w:b/>
                <w:bCs/>
                <w:color w:val="000000"/>
                <w:sz w:val="18"/>
                <w:szCs w:val="18"/>
              </w:rPr>
            </w:pPr>
            <w:r w:rsidRPr="00E10C29">
              <w:rPr>
                <w:b/>
                <w:bCs/>
                <w:color w:val="000000"/>
                <w:sz w:val="18"/>
                <w:szCs w:val="18"/>
              </w:rPr>
              <w:t xml:space="preserve">Reregistration </w:t>
            </w:r>
          </w:p>
        </w:tc>
      </w:tr>
      <w:tr w:rsidRPr="00E10C29" w:rsidR="00E10C29" w:rsidTr="00FB6194" w14:paraId="19FF3B70" w14:textId="77777777">
        <w:trPr>
          <w:trHeight w:val="300"/>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E10C29" w:rsidR="00E10C29" w:rsidP="00E10C29" w:rsidRDefault="00E10C29" w14:paraId="66786498" w14:textId="77777777">
            <w:pPr>
              <w:ind w:firstLine="180" w:firstLineChars="100"/>
              <w:rPr>
                <w:color w:val="000000"/>
                <w:sz w:val="18"/>
                <w:szCs w:val="18"/>
              </w:rPr>
            </w:pPr>
            <w:r w:rsidRPr="00E10C29">
              <w:rPr>
                <w:color w:val="000000"/>
                <w:sz w:val="18"/>
                <w:szCs w:val="18"/>
              </w:rPr>
              <w:t xml:space="preserve">Reporting </w:t>
            </w:r>
          </w:p>
        </w:tc>
        <w:tc>
          <w:tcPr>
            <w:tcW w:w="540"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33B8186D" w14:textId="77777777">
            <w:pPr>
              <w:jc w:val="right"/>
              <w:rPr>
                <w:color w:val="000000"/>
                <w:sz w:val="18"/>
                <w:szCs w:val="18"/>
              </w:rPr>
            </w:pPr>
            <w:r w:rsidRPr="00E10C29">
              <w:rPr>
                <w:color w:val="000000"/>
                <w:sz w:val="18"/>
                <w:szCs w:val="18"/>
              </w:rPr>
              <w:t>2.0</w:t>
            </w:r>
          </w:p>
        </w:tc>
        <w:tc>
          <w:tcPr>
            <w:tcW w:w="678"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388DD514" w14:textId="77777777">
            <w:pPr>
              <w:jc w:val="right"/>
              <w:rPr>
                <w:color w:val="000000"/>
                <w:sz w:val="18"/>
                <w:szCs w:val="18"/>
              </w:rPr>
            </w:pPr>
            <w:r w:rsidRPr="00E10C29">
              <w:rPr>
                <w:color w:val="000000"/>
                <w:sz w:val="18"/>
                <w:szCs w:val="18"/>
              </w:rPr>
              <w:t xml:space="preserve">$92 </w:t>
            </w:r>
          </w:p>
        </w:tc>
        <w:tc>
          <w:tcPr>
            <w:tcW w:w="621"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3434450C" w14:textId="77777777">
            <w:pPr>
              <w:jc w:val="right"/>
              <w:rPr>
                <w:color w:val="000000"/>
                <w:sz w:val="18"/>
                <w:szCs w:val="18"/>
              </w:rPr>
            </w:pPr>
            <w:r w:rsidRPr="00E10C29">
              <w:rPr>
                <w:color w:val="000000"/>
                <w:sz w:val="18"/>
                <w:szCs w:val="18"/>
              </w:rPr>
              <w:t>321.1</w:t>
            </w:r>
          </w:p>
        </w:tc>
        <w:tc>
          <w:tcPr>
            <w:tcW w:w="91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54499C99" w14:textId="77777777">
            <w:pPr>
              <w:jc w:val="right"/>
              <w:rPr>
                <w:color w:val="000000"/>
                <w:sz w:val="18"/>
                <w:szCs w:val="18"/>
              </w:rPr>
            </w:pPr>
            <w:r w:rsidRPr="00E10C29">
              <w:rPr>
                <w:color w:val="000000"/>
                <w:sz w:val="18"/>
                <w:szCs w:val="18"/>
              </w:rPr>
              <w:t xml:space="preserve">$25,566 </w:t>
            </w:r>
          </w:p>
        </w:tc>
        <w:tc>
          <w:tcPr>
            <w:tcW w:w="521"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27097F1D" w14:textId="77777777">
            <w:pPr>
              <w:jc w:val="right"/>
              <w:rPr>
                <w:color w:val="000000"/>
                <w:sz w:val="18"/>
                <w:szCs w:val="18"/>
              </w:rPr>
            </w:pPr>
            <w:r w:rsidRPr="00E10C29">
              <w:rPr>
                <w:color w:val="000000"/>
                <w:sz w:val="18"/>
                <w:szCs w:val="18"/>
              </w:rPr>
              <w:t>2.8</w:t>
            </w:r>
          </w:p>
        </w:tc>
        <w:tc>
          <w:tcPr>
            <w:tcW w:w="10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325E33BC" w14:textId="77777777">
            <w:pPr>
              <w:jc w:val="right"/>
              <w:rPr>
                <w:color w:val="000000"/>
                <w:sz w:val="18"/>
                <w:szCs w:val="18"/>
              </w:rPr>
            </w:pPr>
            <w:r w:rsidRPr="00E10C29">
              <w:rPr>
                <w:color w:val="000000"/>
                <w:sz w:val="18"/>
                <w:szCs w:val="18"/>
              </w:rPr>
              <w:t xml:space="preserve">$298 </w:t>
            </w:r>
          </w:p>
        </w:tc>
        <w:tc>
          <w:tcPr>
            <w:tcW w:w="746"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62F36F9D" w14:textId="77777777">
            <w:pPr>
              <w:jc w:val="right"/>
              <w:rPr>
                <w:color w:val="000000"/>
                <w:sz w:val="18"/>
                <w:szCs w:val="18"/>
              </w:rPr>
            </w:pPr>
            <w:r w:rsidRPr="00E10C29">
              <w:rPr>
                <w:color w:val="000000"/>
                <w:sz w:val="18"/>
                <w:szCs w:val="18"/>
              </w:rPr>
              <w:t>326</w:t>
            </w:r>
          </w:p>
        </w:tc>
        <w:tc>
          <w:tcPr>
            <w:tcW w:w="8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300DBC58" w14:textId="77777777">
            <w:pPr>
              <w:jc w:val="right"/>
              <w:rPr>
                <w:color w:val="000000"/>
                <w:sz w:val="18"/>
                <w:szCs w:val="18"/>
              </w:rPr>
            </w:pPr>
            <w:r w:rsidRPr="00E10C29">
              <w:rPr>
                <w:color w:val="000000"/>
                <w:sz w:val="18"/>
                <w:szCs w:val="18"/>
              </w:rPr>
              <w:t xml:space="preserve">$25,956 </w:t>
            </w:r>
          </w:p>
        </w:tc>
      </w:tr>
      <w:tr w:rsidRPr="00E10C29" w:rsidR="00E10C29" w:rsidTr="00FB6194" w14:paraId="14D9FA77" w14:textId="77777777">
        <w:trPr>
          <w:trHeight w:val="300"/>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E10C29" w:rsidR="00E10C29" w:rsidP="00E10C29" w:rsidRDefault="00E10C29" w14:paraId="6F97E564" w14:textId="77777777">
            <w:pPr>
              <w:ind w:firstLine="180" w:firstLineChars="100"/>
              <w:rPr>
                <w:color w:val="000000"/>
                <w:sz w:val="18"/>
                <w:szCs w:val="18"/>
              </w:rPr>
            </w:pPr>
            <w:r w:rsidRPr="00E10C29">
              <w:rPr>
                <w:color w:val="000000"/>
                <w:sz w:val="18"/>
                <w:szCs w:val="18"/>
              </w:rPr>
              <w:t>Recordkeeping</w:t>
            </w:r>
          </w:p>
        </w:tc>
        <w:tc>
          <w:tcPr>
            <w:tcW w:w="540"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314825E4" w14:textId="77777777">
            <w:pPr>
              <w:jc w:val="right"/>
              <w:rPr>
                <w:color w:val="000000"/>
                <w:sz w:val="18"/>
                <w:szCs w:val="18"/>
              </w:rPr>
            </w:pPr>
            <w:r w:rsidRPr="00E10C29">
              <w:rPr>
                <w:color w:val="000000"/>
                <w:sz w:val="18"/>
                <w:szCs w:val="18"/>
              </w:rPr>
              <w:t>4.5</w:t>
            </w:r>
          </w:p>
        </w:tc>
        <w:tc>
          <w:tcPr>
            <w:tcW w:w="678"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37E25958" w14:textId="77777777">
            <w:pPr>
              <w:jc w:val="right"/>
              <w:rPr>
                <w:color w:val="000000"/>
                <w:sz w:val="18"/>
                <w:szCs w:val="18"/>
              </w:rPr>
            </w:pPr>
            <w:r w:rsidRPr="00E10C29">
              <w:rPr>
                <w:color w:val="000000"/>
                <w:sz w:val="18"/>
                <w:szCs w:val="18"/>
              </w:rPr>
              <w:t xml:space="preserve">$207 </w:t>
            </w:r>
          </w:p>
        </w:tc>
        <w:tc>
          <w:tcPr>
            <w:tcW w:w="62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018A63AF" w14:textId="77777777">
            <w:pPr>
              <w:jc w:val="right"/>
              <w:rPr>
                <w:color w:val="000000"/>
                <w:sz w:val="18"/>
                <w:szCs w:val="18"/>
              </w:rPr>
            </w:pPr>
            <w:r w:rsidRPr="00E10C29">
              <w:rPr>
                <w:color w:val="000000"/>
                <w:sz w:val="18"/>
                <w:szCs w:val="18"/>
              </w:rPr>
              <w:t>0.0</w:t>
            </w:r>
          </w:p>
        </w:tc>
        <w:tc>
          <w:tcPr>
            <w:tcW w:w="91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351ED477" w14:textId="77777777">
            <w:pPr>
              <w:jc w:val="right"/>
              <w:rPr>
                <w:color w:val="000000"/>
                <w:sz w:val="18"/>
                <w:szCs w:val="18"/>
              </w:rPr>
            </w:pPr>
            <w:r w:rsidRPr="00E10C29">
              <w:rPr>
                <w:color w:val="000000"/>
                <w:sz w:val="18"/>
                <w:szCs w:val="18"/>
              </w:rPr>
              <w:t xml:space="preserve">$0 </w:t>
            </w:r>
          </w:p>
        </w:tc>
        <w:tc>
          <w:tcPr>
            <w:tcW w:w="52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7AC9B34B" w14:textId="77777777">
            <w:pPr>
              <w:jc w:val="right"/>
              <w:rPr>
                <w:color w:val="000000"/>
                <w:sz w:val="18"/>
                <w:szCs w:val="18"/>
              </w:rPr>
            </w:pPr>
            <w:r w:rsidRPr="00E10C29">
              <w:rPr>
                <w:color w:val="000000"/>
                <w:sz w:val="18"/>
                <w:szCs w:val="18"/>
              </w:rPr>
              <w:t>0.0</w:t>
            </w:r>
          </w:p>
        </w:tc>
        <w:tc>
          <w:tcPr>
            <w:tcW w:w="10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26F03654" w14:textId="77777777">
            <w:pPr>
              <w:jc w:val="right"/>
              <w:rPr>
                <w:color w:val="000000"/>
                <w:sz w:val="18"/>
                <w:szCs w:val="18"/>
              </w:rPr>
            </w:pPr>
            <w:r w:rsidRPr="00E10C29">
              <w:rPr>
                <w:color w:val="000000"/>
                <w:sz w:val="18"/>
                <w:szCs w:val="18"/>
              </w:rPr>
              <w:t xml:space="preserve">$0 </w:t>
            </w:r>
          </w:p>
        </w:tc>
        <w:tc>
          <w:tcPr>
            <w:tcW w:w="746"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6860E9F0" w14:textId="77777777">
            <w:pPr>
              <w:jc w:val="right"/>
              <w:rPr>
                <w:color w:val="000000"/>
                <w:sz w:val="18"/>
                <w:szCs w:val="18"/>
              </w:rPr>
            </w:pPr>
            <w:r w:rsidRPr="00E10C29">
              <w:rPr>
                <w:color w:val="000000"/>
                <w:sz w:val="18"/>
                <w:szCs w:val="18"/>
              </w:rPr>
              <w:t>5</w:t>
            </w:r>
          </w:p>
        </w:tc>
        <w:tc>
          <w:tcPr>
            <w:tcW w:w="8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68FB8995" w14:textId="77777777">
            <w:pPr>
              <w:jc w:val="right"/>
              <w:rPr>
                <w:color w:val="000000"/>
                <w:sz w:val="18"/>
                <w:szCs w:val="18"/>
              </w:rPr>
            </w:pPr>
            <w:r w:rsidRPr="00E10C29">
              <w:rPr>
                <w:color w:val="000000"/>
                <w:sz w:val="18"/>
                <w:szCs w:val="18"/>
              </w:rPr>
              <w:t xml:space="preserve">$207 </w:t>
            </w:r>
          </w:p>
        </w:tc>
      </w:tr>
      <w:tr w:rsidRPr="00E10C29" w:rsidR="00E10C29" w:rsidTr="00FB6194" w14:paraId="4FDEC6A9" w14:textId="77777777">
        <w:trPr>
          <w:trHeight w:val="300"/>
        </w:trPr>
        <w:tc>
          <w:tcPr>
            <w:tcW w:w="7339" w:type="dxa"/>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E10C29" w:rsidR="00E10C29" w:rsidP="00E10C29" w:rsidRDefault="00E10C29" w14:paraId="096A58D6" w14:textId="77777777">
            <w:pPr>
              <w:rPr>
                <w:b/>
                <w:bCs/>
                <w:color w:val="000000"/>
                <w:sz w:val="18"/>
                <w:szCs w:val="18"/>
              </w:rPr>
            </w:pPr>
            <w:r w:rsidRPr="00E10C29">
              <w:rPr>
                <w:b/>
                <w:bCs/>
                <w:color w:val="000000"/>
                <w:sz w:val="18"/>
                <w:szCs w:val="18"/>
              </w:rPr>
              <w:t>Maintenance DCIs</w:t>
            </w:r>
          </w:p>
        </w:tc>
      </w:tr>
      <w:tr w:rsidRPr="00E10C29" w:rsidR="00E10C29" w:rsidTr="00FB6194" w14:paraId="15ADB15D" w14:textId="77777777">
        <w:trPr>
          <w:trHeight w:val="300"/>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E10C29" w:rsidR="00E10C29" w:rsidP="00E10C29" w:rsidRDefault="00E10C29" w14:paraId="30780EB9" w14:textId="77777777">
            <w:pPr>
              <w:ind w:firstLine="180" w:firstLineChars="100"/>
              <w:rPr>
                <w:color w:val="000000"/>
                <w:sz w:val="18"/>
                <w:szCs w:val="18"/>
              </w:rPr>
            </w:pPr>
            <w:r w:rsidRPr="00E10C29">
              <w:rPr>
                <w:color w:val="000000"/>
                <w:sz w:val="18"/>
                <w:szCs w:val="18"/>
              </w:rPr>
              <w:t xml:space="preserve">Reporting </w:t>
            </w:r>
          </w:p>
        </w:tc>
        <w:tc>
          <w:tcPr>
            <w:tcW w:w="540"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08D99412" w14:textId="77777777">
            <w:pPr>
              <w:jc w:val="right"/>
              <w:rPr>
                <w:color w:val="000000"/>
                <w:sz w:val="18"/>
                <w:szCs w:val="18"/>
              </w:rPr>
            </w:pPr>
            <w:r w:rsidRPr="00E10C29">
              <w:rPr>
                <w:color w:val="000000"/>
                <w:sz w:val="18"/>
                <w:szCs w:val="18"/>
              </w:rPr>
              <w:t>1.0</w:t>
            </w:r>
          </w:p>
        </w:tc>
        <w:tc>
          <w:tcPr>
            <w:tcW w:w="678"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1E12273F" w14:textId="77777777">
            <w:pPr>
              <w:jc w:val="right"/>
              <w:rPr>
                <w:color w:val="000000"/>
                <w:sz w:val="18"/>
                <w:szCs w:val="18"/>
              </w:rPr>
            </w:pPr>
            <w:r w:rsidRPr="00E10C29">
              <w:rPr>
                <w:color w:val="000000"/>
                <w:sz w:val="18"/>
                <w:szCs w:val="18"/>
              </w:rPr>
              <w:t xml:space="preserve">$46 </w:t>
            </w:r>
          </w:p>
        </w:tc>
        <w:tc>
          <w:tcPr>
            <w:tcW w:w="621"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397851E9" w14:textId="77777777">
            <w:pPr>
              <w:jc w:val="right"/>
              <w:rPr>
                <w:color w:val="000000"/>
                <w:sz w:val="18"/>
                <w:szCs w:val="18"/>
              </w:rPr>
            </w:pPr>
            <w:r w:rsidRPr="00E10C29">
              <w:rPr>
                <w:color w:val="000000"/>
                <w:sz w:val="18"/>
                <w:szCs w:val="18"/>
              </w:rPr>
              <w:t>160.6</w:t>
            </w:r>
          </w:p>
        </w:tc>
        <w:tc>
          <w:tcPr>
            <w:tcW w:w="91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57EB300F" w14:textId="77777777">
            <w:pPr>
              <w:jc w:val="right"/>
              <w:rPr>
                <w:color w:val="000000"/>
                <w:sz w:val="18"/>
                <w:szCs w:val="18"/>
              </w:rPr>
            </w:pPr>
            <w:r w:rsidRPr="00E10C29">
              <w:rPr>
                <w:color w:val="000000"/>
                <w:sz w:val="18"/>
                <w:szCs w:val="18"/>
              </w:rPr>
              <w:t xml:space="preserve">$12,783 </w:t>
            </w:r>
          </w:p>
        </w:tc>
        <w:tc>
          <w:tcPr>
            <w:tcW w:w="521"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749F962C" w14:textId="77777777">
            <w:pPr>
              <w:jc w:val="right"/>
              <w:rPr>
                <w:color w:val="000000"/>
                <w:sz w:val="18"/>
                <w:szCs w:val="18"/>
              </w:rPr>
            </w:pPr>
            <w:r w:rsidRPr="00E10C29">
              <w:rPr>
                <w:color w:val="000000"/>
                <w:sz w:val="18"/>
                <w:szCs w:val="18"/>
              </w:rPr>
              <w:t>1.4</w:t>
            </w:r>
          </w:p>
        </w:tc>
        <w:tc>
          <w:tcPr>
            <w:tcW w:w="10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29511750" w14:textId="77777777">
            <w:pPr>
              <w:jc w:val="right"/>
              <w:rPr>
                <w:color w:val="000000"/>
                <w:sz w:val="18"/>
                <w:szCs w:val="18"/>
              </w:rPr>
            </w:pPr>
            <w:r w:rsidRPr="00E10C29">
              <w:rPr>
                <w:color w:val="000000"/>
                <w:sz w:val="18"/>
                <w:szCs w:val="18"/>
              </w:rPr>
              <w:t xml:space="preserve">$149 </w:t>
            </w:r>
          </w:p>
        </w:tc>
        <w:tc>
          <w:tcPr>
            <w:tcW w:w="746"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26F81F52" w14:textId="77777777">
            <w:pPr>
              <w:jc w:val="right"/>
              <w:rPr>
                <w:color w:val="000000"/>
                <w:sz w:val="18"/>
                <w:szCs w:val="18"/>
              </w:rPr>
            </w:pPr>
            <w:r w:rsidRPr="00E10C29">
              <w:rPr>
                <w:color w:val="000000"/>
                <w:sz w:val="18"/>
                <w:szCs w:val="18"/>
              </w:rPr>
              <w:t>163</w:t>
            </w:r>
          </w:p>
        </w:tc>
        <w:tc>
          <w:tcPr>
            <w:tcW w:w="8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17D65CAA" w14:textId="77777777">
            <w:pPr>
              <w:jc w:val="right"/>
              <w:rPr>
                <w:color w:val="000000"/>
                <w:sz w:val="18"/>
                <w:szCs w:val="18"/>
              </w:rPr>
            </w:pPr>
            <w:r w:rsidRPr="00E10C29">
              <w:rPr>
                <w:color w:val="000000"/>
                <w:sz w:val="18"/>
                <w:szCs w:val="18"/>
              </w:rPr>
              <w:t xml:space="preserve">$12,978 </w:t>
            </w:r>
          </w:p>
        </w:tc>
      </w:tr>
      <w:tr w:rsidRPr="00E10C29" w:rsidR="00E10C29" w:rsidTr="00FB6194" w14:paraId="37810C6D" w14:textId="77777777">
        <w:trPr>
          <w:trHeight w:val="300"/>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E10C29" w:rsidR="00E10C29" w:rsidP="00E10C29" w:rsidRDefault="00E10C29" w14:paraId="4379FAD3" w14:textId="77777777">
            <w:pPr>
              <w:ind w:firstLine="180" w:firstLineChars="100"/>
              <w:rPr>
                <w:color w:val="000000"/>
                <w:sz w:val="18"/>
                <w:szCs w:val="18"/>
              </w:rPr>
            </w:pPr>
            <w:r w:rsidRPr="00E10C29">
              <w:rPr>
                <w:color w:val="000000"/>
                <w:sz w:val="18"/>
                <w:szCs w:val="18"/>
              </w:rPr>
              <w:t>Recordkeeping</w:t>
            </w:r>
          </w:p>
        </w:tc>
        <w:tc>
          <w:tcPr>
            <w:tcW w:w="540"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399859C7" w14:textId="77777777">
            <w:pPr>
              <w:jc w:val="right"/>
              <w:rPr>
                <w:color w:val="000000"/>
                <w:sz w:val="18"/>
                <w:szCs w:val="18"/>
              </w:rPr>
            </w:pPr>
            <w:r w:rsidRPr="00E10C29">
              <w:rPr>
                <w:color w:val="000000"/>
                <w:sz w:val="18"/>
                <w:szCs w:val="18"/>
              </w:rPr>
              <w:t>2.3</w:t>
            </w:r>
          </w:p>
        </w:tc>
        <w:tc>
          <w:tcPr>
            <w:tcW w:w="678"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24B8FB11" w14:textId="77777777">
            <w:pPr>
              <w:jc w:val="right"/>
              <w:rPr>
                <w:color w:val="000000"/>
                <w:sz w:val="18"/>
                <w:szCs w:val="18"/>
              </w:rPr>
            </w:pPr>
            <w:r w:rsidRPr="00E10C29">
              <w:rPr>
                <w:color w:val="000000"/>
                <w:sz w:val="18"/>
                <w:szCs w:val="18"/>
              </w:rPr>
              <w:t xml:space="preserve">$104 </w:t>
            </w:r>
          </w:p>
        </w:tc>
        <w:tc>
          <w:tcPr>
            <w:tcW w:w="62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6784717F" w14:textId="77777777">
            <w:pPr>
              <w:jc w:val="right"/>
              <w:rPr>
                <w:color w:val="000000"/>
                <w:sz w:val="18"/>
                <w:szCs w:val="18"/>
              </w:rPr>
            </w:pPr>
            <w:r w:rsidRPr="00E10C29">
              <w:rPr>
                <w:color w:val="000000"/>
                <w:sz w:val="18"/>
                <w:szCs w:val="18"/>
              </w:rPr>
              <w:t>0.0</w:t>
            </w:r>
          </w:p>
        </w:tc>
        <w:tc>
          <w:tcPr>
            <w:tcW w:w="91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5F03096D" w14:textId="77777777">
            <w:pPr>
              <w:jc w:val="right"/>
              <w:rPr>
                <w:color w:val="000000"/>
                <w:sz w:val="18"/>
                <w:szCs w:val="18"/>
              </w:rPr>
            </w:pPr>
            <w:r w:rsidRPr="00E10C29">
              <w:rPr>
                <w:color w:val="000000"/>
                <w:sz w:val="18"/>
                <w:szCs w:val="18"/>
              </w:rPr>
              <w:t xml:space="preserve">$0 </w:t>
            </w:r>
          </w:p>
        </w:tc>
        <w:tc>
          <w:tcPr>
            <w:tcW w:w="52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128D70D8" w14:textId="77777777">
            <w:pPr>
              <w:jc w:val="right"/>
              <w:rPr>
                <w:color w:val="000000"/>
                <w:sz w:val="18"/>
                <w:szCs w:val="18"/>
              </w:rPr>
            </w:pPr>
            <w:r w:rsidRPr="00E10C29">
              <w:rPr>
                <w:color w:val="000000"/>
                <w:sz w:val="18"/>
                <w:szCs w:val="18"/>
              </w:rPr>
              <w:t>0.0</w:t>
            </w:r>
          </w:p>
        </w:tc>
        <w:tc>
          <w:tcPr>
            <w:tcW w:w="10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572EC491" w14:textId="77777777">
            <w:pPr>
              <w:jc w:val="right"/>
              <w:rPr>
                <w:color w:val="000000"/>
                <w:sz w:val="18"/>
                <w:szCs w:val="18"/>
              </w:rPr>
            </w:pPr>
            <w:r w:rsidRPr="00E10C29">
              <w:rPr>
                <w:color w:val="000000"/>
                <w:sz w:val="18"/>
                <w:szCs w:val="18"/>
              </w:rPr>
              <w:t xml:space="preserve">$0 </w:t>
            </w:r>
          </w:p>
        </w:tc>
        <w:tc>
          <w:tcPr>
            <w:tcW w:w="746"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3837CE0F" w14:textId="77777777">
            <w:pPr>
              <w:jc w:val="right"/>
              <w:rPr>
                <w:color w:val="000000"/>
                <w:sz w:val="18"/>
                <w:szCs w:val="18"/>
              </w:rPr>
            </w:pPr>
            <w:r w:rsidRPr="00E10C29">
              <w:rPr>
                <w:color w:val="000000"/>
                <w:sz w:val="18"/>
                <w:szCs w:val="18"/>
              </w:rPr>
              <w:t>2</w:t>
            </w:r>
          </w:p>
        </w:tc>
        <w:tc>
          <w:tcPr>
            <w:tcW w:w="8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4FE8F80E" w14:textId="77777777">
            <w:pPr>
              <w:jc w:val="right"/>
              <w:rPr>
                <w:color w:val="000000"/>
                <w:sz w:val="18"/>
                <w:szCs w:val="18"/>
              </w:rPr>
            </w:pPr>
            <w:r w:rsidRPr="00E10C29">
              <w:rPr>
                <w:color w:val="000000"/>
                <w:sz w:val="18"/>
                <w:szCs w:val="18"/>
              </w:rPr>
              <w:t xml:space="preserve">$104 </w:t>
            </w:r>
          </w:p>
        </w:tc>
      </w:tr>
      <w:tr w:rsidRPr="00E10C29" w:rsidR="00E10C29" w:rsidTr="00FB6194" w14:paraId="148A5FC6" w14:textId="77777777">
        <w:trPr>
          <w:trHeight w:val="300"/>
        </w:trPr>
        <w:tc>
          <w:tcPr>
            <w:tcW w:w="7339" w:type="dxa"/>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E10C29" w:rsidR="00E10C29" w:rsidP="00E10C29" w:rsidRDefault="00E10C29" w14:paraId="6CC6752E" w14:textId="77777777">
            <w:pPr>
              <w:rPr>
                <w:b/>
                <w:bCs/>
                <w:color w:val="000000"/>
                <w:sz w:val="18"/>
                <w:szCs w:val="18"/>
              </w:rPr>
            </w:pPr>
            <w:r w:rsidRPr="00E10C29">
              <w:rPr>
                <w:b/>
                <w:bCs/>
                <w:color w:val="000000"/>
                <w:sz w:val="18"/>
                <w:szCs w:val="18"/>
              </w:rPr>
              <w:t>Registration Review DCIs</w:t>
            </w:r>
          </w:p>
        </w:tc>
      </w:tr>
      <w:tr w:rsidRPr="00E10C29" w:rsidR="00E10C29" w:rsidTr="00FB6194" w14:paraId="01923FF2" w14:textId="77777777">
        <w:trPr>
          <w:trHeight w:val="300"/>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E10C29" w:rsidR="00E10C29" w:rsidP="00E10C29" w:rsidRDefault="00E10C29" w14:paraId="1B88DE5D" w14:textId="77777777">
            <w:pPr>
              <w:ind w:firstLine="180" w:firstLineChars="100"/>
              <w:rPr>
                <w:color w:val="000000"/>
                <w:sz w:val="18"/>
                <w:szCs w:val="18"/>
              </w:rPr>
            </w:pPr>
            <w:r w:rsidRPr="00E10C29">
              <w:rPr>
                <w:color w:val="000000"/>
                <w:sz w:val="18"/>
                <w:szCs w:val="18"/>
              </w:rPr>
              <w:t xml:space="preserve">Reporting </w:t>
            </w:r>
          </w:p>
        </w:tc>
        <w:tc>
          <w:tcPr>
            <w:tcW w:w="540"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6CC7486F" w14:textId="77777777">
            <w:pPr>
              <w:jc w:val="right"/>
              <w:rPr>
                <w:color w:val="000000"/>
                <w:sz w:val="18"/>
                <w:szCs w:val="18"/>
              </w:rPr>
            </w:pPr>
            <w:r w:rsidRPr="00E10C29">
              <w:rPr>
                <w:color w:val="000000"/>
                <w:sz w:val="18"/>
                <w:szCs w:val="18"/>
              </w:rPr>
              <w:t>7.2</w:t>
            </w:r>
          </w:p>
        </w:tc>
        <w:tc>
          <w:tcPr>
            <w:tcW w:w="678"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3432C26F" w14:textId="77777777">
            <w:pPr>
              <w:jc w:val="right"/>
              <w:rPr>
                <w:color w:val="000000"/>
                <w:sz w:val="18"/>
                <w:szCs w:val="18"/>
              </w:rPr>
            </w:pPr>
            <w:r w:rsidRPr="00E10C29">
              <w:rPr>
                <w:color w:val="000000"/>
                <w:sz w:val="18"/>
                <w:szCs w:val="18"/>
              </w:rPr>
              <w:t xml:space="preserve">$332 </w:t>
            </w:r>
          </w:p>
        </w:tc>
        <w:tc>
          <w:tcPr>
            <w:tcW w:w="621"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1A59FCC2" w14:textId="77777777">
            <w:pPr>
              <w:jc w:val="right"/>
              <w:rPr>
                <w:color w:val="000000"/>
                <w:sz w:val="18"/>
                <w:szCs w:val="18"/>
              </w:rPr>
            </w:pPr>
            <w:r w:rsidRPr="00E10C29">
              <w:rPr>
                <w:color w:val="000000"/>
                <w:sz w:val="18"/>
                <w:szCs w:val="18"/>
              </w:rPr>
              <w:t>28.6</w:t>
            </w:r>
          </w:p>
        </w:tc>
        <w:tc>
          <w:tcPr>
            <w:tcW w:w="91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09426F8D" w14:textId="77777777">
            <w:pPr>
              <w:jc w:val="right"/>
              <w:rPr>
                <w:color w:val="000000"/>
                <w:sz w:val="18"/>
                <w:szCs w:val="18"/>
              </w:rPr>
            </w:pPr>
            <w:r w:rsidRPr="00E10C29">
              <w:rPr>
                <w:color w:val="000000"/>
                <w:sz w:val="18"/>
                <w:szCs w:val="18"/>
              </w:rPr>
              <w:t xml:space="preserve">$2,277 </w:t>
            </w:r>
          </w:p>
        </w:tc>
        <w:tc>
          <w:tcPr>
            <w:tcW w:w="521"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54BE3C3A" w14:textId="77777777">
            <w:pPr>
              <w:jc w:val="right"/>
              <w:rPr>
                <w:color w:val="000000"/>
                <w:sz w:val="18"/>
                <w:szCs w:val="18"/>
              </w:rPr>
            </w:pPr>
            <w:r w:rsidRPr="00E10C29">
              <w:rPr>
                <w:color w:val="000000"/>
                <w:sz w:val="18"/>
                <w:szCs w:val="18"/>
              </w:rPr>
              <w:t>4.2</w:t>
            </w:r>
          </w:p>
        </w:tc>
        <w:tc>
          <w:tcPr>
            <w:tcW w:w="10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21196C44" w14:textId="77777777">
            <w:pPr>
              <w:jc w:val="right"/>
              <w:rPr>
                <w:color w:val="000000"/>
                <w:sz w:val="18"/>
                <w:szCs w:val="18"/>
              </w:rPr>
            </w:pPr>
            <w:r w:rsidRPr="00E10C29">
              <w:rPr>
                <w:color w:val="000000"/>
                <w:sz w:val="18"/>
                <w:szCs w:val="18"/>
              </w:rPr>
              <w:t xml:space="preserve">$456 </w:t>
            </w:r>
          </w:p>
        </w:tc>
        <w:tc>
          <w:tcPr>
            <w:tcW w:w="746"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675B3575" w14:textId="77777777">
            <w:pPr>
              <w:jc w:val="right"/>
              <w:rPr>
                <w:color w:val="000000"/>
                <w:sz w:val="18"/>
                <w:szCs w:val="18"/>
              </w:rPr>
            </w:pPr>
            <w:r w:rsidRPr="00E10C29">
              <w:rPr>
                <w:color w:val="000000"/>
                <w:sz w:val="18"/>
                <w:szCs w:val="18"/>
              </w:rPr>
              <w:t>40</w:t>
            </w:r>
          </w:p>
        </w:tc>
        <w:tc>
          <w:tcPr>
            <w:tcW w:w="8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311EB1A8" w14:textId="77777777">
            <w:pPr>
              <w:jc w:val="right"/>
              <w:rPr>
                <w:color w:val="000000"/>
                <w:sz w:val="18"/>
                <w:szCs w:val="18"/>
              </w:rPr>
            </w:pPr>
            <w:r w:rsidRPr="00E10C29">
              <w:rPr>
                <w:color w:val="000000"/>
                <w:sz w:val="18"/>
                <w:szCs w:val="18"/>
              </w:rPr>
              <w:t xml:space="preserve">$3,064 </w:t>
            </w:r>
          </w:p>
        </w:tc>
      </w:tr>
      <w:tr w:rsidRPr="00E10C29" w:rsidR="00E10C29" w:rsidTr="00FB6194" w14:paraId="3A7CC845" w14:textId="77777777">
        <w:trPr>
          <w:trHeight w:val="300"/>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E10C29" w:rsidR="00E10C29" w:rsidP="00E10C29" w:rsidRDefault="00E10C29" w14:paraId="62ABC615" w14:textId="77777777">
            <w:pPr>
              <w:ind w:firstLine="180" w:firstLineChars="100"/>
              <w:rPr>
                <w:color w:val="000000"/>
                <w:sz w:val="18"/>
                <w:szCs w:val="18"/>
              </w:rPr>
            </w:pPr>
            <w:r w:rsidRPr="00E10C29">
              <w:rPr>
                <w:color w:val="000000"/>
                <w:sz w:val="18"/>
                <w:szCs w:val="18"/>
              </w:rPr>
              <w:t>Recordkeeping</w:t>
            </w:r>
          </w:p>
        </w:tc>
        <w:tc>
          <w:tcPr>
            <w:tcW w:w="540"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72DB030C" w14:textId="77777777">
            <w:pPr>
              <w:jc w:val="right"/>
              <w:rPr>
                <w:color w:val="000000"/>
                <w:sz w:val="18"/>
                <w:szCs w:val="18"/>
              </w:rPr>
            </w:pPr>
            <w:r w:rsidRPr="00E10C29">
              <w:rPr>
                <w:color w:val="000000"/>
                <w:sz w:val="18"/>
                <w:szCs w:val="18"/>
              </w:rPr>
              <w:t>5.3</w:t>
            </w:r>
          </w:p>
        </w:tc>
        <w:tc>
          <w:tcPr>
            <w:tcW w:w="678"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5710CC7C" w14:textId="77777777">
            <w:pPr>
              <w:jc w:val="right"/>
              <w:rPr>
                <w:color w:val="000000"/>
                <w:sz w:val="18"/>
                <w:szCs w:val="18"/>
              </w:rPr>
            </w:pPr>
            <w:r w:rsidRPr="00E10C29">
              <w:rPr>
                <w:color w:val="000000"/>
                <w:sz w:val="18"/>
                <w:szCs w:val="18"/>
              </w:rPr>
              <w:t xml:space="preserve">$244 </w:t>
            </w:r>
          </w:p>
        </w:tc>
        <w:tc>
          <w:tcPr>
            <w:tcW w:w="62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3A8184E4" w14:textId="77777777">
            <w:pPr>
              <w:jc w:val="right"/>
              <w:rPr>
                <w:color w:val="000000"/>
                <w:sz w:val="18"/>
                <w:szCs w:val="18"/>
              </w:rPr>
            </w:pPr>
            <w:r w:rsidRPr="00E10C29">
              <w:rPr>
                <w:color w:val="000000"/>
                <w:sz w:val="18"/>
                <w:szCs w:val="18"/>
              </w:rPr>
              <w:t>0.0</w:t>
            </w:r>
          </w:p>
        </w:tc>
        <w:tc>
          <w:tcPr>
            <w:tcW w:w="91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15D4027C" w14:textId="77777777">
            <w:pPr>
              <w:jc w:val="right"/>
              <w:rPr>
                <w:color w:val="000000"/>
                <w:sz w:val="18"/>
                <w:szCs w:val="18"/>
              </w:rPr>
            </w:pPr>
            <w:r w:rsidRPr="00E10C29">
              <w:rPr>
                <w:color w:val="000000"/>
                <w:sz w:val="18"/>
                <w:szCs w:val="18"/>
              </w:rPr>
              <w:t xml:space="preserve">$0 </w:t>
            </w:r>
          </w:p>
        </w:tc>
        <w:tc>
          <w:tcPr>
            <w:tcW w:w="52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017018DB" w14:textId="77777777">
            <w:pPr>
              <w:jc w:val="right"/>
              <w:rPr>
                <w:color w:val="000000"/>
                <w:sz w:val="18"/>
                <w:szCs w:val="18"/>
              </w:rPr>
            </w:pPr>
            <w:r w:rsidRPr="00E10C29">
              <w:rPr>
                <w:color w:val="000000"/>
                <w:sz w:val="18"/>
                <w:szCs w:val="18"/>
              </w:rPr>
              <w:t>0.0</w:t>
            </w:r>
          </w:p>
        </w:tc>
        <w:tc>
          <w:tcPr>
            <w:tcW w:w="10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447639D0" w14:textId="77777777">
            <w:pPr>
              <w:jc w:val="right"/>
              <w:rPr>
                <w:color w:val="000000"/>
                <w:sz w:val="18"/>
                <w:szCs w:val="18"/>
              </w:rPr>
            </w:pPr>
            <w:r w:rsidRPr="00E10C29">
              <w:rPr>
                <w:color w:val="000000"/>
                <w:sz w:val="18"/>
                <w:szCs w:val="18"/>
              </w:rPr>
              <w:t xml:space="preserve">$0 </w:t>
            </w:r>
          </w:p>
        </w:tc>
        <w:tc>
          <w:tcPr>
            <w:tcW w:w="746"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0694B982" w14:textId="77777777">
            <w:pPr>
              <w:jc w:val="right"/>
              <w:rPr>
                <w:color w:val="000000"/>
                <w:sz w:val="18"/>
                <w:szCs w:val="18"/>
              </w:rPr>
            </w:pPr>
            <w:r w:rsidRPr="00E10C29">
              <w:rPr>
                <w:color w:val="000000"/>
                <w:sz w:val="18"/>
                <w:szCs w:val="18"/>
              </w:rPr>
              <w:t>5</w:t>
            </w:r>
          </w:p>
        </w:tc>
        <w:tc>
          <w:tcPr>
            <w:tcW w:w="8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129D601C" w14:textId="77777777">
            <w:pPr>
              <w:jc w:val="right"/>
              <w:rPr>
                <w:color w:val="000000"/>
                <w:sz w:val="18"/>
                <w:szCs w:val="18"/>
              </w:rPr>
            </w:pPr>
            <w:r w:rsidRPr="00E10C29">
              <w:rPr>
                <w:color w:val="000000"/>
                <w:sz w:val="18"/>
                <w:szCs w:val="18"/>
              </w:rPr>
              <w:t xml:space="preserve">$244 </w:t>
            </w:r>
          </w:p>
        </w:tc>
      </w:tr>
      <w:tr w:rsidRPr="00E10C29" w:rsidR="00E10C29" w:rsidTr="00FB6194" w14:paraId="2831C462" w14:textId="77777777">
        <w:trPr>
          <w:trHeight w:val="300"/>
        </w:trPr>
        <w:tc>
          <w:tcPr>
            <w:tcW w:w="7339" w:type="dxa"/>
            <w:gridSpan w:val="9"/>
            <w:tcBorders>
              <w:top w:val="single" w:color="auto" w:sz="8" w:space="0"/>
              <w:left w:val="single" w:color="auto" w:sz="8" w:space="0"/>
              <w:bottom w:val="single" w:color="auto" w:sz="8" w:space="0"/>
              <w:right w:val="single" w:color="000000" w:sz="8" w:space="0"/>
            </w:tcBorders>
            <w:shd w:val="clear" w:color="000000" w:fill="D8D8D8"/>
            <w:vAlign w:val="center"/>
            <w:hideMark/>
          </w:tcPr>
          <w:p w:rsidRPr="00E10C29" w:rsidR="00E10C29" w:rsidP="00E10C29" w:rsidRDefault="00E10C29" w14:paraId="601BDE73" w14:textId="77777777">
            <w:pPr>
              <w:rPr>
                <w:b/>
                <w:bCs/>
                <w:color w:val="000000"/>
                <w:sz w:val="18"/>
                <w:szCs w:val="18"/>
              </w:rPr>
            </w:pPr>
            <w:r w:rsidRPr="00E10C29">
              <w:rPr>
                <w:b/>
                <w:bCs/>
                <w:color w:val="000000"/>
                <w:sz w:val="18"/>
                <w:szCs w:val="18"/>
              </w:rPr>
              <w:t>Anticipated Residue/Percent Crop Treated DCIs</w:t>
            </w:r>
          </w:p>
        </w:tc>
      </w:tr>
      <w:tr w:rsidRPr="00E10C29" w:rsidR="00E10C29" w:rsidTr="00FB6194" w14:paraId="5067E65C" w14:textId="77777777">
        <w:trPr>
          <w:trHeight w:val="300"/>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E10C29" w:rsidR="00E10C29" w:rsidP="00E10C29" w:rsidRDefault="00E10C29" w14:paraId="1847BEF1" w14:textId="77777777">
            <w:pPr>
              <w:ind w:firstLine="180" w:firstLineChars="100"/>
              <w:rPr>
                <w:color w:val="000000"/>
                <w:sz w:val="18"/>
                <w:szCs w:val="18"/>
              </w:rPr>
            </w:pPr>
            <w:r w:rsidRPr="00E10C29">
              <w:rPr>
                <w:color w:val="000000"/>
                <w:sz w:val="18"/>
                <w:szCs w:val="18"/>
              </w:rPr>
              <w:t xml:space="preserve">Reporting </w:t>
            </w:r>
          </w:p>
        </w:tc>
        <w:tc>
          <w:tcPr>
            <w:tcW w:w="540"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1374E724" w14:textId="77777777">
            <w:pPr>
              <w:jc w:val="right"/>
              <w:rPr>
                <w:color w:val="000000"/>
                <w:sz w:val="18"/>
                <w:szCs w:val="18"/>
              </w:rPr>
            </w:pPr>
            <w:r w:rsidRPr="00E10C29">
              <w:rPr>
                <w:color w:val="000000"/>
                <w:sz w:val="18"/>
                <w:szCs w:val="18"/>
              </w:rPr>
              <w:t>7.2</w:t>
            </w:r>
          </w:p>
        </w:tc>
        <w:tc>
          <w:tcPr>
            <w:tcW w:w="678"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06D3FD6A" w14:textId="77777777">
            <w:pPr>
              <w:jc w:val="right"/>
              <w:rPr>
                <w:color w:val="000000"/>
                <w:sz w:val="18"/>
                <w:szCs w:val="18"/>
              </w:rPr>
            </w:pPr>
            <w:r w:rsidRPr="00E10C29">
              <w:rPr>
                <w:color w:val="000000"/>
                <w:sz w:val="18"/>
                <w:szCs w:val="18"/>
              </w:rPr>
              <w:t xml:space="preserve">$332 </w:t>
            </w:r>
          </w:p>
        </w:tc>
        <w:tc>
          <w:tcPr>
            <w:tcW w:w="621"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0DAD7ADE" w14:textId="77777777">
            <w:pPr>
              <w:jc w:val="right"/>
              <w:rPr>
                <w:color w:val="000000"/>
                <w:sz w:val="18"/>
                <w:szCs w:val="18"/>
              </w:rPr>
            </w:pPr>
            <w:r w:rsidRPr="00E10C29">
              <w:rPr>
                <w:color w:val="000000"/>
                <w:sz w:val="18"/>
                <w:szCs w:val="18"/>
              </w:rPr>
              <w:t>28.6</w:t>
            </w:r>
          </w:p>
        </w:tc>
        <w:tc>
          <w:tcPr>
            <w:tcW w:w="91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534F4255" w14:textId="77777777">
            <w:pPr>
              <w:jc w:val="right"/>
              <w:rPr>
                <w:color w:val="000000"/>
                <w:sz w:val="18"/>
                <w:szCs w:val="18"/>
              </w:rPr>
            </w:pPr>
            <w:r w:rsidRPr="00E10C29">
              <w:rPr>
                <w:color w:val="000000"/>
                <w:sz w:val="18"/>
                <w:szCs w:val="18"/>
              </w:rPr>
              <w:t xml:space="preserve">$2,277 </w:t>
            </w:r>
          </w:p>
        </w:tc>
        <w:tc>
          <w:tcPr>
            <w:tcW w:w="521"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22B08CC0" w14:textId="77777777">
            <w:pPr>
              <w:jc w:val="right"/>
              <w:rPr>
                <w:color w:val="000000"/>
                <w:sz w:val="18"/>
                <w:szCs w:val="18"/>
              </w:rPr>
            </w:pPr>
            <w:r w:rsidRPr="00E10C29">
              <w:rPr>
                <w:color w:val="000000"/>
                <w:sz w:val="18"/>
                <w:szCs w:val="18"/>
              </w:rPr>
              <w:t>4.2</w:t>
            </w:r>
          </w:p>
        </w:tc>
        <w:tc>
          <w:tcPr>
            <w:tcW w:w="10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6A145B5E" w14:textId="77777777">
            <w:pPr>
              <w:jc w:val="right"/>
              <w:rPr>
                <w:color w:val="000000"/>
                <w:sz w:val="18"/>
                <w:szCs w:val="18"/>
              </w:rPr>
            </w:pPr>
            <w:r w:rsidRPr="00E10C29">
              <w:rPr>
                <w:color w:val="000000"/>
                <w:sz w:val="18"/>
                <w:szCs w:val="18"/>
              </w:rPr>
              <w:t xml:space="preserve">$456 </w:t>
            </w:r>
          </w:p>
        </w:tc>
        <w:tc>
          <w:tcPr>
            <w:tcW w:w="746"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2A021924" w14:textId="77777777">
            <w:pPr>
              <w:jc w:val="right"/>
              <w:rPr>
                <w:color w:val="000000"/>
                <w:sz w:val="18"/>
                <w:szCs w:val="18"/>
              </w:rPr>
            </w:pPr>
            <w:r w:rsidRPr="00E10C29">
              <w:rPr>
                <w:color w:val="000000"/>
                <w:sz w:val="18"/>
                <w:szCs w:val="18"/>
              </w:rPr>
              <w:t>40</w:t>
            </w:r>
          </w:p>
        </w:tc>
        <w:tc>
          <w:tcPr>
            <w:tcW w:w="8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2D8B3473" w14:textId="77777777">
            <w:pPr>
              <w:jc w:val="right"/>
              <w:rPr>
                <w:color w:val="000000"/>
                <w:sz w:val="18"/>
                <w:szCs w:val="18"/>
              </w:rPr>
            </w:pPr>
            <w:r w:rsidRPr="00E10C29">
              <w:rPr>
                <w:color w:val="000000"/>
                <w:sz w:val="18"/>
                <w:szCs w:val="18"/>
              </w:rPr>
              <w:t xml:space="preserve">$3,064 </w:t>
            </w:r>
          </w:p>
        </w:tc>
      </w:tr>
      <w:tr w:rsidRPr="00E10C29" w:rsidR="00E10C29" w:rsidTr="00FB6194" w14:paraId="6749D1E0" w14:textId="77777777">
        <w:trPr>
          <w:trHeight w:val="300"/>
        </w:trPr>
        <w:tc>
          <w:tcPr>
            <w:tcW w:w="1520" w:type="dxa"/>
            <w:tcBorders>
              <w:top w:val="nil"/>
              <w:left w:val="single" w:color="auto" w:sz="8" w:space="0"/>
              <w:bottom w:val="single" w:color="auto" w:sz="8" w:space="0"/>
              <w:right w:val="single" w:color="auto" w:sz="8" w:space="0"/>
            </w:tcBorders>
            <w:shd w:val="clear" w:color="auto" w:fill="auto"/>
            <w:vAlign w:val="center"/>
            <w:hideMark/>
          </w:tcPr>
          <w:p w:rsidRPr="00E10C29" w:rsidR="00E10C29" w:rsidP="00E10C29" w:rsidRDefault="00E10C29" w14:paraId="3CFD354F" w14:textId="77777777">
            <w:pPr>
              <w:ind w:firstLine="180" w:firstLineChars="100"/>
              <w:rPr>
                <w:color w:val="000000"/>
                <w:sz w:val="18"/>
                <w:szCs w:val="18"/>
              </w:rPr>
            </w:pPr>
            <w:r w:rsidRPr="00E10C29">
              <w:rPr>
                <w:color w:val="000000"/>
                <w:sz w:val="18"/>
                <w:szCs w:val="18"/>
              </w:rPr>
              <w:t>Recordkeeping</w:t>
            </w:r>
          </w:p>
        </w:tc>
        <w:tc>
          <w:tcPr>
            <w:tcW w:w="540"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58F2E207" w14:textId="77777777">
            <w:pPr>
              <w:jc w:val="right"/>
              <w:rPr>
                <w:color w:val="000000"/>
                <w:sz w:val="18"/>
                <w:szCs w:val="18"/>
              </w:rPr>
            </w:pPr>
            <w:r w:rsidRPr="00E10C29">
              <w:rPr>
                <w:color w:val="000000"/>
                <w:sz w:val="18"/>
                <w:szCs w:val="18"/>
              </w:rPr>
              <w:t>5.3</w:t>
            </w:r>
          </w:p>
        </w:tc>
        <w:tc>
          <w:tcPr>
            <w:tcW w:w="678"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78D60792" w14:textId="77777777">
            <w:pPr>
              <w:jc w:val="right"/>
              <w:rPr>
                <w:color w:val="000000"/>
                <w:sz w:val="18"/>
                <w:szCs w:val="18"/>
              </w:rPr>
            </w:pPr>
            <w:r w:rsidRPr="00E10C29">
              <w:rPr>
                <w:color w:val="000000"/>
                <w:sz w:val="18"/>
                <w:szCs w:val="18"/>
              </w:rPr>
              <w:t xml:space="preserve">$244 </w:t>
            </w:r>
          </w:p>
        </w:tc>
        <w:tc>
          <w:tcPr>
            <w:tcW w:w="621"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45ED74DC" w14:textId="77777777">
            <w:pPr>
              <w:jc w:val="right"/>
              <w:rPr>
                <w:color w:val="000000"/>
                <w:sz w:val="18"/>
                <w:szCs w:val="18"/>
              </w:rPr>
            </w:pPr>
            <w:r w:rsidRPr="00E10C29">
              <w:rPr>
                <w:color w:val="000000"/>
                <w:sz w:val="18"/>
                <w:szCs w:val="18"/>
              </w:rPr>
              <w:t>0.0</w:t>
            </w:r>
          </w:p>
        </w:tc>
        <w:tc>
          <w:tcPr>
            <w:tcW w:w="91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41A8E979" w14:textId="77777777">
            <w:pPr>
              <w:jc w:val="right"/>
              <w:rPr>
                <w:color w:val="000000"/>
                <w:sz w:val="18"/>
                <w:szCs w:val="18"/>
              </w:rPr>
            </w:pPr>
            <w:r w:rsidRPr="00E10C29">
              <w:rPr>
                <w:color w:val="000000"/>
                <w:sz w:val="18"/>
                <w:szCs w:val="18"/>
              </w:rPr>
              <w:t xml:space="preserve">$0 </w:t>
            </w:r>
          </w:p>
        </w:tc>
        <w:tc>
          <w:tcPr>
            <w:tcW w:w="521" w:type="dxa"/>
            <w:tcBorders>
              <w:top w:val="nil"/>
              <w:left w:val="nil"/>
              <w:bottom w:val="single" w:color="auto" w:sz="8" w:space="0"/>
              <w:right w:val="single" w:color="auto" w:sz="8" w:space="0"/>
            </w:tcBorders>
            <w:shd w:val="clear" w:color="auto" w:fill="auto"/>
            <w:noWrap/>
            <w:vAlign w:val="center"/>
            <w:hideMark/>
          </w:tcPr>
          <w:p w:rsidRPr="00E10C29" w:rsidR="00E10C29" w:rsidP="00E10C29" w:rsidRDefault="00E10C29" w14:paraId="0811A0BA" w14:textId="77777777">
            <w:pPr>
              <w:jc w:val="right"/>
              <w:rPr>
                <w:color w:val="000000"/>
                <w:sz w:val="18"/>
                <w:szCs w:val="18"/>
              </w:rPr>
            </w:pPr>
            <w:r w:rsidRPr="00E10C29">
              <w:rPr>
                <w:color w:val="000000"/>
                <w:sz w:val="18"/>
                <w:szCs w:val="18"/>
              </w:rPr>
              <w:t>0.0</w:t>
            </w:r>
          </w:p>
        </w:tc>
        <w:tc>
          <w:tcPr>
            <w:tcW w:w="10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274FA3EA" w14:textId="77777777">
            <w:pPr>
              <w:jc w:val="right"/>
              <w:rPr>
                <w:color w:val="000000"/>
                <w:sz w:val="18"/>
                <w:szCs w:val="18"/>
              </w:rPr>
            </w:pPr>
            <w:r w:rsidRPr="00E10C29">
              <w:rPr>
                <w:color w:val="000000"/>
                <w:sz w:val="18"/>
                <w:szCs w:val="18"/>
              </w:rPr>
              <w:t xml:space="preserve">$0 </w:t>
            </w:r>
          </w:p>
        </w:tc>
        <w:tc>
          <w:tcPr>
            <w:tcW w:w="746"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354FFF28" w14:textId="77777777">
            <w:pPr>
              <w:jc w:val="right"/>
              <w:rPr>
                <w:color w:val="000000"/>
                <w:sz w:val="18"/>
                <w:szCs w:val="18"/>
              </w:rPr>
            </w:pPr>
            <w:r w:rsidRPr="00E10C29">
              <w:rPr>
                <w:color w:val="000000"/>
                <w:sz w:val="18"/>
                <w:szCs w:val="18"/>
              </w:rPr>
              <w:t>5</w:t>
            </w:r>
          </w:p>
        </w:tc>
        <w:tc>
          <w:tcPr>
            <w:tcW w:w="801" w:type="dxa"/>
            <w:tcBorders>
              <w:top w:val="nil"/>
              <w:left w:val="nil"/>
              <w:bottom w:val="single" w:color="auto" w:sz="8" w:space="0"/>
              <w:right w:val="single" w:color="auto" w:sz="8" w:space="0"/>
            </w:tcBorders>
            <w:shd w:val="clear" w:color="auto" w:fill="auto"/>
            <w:vAlign w:val="center"/>
            <w:hideMark/>
          </w:tcPr>
          <w:p w:rsidRPr="00E10C29" w:rsidR="00E10C29" w:rsidP="00E10C29" w:rsidRDefault="00E10C29" w14:paraId="58FC6F61" w14:textId="77777777">
            <w:pPr>
              <w:jc w:val="right"/>
              <w:rPr>
                <w:color w:val="000000"/>
                <w:sz w:val="18"/>
                <w:szCs w:val="18"/>
              </w:rPr>
            </w:pPr>
            <w:r w:rsidRPr="00E10C29">
              <w:rPr>
                <w:color w:val="000000"/>
                <w:sz w:val="18"/>
                <w:szCs w:val="18"/>
              </w:rPr>
              <w:t xml:space="preserve">$244 </w:t>
            </w:r>
          </w:p>
        </w:tc>
      </w:tr>
    </w:tbl>
    <w:bookmarkEnd w:id="18"/>
    <w:p w:rsidRPr="00AF3B2A" w:rsidR="00F90F73" w:rsidP="00F90F73" w:rsidRDefault="00F90F73" w14:paraId="4101EF02" w14:textId="663FCE45">
      <w:pPr>
        <w:ind w:right="1080"/>
        <w:rPr>
          <w:sz w:val="20"/>
        </w:rPr>
      </w:pPr>
      <w:r w:rsidRPr="00AF3B2A">
        <w:rPr>
          <w:sz w:val="20"/>
        </w:rPr>
        <w:t xml:space="preserve">* </w:t>
      </w:r>
      <w:r w:rsidRPr="00AF3B2A">
        <w:rPr>
          <w:rFonts w:eastAsiaTheme="minorHAnsi"/>
          <w:sz w:val="20"/>
        </w:rPr>
        <w:t>Numbers may not add due to rounding.</w:t>
      </w:r>
      <w:r w:rsidR="00BB7E93">
        <w:rPr>
          <w:rFonts w:eastAsiaTheme="minorHAnsi"/>
          <w:sz w:val="20"/>
        </w:rPr>
        <w:t xml:space="preserve"> </w:t>
      </w:r>
      <w:r w:rsidRPr="00AF3B2A">
        <w:rPr>
          <w:rFonts w:eastAsiaTheme="minorHAnsi"/>
          <w:sz w:val="20"/>
        </w:rPr>
        <w:t>Please refer to text for information on calculations presented in this table.</w:t>
      </w:r>
      <w:r w:rsidR="00BB7E93">
        <w:rPr>
          <w:rFonts w:eastAsiaTheme="minorHAnsi"/>
          <w:i/>
          <w:sz w:val="20"/>
        </w:rPr>
        <w:t xml:space="preserve"> </w:t>
      </w:r>
      <w:r w:rsidRPr="00AF3B2A">
        <w:rPr>
          <w:sz w:val="20"/>
        </w:rPr>
        <w:t>Methods used for calculating the cost and burden for cases under each IC Group vary.</w:t>
      </w:r>
      <w:r w:rsidR="00BB7E93">
        <w:rPr>
          <w:sz w:val="20"/>
        </w:rPr>
        <w:t xml:space="preserve"> </w:t>
      </w:r>
      <w:r w:rsidRPr="00AF3B2A">
        <w:rPr>
          <w:sz w:val="20"/>
        </w:rPr>
        <w:t>For a review of methods used in these calculations, refer to Appendix B.</w:t>
      </w:r>
    </w:p>
    <w:p w:rsidRPr="00AF3B2A" w:rsidR="00F90F73" w:rsidP="00F90F73" w:rsidRDefault="00F90F73" w14:paraId="023AE903" w14:textId="77777777">
      <w:pPr>
        <w:rPr>
          <w:sz w:val="20"/>
        </w:rPr>
      </w:pPr>
    </w:p>
    <w:p w:rsidR="00F90F73" w:rsidP="00F90F73" w:rsidRDefault="00F90F73" w14:paraId="2909BDEE" w14:textId="27371A84">
      <w:r w:rsidRPr="00AF3B2A">
        <w:t xml:space="preserve">Table 8 presents the </w:t>
      </w:r>
      <w:r w:rsidRPr="00AF3B2A">
        <w:rPr>
          <w:bCs/>
        </w:rPr>
        <w:t>total annual Agency burden hours.</w:t>
      </w:r>
      <w:r w:rsidR="00BB7E93">
        <w:rPr>
          <w:bCs/>
        </w:rPr>
        <w:t xml:space="preserve"> </w:t>
      </w:r>
      <w:r w:rsidRPr="00AF3B2A">
        <w:rPr>
          <w:bCs/>
        </w:rPr>
        <w:t>These calculations reflect recordkeeping, reporting, and total burden numbers for each type of DCI.</w:t>
      </w:r>
      <w:r w:rsidR="00BB7E93">
        <w:rPr>
          <w:bCs/>
        </w:rPr>
        <w:t xml:space="preserve"> </w:t>
      </w:r>
      <w:r w:rsidRPr="00AF3B2A">
        <w:rPr>
          <w:bCs/>
        </w:rPr>
        <w:t>Refer to Appendix B for methodologies and formulas demonstrating how these estimates were calculated for each type of DCI.</w:t>
      </w:r>
      <w:r w:rsidR="00BB7E93">
        <w:rPr>
          <w:bCs/>
        </w:rPr>
        <w:t xml:space="preserve"> </w:t>
      </w:r>
      <w:r w:rsidRPr="00AF3B2A">
        <w:rPr>
          <w:bCs/>
        </w:rPr>
        <w:t xml:space="preserve">Total bottom-line Agency paperwork burden is estimated at </w:t>
      </w:r>
      <w:r w:rsidR="005A4988">
        <w:t>21,538</w:t>
      </w:r>
      <w:r w:rsidRPr="00AF3B2A">
        <w:t xml:space="preserve"> burden hours which equates to $</w:t>
      </w:r>
      <w:r w:rsidR="005A4988">
        <w:t>1,652,342</w:t>
      </w:r>
      <w:r w:rsidRPr="00AF3B2A">
        <w:t xml:space="preserve"> in paperwork burden costs.</w:t>
      </w:r>
    </w:p>
    <w:p w:rsidR="003C035A" w:rsidP="00F90F73" w:rsidRDefault="003C035A" w14:paraId="75C822E2" w14:textId="69B35503"/>
    <w:p w:rsidR="002C4425" w:rsidP="00F90F73" w:rsidRDefault="002C4425" w14:paraId="1FD134AD" w14:textId="0D234380"/>
    <w:p w:rsidR="002C4425" w:rsidP="00F90F73" w:rsidRDefault="002C4425" w14:paraId="1CE1475D" w14:textId="097B87AA"/>
    <w:p w:rsidR="002C4425" w:rsidP="00F90F73" w:rsidRDefault="002C4425" w14:paraId="6310462B" w14:textId="0260CF6B"/>
    <w:p w:rsidR="002C4425" w:rsidP="00F90F73" w:rsidRDefault="002C4425" w14:paraId="5701EFA5" w14:textId="00537A7E"/>
    <w:p w:rsidR="002C4425" w:rsidP="00F90F73" w:rsidRDefault="002C4425" w14:paraId="1D8EED52" w14:textId="0F332974"/>
    <w:p w:rsidR="002C4425" w:rsidP="00F90F73" w:rsidRDefault="002C4425" w14:paraId="38C9EDA8" w14:textId="35AF0772"/>
    <w:p w:rsidR="002C4425" w:rsidP="00F90F73" w:rsidRDefault="002C4425" w14:paraId="16BD69D9" w14:textId="7B925D9B"/>
    <w:p w:rsidRPr="00AF3B2A" w:rsidR="002C4425" w:rsidP="00F90F73" w:rsidRDefault="002C4425" w14:paraId="391DF0DB" w14:textId="77777777"/>
    <w:p w:rsidR="00F90F73" w:rsidP="003C035A" w:rsidRDefault="00F90F73" w14:paraId="19EF3DA0" w14:textId="3B4EEBDF">
      <w:pPr>
        <w:keepNext/>
        <w:keepLines/>
        <w:contextualSpacing/>
        <w:rPr>
          <w:b/>
        </w:rPr>
      </w:pPr>
      <w:r w:rsidRPr="00AF3B2A">
        <w:rPr>
          <w:b/>
        </w:rPr>
        <w:lastRenderedPageBreak/>
        <w:t>Table 8: Summary of Agency DCI Paperwork Burdens and Costs (3-year Totals)</w:t>
      </w:r>
    </w:p>
    <w:tbl>
      <w:tblPr>
        <w:tblW w:w="0" w:type="auto"/>
        <w:tblInd w:w="118" w:type="dxa"/>
        <w:tblLook w:val="04A0" w:firstRow="1" w:lastRow="0" w:firstColumn="1" w:lastColumn="0" w:noHBand="0" w:noVBand="1"/>
      </w:tblPr>
      <w:tblGrid>
        <w:gridCol w:w="4738"/>
        <w:gridCol w:w="1016"/>
        <w:gridCol w:w="1427"/>
        <w:gridCol w:w="766"/>
        <w:gridCol w:w="1116"/>
        <w:gridCol w:w="1427"/>
        <w:gridCol w:w="1116"/>
      </w:tblGrid>
      <w:tr w:rsidRPr="005A4988" w:rsidR="005A4988" w:rsidTr="00FB6194" w14:paraId="3095E1F6" w14:textId="77777777">
        <w:trPr>
          <w:trHeight w:val="300"/>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5A4988" w:rsidR="005A4988" w:rsidP="005A4988" w:rsidRDefault="005A4988" w14:paraId="15F82DBE" w14:textId="77777777">
            <w:pPr>
              <w:rPr>
                <w:rFonts w:ascii="Calibri" w:hAnsi="Calibri" w:cs="Calibri"/>
                <w:color w:val="000000"/>
                <w:sz w:val="22"/>
                <w:szCs w:val="22"/>
              </w:rPr>
            </w:pPr>
            <w:r w:rsidRPr="005A4988">
              <w:rPr>
                <w:rFonts w:ascii="Calibri" w:hAnsi="Calibri" w:cs="Calibri"/>
                <w:color w:val="000000"/>
                <w:sz w:val="22"/>
                <w:szCs w:val="22"/>
              </w:rPr>
              <w:t> </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5A4988" w:rsidR="005A4988" w:rsidP="005A4988" w:rsidRDefault="005A4988" w14:paraId="6CFF7EFA" w14:textId="77777777">
            <w:pPr>
              <w:jc w:val="center"/>
              <w:rPr>
                <w:b/>
                <w:bCs/>
                <w:color w:val="000000"/>
                <w:sz w:val="20"/>
                <w:szCs w:val="20"/>
              </w:rPr>
            </w:pPr>
            <w:r w:rsidRPr="005A4988">
              <w:rPr>
                <w:b/>
                <w:bCs/>
                <w:color w:val="000000"/>
                <w:sz w:val="20"/>
                <w:szCs w:val="20"/>
              </w:rPr>
              <w:t>Burden Hours</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5A4988" w:rsidR="005A4988" w:rsidP="005A4988" w:rsidRDefault="005A4988" w14:paraId="20B73C6D" w14:textId="77777777">
            <w:pPr>
              <w:jc w:val="center"/>
              <w:rPr>
                <w:b/>
                <w:bCs/>
                <w:color w:val="000000"/>
                <w:sz w:val="20"/>
                <w:szCs w:val="20"/>
              </w:rPr>
            </w:pPr>
            <w:r w:rsidRPr="005A4988">
              <w:rPr>
                <w:b/>
                <w:bCs/>
                <w:color w:val="000000"/>
                <w:sz w:val="20"/>
                <w:szCs w:val="20"/>
              </w:rPr>
              <w:t>Costs</w:t>
            </w:r>
          </w:p>
        </w:tc>
      </w:tr>
      <w:tr w:rsidRPr="005A4988" w:rsidR="005A4988" w:rsidTr="00FB6194" w14:paraId="57A78AAF" w14:textId="77777777">
        <w:trPr>
          <w:trHeight w:val="300"/>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5A4988" w:rsidR="005A4988" w:rsidP="005A4988" w:rsidRDefault="005A4988" w14:paraId="010A7556" w14:textId="77777777">
            <w:pPr>
              <w:rPr>
                <w:rFonts w:ascii="Calibri" w:hAnsi="Calibri" w:cs="Calibri"/>
                <w:color w:val="000000"/>
                <w:sz w:val="22"/>
                <w:szCs w:val="22"/>
              </w:rPr>
            </w:pP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094404FD" w14:textId="77777777">
            <w:pPr>
              <w:jc w:val="center"/>
              <w:rPr>
                <w:color w:val="000000"/>
                <w:sz w:val="20"/>
                <w:szCs w:val="20"/>
              </w:rPr>
            </w:pPr>
            <w:r w:rsidRPr="005A4988">
              <w:rPr>
                <w:color w:val="000000"/>
                <w:sz w:val="20"/>
                <w:szCs w:val="20"/>
              </w:rPr>
              <w:t>Reporting</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11801FDA" w14:textId="77777777">
            <w:pPr>
              <w:jc w:val="center"/>
              <w:rPr>
                <w:color w:val="000000"/>
                <w:sz w:val="20"/>
                <w:szCs w:val="20"/>
              </w:rPr>
            </w:pPr>
            <w:r w:rsidRPr="005A4988">
              <w:rPr>
                <w:color w:val="000000"/>
                <w:sz w:val="20"/>
                <w:szCs w:val="20"/>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7B52A72D" w14:textId="77777777">
            <w:pPr>
              <w:jc w:val="center"/>
              <w:rPr>
                <w:color w:val="000000"/>
                <w:sz w:val="20"/>
                <w:szCs w:val="20"/>
              </w:rPr>
            </w:pPr>
            <w:r w:rsidRPr="005A4988">
              <w:rPr>
                <w:color w:val="000000"/>
                <w:sz w:val="20"/>
                <w:szCs w:val="20"/>
              </w:rPr>
              <w:t>Total</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2CE45BA7" w14:textId="77777777">
            <w:pPr>
              <w:jc w:val="center"/>
              <w:rPr>
                <w:color w:val="000000"/>
                <w:sz w:val="20"/>
                <w:szCs w:val="20"/>
              </w:rPr>
            </w:pPr>
            <w:r w:rsidRPr="005A4988">
              <w:rPr>
                <w:color w:val="000000"/>
                <w:sz w:val="20"/>
                <w:szCs w:val="20"/>
              </w:rPr>
              <w:t>Reporting</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4F9CDFEC" w14:textId="77777777">
            <w:pPr>
              <w:jc w:val="center"/>
              <w:rPr>
                <w:color w:val="000000"/>
                <w:sz w:val="20"/>
                <w:szCs w:val="20"/>
              </w:rPr>
            </w:pPr>
            <w:r w:rsidRPr="005A4988">
              <w:rPr>
                <w:color w:val="000000"/>
                <w:sz w:val="20"/>
                <w:szCs w:val="20"/>
              </w:rPr>
              <w:t>Recordkeeping</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50473ACC" w14:textId="77777777">
            <w:pPr>
              <w:jc w:val="center"/>
              <w:rPr>
                <w:color w:val="000000"/>
                <w:sz w:val="20"/>
                <w:szCs w:val="20"/>
              </w:rPr>
            </w:pPr>
            <w:r w:rsidRPr="005A4988">
              <w:rPr>
                <w:color w:val="000000"/>
                <w:sz w:val="20"/>
                <w:szCs w:val="20"/>
              </w:rPr>
              <w:t>Total</w:t>
            </w:r>
          </w:p>
        </w:tc>
      </w:tr>
      <w:tr w:rsidRPr="005A4988" w:rsidR="005A4988" w:rsidTr="00FB6194" w14:paraId="44D19BE1"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A4988" w:rsidR="005A4988" w:rsidP="005A4988" w:rsidRDefault="005A4988" w14:paraId="51804EF7" w14:textId="77777777">
            <w:pPr>
              <w:rPr>
                <w:b/>
                <w:bCs/>
                <w:color w:val="000000"/>
                <w:sz w:val="20"/>
                <w:szCs w:val="20"/>
              </w:rPr>
            </w:pPr>
            <w:r w:rsidRPr="005A4988">
              <w:rPr>
                <w:b/>
                <w:bCs/>
                <w:color w:val="000000"/>
                <w:sz w:val="20"/>
                <w:szCs w:val="20"/>
              </w:rPr>
              <w:t>Reregistration Program DCIs</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42622914" w14:textId="77777777">
            <w:pPr>
              <w:jc w:val="right"/>
              <w:rPr>
                <w:color w:val="000000"/>
                <w:sz w:val="20"/>
                <w:szCs w:val="20"/>
              </w:rPr>
            </w:pPr>
            <w:r w:rsidRPr="005A4988">
              <w:rPr>
                <w:color w:val="000000"/>
                <w:sz w:val="20"/>
                <w:szCs w:val="20"/>
              </w:rPr>
              <w:t>326</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4ACECBD1" w14:textId="77777777">
            <w:pPr>
              <w:jc w:val="right"/>
              <w:rPr>
                <w:color w:val="000000"/>
                <w:sz w:val="20"/>
                <w:szCs w:val="20"/>
              </w:rPr>
            </w:pPr>
            <w:r w:rsidRPr="005A4988">
              <w:rPr>
                <w:color w:val="000000"/>
                <w:sz w:val="20"/>
                <w:szCs w:val="20"/>
              </w:rPr>
              <w:t>5</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7A6DEBD0" w14:textId="77777777">
            <w:pPr>
              <w:jc w:val="right"/>
              <w:rPr>
                <w:color w:val="000000"/>
                <w:sz w:val="20"/>
                <w:szCs w:val="20"/>
              </w:rPr>
            </w:pPr>
            <w:r w:rsidRPr="005A4988">
              <w:rPr>
                <w:color w:val="000000"/>
                <w:sz w:val="20"/>
                <w:szCs w:val="20"/>
              </w:rPr>
              <w:t>330</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65FC7110" w14:textId="77777777">
            <w:pPr>
              <w:jc w:val="right"/>
              <w:rPr>
                <w:color w:val="000000"/>
                <w:sz w:val="20"/>
                <w:szCs w:val="20"/>
              </w:rPr>
            </w:pPr>
            <w:r w:rsidRPr="005A4988">
              <w:rPr>
                <w:color w:val="000000"/>
                <w:sz w:val="20"/>
                <w:szCs w:val="20"/>
              </w:rPr>
              <w:t>$25,956</w:t>
            </w:r>
          </w:p>
        </w:tc>
        <w:tc>
          <w:tcPr>
            <w:tcW w:w="0" w:type="auto"/>
            <w:tcBorders>
              <w:top w:val="nil"/>
              <w:left w:val="nil"/>
              <w:bottom w:val="single" w:color="auto" w:sz="8" w:space="0"/>
              <w:right w:val="single" w:color="auto" w:sz="8" w:space="0"/>
            </w:tcBorders>
            <w:shd w:val="clear" w:color="auto" w:fill="auto"/>
            <w:noWrap/>
            <w:vAlign w:val="center"/>
            <w:hideMark/>
          </w:tcPr>
          <w:p w:rsidRPr="005A4988" w:rsidR="005A4988" w:rsidP="005A4988" w:rsidRDefault="005A4988" w14:paraId="208A5F3C" w14:textId="77777777">
            <w:pPr>
              <w:jc w:val="right"/>
              <w:rPr>
                <w:color w:val="000000"/>
                <w:sz w:val="20"/>
                <w:szCs w:val="20"/>
              </w:rPr>
            </w:pPr>
            <w:r w:rsidRPr="005A4988">
              <w:rPr>
                <w:color w:val="000000"/>
                <w:sz w:val="20"/>
                <w:szCs w:val="20"/>
              </w:rPr>
              <w:t>$207</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77745444" w14:textId="77777777">
            <w:pPr>
              <w:jc w:val="right"/>
              <w:rPr>
                <w:color w:val="000000"/>
                <w:sz w:val="20"/>
                <w:szCs w:val="20"/>
              </w:rPr>
            </w:pPr>
            <w:r w:rsidRPr="005A4988">
              <w:rPr>
                <w:color w:val="000000"/>
                <w:sz w:val="20"/>
                <w:szCs w:val="20"/>
              </w:rPr>
              <w:t>$26,164</w:t>
            </w:r>
          </w:p>
        </w:tc>
      </w:tr>
      <w:tr w:rsidRPr="005A4988" w:rsidR="005A4988" w:rsidTr="00FB6194" w14:paraId="25153DC9"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A4988" w:rsidR="005A4988" w:rsidP="005A4988" w:rsidRDefault="005A4988" w14:paraId="3855E539" w14:textId="77777777">
            <w:pPr>
              <w:rPr>
                <w:b/>
                <w:bCs/>
                <w:color w:val="000000"/>
                <w:sz w:val="20"/>
                <w:szCs w:val="20"/>
              </w:rPr>
            </w:pPr>
            <w:r w:rsidRPr="005A4988">
              <w:rPr>
                <w:b/>
                <w:bCs/>
                <w:color w:val="000000"/>
                <w:sz w:val="20"/>
                <w:szCs w:val="20"/>
              </w:rPr>
              <w:t xml:space="preserve">Maintenance DCI </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5247976B" w14:textId="77777777">
            <w:pPr>
              <w:jc w:val="right"/>
              <w:rPr>
                <w:color w:val="000000"/>
                <w:sz w:val="20"/>
                <w:szCs w:val="20"/>
              </w:rPr>
            </w:pPr>
            <w:r w:rsidRPr="005A4988">
              <w:rPr>
                <w:color w:val="000000"/>
                <w:sz w:val="20"/>
                <w:szCs w:val="20"/>
              </w:rPr>
              <w:t>12,384</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1F88CA4D" w14:textId="77777777">
            <w:pPr>
              <w:jc w:val="right"/>
              <w:rPr>
                <w:color w:val="000000"/>
                <w:sz w:val="20"/>
                <w:szCs w:val="20"/>
              </w:rPr>
            </w:pPr>
            <w:r w:rsidRPr="005A4988">
              <w:rPr>
                <w:color w:val="000000"/>
                <w:sz w:val="20"/>
                <w:szCs w:val="20"/>
              </w:rPr>
              <w:t>171</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5DC5AB10" w14:textId="77777777">
            <w:pPr>
              <w:jc w:val="right"/>
              <w:rPr>
                <w:color w:val="000000"/>
                <w:sz w:val="20"/>
                <w:szCs w:val="20"/>
              </w:rPr>
            </w:pPr>
            <w:r w:rsidRPr="005A4988">
              <w:rPr>
                <w:color w:val="000000"/>
                <w:sz w:val="20"/>
                <w:szCs w:val="20"/>
              </w:rPr>
              <w:t>12,555</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03405C68" w14:textId="77777777">
            <w:pPr>
              <w:jc w:val="right"/>
              <w:rPr>
                <w:color w:val="000000"/>
                <w:sz w:val="20"/>
                <w:szCs w:val="20"/>
              </w:rPr>
            </w:pPr>
            <w:r w:rsidRPr="005A4988">
              <w:rPr>
                <w:color w:val="000000"/>
                <w:sz w:val="20"/>
                <w:szCs w:val="20"/>
              </w:rPr>
              <w:t>$986,347</w:t>
            </w:r>
          </w:p>
        </w:tc>
        <w:tc>
          <w:tcPr>
            <w:tcW w:w="0" w:type="auto"/>
            <w:tcBorders>
              <w:top w:val="nil"/>
              <w:left w:val="nil"/>
              <w:bottom w:val="single" w:color="auto" w:sz="8" w:space="0"/>
              <w:right w:val="single" w:color="auto" w:sz="8" w:space="0"/>
            </w:tcBorders>
            <w:shd w:val="clear" w:color="auto" w:fill="auto"/>
            <w:noWrap/>
            <w:vAlign w:val="center"/>
            <w:hideMark/>
          </w:tcPr>
          <w:p w:rsidRPr="005A4988" w:rsidR="005A4988" w:rsidP="005A4988" w:rsidRDefault="005A4988" w14:paraId="5725C238" w14:textId="77777777">
            <w:pPr>
              <w:jc w:val="right"/>
              <w:rPr>
                <w:color w:val="000000"/>
                <w:sz w:val="20"/>
                <w:szCs w:val="20"/>
              </w:rPr>
            </w:pPr>
            <w:r w:rsidRPr="005A4988">
              <w:rPr>
                <w:color w:val="000000"/>
                <w:sz w:val="20"/>
                <w:szCs w:val="20"/>
              </w:rPr>
              <w:t>$7,883</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5E98C047" w14:textId="77777777">
            <w:pPr>
              <w:jc w:val="right"/>
              <w:rPr>
                <w:color w:val="000000"/>
                <w:sz w:val="20"/>
                <w:szCs w:val="20"/>
              </w:rPr>
            </w:pPr>
            <w:r w:rsidRPr="005A4988">
              <w:rPr>
                <w:color w:val="000000"/>
                <w:sz w:val="20"/>
                <w:szCs w:val="20"/>
              </w:rPr>
              <w:t>$994,230</w:t>
            </w:r>
          </w:p>
        </w:tc>
      </w:tr>
      <w:tr w:rsidRPr="005A4988" w:rsidR="005A4988" w:rsidTr="00FB6194" w14:paraId="687302E7"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A4988" w:rsidR="005A4988" w:rsidP="005A4988" w:rsidRDefault="005A4988" w14:paraId="3AF00144" w14:textId="77777777">
            <w:pPr>
              <w:rPr>
                <w:b/>
                <w:bCs/>
                <w:color w:val="000000"/>
                <w:sz w:val="20"/>
                <w:szCs w:val="20"/>
              </w:rPr>
            </w:pPr>
            <w:r w:rsidRPr="005A4988">
              <w:rPr>
                <w:b/>
                <w:bCs/>
                <w:color w:val="000000"/>
                <w:sz w:val="20"/>
                <w:szCs w:val="20"/>
              </w:rPr>
              <w:t>Registration Review DCIs</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246D5EDA" w14:textId="77777777">
            <w:pPr>
              <w:jc w:val="right"/>
              <w:rPr>
                <w:color w:val="000000"/>
                <w:sz w:val="20"/>
                <w:szCs w:val="20"/>
              </w:rPr>
            </w:pPr>
            <w:r w:rsidRPr="005A4988">
              <w:rPr>
                <w:color w:val="000000"/>
                <w:sz w:val="20"/>
                <w:szCs w:val="20"/>
              </w:rPr>
              <w:t>7,587</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12DCA02C" w14:textId="77777777">
            <w:pPr>
              <w:jc w:val="right"/>
              <w:rPr>
                <w:color w:val="000000"/>
                <w:sz w:val="20"/>
                <w:szCs w:val="20"/>
              </w:rPr>
            </w:pPr>
            <w:r w:rsidRPr="005A4988">
              <w:rPr>
                <w:color w:val="000000"/>
                <w:sz w:val="20"/>
                <w:szCs w:val="20"/>
              </w:rPr>
              <w:t>1,005</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34F97CB2" w14:textId="77777777">
            <w:pPr>
              <w:jc w:val="right"/>
              <w:rPr>
                <w:color w:val="000000"/>
                <w:sz w:val="20"/>
                <w:szCs w:val="20"/>
              </w:rPr>
            </w:pPr>
            <w:r w:rsidRPr="005A4988">
              <w:rPr>
                <w:color w:val="000000"/>
                <w:sz w:val="20"/>
                <w:szCs w:val="20"/>
              </w:rPr>
              <w:t>8,592</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623181CB" w14:textId="77777777">
            <w:pPr>
              <w:jc w:val="right"/>
              <w:rPr>
                <w:color w:val="000000"/>
                <w:sz w:val="20"/>
                <w:szCs w:val="20"/>
              </w:rPr>
            </w:pPr>
            <w:r w:rsidRPr="005A4988">
              <w:rPr>
                <w:color w:val="000000"/>
                <w:sz w:val="20"/>
                <w:szCs w:val="20"/>
              </w:rPr>
              <w:t>$581,194</w:t>
            </w:r>
          </w:p>
        </w:tc>
        <w:tc>
          <w:tcPr>
            <w:tcW w:w="0" w:type="auto"/>
            <w:tcBorders>
              <w:top w:val="nil"/>
              <w:left w:val="nil"/>
              <w:bottom w:val="single" w:color="auto" w:sz="8" w:space="0"/>
              <w:right w:val="single" w:color="auto" w:sz="8" w:space="0"/>
            </w:tcBorders>
            <w:shd w:val="clear" w:color="auto" w:fill="auto"/>
            <w:noWrap/>
            <w:vAlign w:val="center"/>
            <w:hideMark/>
          </w:tcPr>
          <w:p w:rsidRPr="005A4988" w:rsidR="005A4988" w:rsidP="005A4988" w:rsidRDefault="005A4988" w14:paraId="204D2D61" w14:textId="77777777">
            <w:pPr>
              <w:jc w:val="right"/>
              <w:rPr>
                <w:color w:val="000000"/>
                <w:sz w:val="20"/>
                <w:szCs w:val="20"/>
              </w:rPr>
            </w:pPr>
            <w:r w:rsidRPr="005A4988">
              <w:rPr>
                <w:color w:val="000000"/>
                <w:sz w:val="20"/>
                <w:szCs w:val="20"/>
              </w:rPr>
              <w:t>$46,343</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4BD2938A" w14:textId="77777777">
            <w:pPr>
              <w:jc w:val="right"/>
              <w:rPr>
                <w:color w:val="000000"/>
                <w:sz w:val="20"/>
                <w:szCs w:val="20"/>
              </w:rPr>
            </w:pPr>
            <w:r w:rsidRPr="005A4988">
              <w:rPr>
                <w:color w:val="000000"/>
                <w:sz w:val="20"/>
                <w:szCs w:val="20"/>
              </w:rPr>
              <w:t>$627,537</w:t>
            </w:r>
          </w:p>
        </w:tc>
      </w:tr>
      <w:tr w:rsidRPr="005A4988" w:rsidR="005A4988" w:rsidTr="00FB6194" w14:paraId="314E9BFC"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A4988" w:rsidR="005A4988" w:rsidP="005A4988" w:rsidRDefault="005A4988" w14:paraId="1F4335BB" w14:textId="26D5244F">
            <w:pPr>
              <w:rPr>
                <w:b/>
                <w:bCs/>
                <w:color w:val="000000"/>
                <w:sz w:val="20"/>
                <w:szCs w:val="20"/>
              </w:rPr>
            </w:pPr>
            <w:r w:rsidRPr="005A4988">
              <w:rPr>
                <w:b/>
                <w:bCs/>
                <w:color w:val="000000"/>
                <w:sz w:val="20"/>
                <w:szCs w:val="20"/>
              </w:rPr>
              <w:t xml:space="preserve">Anticipated </w:t>
            </w:r>
            <w:r w:rsidR="001B29DF">
              <w:rPr>
                <w:b/>
                <w:bCs/>
                <w:color w:val="000000"/>
                <w:sz w:val="20"/>
                <w:szCs w:val="20"/>
              </w:rPr>
              <w:t>R</w:t>
            </w:r>
            <w:r w:rsidRPr="005A4988">
              <w:rPr>
                <w:b/>
                <w:bCs/>
                <w:color w:val="000000"/>
                <w:sz w:val="20"/>
                <w:szCs w:val="20"/>
              </w:rPr>
              <w:t>esidue</w:t>
            </w:r>
            <w:r w:rsidR="001B29DF">
              <w:rPr>
                <w:b/>
                <w:bCs/>
                <w:color w:val="000000"/>
                <w:sz w:val="20"/>
                <w:szCs w:val="20"/>
              </w:rPr>
              <w:t xml:space="preserve"> and </w:t>
            </w:r>
            <w:r w:rsidRPr="005A4988">
              <w:rPr>
                <w:b/>
                <w:bCs/>
                <w:color w:val="000000"/>
                <w:sz w:val="20"/>
                <w:szCs w:val="20"/>
              </w:rPr>
              <w:t>Percent Crop Treated DCIs</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70710A4B" w14:textId="77777777">
            <w:pPr>
              <w:jc w:val="right"/>
              <w:rPr>
                <w:color w:val="000000"/>
                <w:sz w:val="20"/>
                <w:szCs w:val="20"/>
              </w:rPr>
            </w:pPr>
            <w:r w:rsidRPr="005A4988">
              <w:rPr>
                <w:color w:val="000000"/>
                <w:sz w:val="20"/>
                <w:szCs w:val="20"/>
              </w:rPr>
              <w:t>53</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3BA4C466" w14:textId="77777777">
            <w:pPr>
              <w:jc w:val="right"/>
              <w:rPr>
                <w:color w:val="000000"/>
                <w:sz w:val="20"/>
                <w:szCs w:val="20"/>
              </w:rPr>
            </w:pPr>
            <w:r w:rsidRPr="005A4988">
              <w:rPr>
                <w:color w:val="000000"/>
                <w:sz w:val="20"/>
                <w:szCs w:val="20"/>
              </w:rPr>
              <w:t>7</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3B0F5F49" w14:textId="77777777">
            <w:pPr>
              <w:jc w:val="right"/>
              <w:rPr>
                <w:color w:val="000000"/>
                <w:sz w:val="20"/>
                <w:szCs w:val="20"/>
              </w:rPr>
            </w:pPr>
            <w:r w:rsidRPr="005A4988">
              <w:rPr>
                <w:color w:val="000000"/>
                <w:sz w:val="20"/>
                <w:szCs w:val="20"/>
              </w:rPr>
              <w:t>60</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57C75261" w14:textId="77777777">
            <w:pPr>
              <w:jc w:val="right"/>
              <w:rPr>
                <w:color w:val="000000"/>
                <w:sz w:val="20"/>
                <w:szCs w:val="20"/>
              </w:rPr>
            </w:pPr>
            <w:r w:rsidRPr="005A4988">
              <w:rPr>
                <w:color w:val="000000"/>
                <w:sz w:val="20"/>
                <w:szCs w:val="20"/>
              </w:rPr>
              <w:t>$4,086</w:t>
            </w:r>
          </w:p>
        </w:tc>
        <w:tc>
          <w:tcPr>
            <w:tcW w:w="0" w:type="auto"/>
            <w:tcBorders>
              <w:top w:val="nil"/>
              <w:left w:val="nil"/>
              <w:bottom w:val="single" w:color="auto" w:sz="8" w:space="0"/>
              <w:right w:val="single" w:color="auto" w:sz="8" w:space="0"/>
            </w:tcBorders>
            <w:shd w:val="clear" w:color="auto" w:fill="auto"/>
            <w:noWrap/>
            <w:vAlign w:val="center"/>
            <w:hideMark/>
          </w:tcPr>
          <w:p w:rsidRPr="005A4988" w:rsidR="005A4988" w:rsidP="005A4988" w:rsidRDefault="005A4988" w14:paraId="14B02B6F" w14:textId="77777777">
            <w:pPr>
              <w:jc w:val="right"/>
              <w:rPr>
                <w:color w:val="000000"/>
                <w:sz w:val="20"/>
                <w:szCs w:val="20"/>
              </w:rPr>
            </w:pPr>
            <w:r w:rsidRPr="005A4988">
              <w:rPr>
                <w:color w:val="000000"/>
                <w:sz w:val="20"/>
                <w:szCs w:val="20"/>
              </w:rPr>
              <w:t>$326</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457EECC8" w14:textId="77777777">
            <w:pPr>
              <w:jc w:val="right"/>
              <w:rPr>
                <w:color w:val="000000"/>
                <w:sz w:val="20"/>
                <w:szCs w:val="20"/>
              </w:rPr>
            </w:pPr>
            <w:r w:rsidRPr="005A4988">
              <w:rPr>
                <w:color w:val="000000"/>
                <w:sz w:val="20"/>
                <w:szCs w:val="20"/>
              </w:rPr>
              <w:t>$4,412</w:t>
            </w:r>
          </w:p>
        </w:tc>
      </w:tr>
      <w:tr w:rsidRPr="005A4988" w:rsidR="005A4988" w:rsidTr="00FB6194" w14:paraId="45261DE8" w14:textId="77777777">
        <w:trPr>
          <w:trHeight w:val="30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5A4988" w:rsidR="005A4988" w:rsidP="005A4988" w:rsidRDefault="005A4988" w14:paraId="2FC2D888" w14:textId="77777777">
            <w:pPr>
              <w:rPr>
                <w:b/>
                <w:bCs/>
                <w:color w:val="000000"/>
                <w:sz w:val="20"/>
                <w:szCs w:val="20"/>
              </w:rPr>
            </w:pPr>
            <w:r w:rsidRPr="005A4988">
              <w:rPr>
                <w:b/>
                <w:bCs/>
                <w:color w:val="000000"/>
                <w:sz w:val="20"/>
                <w:szCs w:val="20"/>
              </w:rPr>
              <w:t xml:space="preserve">Total Annual Agency Burden </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60F9A5E8" w14:textId="77777777">
            <w:pPr>
              <w:jc w:val="right"/>
              <w:rPr>
                <w:b/>
                <w:bCs/>
                <w:color w:val="000000"/>
                <w:sz w:val="20"/>
                <w:szCs w:val="20"/>
              </w:rPr>
            </w:pPr>
            <w:r w:rsidRPr="005A4988">
              <w:rPr>
                <w:b/>
                <w:bCs/>
                <w:color w:val="000000"/>
                <w:sz w:val="20"/>
                <w:szCs w:val="20"/>
              </w:rPr>
              <w:t>20,350</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645EA094" w14:textId="77777777">
            <w:pPr>
              <w:jc w:val="right"/>
              <w:rPr>
                <w:b/>
                <w:bCs/>
                <w:color w:val="000000"/>
                <w:sz w:val="20"/>
                <w:szCs w:val="20"/>
              </w:rPr>
            </w:pPr>
            <w:r w:rsidRPr="005A4988">
              <w:rPr>
                <w:b/>
                <w:bCs/>
                <w:color w:val="000000"/>
                <w:sz w:val="20"/>
                <w:szCs w:val="20"/>
              </w:rPr>
              <w:t>1,188</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1D432BCE" w14:textId="77777777">
            <w:pPr>
              <w:jc w:val="right"/>
              <w:rPr>
                <w:b/>
                <w:bCs/>
                <w:color w:val="000000"/>
                <w:sz w:val="20"/>
                <w:szCs w:val="20"/>
              </w:rPr>
            </w:pPr>
            <w:r w:rsidRPr="005A4988">
              <w:rPr>
                <w:b/>
                <w:bCs/>
                <w:color w:val="000000"/>
                <w:sz w:val="20"/>
                <w:szCs w:val="20"/>
              </w:rPr>
              <w:t>21,538</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34F42FBD" w14:textId="77777777">
            <w:pPr>
              <w:jc w:val="right"/>
              <w:rPr>
                <w:b/>
                <w:bCs/>
                <w:color w:val="000000"/>
                <w:sz w:val="20"/>
                <w:szCs w:val="20"/>
              </w:rPr>
            </w:pPr>
            <w:r w:rsidRPr="005A4988">
              <w:rPr>
                <w:b/>
                <w:bCs/>
                <w:color w:val="000000"/>
                <w:sz w:val="20"/>
                <w:szCs w:val="20"/>
              </w:rPr>
              <w:t>$1,597,583</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16D83E74" w14:textId="77777777">
            <w:pPr>
              <w:jc w:val="right"/>
              <w:rPr>
                <w:b/>
                <w:bCs/>
                <w:color w:val="000000"/>
                <w:sz w:val="20"/>
                <w:szCs w:val="20"/>
              </w:rPr>
            </w:pPr>
            <w:r w:rsidRPr="005A4988">
              <w:rPr>
                <w:b/>
                <w:bCs/>
                <w:color w:val="000000"/>
                <w:sz w:val="20"/>
                <w:szCs w:val="20"/>
              </w:rPr>
              <w:t>$54,760</w:t>
            </w:r>
          </w:p>
        </w:tc>
        <w:tc>
          <w:tcPr>
            <w:tcW w:w="0" w:type="auto"/>
            <w:tcBorders>
              <w:top w:val="nil"/>
              <w:left w:val="nil"/>
              <w:bottom w:val="single" w:color="auto" w:sz="8" w:space="0"/>
              <w:right w:val="single" w:color="auto" w:sz="8" w:space="0"/>
            </w:tcBorders>
            <w:shd w:val="clear" w:color="auto" w:fill="auto"/>
            <w:vAlign w:val="center"/>
            <w:hideMark/>
          </w:tcPr>
          <w:p w:rsidRPr="005A4988" w:rsidR="005A4988" w:rsidP="005A4988" w:rsidRDefault="005A4988" w14:paraId="00E0A4FD" w14:textId="77777777">
            <w:pPr>
              <w:jc w:val="right"/>
              <w:rPr>
                <w:b/>
                <w:bCs/>
                <w:color w:val="000000"/>
                <w:sz w:val="20"/>
                <w:szCs w:val="20"/>
              </w:rPr>
            </w:pPr>
            <w:r w:rsidRPr="005A4988">
              <w:rPr>
                <w:b/>
                <w:bCs/>
                <w:color w:val="000000"/>
                <w:sz w:val="20"/>
                <w:szCs w:val="20"/>
              </w:rPr>
              <w:t>$1,652,342</w:t>
            </w:r>
          </w:p>
        </w:tc>
      </w:tr>
    </w:tbl>
    <w:p w:rsidRPr="00AF3B2A" w:rsidR="00F90F73" w:rsidP="00F90F73" w:rsidRDefault="00F90F73" w14:paraId="60C837D4" w14:textId="34AC8C25">
      <w:r w:rsidRPr="00AF3B2A">
        <w:rPr>
          <w:sz w:val="20"/>
        </w:rPr>
        <w:t>Numbers may not add due to rounding. Please refer to text for information on calculations presented in this table.</w:t>
      </w:r>
      <w:r w:rsidR="00BB7E93">
        <w:rPr>
          <w:sz w:val="20"/>
        </w:rPr>
        <w:t xml:space="preserve"> </w:t>
      </w:r>
      <w:r w:rsidRPr="00AF3B2A">
        <w:rPr>
          <w:sz w:val="20"/>
        </w:rPr>
        <w:t>Methods used for calculating the cost and burden vary for each type of DCI.</w:t>
      </w:r>
      <w:r w:rsidR="00BB7E93">
        <w:rPr>
          <w:sz w:val="20"/>
        </w:rPr>
        <w:t xml:space="preserve"> </w:t>
      </w:r>
      <w:r w:rsidRPr="00AF3B2A">
        <w:rPr>
          <w:sz w:val="20"/>
        </w:rPr>
        <w:t>For a review of methods used in these calculations, refer to Appendices B.</w:t>
      </w:r>
    </w:p>
    <w:p w:rsidRPr="00AF3B2A" w:rsidR="00F90F73" w:rsidP="00F90F73" w:rsidRDefault="00F90F73" w14:paraId="7C12AFA8" w14:textId="77777777">
      <w:pPr>
        <w:pStyle w:val="Heading1"/>
        <w:numPr>
          <w:ilvl w:val="0"/>
          <w:numId w:val="0"/>
        </w:numPr>
        <w:spacing w:before="0"/>
        <w:jc w:val="center"/>
        <w:rPr>
          <w:rFonts w:ascii="Times New Roman" w:hAnsi="Times New Roman" w:cs="Times New Roman"/>
          <w:color w:val="auto"/>
          <w:sz w:val="24"/>
          <w:szCs w:val="24"/>
        </w:rPr>
        <w:sectPr w:rsidRPr="00AF3B2A" w:rsidR="00F90F73" w:rsidSect="00B02FCF">
          <w:footerReference w:type="even" r:id="rId15"/>
          <w:footerReference w:type="default" r:id="rId16"/>
          <w:footerReference w:type="first" r:id="rId17"/>
          <w:pgSz w:w="15840" w:h="12240" w:orient="landscape"/>
          <w:pgMar w:top="1440" w:right="1440" w:bottom="1440" w:left="1440" w:header="720" w:footer="720" w:gutter="0"/>
          <w:cols w:space="720"/>
          <w:titlePg/>
          <w:docGrid w:linePitch="360"/>
        </w:sectPr>
      </w:pPr>
    </w:p>
    <w:p w:rsidRPr="00AF3B2A" w:rsidR="00F90F73" w:rsidP="00F90F73" w:rsidRDefault="003C035A" w14:paraId="73E9B298" w14:textId="77777777">
      <w:pPr>
        <w:pStyle w:val="Heading1"/>
        <w:numPr>
          <w:ilvl w:val="0"/>
          <w:numId w:val="0"/>
        </w:numPr>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Appendix A</w:t>
      </w:r>
    </w:p>
    <w:p w:rsidRPr="00AF3B2A" w:rsidR="00F90F73" w:rsidP="00F90F73" w:rsidRDefault="00F90F73" w14:paraId="67756714" w14:textId="77777777">
      <w:pPr>
        <w:pStyle w:val="Heading1"/>
        <w:numPr>
          <w:ilvl w:val="0"/>
          <w:numId w:val="0"/>
        </w:numPr>
        <w:spacing w:before="0"/>
        <w:jc w:val="center"/>
        <w:rPr>
          <w:rFonts w:ascii="Times New Roman" w:hAnsi="Times New Roman" w:cs="Times New Roman"/>
          <w:color w:val="auto"/>
          <w:sz w:val="24"/>
          <w:szCs w:val="24"/>
        </w:rPr>
      </w:pPr>
      <w:r w:rsidRPr="00AF3B2A">
        <w:rPr>
          <w:rFonts w:ascii="Times New Roman" w:hAnsi="Times New Roman" w:cs="Times New Roman"/>
          <w:color w:val="auto"/>
          <w:sz w:val="24"/>
          <w:szCs w:val="24"/>
        </w:rPr>
        <w:t>Estimated Burden Hours and Costs for DCI Recipients</w:t>
      </w:r>
    </w:p>
    <w:p w:rsidRPr="00AF3B2A" w:rsidR="00F90F73" w:rsidP="00F90F73" w:rsidRDefault="00F90F73" w14:paraId="1E005FD5" w14:textId="77777777"/>
    <w:p w:rsidRPr="00AF3B2A" w:rsidR="00F90F73" w:rsidP="00F90F73" w:rsidRDefault="00F90F73" w14:paraId="0F6921A2" w14:textId="5A894028">
      <w:pPr>
        <w:pStyle w:val="NoSpacing"/>
        <w:rPr>
          <w:rFonts w:ascii="Times New Roman" w:hAnsi="Times New Roman"/>
          <w:lang w:bidi="en-US"/>
        </w:rPr>
      </w:pPr>
      <w:r w:rsidRPr="00AF3B2A">
        <w:rPr>
          <w:rFonts w:ascii="Times New Roman" w:hAnsi="Times New Roman"/>
          <w:lang w:bidi="en-US"/>
        </w:rPr>
        <w:t>This Appendix outlines the burden hours and costs for DCI recipients.</w:t>
      </w:r>
      <w:r w:rsidR="00BB7E93">
        <w:rPr>
          <w:rFonts w:ascii="Times New Roman" w:hAnsi="Times New Roman"/>
          <w:lang w:bidi="en-US"/>
        </w:rPr>
        <w:t xml:space="preserve"> </w:t>
      </w:r>
      <w:r w:rsidRPr="00AF3B2A">
        <w:rPr>
          <w:rFonts w:ascii="Times New Roman" w:hAnsi="Times New Roman"/>
          <w:lang w:bidi="en-US"/>
        </w:rPr>
        <w:t xml:space="preserve">The methodology EPA used for calculating the </w:t>
      </w:r>
      <w:r w:rsidRPr="00AF3B2A">
        <w:rPr>
          <w:rFonts w:ascii="Times New Roman" w:hAnsi="Times New Roman"/>
          <w:noProof/>
          <w:lang w:bidi="en-US"/>
        </w:rPr>
        <w:t>burden</w:t>
      </w:r>
      <w:r w:rsidRPr="00AF3B2A">
        <w:rPr>
          <w:rFonts w:ascii="Times New Roman" w:hAnsi="Times New Roman"/>
          <w:lang w:bidi="en-US"/>
        </w:rPr>
        <w:t xml:space="preserve"> for this group is derived from the 2007 document entitled </w:t>
      </w:r>
      <w:r w:rsidRPr="00AF3B2A">
        <w:rPr>
          <w:rFonts w:ascii="Times New Roman" w:hAnsi="Times New Roman"/>
          <w:i/>
          <w:lang w:bidi="en-US"/>
        </w:rPr>
        <w:t>General Methodology Used to Estimate Paperwork Burden Hours and Costs by the Office of Pesticide Programs for Submission of Required Data/Information for Responding to a Data Call-In Notice</w:t>
      </w:r>
      <w:r w:rsidRPr="00AF3B2A">
        <w:rPr>
          <w:rFonts w:ascii="Times New Roman" w:hAnsi="Times New Roman"/>
          <w:lang w:bidi="en-US"/>
        </w:rPr>
        <w:t>, see Attachment 1, Case Study #1, Attachment A.</w:t>
      </w:r>
    </w:p>
    <w:p w:rsidRPr="00AF3B2A" w:rsidR="00F90F73" w:rsidP="00F90F73" w:rsidRDefault="00F90F73" w14:paraId="4F3C009E" w14:textId="77777777">
      <w:pPr>
        <w:rPr>
          <w:sz w:val="22"/>
          <w:lang w:bidi="en-US"/>
        </w:rPr>
      </w:pPr>
    </w:p>
    <w:p w:rsidRPr="00AF3B2A" w:rsidR="00F90F73" w:rsidP="00F90F73" w:rsidRDefault="00F90F73" w14:paraId="4BF09327" w14:textId="63505910">
      <w:pPr>
        <w:rPr>
          <w:lang w:bidi="en-US"/>
        </w:rPr>
      </w:pPr>
      <w:r w:rsidRPr="00AF3B2A">
        <w:rPr>
          <w:lang w:bidi="en-US"/>
        </w:rPr>
        <w:t>To calculate the universe of DCI recipients, EPA conducted a search of its Pesticide Registration Information System (PRISM) for all companies that received DCI requests in 2013.</w:t>
      </w:r>
      <w:r w:rsidR="00BB7E93">
        <w:rPr>
          <w:lang w:bidi="en-US"/>
        </w:rPr>
        <w:t xml:space="preserve"> </w:t>
      </w:r>
      <w:r w:rsidRPr="00AF3B2A">
        <w:rPr>
          <w:lang w:bidi="en-US"/>
        </w:rPr>
        <w:t>This number was 82; however, an influx of DCIs under reregistration began antimicrobials starting in 2014, with an estimated average of 20 confirmatory and 20 product-specific DCIs being sent out annually for the next three years.</w:t>
      </w:r>
      <w:r w:rsidR="00BB7E93">
        <w:rPr>
          <w:lang w:bidi="en-US"/>
        </w:rPr>
        <w:t xml:space="preserve"> </w:t>
      </w:r>
      <w:r w:rsidRPr="00AF3B2A">
        <w:rPr>
          <w:lang w:bidi="en-US"/>
        </w:rPr>
        <w:t xml:space="preserve">This would result in 122 DCIs being expected annually from </w:t>
      </w:r>
      <w:r w:rsidR="007508F6">
        <w:rPr>
          <w:lang w:bidi="en-US"/>
        </w:rPr>
        <w:t>2021</w:t>
      </w:r>
      <w:r w:rsidRPr="00AF3B2A" w:rsidR="007508F6">
        <w:rPr>
          <w:lang w:bidi="en-US"/>
        </w:rPr>
        <w:t xml:space="preserve"> </w:t>
      </w:r>
      <w:r w:rsidRPr="00AF3B2A">
        <w:rPr>
          <w:lang w:bidi="en-US"/>
        </w:rPr>
        <w:t xml:space="preserve">to </w:t>
      </w:r>
      <w:r w:rsidR="007508F6">
        <w:rPr>
          <w:lang w:bidi="en-US"/>
        </w:rPr>
        <w:t>2024</w:t>
      </w:r>
      <w:r w:rsidRPr="00AF3B2A">
        <w:rPr>
          <w:lang w:bidi="en-US"/>
        </w:rPr>
        <w:t>.</w:t>
      </w:r>
    </w:p>
    <w:p w:rsidRPr="00AF3B2A" w:rsidR="00F90F73" w:rsidP="00F90F73" w:rsidRDefault="00F90F73" w14:paraId="674A0C44" w14:textId="77777777">
      <w:pPr>
        <w:rPr>
          <w:sz w:val="22"/>
          <w:lang w:bidi="en-US"/>
        </w:rPr>
      </w:pPr>
    </w:p>
    <w:p w:rsidRPr="00AF3B2A" w:rsidR="00F90F73" w:rsidP="00F90F73" w:rsidRDefault="00F90F73" w14:paraId="1EC58963" w14:textId="686F7E56">
      <w:r w:rsidRPr="00AF3B2A">
        <w:rPr>
          <w:lang w:bidi="en-US"/>
        </w:rPr>
        <w:t xml:space="preserve">Annual burden and costs </w:t>
      </w:r>
      <w:r w:rsidRPr="00AF3B2A">
        <w:rPr>
          <w:noProof/>
          <w:lang w:bidi="en-US"/>
        </w:rPr>
        <w:t>is</w:t>
      </w:r>
      <w:r w:rsidRPr="00AF3B2A">
        <w:rPr>
          <w:lang w:bidi="en-US"/>
        </w:rPr>
        <w:t xml:space="preserve"> estimated at 20 hours or $</w:t>
      </w:r>
      <w:r w:rsidR="00FB7692">
        <w:rPr>
          <w:lang w:bidi="en-US"/>
        </w:rPr>
        <w:t>2,328</w:t>
      </w:r>
      <w:r w:rsidRPr="00AF3B2A">
        <w:rPr>
          <w:lang w:bidi="en-US"/>
        </w:rPr>
        <w:t xml:space="preserve"> for each DCI recipient; with 122 companies receiving DCIs annually, the total annual burden is 2,440 hours and $</w:t>
      </w:r>
      <w:r w:rsidR="00FB7692">
        <w:rPr>
          <w:lang w:bidi="en-US"/>
        </w:rPr>
        <w:t>284,023</w:t>
      </w:r>
      <w:r w:rsidRPr="00AF3B2A">
        <w:rPr>
          <w:lang w:bidi="en-US"/>
        </w:rPr>
        <w:t>.</w:t>
      </w:r>
    </w:p>
    <w:p w:rsidRPr="00AF3B2A" w:rsidR="00F90F73" w:rsidP="00F90F73" w:rsidRDefault="00F90F73" w14:paraId="1B345809" w14:textId="77777777"/>
    <w:p w:rsidRPr="00AF3B2A" w:rsidR="00F90F73" w:rsidP="00F90F73" w:rsidRDefault="00F90F73" w14:paraId="4222062B" w14:textId="77777777">
      <w:pPr>
        <w:pStyle w:val="NoSpacing"/>
        <w:rPr>
          <w:rFonts w:ascii="Times New Roman" w:hAnsi="Times New Roman"/>
          <w:b/>
        </w:rPr>
      </w:pPr>
      <w:r w:rsidRPr="00AF3B2A">
        <w:rPr>
          <w:rFonts w:ascii="Times New Roman" w:hAnsi="Times New Roman"/>
          <w:b/>
        </w:rPr>
        <w:t>Table A-1: Annual Burden and Costs per DCI Recipient</w:t>
      </w:r>
    </w:p>
    <w:tbl>
      <w:tblPr>
        <w:tblW w:w="0" w:type="auto"/>
        <w:tblLook w:val="04A0" w:firstRow="1" w:lastRow="0" w:firstColumn="1" w:lastColumn="0" w:noHBand="0" w:noVBand="1"/>
      </w:tblPr>
      <w:tblGrid>
        <w:gridCol w:w="2705"/>
        <w:gridCol w:w="1563"/>
        <w:gridCol w:w="1216"/>
        <w:gridCol w:w="1029"/>
        <w:gridCol w:w="857"/>
        <w:gridCol w:w="876"/>
      </w:tblGrid>
      <w:tr w:rsidRPr="00AF3B2A" w:rsidR="00F90F73" w:rsidTr="00F90F73" w14:paraId="2B5303A5" w14:textId="77777777">
        <w:trPr>
          <w:trHeight w:val="330"/>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F3B2A" w:rsidR="00F90F73" w:rsidP="00F90F73" w:rsidRDefault="00AF3B2A" w14:paraId="2E53829A" w14:textId="77777777">
            <w:pPr>
              <w:rPr>
                <w:b/>
                <w:bCs/>
                <w:color w:val="000000"/>
              </w:rPr>
            </w:pPr>
            <w:r>
              <w:rPr>
                <w:b/>
                <w:bCs/>
                <w:color w:val="000000"/>
              </w:rPr>
              <w:t>Activity</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AF3B2A" w:rsidR="00F90F73" w:rsidP="00F90F73" w:rsidRDefault="00F90F73" w14:paraId="54C625C3" w14:textId="77777777">
            <w:pPr>
              <w:jc w:val="center"/>
              <w:rPr>
                <w:b/>
                <w:bCs/>
                <w:color w:val="000000"/>
              </w:rPr>
            </w:pPr>
            <w:r w:rsidRPr="00AF3B2A">
              <w:rPr>
                <w:b/>
                <w:bCs/>
                <w:color w:val="000000"/>
              </w:rPr>
              <w:t>Burden Hours</w:t>
            </w:r>
          </w:p>
        </w:tc>
        <w:tc>
          <w:tcPr>
            <w:tcW w:w="0" w:type="auto"/>
            <w:gridSpan w:val="2"/>
            <w:tcBorders>
              <w:top w:val="single" w:color="auto" w:sz="8" w:space="0"/>
              <w:left w:val="nil"/>
              <w:bottom w:val="single" w:color="auto" w:sz="8" w:space="0"/>
              <w:right w:val="single" w:color="000000" w:sz="8" w:space="0"/>
            </w:tcBorders>
            <w:shd w:val="clear" w:color="auto" w:fill="auto"/>
            <w:vAlign w:val="center"/>
            <w:hideMark/>
          </w:tcPr>
          <w:p w:rsidRPr="00AF3B2A" w:rsidR="00F90F73" w:rsidP="00F90F73" w:rsidRDefault="00F90F73" w14:paraId="50A37F2F" w14:textId="77777777">
            <w:pPr>
              <w:jc w:val="center"/>
              <w:rPr>
                <w:b/>
                <w:bCs/>
                <w:color w:val="000000"/>
              </w:rPr>
            </w:pPr>
            <w:r w:rsidRPr="00AF3B2A">
              <w:rPr>
                <w:b/>
                <w:bCs/>
                <w:color w:val="000000"/>
              </w:rPr>
              <w:t>Total</w:t>
            </w:r>
          </w:p>
        </w:tc>
      </w:tr>
      <w:tr w:rsidRPr="00AF3B2A" w:rsidR="00F90F73" w:rsidTr="00F90F73" w14:paraId="3FB388FC" w14:textId="77777777">
        <w:trPr>
          <w:trHeight w:val="330"/>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AF3B2A" w:rsidR="00F90F73" w:rsidP="00F90F73" w:rsidRDefault="00F90F73" w14:paraId="2ABF950E" w14:textId="77777777">
            <w:pPr>
              <w:rPr>
                <w:b/>
                <w:bCs/>
                <w:color w:val="000000"/>
              </w:rPr>
            </w:pP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12C5F1D6" w14:textId="77777777">
            <w:pPr>
              <w:rPr>
                <w:b/>
                <w:bCs/>
                <w:color w:val="000000"/>
              </w:rPr>
            </w:pPr>
            <w:r w:rsidRPr="00AF3B2A">
              <w:rPr>
                <w:b/>
                <w:bCs/>
                <w:color w:val="000000"/>
              </w:rPr>
              <w:t>Management</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4EDB579D" w14:textId="77777777">
            <w:pPr>
              <w:rPr>
                <w:b/>
                <w:bCs/>
                <w:color w:val="000000"/>
              </w:rPr>
            </w:pPr>
            <w:r w:rsidRPr="00AF3B2A">
              <w:rPr>
                <w:b/>
                <w:bCs/>
                <w:color w:val="000000"/>
              </w:rPr>
              <w:t>Technical</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4FBCF6B4" w14:textId="77777777">
            <w:pPr>
              <w:rPr>
                <w:b/>
                <w:bCs/>
                <w:color w:val="000000"/>
              </w:rPr>
            </w:pPr>
            <w:r w:rsidRPr="00AF3B2A">
              <w:rPr>
                <w:b/>
                <w:bCs/>
                <w:color w:val="000000"/>
              </w:rPr>
              <w:t>Clerical</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1F513AF9" w14:textId="77777777">
            <w:pPr>
              <w:rPr>
                <w:b/>
                <w:bCs/>
                <w:color w:val="000000"/>
              </w:rPr>
            </w:pPr>
            <w:r w:rsidRPr="00AF3B2A">
              <w:rPr>
                <w:b/>
                <w:bCs/>
                <w:color w:val="000000"/>
              </w:rPr>
              <w:t>Hours</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0A50254C" w14:textId="77777777">
            <w:pPr>
              <w:rPr>
                <w:b/>
                <w:bCs/>
                <w:color w:val="000000"/>
              </w:rPr>
            </w:pPr>
            <w:r w:rsidRPr="00AF3B2A">
              <w:rPr>
                <w:b/>
                <w:bCs/>
                <w:color w:val="000000"/>
              </w:rPr>
              <w:t>Costs</w:t>
            </w:r>
          </w:p>
        </w:tc>
      </w:tr>
      <w:tr w:rsidRPr="00AF3B2A" w:rsidR="00F90F73" w:rsidTr="00F90F73" w14:paraId="10653C4A"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90F73" w:rsidP="001B0D87" w:rsidRDefault="00F90F73" w14:paraId="659B041C" w14:textId="77777777">
            <w:pPr>
              <w:pStyle w:val="ListParagraph"/>
              <w:numPr>
                <w:ilvl w:val="0"/>
                <w:numId w:val="16"/>
              </w:numPr>
              <w:ind w:left="336"/>
              <w:rPr>
                <w:rFonts w:ascii="Times New Roman" w:hAnsi="Times New Roman" w:cs="Times New Roman"/>
                <w:bCs/>
                <w:color w:val="000000"/>
              </w:rPr>
            </w:pPr>
            <w:r w:rsidRPr="00AF3B2A">
              <w:rPr>
                <w:rFonts w:ascii="Times New Roman" w:hAnsi="Times New Roman" w:cs="Times New Roman"/>
                <w:bCs/>
                <w:color w:val="000000"/>
              </w:rPr>
              <w:t>Read Instructions</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06F99AD7" w14:textId="77777777">
            <w:pPr>
              <w:jc w:val="right"/>
              <w:rPr>
                <w:color w:val="000000"/>
              </w:rPr>
            </w:pPr>
            <w:r w:rsidRPr="00AF3B2A">
              <w:rPr>
                <w:color w:val="000000"/>
              </w:rPr>
              <w:t>7</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30B5D677" w14:textId="77777777">
            <w:pPr>
              <w:jc w:val="right"/>
              <w:rPr>
                <w:color w:val="000000"/>
              </w:rPr>
            </w:pPr>
            <w:r w:rsidRPr="00AF3B2A">
              <w:rPr>
                <w:color w:val="000000"/>
              </w:rPr>
              <w:t>2</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4AF15B16"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28403C40" w14:textId="77777777">
            <w:pPr>
              <w:jc w:val="right"/>
              <w:rPr>
                <w:color w:val="000000"/>
              </w:rPr>
            </w:pPr>
            <w:r w:rsidRPr="00AF3B2A">
              <w:rPr>
                <w:color w:val="000000"/>
              </w:rPr>
              <w:t>9</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4354343F" w14:textId="184E85A2">
            <w:pPr>
              <w:jc w:val="right"/>
              <w:rPr>
                <w:color w:val="000000"/>
              </w:rPr>
            </w:pPr>
            <w:r w:rsidRPr="00AF3B2A">
              <w:rPr>
                <w:color w:val="000000"/>
              </w:rPr>
              <w:t>$</w:t>
            </w:r>
            <w:r w:rsidR="00FB7692">
              <w:rPr>
                <w:color w:val="000000"/>
              </w:rPr>
              <w:t>1,170</w:t>
            </w:r>
          </w:p>
        </w:tc>
      </w:tr>
      <w:tr w:rsidRPr="00AF3B2A" w:rsidR="00F90F73" w:rsidTr="00F90F73" w14:paraId="24BDABBF"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90F73" w:rsidP="001B0D87" w:rsidRDefault="00F90F73" w14:paraId="16C6AFD6" w14:textId="77777777">
            <w:pPr>
              <w:pStyle w:val="ListParagraph"/>
              <w:numPr>
                <w:ilvl w:val="0"/>
                <w:numId w:val="16"/>
              </w:numPr>
              <w:ind w:left="336"/>
              <w:rPr>
                <w:rFonts w:ascii="Times New Roman" w:hAnsi="Times New Roman" w:cs="Times New Roman"/>
                <w:bCs/>
                <w:color w:val="000000"/>
              </w:rPr>
            </w:pPr>
            <w:r w:rsidRPr="00AF3B2A">
              <w:rPr>
                <w:rFonts w:ascii="Times New Roman" w:hAnsi="Times New Roman" w:cs="Times New Roman"/>
                <w:bCs/>
                <w:color w:val="000000"/>
              </w:rPr>
              <w:t>Plan Activities</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5F546D1F" w14:textId="77777777">
            <w:pPr>
              <w:jc w:val="right"/>
              <w:rPr>
                <w:color w:val="000000"/>
              </w:rPr>
            </w:pPr>
            <w:r w:rsidRPr="00AF3B2A">
              <w:rPr>
                <w:color w:val="000000"/>
              </w:rPr>
              <w:t>3</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44EB29EF" w14:textId="77777777">
            <w:pPr>
              <w:jc w:val="right"/>
              <w:rPr>
                <w:color w:val="000000"/>
              </w:rPr>
            </w:pPr>
            <w:r w:rsidRPr="00AF3B2A">
              <w:rPr>
                <w:color w:val="000000"/>
              </w:rPr>
              <w:t>3</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0CB49057"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06121D45" w14:textId="77777777">
            <w:pPr>
              <w:jc w:val="right"/>
              <w:rPr>
                <w:color w:val="000000"/>
              </w:rPr>
            </w:pPr>
            <w:r w:rsidRPr="00AF3B2A">
              <w:rPr>
                <w:color w:val="000000"/>
              </w:rPr>
              <w:t>6</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7FF9945D" w14:textId="176949E8">
            <w:pPr>
              <w:jc w:val="right"/>
              <w:rPr>
                <w:color w:val="000000"/>
              </w:rPr>
            </w:pPr>
            <w:r w:rsidRPr="00AF3B2A">
              <w:rPr>
                <w:color w:val="000000"/>
              </w:rPr>
              <w:t>$</w:t>
            </w:r>
            <w:r w:rsidR="00FB7692">
              <w:rPr>
                <w:color w:val="000000"/>
              </w:rPr>
              <w:t>665</w:t>
            </w:r>
          </w:p>
        </w:tc>
      </w:tr>
      <w:tr w:rsidRPr="00AF3B2A" w:rsidR="00F90F73" w:rsidTr="00F90F73" w14:paraId="02704A8F"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90F73" w:rsidP="001B0D87" w:rsidRDefault="00F90F73" w14:paraId="1B7290E3" w14:textId="77777777">
            <w:pPr>
              <w:pStyle w:val="ListParagraph"/>
              <w:numPr>
                <w:ilvl w:val="0"/>
                <w:numId w:val="16"/>
              </w:numPr>
              <w:ind w:left="336"/>
              <w:rPr>
                <w:rFonts w:ascii="Times New Roman" w:hAnsi="Times New Roman" w:cs="Times New Roman"/>
                <w:bCs/>
                <w:color w:val="000000"/>
              </w:rPr>
            </w:pPr>
            <w:r w:rsidRPr="00AF3B2A">
              <w:rPr>
                <w:rFonts w:ascii="Times New Roman" w:hAnsi="Times New Roman" w:cs="Times New Roman"/>
                <w:bCs/>
                <w:color w:val="000000"/>
              </w:rPr>
              <w:t>Complete Paperwork</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152D076B" w14:textId="77777777">
            <w:pPr>
              <w:jc w:val="right"/>
              <w:rPr>
                <w:color w:val="000000"/>
              </w:rPr>
            </w:pPr>
            <w:r w:rsidRPr="00AF3B2A">
              <w:rPr>
                <w:color w:val="000000"/>
              </w:rPr>
              <w:t>2</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7B825B20" w14:textId="77777777">
            <w:pPr>
              <w:jc w:val="right"/>
              <w:rPr>
                <w:color w:val="000000"/>
              </w:rPr>
            </w:pPr>
            <w:r w:rsidRPr="00AF3B2A">
              <w:rPr>
                <w:color w:val="000000"/>
              </w:rPr>
              <w:t>2</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52EED0DC"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2ECF7A0A" w14:textId="77777777">
            <w:pPr>
              <w:jc w:val="right"/>
              <w:rPr>
                <w:color w:val="000000"/>
              </w:rPr>
            </w:pPr>
            <w:r w:rsidRPr="00AF3B2A">
              <w:rPr>
                <w:color w:val="000000"/>
              </w:rPr>
              <w:t>4</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68899D9C" w14:textId="3D4509A5">
            <w:pPr>
              <w:jc w:val="right"/>
              <w:rPr>
                <w:color w:val="000000"/>
              </w:rPr>
            </w:pPr>
            <w:r w:rsidRPr="00AF3B2A">
              <w:rPr>
                <w:color w:val="000000"/>
              </w:rPr>
              <w:t>$</w:t>
            </w:r>
            <w:r w:rsidR="00FB7692">
              <w:rPr>
                <w:color w:val="000000"/>
              </w:rPr>
              <w:t>443</w:t>
            </w:r>
          </w:p>
        </w:tc>
      </w:tr>
      <w:tr w:rsidRPr="00AF3B2A" w:rsidR="00F90F73" w:rsidTr="00F90F73" w14:paraId="711EE934"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90F73" w:rsidP="001B0D87" w:rsidRDefault="00F90F73" w14:paraId="28E8FE1B" w14:textId="77777777">
            <w:pPr>
              <w:pStyle w:val="ListParagraph"/>
              <w:numPr>
                <w:ilvl w:val="0"/>
                <w:numId w:val="16"/>
              </w:numPr>
              <w:ind w:left="336"/>
              <w:rPr>
                <w:rFonts w:ascii="Times New Roman" w:hAnsi="Times New Roman" w:cs="Times New Roman"/>
                <w:bCs/>
                <w:color w:val="000000"/>
              </w:rPr>
            </w:pPr>
            <w:r w:rsidRPr="00AF3B2A">
              <w:rPr>
                <w:rFonts w:ascii="Times New Roman" w:hAnsi="Times New Roman" w:cs="Times New Roman"/>
                <w:bCs/>
                <w:color w:val="000000"/>
              </w:rPr>
              <w:t>Store/maintain Data</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0D692775"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161B6F3A"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3586AEA1" w14:textId="77777777">
            <w:pPr>
              <w:jc w:val="right"/>
              <w:rPr>
                <w:color w:val="000000"/>
              </w:rPr>
            </w:pPr>
            <w:r w:rsidRPr="00AF3B2A">
              <w:rPr>
                <w:color w:val="000000"/>
              </w:rPr>
              <w:t>1</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0AE636ED" w14:textId="77777777">
            <w:pPr>
              <w:jc w:val="right"/>
              <w:rPr>
                <w:color w:val="000000"/>
              </w:rPr>
            </w:pPr>
            <w:r w:rsidRPr="00AF3B2A">
              <w:rPr>
                <w:color w:val="000000"/>
              </w:rPr>
              <w:t>1</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3CD5CCCF" w14:textId="1C8FD9E8">
            <w:pPr>
              <w:jc w:val="right"/>
              <w:rPr>
                <w:color w:val="000000"/>
              </w:rPr>
            </w:pPr>
            <w:r w:rsidRPr="00AF3B2A">
              <w:rPr>
                <w:color w:val="000000"/>
              </w:rPr>
              <w:t>$</w:t>
            </w:r>
            <w:r w:rsidR="00FB7692">
              <w:rPr>
                <w:color w:val="000000"/>
              </w:rPr>
              <w:t>50</w:t>
            </w:r>
          </w:p>
        </w:tc>
      </w:tr>
      <w:tr w:rsidRPr="00280AA7" w:rsidR="00F90F73" w:rsidTr="00B46D1F" w14:paraId="0DF8B7F0" w14:textId="77777777">
        <w:trPr>
          <w:trHeight w:val="330"/>
        </w:trPr>
        <w:tc>
          <w:tcPr>
            <w:tcW w:w="0" w:type="auto"/>
            <w:tcBorders>
              <w:top w:val="nil"/>
              <w:left w:val="single" w:color="auto" w:sz="8" w:space="0"/>
              <w:bottom w:val="single" w:color="auto" w:sz="8" w:space="0"/>
              <w:right w:val="single" w:color="auto" w:sz="8" w:space="0"/>
            </w:tcBorders>
            <w:shd w:val="clear" w:color="auto" w:fill="auto"/>
            <w:noWrap/>
            <w:vAlign w:val="center"/>
            <w:hideMark/>
          </w:tcPr>
          <w:p w:rsidRPr="00280AA7" w:rsidR="00F90F73" w:rsidP="00B46D1F" w:rsidRDefault="00F90F73" w14:paraId="49E55F15" w14:textId="77777777">
            <w:pPr>
              <w:jc w:val="right"/>
              <w:rPr>
                <w:b/>
                <w:bCs/>
                <w:i/>
                <w:color w:val="000000"/>
              </w:rPr>
            </w:pPr>
            <w:r w:rsidRPr="00280AA7">
              <w:rPr>
                <w:b/>
                <w:bCs/>
                <w:i/>
                <w:color w:val="000000"/>
              </w:rPr>
              <w:t>Totals</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F90F73" w14:paraId="7F7D97BE" w14:textId="77777777">
            <w:pPr>
              <w:jc w:val="right"/>
              <w:rPr>
                <w:b/>
                <w:i/>
                <w:color w:val="000000"/>
              </w:rPr>
            </w:pPr>
            <w:r w:rsidRPr="00280AA7">
              <w:rPr>
                <w:b/>
                <w:i/>
                <w:color w:val="000000"/>
              </w:rPr>
              <w:t>12</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F90F73" w14:paraId="1033628A" w14:textId="77777777">
            <w:pPr>
              <w:jc w:val="right"/>
              <w:rPr>
                <w:b/>
                <w:i/>
                <w:color w:val="000000"/>
              </w:rPr>
            </w:pPr>
            <w:r w:rsidRPr="00280AA7">
              <w:rPr>
                <w:b/>
                <w:i/>
                <w:color w:val="000000"/>
              </w:rPr>
              <w:t>7</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F90F73" w14:paraId="1E580E31" w14:textId="77777777">
            <w:pPr>
              <w:jc w:val="right"/>
              <w:rPr>
                <w:b/>
                <w:i/>
                <w:color w:val="000000"/>
              </w:rPr>
            </w:pPr>
            <w:r w:rsidRPr="00280AA7">
              <w:rPr>
                <w:b/>
                <w:i/>
                <w:color w:val="000000"/>
              </w:rPr>
              <w:t>1</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F90F73" w14:paraId="33254146" w14:textId="77777777">
            <w:pPr>
              <w:jc w:val="right"/>
              <w:rPr>
                <w:b/>
                <w:i/>
                <w:color w:val="000000"/>
              </w:rPr>
            </w:pPr>
            <w:r w:rsidRPr="00280AA7">
              <w:rPr>
                <w:b/>
                <w:i/>
                <w:color w:val="000000"/>
              </w:rPr>
              <w:t>20</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F90F73" w14:paraId="3745DB3E" w14:textId="55A76063">
            <w:pPr>
              <w:jc w:val="right"/>
              <w:rPr>
                <w:b/>
                <w:i/>
                <w:color w:val="000000"/>
              </w:rPr>
            </w:pPr>
            <w:r w:rsidRPr="00280AA7">
              <w:rPr>
                <w:b/>
                <w:i/>
                <w:color w:val="000000"/>
              </w:rPr>
              <w:t>$</w:t>
            </w:r>
            <w:r w:rsidR="00FB7692">
              <w:rPr>
                <w:b/>
                <w:i/>
                <w:color w:val="000000"/>
              </w:rPr>
              <w:t>2,328</w:t>
            </w:r>
          </w:p>
        </w:tc>
      </w:tr>
    </w:tbl>
    <w:p w:rsidRPr="00AF3B2A" w:rsidR="00F90F73" w:rsidP="00F90F73" w:rsidRDefault="00F90F73" w14:paraId="19B52092" w14:textId="77777777">
      <w:pPr>
        <w:rPr>
          <w:rFonts w:eastAsiaTheme="minorHAnsi"/>
          <w:b/>
          <w:sz w:val="22"/>
        </w:rPr>
      </w:pPr>
      <w:r w:rsidRPr="00AF3B2A">
        <w:rPr>
          <w:rFonts w:eastAsiaTheme="minorHAnsi"/>
          <w:b/>
          <w:sz w:val="22"/>
          <w:u w:val="single"/>
        </w:rPr>
        <w:t>Estimated Total Burden &amp; Costs Across all DCI Recipients</w:t>
      </w:r>
      <w:r w:rsidRPr="00AF3B2A">
        <w:rPr>
          <w:rFonts w:eastAsiaTheme="minorHAnsi"/>
          <w:b/>
          <w:sz w:val="22"/>
        </w:rPr>
        <w:t>:</w:t>
      </w:r>
    </w:p>
    <w:p w:rsidRPr="00AF3B2A" w:rsidR="00F90F73" w:rsidP="00F90F73" w:rsidRDefault="00F90F73" w14:paraId="54AF4539" w14:textId="77777777">
      <w:pPr>
        <w:rPr>
          <w:rFonts w:eastAsiaTheme="minorHAnsi"/>
          <w:i/>
          <w:sz w:val="22"/>
        </w:rPr>
      </w:pPr>
      <w:r w:rsidRPr="00AF3B2A">
        <w:rPr>
          <w:rFonts w:eastAsiaTheme="minorHAnsi"/>
          <w:i/>
          <w:sz w:val="22"/>
          <w:u w:val="single"/>
        </w:rPr>
        <w:t>Reporting (Collection Activities 1-3</w:t>
      </w:r>
      <w:r w:rsidRPr="00AF3B2A">
        <w:rPr>
          <w:rFonts w:eastAsiaTheme="minorHAnsi"/>
          <w:i/>
          <w:sz w:val="22"/>
        </w:rPr>
        <w:t>):</w:t>
      </w:r>
    </w:p>
    <w:p w:rsidRPr="00AF3B2A" w:rsidR="00F90F73" w:rsidP="00F90F73" w:rsidRDefault="00F90F73" w14:paraId="62FF80C9" w14:textId="77777777">
      <w:pPr>
        <w:rPr>
          <w:rFonts w:eastAsiaTheme="minorHAnsi"/>
          <w:sz w:val="22"/>
        </w:rPr>
      </w:pPr>
      <w:r w:rsidRPr="00AF3B2A">
        <w:rPr>
          <w:rFonts w:eastAsiaTheme="minorHAnsi"/>
          <w:sz w:val="22"/>
        </w:rPr>
        <w:t>Burden: 19 hours per response x 122 responses = 2,318 burden hours</w:t>
      </w:r>
    </w:p>
    <w:p w:rsidRPr="00AF3B2A" w:rsidR="00F90F73" w:rsidP="00F90F73" w:rsidRDefault="00F90F73" w14:paraId="7EFC7A21" w14:textId="04A96A8D">
      <w:pPr>
        <w:rPr>
          <w:rFonts w:eastAsiaTheme="minorHAnsi"/>
          <w:sz w:val="22"/>
        </w:rPr>
      </w:pPr>
      <w:r w:rsidRPr="00AF3B2A">
        <w:rPr>
          <w:rFonts w:eastAsiaTheme="minorHAnsi"/>
          <w:sz w:val="22"/>
        </w:rPr>
        <w:t>Costs: $</w:t>
      </w:r>
      <w:r w:rsidR="00FB7692">
        <w:rPr>
          <w:rFonts w:eastAsiaTheme="minorHAnsi"/>
          <w:sz w:val="22"/>
        </w:rPr>
        <w:t>2,278</w:t>
      </w:r>
      <w:r w:rsidRPr="00AF3B2A">
        <w:rPr>
          <w:rFonts w:eastAsiaTheme="minorHAnsi"/>
          <w:sz w:val="22"/>
        </w:rPr>
        <w:t xml:space="preserve"> per response x 122 responses = $</w:t>
      </w:r>
      <w:r w:rsidR="00BA0A80">
        <w:rPr>
          <w:rFonts w:eastAsiaTheme="minorHAnsi"/>
          <w:sz w:val="22"/>
        </w:rPr>
        <w:t>277,971</w:t>
      </w:r>
    </w:p>
    <w:p w:rsidRPr="00AF3B2A" w:rsidR="00F90F73" w:rsidP="00F90F73" w:rsidRDefault="00F90F73" w14:paraId="36E63F65" w14:textId="77777777">
      <w:pPr>
        <w:rPr>
          <w:rFonts w:eastAsiaTheme="minorHAnsi"/>
          <w:i/>
          <w:sz w:val="22"/>
        </w:rPr>
      </w:pPr>
      <w:r w:rsidRPr="00AF3B2A">
        <w:rPr>
          <w:rFonts w:eastAsiaTheme="minorHAnsi"/>
          <w:i/>
          <w:sz w:val="22"/>
          <w:u w:val="single"/>
        </w:rPr>
        <w:t>Recordkeeping (Collection Activity 4)</w:t>
      </w:r>
      <w:r w:rsidRPr="00AF3B2A">
        <w:rPr>
          <w:rFonts w:eastAsiaTheme="minorHAnsi"/>
          <w:i/>
          <w:sz w:val="22"/>
        </w:rPr>
        <w:t>:</w:t>
      </w:r>
    </w:p>
    <w:p w:rsidRPr="00AF3B2A" w:rsidR="00F90F73" w:rsidP="00F90F73" w:rsidRDefault="00F90F73" w14:paraId="3A1AE5D3" w14:textId="77777777">
      <w:pPr>
        <w:rPr>
          <w:rFonts w:eastAsiaTheme="minorHAnsi"/>
          <w:sz w:val="22"/>
        </w:rPr>
      </w:pPr>
      <w:r w:rsidRPr="00AF3B2A">
        <w:rPr>
          <w:rFonts w:eastAsiaTheme="minorHAnsi"/>
          <w:sz w:val="22"/>
        </w:rPr>
        <w:t>Burden: 1 hour per response x 122 responses = 122 burden hours</w:t>
      </w:r>
    </w:p>
    <w:p w:rsidRPr="00AF3B2A" w:rsidR="00F90F73" w:rsidP="00F90F73" w:rsidRDefault="00F90F73" w14:paraId="34EFAB37" w14:textId="4FA871C2">
      <w:pPr>
        <w:rPr>
          <w:rFonts w:eastAsiaTheme="minorHAnsi"/>
          <w:sz w:val="22"/>
        </w:rPr>
      </w:pPr>
      <w:r w:rsidRPr="00AF3B2A">
        <w:rPr>
          <w:rFonts w:eastAsiaTheme="minorHAnsi"/>
          <w:sz w:val="22"/>
        </w:rPr>
        <w:t>Costs: $</w:t>
      </w:r>
      <w:r w:rsidR="00BA0A80">
        <w:rPr>
          <w:rFonts w:eastAsiaTheme="minorHAnsi"/>
          <w:sz w:val="22"/>
        </w:rPr>
        <w:t>50</w:t>
      </w:r>
      <w:r w:rsidRPr="00AF3B2A" w:rsidR="00BA0A80">
        <w:rPr>
          <w:rFonts w:eastAsiaTheme="minorHAnsi"/>
          <w:sz w:val="22"/>
        </w:rPr>
        <w:t xml:space="preserve"> </w:t>
      </w:r>
      <w:r w:rsidRPr="00AF3B2A">
        <w:rPr>
          <w:rFonts w:eastAsiaTheme="minorHAnsi"/>
          <w:sz w:val="22"/>
        </w:rPr>
        <w:t>per response x 122 responses = $</w:t>
      </w:r>
      <w:r w:rsidR="00BA0A80">
        <w:rPr>
          <w:rFonts w:eastAsiaTheme="minorHAnsi"/>
          <w:sz w:val="22"/>
        </w:rPr>
        <w:t>6,052</w:t>
      </w:r>
    </w:p>
    <w:p w:rsidRPr="00AF3B2A" w:rsidR="00F90F73" w:rsidP="00F90F73" w:rsidRDefault="00F90F73" w14:paraId="69883578" w14:textId="77777777">
      <w:pPr>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rsidRPr="00AF3B2A" w:rsidR="00F90F73" w:rsidP="00F90F73" w:rsidRDefault="00F90F73" w14:paraId="29782A4A" w14:textId="77777777">
      <w:pPr>
        <w:rPr>
          <w:rFonts w:eastAsiaTheme="minorHAnsi"/>
          <w:sz w:val="22"/>
        </w:rPr>
      </w:pPr>
      <w:r w:rsidRPr="00AF3B2A">
        <w:rPr>
          <w:rFonts w:eastAsiaTheme="minorHAnsi"/>
          <w:sz w:val="22"/>
        </w:rPr>
        <w:lastRenderedPageBreak/>
        <w:t>Burden: 20 hours per response x 122 responses = 2,440 burden hours</w:t>
      </w:r>
    </w:p>
    <w:p w:rsidRPr="00AF3B2A" w:rsidR="00F90F73" w:rsidP="00F90F73" w:rsidRDefault="00F90F73" w14:paraId="01FB2FBB" w14:textId="6790AF87">
      <w:pPr>
        <w:rPr>
          <w:rFonts w:eastAsiaTheme="minorHAnsi"/>
          <w:sz w:val="22"/>
        </w:rPr>
      </w:pPr>
      <w:r w:rsidRPr="00AF3B2A">
        <w:rPr>
          <w:rFonts w:eastAsiaTheme="minorHAnsi"/>
          <w:sz w:val="22"/>
        </w:rPr>
        <w:t>Costs: $</w:t>
      </w:r>
      <w:r w:rsidR="00BA0A80">
        <w:rPr>
          <w:rFonts w:eastAsiaTheme="minorHAnsi"/>
          <w:sz w:val="22"/>
        </w:rPr>
        <w:t>2,328</w:t>
      </w:r>
      <w:r w:rsidRPr="00AF3B2A">
        <w:rPr>
          <w:rFonts w:eastAsiaTheme="minorHAnsi"/>
          <w:sz w:val="22"/>
        </w:rPr>
        <w:t xml:space="preserve"> per response x 122 responses = $</w:t>
      </w:r>
      <w:r w:rsidR="00BA0A80">
        <w:rPr>
          <w:rFonts w:eastAsiaTheme="minorHAnsi"/>
          <w:sz w:val="22"/>
        </w:rPr>
        <w:t>284,023</w:t>
      </w:r>
    </w:p>
    <w:p w:rsidRPr="00AF3B2A" w:rsidR="00F90F73" w:rsidP="00F90F73" w:rsidRDefault="00F90F73" w14:paraId="1C62BA0E" w14:textId="77777777">
      <w:pPr>
        <w:rPr>
          <w:rFonts w:eastAsiaTheme="minorHAnsi"/>
          <w:i/>
          <w:sz w:val="22"/>
        </w:rPr>
      </w:pPr>
      <w:r w:rsidRPr="00AF3B2A">
        <w:rPr>
          <w:rFonts w:eastAsiaTheme="minorHAnsi"/>
          <w:i/>
          <w:sz w:val="22"/>
        </w:rPr>
        <w:t>* Numbers may not add due to rounding. Please refer to text for information on calculations presented in this table.</w:t>
      </w:r>
    </w:p>
    <w:p w:rsidRPr="00AF3B2A" w:rsidR="00F90F73" w:rsidP="00F90F73" w:rsidRDefault="00F90F73" w14:paraId="12886982" w14:textId="77777777">
      <w:pPr>
        <w:rPr>
          <w:rFonts w:eastAsiaTheme="majorEastAsia"/>
          <w:b/>
          <w:bCs/>
        </w:rPr>
      </w:pPr>
      <w:r w:rsidRPr="00AF3B2A">
        <w:br w:type="page"/>
      </w:r>
    </w:p>
    <w:p w:rsidRPr="00AF3B2A" w:rsidR="00F90F73" w:rsidP="00F90F73" w:rsidRDefault="00F90F73" w14:paraId="1644501C" w14:textId="77777777">
      <w:pPr>
        <w:pStyle w:val="Heading1"/>
        <w:numPr>
          <w:ilvl w:val="0"/>
          <w:numId w:val="0"/>
        </w:numPr>
        <w:spacing w:before="0"/>
        <w:jc w:val="center"/>
        <w:rPr>
          <w:rFonts w:ascii="Times New Roman" w:hAnsi="Times New Roman" w:cs="Times New Roman"/>
          <w:color w:val="auto"/>
          <w:sz w:val="24"/>
          <w:szCs w:val="24"/>
        </w:rPr>
      </w:pPr>
      <w:r w:rsidRPr="00AF3B2A">
        <w:rPr>
          <w:rFonts w:ascii="Times New Roman" w:hAnsi="Times New Roman" w:cs="Times New Roman"/>
          <w:color w:val="auto"/>
          <w:sz w:val="24"/>
          <w:szCs w:val="24"/>
        </w:rPr>
        <w:lastRenderedPageBreak/>
        <w:t>Appendix B:</w:t>
      </w:r>
    </w:p>
    <w:p w:rsidRPr="00AF3B2A" w:rsidR="00F90F73" w:rsidP="00F90F73" w:rsidRDefault="00F90F73" w14:paraId="55C1F845" w14:textId="77777777">
      <w:pPr>
        <w:pStyle w:val="Heading1"/>
        <w:numPr>
          <w:ilvl w:val="0"/>
          <w:numId w:val="0"/>
        </w:numPr>
        <w:spacing w:before="0"/>
        <w:jc w:val="center"/>
        <w:rPr>
          <w:rFonts w:ascii="Times New Roman" w:hAnsi="Times New Roman" w:cs="Times New Roman"/>
          <w:color w:val="auto"/>
          <w:sz w:val="24"/>
          <w:szCs w:val="24"/>
        </w:rPr>
      </w:pPr>
      <w:r w:rsidRPr="00AF3B2A">
        <w:rPr>
          <w:rFonts w:ascii="Times New Roman" w:hAnsi="Times New Roman" w:cs="Times New Roman"/>
          <w:color w:val="auto"/>
          <w:sz w:val="24"/>
          <w:szCs w:val="24"/>
        </w:rPr>
        <w:t>Estimated Burden Hours and Costs for DCI Collection Activities for Data Generators, by IC Group</w:t>
      </w:r>
      <w:bookmarkEnd w:id="16"/>
    </w:p>
    <w:p w:rsidRPr="00AF3B2A" w:rsidR="00F90F73" w:rsidP="00F90F73" w:rsidRDefault="00F90F73" w14:paraId="0D5E4E74" w14:textId="77777777"/>
    <w:p w:rsidRPr="00AF3B2A" w:rsidR="00F90F73" w:rsidP="00F90F73" w:rsidRDefault="00F90F73" w14:paraId="75F47461" w14:textId="22F80FCA">
      <w:pPr>
        <w:pStyle w:val="NoSpacing"/>
        <w:rPr>
          <w:rFonts w:ascii="Times New Roman" w:hAnsi="Times New Roman"/>
          <w:bCs/>
          <w:lang w:bidi="en-US"/>
        </w:rPr>
      </w:pPr>
      <w:r w:rsidRPr="00AF3B2A">
        <w:rPr>
          <w:rFonts w:ascii="Times New Roman" w:hAnsi="Times New Roman"/>
          <w:lang w:bidi="en-US"/>
        </w:rPr>
        <w:t>The estimated burden hours, collection activity costs, and total cost per DCI by IC Group using loaded labor rates for the labor categories are outlined in this Appendix.</w:t>
      </w:r>
      <w:r w:rsidR="00BB7E93">
        <w:rPr>
          <w:rFonts w:ascii="Times New Roman" w:hAnsi="Times New Roman"/>
          <w:lang w:bidi="en-US"/>
        </w:rPr>
        <w:t xml:space="preserve"> </w:t>
      </w:r>
      <w:r w:rsidRPr="00AF3B2A">
        <w:rPr>
          <w:rFonts w:ascii="Times New Roman" w:hAnsi="Times New Roman"/>
          <w:lang w:bidi="en-US"/>
        </w:rPr>
        <w:t>Please see Section 1(b)(</w:t>
      </w:r>
      <w:proofErr w:type="spellStart"/>
      <w:r w:rsidRPr="00AF3B2A">
        <w:rPr>
          <w:rFonts w:ascii="Times New Roman" w:hAnsi="Times New Roman"/>
          <w:lang w:bidi="en-US"/>
        </w:rPr>
        <w:t>i</w:t>
      </w:r>
      <w:proofErr w:type="spellEnd"/>
      <w:r w:rsidRPr="00AF3B2A">
        <w:rPr>
          <w:rFonts w:ascii="Times New Roman" w:hAnsi="Times New Roman"/>
          <w:lang w:bidi="en-US"/>
        </w:rPr>
        <w:t xml:space="preserve">): </w:t>
      </w:r>
      <w:r w:rsidRPr="00AF3B2A">
        <w:rPr>
          <w:rFonts w:ascii="Times New Roman" w:hAnsi="Times New Roman"/>
          <w:bCs/>
          <w:lang w:bidi="en-US"/>
        </w:rPr>
        <w:t>Methodology Used to Estimate the Paperwork Burden and Costs for DCIs for an overview of how paperwork burden estimates in this section were calculated.</w:t>
      </w:r>
    </w:p>
    <w:p w:rsidRPr="00AF3B2A" w:rsidR="00F90F73" w:rsidP="00F90F73" w:rsidRDefault="00F90F73" w14:paraId="3E21AEF1" w14:textId="77777777">
      <w:pPr>
        <w:pStyle w:val="NoSpacing"/>
        <w:rPr>
          <w:rFonts w:ascii="Times New Roman" w:hAnsi="Times New Roman"/>
          <w:b/>
        </w:rPr>
      </w:pPr>
    </w:p>
    <w:p w:rsidRPr="00AF3B2A" w:rsidR="00F90F73" w:rsidP="00F90F73" w:rsidRDefault="00AF3B2A" w14:paraId="2D411736" w14:textId="77777777">
      <w:pPr>
        <w:rPr>
          <w:b/>
          <w:bCs/>
          <w:color w:val="FF0000"/>
        </w:rPr>
      </w:pPr>
      <w:r>
        <w:rPr>
          <w:b/>
        </w:rPr>
        <w:t xml:space="preserve">Section B-1: </w:t>
      </w:r>
      <w:r w:rsidRPr="00AF3B2A" w:rsidR="00F90F73">
        <w:rPr>
          <w:b/>
          <w:bCs/>
        </w:rPr>
        <w:t>Estimating Paperwork Burden – Reregistration</w:t>
      </w:r>
    </w:p>
    <w:p w:rsidRPr="00AF3B2A" w:rsidR="00F90F73" w:rsidP="00F90F73" w:rsidRDefault="00F90F73" w14:paraId="35244D48" w14:textId="77777777">
      <w:pPr>
        <w:rPr>
          <w:color w:val="FF0000"/>
        </w:rPr>
      </w:pPr>
    </w:p>
    <w:p w:rsidRPr="00AF3B2A" w:rsidR="00F90F73" w:rsidP="00F90F73" w:rsidRDefault="00F90F73" w14:paraId="4CB594C1" w14:textId="4CADCA9D">
      <w:r w:rsidRPr="00AF3B2A">
        <w:t xml:space="preserve">Over the next three years, EPA expects to issue </w:t>
      </w:r>
      <w:r w:rsidR="002A616E">
        <w:t xml:space="preserve">one </w:t>
      </w:r>
      <w:r w:rsidRPr="00AF3B2A">
        <w:t>reregistration DCI for product specific data</w:t>
      </w:r>
      <w:r w:rsidR="002A616E">
        <w:t>.</w:t>
      </w:r>
      <w:r w:rsidR="002C4425">
        <w:t xml:space="preserve"> </w:t>
      </w:r>
      <w:r w:rsidRPr="00AF3B2A">
        <w:t>This is a substantial decrease from previous DCI estimates as the reregistration process is transitioning to registration review.</w:t>
      </w:r>
      <w:r w:rsidR="00BB7E93">
        <w:t xml:space="preserve"> </w:t>
      </w:r>
      <w:r w:rsidRPr="00AF3B2A">
        <w:t xml:space="preserve"> However, EPA’s Antimicrobials Division in the Office of Pesticide Programs still has </w:t>
      </w:r>
      <w:r w:rsidR="002A616E">
        <w:t>one chemical that may need a</w:t>
      </w:r>
      <w:r w:rsidRPr="00AF3B2A">
        <w:t xml:space="preserve"> reregistration DCI to be issued.</w:t>
      </w:r>
    </w:p>
    <w:p w:rsidRPr="00AF3B2A" w:rsidR="00F90F73" w:rsidP="00F90F73" w:rsidRDefault="00F90F73" w14:paraId="6D188288" w14:textId="77777777"/>
    <w:p w:rsidRPr="00AF3B2A" w:rsidR="00F90F73" w:rsidP="00F90F73" w:rsidRDefault="00F90F73" w14:paraId="6054941D" w14:textId="77777777"/>
    <w:p w:rsidRPr="00AF3B2A" w:rsidR="00F90F73" w:rsidP="00F90F73" w:rsidRDefault="00F90F73" w14:paraId="27C30E5A" w14:textId="77777777">
      <w:pPr>
        <w:rPr>
          <w:b/>
          <w:bCs/>
        </w:rPr>
      </w:pPr>
      <w:r w:rsidRPr="4C051A79">
        <w:rPr>
          <w:b/>
          <w:bCs/>
        </w:rPr>
        <w:t>Section</w:t>
      </w:r>
      <w:r w:rsidRPr="4C051A79" w:rsidR="00AF3B2A">
        <w:rPr>
          <w:b/>
          <w:bCs/>
        </w:rPr>
        <w:t xml:space="preserve"> B-1.1:</w:t>
      </w:r>
      <w:r w:rsidRPr="4C051A79">
        <w:rPr>
          <w:b/>
          <w:bCs/>
        </w:rPr>
        <w:t xml:space="preserve"> Paperwork Burden Related to the Submission of Confirmatory Data Reregistration</w:t>
      </w:r>
    </w:p>
    <w:p w:rsidRPr="00AF3B2A" w:rsidR="00F90F73" w:rsidP="00F90F73" w:rsidRDefault="00F90F73" w14:paraId="010A692B" w14:textId="77777777"/>
    <w:p w:rsidRPr="00AF3B2A" w:rsidR="00F90F73" w:rsidP="00F90F73" w:rsidRDefault="00F90F73" w14:paraId="07713B44" w14:textId="14EE94C4">
      <w:r w:rsidRPr="00AF3B2A">
        <w:t>Confirmatory data are required to complete registrant databases and to assist in the evaluation of risk findings.</w:t>
      </w:r>
      <w:r w:rsidR="00BB7E93">
        <w:t xml:space="preserve"> </w:t>
      </w:r>
      <w:r w:rsidRPr="00AF3B2A">
        <w:t>For DCIs involving confirmatory studies, EPA assumes that only one DCI recipient will provide the data requested.</w:t>
      </w:r>
      <w:r w:rsidR="00BB7E93">
        <w:t xml:space="preserve"> </w:t>
      </w:r>
      <w:r w:rsidRPr="00AF3B2A">
        <w:t xml:space="preserve">The total cost for the most burdensome </w:t>
      </w:r>
      <w:r w:rsidRPr="00AF3B2A">
        <w:rPr>
          <w:noProof/>
        </w:rPr>
        <w:t>confirmatory</w:t>
      </w:r>
      <w:r w:rsidRPr="00AF3B2A">
        <w:t xml:space="preserve"> data DCI that the EPA has issued in </w:t>
      </w:r>
      <w:r w:rsidR="00DC677A">
        <w:t>recent</w:t>
      </w:r>
      <w:r w:rsidRPr="00AF3B2A">
        <w:t xml:space="preserve"> years was $1,282,460.</w:t>
      </w:r>
      <w:r w:rsidR="00BB7E93">
        <w:t xml:space="preserve"> </w:t>
      </w:r>
      <w:r w:rsidRPr="00AF3B2A">
        <w:t xml:space="preserve">The paperwork cost associated with this (35% of the total cost) is $448,861 and </w:t>
      </w:r>
      <w:r w:rsidR="00CB3374">
        <w:t>5,796</w:t>
      </w:r>
      <w:r w:rsidRPr="00AF3B2A">
        <w:t xml:space="preserve"> total burden hours.</w:t>
      </w:r>
      <w:r w:rsidR="00BB7E93">
        <w:t xml:space="preserve"> </w:t>
      </w:r>
      <w:r w:rsidRPr="00AF3B2A" w:rsidDel="0011009F">
        <w:t xml:space="preserve">EPA expects to issue </w:t>
      </w:r>
      <w:r w:rsidR="00546E49">
        <w:t>1</w:t>
      </w:r>
      <w:r w:rsidRPr="00AF3B2A" w:rsidDel="0011009F" w:rsidR="009707A5">
        <w:t xml:space="preserve"> </w:t>
      </w:r>
      <w:r w:rsidRPr="00AF3B2A" w:rsidDel="0011009F">
        <w:t xml:space="preserve">confirmatory DCIs over the next three years, which is an average of </w:t>
      </w:r>
      <w:r w:rsidR="009707A5">
        <w:t>0</w:t>
      </w:r>
      <w:r w:rsidR="00546E49">
        <w:t>.3</w:t>
      </w:r>
      <w:r w:rsidRPr="00AF3B2A" w:rsidDel="0011009F">
        <w:t xml:space="preserve"> confirmatory DCIs annually.</w:t>
      </w:r>
      <w:r w:rsidR="00BB7E93">
        <w:t xml:space="preserve"> </w:t>
      </w:r>
      <w:r w:rsidRPr="00AF3B2A">
        <w:t xml:space="preserve">Total annual burden across all Confirmatory Data DCIs is </w:t>
      </w:r>
      <w:r w:rsidR="00546E49">
        <w:t>1,</w:t>
      </w:r>
      <w:r w:rsidR="0072273C">
        <w:t>932</w:t>
      </w:r>
      <w:r w:rsidRPr="00AF3B2A">
        <w:t xml:space="preserve"> burden hours or $</w:t>
      </w:r>
      <w:r w:rsidR="00546E49">
        <w:t>1</w:t>
      </w:r>
      <w:r w:rsidR="0072273C">
        <w:t>49,620</w:t>
      </w:r>
      <w:r w:rsidRPr="00AF3B2A">
        <w:t>.</w:t>
      </w:r>
      <w:r w:rsidR="00BB7E93">
        <w:t xml:space="preserve"> </w:t>
      </w:r>
      <w:r w:rsidRPr="00AF3B2A">
        <w:t>See Table B-1 below for burden activity details.</w:t>
      </w:r>
    </w:p>
    <w:p w:rsidRPr="00AF3B2A" w:rsidR="00F90F73" w:rsidP="00F90F73" w:rsidRDefault="00F90F73" w14:paraId="1DFB4C5D" w14:textId="77777777">
      <w:pPr>
        <w:pStyle w:val="NoSpacing"/>
        <w:rPr>
          <w:rFonts w:ascii="Times New Roman" w:hAnsi="Times New Roman"/>
          <w:b/>
        </w:rPr>
      </w:pPr>
    </w:p>
    <w:p w:rsidRPr="00AF3B2A" w:rsidR="00F90F73" w:rsidP="00F90F73" w:rsidRDefault="00F90F73" w14:paraId="4CAD54A7" w14:textId="77777777">
      <w:pPr>
        <w:pStyle w:val="NoSpacing"/>
        <w:rPr>
          <w:rFonts w:ascii="Times New Roman" w:hAnsi="Times New Roman"/>
          <w:b/>
        </w:rPr>
      </w:pPr>
      <w:r w:rsidRPr="00AF3B2A">
        <w:rPr>
          <w:rFonts w:ascii="Times New Roman" w:hAnsi="Times New Roman"/>
          <w:b/>
        </w:rPr>
        <w:t>Table B-1: Annual Respondent Paperwork Burden per DCI Involving Confirmatory Studies</w:t>
      </w:r>
    </w:p>
    <w:tbl>
      <w:tblPr>
        <w:tblW w:w="0" w:type="auto"/>
        <w:tblLook w:val="04A0" w:firstRow="1" w:lastRow="0" w:firstColumn="1" w:lastColumn="0" w:noHBand="0" w:noVBand="1"/>
      </w:tblPr>
      <w:tblGrid>
        <w:gridCol w:w="5517"/>
        <w:gridCol w:w="1563"/>
        <w:gridCol w:w="1216"/>
        <w:gridCol w:w="1029"/>
        <w:gridCol w:w="857"/>
        <w:gridCol w:w="1116"/>
      </w:tblGrid>
      <w:tr w:rsidRPr="00AF3B2A" w:rsidR="00F90F73" w:rsidTr="00F90F73" w14:paraId="6D55E45F" w14:textId="77777777">
        <w:trPr>
          <w:trHeight w:val="330"/>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F3B2A" w:rsidR="00F90F73" w:rsidP="00F90F73" w:rsidRDefault="00FD2D5F" w14:paraId="30956A17" w14:textId="77777777">
            <w:pPr>
              <w:jc w:val="center"/>
              <w:rPr>
                <w:b/>
                <w:bCs/>
                <w:color w:val="000000"/>
              </w:rPr>
            </w:pPr>
            <w:r>
              <w:rPr>
                <w:b/>
                <w:bCs/>
                <w:color w:val="000000"/>
              </w:rPr>
              <w:t>Collection Activity</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AF3B2A" w:rsidR="00F90F73" w:rsidP="00F90F73" w:rsidRDefault="00F90F73" w14:paraId="6F13C739" w14:textId="77777777">
            <w:pPr>
              <w:jc w:val="center"/>
              <w:rPr>
                <w:b/>
                <w:bCs/>
                <w:color w:val="000000"/>
              </w:rPr>
            </w:pPr>
            <w:r w:rsidRPr="00AF3B2A">
              <w:rPr>
                <w:b/>
                <w:bCs/>
                <w:color w:val="000000"/>
              </w:rPr>
              <w:t>Burden Hours</w:t>
            </w:r>
          </w:p>
        </w:tc>
        <w:tc>
          <w:tcPr>
            <w:tcW w:w="0" w:type="auto"/>
            <w:gridSpan w:val="2"/>
            <w:tcBorders>
              <w:top w:val="single" w:color="auto" w:sz="8" w:space="0"/>
              <w:left w:val="nil"/>
              <w:bottom w:val="single" w:color="auto" w:sz="8" w:space="0"/>
              <w:right w:val="single" w:color="000000" w:sz="8" w:space="0"/>
            </w:tcBorders>
            <w:shd w:val="clear" w:color="auto" w:fill="auto"/>
            <w:vAlign w:val="center"/>
            <w:hideMark/>
          </w:tcPr>
          <w:p w:rsidRPr="00AF3B2A" w:rsidR="00F90F73" w:rsidP="00F90F73" w:rsidRDefault="00FD2D5F" w14:paraId="64CED1DC" w14:textId="77777777">
            <w:pPr>
              <w:jc w:val="center"/>
              <w:rPr>
                <w:b/>
                <w:bCs/>
                <w:color w:val="000000"/>
              </w:rPr>
            </w:pPr>
            <w:r>
              <w:rPr>
                <w:b/>
                <w:bCs/>
                <w:color w:val="000000"/>
              </w:rPr>
              <w:t>Total</w:t>
            </w:r>
          </w:p>
        </w:tc>
      </w:tr>
      <w:tr w:rsidRPr="00AF3B2A" w:rsidR="00F90F73" w:rsidTr="00F90F73" w14:paraId="151417CE" w14:textId="77777777">
        <w:trPr>
          <w:trHeight w:val="330"/>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AF3B2A" w:rsidR="00F90F73" w:rsidP="00F90F73" w:rsidRDefault="00F90F73" w14:paraId="13270F98" w14:textId="77777777">
            <w:pPr>
              <w:rPr>
                <w:b/>
                <w:bCs/>
                <w:color w:val="000000"/>
              </w:rPr>
            </w:pP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D2D5F" w14:paraId="5C8DF017" w14:textId="77777777">
            <w:pPr>
              <w:rPr>
                <w:b/>
                <w:bCs/>
                <w:color w:val="000000"/>
              </w:rPr>
            </w:pPr>
            <w:r>
              <w:rPr>
                <w:b/>
                <w:bCs/>
                <w:color w:val="000000"/>
              </w:rPr>
              <w:t>Management</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D2D5F" w14:paraId="4C409332" w14:textId="77777777">
            <w:pPr>
              <w:rPr>
                <w:b/>
                <w:bCs/>
                <w:color w:val="000000"/>
              </w:rPr>
            </w:pPr>
            <w:r>
              <w:rPr>
                <w:b/>
                <w:bCs/>
                <w:color w:val="000000"/>
              </w:rPr>
              <w:t>Technical</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D2D5F" w14:paraId="645BD422" w14:textId="77777777">
            <w:pPr>
              <w:rPr>
                <w:b/>
                <w:bCs/>
                <w:color w:val="000000"/>
              </w:rPr>
            </w:pPr>
            <w:r>
              <w:rPr>
                <w:b/>
                <w:bCs/>
                <w:color w:val="000000"/>
              </w:rPr>
              <w:t>Clerical</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31E5F691" w14:textId="77777777">
            <w:pPr>
              <w:jc w:val="center"/>
              <w:rPr>
                <w:b/>
                <w:bCs/>
                <w:color w:val="000000"/>
              </w:rPr>
            </w:pPr>
            <w:r w:rsidRPr="00AF3B2A">
              <w:rPr>
                <w:b/>
                <w:bCs/>
                <w:color w:val="000000"/>
              </w:rPr>
              <w:t>Hours</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5E30E6D3" w14:textId="77777777">
            <w:pPr>
              <w:jc w:val="center"/>
              <w:rPr>
                <w:b/>
                <w:bCs/>
                <w:color w:val="000000"/>
              </w:rPr>
            </w:pPr>
            <w:r w:rsidRPr="00AF3B2A">
              <w:rPr>
                <w:b/>
                <w:bCs/>
                <w:color w:val="000000"/>
              </w:rPr>
              <w:t>Costs</w:t>
            </w:r>
          </w:p>
        </w:tc>
      </w:tr>
      <w:tr w:rsidRPr="00AF3B2A" w:rsidR="00261891" w:rsidTr="003C035A" w14:paraId="6E06F12E"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3EE1E392" w14:textId="7777777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Read and discuss test requirements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7AE4388B" w14:textId="1FCDD4A8">
            <w:pPr>
              <w:jc w:val="right"/>
              <w:rPr>
                <w:color w:val="000000"/>
              </w:rPr>
            </w:pPr>
            <w:r>
              <w:rPr>
                <w:color w:val="000000"/>
              </w:rPr>
              <w:t>63</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205A2AE7"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3E2CA3E1"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5197BEE9" w14:textId="36640660">
            <w:pPr>
              <w:jc w:val="right"/>
              <w:rPr>
                <w:color w:val="000000"/>
              </w:rPr>
            </w:pPr>
            <w:r>
              <w:rPr>
                <w:color w:val="000000"/>
              </w:rPr>
              <w:t>63</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4583D81F" w14:textId="36556672">
            <w:pPr>
              <w:jc w:val="right"/>
              <w:rPr>
                <w:color w:val="000000"/>
              </w:rPr>
            </w:pPr>
            <w:r w:rsidRPr="00AF3B2A">
              <w:rPr>
                <w:color w:val="000000"/>
              </w:rPr>
              <w:t>$</w:t>
            </w:r>
            <w:r w:rsidR="00CB3374">
              <w:rPr>
                <w:color w:val="000000"/>
              </w:rPr>
              <w:t>9,104</w:t>
            </w:r>
          </w:p>
        </w:tc>
      </w:tr>
      <w:tr w:rsidRPr="00AF3B2A" w:rsidR="00261891" w:rsidTr="003C035A" w14:paraId="5C535E85"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1B5F5C56" w14:textId="7777777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Discuss test and protocol with Agency</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34661500" w14:textId="0547E787">
            <w:pPr>
              <w:jc w:val="right"/>
              <w:rPr>
                <w:color w:val="000000"/>
              </w:rPr>
            </w:pPr>
            <w:r>
              <w:rPr>
                <w:color w:val="000000"/>
              </w:rPr>
              <w:t>31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4B407EF6" w14:textId="3289DDCA">
            <w:pPr>
              <w:jc w:val="right"/>
              <w:rPr>
                <w:color w:val="000000"/>
              </w:rPr>
            </w:pPr>
            <w:r>
              <w:rPr>
                <w:color w:val="000000"/>
              </w:rPr>
              <w:t>59</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045374AB"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10AF7AAC" w14:textId="6E0E6D9D">
            <w:pPr>
              <w:jc w:val="right"/>
              <w:rPr>
                <w:color w:val="000000"/>
              </w:rPr>
            </w:pPr>
            <w:r>
              <w:rPr>
                <w:color w:val="000000"/>
              </w:rPr>
              <w:t>90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3701D4F4" w14:textId="3A901B11">
            <w:pPr>
              <w:jc w:val="right"/>
              <w:rPr>
                <w:color w:val="000000"/>
              </w:rPr>
            </w:pPr>
            <w:r w:rsidRPr="00AF3B2A">
              <w:rPr>
                <w:color w:val="000000"/>
              </w:rPr>
              <w:t>$</w:t>
            </w:r>
            <w:r w:rsidR="00CB3374">
              <w:rPr>
                <w:color w:val="000000"/>
              </w:rPr>
              <w:t>9,068</w:t>
            </w:r>
          </w:p>
        </w:tc>
      </w:tr>
      <w:tr w:rsidRPr="00AF3B2A" w:rsidR="00261891" w:rsidTr="003C035A" w14:paraId="0E6499FB"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055DF1E8" w14:textId="7777777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Plan activities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0015FFBE" w14:textId="456B3EE8">
            <w:pPr>
              <w:jc w:val="right"/>
              <w:rPr>
                <w:color w:val="000000"/>
              </w:rPr>
            </w:pPr>
            <w:r>
              <w:rPr>
                <w:color w:val="000000"/>
              </w:rPr>
              <w:t>127</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6700C0D0" w14:textId="3E591B0E">
            <w:pPr>
              <w:jc w:val="right"/>
              <w:rPr>
                <w:color w:val="000000"/>
              </w:rPr>
            </w:pPr>
            <w:r>
              <w:rPr>
                <w:color w:val="000000"/>
              </w:rPr>
              <w:t>59</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22F1CC86"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313FF371" w14:textId="7B6FBA94">
            <w:pPr>
              <w:jc w:val="right"/>
              <w:rPr>
                <w:color w:val="000000"/>
              </w:rPr>
            </w:pPr>
            <w:r>
              <w:rPr>
                <w:color w:val="000000"/>
              </w:rPr>
              <w:t>186</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D6B09D1" w14:textId="0855BF72">
            <w:pPr>
              <w:jc w:val="right"/>
              <w:rPr>
                <w:color w:val="000000"/>
              </w:rPr>
            </w:pPr>
            <w:r w:rsidRPr="00AF3B2A">
              <w:rPr>
                <w:color w:val="000000"/>
              </w:rPr>
              <w:t>$</w:t>
            </w:r>
            <w:r w:rsidR="00CB3374">
              <w:rPr>
                <w:color w:val="000000"/>
              </w:rPr>
              <w:t>22,976</w:t>
            </w:r>
          </w:p>
        </w:tc>
      </w:tr>
      <w:tr w:rsidRPr="00AF3B2A" w:rsidR="00261891" w:rsidTr="003C035A" w14:paraId="0BBC2D59"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4473D9D2" w14:textId="7777777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Create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2B782A80" w14:textId="5C9E3FAB">
            <w:pPr>
              <w:jc w:val="right"/>
              <w:rPr>
                <w:color w:val="000000"/>
              </w:rPr>
            </w:pPr>
            <w:r>
              <w:rPr>
                <w:color w:val="000000"/>
              </w:rPr>
              <w:t>96</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3C0348D7" w14:textId="3DFD795C">
            <w:pPr>
              <w:jc w:val="right"/>
              <w:rPr>
                <w:color w:val="000000"/>
              </w:rPr>
            </w:pPr>
            <w:r>
              <w:rPr>
                <w:color w:val="000000"/>
              </w:rPr>
              <w:t>2,937</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650E3FDD" w14:textId="40258A06">
            <w:pPr>
              <w:jc w:val="right"/>
              <w:rPr>
                <w:color w:val="000000"/>
              </w:rPr>
            </w:pPr>
            <w:r>
              <w:rPr>
                <w:color w:val="000000"/>
              </w:rPr>
              <w:t>543</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6EB4E05E" w14:textId="7B2CEC95">
            <w:pPr>
              <w:jc w:val="right"/>
              <w:rPr>
                <w:color w:val="000000"/>
              </w:rPr>
            </w:pPr>
            <w:r>
              <w:rPr>
                <w:color w:val="000000"/>
              </w:rPr>
              <w:t>3,575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2C10633F" w14:textId="057CF942">
            <w:pPr>
              <w:jc w:val="right"/>
              <w:rPr>
                <w:color w:val="000000"/>
              </w:rPr>
            </w:pPr>
            <w:r w:rsidRPr="00AF3B2A">
              <w:rPr>
                <w:color w:val="000000"/>
              </w:rPr>
              <w:t>$</w:t>
            </w:r>
            <w:r w:rsidR="00CB3374">
              <w:rPr>
                <w:color w:val="000000"/>
              </w:rPr>
              <w:t>265,063</w:t>
            </w:r>
          </w:p>
        </w:tc>
      </w:tr>
      <w:tr w:rsidRPr="00AF3B2A" w:rsidR="00261891" w:rsidTr="003C035A" w14:paraId="4F07FC65"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4D24716B" w14:textId="7777777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Gather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0A1FF7A8"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076C9D16" w14:textId="26730676">
            <w:pPr>
              <w:jc w:val="right"/>
              <w:rPr>
                <w:color w:val="000000"/>
              </w:rPr>
            </w:pPr>
            <w:r>
              <w:rPr>
                <w:color w:val="000000"/>
              </w:rPr>
              <w:t>295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6CD2F92E"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74AE4FA5" w14:textId="25CB9A29">
            <w:pPr>
              <w:jc w:val="right"/>
              <w:rPr>
                <w:color w:val="000000"/>
              </w:rPr>
            </w:pPr>
            <w:r>
              <w:rPr>
                <w:color w:val="000000"/>
              </w:rPr>
              <w:t>295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5E32698C" w14:textId="0EE5E0B4">
            <w:pPr>
              <w:jc w:val="right"/>
              <w:rPr>
                <w:color w:val="000000"/>
              </w:rPr>
            </w:pPr>
            <w:r w:rsidRPr="00AF3B2A">
              <w:rPr>
                <w:color w:val="000000"/>
              </w:rPr>
              <w:t>$</w:t>
            </w:r>
            <w:r w:rsidR="00CB3374">
              <w:rPr>
                <w:color w:val="000000"/>
              </w:rPr>
              <w:t>22,509</w:t>
            </w:r>
          </w:p>
        </w:tc>
      </w:tr>
      <w:tr w:rsidRPr="00AF3B2A" w:rsidR="00261891" w:rsidTr="003C035A" w14:paraId="4FBF8364"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006A950C" w14:textId="7777777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lastRenderedPageBreak/>
              <w:t>Process, compile, review information for accuracy</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13E4A57C" w14:textId="23EA09A6">
            <w:pPr>
              <w:jc w:val="right"/>
              <w:rPr>
                <w:color w:val="000000"/>
              </w:rPr>
            </w:pPr>
            <w:r>
              <w:rPr>
                <w:color w:val="000000"/>
              </w:rPr>
              <w:t>184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45AD3B66" w14:textId="6480D7E1">
            <w:pPr>
              <w:jc w:val="right"/>
              <w:rPr>
                <w:color w:val="000000"/>
              </w:rPr>
            </w:pPr>
            <w:r>
              <w:rPr>
                <w:color w:val="000000"/>
              </w:rPr>
              <w:t>471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21CC839F"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3DE2388A" w14:textId="3DE6C3E1">
            <w:pPr>
              <w:jc w:val="right"/>
              <w:rPr>
                <w:color w:val="000000"/>
              </w:rPr>
            </w:pPr>
            <w:r>
              <w:rPr>
                <w:color w:val="000000"/>
              </w:rPr>
              <w:t>656</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2A9FCE71" w14:textId="58F57337">
            <w:pPr>
              <w:jc w:val="right"/>
              <w:rPr>
                <w:color w:val="000000"/>
              </w:rPr>
            </w:pPr>
            <w:r w:rsidRPr="00AF3B2A">
              <w:rPr>
                <w:color w:val="000000"/>
              </w:rPr>
              <w:t>$</w:t>
            </w:r>
            <w:r w:rsidR="00CB3374">
              <w:rPr>
                <w:color w:val="000000"/>
              </w:rPr>
              <w:t>62,791</w:t>
            </w:r>
          </w:p>
        </w:tc>
      </w:tr>
      <w:tr w:rsidRPr="00AF3B2A" w:rsidR="00261891" w:rsidTr="003C035A" w14:paraId="59D3B158"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012071F7" w14:textId="7777777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Complete written forms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54C0D404"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04927BA5"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029E0DE3" w14:textId="5B51F512">
            <w:pPr>
              <w:jc w:val="right"/>
              <w:rPr>
                <w:color w:val="000000"/>
              </w:rPr>
            </w:pPr>
            <w:r>
              <w:rPr>
                <w:color w:val="000000"/>
              </w:rPr>
              <w:t>181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04875FA3" w14:textId="7233A98C">
            <w:pPr>
              <w:jc w:val="right"/>
              <w:rPr>
                <w:color w:val="000000"/>
              </w:rPr>
            </w:pPr>
            <w:r>
              <w:rPr>
                <w:color w:val="000000"/>
              </w:rPr>
              <w:t>181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586C9D19" w14:textId="42FC6349">
            <w:pPr>
              <w:jc w:val="right"/>
              <w:rPr>
                <w:color w:val="000000"/>
              </w:rPr>
            </w:pPr>
            <w:r w:rsidRPr="00AF3B2A">
              <w:rPr>
                <w:color w:val="000000"/>
              </w:rPr>
              <w:t>$</w:t>
            </w:r>
            <w:r w:rsidR="00CB3374">
              <w:rPr>
                <w:color w:val="000000"/>
              </w:rPr>
              <w:t>8,974</w:t>
            </w:r>
          </w:p>
        </w:tc>
      </w:tr>
      <w:tr w:rsidRPr="00AF3B2A" w:rsidR="00261891" w:rsidTr="003C035A" w14:paraId="4857B240"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294775C1" w14:textId="7777777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Record, disclose, display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357D3F76" w14:textId="6779B212">
            <w:pPr>
              <w:jc w:val="right"/>
              <w:rPr>
                <w:color w:val="000000"/>
              </w:rPr>
            </w:pPr>
            <w:r>
              <w:rPr>
                <w:color w:val="000000"/>
              </w:rPr>
              <w:t>58</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20F85D3F"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731E0962" w14:textId="42B1527A">
            <w:pPr>
              <w:jc w:val="right"/>
              <w:rPr>
                <w:color w:val="000000"/>
              </w:rPr>
            </w:pPr>
            <w:r>
              <w:rPr>
                <w:color w:val="000000"/>
              </w:rPr>
              <w:t>362</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625AEA16" w14:textId="27B5E86A">
            <w:pPr>
              <w:jc w:val="right"/>
              <w:rPr>
                <w:color w:val="000000"/>
              </w:rPr>
            </w:pPr>
            <w:r>
              <w:rPr>
                <w:color w:val="000000"/>
              </w:rPr>
              <w:t>420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54D34700" w14:textId="08A1F909">
            <w:pPr>
              <w:jc w:val="right"/>
              <w:rPr>
                <w:color w:val="000000"/>
              </w:rPr>
            </w:pPr>
            <w:r w:rsidRPr="00AF3B2A">
              <w:rPr>
                <w:color w:val="000000"/>
              </w:rPr>
              <w:t>$</w:t>
            </w:r>
            <w:r w:rsidR="00CB3374">
              <w:rPr>
                <w:color w:val="000000"/>
              </w:rPr>
              <w:t>26,420</w:t>
            </w:r>
          </w:p>
        </w:tc>
      </w:tr>
      <w:tr w:rsidRPr="00AF3B2A" w:rsidR="00261891" w:rsidTr="003C035A" w14:paraId="0801C937"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675E26A0" w14:textId="77777777">
            <w:pPr>
              <w:pStyle w:val="ListParagraph"/>
              <w:numPr>
                <w:ilvl w:val="0"/>
                <w:numId w:val="17"/>
              </w:numPr>
              <w:ind w:left="336"/>
              <w:rPr>
                <w:rFonts w:ascii="Times New Roman" w:hAnsi="Times New Roman" w:cs="Times New Roman"/>
                <w:color w:val="000000"/>
              </w:rPr>
            </w:pPr>
            <w:r w:rsidRPr="00AF3B2A">
              <w:rPr>
                <w:rFonts w:ascii="Times New Roman" w:hAnsi="Times New Roman" w:cs="Times New Roman"/>
              </w:rPr>
              <w:t>Store, file, or maintain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21FCBF1D" w14:textId="48DB8F88">
            <w:pPr>
              <w:jc w:val="right"/>
              <w:rPr>
                <w:color w:val="000000"/>
              </w:rPr>
            </w:pPr>
            <w:r>
              <w:rPr>
                <w:color w:val="000000"/>
              </w:rPr>
              <w:t>58</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83C8017"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440AFA47" w14:textId="2A1E3644">
            <w:pPr>
              <w:jc w:val="right"/>
              <w:rPr>
                <w:color w:val="000000"/>
              </w:rPr>
            </w:pPr>
            <w:r>
              <w:rPr>
                <w:color w:val="000000"/>
              </w:rPr>
              <w:t>272</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CB3374" w14:paraId="74303C73" w14:textId="64148AB8">
            <w:pPr>
              <w:jc w:val="right"/>
              <w:rPr>
                <w:color w:val="000000"/>
              </w:rPr>
            </w:pPr>
            <w:r>
              <w:rPr>
                <w:color w:val="000000"/>
              </w:rPr>
              <w:t>330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98BECA1" w14:textId="031AA1A5">
            <w:pPr>
              <w:jc w:val="right"/>
              <w:rPr>
                <w:color w:val="000000"/>
              </w:rPr>
            </w:pPr>
            <w:r w:rsidRPr="00AF3B2A">
              <w:rPr>
                <w:color w:val="000000"/>
              </w:rPr>
              <w:t>$</w:t>
            </w:r>
            <w:r w:rsidR="00CB3374">
              <w:rPr>
                <w:color w:val="000000"/>
              </w:rPr>
              <w:t>21,954</w:t>
            </w:r>
          </w:p>
        </w:tc>
      </w:tr>
      <w:tr w:rsidRPr="00280AA7" w:rsidR="00F90F73" w:rsidTr="00F90F73" w14:paraId="05DB0714"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280AA7" w:rsidR="00F90F73" w:rsidP="00F90F73" w:rsidRDefault="00F90F73" w14:paraId="4790E5AC" w14:textId="77777777">
            <w:pPr>
              <w:jc w:val="right"/>
              <w:rPr>
                <w:b/>
                <w:bCs/>
                <w:i/>
                <w:iCs/>
                <w:color w:val="000000"/>
              </w:rPr>
            </w:pPr>
            <w:r w:rsidRPr="00280AA7">
              <w:rPr>
                <w:b/>
                <w:bCs/>
                <w:i/>
                <w:iCs/>
                <w:color w:val="000000"/>
              </w:rPr>
              <w:t>Total</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CB3374" w14:paraId="1CC7D526" w14:textId="2FB7E087">
            <w:pPr>
              <w:jc w:val="right"/>
              <w:rPr>
                <w:b/>
                <w:i/>
                <w:color w:val="000000"/>
              </w:rPr>
            </w:pPr>
            <w:r>
              <w:rPr>
                <w:b/>
                <w:i/>
                <w:color w:val="000000"/>
              </w:rPr>
              <w:t>618</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CB3374" w14:paraId="3948C83B" w14:textId="3C2D6D9E">
            <w:pPr>
              <w:jc w:val="right"/>
              <w:rPr>
                <w:b/>
                <w:i/>
                <w:color w:val="000000"/>
              </w:rPr>
            </w:pPr>
            <w:r>
              <w:rPr>
                <w:b/>
                <w:i/>
                <w:color w:val="000000"/>
              </w:rPr>
              <w:t>3,821</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CB3374" w14:paraId="38364677" w14:textId="35D31752">
            <w:pPr>
              <w:jc w:val="right"/>
              <w:rPr>
                <w:b/>
                <w:i/>
                <w:color w:val="000000"/>
              </w:rPr>
            </w:pPr>
            <w:r>
              <w:rPr>
                <w:b/>
                <w:i/>
                <w:color w:val="000000"/>
              </w:rPr>
              <w:t>1,357</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CB3374" w14:paraId="153A2491" w14:textId="7E328538">
            <w:pPr>
              <w:jc w:val="right"/>
              <w:rPr>
                <w:b/>
                <w:i/>
                <w:color w:val="000000"/>
              </w:rPr>
            </w:pPr>
            <w:r>
              <w:rPr>
                <w:b/>
                <w:i/>
                <w:color w:val="000000"/>
              </w:rPr>
              <w:t>5,796</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F90F73" w14:paraId="72998047" w14:textId="77777777">
            <w:pPr>
              <w:jc w:val="right"/>
              <w:rPr>
                <w:b/>
                <w:i/>
                <w:iCs/>
                <w:color w:val="000000"/>
              </w:rPr>
            </w:pPr>
            <w:r w:rsidRPr="00280AA7">
              <w:rPr>
                <w:b/>
                <w:i/>
                <w:iCs/>
                <w:color w:val="000000"/>
              </w:rPr>
              <w:t>$448,861</w:t>
            </w:r>
          </w:p>
        </w:tc>
      </w:tr>
    </w:tbl>
    <w:p w:rsidRPr="00AF3B2A" w:rsidR="00F90F73" w:rsidP="00F90F73" w:rsidRDefault="00F90F73" w14:paraId="3EAB314E" w14:textId="77777777">
      <w:pPr>
        <w:rPr>
          <w:rFonts w:eastAsiaTheme="minorHAnsi"/>
          <w:b/>
          <w:sz w:val="22"/>
        </w:rPr>
      </w:pPr>
      <w:r w:rsidRPr="00AF3B2A">
        <w:rPr>
          <w:rFonts w:eastAsiaTheme="minorHAnsi"/>
          <w:b/>
          <w:sz w:val="22"/>
          <w:u w:val="single"/>
        </w:rPr>
        <w:t>Estimated Total Annual Burden &amp; Costs Across All Confirmatory Study DCI Data Generators</w:t>
      </w:r>
      <w:r w:rsidRPr="00AF3B2A">
        <w:rPr>
          <w:rFonts w:eastAsiaTheme="minorHAnsi"/>
          <w:b/>
          <w:sz w:val="22"/>
        </w:rPr>
        <w:t>:</w:t>
      </w:r>
    </w:p>
    <w:p w:rsidRPr="00AF3B2A" w:rsidR="00F90F73" w:rsidP="00F90F73" w:rsidRDefault="00F90F73" w14:paraId="488F492A" w14:textId="77777777">
      <w:pPr>
        <w:rPr>
          <w:rFonts w:eastAsiaTheme="minorHAnsi"/>
          <w:i/>
          <w:sz w:val="22"/>
          <w:u w:val="single"/>
        </w:rPr>
      </w:pPr>
      <w:r w:rsidRPr="00AF3B2A">
        <w:rPr>
          <w:rFonts w:eastAsiaTheme="minorHAnsi"/>
          <w:i/>
          <w:sz w:val="22"/>
          <w:u w:val="single"/>
        </w:rPr>
        <w:t>Reporting (Collection Activities 1-7):</w:t>
      </w:r>
    </w:p>
    <w:p w:rsidRPr="00AF3B2A" w:rsidR="00F90F73" w:rsidP="00F90F73" w:rsidRDefault="00F90F73" w14:paraId="3BF6A334" w14:textId="4D0BCE67">
      <w:pPr>
        <w:rPr>
          <w:rFonts w:eastAsiaTheme="minorHAnsi"/>
          <w:sz w:val="22"/>
        </w:rPr>
      </w:pPr>
      <w:r w:rsidRPr="00AF3B2A">
        <w:rPr>
          <w:rFonts w:eastAsiaTheme="minorHAnsi"/>
          <w:sz w:val="22"/>
        </w:rPr>
        <w:t xml:space="preserve">Burden: </w:t>
      </w:r>
      <w:r w:rsidR="00CB3374">
        <w:rPr>
          <w:rFonts w:eastAsiaTheme="minorHAnsi"/>
          <w:sz w:val="22"/>
        </w:rPr>
        <w:t>5,046</w:t>
      </w:r>
      <w:r w:rsidRPr="00AF3B2A">
        <w:rPr>
          <w:rFonts w:eastAsiaTheme="minorHAnsi"/>
          <w:sz w:val="22"/>
        </w:rPr>
        <w:t xml:space="preserve"> hours per response x 1 </w:t>
      </w:r>
      <w:r w:rsidRPr="00AF3B2A">
        <w:rPr>
          <w:rFonts w:eastAsiaTheme="minorHAnsi"/>
          <w:noProof/>
          <w:sz w:val="22"/>
        </w:rPr>
        <w:t>response</w:t>
      </w:r>
      <w:r w:rsidRPr="00AF3B2A">
        <w:rPr>
          <w:rFonts w:eastAsiaTheme="minorHAnsi"/>
          <w:sz w:val="22"/>
        </w:rPr>
        <w:t xml:space="preserve"> per DCI x </w:t>
      </w:r>
      <w:r w:rsidR="00CB3374">
        <w:rPr>
          <w:rFonts w:eastAsiaTheme="minorHAnsi"/>
          <w:sz w:val="22"/>
        </w:rPr>
        <w:t>0</w:t>
      </w:r>
      <w:r w:rsidR="00546E49">
        <w:rPr>
          <w:rFonts w:eastAsiaTheme="minorHAnsi"/>
          <w:sz w:val="22"/>
        </w:rPr>
        <w:t>.3</w:t>
      </w:r>
      <w:r w:rsidRPr="00AF3B2A">
        <w:rPr>
          <w:rFonts w:eastAsiaTheme="minorHAnsi"/>
          <w:sz w:val="22"/>
        </w:rPr>
        <w:t xml:space="preserve"> DCIs = </w:t>
      </w:r>
      <w:r w:rsidR="00546E49">
        <w:rPr>
          <w:rFonts w:eastAsiaTheme="minorHAnsi"/>
          <w:sz w:val="22"/>
        </w:rPr>
        <w:t>1,</w:t>
      </w:r>
      <w:r w:rsidR="0072273C">
        <w:rPr>
          <w:rFonts w:eastAsiaTheme="minorHAnsi"/>
          <w:sz w:val="22"/>
        </w:rPr>
        <w:t>682</w:t>
      </w:r>
      <w:r w:rsidRPr="00AF3B2A">
        <w:rPr>
          <w:rFonts w:eastAsiaTheme="minorHAnsi"/>
          <w:sz w:val="22"/>
        </w:rPr>
        <w:t xml:space="preserve"> burden hours</w:t>
      </w:r>
    </w:p>
    <w:p w:rsidRPr="00AF3B2A" w:rsidR="00F90F73" w:rsidP="00F90F73" w:rsidRDefault="00F90F73" w14:paraId="7FDFDEA6" w14:textId="7AF9427F">
      <w:pPr>
        <w:rPr>
          <w:rFonts w:eastAsiaTheme="minorHAnsi"/>
          <w:sz w:val="22"/>
        </w:rPr>
      </w:pPr>
      <w:r w:rsidRPr="00AF3B2A">
        <w:rPr>
          <w:rFonts w:eastAsiaTheme="minorHAnsi"/>
          <w:sz w:val="22"/>
        </w:rPr>
        <w:t>Costs: $</w:t>
      </w:r>
      <w:r w:rsidR="00CB3374">
        <w:rPr>
          <w:rFonts w:eastAsiaTheme="minorHAnsi"/>
          <w:sz w:val="22"/>
        </w:rPr>
        <w:t>400,486</w:t>
      </w:r>
      <w:r w:rsidRPr="00AF3B2A">
        <w:rPr>
          <w:rFonts w:eastAsiaTheme="minorHAnsi"/>
          <w:sz w:val="22"/>
        </w:rPr>
        <w:t xml:space="preserve"> per response x 1 response per DCI x </w:t>
      </w:r>
      <w:r w:rsidR="00CB3374">
        <w:rPr>
          <w:rFonts w:eastAsiaTheme="minorHAnsi"/>
          <w:sz w:val="22"/>
        </w:rPr>
        <w:t>0</w:t>
      </w:r>
      <w:r w:rsidR="00546E49">
        <w:rPr>
          <w:rFonts w:eastAsiaTheme="minorHAnsi"/>
          <w:sz w:val="22"/>
        </w:rPr>
        <w:t>.3</w:t>
      </w:r>
      <w:r w:rsidRPr="00AF3B2A">
        <w:rPr>
          <w:rFonts w:eastAsiaTheme="minorHAnsi"/>
          <w:sz w:val="22"/>
        </w:rPr>
        <w:t xml:space="preserve"> DCIs = $</w:t>
      </w:r>
      <w:r w:rsidR="00546E49">
        <w:rPr>
          <w:rFonts w:eastAsiaTheme="minorHAnsi"/>
          <w:sz w:val="22"/>
        </w:rPr>
        <w:t>1</w:t>
      </w:r>
      <w:r w:rsidR="0072273C">
        <w:rPr>
          <w:rFonts w:eastAsiaTheme="minorHAnsi"/>
          <w:sz w:val="22"/>
        </w:rPr>
        <w:t>33,495</w:t>
      </w:r>
    </w:p>
    <w:p w:rsidRPr="00AF3B2A" w:rsidR="00F90F73" w:rsidP="00F90F73" w:rsidRDefault="00F90F73" w14:paraId="4A6D8190" w14:textId="77777777">
      <w:pPr>
        <w:rPr>
          <w:rFonts w:eastAsiaTheme="minorHAnsi"/>
          <w:i/>
          <w:sz w:val="22"/>
        </w:rPr>
      </w:pPr>
      <w:r w:rsidRPr="00AF3B2A">
        <w:rPr>
          <w:rFonts w:eastAsiaTheme="minorHAnsi"/>
          <w:i/>
          <w:sz w:val="22"/>
          <w:u w:val="single"/>
        </w:rPr>
        <w:t>Recordkeeping (Collection Activities 8-9)</w:t>
      </w:r>
      <w:r w:rsidRPr="00AF3B2A">
        <w:rPr>
          <w:rFonts w:eastAsiaTheme="minorHAnsi"/>
          <w:i/>
          <w:sz w:val="22"/>
        </w:rPr>
        <w:t>:</w:t>
      </w:r>
    </w:p>
    <w:p w:rsidRPr="00AF3B2A" w:rsidR="00F90F73" w:rsidP="00F90F73" w:rsidRDefault="00F90F73" w14:paraId="66104382" w14:textId="6F6604FE">
      <w:pPr>
        <w:rPr>
          <w:rFonts w:eastAsiaTheme="minorHAnsi"/>
          <w:sz w:val="22"/>
        </w:rPr>
      </w:pPr>
      <w:r w:rsidRPr="00AF3B2A">
        <w:rPr>
          <w:rFonts w:eastAsiaTheme="minorHAnsi"/>
          <w:sz w:val="22"/>
        </w:rPr>
        <w:t xml:space="preserve">Burden: </w:t>
      </w:r>
      <w:r w:rsidR="00CB3374">
        <w:rPr>
          <w:rFonts w:eastAsiaTheme="minorHAnsi"/>
          <w:sz w:val="22"/>
        </w:rPr>
        <w:t>750</w:t>
      </w:r>
      <w:r w:rsidRPr="00AF3B2A" w:rsidR="00CB3374">
        <w:rPr>
          <w:rFonts w:eastAsiaTheme="minorHAnsi"/>
          <w:sz w:val="22"/>
        </w:rPr>
        <w:t xml:space="preserve"> </w:t>
      </w:r>
      <w:r w:rsidRPr="00AF3B2A">
        <w:rPr>
          <w:rFonts w:eastAsiaTheme="minorHAnsi"/>
          <w:sz w:val="22"/>
        </w:rPr>
        <w:t xml:space="preserve">hours per response x 1 response per DCI x </w:t>
      </w:r>
      <w:r w:rsidR="00CB3374">
        <w:rPr>
          <w:rFonts w:eastAsiaTheme="minorHAnsi"/>
          <w:sz w:val="22"/>
        </w:rPr>
        <w:t>0</w:t>
      </w:r>
      <w:r w:rsidR="00546E49">
        <w:rPr>
          <w:rFonts w:eastAsiaTheme="minorHAnsi"/>
          <w:sz w:val="22"/>
        </w:rPr>
        <w:t>.3</w:t>
      </w:r>
      <w:r w:rsidRPr="00AF3B2A">
        <w:rPr>
          <w:rFonts w:eastAsiaTheme="minorHAnsi"/>
          <w:sz w:val="22"/>
        </w:rPr>
        <w:t xml:space="preserve"> DCIs = </w:t>
      </w:r>
      <w:r w:rsidR="00546E49">
        <w:rPr>
          <w:rFonts w:eastAsiaTheme="minorHAnsi"/>
          <w:sz w:val="22"/>
        </w:rPr>
        <w:t>2</w:t>
      </w:r>
      <w:r w:rsidR="0072273C">
        <w:rPr>
          <w:rFonts w:eastAsiaTheme="minorHAnsi"/>
          <w:sz w:val="22"/>
        </w:rPr>
        <w:t>50</w:t>
      </w:r>
      <w:r w:rsidRPr="00AF3B2A">
        <w:rPr>
          <w:rFonts w:eastAsiaTheme="minorHAnsi"/>
          <w:sz w:val="22"/>
        </w:rPr>
        <w:t xml:space="preserve"> burden hours</w:t>
      </w:r>
    </w:p>
    <w:p w:rsidRPr="00AF3B2A" w:rsidR="00F90F73" w:rsidP="00F90F73" w:rsidRDefault="00F90F73" w14:paraId="18FAB609" w14:textId="39318031">
      <w:pPr>
        <w:rPr>
          <w:rFonts w:eastAsiaTheme="minorHAnsi"/>
          <w:sz w:val="22"/>
        </w:rPr>
      </w:pPr>
      <w:r w:rsidRPr="00AF3B2A">
        <w:rPr>
          <w:rFonts w:eastAsiaTheme="minorHAnsi"/>
          <w:sz w:val="22"/>
        </w:rPr>
        <w:t>Costs: $</w:t>
      </w:r>
      <w:r w:rsidR="00CB3374">
        <w:rPr>
          <w:rFonts w:eastAsiaTheme="minorHAnsi"/>
          <w:sz w:val="22"/>
        </w:rPr>
        <w:t>48,375</w:t>
      </w:r>
      <w:r w:rsidRPr="00AF3B2A">
        <w:rPr>
          <w:rFonts w:eastAsiaTheme="minorHAnsi"/>
          <w:sz w:val="22"/>
        </w:rPr>
        <w:t xml:space="preserve"> per response x 1 response per DCI x </w:t>
      </w:r>
      <w:r w:rsidR="00CB3374">
        <w:rPr>
          <w:rFonts w:eastAsiaTheme="minorHAnsi"/>
          <w:sz w:val="22"/>
        </w:rPr>
        <w:t>0</w:t>
      </w:r>
      <w:r w:rsidR="00546E49">
        <w:rPr>
          <w:rFonts w:eastAsiaTheme="minorHAnsi"/>
          <w:sz w:val="22"/>
        </w:rPr>
        <w:t>.3</w:t>
      </w:r>
      <w:r w:rsidRPr="00AF3B2A">
        <w:rPr>
          <w:rFonts w:eastAsiaTheme="minorHAnsi"/>
          <w:sz w:val="22"/>
        </w:rPr>
        <w:t xml:space="preserve"> DCIs = $</w:t>
      </w:r>
      <w:r w:rsidR="00546E49">
        <w:rPr>
          <w:rFonts w:eastAsiaTheme="minorHAnsi"/>
          <w:sz w:val="22"/>
        </w:rPr>
        <w:t>1</w:t>
      </w:r>
      <w:r w:rsidR="0072273C">
        <w:rPr>
          <w:rFonts w:eastAsiaTheme="minorHAnsi"/>
          <w:sz w:val="22"/>
        </w:rPr>
        <w:t>6,125</w:t>
      </w:r>
    </w:p>
    <w:p w:rsidRPr="00AF3B2A" w:rsidR="00F90F73" w:rsidP="00F90F73" w:rsidRDefault="00F90F73" w14:paraId="652628A5" w14:textId="77777777">
      <w:pPr>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rsidRPr="00AF3B2A" w:rsidR="00F90F73" w:rsidP="00F90F73" w:rsidRDefault="00F90F73" w14:paraId="03F236AF" w14:textId="6248E406">
      <w:pPr>
        <w:rPr>
          <w:rFonts w:eastAsiaTheme="minorHAnsi"/>
          <w:sz w:val="22"/>
        </w:rPr>
      </w:pPr>
      <w:r w:rsidRPr="00AF3B2A">
        <w:rPr>
          <w:rFonts w:eastAsiaTheme="minorHAnsi"/>
          <w:sz w:val="22"/>
        </w:rPr>
        <w:t xml:space="preserve">Burden: </w:t>
      </w:r>
      <w:r w:rsidR="00CB3374">
        <w:rPr>
          <w:rFonts w:eastAsiaTheme="minorHAnsi"/>
          <w:sz w:val="22"/>
        </w:rPr>
        <w:t>5,796</w:t>
      </w:r>
      <w:r w:rsidRPr="00AF3B2A">
        <w:rPr>
          <w:rFonts w:eastAsiaTheme="minorHAnsi"/>
          <w:sz w:val="22"/>
        </w:rPr>
        <w:t xml:space="preserve"> hours per response x 1 response per DCI x </w:t>
      </w:r>
      <w:r w:rsidR="00CB3374">
        <w:rPr>
          <w:rFonts w:eastAsiaTheme="minorHAnsi"/>
          <w:sz w:val="22"/>
        </w:rPr>
        <w:t>0</w:t>
      </w:r>
      <w:r w:rsidR="00546E49">
        <w:rPr>
          <w:rFonts w:eastAsiaTheme="minorHAnsi"/>
          <w:sz w:val="22"/>
        </w:rPr>
        <w:t>.3</w:t>
      </w:r>
      <w:r w:rsidRPr="00AF3B2A">
        <w:rPr>
          <w:rFonts w:eastAsiaTheme="minorHAnsi"/>
          <w:sz w:val="22"/>
        </w:rPr>
        <w:t xml:space="preserve"> DCIs = </w:t>
      </w:r>
      <w:r w:rsidR="00546E49">
        <w:rPr>
          <w:rFonts w:eastAsiaTheme="minorHAnsi"/>
          <w:sz w:val="22"/>
        </w:rPr>
        <w:t>1,</w:t>
      </w:r>
      <w:r w:rsidR="0072273C">
        <w:rPr>
          <w:rFonts w:eastAsiaTheme="minorHAnsi"/>
          <w:sz w:val="22"/>
        </w:rPr>
        <w:t>932</w:t>
      </w:r>
      <w:r w:rsidRPr="00AF3B2A">
        <w:rPr>
          <w:rFonts w:eastAsiaTheme="minorHAnsi"/>
          <w:sz w:val="22"/>
        </w:rPr>
        <w:t xml:space="preserve"> burden hours</w:t>
      </w:r>
    </w:p>
    <w:p w:rsidRPr="00AF3B2A" w:rsidR="00F90F73" w:rsidP="00F90F73" w:rsidRDefault="00F90F73" w14:paraId="7E288AE6" w14:textId="12C4C25A">
      <w:pPr>
        <w:rPr>
          <w:rFonts w:eastAsiaTheme="minorHAnsi"/>
          <w:sz w:val="22"/>
        </w:rPr>
      </w:pPr>
      <w:r w:rsidRPr="00AF3B2A">
        <w:rPr>
          <w:rFonts w:eastAsiaTheme="minorHAnsi"/>
          <w:sz w:val="22"/>
        </w:rPr>
        <w:t xml:space="preserve">Costs: $448,861 per response x 1 response per DCI x </w:t>
      </w:r>
      <w:r w:rsidR="00CB3374">
        <w:rPr>
          <w:rFonts w:eastAsiaTheme="minorHAnsi"/>
          <w:sz w:val="22"/>
        </w:rPr>
        <w:t>0</w:t>
      </w:r>
      <w:r w:rsidR="00546E49">
        <w:rPr>
          <w:rFonts w:eastAsiaTheme="minorHAnsi"/>
          <w:sz w:val="22"/>
        </w:rPr>
        <w:t>.3</w:t>
      </w:r>
      <w:r w:rsidRPr="00AF3B2A">
        <w:rPr>
          <w:rFonts w:eastAsiaTheme="minorHAnsi"/>
          <w:sz w:val="22"/>
        </w:rPr>
        <w:t xml:space="preserve"> DCIs = $</w:t>
      </w:r>
      <w:r w:rsidR="0072273C">
        <w:rPr>
          <w:rFonts w:eastAsiaTheme="minorHAnsi"/>
          <w:sz w:val="22"/>
        </w:rPr>
        <w:t>149,620</w:t>
      </w:r>
    </w:p>
    <w:p w:rsidRPr="00AF3B2A" w:rsidR="00F90F73" w:rsidP="00F90F73" w:rsidRDefault="00F90F73" w14:paraId="746583A6" w14:textId="77777777">
      <w:pPr>
        <w:rPr>
          <w:rFonts w:eastAsiaTheme="minorHAnsi"/>
          <w:i/>
          <w:sz w:val="22"/>
        </w:rPr>
      </w:pPr>
      <w:r w:rsidRPr="00AF3B2A">
        <w:rPr>
          <w:rFonts w:eastAsiaTheme="minorHAnsi"/>
          <w:i/>
          <w:sz w:val="22"/>
        </w:rPr>
        <w:t>* Numbers may not add due to rounding. Please refer to text for information on calculations presented in this table.</w:t>
      </w:r>
    </w:p>
    <w:p w:rsidRPr="001C4C62" w:rsidR="00F90F73" w:rsidP="00F90F73" w:rsidRDefault="00F90F73" w14:paraId="75787F4C" w14:textId="77777777">
      <w:pPr>
        <w:pStyle w:val="NoSpacing"/>
        <w:rPr>
          <w:rFonts w:ascii="Times New Roman" w:hAnsi="Times New Roman"/>
        </w:rPr>
      </w:pPr>
    </w:p>
    <w:p w:rsidRPr="001C4C62" w:rsidR="00F90F73" w:rsidP="00F90F73" w:rsidRDefault="00F90F73" w14:paraId="2AB87A86" w14:textId="77777777">
      <w:pPr>
        <w:pStyle w:val="NoSpacing"/>
        <w:rPr>
          <w:rFonts w:ascii="Times New Roman" w:hAnsi="Times New Roman"/>
        </w:rPr>
      </w:pPr>
    </w:p>
    <w:p w:rsidRPr="00AF3B2A" w:rsidR="00F90F73" w:rsidP="00F90F73" w:rsidRDefault="00AF3B2A" w14:paraId="02414086" w14:textId="77777777">
      <w:r>
        <w:rPr>
          <w:b/>
        </w:rPr>
        <w:t xml:space="preserve">Section B-1.2: </w:t>
      </w:r>
      <w:r w:rsidRPr="00AF3B2A" w:rsidR="00F90F73">
        <w:rPr>
          <w:b/>
          <w:bCs/>
        </w:rPr>
        <w:t>Paperwork Burden Related to Voluntarily Submitted Data - Reregistration</w:t>
      </w:r>
    </w:p>
    <w:p w:rsidRPr="00AF3B2A" w:rsidR="00F90F73" w:rsidP="00F90F73" w:rsidRDefault="00F90F73" w14:paraId="1C54FFFE" w14:textId="77777777"/>
    <w:p w:rsidRPr="00AF3B2A" w:rsidR="00F90F73" w:rsidP="00F90F73" w:rsidRDefault="00F90F73" w14:paraId="03ED664E" w14:textId="0BD7AC65">
      <w:pPr>
        <w:rPr>
          <w:color w:val="FF0000"/>
        </w:rPr>
      </w:pPr>
      <w:r w:rsidRPr="00AF3B2A">
        <w:t>Voluntary data consist of studies not required by the Agency.</w:t>
      </w:r>
      <w:r w:rsidR="00BB7E93">
        <w:t xml:space="preserve"> </w:t>
      </w:r>
      <w:r w:rsidRPr="00AF3B2A">
        <w:t>Instead voluntary data is submitted by registrants to supplement a pesticide database.</w:t>
      </w:r>
      <w:r w:rsidR="00BB7E93">
        <w:t xml:space="preserve"> </w:t>
      </w:r>
      <w:r w:rsidRPr="00AF3B2A">
        <w:t>The Agency does not expect to receive more than one voluntary data submission over the next three years under the reregistration program.</w:t>
      </w:r>
      <w:r w:rsidR="00BB7E93">
        <w:t xml:space="preserve"> </w:t>
      </w:r>
      <w:r w:rsidRPr="00AF3B2A">
        <w:t xml:space="preserve">Despite the </w:t>
      </w:r>
      <w:r w:rsidRPr="00AF3B2A">
        <w:rPr>
          <w:noProof/>
        </w:rPr>
        <w:t>small</w:t>
      </w:r>
      <w:r w:rsidRPr="00AF3B2A">
        <w:t xml:space="preserve"> chance of such an occurrence, the Agency has provided high and low burden estimates given the variable nature of the expected cost of voluntarily submitted data.</w:t>
      </w:r>
    </w:p>
    <w:p w:rsidRPr="00AF3B2A" w:rsidR="00F90F73" w:rsidP="00F90F73" w:rsidRDefault="00F90F73" w14:paraId="457A7D33" w14:textId="77777777"/>
    <w:p w:rsidR="00F90F73" w:rsidP="00F90F73" w:rsidRDefault="00F90F73" w14:paraId="0721F695" w14:textId="3F02F3A9">
      <w:pPr>
        <w:rPr>
          <w:bCs/>
        </w:rPr>
      </w:pPr>
      <w:r w:rsidRPr="00AF3B2A">
        <w:t>In the last several years, no voluntary submissions have been received for the reregistration program.</w:t>
      </w:r>
      <w:r w:rsidR="00BB7E93">
        <w:t xml:space="preserve"> </w:t>
      </w:r>
      <w:r w:rsidRPr="00AF3B2A">
        <w:t>Therefore, the Agency used the burden hour cost calculated in the previous DCI ICR—adjusted for wage rate changes—and backed out the proportional burden hour estimates for each of the three labor groups (i.e., 20% managerial, 65% technical, 15% clerical).</w:t>
      </w:r>
      <w:r w:rsidR="00BB7E93">
        <w:t xml:space="preserve"> </w:t>
      </w:r>
      <w:r w:rsidRPr="00AF3B2A">
        <w:t xml:space="preserve">This method was used both for low and high burden </w:t>
      </w:r>
      <w:r w:rsidRPr="00AF3B2A">
        <w:rPr>
          <w:noProof/>
        </w:rPr>
        <w:t>voluntary</w:t>
      </w:r>
      <w:r w:rsidRPr="00AF3B2A">
        <w:t xml:space="preserve"> submission burden hour estimates.</w:t>
      </w:r>
      <w:r w:rsidR="00BB7E93">
        <w:t xml:space="preserve"> </w:t>
      </w:r>
      <w:r w:rsidRPr="00AF3B2A">
        <w:rPr>
          <w:noProof/>
        </w:rPr>
        <w:t xml:space="preserve">The labor wage rates were updated and indexed to </w:t>
      </w:r>
      <w:r w:rsidRPr="00AF3B2A" w:rsidR="00075807">
        <w:rPr>
          <w:noProof/>
        </w:rPr>
        <w:t>201</w:t>
      </w:r>
      <w:r w:rsidR="00075807">
        <w:rPr>
          <w:noProof/>
        </w:rPr>
        <w:t>9</w:t>
      </w:r>
      <w:r w:rsidRPr="00AF3B2A">
        <w:t>, thus, for the new ICR (</w:t>
      </w:r>
      <w:r w:rsidRPr="00AF3B2A" w:rsidR="000330AA">
        <w:t>20</w:t>
      </w:r>
      <w:r w:rsidR="000330AA">
        <w:t>21</w:t>
      </w:r>
      <w:r w:rsidRPr="00AF3B2A" w:rsidR="000330AA">
        <w:t xml:space="preserve"> </w:t>
      </w:r>
      <w:r w:rsidRPr="00AF3B2A">
        <w:t xml:space="preserve">– </w:t>
      </w:r>
      <w:r w:rsidRPr="00AF3B2A" w:rsidR="000330AA">
        <w:t>20</w:t>
      </w:r>
      <w:r w:rsidR="000330AA">
        <w:t>24</w:t>
      </w:r>
      <w:r w:rsidRPr="00AF3B2A">
        <w:t>) the Agency is projecting a total data cost per voluntary submission is expected to range from $117,862 to $731,969.</w:t>
      </w:r>
      <w:r w:rsidR="00BB7E93">
        <w:t xml:space="preserve"> </w:t>
      </w:r>
      <w:r w:rsidRPr="00AF3B2A">
        <w:t>This translates to paperwork burden estimates for voluntary submissions ranging from 583 to 3,622 burden hours, or $41,252 to $256,189 per voluntary submission.</w:t>
      </w:r>
      <w:r w:rsidR="00BB7E93">
        <w:t xml:space="preserve"> </w:t>
      </w:r>
      <w:r w:rsidRPr="00AF3B2A">
        <w:t>EPA adopted industry recommended adjustments to the</w:t>
      </w:r>
      <w:r w:rsidR="00CD709F">
        <w:t xml:space="preserve"> burden hour</w:t>
      </w:r>
      <w:r w:rsidRPr="00AF3B2A">
        <w:t xml:space="preserve"> estimates, which puts the range of </w:t>
      </w:r>
      <w:r w:rsidRPr="00AF3B2A">
        <w:rPr>
          <w:noProof/>
        </w:rPr>
        <w:t>possible</w:t>
      </w:r>
      <w:r w:rsidRPr="00AF3B2A">
        <w:t xml:space="preserve"> paperwork burden per voluntary submission at </w:t>
      </w:r>
      <w:r w:rsidR="00A65DEA">
        <w:t>601</w:t>
      </w:r>
      <w:r w:rsidRPr="00AF3B2A" w:rsidR="00A65DEA">
        <w:t xml:space="preserve"> </w:t>
      </w:r>
      <w:r w:rsidRPr="00AF3B2A">
        <w:t xml:space="preserve">to </w:t>
      </w:r>
      <w:r w:rsidR="00BF7EC6">
        <w:t>3,324</w:t>
      </w:r>
      <w:r w:rsidRPr="00AF3B2A">
        <w:t xml:space="preserve"> hours, or $46,541 to $257,365.</w:t>
      </w:r>
      <w:r w:rsidR="00BB7E93">
        <w:t xml:space="preserve"> </w:t>
      </w:r>
      <w:r w:rsidRPr="00AF3B2A">
        <w:t xml:space="preserve">Since only one </w:t>
      </w:r>
      <w:r w:rsidRPr="00AF3B2A">
        <w:lastRenderedPageBreak/>
        <w:t xml:space="preserve">submission is expected every three years, the expected range of potential annual burden from a voluntary submission is </w:t>
      </w:r>
      <w:r w:rsidR="00EB3DA8">
        <w:t>200</w:t>
      </w:r>
      <w:r w:rsidRPr="00AF3B2A" w:rsidR="004B2DED">
        <w:t xml:space="preserve"> </w:t>
      </w:r>
      <w:r w:rsidRPr="00AF3B2A">
        <w:t xml:space="preserve">to </w:t>
      </w:r>
      <w:r w:rsidR="00BF7EC6">
        <w:t>1,108</w:t>
      </w:r>
      <w:r w:rsidRPr="00AF3B2A">
        <w:t xml:space="preserve"> burden hours or $</w:t>
      </w:r>
      <w:r w:rsidR="00EB3DA8">
        <w:t>15,514</w:t>
      </w:r>
      <w:r w:rsidRPr="00AF3B2A">
        <w:t xml:space="preserve"> to </w:t>
      </w:r>
      <w:r w:rsidRPr="00AF3B2A">
        <w:rPr>
          <w:bCs/>
        </w:rPr>
        <w:t>$85,788 in burden cost.</w:t>
      </w:r>
    </w:p>
    <w:p w:rsidRPr="00AF3B2A" w:rsidR="00AF3B2A" w:rsidP="00F90F73" w:rsidRDefault="00AF3B2A" w14:paraId="3CFD5891" w14:textId="77777777"/>
    <w:p w:rsidRPr="00AF3B2A" w:rsidR="00F90F73" w:rsidP="003150EA" w:rsidRDefault="00F90F73" w14:paraId="5E3B937B" w14:textId="77777777">
      <w:pPr>
        <w:keepNext/>
        <w:keepLines/>
        <w:contextualSpacing/>
        <w:rPr>
          <w:b/>
          <w:bCs/>
        </w:rPr>
      </w:pPr>
      <w:bookmarkStart w:name="OLE_LINK2" w:id="19"/>
      <w:r w:rsidRPr="00AF3B2A">
        <w:rPr>
          <w:b/>
          <w:bCs/>
        </w:rPr>
        <w:t>Table B-2. Annual Respondent Paperwork Burden per Submission of Voluntary Studies (Low Burden)</w:t>
      </w:r>
    </w:p>
    <w:tbl>
      <w:tblPr>
        <w:tblW w:w="0" w:type="auto"/>
        <w:tblLook w:val="04A0" w:firstRow="1" w:lastRow="0" w:firstColumn="1" w:lastColumn="0" w:noHBand="0" w:noVBand="1"/>
      </w:tblPr>
      <w:tblGrid>
        <w:gridCol w:w="5517"/>
        <w:gridCol w:w="1563"/>
        <w:gridCol w:w="1216"/>
        <w:gridCol w:w="1029"/>
        <w:gridCol w:w="857"/>
        <w:gridCol w:w="996"/>
      </w:tblGrid>
      <w:tr w:rsidRPr="00AF3B2A" w:rsidR="00F90F73" w:rsidTr="00F90F73" w14:paraId="1F695FC8" w14:textId="77777777">
        <w:trPr>
          <w:trHeight w:val="330"/>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bookmarkEnd w:id="19"/>
          <w:p w:rsidRPr="00AF3B2A" w:rsidR="00F90F73" w:rsidP="003150EA" w:rsidRDefault="00F90F73" w14:paraId="2E95C999" w14:textId="77777777">
            <w:pPr>
              <w:keepNext/>
              <w:keepLines/>
              <w:contextualSpacing/>
              <w:jc w:val="center"/>
              <w:rPr>
                <w:b/>
                <w:bCs/>
                <w:color w:val="000000"/>
              </w:rPr>
            </w:pPr>
            <w:r w:rsidRPr="00AF3B2A">
              <w:rPr>
                <w:b/>
                <w:bCs/>
                <w:color w:val="000000"/>
              </w:rPr>
              <w:t>Collection Activity</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AF3B2A" w:rsidR="00F90F73" w:rsidP="003150EA" w:rsidRDefault="00F90F73" w14:paraId="4363CC59" w14:textId="77777777">
            <w:pPr>
              <w:keepNext/>
              <w:keepLines/>
              <w:contextualSpacing/>
              <w:jc w:val="center"/>
              <w:rPr>
                <w:b/>
                <w:bCs/>
                <w:color w:val="000000"/>
              </w:rPr>
            </w:pPr>
            <w:r w:rsidRPr="00AF3B2A">
              <w:rPr>
                <w:b/>
                <w:bCs/>
                <w:color w:val="000000"/>
              </w:rPr>
              <w:t>Burden Hours</w:t>
            </w:r>
          </w:p>
        </w:tc>
        <w:tc>
          <w:tcPr>
            <w:tcW w:w="0" w:type="auto"/>
            <w:gridSpan w:val="2"/>
            <w:tcBorders>
              <w:top w:val="single" w:color="auto" w:sz="8" w:space="0"/>
              <w:left w:val="nil"/>
              <w:bottom w:val="single" w:color="auto" w:sz="8" w:space="0"/>
              <w:right w:val="single" w:color="000000" w:sz="8" w:space="0"/>
            </w:tcBorders>
            <w:shd w:val="clear" w:color="auto" w:fill="auto"/>
            <w:vAlign w:val="center"/>
            <w:hideMark/>
          </w:tcPr>
          <w:p w:rsidRPr="00AF3B2A" w:rsidR="00F90F73" w:rsidP="003150EA" w:rsidRDefault="00F90F73" w14:paraId="66A33D09" w14:textId="77777777">
            <w:pPr>
              <w:keepNext/>
              <w:keepLines/>
              <w:contextualSpacing/>
              <w:jc w:val="center"/>
              <w:rPr>
                <w:b/>
                <w:bCs/>
                <w:color w:val="000000"/>
              </w:rPr>
            </w:pPr>
            <w:r w:rsidRPr="00AF3B2A">
              <w:rPr>
                <w:b/>
                <w:bCs/>
                <w:color w:val="000000"/>
              </w:rPr>
              <w:t>Total</w:t>
            </w:r>
          </w:p>
        </w:tc>
      </w:tr>
      <w:tr w:rsidRPr="00AF3B2A" w:rsidR="00F90F73" w:rsidTr="00F90F73" w14:paraId="590178EF" w14:textId="77777777">
        <w:trPr>
          <w:trHeight w:val="330"/>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AF3B2A" w:rsidR="00F90F73" w:rsidP="003150EA" w:rsidRDefault="00F90F73" w14:paraId="288C4982" w14:textId="77777777">
            <w:pPr>
              <w:keepNext/>
              <w:keepLines/>
              <w:contextualSpacing/>
              <w:rPr>
                <w:b/>
                <w:bCs/>
                <w:color w:val="000000"/>
              </w:rPr>
            </w:pP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3150EA" w:rsidRDefault="00F90F73" w14:paraId="28ECCF81" w14:textId="77777777">
            <w:pPr>
              <w:keepNext/>
              <w:keepLines/>
              <w:contextualSpacing/>
              <w:rPr>
                <w:b/>
                <w:bCs/>
                <w:color w:val="000000"/>
              </w:rPr>
            </w:pPr>
            <w:r w:rsidRPr="00AF3B2A">
              <w:rPr>
                <w:b/>
                <w:bCs/>
                <w:color w:val="000000"/>
              </w:rPr>
              <w:t>Management</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3150EA" w:rsidRDefault="00F90F73" w14:paraId="1FE14216" w14:textId="77777777">
            <w:pPr>
              <w:keepNext/>
              <w:keepLines/>
              <w:contextualSpacing/>
              <w:rPr>
                <w:b/>
                <w:bCs/>
                <w:color w:val="000000"/>
              </w:rPr>
            </w:pPr>
            <w:r w:rsidRPr="00AF3B2A">
              <w:rPr>
                <w:b/>
                <w:bCs/>
                <w:color w:val="000000"/>
              </w:rPr>
              <w:t>Technical</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3150EA" w:rsidRDefault="00F90F73" w14:paraId="1FB0FEA4" w14:textId="77777777">
            <w:pPr>
              <w:keepNext/>
              <w:keepLines/>
              <w:contextualSpacing/>
              <w:rPr>
                <w:b/>
                <w:bCs/>
                <w:color w:val="000000"/>
              </w:rPr>
            </w:pPr>
            <w:r w:rsidRPr="00AF3B2A">
              <w:rPr>
                <w:b/>
                <w:bCs/>
                <w:color w:val="000000"/>
              </w:rPr>
              <w:t>Clerical</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3150EA" w:rsidRDefault="00F90F73" w14:paraId="64259957" w14:textId="77777777">
            <w:pPr>
              <w:keepNext/>
              <w:keepLines/>
              <w:contextualSpacing/>
              <w:jc w:val="center"/>
              <w:rPr>
                <w:b/>
                <w:bCs/>
                <w:color w:val="000000"/>
              </w:rPr>
            </w:pPr>
            <w:r w:rsidRPr="00AF3B2A">
              <w:rPr>
                <w:b/>
                <w:bCs/>
                <w:color w:val="000000"/>
              </w:rPr>
              <w:t>Hours</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3150EA" w:rsidRDefault="00F90F73" w14:paraId="11788E8D" w14:textId="77777777">
            <w:pPr>
              <w:keepNext/>
              <w:keepLines/>
              <w:contextualSpacing/>
              <w:jc w:val="center"/>
              <w:rPr>
                <w:b/>
                <w:bCs/>
                <w:color w:val="000000"/>
              </w:rPr>
            </w:pPr>
            <w:r w:rsidRPr="00AF3B2A">
              <w:rPr>
                <w:b/>
                <w:bCs/>
                <w:color w:val="000000"/>
              </w:rPr>
              <w:t>Costs</w:t>
            </w:r>
          </w:p>
        </w:tc>
      </w:tr>
      <w:tr w:rsidRPr="00AF3B2A" w:rsidR="00261891" w:rsidTr="003C035A" w14:paraId="3F63EC5F"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3150EA" w:rsidRDefault="00261891" w14:paraId="28894E21" w14:textId="77777777">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Read and discuss test requirements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368711A5" w14:textId="77777777">
            <w:pPr>
              <w:keepNext/>
              <w:keepLines/>
              <w:contextualSpacing/>
              <w:jc w:val="right"/>
              <w:rPr>
                <w:color w:val="000000"/>
              </w:rPr>
            </w:pPr>
            <w:r w:rsidRPr="00AF3B2A">
              <w:rPr>
                <w:color w:val="000000"/>
              </w:rPr>
              <w:t>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76BCAF9E" w14:textId="77777777">
            <w:pPr>
              <w:keepNext/>
              <w:keepLines/>
              <w:contextualSpacing/>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3FAA47F2" w14:textId="77777777">
            <w:pPr>
              <w:keepNext/>
              <w:keepLines/>
              <w:contextualSpacing/>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0296D906" w14:textId="77777777">
            <w:pPr>
              <w:keepNext/>
              <w:keepLines/>
              <w:contextualSpacing/>
              <w:jc w:val="right"/>
              <w:rPr>
                <w:color w:val="000000"/>
              </w:rPr>
            </w:pPr>
            <w:r w:rsidRPr="00AF3B2A">
              <w:rPr>
                <w:color w:val="000000"/>
              </w:rPr>
              <w:t>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701060F1" w14:textId="6F4A7A3A">
            <w:pPr>
              <w:keepNext/>
              <w:keepLines/>
              <w:contextualSpacing/>
              <w:jc w:val="right"/>
              <w:rPr>
                <w:color w:val="000000"/>
              </w:rPr>
            </w:pPr>
            <w:r w:rsidRPr="00AF3B2A">
              <w:rPr>
                <w:color w:val="000000"/>
              </w:rPr>
              <w:t>$</w:t>
            </w:r>
            <w:r w:rsidR="00954FC8">
              <w:rPr>
                <w:color w:val="000000"/>
              </w:rPr>
              <w:t>517</w:t>
            </w:r>
          </w:p>
        </w:tc>
      </w:tr>
      <w:tr w:rsidRPr="00AF3B2A" w:rsidR="00261891" w:rsidTr="003C035A" w14:paraId="45A0467F"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3150EA" w:rsidRDefault="00261891" w14:paraId="776FDBCA" w14:textId="77777777">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Discuss test and protocol with Agency</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194FC813" w14:textId="77777777">
            <w:pPr>
              <w:keepNext/>
              <w:keepLines/>
              <w:contextualSpacing/>
              <w:jc w:val="right"/>
              <w:rPr>
                <w:color w:val="000000"/>
              </w:rPr>
            </w:pPr>
            <w:r w:rsidRPr="00AF3B2A">
              <w:rPr>
                <w:color w:val="000000"/>
              </w:rPr>
              <w:t>3</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24BB45C3" w14:textId="77777777">
            <w:pPr>
              <w:keepNext/>
              <w:keepLines/>
              <w:contextualSpacing/>
              <w:jc w:val="right"/>
              <w:rPr>
                <w:color w:val="000000"/>
              </w:rPr>
            </w:pPr>
            <w:r w:rsidRPr="00AF3B2A">
              <w:rPr>
                <w:color w:val="000000"/>
              </w:rPr>
              <w:t>7</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3F7020E8" w14:textId="77777777">
            <w:pPr>
              <w:keepNext/>
              <w:keepLines/>
              <w:contextualSpacing/>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4BAB40AB" w14:textId="77777777">
            <w:pPr>
              <w:keepNext/>
              <w:keepLines/>
              <w:contextualSpacing/>
              <w:jc w:val="right"/>
              <w:rPr>
                <w:color w:val="000000"/>
              </w:rPr>
            </w:pPr>
            <w:r w:rsidRPr="00AF3B2A">
              <w:rPr>
                <w:color w:val="000000"/>
              </w:rPr>
              <w:t>9</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03DCB88A" w14:textId="173FE920">
            <w:pPr>
              <w:keepNext/>
              <w:keepLines/>
              <w:contextualSpacing/>
              <w:jc w:val="right"/>
              <w:rPr>
                <w:color w:val="000000"/>
              </w:rPr>
            </w:pPr>
            <w:r w:rsidRPr="00AF3B2A">
              <w:rPr>
                <w:color w:val="000000"/>
              </w:rPr>
              <w:t>$</w:t>
            </w:r>
            <w:r w:rsidR="00954FC8">
              <w:rPr>
                <w:color w:val="000000"/>
              </w:rPr>
              <w:t>890</w:t>
            </w:r>
          </w:p>
        </w:tc>
      </w:tr>
      <w:tr w:rsidRPr="00AF3B2A" w:rsidR="00261891" w:rsidTr="003C035A" w14:paraId="3A6439FA"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3150EA" w:rsidRDefault="00261891" w14:paraId="30BD511A" w14:textId="77777777">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Plan activities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E11C2" w14:paraId="69DD198D" w14:textId="09DF3364">
            <w:pPr>
              <w:keepNext/>
              <w:keepLines/>
              <w:contextualSpacing/>
              <w:jc w:val="right"/>
              <w:rPr>
                <w:color w:val="000000"/>
              </w:rPr>
            </w:pPr>
            <w:r>
              <w:rPr>
                <w:color w:val="000000"/>
              </w:rPr>
              <w:t>8</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622A1E85" w14:textId="77777777">
            <w:pPr>
              <w:keepNext/>
              <w:keepLines/>
              <w:contextualSpacing/>
              <w:jc w:val="right"/>
              <w:rPr>
                <w:color w:val="000000"/>
              </w:rPr>
            </w:pPr>
            <w:r w:rsidRPr="00AF3B2A">
              <w:rPr>
                <w:color w:val="000000"/>
              </w:rPr>
              <w:t>7</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04E1CE87" w14:textId="77777777">
            <w:pPr>
              <w:keepNext/>
              <w:keepLines/>
              <w:contextualSpacing/>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65BCCE55" w14:textId="52C330BC">
            <w:pPr>
              <w:keepNext/>
              <w:keepLines/>
              <w:contextualSpacing/>
              <w:jc w:val="right"/>
              <w:rPr>
                <w:color w:val="000000"/>
              </w:rPr>
            </w:pPr>
            <w:r>
              <w:rPr>
                <w:color w:val="000000"/>
              </w:rPr>
              <w:t>15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1744830D" w14:textId="253178FC">
            <w:pPr>
              <w:keepNext/>
              <w:keepLines/>
              <w:contextualSpacing/>
              <w:jc w:val="right"/>
              <w:rPr>
                <w:color w:val="000000"/>
              </w:rPr>
            </w:pPr>
            <w:r w:rsidRPr="00AF3B2A">
              <w:rPr>
                <w:color w:val="000000"/>
              </w:rPr>
              <w:t>$</w:t>
            </w:r>
            <w:r w:rsidR="00954FC8">
              <w:rPr>
                <w:color w:val="000000"/>
              </w:rPr>
              <w:t>1,665</w:t>
            </w:r>
          </w:p>
        </w:tc>
      </w:tr>
      <w:tr w:rsidRPr="00AF3B2A" w:rsidR="00261891" w:rsidTr="003C035A" w14:paraId="3BE9E40C"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3150EA" w:rsidRDefault="00261891" w14:paraId="321104C3" w14:textId="77777777">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Create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E11C2" w14:paraId="51F0779E" w14:textId="75FB2978">
            <w:pPr>
              <w:keepNext/>
              <w:keepLines/>
              <w:contextualSpacing/>
              <w:jc w:val="right"/>
              <w:rPr>
                <w:color w:val="000000"/>
              </w:rPr>
            </w:pPr>
            <w:r>
              <w:rPr>
                <w:color w:val="000000"/>
              </w:rPr>
              <w:t>6</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1129CCE1" w14:textId="3F72DD33">
            <w:pPr>
              <w:keepNext/>
              <w:keepLines/>
              <w:contextualSpacing/>
              <w:jc w:val="right"/>
              <w:rPr>
                <w:color w:val="000000"/>
              </w:rPr>
            </w:pPr>
            <w:r>
              <w:rPr>
                <w:color w:val="000000"/>
              </w:rPr>
              <w:t>304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0BA59D79" w14:textId="349CCA11">
            <w:pPr>
              <w:keepNext/>
              <w:keepLines/>
              <w:contextualSpacing/>
              <w:jc w:val="right"/>
              <w:rPr>
                <w:color w:val="000000"/>
              </w:rPr>
            </w:pPr>
            <w:r>
              <w:rPr>
                <w:color w:val="000000"/>
              </w:rPr>
              <w:t>56</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6B96D43D" w14:textId="7E00AE29">
            <w:pPr>
              <w:keepNext/>
              <w:keepLines/>
              <w:contextualSpacing/>
              <w:jc w:val="right"/>
              <w:rPr>
                <w:color w:val="000000"/>
              </w:rPr>
            </w:pPr>
            <w:r>
              <w:rPr>
                <w:color w:val="000000"/>
              </w:rPr>
              <w:t>367</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14592B96" w14:textId="7B265FBD">
            <w:pPr>
              <w:keepNext/>
              <w:keepLines/>
              <w:contextualSpacing/>
              <w:jc w:val="right"/>
              <w:rPr>
                <w:color w:val="000000"/>
              </w:rPr>
            </w:pPr>
            <w:r w:rsidRPr="00AF3B2A">
              <w:rPr>
                <w:color w:val="000000"/>
              </w:rPr>
              <w:t>$</w:t>
            </w:r>
            <w:r w:rsidR="00954FC8">
              <w:rPr>
                <w:color w:val="000000"/>
              </w:rPr>
              <w:t>26,932</w:t>
            </w:r>
          </w:p>
        </w:tc>
      </w:tr>
      <w:tr w:rsidRPr="00AF3B2A" w:rsidR="00261891" w:rsidTr="003C035A" w14:paraId="6D4051E1"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3150EA" w:rsidRDefault="00261891" w14:paraId="16DE6FF0" w14:textId="77777777">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Gather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E11C2" w14:paraId="6E78F9EA" w14:textId="0A33D7D0">
            <w:pPr>
              <w:keepNext/>
              <w:keepLines/>
              <w:contextualSpacing/>
              <w:jc w:val="right"/>
              <w:rPr>
                <w:color w:val="000000"/>
              </w:rPr>
            </w:pPr>
            <w:r>
              <w:rPr>
                <w:color w:val="000000"/>
              </w:rPr>
              <w:t>22</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32187AE6" w14:textId="01EB0DAC">
            <w:pPr>
              <w:keepNext/>
              <w:keepLines/>
              <w:contextualSpacing/>
              <w:jc w:val="right"/>
              <w:rPr>
                <w:color w:val="000000"/>
              </w:rPr>
            </w:pPr>
            <w:r>
              <w:rPr>
                <w:color w:val="000000"/>
              </w:rPr>
              <w:t>30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702F8AD1" w14:textId="77777777">
            <w:pPr>
              <w:keepNext/>
              <w:keepLines/>
              <w:contextualSpacing/>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6AED55C8" w14:textId="3178416C">
            <w:pPr>
              <w:keepNext/>
              <w:keepLines/>
              <w:contextualSpacing/>
              <w:jc w:val="right"/>
              <w:rPr>
                <w:color w:val="000000"/>
              </w:rPr>
            </w:pPr>
            <w:r>
              <w:rPr>
                <w:color w:val="000000"/>
              </w:rPr>
              <w:t>52</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2E00BC30" w14:textId="6D72A014">
            <w:pPr>
              <w:keepNext/>
              <w:keepLines/>
              <w:contextualSpacing/>
              <w:jc w:val="right"/>
              <w:rPr>
                <w:color w:val="000000"/>
              </w:rPr>
            </w:pPr>
            <w:r w:rsidRPr="00AF3B2A">
              <w:rPr>
                <w:color w:val="000000"/>
              </w:rPr>
              <w:t>$</w:t>
            </w:r>
            <w:r w:rsidR="00954FC8">
              <w:rPr>
                <w:color w:val="000000"/>
              </w:rPr>
              <w:t>5,526</w:t>
            </w:r>
          </w:p>
        </w:tc>
      </w:tr>
      <w:tr w:rsidRPr="00AF3B2A" w:rsidR="00261891" w:rsidTr="003C035A" w14:paraId="220A2295"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3150EA" w:rsidRDefault="00261891" w14:paraId="579219C6" w14:textId="77777777">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Process, compile, review information for accuracy</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E11C2" w14:paraId="1AF3B6A5" w14:textId="617419EC">
            <w:pPr>
              <w:keepNext/>
              <w:keepLines/>
              <w:contextualSpacing/>
              <w:jc w:val="right"/>
              <w:rPr>
                <w:color w:val="000000"/>
              </w:rPr>
            </w:pPr>
            <w:r>
              <w:rPr>
                <w:color w:val="000000"/>
              </w:rPr>
              <w:t>12</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12B29922" w14:textId="3E1359E9">
            <w:pPr>
              <w:keepNext/>
              <w:keepLines/>
              <w:contextualSpacing/>
              <w:jc w:val="right"/>
              <w:rPr>
                <w:color w:val="000000"/>
              </w:rPr>
            </w:pPr>
            <w:r>
              <w:rPr>
                <w:color w:val="000000"/>
              </w:rPr>
              <w:t>49</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68A961E0" w14:textId="77777777">
            <w:pPr>
              <w:keepNext/>
              <w:keepLines/>
              <w:contextualSpacing/>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451CB4E0" w14:textId="076D1E0F">
            <w:pPr>
              <w:keepNext/>
              <w:keepLines/>
              <w:contextualSpacing/>
              <w:jc w:val="right"/>
              <w:rPr>
                <w:color w:val="000000"/>
              </w:rPr>
            </w:pPr>
            <w:r>
              <w:rPr>
                <w:color w:val="000000"/>
              </w:rPr>
              <w:t>60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7953E1CB" w14:textId="0026D3D6">
            <w:pPr>
              <w:keepNext/>
              <w:keepLines/>
              <w:contextualSpacing/>
              <w:jc w:val="right"/>
              <w:rPr>
                <w:color w:val="000000"/>
              </w:rPr>
            </w:pPr>
            <w:r w:rsidRPr="00AF3B2A">
              <w:rPr>
                <w:color w:val="000000"/>
              </w:rPr>
              <w:t>$</w:t>
            </w:r>
            <w:r w:rsidR="00954FC8">
              <w:rPr>
                <w:color w:val="000000"/>
              </w:rPr>
              <w:t>5,408</w:t>
            </w:r>
          </w:p>
        </w:tc>
      </w:tr>
      <w:tr w:rsidRPr="00AF3B2A" w:rsidR="00261891" w:rsidTr="003C035A" w14:paraId="431F4AEC"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3150EA" w:rsidRDefault="00261891" w14:paraId="79DD6F17" w14:textId="77777777">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Complete written forms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3EFBB1B4" w14:textId="77777777">
            <w:pPr>
              <w:keepNext/>
              <w:keepLines/>
              <w:contextualSpacing/>
              <w:jc w:val="right"/>
              <w:rPr>
                <w:color w:val="000000"/>
              </w:rPr>
            </w:pPr>
            <w:r w:rsidRPr="00AF3B2A">
              <w:rPr>
                <w:color w:val="000000"/>
              </w:rPr>
              <w:t>3</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58DD130B" w14:textId="77777777">
            <w:pPr>
              <w:keepNext/>
              <w:keepLines/>
              <w:contextualSpacing/>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34305FDE" w14:textId="6C995690">
            <w:pPr>
              <w:keepNext/>
              <w:keepLines/>
              <w:contextualSpacing/>
              <w:jc w:val="right"/>
              <w:rPr>
                <w:color w:val="000000"/>
              </w:rPr>
            </w:pPr>
            <w:r>
              <w:rPr>
                <w:color w:val="000000"/>
              </w:rPr>
              <w:t>19</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3EDA9D71" w14:textId="519AB764">
            <w:pPr>
              <w:keepNext/>
              <w:keepLines/>
              <w:contextualSpacing/>
              <w:jc w:val="right"/>
              <w:rPr>
                <w:color w:val="000000"/>
              </w:rPr>
            </w:pPr>
            <w:r>
              <w:rPr>
                <w:color w:val="000000"/>
              </w:rPr>
              <w:t>22</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63D6D110" w14:textId="377A60E7">
            <w:pPr>
              <w:keepNext/>
              <w:keepLines/>
              <w:contextualSpacing/>
              <w:jc w:val="right"/>
              <w:rPr>
                <w:color w:val="000000"/>
              </w:rPr>
            </w:pPr>
            <w:r w:rsidRPr="00AF3B2A">
              <w:rPr>
                <w:color w:val="000000"/>
              </w:rPr>
              <w:t>$</w:t>
            </w:r>
            <w:r w:rsidR="00954FC8">
              <w:rPr>
                <w:color w:val="000000"/>
              </w:rPr>
              <w:t>1,336</w:t>
            </w:r>
          </w:p>
        </w:tc>
      </w:tr>
      <w:tr w:rsidRPr="00AF3B2A" w:rsidR="00261891" w:rsidTr="003C035A" w14:paraId="018904C9"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3150EA" w:rsidRDefault="00261891" w14:paraId="228A2018" w14:textId="77777777">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Record, disclose, display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27FE02D3" w14:textId="77777777">
            <w:pPr>
              <w:keepNext/>
              <w:keepLines/>
              <w:contextualSpacing/>
              <w:jc w:val="right"/>
              <w:rPr>
                <w:color w:val="000000"/>
              </w:rPr>
            </w:pPr>
            <w:r w:rsidRPr="00AF3B2A">
              <w:rPr>
                <w:color w:val="000000"/>
              </w:rPr>
              <w:t>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56BF24C7" w14:textId="77777777">
            <w:pPr>
              <w:keepNext/>
              <w:keepLines/>
              <w:contextualSpacing/>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7DF2D51C" w14:textId="6CE45522">
            <w:pPr>
              <w:keepNext/>
              <w:keepLines/>
              <w:contextualSpacing/>
              <w:jc w:val="right"/>
              <w:rPr>
                <w:color w:val="000000"/>
              </w:rPr>
            </w:pPr>
            <w:r>
              <w:rPr>
                <w:color w:val="000000"/>
              </w:rPr>
              <w:t>37</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67E685CF" w14:textId="0EA2E3AE">
            <w:pPr>
              <w:keepNext/>
              <w:keepLines/>
              <w:contextualSpacing/>
              <w:jc w:val="right"/>
              <w:rPr>
                <w:color w:val="000000"/>
              </w:rPr>
            </w:pPr>
            <w:r>
              <w:rPr>
                <w:color w:val="000000"/>
              </w:rPr>
              <w:t>41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11A8531C" w14:textId="1A053419">
            <w:pPr>
              <w:keepNext/>
              <w:keepLines/>
              <w:contextualSpacing/>
              <w:jc w:val="right"/>
              <w:rPr>
                <w:color w:val="000000"/>
              </w:rPr>
            </w:pPr>
            <w:r w:rsidRPr="00AF3B2A">
              <w:rPr>
                <w:color w:val="000000"/>
              </w:rPr>
              <w:t>$</w:t>
            </w:r>
            <w:r w:rsidR="00954FC8">
              <w:rPr>
                <w:color w:val="000000"/>
              </w:rPr>
              <w:t>2,370</w:t>
            </w:r>
          </w:p>
        </w:tc>
      </w:tr>
      <w:tr w:rsidRPr="00AF3B2A" w:rsidR="00261891" w:rsidTr="003C035A" w14:paraId="20B7ADF0"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3150EA" w:rsidRDefault="00261891" w14:paraId="00893B8F" w14:textId="77777777">
            <w:pPr>
              <w:pStyle w:val="ListParagraph"/>
              <w:keepNext/>
              <w:keepLines/>
              <w:numPr>
                <w:ilvl w:val="0"/>
                <w:numId w:val="18"/>
              </w:numPr>
              <w:ind w:left="336"/>
              <w:rPr>
                <w:rFonts w:ascii="Times New Roman" w:hAnsi="Times New Roman" w:cs="Times New Roman"/>
                <w:color w:val="000000"/>
              </w:rPr>
            </w:pPr>
            <w:r w:rsidRPr="00AF3B2A">
              <w:rPr>
                <w:rFonts w:ascii="Times New Roman" w:hAnsi="Times New Roman" w:cs="Times New Roman"/>
              </w:rPr>
              <w:t>Store, file, or maintain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2BBE9AB1" w14:textId="77777777">
            <w:pPr>
              <w:keepNext/>
              <w:keepLines/>
              <w:contextualSpacing/>
              <w:jc w:val="right"/>
              <w:rPr>
                <w:color w:val="000000"/>
              </w:rPr>
            </w:pPr>
            <w:r w:rsidRPr="00AF3B2A">
              <w:rPr>
                <w:color w:val="000000"/>
              </w:rPr>
              <w:t>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4A41510D" w14:textId="77777777">
            <w:pPr>
              <w:keepNext/>
              <w:keepLines/>
              <w:contextualSpacing/>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46CF3B9F" w14:textId="54AC6B2A">
            <w:pPr>
              <w:keepNext/>
              <w:keepLines/>
              <w:contextualSpacing/>
              <w:jc w:val="right"/>
              <w:rPr>
                <w:color w:val="000000"/>
              </w:rPr>
            </w:pPr>
            <w:r>
              <w:rPr>
                <w:color w:val="000000"/>
              </w:rPr>
              <w:t>28</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A65DEA" w14:paraId="172F2778" w14:textId="7597FA0E">
            <w:pPr>
              <w:keepNext/>
              <w:keepLines/>
              <w:contextualSpacing/>
              <w:jc w:val="right"/>
              <w:rPr>
                <w:color w:val="000000"/>
              </w:rPr>
            </w:pPr>
            <w:r>
              <w:rPr>
                <w:color w:val="000000"/>
              </w:rPr>
              <w:t>31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3150EA" w:rsidRDefault="00261891" w14:paraId="0709DEDE" w14:textId="6260D615">
            <w:pPr>
              <w:keepNext/>
              <w:keepLines/>
              <w:contextualSpacing/>
              <w:jc w:val="right"/>
              <w:rPr>
                <w:color w:val="000000"/>
              </w:rPr>
            </w:pPr>
            <w:r w:rsidRPr="00AF3B2A">
              <w:rPr>
                <w:color w:val="000000"/>
              </w:rPr>
              <w:t>$</w:t>
            </w:r>
            <w:r w:rsidR="00954FC8">
              <w:rPr>
                <w:color w:val="000000"/>
              </w:rPr>
              <w:t>1,896</w:t>
            </w:r>
          </w:p>
        </w:tc>
      </w:tr>
      <w:tr w:rsidRPr="00280AA7" w:rsidR="00F90F73" w:rsidTr="00F90F73" w14:paraId="1D446C0E"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280AA7" w:rsidR="00F90F73" w:rsidP="003150EA" w:rsidRDefault="00F90F73" w14:paraId="41988802" w14:textId="77777777">
            <w:pPr>
              <w:keepNext/>
              <w:keepLines/>
              <w:contextualSpacing/>
              <w:jc w:val="right"/>
              <w:rPr>
                <w:b/>
                <w:bCs/>
                <w:i/>
                <w:iCs/>
                <w:color w:val="000000"/>
              </w:rPr>
            </w:pPr>
            <w:r w:rsidRPr="00280AA7">
              <w:rPr>
                <w:b/>
                <w:bCs/>
                <w:i/>
                <w:iCs/>
                <w:color w:val="000000"/>
              </w:rPr>
              <w:t>Total</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3150EA" w:rsidRDefault="00AE11C2" w14:paraId="13A69AEF" w14:textId="3801CC28">
            <w:pPr>
              <w:keepNext/>
              <w:keepLines/>
              <w:contextualSpacing/>
              <w:jc w:val="right"/>
              <w:rPr>
                <w:b/>
                <w:i/>
                <w:color w:val="000000"/>
              </w:rPr>
            </w:pPr>
            <w:r>
              <w:rPr>
                <w:b/>
                <w:i/>
                <w:color w:val="000000"/>
              </w:rPr>
              <w:t>64</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3150EA" w:rsidRDefault="00A65DEA" w14:paraId="79926D01" w14:textId="3801DCEB">
            <w:pPr>
              <w:keepNext/>
              <w:keepLines/>
              <w:contextualSpacing/>
              <w:jc w:val="right"/>
              <w:rPr>
                <w:b/>
                <w:i/>
                <w:color w:val="000000"/>
              </w:rPr>
            </w:pPr>
            <w:r>
              <w:rPr>
                <w:b/>
                <w:i/>
                <w:color w:val="000000"/>
              </w:rPr>
              <w:t>396</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3150EA" w:rsidRDefault="00A65DEA" w14:paraId="016CC9AF" w14:textId="3A84FAAA">
            <w:pPr>
              <w:keepNext/>
              <w:keepLines/>
              <w:contextualSpacing/>
              <w:jc w:val="right"/>
              <w:rPr>
                <w:b/>
                <w:i/>
                <w:color w:val="000000"/>
              </w:rPr>
            </w:pPr>
            <w:r>
              <w:rPr>
                <w:b/>
                <w:i/>
                <w:color w:val="000000"/>
              </w:rPr>
              <w:t>141</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3150EA" w:rsidRDefault="00A65DEA" w14:paraId="4581FE0A" w14:textId="1A9116B0">
            <w:pPr>
              <w:keepNext/>
              <w:keepLines/>
              <w:contextualSpacing/>
              <w:jc w:val="right"/>
              <w:rPr>
                <w:b/>
                <w:i/>
                <w:color w:val="000000"/>
              </w:rPr>
            </w:pPr>
            <w:r>
              <w:rPr>
                <w:b/>
                <w:i/>
                <w:color w:val="000000"/>
              </w:rPr>
              <w:t>601</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3150EA" w:rsidRDefault="00F90F73" w14:paraId="26FB99B5" w14:textId="77777777">
            <w:pPr>
              <w:keepNext/>
              <w:keepLines/>
              <w:contextualSpacing/>
              <w:jc w:val="right"/>
              <w:rPr>
                <w:b/>
                <w:i/>
                <w:iCs/>
                <w:color w:val="000000"/>
              </w:rPr>
            </w:pPr>
            <w:r w:rsidRPr="00280AA7">
              <w:rPr>
                <w:b/>
                <w:i/>
                <w:iCs/>
                <w:color w:val="000000"/>
              </w:rPr>
              <w:t>$46,541</w:t>
            </w:r>
          </w:p>
        </w:tc>
      </w:tr>
    </w:tbl>
    <w:p w:rsidRPr="00AF3B2A" w:rsidR="00F90F73" w:rsidP="00F90F73" w:rsidRDefault="00F90F73" w14:paraId="64F20A82" w14:textId="77777777">
      <w:pPr>
        <w:rPr>
          <w:rFonts w:eastAsiaTheme="minorHAnsi"/>
          <w:b/>
          <w:sz w:val="22"/>
        </w:rPr>
      </w:pPr>
      <w:r w:rsidRPr="00AF3B2A">
        <w:rPr>
          <w:rFonts w:eastAsiaTheme="minorHAnsi"/>
          <w:b/>
          <w:sz w:val="22"/>
          <w:u w:val="single"/>
        </w:rPr>
        <w:t>Estimated Total Annual Burden &amp; Costs Across All Voluntary Low Burden Studies:</w:t>
      </w:r>
    </w:p>
    <w:p w:rsidRPr="00AF3B2A" w:rsidR="00F90F73" w:rsidP="00F90F73" w:rsidRDefault="00F90F73" w14:paraId="348A0A9F" w14:textId="77777777">
      <w:pPr>
        <w:rPr>
          <w:rFonts w:eastAsiaTheme="minorHAnsi"/>
          <w:i/>
          <w:sz w:val="22"/>
          <w:u w:val="single"/>
        </w:rPr>
      </w:pPr>
      <w:r w:rsidRPr="00AF3B2A">
        <w:rPr>
          <w:rFonts w:eastAsiaTheme="minorHAnsi"/>
          <w:i/>
          <w:sz w:val="22"/>
          <w:u w:val="single"/>
        </w:rPr>
        <w:t>Reporting (Collection Activities 1-7):</w:t>
      </w:r>
    </w:p>
    <w:p w:rsidRPr="00AF3B2A" w:rsidR="00F90F73" w:rsidP="00F90F73" w:rsidRDefault="00F90F73" w14:paraId="2EC65718" w14:textId="2BF7B6C3">
      <w:pPr>
        <w:rPr>
          <w:rFonts w:eastAsiaTheme="minorHAnsi"/>
          <w:sz w:val="22"/>
        </w:rPr>
      </w:pPr>
      <w:r w:rsidRPr="00AF3B2A">
        <w:rPr>
          <w:rFonts w:eastAsiaTheme="minorHAnsi"/>
          <w:sz w:val="22"/>
        </w:rPr>
        <w:t xml:space="preserve">Burden: </w:t>
      </w:r>
      <w:r w:rsidR="004B2DED">
        <w:rPr>
          <w:rFonts w:eastAsiaTheme="minorHAnsi"/>
          <w:sz w:val="22"/>
        </w:rPr>
        <w:t>529</w:t>
      </w:r>
      <w:r w:rsidRPr="00AF3B2A" w:rsidR="004B2DED">
        <w:rPr>
          <w:rFonts w:eastAsiaTheme="minorHAnsi"/>
          <w:sz w:val="22"/>
        </w:rPr>
        <w:t xml:space="preserve"> </w:t>
      </w:r>
      <w:r w:rsidRPr="00AF3B2A">
        <w:rPr>
          <w:rFonts w:eastAsiaTheme="minorHAnsi"/>
          <w:sz w:val="22"/>
        </w:rPr>
        <w:t xml:space="preserve">hours per response x 1 response per DCI x 0.33 DCIs = </w:t>
      </w:r>
      <w:r w:rsidR="00EB3DA8">
        <w:rPr>
          <w:rFonts w:eastAsiaTheme="minorHAnsi"/>
          <w:sz w:val="22"/>
        </w:rPr>
        <w:t>176</w:t>
      </w:r>
      <w:r w:rsidRPr="00AF3B2A" w:rsidR="004B2DED">
        <w:rPr>
          <w:rFonts w:eastAsiaTheme="minorHAnsi"/>
          <w:sz w:val="22"/>
        </w:rPr>
        <w:t xml:space="preserve"> </w:t>
      </w:r>
      <w:r w:rsidRPr="00AF3B2A">
        <w:rPr>
          <w:rFonts w:eastAsiaTheme="minorHAnsi"/>
          <w:sz w:val="22"/>
        </w:rPr>
        <w:t>burden hours</w:t>
      </w:r>
    </w:p>
    <w:p w:rsidRPr="00AF3B2A" w:rsidR="00F90F73" w:rsidP="00F90F73" w:rsidRDefault="00F90F73" w14:paraId="0A080BB0" w14:textId="678D252D">
      <w:pPr>
        <w:rPr>
          <w:rFonts w:eastAsiaTheme="minorHAnsi"/>
          <w:sz w:val="22"/>
        </w:rPr>
      </w:pPr>
      <w:r w:rsidRPr="00AF3B2A">
        <w:rPr>
          <w:rFonts w:eastAsiaTheme="minorHAnsi"/>
          <w:sz w:val="22"/>
        </w:rPr>
        <w:t>Costs: $</w:t>
      </w:r>
      <w:r w:rsidR="00EB3DA8">
        <w:rPr>
          <w:rFonts w:eastAsiaTheme="minorHAnsi"/>
          <w:sz w:val="22"/>
        </w:rPr>
        <w:t>42,275</w:t>
      </w:r>
      <w:r w:rsidRPr="00AF3B2A">
        <w:rPr>
          <w:rFonts w:eastAsiaTheme="minorHAnsi"/>
          <w:sz w:val="22"/>
        </w:rPr>
        <w:t xml:space="preserve"> per response x 1 response per DCI x 0.33 DCIs = $14,</w:t>
      </w:r>
      <w:r w:rsidRPr="00AF3B2A" w:rsidR="00EB3DA8">
        <w:rPr>
          <w:rFonts w:eastAsiaTheme="minorHAnsi"/>
          <w:sz w:val="22"/>
        </w:rPr>
        <w:t>0</w:t>
      </w:r>
      <w:r w:rsidR="00EB3DA8">
        <w:rPr>
          <w:rFonts w:eastAsiaTheme="minorHAnsi"/>
          <w:sz w:val="22"/>
        </w:rPr>
        <w:t>92</w:t>
      </w:r>
    </w:p>
    <w:p w:rsidRPr="00AF3B2A" w:rsidR="00F90F73" w:rsidP="00F90F73" w:rsidRDefault="00F90F73" w14:paraId="71B51BDA" w14:textId="77777777">
      <w:pPr>
        <w:rPr>
          <w:rFonts w:eastAsiaTheme="minorHAnsi"/>
          <w:i/>
          <w:sz w:val="22"/>
        </w:rPr>
      </w:pPr>
      <w:r w:rsidRPr="00AF3B2A">
        <w:rPr>
          <w:rFonts w:eastAsiaTheme="minorHAnsi"/>
          <w:i/>
          <w:sz w:val="22"/>
          <w:u w:val="single"/>
        </w:rPr>
        <w:t>Recordkeeping (Collection Activities 8-9)</w:t>
      </w:r>
      <w:r w:rsidRPr="00AF3B2A">
        <w:rPr>
          <w:rFonts w:eastAsiaTheme="minorHAnsi"/>
          <w:i/>
          <w:sz w:val="22"/>
        </w:rPr>
        <w:t>:</w:t>
      </w:r>
    </w:p>
    <w:p w:rsidRPr="00AF3B2A" w:rsidR="00F90F73" w:rsidP="00F90F73" w:rsidRDefault="00F90F73" w14:paraId="4BFA6DE2" w14:textId="79E7A572">
      <w:pPr>
        <w:rPr>
          <w:rFonts w:eastAsiaTheme="minorHAnsi"/>
          <w:sz w:val="22"/>
        </w:rPr>
      </w:pPr>
      <w:r w:rsidRPr="00AF3B2A">
        <w:rPr>
          <w:rFonts w:eastAsiaTheme="minorHAnsi"/>
          <w:sz w:val="22"/>
        </w:rPr>
        <w:t xml:space="preserve">Burden: </w:t>
      </w:r>
      <w:r w:rsidR="00EB3DA8">
        <w:rPr>
          <w:rFonts w:eastAsiaTheme="minorHAnsi"/>
          <w:sz w:val="22"/>
        </w:rPr>
        <w:t>72</w:t>
      </w:r>
      <w:r w:rsidRPr="00AF3B2A" w:rsidR="00EB3DA8">
        <w:rPr>
          <w:rFonts w:eastAsiaTheme="minorHAnsi"/>
          <w:sz w:val="22"/>
        </w:rPr>
        <w:t xml:space="preserve"> </w:t>
      </w:r>
      <w:r w:rsidRPr="00AF3B2A">
        <w:rPr>
          <w:rFonts w:eastAsiaTheme="minorHAnsi"/>
          <w:sz w:val="22"/>
        </w:rPr>
        <w:t xml:space="preserve">hours per response x 1 response per DCI x 0.33 DCIs = </w:t>
      </w:r>
      <w:r w:rsidR="00EB3DA8">
        <w:rPr>
          <w:rFonts w:eastAsiaTheme="minorHAnsi"/>
          <w:sz w:val="22"/>
        </w:rPr>
        <w:t>24</w:t>
      </w:r>
      <w:r w:rsidRPr="00AF3B2A" w:rsidR="00EB3DA8">
        <w:rPr>
          <w:rFonts w:eastAsiaTheme="minorHAnsi"/>
          <w:sz w:val="22"/>
        </w:rPr>
        <w:t xml:space="preserve"> </w:t>
      </w:r>
      <w:r w:rsidRPr="00AF3B2A">
        <w:rPr>
          <w:rFonts w:eastAsiaTheme="minorHAnsi"/>
          <w:sz w:val="22"/>
        </w:rPr>
        <w:t>burden hours</w:t>
      </w:r>
    </w:p>
    <w:p w:rsidRPr="00AF3B2A" w:rsidR="00F90F73" w:rsidP="00F90F73" w:rsidRDefault="00F90F73" w14:paraId="61566252" w14:textId="4406DFF4">
      <w:pPr>
        <w:rPr>
          <w:rFonts w:eastAsiaTheme="minorHAnsi"/>
          <w:sz w:val="22"/>
        </w:rPr>
      </w:pPr>
      <w:r w:rsidRPr="00AF3B2A">
        <w:rPr>
          <w:rFonts w:eastAsiaTheme="minorHAnsi"/>
          <w:sz w:val="22"/>
        </w:rPr>
        <w:t>Costs: $</w:t>
      </w:r>
      <w:r w:rsidR="00EB3DA8">
        <w:rPr>
          <w:rFonts w:eastAsiaTheme="minorHAnsi"/>
          <w:sz w:val="22"/>
        </w:rPr>
        <w:t>4,266</w:t>
      </w:r>
      <w:r w:rsidRPr="00AF3B2A">
        <w:rPr>
          <w:rFonts w:eastAsiaTheme="minorHAnsi"/>
          <w:sz w:val="22"/>
        </w:rPr>
        <w:t xml:space="preserve"> per response x 1 response per DCI x 0.33 DCIs = $1,</w:t>
      </w:r>
      <w:r w:rsidRPr="00AF3B2A" w:rsidR="00EB3DA8">
        <w:rPr>
          <w:rFonts w:eastAsiaTheme="minorHAnsi"/>
          <w:sz w:val="22"/>
        </w:rPr>
        <w:t>4</w:t>
      </w:r>
      <w:r w:rsidR="00EB3DA8">
        <w:rPr>
          <w:rFonts w:eastAsiaTheme="minorHAnsi"/>
          <w:sz w:val="22"/>
        </w:rPr>
        <w:t>22</w:t>
      </w:r>
    </w:p>
    <w:p w:rsidRPr="00AF3B2A" w:rsidR="00F90F73" w:rsidP="00F90F73" w:rsidRDefault="00F90F73" w14:paraId="4A06E138" w14:textId="77777777">
      <w:pPr>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rsidRPr="00AF3B2A" w:rsidR="00F90F73" w:rsidP="00F90F73" w:rsidRDefault="00F90F73" w14:paraId="04FAFDBC" w14:textId="30102B43">
      <w:pPr>
        <w:rPr>
          <w:rFonts w:eastAsiaTheme="minorHAnsi"/>
          <w:bCs/>
          <w:sz w:val="22"/>
        </w:rPr>
      </w:pPr>
      <w:r w:rsidRPr="00AF3B2A">
        <w:rPr>
          <w:rFonts w:eastAsiaTheme="minorHAnsi"/>
          <w:bCs/>
          <w:sz w:val="22"/>
        </w:rPr>
        <w:t xml:space="preserve">Burden: </w:t>
      </w:r>
      <w:r w:rsidR="00EB3DA8">
        <w:rPr>
          <w:rFonts w:eastAsiaTheme="minorHAnsi"/>
          <w:bCs/>
          <w:sz w:val="22"/>
        </w:rPr>
        <w:t>601</w:t>
      </w:r>
      <w:r w:rsidRPr="00AF3B2A" w:rsidR="00EB3DA8">
        <w:rPr>
          <w:rFonts w:eastAsiaTheme="minorHAnsi"/>
          <w:bCs/>
          <w:sz w:val="22"/>
        </w:rPr>
        <w:t xml:space="preserve"> </w:t>
      </w:r>
      <w:r w:rsidRPr="00AF3B2A">
        <w:rPr>
          <w:rFonts w:eastAsiaTheme="minorHAnsi"/>
          <w:bCs/>
          <w:sz w:val="22"/>
        </w:rPr>
        <w:t xml:space="preserve">hours x 1 response x 0.33 submissions = </w:t>
      </w:r>
      <w:r w:rsidR="00EB3DA8">
        <w:rPr>
          <w:rFonts w:eastAsiaTheme="minorHAnsi"/>
          <w:bCs/>
          <w:sz w:val="22"/>
        </w:rPr>
        <w:t>200</w:t>
      </w:r>
      <w:r w:rsidRPr="00AF3B2A" w:rsidR="00EB3DA8">
        <w:rPr>
          <w:rFonts w:eastAsiaTheme="minorHAnsi"/>
          <w:bCs/>
          <w:sz w:val="22"/>
        </w:rPr>
        <w:t xml:space="preserve"> </w:t>
      </w:r>
      <w:r w:rsidRPr="00AF3B2A">
        <w:rPr>
          <w:rFonts w:eastAsiaTheme="minorHAnsi"/>
          <w:bCs/>
          <w:sz w:val="22"/>
        </w:rPr>
        <w:t>burden hours</w:t>
      </w:r>
    </w:p>
    <w:p w:rsidRPr="00AF3B2A" w:rsidR="00F90F73" w:rsidP="00F90F73" w:rsidRDefault="00F90F73" w14:paraId="2BE4C75A" w14:textId="77586787">
      <w:pPr>
        <w:rPr>
          <w:rFonts w:eastAsiaTheme="minorHAnsi"/>
          <w:bCs/>
          <w:sz w:val="22"/>
        </w:rPr>
      </w:pPr>
      <w:r w:rsidRPr="00AF3B2A">
        <w:rPr>
          <w:rFonts w:eastAsiaTheme="minorHAnsi"/>
          <w:bCs/>
          <w:sz w:val="22"/>
        </w:rPr>
        <w:t>Costs:</w:t>
      </w:r>
      <w:r w:rsidR="00BB7E93">
        <w:rPr>
          <w:rFonts w:eastAsiaTheme="minorHAnsi"/>
          <w:bCs/>
          <w:sz w:val="22"/>
        </w:rPr>
        <w:t xml:space="preserve"> </w:t>
      </w:r>
      <w:r w:rsidRPr="00AF3B2A">
        <w:rPr>
          <w:rFonts w:eastAsiaTheme="minorHAnsi"/>
          <w:bCs/>
          <w:sz w:val="22"/>
        </w:rPr>
        <w:t>$46,541 x 1 response x 0.33 submissions = $15,514</w:t>
      </w:r>
    </w:p>
    <w:p w:rsidRPr="00AF3B2A" w:rsidR="00F90F73" w:rsidP="00F90F73" w:rsidRDefault="00F90F73" w14:paraId="02C08810" w14:textId="77777777">
      <w:pPr>
        <w:rPr>
          <w:rFonts w:eastAsiaTheme="minorHAnsi"/>
          <w:i/>
          <w:sz w:val="22"/>
        </w:rPr>
      </w:pPr>
      <w:r w:rsidRPr="00AF3B2A">
        <w:rPr>
          <w:rFonts w:eastAsiaTheme="minorHAnsi"/>
          <w:i/>
          <w:sz w:val="22"/>
        </w:rPr>
        <w:t>* Numbers may not add due to rounding. Please refer to text for information on calculations presented in this table.</w:t>
      </w:r>
    </w:p>
    <w:p w:rsidR="00F90F73" w:rsidP="00F90F73" w:rsidRDefault="00F90F73" w14:paraId="2F30826A" w14:textId="4242C6B2">
      <w:pPr>
        <w:rPr>
          <w:bCs/>
        </w:rPr>
      </w:pPr>
    </w:p>
    <w:p w:rsidR="002C4425" w:rsidP="00F90F73" w:rsidRDefault="002C4425" w14:paraId="16CD7674" w14:textId="6346072C">
      <w:pPr>
        <w:rPr>
          <w:bCs/>
        </w:rPr>
      </w:pPr>
    </w:p>
    <w:p w:rsidR="002C4425" w:rsidP="00F90F73" w:rsidRDefault="002C4425" w14:paraId="108E0452" w14:textId="33486F65">
      <w:pPr>
        <w:rPr>
          <w:bCs/>
        </w:rPr>
      </w:pPr>
    </w:p>
    <w:p w:rsidRPr="00AF3B2A" w:rsidR="002C4425" w:rsidP="00F90F73" w:rsidRDefault="002C4425" w14:paraId="7CE6329B" w14:textId="77777777">
      <w:pPr>
        <w:rPr>
          <w:bCs/>
        </w:rPr>
      </w:pPr>
    </w:p>
    <w:p w:rsidRPr="00AF3B2A" w:rsidR="00F90F73" w:rsidP="00F90F73" w:rsidRDefault="00F90F73" w14:paraId="7307E39D" w14:textId="77777777">
      <w:r w:rsidRPr="00AF3B2A">
        <w:rPr>
          <w:b/>
          <w:bCs/>
        </w:rPr>
        <w:lastRenderedPageBreak/>
        <w:t>Table B-3. Annual Respondent Paperwork Burden per Submission of Voluntary Studies (High Burden)</w:t>
      </w:r>
    </w:p>
    <w:tbl>
      <w:tblPr>
        <w:tblW w:w="0" w:type="auto"/>
        <w:tblLook w:val="04A0" w:firstRow="1" w:lastRow="0" w:firstColumn="1" w:lastColumn="0" w:noHBand="0" w:noVBand="1"/>
      </w:tblPr>
      <w:tblGrid>
        <w:gridCol w:w="5517"/>
        <w:gridCol w:w="1563"/>
        <w:gridCol w:w="1216"/>
        <w:gridCol w:w="1029"/>
        <w:gridCol w:w="857"/>
        <w:gridCol w:w="1116"/>
      </w:tblGrid>
      <w:tr w:rsidRPr="00AF3B2A" w:rsidR="00F90F73" w:rsidTr="00F90F73" w14:paraId="774A823F" w14:textId="77777777">
        <w:trPr>
          <w:trHeight w:val="330"/>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F3B2A" w:rsidR="00F90F73" w:rsidP="00F90F73" w:rsidRDefault="00F90F73" w14:paraId="10B3FD57" w14:textId="77777777">
            <w:pPr>
              <w:jc w:val="center"/>
              <w:rPr>
                <w:b/>
                <w:bCs/>
                <w:color w:val="000000"/>
              </w:rPr>
            </w:pPr>
            <w:r w:rsidRPr="00AF3B2A">
              <w:rPr>
                <w:b/>
                <w:bCs/>
                <w:color w:val="000000"/>
              </w:rPr>
              <w:t>Collection Activity</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AF3B2A" w:rsidR="00F90F73" w:rsidP="00F90F73" w:rsidRDefault="00F90F73" w14:paraId="640ABD75" w14:textId="77777777">
            <w:pPr>
              <w:jc w:val="center"/>
              <w:rPr>
                <w:b/>
                <w:bCs/>
                <w:color w:val="000000"/>
              </w:rPr>
            </w:pPr>
            <w:r w:rsidRPr="00AF3B2A">
              <w:rPr>
                <w:b/>
                <w:bCs/>
                <w:color w:val="000000"/>
              </w:rPr>
              <w:t>Burden Hours</w:t>
            </w:r>
          </w:p>
        </w:tc>
        <w:tc>
          <w:tcPr>
            <w:tcW w:w="0" w:type="auto"/>
            <w:gridSpan w:val="2"/>
            <w:tcBorders>
              <w:top w:val="single" w:color="auto" w:sz="8" w:space="0"/>
              <w:left w:val="nil"/>
              <w:bottom w:val="single" w:color="auto" w:sz="8" w:space="0"/>
              <w:right w:val="single" w:color="000000" w:sz="8" w:space="0"/>
            </w:tcBorders>
            <w:shd w:val="clear" w:color="auto" w:fill="auto"/>
            <w:vAlign w:val="center"/>
            <w:hideMark/>
          </w:tcPr>
          <w:p w:rsidRPr="00AF3B2A" w:rsidR="00F90F73" w:rsidP="00F90F73" w:rsidRDefault="00F90F73" w14:paraId="0B131CF4" w14:textId="77777777">
            <w:pPr>
              <w:jc w:val="center"/>
              <w:rPr>
                <w:b/>
                <w:bCs/>
                <w:color w:val="000000"/>
              </w:rPr>
            </w:pPr>
            <w:r w:rsidRPr="00AF3B2A">
              <w:rPr>
                <w:b/>
                <w:bCs/>
                <w:color w:val="000000"/>
              </w:rPr>
              <w:t>Total</w:t>
            </w:r>
          </w:p>
        </w:tc>
      </w:tr>
      <w:tr w:rsidRPr="00AF3B2A" w:rsidR="00F90F73" w:rsidTr="00F90F73" w14:paraId="695E587B" w14:textId="77777777">
        <w:trPr>
          <w:trHeight w:val="330"/>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AF3B2A" w:rsidR="00F90F73" w:rsidP="00F90F73" w:rsidRDefault="00F90F73" w14:paraId="0073A147" w14:textId="77777777">
            <w:pPr>
              <w:rPr>
                <w:b/>
                <w:bCs/>
                <w:color w:val="000000"/>
              </w:rPr>
            </w:pP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6EFED3F7" w14:textId="77777777">
            <w:pPr>
              <w:rPr>
                <w:b/>
                <w:bCs/>
                <w:color w:val="000000"/>
              </w:rPr>
            </w:pPr>
            <w:r w:rsidRPr="00AF3B2A">
              <w:rPr>
                <w:b/>
                <w:bCs/>
                <w:color w:val="000000"/>
              </w:rPr>
              <w:t>Management</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4116AD42" w14:textId="77777777">
            <w:pPr>
              <w:rPr>
                <w:b/>
                <w:bCs/>
                <w:color w:val="000000"/>
              </w:rPr>
            </w:pPr>
            <w:r w:rsidRPr="00AF3B2A">
              <w:rPr>
                <w:b/>
                <w:bCs/>
                <w:color w:val="000000"/>
              </w:rPr>
              <w:t>Technical</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1E018C07" w14:textId="77777777">
            <w:pPr>
              <w:rPr>
                <w:b/>
                <w:bCs/>
                <w:color w:val="000000"/>
              </w:rPr>
            </w:pPr>
            <w:r w:rsidRPr="00AF3B2A">
              <w:rPr>
                <w:b/>
                <w:bCs/>
                <w:color w:val="000000"/>
              </w:rPr>
              <w:t>Clerical</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3C65B439" w14:textId="77777777">
            <w:pPr>
              <w:jc w:val="center"/>
              <w:rPr>
                <w:b/>
                <w:bCs/>
                <w:color w:val="000000"/>
              </w:rPr>
            </w:pPr>
            <w:r w:rsidRPr="00AF3B2A">
              <w:rPr>
                <w:b/>
                <w:bCs/>
                <w:color w:val="000000"/>
              </w:rPr>
              <w:t>Hours</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24BFB3B8" w14:textId="77777777">
            <w:pPr>
              <w:jc w:val="center"/>
              <w:rPr>
                <w:b/>
                <w:bCs/>
                <w:color w:val="000000"/>
              </w:rPr>
            </w:pPr>
            <w:r w:rsidRPr="00AF3B2A">
              <w:rPr>
                <w:b/>
                <w:bCs/>
                <w:color w:val="000000"/>
              </w:rPr>
              <w:t>Costs</w:t>
            </w:r>
          </w:p>
        </w:tc>
      </w:tr>
      <w:tr w:rsidRPr="00AF3B2A" w:rsidR="00261891" w:rsidTr="003C035A" w14:paraId="13AB588C"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63756131" w14:textId="7777777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Read and discuss test requirements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291E6DF8" w14:textId="15889D1B">
            <w:pPr>
              <w:jc w:val="right"/>
              <w:rPr>
                <w:color w:val="000000"/>
              </w:rPr>
            </w:pPr>
            <w:r>
              <w:rPr>
                <w:color w:val="000000"/>
              </w:rPr>
              <w:t>35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0F6D7C6B"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64AC69F"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2DB2B2FB" w14:textId="34FFE06A">
            <w:pPr>
              <w:jc w:val="right"/>
              <w:rPr>
                <w:color w:val="000000"/>
              </w:rPr>
            </w:pPr>
            <w:r>
              <w:rPr>
                <w:color w:val="000000"/>
              </w:rPr>
              <w:t>35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3B890C58" w14:textId="5751008C">
            <w:pPr>
              <w:jc w:val="right"/>
              <w:rPr>
                <w:color w:val="000000"/>
              </w:rPr>
            </w:pPr>
            <w:r w:rsidRPr="00AF3B2A">
              <w:rPr>
                <w:color w:val="000000"/>
              </w:rPr>
              <w:t>$5,</w:t>
            </w:r>
            <w:r w:rsidRPr="00AF3B2A" w:rsidR="006C373B">
              <w:rPr>
                <w:color w:val="000000"/>
              </w:rPr>
              <w:t>07</w:t>
            </w:r>
            <w:r w:rsidR="006C373B">
              <w:rPr>
                <w:color w:val="000000"/>
              </w:rPr>
              <w:t>1</w:t>
            </w:r>
          </w:p>
        </w:tc>
      </w:tr>
      <w:tr w:rsidRPr="00AF3B2A" w:rsidR="00261891" w:rsidTr="003C035A" w14:paraId="60A0ACC7"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2F70BEC3" w14:textId="7777777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Discuss test and protocol with Agency</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135318C2" w14:textId="598EE3FC">
            <w:pPr>
              <w:jc w:val="right"/>
              <w:rPr>
                <w:color w:val="000000"/>
              </w:rPr>
            </w:pPr>
            <w:r>
              <w:rPr>
                <w:color w:val="000000"/>
              </w:rPr>
              <w:t>17</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75E97CC0" w14:textId="59CD0E51">
            <w:pPr>
              <w:jc w:val="right"/>
              <w:rPr>
                <w:color w:val="000000"/>
              </w:rPr>
            </w:pPr>
            <w:r w:rsidRPr="00AF3B2A">
              <w:rPr>
                <w:color w:val="000000"/>
              </w:rPr>
              <w:t>3</w:t>
            </w:r>
            <w:r>
              <w:rPr>
                <w:color w:val="000000"/>
              </w:rPr>
              <w:t>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1963CD62"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24CAF75A" w14:textId="2AAB161D">
            <w:pPr>
              <w:jc w:val="right"/>
              <w:rPr>
                <w:color w:val="000000"/>
              </w:rPr>
            </w:pPr>
            <w:r w:rsidRPr="00AF3B2A">
              <w:rPr>
                <w:color w:val="000000"/>
              </w:rPr>
              <w:t>5</w:t>
            </w:r>
            <w:r>
              <w:rPr>
                <w:color w:val="000000"/>
              </w:rPr>
              <w:t>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19800DDE" w14:textId="007C2477">
            <w:pPr>
              <w:jc w:val="right"/>
              <w:rPr>
                <w:color w:val="000000"/>
              </w:rPr>
            </w:pPr>
            <w:r w:rsidRPr="00AF3B2A">
              <w:rPr>
                <w:color w:val="000000"/>
              </w:rPr>
              <w:t>$5,</w:t>
            </w:r>
            <w:r w:rsidRPr="00AF3B2A" w:rsidR="006C373B">
              <w:rPr>
                <w:color w:val="000000"/>
              </w:rPr>
              <w:t>11</w:t>
            </w:r>
            <w:r w:rsidR="006C373B">
              <w:rPr>
                <w:color w:val="000000"/>
              </w:rPr>
              <w:t>6</w:t>
            </w:r>
          </w:p>
        </w:tc>
      </w:tr>
      <w:tr w:rsidRPr="00AF3B2A" w:rsidR="00261891" w:rsidTr="003C035A" w14:paraId="0FACDFF1"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0F1131CD" w14:textId="7777777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Plan activities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21B04158" w14:textId="358F991C">
            <w:pPr>
              <w:jc w:val="right"/>
              <w:rPr>
                <w:color w:val="000000"/>
              </w:rPr>
            </w:pPr>
            <w:r>
              <w:rPr>
                <w:color w:val="000000"/>
              </w:rPr>
              <w:t>69</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01C78578" w14:textId="60F1A3A2">
            <w:pPr>
              <w:jc w:val="right"/>
              <w:rPr>
                <w:color w:val="000000"/>
              </w:rPr>
            </w:pPr>
            <w:r w:rsidRPr="00AF3B2A">
              <w:rPr>
                <w:color w:val="000000"/>
              </w:rPr>
              <w:t>3</w:t>
            </w:r>
            <w:r>
              <w:rPr>
                <w:color w:val="000000"/>
              </w:rPr>
              <w:t>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5E57FE6B"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70C8470E" w14:textId="311F68B3">
            <w:pPr>
              <w:jc w:val="right"/>
              <w:rPr>
                <w:color w:val="000000"/>
              </w:rPr>
            </w:pPr>
            <w:r w:rsidRPr="00AF3B2A">
              <w:rPr>
                <w:color w:val="000000"/>
              </w:rPr>
              <w:t>1</w:t>
            </w:r>
            <w:r>
              <w:rPr>
                <w:color w:val="000000"/>
              </w:rPr>
              <w:t>03</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4E5AE26A" w14:textId="1D00759E">
            <w:pPr>
              <w:jc w:val="right"/>
              <w:rPr>
                <w:color w:val="000000"/>
              </w:rPr>
            </w:pPr>
            <w:r w:rsidRPr="00AF3B2A">
              <w:rPr>
                <w:color w:val="000000"/>
              </w:rPr>
              <w:t>$12,</w:t>
            </w:r>
            <w:r w:rsidR="006C373B">
              <w:rPr>
                <w:color w:val="000000"/>
              </w:rPr>
              <w:t>596</w:t>
            </w:r>
          </w:p>
        </w:tc>
      </w:tr>
      <w:tr w:rsidRPr="00AF3B2A" w:rsidR="00261891" w:rsidTr="003C035A" w14:paraId="753A873B"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7617D572" w14:textId="7777777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Create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0B647FC3" w14:textId="35ACF907">
            <w:pPr>
              <w:jc w:val="right"/>
              <w:rPr>
                <w:color w:val="000000"/>
              </w:rPr>
            </w:pPr>
            <w:r>
              <w:rPr>
                <w:color w:val="000000"/>
              </w:rPr>
              <w:t>51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29860D5F" w14:textId="47DA5816">
            <w:pPr>
              <w:jc w:val="right"/>
              <w:rPr>
                <w:color w:val="000000"/>
              </w:rPr>
            </w:pPr>
            <w:r w:rsidRPr="00AF3B2A">
              <w:rPr>
                <w:color w:val="000000"/>
              </w:rPr>
              <w:t>1,</w:t>
            </w:r>
            <w:r w:rsidR="006C373B">
              <w:rPr>
                <w:color w:val="000000"/>
              </w:rPr>
              <w:t>684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16BBAB77" w14:textId="1E7215F7">
            <w:pPr>
              <w:jc w:val="right"/>
              <w:rPr>
                <w:color w:val="000000"/>
              </w:rPr>
            </w:pPr>
            <w:r>
              <w:rPr>
                <w:color w:val="000000"/>
              </w:rPr>
              <w:t>311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38AD9F51" w14:textId="19C173A2">
            <w:pPr>
              <w:jc w:val="right"/>
              <w:rPr>
                <w:color w:val="000000"/>
              </w:rPr>
            </w:pPr>
            <w:r w:rsidRPr="00AF3B2A">
              <w:rPr>
                <w:color w:val="000000"/>
              </w:rPr>
              <w:t>2,</w:t>
            </w:r>
            <w:r w:rsidR="006C373B">
              <w:rPr>
                <w:color w:val="000000"/>
              </w:rPr>
              <w:t>047</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7C5AAE8" w14:textId="2D7DCB98">
            <w:pPr>
              <w:jc w:val="right"/>
              <w:rPr>
                <w:color w:val="000000"/>
              </w:rPr>
            </w:pPr>
            <w:r w:rsidRPr="00AF3B2A">
              <w:rPr>
                <w:color w:val="000000"/>
              </w:rPr>
              <w:t>$151,</w:t>
            </w:r>
            <w:r w:rsidR="006C373B">
              <w:rPr>
                <w:color w:val="000000"/>
              </w:rPr>
              <w:t>497</w:t>
            </w:r>
          </w:p>
        </w:tc>
      </w:tr>
      <w:tr w:rsidRPr="00AF3B2A" w:rsidR="00261891" w:rsidTr="003C035A" w14:paraId="53553DDE"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6162D380" w14:textId="7777777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Gather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2758B316" w14:textId="4DF85378">
            <w:pPr>
              <w:jc w:val="right"/>
              <w:rPr>
                <w:color w:val="000000"/>
              </w:rPr>
            </w:pPr>
            <w:r>
              <w:rPr>
                <w:color w:val="000000"/>
              </w:rPr>
              <w:t>8</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10DB27D0" w14:textId="4AA706D9">
            <w:pPr>
              <w:jc w:val="right"/>
              <w:rPr>
                <w:color w:val="000000"/>
              </w:rPr>
            </w:pPr>
            <w:r>
              <w:rPr>
                <w:color w:val="000000"/>
              </w:rPr>
              <w:t>169</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429321B7"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21814A71" w14:textId="04BE8E06">
            <w:pPr>
              <w:jc w:val="right"/>
              <w:rPr>
                <w:color w:val="000000"/>
              </w:rPr>
            </w:pPr>
            <w:r w:rsidRPr="00AF3B2A">
              <w:rPr>
                <w:color w:val="000000"/>
              </w:rPr>
              <w:t>1</w:t>
            </w:r>
            <w:r>
              <w:rPr>
                <w:color w:val="000000"/>
              </w:rPr>
              <w:t>77</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811862C" w14:textId="1D5B31D5">
            <w:pPr>
              <w:jc w:val="right"/>
              <w:rPr>
                <w:color w:val="000000"/>
              </w:rPr>
            </w:pPr>
            <w:r w:rsidRPr="00AF3B2A">
              <w:rPr>
                <w:color w:val="000000"/>
              </w:rPr>
              <w:t>$14,</w:t>
            </w:r>
            <w:r w:rsidRPr="00AF3B2A" w:rsidR="006C373B">
              <w:rPr>
                <w:color w:val="000000"/>
              </w:rPr>
              <w:t>04</w:t>
            </w:r>
            <w:r w:rsidR="006C373B">
              <w:rPr>
                <w:color w:val="000000"/>
              </w:rPr>
              <w:t>2</w:t>
            </w:r>
          </w:p>
        </w:tc>
      </w:tr>
      <w:tr w:rsidRPr="00AF3B2A" w:rsidR="00261891" w:rsidTr="003C035A" w14:paraId="3CCEA4C0"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08335F78" w14:textId="7777777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Process, compile, review information for accuracy</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35E22EB3" w14:textId="4E936DF4">
            <w:pPr>
              <w:jc w:val="right"/>
              <w:rPr>
                <w:color w:val="000000"/>
              </w:rPr>
            </w:pPr>
            <w:r>
              <w:rPr>
                <w:color w:val="000000"/>
              </w:rPr>
              <w:t>104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41265408" w14:textId="08EDFE9D">
            <w:pPr>
              <w:jc w:val="right"/>
              <w:rPr>
                <w:color w:val="000000"/>
              </w:rPr>
            </w:pPr>
            <w:r w:rsidRPr="00AF3B2A">
              <w:rPr>
                <w:color w:val="000000"/>
              </w:rPr>
              <w:t>2</w:t>
            </w:r>
            <w:r>
              <w:rPr>
                <w:color w:val="000000"/>
              </w:rPr>
              <w:t>70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67289EC"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23222CD4" w14:textId="2D4D7FC3">
            <w:pPr>
              <w:jc w:val="right"/>
              <w:rPr>
                <w:color w:val="000000"/>
              </w:rPr>
            </w:pPr>
            <w:r>
              <w:rPr>
                <w:color w:val="000000"/>
              </w:rPr>
              <w:t>374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11E91DC" w14:textId="112B348F">
            <w:pPr>
              <w:jc w:val="right"/>
              <w:rPr>
                <w:color w:val="000000"/>
              </w:rPr>
            </w:pPr>
            <w:r w:rsidRPr="00AF3B2A">
              <w:rPr>
                <w:color w:val="000000"/>
              </w:rPr>
              <w:t>$35,</w:t>
            </w:r>
            <w:r w:rsidR="006C373B">
              <w:rPr>
                <w:color w:val="000000"/>
              </w:rPr>
              <w:t>729</w:t>
            </w:r>
          </w:p>
        </w:tc>
      </w:tr>
      <w:tr w:rsidRPr="00AF3B2A" w:rsidR="00261891" w:rsidTr="003C035A" w14:paraId="4AB3CFBA"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5E932F17" w14:textId="7777777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Complete written forms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4F828149"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5CA6B7FE"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02ED6963" w14:textId="418C07D3">
            <w:pPr>
              <w:jc w:val="right"/>
              <w:rPr>
                <w:color w:val="000000"/>
              </w:rPr>
            </w:pPr>
            <w:r w:rsidRPr="00AF3B2A">
              <w:rPr>
                <w:color w:val="000000"/>
              </w:rPr>
              <w:t>1</w:t>
            </w:r>
            <w:r>
              <w:rPr>
                <w:color w:val="000000"/>
              </w:rPr>
              <w:t>03</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68F0B3D5" w14:textId="3414F422">
            <w:pPr>
              <w:jc w:val="right"/>
              <w:rPr>
                <w:color w:val="000000"/>
              </w:rPr>
            </w:pPr>
            <w:r w:rsidRPr="00AF3B2A">
              <w:rPr>
                <w:color w:val="000000"/>
              </w:rPr>
              <w:t>1</w:t>
            </w:r>
            <w:r>
              <w:rPr>
                <w:color w:val="000000"/>
              </w:rPr>
              <w:t>03</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52FED69" w14:textId="22E684F6">
            <w:pPr>
              <w:jc w:val="right"/>
              <w:rPr>
                <w:color w:val="000000"/>
              </w:rPr>
            </w:pPr>
            <w:r w:rsidRPr="00AF3B2A">
              <w:rPr>
                <w:color w:val="000000"/>
              </w:rPr>
              <w:t>$5,</w:t>
            </w:r>
            <w:r w:rsidRPr="00AF3B2A" w:rsidR="006C373B">
              <w:rPr>
                <w:color w:val="000000"/>
              </w:rPr>
              <w:t>1</w:t>
            </w:r>
            <w:r w:rsidR="006C373B">
              <w:rPr>
                <w:color w:val="000000"/>
              </w:rPr>
              <w:t>16</w:t>
            </w:r>
          </w:p>
        </w:tc>
      </w:tr>
      <w:tr w:rsidRPr="00AF3B2A" w:rsidR="00261891" w:rsidTr="003C035A" w14:paraId="76B12A35"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6F34F2B3" w14:textId="7777777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Record, disclose, display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5D4FBEF4" w14:textId="00878539">
            <w:pPr>
              <w:jc w:val="right"/>
              <w:rPr>
                <w:color w:val="000000"/>
              </w:rPr>
            </w:pPr>
            <w:r>
              <w:rPr>
                <w:color w:val="000000"/>
              </w:rPr>
              <w:t>35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575D6F48"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3682F26D" w14:textId="6A0E837E">
            <w:pPr>
              <w:jc w:val="right"/>
              <w:rPr>
                <w:color w:val="000000"/>
              </w:rPr>
            </w:pPr>
            <w:r w:rsidRPr="00AF3B2A">
              <w:rPr>
                <w:color w:val="000000"/>
              </w:rPr>
              <w:t>2</w:t>
            </w:r>
            <w:r>
              <w:rPr>
                <w:color w:val="000000"/>
              </w:rPr>
              <w:t>08</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589B0E32" w14:textId="49D763EC">
            <w:pPr>
              <w:jc w:val="right"/>
              <w:rPr>
                <w:color w:val="000000"/>
              </w:rPr>
            </w:pPr>
            <w:r w:rsidRPr="00AF3B2A">
              <w:rPr>
                <w:color w:val="000000"/>
              </w:rPr>
              <w:t>2</w:t>
            </w:r>
            <w:r>
              <w:rPr>
                <w:color w:val="000000"/>
              </w:rPr>
              <w:t>43</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4F7C82C2" w14:textId="6721304B">
            <w:pPr>
              <w:jc w:val="right"/>
              <w:rPr>
                <w:color w:val="000000"/>
              </w:rPr>
            </w:pPr>
            <w:r w:rsidRPr="00AF3B2A">
              <w:rPr>
                <w:color w:val="000000"/>
              </w:rPr>
              <w:t>$15,</w:t>
            </w:r>
            <w:r w:rsidRPr="00AF3B2A" w:rsidR="006C373B">
              <w:rPr>
                <w:color w:val="000000"/>
              </w:rPr>
              <w:t>38</w:t>
            </w:r>
            <w:r w:rsidR="006C373B">
              <w:rPr>
                <w:color w:val="000000"/>
              </w:rPr>
              <w:t>9</w:t>
            </w:r>
          </w:p>
        </w:tc>
      </w:tr>
      <w:tr w:rsidRPr="00AF3B2A" w:rsidR="00261891" w:rsidTr="003C035A" w14:paraId="32C6F6DE"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05AD3C60" w14:textId="77777777">
            <w:pPr>
              <w:pStyle w:val="ListParagraph"/>
              <w:numPr>
                <w:ilvl w:val="0"/>
                <w:numId w:val="19"/>
              </w:numPr>
              <w:ind w:left="336"/>
              <w:rPr>
                <w:rFonts w:ascii="Times New Roman" w:hAnsi="Times New Roman" w:cs="Times New Roman"/>
                <w:color w:val="000000"/>
              </w:rPr>
            </w:pPr>
            <w:r w:rsidRPr="00AF3B2A">
              <w:rPr>
                <w:rFonts w:ascii="Times New Roman" w:hAnsi="Times New Roman" w:cs="Times New Roman"/>
              </w:rPr>
              <w:t>Store, file, or maintain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61F1F1EF" w14:textId="7F46AC19">
            <w:pPr>
              <w:jc w:val="right"/>
              <w:rPr>
                <w:color w:val="000000"/>
              </w:rPr>
            </w:pPr>
            <w:r>
              <w:rPr>
                <w:color w:val="000000"/>
              </w:rPr>
              <w:t>35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19DB4D78"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0D37C0CD" w14:textId="554528C7">
            <w:pPr>
              <w:jc w:val="right"/>
              <w:rPr>
                <w:color w:val="000000"/>
              </w:rPr>
            </w:pPr>
            <w:r w:rsidRPr="00AF3B2A">
              <w:rPr>
                <w:color w:val="000000"/>
              </w:rPr>
              <w:t>1</w:t>
            </w:r>
            <w:r>
              <w:rPr>
                <w:color w:val="000000"/>
              </w:rPr>
              <w:t>56</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6C373B" w14:paraId="2EEC2189" w14:textId="593A3122">
            <w:pPr>
              <w:jc w:val="right"/>
              <w:rPr>
                <w:color w:val="000000"/>
              </w:rPr>
            </w:pPr>
            <w:r>
              <w:rPr>
                <w:color w:val="000000"/>
              </w:rPr>
              <w:t>191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33CF4CED" w14:textId="287BD333">
            <w:pPr>
              <w:jc w:val="right"/>
              <w:rPr>
                <w:color w:val="000000"/>
              </w:rPr>
            </w:pPr>
            <w:r w:rsidRPr="00AF3B2A">
              <w:rPr>
                <w:color w:val="000000"/>
              </w:rPr>
              <w:t>$12,</w:t>
            </w:r>
            <w:r w:rsidR="006C373B">
              <w:rPr>
                <w:color w:val="000000"/>
              </w:rPr>
              <w:t>809</w:t>
            </w:r>
          </w:p>
        </w:tc>
      </w:tr>
      <w:tr w:rsidRPr="00280AA7" w:rsidR="00F90F73" w:rsidTr="00F90F73" w14:paraId="4F98D875"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280AA7" w:rsidR="00F90F73" w:rsidP="00F90F73" w:rsidRDefault="00F90F73" w14:paraId="15F9632A" w14:textId="77777777">
            <w:pPr>
              <w:jc w:val="right"/>
              <w:rPr>
                <w:b/>
                <w:bCs/>
                <w:i/>
                <w:iCs/>
                <w:color w:val="000000"/>
              </w:rPr>
            </w:pPr>
            <w:r w:rsidRPr="00280AA7">
              <w:rPr>
                <w:b/>
                <w:bCs/>
                <w:i/>
                <w:iCs/>
                <w:color w:val="000000"/>
              </w:rPr>
              <w:t>Total</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6C373B" w14:paraId="1B5E04CC" w14:textId="316209F2">
            <w:pPr>
              <w:jc w:val="right"/>
              <w:rPr>
                <w:b/>
                <w:i/>
                <w:color w:val="000000"/>
              </w:rPr>
            </w:pPr>
            <w:r>
              <w:rPr>
                <w:b/>
                <w:i/>
                <w:color w:val="000000"/>
              </w:rPr>
              <w:t>354</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F90F73" w14:paraId="00EAC4FA" w14:textId="19244828">
            <w:pPr>
              <w:jc w:val="right"/>
              <w:rPr>
                <w:b/>
                <w:i/>
                <w:color w:val="000000"/>
              </w:rPr>
            </w:pPr>
            <w:r w:rsidRPr="00280AA7">
              <w:rPr>
                <w:b/>
                <w:i/>
                <w:color w:val="000000"/>
              </w:rPr>
              <w:t>2,</w:t>
            </w:r>
            <w:r w:rsidR="006C373B">
              <w:rPr>
                <w:b/>
                <w:i/>
                <w:color w:val="000000"/>
              </w:rPr>
              <w:t>191</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6C373B" w14:paraId="49936D82" w14:textId="1FF0E5B3">
            <w:pPr>
              <w:jc w:val="right"/>
              <w:rPr>
                <w:b/>
                <w:i/>
                <w:color w:val="000000"/>
              </w:rPr>
            </w:pPr>
            <w:r>
              <w:rPr>
                <w:b/>
                <w:i/>
                <w:color w:val="000000"/>
              </w:rPr>
              <w:t>778</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F90F73" w14:paraId="37DCE108" w14:textId="77A8BC38">
            <w:pPr>
              <w:jc w:val="right"/>
              <w:rPr>
                <w:b/>
                <w:i/>
                <w:color w:val="000000"/>
              </w:rPr>
            </w:pPr>
            <w:r w:rsidRPr="00280AA7">
              <w:rPr>
                <w:b/>
                <w:i/>
                <w:color w:val="000000"/>
              </w:rPr>
              <w:t>3,</w:t>
            </w:r>
            <w:r w:rsidR="006C373B">
              <w:rPr>
                <w:b/>
                <w:i/>
                <w:color w:val="000000"/>
              </w:rPr>
              <w:t>324</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F90F73" w14:paraId="2FB1B5D1" w14:textId="77777777">
            <w:pPr>
              <w:jc w:val="right"/>
              <w:rPr>
                <w:b/>
                <w:i/>
                <w:iCs/>
                <w:color w:val="000000"/>
              </w:rPr>
            </w:pPr>
            <w:r w:rsidRPr="00280AA7">
              <w:rPr>
                <w:b/>
                <w:i/>
                <w:iCs/>
                <w:color w:val="000000"/>
              </w:rPr>
              <w:t>$257,365</w:t>
            </w:r>
          </w:p>
        </w:tc>
      </w:tr>
    </w:tbl>
    <w:p w:rsidRPr="00AF3B2A" w:rsidR="00F90F73" w:rsidP="00F90F73" w:rsidRDefault="00F90F73" w14:paraId="35B4EFEC" w14:textId="77777777">
      <w:pPr>
        <w:rPr>
          <w:rFonts w:eastAsiaTheme="minorHAnsi"/>
          <w:b/>
          <w:sz w:val="22"/>
        </w:rPr>
      </w:pPr>
      <w:r w:rsidRPr="00AF3B2A">
        <w:rPr>
          <w:rFonts w:eastAsiaTheme="minorHAnsi"/>
          <w:b/>
          <w:sz w:val="22"/>
          <w:u w:val="single"/>
        </w:rPr>
        <w:t>Estimated Total Annual Burden &amp; Costs Across All Voluntary High Burden Studies:</w:t>
      </w:r>
    </w:p>
    <w:p w:rsidRPr="00AF3B2A" w:rsidR="00F90F73" w:rsidP="00F90F73" w:rsidRDefault="00F90F73" w14:paraId="79650E64" w14:textId="77777777">
      <w:pPr>
        <w:rPr>
          <w:rFonts w:eastAsiaTheme="minorHAnsi"/>
          <w:i/>
          <w:sz w:val="22"/>
          <w:u w:val="single"/>
        </w:rPr>
      </w:pPr>
      <w:r w:rsidRPr="00AF3B2A">
        <w:rPr>
          <w:rFonts w:eastAsiaTheme="minorHAnsi"/>
          <w:i/>
          <w:sz w:val="22"/>
          <w:u w:val="single"/>
        </w:rPr>
        <w:t>Reporting (Collection Activities 1-7):</w:t>
      </w:r>
    </w:p>
    <w:p w:rsidRPr="00AF3B2A" w:rsidR="00F90F73" w:rsidP="00F90F73" w:rsidRDefault="00F90F73" w14:paraId="34E6147B" w14:textId="6A59ED58">
      <w:pPr>
        <w:rPr>
          <w:rFonts w:eastAsiaTheme="minorHAnsi"/>
          <w:sz w:val="22"/>
        </w:rPr>
      </w:pPr>
      <w:r w:rsidRPr="00AF3B2A">
        <w:rPr>
          <w:rFonts w:eastAsiaTheme="minorHAnsi"/>
          <w:sz w:val="22"/>
        </w:rPr>
        <w:t xml:space="preserve">Burden: </w:t>
      </w:r>
      <w:r w:rsidR="006C373B">
        <w:rPr>
          <w:rFonts w:eastAsiaTheme="minorHAnsi"/>
          <w:sz w:val="22"/>
        </w:rPr>
        <w:t>2,890</w:t>
      </w:r>
      <w:r w:rsidRPr="00AF3B2A">
        <w:rPr>
          <w:rFonts w:eastAsiaTheme="minorHAnsi"/>
          <w:sz w:val="22"/>
        </w:rPr>
        <w:t xml:space="preserve"> hours per response x 0.33 submissions = </w:t>
      </w:r>
      <w:r w:rsidR="006C373B">
        <w:rPr>
          <w:rFonts w:eastAsiaTheme="minorHAnsi"/>
          <w:sz w:val="22"/>
        </w:rPr>
        <w:t>963</w:t>
      </w:r>
      <w:r w:rsidRPr="00AF3B2A">
        <w:rPr>
          <w:rFonts w:eastAsiaTheme="minorHAnsi"/>
          <w:sz w:val="22"/>
        </w:rPr>
        <w:t xml:space="preserve"> burden hours</w:t>
      </w:r>
    </w:p>
    <w:p w:rsidRPr="00AF3B2A" w:rsidR="00F90F73" w:rsidP="00F90F73" w:rsidRDefault="00F90F73" w14:paraId="79AC79CA" w14:textId="0B627028">
      <w:pPr>
        <w:rPr>
          <w:rFonts w:eastAsiaTheme="minorHAnsi"/>
          <w:sz w:val="22"/>
        </w:rPr>
      </w:pPr>
      <w:r w:rsidRPr="00AF3B2A">
        <w:rPr>
          <w:rFonts w:eastAsiaTheme="minorHAnsi"/>
          <w:sz w:val="22"/>
        </w:rPr>
        <w:t>Costs: $229,</w:t>
      </w:r>
      <w:r w:rsidRPr="00AF3B2A" w:rsidR="006C373B">
        <w:rPr>
          <w:rFonts w:eastAsiaTheme="minorHAnsi"/>
          <w:sz w:val="22"/>
        </w:rPr>
        <w:t>1</w:t>
      </w:r>
      <w:r w:rsidR="006C373B">
        <w:rPr>
          <w:rFonts w:eastAsiaTheme="minorHAnsi"/>
          <w:sz w:val="22"/>
        </w:rPr>
        <w:t>67</w:t>
      </w:r>
      <w:r w:rsidRPr="00AF3B2A" w:rsidR="006C373B">
        <w:rPr>
          <w:rFonts w:eastAsiaTheme="minorHAnsi"/>
          <w:sz w:val="22"/>
        </w:rPr>
        <w:t xml:space="preserve"> </w:t>
      </w:r>
      <w:r w:rsidRPr="00AF3B2A">
        <w:rPr>
          <w:rFonts w:eastAsiaTheme="minorHAnsi"/>
          <w:sz w:val="22"/>
        </w:rPr>
        <w:t>per response x 0.33 submissions = $76,</w:t>
      </w:r>
      <w:r w:rsidRPr="00AF3B2A" w:rsidR="006C373B">
        <w:rPr>
          <w:rFonts w:eastAsiaTheme="minorHAnsi"/>
          <w:sz w:val="22"/>
        </w:rPr>
        <w:t>3</w:t>
      </w:r>
      <w:r w:rsidR="006C373B">
        <w:rPr>
          <w:rFonts w:eastAsiaTheme="minorHAnsi"/>
          <w:sz w:val="22"/>
        </w:rPr>
        <w:t>89</w:t>
      </w:r>
    </w:p>
    <w:p w:rsidRPr="00AF3B2A" w:rsidR="00F90F73" w:rsidP="00F90F73" w:rsidRDefault="00F90F73" w14:paraId="68C922AE" w14:textId="77777777">
      <w:pPr>
        <w:rPr>
          <w:rFonts w:eastAsiaTheme="minorHAnsi"/>
          <w:i/>
          <w:sz w:val="22"/>
        </w:rPr>
      </w:pPr>
      <w:r w:rsidRPr="00AF3B2A">
        <w:rPr>
          <w:rFonts w:eastAsiaTheme="minorHAnsi"/>
          <w:i/>
          <w:sz w:val="22"/>
          <w:u w:val="single"/>
        </w:rPr>
        <w:t>Recordkeeping (Collection Activities 8-9)</w:t>
      </w:r>
      <w:r w:rsidRPr="00AF3B2A">
        <w:rPr>
          <w:rFonts w:eastAsiaTheme="minorHAnsi"/>
          <w:i/>
          <w:sz w:val="22"/>
        </w:rPr>
        <w:t>:</w:t>
      </w:r>
    </w:p>
    <w:p w:rsidRPr="00AF3B2A" w:rsidR="00F90F73" w:rsidP="00F90F73" w:rsidRDefault="00F90F73" w14:paraId="0744676C" w14:textId="6326E4F1">
      <w:pPr>
        <w:rPr>
          <w:rFonts w:eastAsiaTheme="minorHAnsi"/>
          <w:sz w:val="22"/>
        </w:rPr>
      </w:pPr>
      <w:r w:rsidRPr="00AF3B2A">
        <w:rPr>
          <w:rFonts w:eastAsiaTheme="minorHAnsi"/>
          <w:sz w:val="22"/>
        </w:rPr>
        <w:t xml:space="preserve">Burden: </w:t>
      </w:r>
      <w:r w:rsidR="006C373B">
        <w:rPr>
          <w:rFonts w:eastAsiaTheme="minorHAnsi"/>
          <w:sz w:val="22"/>
        </w:rPr>
        <w:t>434</w:t>
      </w:r>
      <w:r w:rsidRPr="00AF3B2A" w:rsidR="006C373B">
        <w:rPr>
          <w:rFonts w:eastAsiaTheme="minorHAnsi"/>
          <w:sz w:val="22"/>
        </w:rPr>
        <w:t xml:space="preserve"> </w:t>
      </w:r>
      <w:r w:rsidRPr="00AF3B2A">
        <w:rPr>
          <w:rFonts w:eastAsiaTheme="minorHAnsi"/>
          <w:sz w:val="22"/>
        </w:rPr>
        <w:t xml:space="preserve">hours per response x 0.33 submissions = </w:t>
      </w:r>
      <w:r w:rsidR="006C373B">
        <w:rPr>
          <w:rFonts w:eastAsiaTheme="minorHAnsi"/>
          <w:sz w:val="22"/>
        </w:rPr>
        <w:t>145</w:t>
      </w:r>
      <w:r w:rsidRPr="00AF3B2A" w:rsidR="006C373B">
        <w:rPr>
          <w:rFonts w:eastAsiaTheme="minorHAnsi"/>
          <w:sz w:val="22"/>
        </w:rPr>
        <w:t xml:space="preserve"> </w:t>
      </w:r>
      <w:r w:rsidRPr="00AF3B2A">
        <w:rPr>
          <w:rFonts w:eastAsiaTheme="minorHAnsi"/>
          <w:sz w:val="22"/>
        </w:rPr>
        <w:t>burden hours</w:t>
      </w:r>
    </w:p>
    <w:p w:rsidRPr="00AF3B2A" w:rsidR="00F90F73" w:rsidP="00F90F73" w:rsidRDefault="00F90F73" w14:paraId="66405786" w14:textId="6EC551F8">
      <w:pPr>
        <w:rPr>
          <w:rFonts w:eastAsiaTheme="minorHAnsi"/>
          <w:sz w:val="22"/>
        </w:rPr>
      </w:pPr>
      <w:r w:rsidRPr="00AF3B2A">
        <w:rPr>
          <w:rFonts w:eastAsiaTheme="minorHAnsi"/>
          <w:sz w:val="22"/>
        </w:rPr>
        <w:t>Costs: $28,</w:t>
      </w:r>
      <w:r w:rsidRPr="00AF3B2A" w:rsidR="006C373B">
        <w:rPr>
          <w:rFonts w:eastAsiaTheme="minorHAnsi"/>
          <w:sz w:val="22"/>
        </w:rPr>
        <w:t>1</w:t>
      </w:r>
      <w:r w:rsidR="006C373B">
        <w:rPr>
          <w:rFonts w:eastAsiaTheme="minorHAnsi"/>
          <w:sz w:val="22"/>
        </w:rPr>
        <w:t>98</w:t>
      </w:r>
      <w:r w:rsidRPr="00AF3B2A" w:rsidR="006C373B">
        <w:rPr>
          <w:rFonts w:eastAsiaTheme="minorHAnsi"/>
          <w:sz w:val="22"/>
        </w:rPr>
        <w:t xml:space="preserve"> </w:t>
      </w:r>
      <w:r w:rsidRPr="00AF3B2A">
        <w:rPr>
          <w:rFonts w:eastAsiaTheme="minorHAnsi"/>
          <w:sz w:val="22"/>
        </w:rPr>
        <w:t>per response x 0.33 submissions = $9,</w:t>
      </w:r>
      <w:r w:rsidRPr="00AF3B2A" w:rsidR="006C373B">
        <w:rPr>
          <w:rFonts w:eastAsiaTheme="minorHAnsi"/>
          <w:sz w:val="22"/>
        </w:rPr>
        <w:t>39</w:t>
      </w:r>
      <w:r w:rsidR="006C373B">
        <w:rPr>
          <w:rFonts w:eastAsiaTheme="minorHAnsi"/>
          <w:sz w:val="22"/>
        </w:rPr>
        <w:t>9</w:t>
      </w:r>
    </w:p>
    <w:p w:rsidRPr="00AF3B2A" w:rsidR="00F90F73" w:rsidP="00F90F73" w:rsidRDefault="00F90F73" w14:paraId="4D6A9FD9" w14:textId="77777777">
      <w:pPr>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rsidRPr="00AF3B2A" w:rsidR="00F90F73" w:rsidP="00F90F73" w:rsidRDefault="00F90F73" w14:paraId="0E831E74" w14:textId="009DCF16">
      <w:pPr>
        <w:rPr>
          <w:rFonts w:eastAsiaTheme="minorHAnsi"/>
          <w:bCs/>
          <w:sz w:val="22"/>
        </w:rPr>
      </w:pPr>
      <w:r w:rsidRPr="00AF3B2A">
        <w:rPr>
          <w:rFonts w:eastAsiaTheme="minorHAnsi"/>
          <w:bCs/>
          <w:sz w:val="22"/>
        </w:rPr>
        <w:t>Burden: 3,</w:t>
      </w:r>
      <w:r w:rsidR="006C373B">
        <w:rPr>
          <w:rFonts w:eastAsiaTheme="minorHAnsi"/>
          <w:bCs/>
          <w:sz w:val="22"/>
        </w:rPr>
        <w:t>324</w:t>
      </w:r>
      <w:r w:rsidRPr="00AF3B2A" w:rsidR="006C373B">
        <w:rPr>
          <w:rFonts w:eastAsiaTheme="minorHAnsi"/>
          <w:bCs/>
          <w:sz w:val="22"/>
        </w:rPr>
        <w:t xml:space="preserve"> </w:t>
      </w:r>
      <w:r w:rsidRPr="00AF3B2A">
        <w:rPr>
          <w:rFonts w:eastAsiaTheme="minorHAnsi"/>
          <w:bCs/>
          <w:sz w:val="22"/>
        </w:rPr>
        <w:t>hours x 1 response x 0.33 submissions = 1,</w:t>
      </w:r>
      <w:r w:rsidR="006C373B">
        <w:rPr>
          <w:rFonts w:eastAsiaTheme="minorHAnsi"/>
          <w:bCs/>
          <w:sz w:val="22"/>
        </w:rPr>
        <w:t>108</w:t>
      </w:r>
      <w:r w:rsidRPr="00AF3B2A" w:rsidR="006C373B">
        <w:rPr>
          <w:rFonts w:eastAsiaTheme="minorHAnsi"/>
          <w:bCs/>
          <w:sz w:val="22"/>
        </w:rPr>
        <w:t xml:space="preserve"> </w:t>
      </w:r>
      <w:r w:rsidRPr="00AF3B2A">
        <w:rPr>
          <w:rFonts w:eastAsiaTheme="minorHAnsi"/>
          <w:bCs/>
          <w:sz w:val="22"/>
        </w:rPr>
        <w:t>burden hours</w:t>
      </w:r>
    </w:p>
    <w:p w:rsidRPr="00AF3B2A" w:rsidR="00F90F73" w:rsidP="00F90F73" w:rsidRDefault="00F90F73" w14:paraId="5733FAB7" w14:textId="411E2B33">
      <w:pPr>
        <w:rPr>
          <w:b/>
          <w:bCs/>
          <w:sz w:val="22"/>
        </w:rPr>
      </w:pPr>
      <w:r w:rsidRPr="00AF3B2A">
        <w:rPr>
          <w:rFonts w:eastAsiaTheme="minorHAnsi"/>
          <w:bCs/>
          <w:sz w:val="22"/>
        </w:rPr>
        <w:t>Costs:</w:t>
      </w:r>
      <w:r w:rsidR="00BB7E93">
        <w:rPr>
          <w:rFonts w:eastAsiaTheme="minorHAnsi"/>
          <w:bCs/>
          <w:sz w:val="22"/>
        </w:rPr>
        <w:t xml:space="preserve"> </w:t>
      </w:r>
      <w:r w:rsidRPr="00AF3B2A">
        <w:rPr>
          <w:rFonts w:eastAsiaTheme="minorHAnsi"/>
          <w:bCs/>
          <w:sz w:val="22"/>
        </w:rPr>
        <w:t>$257,365 x 1 response x 0.33 submissions = $85,788</w:t>
      </w:r>
    </w:p>
    <w:p w:rsidRPr="00AF3B2A" w:rsidR="00F90F73" w:rsidP="00F90F73" w:rsidRDefault="00F90F73" w14:paraId="00262FA0" w14:textId="77777777">
      <w:pPr>
        <w:rPr>
          <w:rFonts w:eastAsiaTheme="minorHAnsi"/>
          <w:i/>
          <w:sz w:val="22"/>
        </w:rPr>
      </w:pPr>
      <w:r w:rsidRPr="00AF3B2A">
        <w:rPr>
          <w:rFonts w:eastAsiaTheme="minorHAnsi"/>
          <w:i/>
          <w:sz w:val="22"/>
        </w:rPr>
        <w:t>* Numbers may not add due to rounding. Please refer to text for information on calculations presented in this table.</w:t>
      </w:r>
    </w:p>
    <w:p w:rsidRPr="001C4C62" w:rsidR="00F90F73" w:rsidP="00F90F73" w:rsidRDefault="00F90F73" w14:paraId="53FDCB3D" w14:textId="77777777">
      <w:pPr>
        <w:rPr>
          <w:bCs/>
        </w:rPr>
      </w:pPr>
    </w:p>
    <w:p w:rsidRPr="001C4C62" w:rsidR="00F90F73" w:rsidP="00F90F73" w:rsidRDefault="00F90F73" w14:paraId="4A6AD341" w14:textId="77777777">
      <w:pPr>
        <w:rPr>
          <w:bCs/>
        </w:rPr>
      </w:pPr>
    </w:p>
    <w:p w:rsidRPr="00AF3B2A" w:rsidR="00F90F73" w:rsidP="00F90F73" w:rsidRDefault="00F90F73" w14:paraId="7F3742A5" w14:textId="77777777">
      <w:r w:rsidRPr="00AF3B2A">
        <w:rPr>
          <w:b/>
        </w:rPr>
        <w:t xml:space="preserve">Section B-1.3: </w:t>
      </w:r>
      <w:r w:rsidRPr="00AF3B2A">
        <w:rPr>
          <w:b/>
          <w:bCs/>
        </w:rPr>
        <w:t xml:space="preserve">Paperwork Burden Related to the Submission of Product-Specific Data – Reregistration </w:t>
      </w:r>
    </w:p>
    <w:p w:rsidRPr="00AF3B2A" w:rsidR="00F90F73" w:rsidP="00F90F73" w:rsidRDefault="00F90F73" w14:paraId="0604B293" w14:textId="77777777"/>
    <w:p w:rsidRPr="00AF3B2A" w:rsidR="00F90F73" w:rsidP="00F90F73" w:rsidRDefault="00F90F73" w14:paraId="7D4363FA" w14:textId="678E869B">
      <w:r w:rsidRPr="00AF3B2A">
        <w:t xml:space="preserve">The Agency projects </w:t>
      </w:r>
      <w:r w:rsidR="00CA4684">
        <w:t>one</w:t>
      </w:r>
      <w:r w:rsidRPr="00AF3B2A" w:rsidR="00CA4684">
        <w:t xml:space="preserve"> </w:t>
      </w:r>
      <w:r w:rsidRPr="00AF3B2A">
        <w:t xml:space="preserve">Product-Specific DCI (PDCI) will be </w:t>
      </w:r>
      <w:r w:rsidRPr="00AF3B2A">
        <w:rPr>
          <w:noProof/>
        </w:rPr>
        <w:t>called-in</w:t>
      </w:r>
      <w:r w:rsidRPr="00AF3B2A">
        <w:t xml:space="preserve"> over the next three years (</w:t>
      </w:r>
      <w:r w:rsidR="00CA4684">
        <w:t>0</w:t>
      </w:r>
      <w:r w:rsidRPr="00AF3B2A">
        <w:t xml:space="preserve">.3 annually) </w:t>
      </w:r>
      <w:r w:rsidR="00CA4684">
        <w:t>that</w:t>
      </w:r>
      <w:r w:rsidRPr="00AF3B2A">
        <w:t xml:space="preserve"> will generate one </w:t>
      </w:r>
      <w:r w:rsidRPr="001C4C62">
        <w:t>response.</w:t>
      </w:r>
      <w:r w:rsidR="00BB7E93">
        <w:t xml:space="preserve"> </w:t>
      </w:r>
      <w:r w:rsidRPr="001C4C62">
        <w:t>Table</w:t>
      </w:r>
      <w:r w:rsidRPr="00AF3B2A">
        <w:t xml:space="preserve"> B-4 provides details for each burden activity.</w:t>
      </w:r>
      <w:r w:rsidR="00BB7E93">
        <w:t xml:space="preserve"> </w:t>
      </w:r>
      <w:r w:rsidRPr="00AF3B2A">
        <w:t>Although a PDCI has not been issued recently, total test cost estimates are available from 2011 for four product chemicals.</w:t>
      </w:r>
      <w:r w:rsidR="00BB7E93">
        <w:t xml:space="preserve"> </w:t>
      </w:r>
      <w:r w:rsidRPr="00AF3B2A">
        <w:t>The average total test cost for each of these chemicals is $194,937.</w:t>
      </w:r>
      <w:r w:rsidR="00BB7E93">
        <w:t xml:space="preserve"> </w:t>
      </w:r>
      <w:r w:rsidRPr="00AF3B2A">
        <w:t xml:space="preserve">Using the </w:t>
      </w:r>
      <w:r w:rsidRPr="00AF3B2A">
        <w:lastRenderedPageBreak/>
        <w:t>201</w:t>
      </w:r>
      <w:r w:rsidR="00417EEE">
        <w:t>5</w:t>
      </w:r>
      <w:r w:rsidRPr="00AF3B2A">
        <w:t xml:space="preserve"> revised general methodology and assumptions burden estimate methodology, the paperwork cost associated with this (35% of the total cost) is $68,228 or </w:t>
      </w:r>
      <w:r w:rsidR="00926BFF">
        <w:t>881</w:t>
      </w:r>
      <w:r w:rsidRPr="00AF3B2A" w:rsidR="00926BFF">
        <w:t xml:space="preserve"> </w:t>
      </w:r>
      <w:r w:rsidRPr="00AF3B2A">
        <w:t>burden hours.</w:t>
      </w:r>
      <w:r w:rsidR="00BB7E93">
        <w:t xml:space="preserve"> </w:t>
      </w:r>
      <w:r w:rsidRPr="00AF3B2A">
        <w:t xml:space="preserve">Total annual paperwork burden across all PDCI’s is </w:t>
      </w:r>
      <w:r w:rsidR="005326FD">
        <w:t>294</w:t>
      </w:r>
      <w:r w:rsidRPr="00AF3B2A">
        <w:t xml:space="preserve"> burden hours or $</w:t>
      </w:r>
      <w:r w:rsidR="00245C9C">
        <w:t>2</w:t>
      </w:r>
      <w:r w:rsidR="005326FD">
        <w:t>2,743</w:t>
      </w:r>
      <w:r w:rsidRPr="00AF3B2A">
        <w:t>.</w:t>
      </w:r>
      <w:r w:rsidR="00BB7E93">
        <w:t xml:space="preserve"> </w:t>
      </w:r>
      <w:r w:rsidRPr="00AF3B2A">
        <w:t>See Table B-4 below for burden activity details.</w:t>
      </w:r>
    </w:p>
    <w:p w:rsidRPr="00AF3B2A" w:rsidR="00F90F73" w:rsidP="00F90F73" w:rsidRDefault="00F90F73" w14:paraId="1D5F5EF7" w14:textId="77777777"/>
    <w:p w:rsidRPr="00AF3B2A" w:rsidR="00F90F73" w:rsidP="00F90F73" w:rsidRDefault="00F90F73" w14:paraId="6ECAE7FE" w14:textId="77777777">
      <w:pPr>
        <w:rPr>
          <w:b/>
          <w:bCs/>
        </w:rPr>
      </w:pPr>
      <w:r w:rsidRPr="00AF3B2A">
        <w:rPr>
          <w:b/>
          <w:bCs/>
        </w:rPr>
        <w:t>Table B-4. Annual Respondent Burden Estimates per Product Specific DCI</w:t>
      </w:r>
    </w:p>
    <w:tbl>
      <w:tblPr>
        <w:tblW w:w="0" w:type="auto"/>
        <w:tblLook w:val="04A0" w:firstRow="1" w:lastRow="0" w:firstColumn="1" w:lastColumn="0" w:noHBand="0" w:noVBand="1"/>
      </w:tblPr>
      <w:tblGrid>
        <w:gridCol w:w="5517"/>
        <w:gridCol w:w="1563"/>
        <w:gridCol w:w="1216"/>
        <w:gridCol w:w="1029"/>
        <w:gridCol w:w="857"/>
        <w:gridCol w:w="996"/>
      </w:tblGrid>
      <w:tr w:rsidRPr="00AF3B2A" w:rsidR="00F90F73" w:rsidTr="00F90F73" w14:paraId="031C12C2" w14:textId="77777777">
        <w:trPr>
          <w:trHeight w:val="330"/>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F3B2A" w:rsidR="00F90F73" w:rsidP="00F90F73" w:rsidRDefault="00F90F73" w14:paraId="7932F94D" w14:textId="77777777">
            <w:pPr>
              <w:jc w:val="center"/>
              <w:rPr>
                <w:b/>
                <w:bCs/>
                <w:color w:val="000000"/>
              </w:rPr>
            </w:pPr>
            <w:r w:rsidRPr="00AF3B2A">
              <w:rPr>
                <w:b/>
                <w:bCs/>
                <w:color w:val="000000"/>
              </w:rPr>
              <w:t>Collection Activity</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AF3B2A" w:rsidR="00F90F73" w:rsidP="00F90F73" w:rsidRDefault="00F90F73" w14:paraId="3392ECE5" w14:textId="77777777">
            <w:pPr>
              <w:jc w:val="center"/>
              <w:rPr>
                <w:b/>
                <w:bCs/>
                <w:color w:val="000000"/>
              </w:rPr>
            </w:pPr>
            <w:r w:rsidRPr="00AF3B2A">
              <w:rPr>
                <w:b/>
                <w:bCs/>
                <w:color w:val="000000"/>
              </w:rPr>
              <w:t>Burden Hours</w:t>
            </w:r>
          </w:p>
        </w:tc>
        <w:tc>
          <w:tcPr>
            <w:tcW w:w="0" w:type="auto"/>
            <w:gridSpan w:val="2"/>
            <w:tcBorders>
              <w:top w:val="single" w:color="auto" w:sz="8" w:space="0"/>
              <w:left w:val="nil"/>
              <w:bottom w:val="single" w:color="auto" w:sz="8" w:space="0"/>
              <w:right w:val="single" w:color="000000" w:sz="8" w:space="0"/>
            </w:tcBorders>
            <w:shd w:val="clear" w:color="auto" w:fill="auto"/>
            <w:vAlign w:val="center"/>
            <w:hideMark/>
          </w:tcPr>
          <w:p w:rsidRPr="00AF3B2A" w:rsidR="00F90F73" w:rsidP="00F90F73" w:rsidRDefault="00FD2D5F" w14:paraId="2696D2A7" w14:textId="77777777">
            <w:pPr>
              <w:jc w:val="center"/>
              <w:rPr>
                <w:b/>
                <w:bCs/>
                <w:color w:val="000000"/>
              </w:rPr>
            </w:pPr>
            <w:r>
              <w:rPr>
                <w:b/>
                <w:bCs/>
                <w:color w:val="000000"/>
              </w:rPr>
              <w:t>Total</w:t>
            </w:r>
          </w:p>
        </w:tc>
      </w:tr>
      <w:tr w:rsidRPr="00AF3B2A" w:rsidR="00F90F73" w:rsidTr="00F90F73" w14:paraId="4E1D579E" w14:textId="77777777">
        <w:trPr>
          <w:trHeight w:val="330"/>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AF3B2A" w:rsidR="00F90F73" w:rsidP="00F90F73" w:rsidRDefault="00F90F73" w14:paraId="670857E5" w14:textId="77777777">
            <w:pPr>
              <w:rPr>
                <w:b/>
                <w:bCs/>
                <w:color w:val="000000"/>
              </w:rPr>
            </w:pP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4620C79B" w14:textId="77777777">
            <w:pPr>
              <w:rPr>
                <w:b/>
                <w:bCs/>
                <w:color w:val="000000"/>
              </w:rPr>
            </w:pPr>
            <w:r w:rsidRPr="00AF3B2A">
              <w:rPr>
                <w:b/>
                <w:bCs/>
                <w:color w:val="000000"/>
              </w:rPr>
              <w:t>Management</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729666DD" w14:textId="77777777">
            <w:pPr>
              <w:rPr>
                <w:b/>
                <w:bCs/>
                <w:color w:val="000000"/>
              </w:rPr>
            </w:pPr>
            <w:r w:rsidRPr="00AF3B2A">
              <w:rPr>
                <w:b/>
                <w:bCs/>
                <w:color w:val="000000"/>
              </w:rPr>
              <w:t>Technical</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0EF51929" w14:textId="77777777">
            <w:pPr>
              <w:rPr>
                <w:b/>
                <w:bCs/>
                <w:color w:val="000000"/>
              </w:rPr>
            </w:pPr>
            <w:r w:rsidRPr="00AF3B2A">
              <w:rPr>
                <w:b/>
                <w:bCs/>
                <w:color w:val="000000"/>
              </w:rPr>
              <w:t>Clerical</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6BD2EA85" w14:textId="77777777">
            <w:pPr>
              <w:jc w:val="center"/>
              <w:rPr>
                <w:b/>
                <w:bCs/>
                <w:color w:val="000000"/>
              </w:rPr>
            </w:pPr>
            <w:r w:rsidRPr="00AF3B2A">
              <w:rPr>
                <w:b/>
                <w:bCs/>
                <w:color w:val="000000"/>
              </w:rPr>
              <w:t>Hours</w:t>
            </w:r>
          </w:p>
        </w:tc>
        <w:tc>
          <w:tcPr>
            <w:tcW w:w="0" w:type="auto"/>
            <w:tcBorders>
              <w:top w:val="nil"/>
              <w:left w:val="nil"/>
              <w:bottom w:val="single" w:color="auto" w:sz="8" w:space="0"/>
              <w:right w:val="single" w:color="auto" w:sz="8" w:space="0"/>
            </w:tcBorders>
            <w:shd w:val="clear" w:color="auto" w:fill="auto"/>
            <w:vAlign w:val="center"/>
            <w:hideMark/>
          </w:tcPr>
          <w:p w:rsidRPr="00AF3B2A" w:rsidR="00F90F73" w:rsidP="00F90F73" w:rsidRDefault="00F90F73" w14:paraId="157BEC1A" w14:textId="77777777">
            <w:pPr>
              <w:jc w:val="center"/>
              <w:rPr>
                <w:b/>
                <w:bCs/>
                <w:color w:val="000000"/>
              </w:rPr>
            </w:pPr>
            <w:r w:rsidRPr="00AF3B2A">
              <w:rPr>
                <w:b/>
                <w:bCs/>
                <w:color w:val="000000"/>
              </w:rPr>
              <w:t>Costs</w:t>
            </w:r>
          </w:p>
        </w:tc>
      </w:tr>
      <w:tr w:rsidRPr="00AF3B2A" w:rsidR="00261891" w:rsidTr="003C035A" w14:paraId="1FC14A00"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56B72EC0" w14:textId="7777777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Read and discuss test requirements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4C895A3C" w14:textId="61CEE19E">
            <w:pPr>
              <w:jc w:val="right"/>
              <w:rPr>
                <w:color w:val="000000"/>
              </w:rPr>
            </w:pPr>
            <w:r>
              <w:rPr>
                <w:color w:val="000000"/>
              </w:rPr>
              <w:t>10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4C578B82"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558FE0A7"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0BAA4C20" w14:textId="58B24729">
            <w:pPr>
              <w:jc w:val="right"/>
              <w:rPr>
                <w:color w:val="000000"/>
              </w:rPr>
            </w:pPr>
            <w:r>
              <w:rPr>
                <w:color w:val="000000"/>
              </w:rPr>
              <w:t>10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1F3718DB" w14:textId="4A60C4CA">
            <w:pPr>
              <w:jc w:val="right"/>
              <w:rPr>
                <w:color w:val="000000"/>
              </w:rPr>
            </w:pPr>
            <w:r w:rsidRPr="00AF3B2A">
              <w:rPr>
                <w:color w:val="000000"/>
              </w:rPr>
              <w:t>$</w:t>
            </w:r>
            <w:r w:rsidR="00844EB2">
              <w:rPr>
                <w:color w:val="000000"/>
              </w:rPr>
              <w:t>1,390</w:t>
            </w:r>
          </w:p>
        </w:tc>
      </w:tr>
      <w:tr w:rsidRPr="00AF3B2A" w:rsidR="00261891" w:rsidTr="003C035A" w14:paraId="45B7D1D7"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55409D91" w14:textId="7777777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Discuss test and protocol with Agency</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2AE9AD07" w14:textId="7D6A4B80">
            <w:pPr>
              <w:jc w:val="right"/>
              <w:rPr>
                <w:color w:val="000000"/>
              </w:rPr>
            </w:pPr>
            <w:r>
              <w:rPr>
                <w:color w:val="000000"/>
              </w:rPr>
              <w:t>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619FA7DA" w14:textId="71DF70B2">
            <w:pPr>
              <w:jc w:val="right"/>
              <w:rPr>
                <w:color w:val="000000"/>
              </w:rPr>
            </w:pPr>
            <w:r>
              <w:rPr>
                <w:color w:val="000000"/>
              </w:rPr>
              <w:t>9</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44F74CE2"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5E4D4926" w14:textId="77777777">
            <w:pPr>
              <w:jc w:val="right"/>
              <w:rPr>
                <w:color w:val="000000"/>
              </w:rPr>
            </w:pPr>
            <w:r w:rsidRPr="00AF3B2A">
              <w:rPr>
                <w:color w:val="000000"/>
              </w:rPr>
              <w:t>15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55FC28D8" w14:textId="23F35EF7">
            <w:pPr>
              <w:jc w:val="right"/>
              <w:rPr>
                <w:color w:val="000000"/>
              </w:rPr>
            </w:pPr>
            <w:r w:rsidRPr="00AF3B2A">
              <w:rPr>
                <w:color w:val="000000"/>
              </w:rPr>
              <w:t>$</w:t>
            </w:r>
            <w:r w:rsidR="00844EB2">
              <w:rPr>
                <w:color w:val="000000"/>
              </w:rPr>
              <w:t>1,473</w:t>
            </w:r>
          </w:p>
        </w:tc>
      </w:tr>
      <w:tr w:rsidRPr="00AF3B2A" w:rsidR="00261891" w:rsidTr="003C035A" w14:paraId="1F75CEC9"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37FA0A1C" w14:textId="7777777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Plan activities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0E62A852" w14:textId="4A8EFEC6">
            <w:pPr>
              <w:jc w:val="right"/>
              <w:rPr>
                <w:color w:val="000000"/>
              </w:rPr>
            </w:pPr>
            <w:r>
              <w:rPr>
                <w:color w:val="000000"/>
              </w:rPr>
              <w:t>18</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79E00496" w14:textId="6AD0D1FC">
            <w:pPr>
              <w:jc w:val="right"/>
              <w:rPr>
                <w:color w:val="000000"/>
              </w:rPr>
            </w:pPr>
            <w:r>
              <w:rPr>
                <w:color w:val="000000"/>
              </w:rPr>
              <w:t>9</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221CF48B"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844EB2" w14:paraId="4BDE2A53" w14:textId="6814AB81">
            <w:pPr>
              <w:jc w:val="right"/>
              <w:rPr>
                <w:color w:val="000000"/>
              </w:rPr>
            </w:pPr>
            <w:r>
              <w:rPr>
                <w:color w:val="000000"/>
              </w:rPr>
              <w:t>28</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250A83FA" w14:textId="7C04508C">
            <w:pPr>
              <w:jc w:val="right"/>
              <w:rPr>
                <w:color w:val="000000"/>
              </w:rPr>
            </w:pPr>
            <w:r w:rsidRPr="00AF3B2A">
              <w:rPr>
                <w:color w:val="000000"/>
              </w:rPr>
              <w:t>$</w:t>
            </w:r>
            <w:r w:rsidR="00844EB2">
              <w:rPr>
                <w:color w:val="000000"/>
              </w:rPr>
              <w:t>3,369</w:t>
            </w:r>
          </w:p>
        </w:tc>
      </w:tr>
      <w:tr w:rsidRPr="00AF3B2A" w:rsidR="00261891" w:rsidTr="003C035A" w14:paraId="5E4512CC"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058ABB02" w14:textId="7777777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Create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3634E1DE" w14:textId="4C92FF26">
            <w:pPr>
              <w:jc w:val="right"/>
              <w:rPr>
                <w:color w:val="000000"/>
              </w:rPr>
            </w:pPr>
            <w:r>
              <w:rPr>
                <w:color w:val="000000"/>
              </w:rPr>
              <w:t>14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25C9C696" w14:textId="3E532B0C">
            <w:pPr>
              <w:jc w:val="right"/>
              <w:rPr>
                <w:color w:val="000000"/>
              </w:rPr>
            </w:pPr>
            <w:r>
              <w:rPr>
                <w:color w:val="000000"/>
              </w:rPr>
              <w:t>446</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48D4202A" w14:textId="17A747D3">
            <w:pPr>
              <w:jc w:val="right"/>
              <w:rPr>
                <w:color w:val="000000"/>
              </w:rPr>
            </w:pPr>
            <w:r>
              <w:rPr>
                <w:color w:val="000000"/>
              </w:rPr>
              <w:t>82</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844EB2" w14:paraId="0CE2C387" w14:textId="077B22AD">
            <w:pPr>
              <w:jc w:val="right"/>
              <w:rPr>
                <w:color w:val="000000"/>
              </w:rPr>
            </w:pPr>
            <w:r>
              <w:rPr>
                <w:color w:val="000000"/>
              </w:rPr>
              <w:t>542</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273C478" w14:textId="19EE0318">
            <w:pPr>
              <w:jc w:val="right"/>
              <w:rPr>
                <w:color w:val="000000"/>
              </w:rPr>
            </w:pPr>
            <w:r w:rsidRPr="00AF3B2A">
              <w:rPr>
                <w:color w:val="000000"/>
              </w:rPr>
              <w:t>$</w:t>
            </w:r>
            <w:r w:rsidR="00844EB2">
              <w:rPr>
                <w:color w:val="000000"/>
              </w:rPr>
              <w:t>40,155</w:t>
            </w:r>
          </w:p>
        </w:tc>
      </w:tr>
      <w:tr w:rsidRPr="00AF3B2A" w:rsidR="00261891" w:rsidTr="003C035A" w14:paraId="08AAA3E7"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1AEF08D5" w14:textId="7777777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Gather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5F329C5C"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33A54C1D" w14:textId="5AF964B1">
            <w:pPr>
              <w:jc w:val="right"/>
              <w:rPr>
                <w:color w:val="000000"/>
              </w:rPr>
            </w:pPr>
            <w:r>
              <w:rPr>
                <w:color w:val="000000"/>
              </w:rPr>
              <w:t>45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6765D471"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844EB2" w14:paraId="4893E012" w14:textId="2C98C440">
            <w:pPr>
              <w:jc w:val="right"/>
              <w:rPr>
                <w:color w:val="000000"/>
              </w:rPr>
            </w:pPr>
            <w:r>
              <w:rPr>
                <w:color w:val="000000"/>
              </w:rPr>
              <w:t>45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6C07F764" w14:textId="7BAD9EF1">
            <w:pPr>
              <w:jc w:val="right"/>
              <w:rPr>
                <w:color w:val="000000"/>
              </w:rPr>
            </w:pPr>
            <w:r w:rsidRPr="00AF3B2A">
              <w:rPr>
                <w:color w:val="000000"/>
              </w:rPr>
              <w:t>$</w:t>
            </w:r>
            <w:r w:rsidR="00844EB2">
              <w:rPr>
                <w:color w:val="000000"/>
              </w:rPr>
              <w:t>3,433</w:t>
            </w:r>
          </w:p>
        </w:tc>
      </w:tr>
      <w:tr w:rsidRPr="00AF3B2A" w:rsidR="00261891" w:rsidTr="003C035A" w14:paraId="739DF9DC"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155E900A" w14:textId="7777777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Process, compile, review information for accuracy</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67C88F2B" w14:textId="4EB77FA2">
            <w:pPr>
              <w:jc w:val="right"/>
              <w:rPr>
                <w:color w:val="000000"/>
              </w:rPr>
            </w:pPr>
            <w:r>
              <w:rPr>
                <w:color w:val="000000"/>
              </w:rPr>
              <w:t>28</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14296606" w14:textId="70A83BE5">
            <w:pPr>
              <w:jc w:val="right"/>
              <w:rPr>
                <w:color w:val="000000"/>
              </w:rPr>
            </w:pPr>
            <w:r>
              <w:rPr>
                <w:color w:val="000000"/>
              </w:rPr>
              <w:t>71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133BC242"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844EB2" w14:paraId="76981BCA" w14:textId="010EBC6D">
            <w:pPr>
              <w:jc w:val="right"/>
              <w:rPr>
                <w:color w:val="000000"/>
              </w:rPr>
            </w:pPr>
            <w:r>
              <w:rPr>
                <w:color w:val="000000"/>
              </w:rPr>
              <w:t>99</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446F0EF7" w14:textId="2D5F5B5E">
            <w:pPr>
              <w:jc w:val="right"/>
              <w:rPr>
                <w:color w:val="000000"/>
              </w:rPr>
            </w:pPr>
            <w:r w:rsidRPr="00AF3B2A">
              <w:rPr>
                <w:color w:val="000000"/>
              </w:rPr>
              <w:t>$</w:t>
            </w:r>
            <w:r w:rsidR="00844EB2">
              <w:rPr>
                <w:color w:val="000000"/>
              </w:rPr>
              <w:t>9,479</w:t>
            </w:r>
          </w:p>
        </w:tc>
      </w:tr>
      <w:tr w:rsidRPr="00AF3B2A" w:rsidR="00261891" w:rsidTr="003C035A" w14:paraId="77991A23"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0E876EDA" w14:textId="7777777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Complete written forms</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CB45378"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2CF31E3A"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05DB65D3" w14:textId="3E4100B6">
            <w:pPr>
              <w:jc w:val="right"/>
              <w:rPr>
                <w:color w:val="000000"/>
              </w:rPr>
            </w:pPr>
            <w:r>
              <w:rPr>
                <w:color w:val="000000"/>
              </w:rPr>
              <w:t>28</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844EB2" w14:paraId="4CDDFF75" w14:textId="5EC52A1C">
            <w:pPr>
              <w:jc w:val="right"/>
              <w:rPr>
                <w:color w:val="000000"/>
              </w:rPr>
            </w:pPr>
            <w:r>
              <w:rPr>
                <w:color w:val="000000"/>
              </w:rPr>
              <w:t>28</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7B9E00FE" w14:textId="4CED4A30">
            <w:pPr>
              <w:jc w:val="right"/>
              <w:rPr>
                <w:color w:val="000000"/>
              </w:rPr>
            </w:pPr>
            <w:r w:rsidRPr="00AF3B2A">
              <w:rPr>
                <w:color w:val="000000"/>
              </w:rPr>
              <w:t>$</w:t>
            </w:r>
            <w:r w:rsidR="00844EB2">
              <w:rPr>
                <w:color w:val="000000"/>
              </w:rPr>
              <w:t>1,376</w:t>
            </w:r>
          </w:p>
        </w:tc>
      </w:tr>
      <w:tr w:rsidRPr="00AF3B2A" w:rsidR="00261891" w:rsidTr="003C035A" w14:paraId="4E7933CE"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478CB94F" w14:textId="7777777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Record, disclose, display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7CADEAA1" w14:textId="4644015B">
            <w:pPr>
              <w:jc w:val="right"/>
              <w:rPr>
                <w:color w:val="000000"/>
              </w:rPr>
            </w:pPr>
            <w:r>
              <w:rPr>
                <w:color w:val="000000"/>
              </w:rPr>
              <w:t>10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370F2803"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5B7EC8F0" w14:textId="39F4EBCE">
            <w:pPr>
              <w:jc w:val="right"/>
              <w:rPr>
                <w:color w:val="000000"/>
              </w:rPr>
            </w:pPr>
            <w:r>
              <w:rPr>
                <w:color w:val="000000"/>
              </w:rPr>
              <w:t>55</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844EB2" w14:paraId="29EF94D4" w14:textId="04071F52">
            <w:pPr>
              <w:jc w:val="right"/>
              <w:rPr>
                <w:color w:val="000000"/>
              </w:rPr>
            </w:pPr>
            <w:r>
              <w:rPr>
                <w:color w:val="000000"/>
              </w:rPr>
              <w:t>64</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672D433C" w14:textId="20494C55">
            <w:pPr>
              <w:jc w:val="right"/>
              <w:rPr>
                <w:color w:val="000000"/>
              </w:rPr>
            </w:pPr>
            <w:r w:rsidRPr="00AF3B2A">
              <w:rPr>
                <w:color w:val="000000"/>
              </w:rPr>
              <w:t>$</w:t>
            </w:r>
            <w:r w:rsidR="00844EB2">
              <w:rPr>
                <w:color w:val="000000"/>
              </w:rPr>
              <w:t>4,099</w:t>
            </w:r>
          </w:p>
        </w:tc>
      </w:tr>
      <w:tr w:rsidRPr="00AF3B2A" w:rsidR="00261891" w:rsidTr="003C035A" w14:paraId="5A7161C4"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AF3B2A" w:rsidR="00261891" w:rsidP="001B0D87" w:rsidRDefault="00261891" w14:paraId="1AC54BF7" w14:textId="77777777">
            <w:pPr>
              <w:pStyle w:val="ListParagraph"/>
              <w:numPr>
                <w:ilvl w:val="0"/>
                <w:numId w:val="20"/>
              </w:numPr>
              <w:ind w:left="336"/>
              <w:rPr>
                <w:rFonts w:ascii="Times New Roman" w:hAnsi="Times New Roman" w:cs="Times New Roman"/>
                <w:color w:val="000000"/>
              </w:rPr>
            </w:pPr>
            <w:r w:rsidRPr="00AF3B2A">
              <w:rPr>
                <w:rFonts w:ascii="Times New Roman" w:hAnsi="Times New Roman" w:cs="Times New Roman"/>
              </w:rPr>
              <w:t>Store, file, or maintain information</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1E000C50" w14:textId="37020D8E">
            <w:pPr>
              <w:jc w:val="right"/>
              <w:rPr>
                <w:color w:val="000000"/>
              </w:rPr>
            </w:pPr>
            <w:r>
              <w:rPr>
                <w:color w:val="000000"/>
              </w:rPr>
              <w:t>10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02E51AC7"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45C9C" w14:paraId="2A41033C" w14:textId="64CECEA9">
            <w:pPr>
              <w:jc w:val="right"/>
              <w:rPr>
                <w:color w:val="000000"/>
              </w:rPr>
            </w:pPr>
            <w:r>
              <w:rPr>
                <w:color w:val="000000"/>
              </w:rPr>
              <w:t>42</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844EB2" w14:paraId="1B25DE75" w14:textId="6CDB0D92">
            <w:pPr>
              <w:jc w:val="right"/>
              <w:rPr>
                <w:color w:val="000000"/>
              </w:rPr>
            </w:pPr>
            <w:r>
              <w:rPr>
                <w:color w:val="000000"/>
              </w:rPr>
              <w:t>51</w:t>
            </w:r>
          </w:p>
        </w:tc>
        <w:tc>
          <w:tcPr>
            <w:tcW w:w="0" w:type="auto"/>
            <w:tcBorders>
              <w:top w:val="nil"/>
              <w:left w:val="nil"/>
              <w:bottom w:val="single" w:color="auto" w:sz="8" w:space="0"/>
              <w:right w:val="single" w:color="auto" w:sz="8" w:space="0"/>
            </w:tcBorders>
            <w:shd w:val="clear" w:color="auto" w:fill="auto"/>
            <w:vAlign w:val="center"/>
            <w:hideMark/>
          </w:tcPr>
          <w:p w:rsidRPr="00AF3B2A" w:rsidR="00261891" w:rsidP="00261891" w:rsidRDefault="00261891" w14:paraId="16D3E7D4" w14:textId="2AA494A0">
            <w:pPr>
              <w:jc w:val="right"/>
              <w:rPr>
                <w:color w:val="000000"/>
              </w:rPr>
            </w:pPr>
            <w:r w:rsidRPr="00AF3B2A">
              <w:rPr>
                <w:color w:val="000000"/>
              </w:rPr>
              <w:t>$</w:t>
            </w:r>
            <w:r w:rsidR="00844EB2">
              <w:rPr>
                <w:color w:val="000000"/>
              </w:rPr>
              <w:t>3,454</w:t>
            </w:r>
          </w:p>
        </w:tc>
      </w:tr>
      <w:tr w:rsidRPr="00280AA7" w:rsidR="00F90F73" w:rsidTr="00F90F73" w14:paraId="718B8F74"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280AA7" w:rsidR="00F90F73" w:rsidP="00F90F73" w:rsidRDefault="00F90F73" w14:paraId="4AC08D6B" w14:textId="77777777">
            <w:pPr>
              <w:jc w:val="right"/>
              <w:rPr>
                <w:b/>
                <w:bCs/>
                <w:i/>
                <w:iCs/>
                <w:color w:val="000000"/>
              </w:rPr>
            </w:pPr>
            <w:r w:rsidRPr="00280AA7">
              <w:rPr>
                <w:b/>
                <w:bCs/>
                <w:i/>
                <w:iCs/>
                <w:color w:val="000000"/>
              </w:rPr>
              <w:t>Total</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245C9C" w14:paraId="57FE2D51" w14:textId="06E677E6">
            <w:pPr>
              <w:jc w:val="right"/>
              <w:rPr>
                <w:b/>
                <w:i/>
                <w:color w:val="000000"/>
              </w:rPr>
            </w:pPr>
            <w:r>
              <w:rPr>
                <w:b/>
                <w:i/>
                <w:color w:val="000000"/>
              </w:rPr>
              <w:t>94</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245C9C" w14:paraId="4D1D6866" w14:textId="529267C1">
            <w:pPr>
              <w:jc w:val="right"/>
              <w:rPr>
                <w:b/>
                <w:i/>
                <w:color w:val="000000"/>
              </w:rPr>
            </w:pPr>
            <w:r>
              <w:rPr>
                <w:b/>
                <w:i/>
                <w:color w:val="000000"/>
              </w:rPr>
              <w:t>581</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245C9C" w14:paraId="7C3AE113" w14:textId="55A32F9A">
            <w:pPr>
              <w:jc w:val="right"/>
              <w:rPr>
                <w:b/>
                <w:i/>
                <w:color w:val="000000"/>
              </w:rPr>
            </w:pPr>
            <w:r>
              <w:rPr>
                <w:b/>
                <w:i/>
                <w:color w:val="000000"/>
              </w:rPr>
              <w:t>206</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844EB2" w14:paraId="79D995CD" w14:textId="706614A3">
            <w:pPr>
              <w:jc w:val="right"/>
              <w:rPr>
                <w:b/>
                <w:i/>
                <w:color w:val="000000"/>
              </w:rPr>
            </w:pPr>
            <w:r>
              <w:rPr>
                <w:b/>
                <w:i/>
                <w:color w:val="000000"/>
              </w:rPr>
              <w:t>881</w:t>
            </w:r>
          </w:p>
        </w:tc>
        <w:tc>
          <w:tcPr>
            <w:tcW w:w="0" w:type="auto"/>
            <w:tcBorders>
              <w:top w:val="nil"/>
              <w:left w:val="nil"/>
              <w:bottom w:val="single" w:color="auto" w:sz="8" w:space="0"/>
              <w:right w:val="single" w:color="auto" w:sz="8" w:space="0"/>
            </w:tcBorders>
            <w:shd w:val="clear" w:color="auto" w:fill="auto"/>
            <w:vAlign w:val="center"/>
            <w:hideMark/>
          </w:tcPr>
          <w:p w:rsidRPr="00280AA7" w:rsidR="00F90F73" w:rsidP="00F90F73" w:rsidRDefault="00F90F73" w14:paraId="2B54DC13" w14:textId="77777777">
            <w:pPr>
              <w:jc w:val="right"/>
              <w:rPr>
                <w:b/>
                <w:i/>
                <w:iCs/>
                <w:color w:val="000000"/>
              </w:rPr>
            </w:pPr>
            <w:r w:rsidRPr="00280AA7">
              <w:rPr>
                <w:b/>
                <w:i/>
                <w:iCs/>
                <w:color w:val="000000"/>
              </w:rPr>
              <w:t>$68,228</w:t>
            </w:r>
          </w:p>
        </w:tc>
      </w:tr>
    </w:tbl>
    <w:p w:rsidRPr="00AF3B2A" w:rsidR="00F90F73" w:rsidP="00F90F73" w:rsidRDefault="00F90F73" w14:paraId="120B4B15" w14:textId="77777777">
      <w:pPr>
        <w:ind w:left="90"/>
        <w:rPr>
          <w:rFonts w:eastAsiaTheme="minorHAnsi"/>
          <w:b/>
          <w:sz w:val="22"/>
        </w:rPr>
      </w:pPr>
      <w:r w:rsidRPr="00AF3B2A">
        <w:rPr>
          <w:rFonts w:eastAsiaTheme="minorHAnsi"/>
          <w:b/>
          <w:sz w:val="22"/>
          <w:u w:val="single"/>
        </w:rPr>
        <w:t>Estimated Total Annual Burden &amp; Costs Across All Product-Specific DCI Data Generators:</w:t>
      </w:r>
    </w:p>
    <w:p w:rsidRPr="00AF3B2A" w:rsidR="00F90F73" w:rsidP="00F90F73" w:rsidRDefault="00F90F73" w14:paraId="564C1482" w14:textId="77777777">
      <w:pPr>
        <w:ind w:left="90"/>
        <w:rPr>
          <w:rFonts w:eastAsiaTheme="minorHAnsi"/>
          <w:i/>
          <w:sz w:val="22"/>
          <w:u w:val="single"/>
        </w:rPr>
      </w:pPr>
      <w:r w:rsidRPr="00AF3B2A">
        <w:rPr>
          <w:rFonts w:eastAsiaTheme="minorHAnsi"/>
          <w:i/>
          <w:sz w:val="22"/>
          <w:u w:val="single"/>
        </w:rPr>
        <w:t>Reporting (Collection Activities 1-7):</w:t>
      </w:r>
    </w:p>
    <w:p w:rsidRPr="00AF3B2A" w:rsidR="00F90F73" w:rsidP="00F90F73" w:rsidRDefault="00F90F73" w14:paraId="3FBB9BB0" w14:textId="34752D21">
      <w:pPr>
        <w:ind w:left="90"/>
        <w:rPr>
          <w:rFonts w:eastAsiaTheme="minorHAnsi"/>
          <w:sz w:val="22"/>
        </w:rPr>
      </w:pPr>
      <w:r w:rsidRPr="00AF3B2A">
        <w:rPr>
          <w:rFonts w:eastAsiaTheme="minorHAnsi"/>
          <w:sz w:val="22"/>
        </w:rPr>
        <w:t xml:space="preserve">Burden: </w:t>
      </w:r>
      <w:r w:rsidR="003940B5">
        <w:rPr>
          <w:rFonts w:eastAsiaTheme="minorHAnsi"/>
          <w:sz w:val="22"/>
        </w:rPr>
        <w:t>766</w:t>
      </w:r>
      <w:r w:rsidRPr="00AF3B2A" w:rsidR="003940B5">
        <w:rPr>
          <w:rFonts w:eastAsiaTheme="minorHAnsi"/>
          <w:sz w:val="22"/>
        </w:rPr>
        <w:t xml:space="preserve"> </w:t>
      </w:r>
      <w:r w:rsidRPr="00AF3B2A">
        <w:rPr>
          <w:rFonts w:eastAsiaTheme="minorHAnsi"/>
          <w:sz w:val="22"/>
        </w:rPr>
        <w:t xml:space="preserve">hours per response x 1 response per DCI x 0.3 DCIs = </w:t>
      </w:r>
      <w:r w:rsidR="005E49E8">
        <w:rPr>
          <w:rFonts w:eastAsiaTheme="minorHAnsi"/>
          <w:sz w:val="22"/>
        </w:rPr>
        <w:t>2</w:t>
      </w:r>
      <w:r w:rsidR="005326FD">
        <w:rPr>
          <w:rFonts w:eastAsiaTheme="minorHAnsi"/>
          <w:sz w:val="22"/>
        </w:rPr>
        <w:t>55</w:t>
      </w:r>
      <w:r w:rsidRPr="00AF3B2A">
        <w:rPr>
          <w:rFonts w:eastAsiaTheme="minorHAnsi"/>
          <w:sz w:val="22"/>
        </w:rPr>
        <w:t xml:space="preserve"> burden hours</w:t>
      </w:r>
    </w:p>
    <w:p w:rsidRPr="00AF3B2A" w:rsidR="00F90F73" w:rsidP="00F90F73" w:rsidRDefault="00F90F73" w14:paraId="1B508E53" w14:textId="09F52C2E">
      <w:pPr>
        <w:ind w:left="90"/>
        <w:rPr>
          <w:rFonts w:eastAsiaTheme="minorHAnsi"/>
          <w:sz w:val="22"/>
        </w:rPr>
      </w:pPr>
      <w:r w:rsidRPr="00AF3B2A">
        <w:rPr>
          <w:rFonts w:eastAsiaTheme="minorHAnsi"/>
          <w:sz w:val="22"/>
        </w:rPr>
        <w:t>Costs: $</w:t>
      </w:r>
      <w:r w:rsidR="00245C9C">
        <w:rPr>
          <w:rFonts w:eastAsiaTheme="minorHAnsi"/>
          <w:sz w:val="22"/>
        </w:rPr>
        <w:t>60,675</w:t>
      </w:r>
      <w:r w:rsidRPr="00AF3B2A">
        <w:rPr>
          <w:rFonts w:eastAsiaTheme="minorHAnsi"/>
          <w:sz w:val="22"/>
        </w:rPr>
        <w:t xml:space="preserve"> per response x 1 response per DCI x 0.3 DCIs = $</w:t>
      </w:r>
      <w:r w:rsidR="005326FD">
        <w:rPr>
          <w:rFonts w:eastAsiaTheme="minorHAnsi"/>
          <w:sz w:val="22"/>
        </w:rPr>
        <w:t>20,255</w:t>
      </w:r>
    </w:p>
    <w:p w:rsidRPr="00AF3B2A" w:rsidR="00F90F73" w:rsidP="00F90F73" w:rsidRDefault="00F90F73" w14:paraId="7C70C264" w14:textId="77777777">
      <w:pPr>
        <w:ind w:left="90"/>
        <w:rPr>
          <w:rFonts w:eastAsiaTheme="minorHAnsi"/>
          <w:i/>
          <w:sz w:val="22"/>
        </w:rPr>
      </w:pPr>
      <w:r w:rsidRPr="00AF3B2A">
        <w:rPr>
          <w:rFonts w:eastAsiaTheme="minorHAnsi"/>
          <w:i/>
          <w:sz w:val="22"/>
          <w:u w:val="single"/>
        </w:rPr>
        <w:t>Recordkeeping (Collection Activities 8-9)</w:t>
      </w:r>
      <w:r w:rsidRPr="00AF3B2A">
        <w:rPr>
          <w:rFonts w:eastAsiaTheme="minorHAnsi"/>
          <w:i/>
          <w:sz w:val="22"/>
        </w:rPr>
        <w:t>:</w:t>
      </w:r>
    </w:p>
    <w:p w:rsidRPr="00AF3B2A" w:rsidR="00F90F73" w:rsidP="00F90F73" w:rsidRDefault="00F90F73" w14:paraId="0CDE7808" w14:textId="6A5D65BA">
      <w:pPr>
        <w:ind w:left="90"/>
        <w:rPr>
          <w:rFonts w:eastAsiaTheme="minorHAnsi"/>
          <w:sz w:val="22"/>
        </w:rPr>
      </w:pPr>
      <w:r w:rsidRPr="00AF3B2A">
        <w:rPr>
          <w:rFonts w:eastAsiaTheme="minorHAnsi"/>
          <w:sz w:val="22"/>
        </w:rPr>
        <w:t xml:space="preserve">Burden: </w:t>
      </w:r>
      <w:r w:rsidR="005E49E8">
        <w:rPr>
          <w:rFonts w:eastAsiaTheme="minorHAnsi"/>
          <w:sz w:val="22"/>
        </w:rPr>
        <w:t>115</w:t>
      </w:r>
      <w:r w:rsidRPr="00AF3B2A" w:rsidR="005E49E8">
        <w:rPr>
          <w:rFonts w:eastAsiaTheme="minorHAnsi"/>
          <w:sz w:val="22"/>
        </w:rPr>
        <w:t xml:space="preserve"> </w:t>
      </w:r>
      <w:r w:rsidRPr="00AF3B2A">
        <w:rPr>
          <w:rFonts w:eastAsiaTheme="minorHAnsi"/>
          <w:sz w:val="22"/>
        </w:rPr>
        <w:t xml:space="preserve">hours per response x 1 response per DCI x 0.3 DCIs = </w:t>
      </w:r>
      <w:r w:rsidR="005E49E8">
        <w:rPr>
          <w:rFonts w:eastAsiaTheme="minorHAnsi"/>
          <w:sz w:val="22"/>
        </w:rPr>
        <w:t>3</w:t>
      </w:r>
      <w:r w:rsidR="005326FD">
        <w:rPr>
          <w:rFonts w:eastAsiaTheme="minorHAnsi"/>
          <w:sz w:val="22"/>
        </w:rPr>
        <w:t>8</w:t>
      </w:r>
      <w:r w:rsidRPr="00AF3B2A">
        <w:rPr>
          <w:rFonts w:eastAsiaTheme="minorHAnsi"/>
          <w:sz w:val="22"/>
        </w:rPr>
        <w:t xml:space="preserve"> burden hours</w:t>
      </w:r>
    </w:p>
    <w:p w:rsidRPr="00AF3B2A" w:rsidR="00F90F73" w:rsidP="00F90F73" w:rsidRDefault="00F90F73" w14:paraId="4DAF8E91" w14:textId="14DD5D22">
      <w:pPr>
        <w:ind w:left="90"/>
        <w:rPr>
          <w:rFonts w:eastAsiaTheme="minorHAnsi"/>
          <w:sz w:val="22"/>
        </w:rPr>
      </w:pPr>
      <w:r w:rsidRPr="00AF3B2A">
        <w:rPr>
          <w:rFonts w:eastAsiaTheme="minorHAnsi"/>
          <w:sz w:val="22"/>
        </w:rPr>
        <w:t>Costs: $</w:t>
      </w:r>
      <w:r w:rsidR="00245C9C">
        <w:rPr>
          <w:rFonts w:eastAsiaTheme="minorHAnsi"/>
          <w:sz w:val="22"/>
        </w:rPr>
        <w:t>7,553</w:t>
      </w:r>
      <w:r w:rsidRPr="00AF3B2A">
        <w:rPr>
          <w:rFonts w:eastAsiaTheme="minorHAnsi"/>
          <w:sz w:val="22"/>
        </w:rPr>
        <w:t xml:space="preserve"> per response x 1 response per DCI x 0.3 DCIs = $</w:t>
      </w:r>
      <w:r w:rsidR="005E49E8">
        <w:rPr>
          <w:rFonts w:eastAsiaTheme="minorHAnsi"/>
          <w:sz w:val="22"/>
        </w:rPr>
        <w:t>2,</w:t>
      </w:r>
      <w:r w:rsidR="005326FD">
        <w:rPr>
          <w:rFonts w:eastAsiaTheme="minorHAnsi"/>
          <w:sz w:val="22"/>
        </w:rPr>
        <w:t>518</w:t>
      </w:r>
    </w:p>
    <w:p w:rsidRPr="00AF3B2A" w:rsidR="00F90F73" w:rsidP="00F90F73" w:rsidRDefault="00F90F73" w14:paraId="62FD2B56" w14:textId="77777777">
      <w:pPr>
        <w:ind w:left="90"/>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rsidRPr="00AF3B2A" w:rsidR="00F90F73" w:rsidP="00F90F73" w:rsidRDefault="00F90F73" w14:paraId="25747A34" w14:textId="1853885B">
      <w:pPr>
        <w:ind w:left="90"/>
        <w:rPr>
          <w:rFonts w:eastAsiaTheme="minorHAnsi"/>
          <w:bCs/>
          <w:sz w:val="22"/>
        </w:rPr>
      </w:pPr>
      <w:r w:rsidRPr="00AF3B2A">
        <w:rPr>
          <w:rFonts w:eastAsiaTheme="minorHAnsi"/>
          <w:bCs/>
          <w:sz w:val="22"/>
        </w:rPr>
        <w:t xml:space="preserve">Burden: </w:t>
      </w:r>
      <w:r w:rsidR="005E49E8">
        <w:rPr>
          <w:rFonts w:eastAsiaTheme="minorHAnsi"/>
          <w:bCs/>
          <w:sz w:val="22"/>
        </w:rPr>
        <w:t>881</w:t>
      </w:r>
      <w:r w:rsidRPr="00AF3B2A" w:rsidR="005E49E8">
        <w:rPr>
          <w:rFonts w:eastAsiaTheme="minorHAnsi"/>
          <w:bCs/>
          <w:sz w:val="22"/>
        </w:rPr>
        <w:t xml:space="preserve"> </w:t>
      </w:r>
      <w:r w:rsidRPr="00AF3B2A">
        <w:rPr>
          <w:rFonts w:eastAsiaTheme="minorHAnsi"/>
          <w:bCs/>
          <w:sz w:val="22"/>
        </w:rPr>
        <w:t xml:space="preserve">hours per response x 1 response per DCI x 0.3 DCI = </w:t>
      </w:r>
      <w:r w:rsidR="005E49E8">
        <w:rPr>
          <w:rFonts w:eastAsiaTheme="minorHAnsi"/>
          <w:bCs/>
          <w:sz w:val="22"/>
        </w:rPr>
        <w:t>2</w:t>
      </w:r>
      <w:r w:rsidR="005326FD">
        <w:rPr>
          <w:rFonts w:eastAsiaTheme="minorHAnsi"/>
          <w:bCs/>
          <w:sz w:val="22"/>
        </w:rPr>
        <w:t>9</w:t>
      </w:r>
      <w:r w:rsidR="005E49E8">
        <w:rPr>
          <w:rFonts w:eastAsiaTheme="minorHAnsi"/>
          <w:bCs/>
          <w:sz w:val="22"/>
        </w:rPr>
        <w:t>4</w:t>
      </w:r>
      <w:r w:rsidRPr="00AF3B2A">
        <w:rPr>
          <w:rFonts w:eastAsiaTheme="minorHAnsi"/>
          <w:bCs/>
          <w:sz w:val="22"/>
        </w:rPr>
        <w:t xml:space="preserve"> burden hours</w:t>
      </w:r>
    </w:p>
    <w:p w:rsidRPr="00AF3B2A" w:rsidR="00F90F73" w:rsidP="00F90F73" w:rsidRDefault="00F90F73" w14:paraId="0080EF51" w14:textId="1B180C90">
      <w:pPr>
        <w:ind w:left="90"/>
        <w:rPr>
          <w:rFonts w:eastAsiaTheme="minorHAnsi"/>
          <w:bCs/>
          <w:sz w:val="22"/>
        </w:rPr>
      </w:pPr>
      <w:r w:rsidRPr="00AF3B2A">
        <w:rPr>
          <w:rFonts w:eastAsiaTheme="minorHAnsi"/>
          <w:bCs/>
          <w:sz w:val="22"/>
        </w:rPr>
        <w:t>Costs: $68,228 per response x 1 response per DCI x 0.3 DCI = $</w:t>
      </w:r>
      <w:r w:rsidR="005E49E8">
        <w:rPr>
          <w:rFonts w:eastAsiaTheme="minorHAnsi"/>
          <w:bCs/>
          <w:sz w:val="22"/>
        </w:rPr>
        <w:t>2</w:t>
      </w:r>
      <w:r w:rsidR="005326FD">
        <w:rPr>
          <w:rFonts w:eastAsiaTheme="minorHAnsi"/>
          <w:bCs/>
          <w:sz w:val="22"/>
        </w:rPr>
        <w:t>2</w:t>
      </w:r>
      <w:r w:rsidR="005E49E8">
        <w:rPr>
          <w:rFonts w:eastAsiaTheme="minorHAnsi"/>
          <w:bCs/>
          <w:sz w:val="22"/>
        </w:rPr>
        <w:t>,</w:t>
      </w:r>
      <w:r w:rsidR="005326FD">
        <w:rPr>
          <w:rFonts w:eastAsiaTheme="minorHAnsi"/>
          <w:bCs/>
          <w:sz w:val="22"/>
        </w:rPr>
        <w:t>743</w:t>
      </w:r>
    </w:p>
    <w:p w:rsidRPr="00AF3B2A" w:rsidR="00F90F73" w:rsidP="00F90F73" w:rsidRDefault="00F90F73" w14:paraId="6D69A268" w14:textId="77777777">
      <w:pPr>
        <w:ind w:left="90"/>
        <w:rPr>
          <w:rFonts w:eastAsiaTheme="minorHAnsi"/>
          <w:i/>
          <w:sz w:val="22"/>
        </w:rPr>
      </w:pPr>
      <w:r w:rsidRPr="00AF3B2A">
        <w:rPr>
          <w:rFonts w:eastAsiaTheme="minorHAnsi"/>
          <w:i/>
          <w:sz w:val="22"/>
        </w:rPr>
        <w:t xml:space="preserve">Numbers may not add due to rounding. Please refer to text for information on calculations presented in this </w:t>
      </w:r>
      <w:r w:rsidRPr="00AF3B2A">
        <w:rPr>
          <w:rFonts w:eastAsiaTheme="minorHAnsi"/>
          <w:i/>
          <w:noProof/>
          <w:sz w:val="22"/>
        </w:rPr>
        <w:t>table</w:t>
      </w:r>
      <w:r w:rsidRPr="00AF3B2A">
        <w:rPr>
          <w:rFonts w:eastAsiaTheme="minorHAnsi"/>
          <w:i/>
          <w:sz w:val="22"/>
        </w:rPr>
        <w:t>.</w:t>
      </w:r>
    </w:p>
    <w:p w:rsidRPr="00AF3B2A" w:rsidR="00F90F73" w:rsidP="00F90F73" w:rsidRDefault="00F90F73" w14:paraId="08886187" w14:textId="77777777">
      <w:pPr>
        <w:rPr>
          <w:rFonts w:eastAsiaTheme="minorHAnsi"/>
          <w:b/>
          <w:sz w:val="22"/>
          <w:u w:val="single"/>
        </w:rPr>
      </w:pPr>
    </w:p>
    <w:p w:rsidR="00F90F73" w:rsidP="00F90F73" w:rsidRDefault="00F90F73" w14:paraId="73122CB7" w14:textId="26305800">
      <w:pPr>
        <w:rPr>
          <w:b/>
        </w:rPr>
      </w:pPr>
    </w:p>
    <w:p w:rsidRPr="00AF3B2A" w:rsidR="002C4425" w:rsidP="00F90F73" w:rsidRDefault="002C4425" w14:paraId="27ACBCDC" w14:textId="77777777">
      <w:pPr>
        <w:rPr>
          <w:b/>
        </w:rPr>
      </w:pPr>
    </w:p>
    <w:p w:rsidRPr="00AF3B2A" w:rsidR="00F90F73" w:rsidP="00F90F73" w:rsidRDefault="00F90F73" w14:paraId="1B4A5CEC" w14:textId="77777777">
      <w:r w:rsidRPr="00AF3B2A">
        <w:rPr>
          <w:b/>
        </w:rPr>
        <w:lastRenderedPageBreak/>
        <w:t xml:space="preserve">Section B-1.4: Estimating Agency </w:t>
      </w:r>
      <w:r w:rsidRPr="00AF3B2A">
        <w:rPr>
          <w:b/>
          <w:bCs/>
        </w:rPr>
        <w:t xml:space="preserve">Paperwork Burden </w:t>
      </w:r>
      <w:r w:rsidR="00AF3B2A">
        <w:rPr>
          <w:b/>
          <w:bCs/>
        </w:rPr>
        <w:t>– Reregistration</w:t>
      </w:r>
    </w:p>
    <w:p w:rsidRPr="00AF3B2A" w:rsidR="00F90F73" w:rsidP="00F90F73" w:rsidRDefault="00F90F73" w14:paraId="0EDB87B4" w14:textId="77777777">
      <w:pPr>
        <w:rPr>
          <w:b/>
        </w:rPr>
      </w:pPr>
    </w:p>
    <w:p w:rsidRPr="00AF3B2A" w:rsidR="00F90F73" w:rsidP="00F90F73" w:rsidRDefault="00F90F73" w14:paraId="16F1C030" w14:textId="09A6B9E2">
      <w:r w:rsidRPr="00AF3B2A">
        <w:t>The Agency’s annual</w:t>
      </w:r>
      <w:r w:rsidRPr="00AF3B2A">
        <w:rPr>
          <w:i/>
        </w:rPr>
        <w:t xml:space="preserve"> </w:t>
      </w:r>
      <w:r w:rsidRPr="00AF3B2A">
        <w:t xml:space="preserve">burden hours and costs for developing DCI correspondence, communication with registrants, developing documents, tracking and storing the evaluation of the data submissions, and </w:t>
      </w:r>
      <w:r w:rsidRPr="00AF3B2A">
        <w:rPr>
          <w:noProof/>
        </w:rPr>
        <w:t>other</w:t>
      </w:r>
      <w:r w:rsidRPr="00AF3B2A">
        <w:t xml:space="preserve"> DCI processing activities are detailed in Table B-5 below.</w:t>
      </w:r>
      <w:r w:rsidR="00BB7E93">
        <w:t xml:space="preserve"> </w:t>
      </w:r>
      <w:r w:rsidRPr="00AF3B2A">
        <w:t xml:space="preserve">Overall, </w:t>
      </w:r>
      <w:r w:rsidRPr="00AF3B2A">
        <w:rPr>
          <w:noProof/>
        </w:rPr>
        <w:t>the average annual</w:t>
      </w:r>
      <w:r w:rsidRPr="00AF3B2A">
        <w:t xml:space="preserve"> Agency paperwork burden is 330 hours ($</w:t>
      </w:r>
      <w:r w:rsidR="000B2505">
        <w:t>26,164</w:t>
      </w:r>
      <w:r w:rsidRPr="00AF3B2A">
        <w:t>) per DCI</w:t>
      </w:r>
      <w:r w:rsidR="008C21CA">
        <w:t>.</w:t>
      </w:r>
    </w:p>
    <w:p w:rsidRPr="00AF3B2A" w:rsidR="00F90F73" w:rsidP="00F90F73" w:rsidRDefault="00F90F73" w14:paraId="5366A2F7" w14:textId="77777777">
      <w:pPr>
        <w:rPr>
          <w:b/>
        </w:rPr>
      </w:pPr>
    </w:p>
    <w:p w:rsidRPr="00AF3B2A" w:rsidR="00F90F73" w:rsidP="00F90F73" w:rsidRDefault="00F90F73" w14:paraId="2386BA0B" w14:textId="77777777">
      <w:pPr>
        <w:rPr>
          <w:b/>
        </w:rPr>
      </w:pPr>
      <w:bookmarkStart w:name="OLE_LINK1" w:id="20"/>
      <w:r w:rsidRPr="00AF3B2A">
        <w:rPr>
          <w:b/>
        </w:rPr>
        <w:t>Table B-5: Annual Agency Paperwork Burden – Reregistration</w:t>
      </w:r>
    </w:p>
    <w:tbl>
      <w:tblPr>
        <w:tblW w:w="0" w:type="auto"/>
        <w:tblLook w:val="04A0" w:firstRow="1" w:lastRow="0" w:firstColumn="1" w:lastColumn="0" w:noHBand="0" w:noVBand="1"/>
      </w:tblPr>
      <w:tblGrid>
        <w:gridCol w:w="4445"/>
        <w:gridCol w:w="1563"/>
        <w:gridCol w:w="1216"/>
        <w:gridCol w:w="1029"/>
        <w:gridCol w:w="857"/>
        <w:gridCol w:w="996"/>
      </w:tblGrid>
      <w:tr w:rsidRPr="00AF3B2A" w:rsidR="00F90F73" w:rsidTr="00F90F73" w14:paraId="1B27C513" w14:textId="77777777">
        <w:trPr>
          <w:trHeight w:val="330"/>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bookmarkEnd w:id="20"/>
          <w:p w:rsidRPr="00AF3B2A" w:rsidR="00F90F73" w:rsidP="00F90F73" w:rsidRDefault="00F90F73" w14:paraId="029C0972" w14:textId="77777777">
            <w:pPr>
              <w:jc w:val="center"/>
              <w:rPr>
                <w:b/>
                <w:bCs/>
                <w:color w:val="000000"/>
              </w:rPr>
            </w:pPr>
            <w:r w:rsidRPr="00AF3B2A">
              <w:rPr>
                <w:b/>
                <w:bCs/>
                <w:color w:val="000000"/>
              </w:rPr>
              <w:t>Collection Activities</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AF3B2A" w:rsidR="00F90F73" w:rsidP="00F90F73" w:rsidRDefault="00F90F73" w14:paraId="37231EE6" w14:textId="77777777">
            <w:pPr>
              <w:jc w:val="center"/>
              <w:rPr>
                <w:b/>
                <w:bCs/>
                <w:color w:val="000000"/>
              </w:rPr>
            </w:pPr>
            <w:r w:rsidRPr="00AF3B2A">
              <w:rPr>
                <w:b/>
                <w:bCs/>
                <w:color w:val="000000"/>
              </w:rPr>
              <w:t>Burden Hours</w:t>
            </w:r>
          </w:p>
        </w:tc>
        <w:tc>
          <w:tcPr>
            <w:tcW w:w="0" w:type="auto"/>
            <w:gridSpan w:val="2"/>
            <w:tcBorders>
              <w:top w:val="single" w:color="auto" w:sz="8" w:space="0"/>
              <w:left w:val="nil"/>
              <w:bottom w:val="single" w:color="auto" w:sz="8" w:space="0"/>
              <w:right w:val="single" w:color="000000" w:sz="8" w:space="0"/>
            </w:tcBorders>
            <w:shd w:val="clear" w:color="auto" w:fill="auto"/>
            <w:noWrap/>
            <w:vAlign w:val="center"/>
            <w:hideMark/>
          </w:tcPr>
          <w:p w:rsidRPr="00AF3B2A" w:rsidR="00F90F73" w:rsidP="00F90F73" w:rsidRDefault="00F90F73" w14:paraId="59653825" w14:textId="77777777">
            <w:pPr>
              <w:jc w:val="center"/>
              <w:rPr>
                <w:b/>
                <w:bCs/>
                <w:color w:val="000000"/>
              </w:rPr>
            </w:pPr>
            <w:r w:rsidRPr="00AF3B2A">
              <w:rPr>
                <w:b/>
                <w:bCs/>
                <w:color w:val="000000"/>
              </w:rPr>
              <w:t>Total</w:t>
            </w:r>
          </w:p>
        </w:tc>
      </w:tr>
      <w:tr w:rsidRPr="00AF3B2A" w:rsidR="00F90F73" w:rsidTr="00F90F73" w14:paraId="01FA2C52" w14:textId="77777777">
        <w:trPr>
          <w:trHeight w:val="458"/>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AF3B2A" w:rsidR="00F90F73" w:rsidP="00F90F73" w:rsidRDefault="00F90F73" w14:paraId="5FC03760" w14:textId="77777777">
            <w:pPr>
              <w:rPr>
                <w:b/>
                <w:bCs/>
                <w:color w:val="000000"/>
              </w:rPr>
            </w:pP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AF3B2A" w:rsidR="00F90F73" w:rsidP="00F90F73" w:rsidRDefault="00F90F73" w14:paraId="6C195708" w14:textId="77777777">
            <w:pPr>
              <w:jc w:val="center"/>
              <w:rPr>
                <w:b/>
                <w:bCs/>
                <w:color w:val="000000"/>
              </w:rPr>
            </w:pPr>
            <w:r w:rsidRPr="00AF3B2A">
              <w:rPr>
                <w:b/>
                <w:bCs/>
                <w:color w:val="000000"/>
              </w:rPr>
              <w:t>Management</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AF3B2A" w:rsidR="00F90F73" w:rsidP="00F90F73" w:rsidRDefault="00F90F73" w14:paraId="232CC319" w14:textId="77777777">
            <w:pPr>
              <w:jc w:val="center"/>
              <w:rPr>
                <w:b/>
                <w:bCs/>
                <w:color w:val="000000"/>
              </w:rPr>
            </w:pPr>
            <w:r w:rsidRPr="00AF3B2A">
              <w:rPr>
                <w:b/>
                <w:bCs/>
                <w:color w:val="000000"/>
              </w:rPr>
              <w:t>Technical</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AF3B2A" w:rsidR="00F90F73" w:rsidP="00F90F73" w:rsidRDefault="00F90F73" w14:paraId="07454CDC" w14:textId="77777777">
            <w:pPr>
              <w:jc w:val="center"/>
              <w:rPr>
                <w:b/>
                <w:bCs/>
                <w:color w:val="000000"/>
              </w:rPr>
            </w:pPr>
            <w:r w:rsidRPr="00AF3B2A">
              <w:rPr>
                <w:b/>
                <w:bCs/>
                <w:color w:val="000000"/>
              </w:rPr>
              <w:t>Clerical</w:t>
            </w:r>
          </w:p>
        </w:tc>
        <w:tc>
          <w:tcPr>
            <w:tcW w:w="0" w:type="auto"/>
            <w:vMerge w:val="restart"/>
            <w:tcBorders>
              <w:top w:val="nil"/>
              <w:left w:val="single" w:color="auto" w:sz="8" w:space="0"/>
              <w:bottom w:val="single" w:color="000000" w:sz="8" w:space="0"/>
              <w:right w:val="single" w:color="auto" w:sz="8" w:space="0"/>
            </w:tcBorders>
            <w:shd w:val="clear" w:color="auto" w:fill="auto"/>
            <w:noWrap/>
            <w:vAlign w:val="center"/>
            <w:hideMark/>
          </w:tcPr>
          <w:p w:rsidRPr="00AF3B2A" w:rsidR="00F90F73" w:rsidP="00F90F73" w:rsidRDefault="00F90F73" w14:paraId="08A23EEF" w14:textId="77777777">
            <w:pPr>
              <w:jc w:val="center"/>
              <w:rPr>
                <w:b/>
                <w:bCs/>
                <w:color w:val="000000"/>
              </w:rPr>
            </w:pPr>
            <w:r w:rsidRPr="00AF3B2A">
              <w:rPr>
                <w:b/>
                <w:bCs/>
                <w:color w:val="000000"/>
              </w:rPr>
              <w:t>Hours</w:t>
            </w:r>
          </w:p>
        </w:tc>
        <w:tc>
          <w:tcPr>
            <w:tcW w:w="0" w:type="auto"/>
            <w:vMerge w:val="restart"/>
            <w:tcBorders>
              <w:top w:val="nil"/>
              <w:left w:val="single" w:color="auto" w:sz="8" w:space="0"/>
              <w:bottom w:val="single" w:color="000000" w:sz="8" w:space="0"/>
              <w:right w:val="single" w:color="auto" w:sz="8" w:space="0"/>
            </w:tcBorders>
            <w:shd w:val="clear" w:color="auto" w:fill="auto"/>
            <w:noWrap/>
            <w:vAlign w:val="center"/>
            <w:hideMark/>
          </w:tcPr>
          <w:p w:rsidRPr="00AF3B2A" w:rsidR="00F90F73" w:rsidP="00F90F73" w:rsidRDefault="00F90F73" w14:paraId="53551457" w14:textId="77777777">
            <w:pPr>
              <w:jc w:val="center"/>
              <w:rPr>
                <w:b/>
                <w:bCs/>
                <w:color w:val="000000"/>
              </w:rPr>
            </w:pPr>
            <w:r w:rsidRPr="00AF3B2A">
              <w:rPr>
                <w:b/>
                <w:bCs/>
                <w:color w:val="000000"/>
              </w:rPr>
              <w:t>Costs</w:t>
            </w:r>
          </w:p>
        </w:tc>
      </w:tr>
      <w:tr w:rsidRPr="00AF3B2A" w:rsidR="00F90F73" w:rsidTr="00F90F73" w14:paraId="3B4A6473" w14:textId="77777777">
        <w:trPr>
          <w:trHeight w:val="458"/>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AF3B2A" w:rsidR="00F90F73" w:rsidP="00F90F73" w:rsidRDefault="00F90F73" w14:paraId="7582E9AD" w14:textId="77777777">
            <w:pPr>
              <w:rPr>
                <w:b/>
                <w:bCs/>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AF3B2A" w:rsidR="00F90F73" w:rsidP="00F90F73" w:rsidRDefault="00F90F73" w14:paraId="3A4B9247" w14:textId="77777777">
            <w:pPr>
              <w:rPr>
                <w:b/>
                <w:bCs/>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AF3B2A" w:rsidR="00F90F73" w:rsidP="00F90F73" w:rsidRDefault="00F90F73" w14:paraId="00378517" w14:textId="77777777">
            <w:pPr>
              <w:rPr>
                <w:b/>
                <w:bCs/>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AF3B2A" w:rsidR="00F90F73" w:rsidP="00F90F73" w:rsidRDefault="00F90F73" w14:paraId="6CF967EB" w14:textId="77777777">
            <w:pPr>
              <w:rPr>
                <w:b/>
                <w:bCs/>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AF3B2A" w:rsidR="00F90F73" w:rsidP="00F90F73" w:rsidRDefault="00F90F73" w14:paraId="371494CA" w14:textId="77777777">
            <w:pPr>
              <w:rPr>
                <w:b/>
                <w:bCs/>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AF3B2A" w:rsidR="00F90F73" w:rsidP="00F90F73" w:rsidRDefault="00F90F73" w14:paraId="2B9CD955" w14:textId="77777777">
            <w:pPr>
              <w:rPr>
                <w:b/>
                <w:bCs/>
                <w:color w:val="000000"/>
              </w:rPr>
            </w:pPr>
          </w:p>
        </w:tc>
      </w:tr>
      <w:tr w:rsidRPr="00AF3B2A" w:rsidR="00F90F73" w:rsidTr="00F90F73" w14:paraId="4FC94264"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90F73" w:rsidP="001B0D87" w:rsidRDefault="00F90F73" w14:paraId="2FFC7010" w14:textId="77777777">
            <w:pPr>
              <w:pStyle w:val="ListParagraph"/>
              <w:numPr>
                <w:ilvl w:val="0"/>
                <w:numId w:val="21"/>
              </w:numPr>
              <w:ind w:left="336"/>
              <w:rPr>
                <w:rFonts w:ascii="Times New Roman" w:hAnsi="Times New Roman" w:cs="Times New Roman"/>
                <w:color w:val="000000"/>
              </w:rPr>
            </w:pPr>
            <w:r w:rsidRPr="00AF3B2A">
              <w:rPr>
                <w:rFonts w:ascii="Times New Roman" w:hAnsi="Times New Roman" w:cs="Times New Roman"/>
                <w:color w:val="000000"/>
              </w:rPr>
              <w:t>Develop DCI correspondence</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0263D8F4" w14:textId="77777777">
            <w:pPr>
              <w:jc w:val="center"/>
              <w:rPr>
                <w:color w:val="000000"/>
              </w:rPr>
            </w:pPr>
            <w:r w:rsidRPr="00AF3B2A">
              <w:t>2.0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4B86B286" w14:textId="77777777">
            <w:pPr>
              <w:jc w:val="center"/>
              <w:rPr>
                <w:color w:val="000000"/>
              </w:rPr>
            </w:pPr>
            <w:r w:rsidRPr="00AF3B2A">
              <w:t>20.0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097BAD21" w14:textId="77777777">
            <w:pPr>
              <w:jc w:val="center"/>
              <w:rPr>
                <w:color w:val="000000"/>
              </w:rPr>
            </w:pPr>
            <w:r w:rsidRPr="00AF3B2A">
              <w:t>2.0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68AD8B6D" w14:textId="77777777">
            <w:pPr>
              <w:jc w:val="center"/>
              <w:rPr>
                <w:color w:val="000000"/>
              </w:rPr>
            </w:pPr>
            <w:r w:rsidRPr="00AF3B2A">
              <w:t>2.0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64CAB687" w14:textId="17631E2E">
            <w:pPr>
              <w:jc w:val="right"/>
              <w:rPr>
                <w:color w:val="000000"/>
              </w:rPr>
            </w:pPr>
            <w:r w:rsidRPr="00AF3B2A">
              <w:rPr>
                <w:color w:val="000000"/>
              </w:rPr>
              <w:t>$1,</w:t>
            </w:r>
            <w:r w:rsidRPr="00AF3B2A" w:rsidR="000B2505">
              <w:rPr>
                <w:color w:val="000000"/>
              </w:rPr>
              <w:t>9</w:t>
            </w:r>
            <w:r w:rsidR="000B2505">
              <w:rPr>
                <w:color w:val="000000"/>
              </w:rPr>
              <w:t>01</w:t>
            </w:r>
          </w:p>
        </w:tc>
      </w:tr>
      <w:tr w:rsidRPr="00AF3B2A" w:rsidR="00F90F73" w:rsidTr="00F90F73" w14:paraId="50D1EB07"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90F73" w:rsidP="001B0D87" w:rsidRDefault="00F90F73" w14:paraId="7704DF00" w14:textId="77777777">
            <w:pPr>
              <w:pStyle w:val="ListParagraph"/>
              <w:numPr>
                <w:ilvl w:val="0"/>
                <w:numId w:val="21"/>
              </w:numPr>
              <w:ind w:left="336"/>
              <w:rPr>
                <w:rFonts w:ascii="Times New Roman" w:hAnsi="Times New Roman" w:cs="Times New Roman"/>
                <w:color w:val="000000"/>
              </w:rPr>
            </w:pPr>
            <w:r w:rsidRPr="00AF3B2A">
              <w:rPr>
                <w:rFonts w:ascii="Times New Roman" w:hAnsi="Times New Roman" w:cs="Times New Roman"/>
                <w:color w:val="000000"/>
              </w:rPr>
              <w:t>Answer DCI questions from registrants</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10EBF9B1" w14:textId="77777777">
            <w:pPr>
              <w:jc w:val="center"/>
              <w:rPr>
                <w:color w:val="000000"/>
              </w:rPr>
            </w:pPr>
            <w:r w:rsidRPr="00AF3B2A">
              <w:t>0.3</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47D6A3FD" w14:textId="77777777">
            <w:pPr>
              <w:jc w:val="center"/>
              <w:rPr>
                <w:color w:val="000000"/>
              </w:rPr>
            </w:pPr>
            <w:r w:rsidRPr="00AF3B2A">
              <w:t>10.0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105DEC97" w14:textId="77777777">
            <w:pPr>
              <w:jc w:val="center"/>
              <w:rPr>
                <w:color w:val="000000"/>
              </w:rPr>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7E4A21DC" w14:textId="77777777">
            <w:pPr>
              <w:jc w:val="center"/>
              <w:rPr>
                <w:color w:val="000000"/>
              </w:rPr>
            </w:pPr>
            <w:r w:rsidRPr="00AF3B2A">
              <w:t>0.3</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7D020049" w14:textId="50898A2D">
            <w:pPr>
              <w:jc w:val="right"/>
              <w:rPr>
                <w:color w:val="000000"/>
              </w:rPr>
            </w:pPr>
            <w:r w:rsidRPr="00AF3B2A">
              <w:rPr>
                <w:color w:val="000000"/>
              </w:rPr>
              <w:t>$</w:t>
            </w:r>
            <w:r w:rsidRPr="00AF3B2A" w:rsidR="000B2505">
              <w:rPr>
                <w:color w:val="000000"/>
              </w:rPr>
              <w:t>8</w:t>
            </w:r>
            <w:r w:rsidR="000B2505">
              <w:rPr>
                <w:color w:val="000000"/>
              </w:rPr>
              <w:t>23</w:t>
            </w:r>
          </w:p>
        </w:tc>
      </w:tr>
      <w:tr w:rsidRPr="00AF3B2A" w:rsidR="00F90F73" w:rsidTr="00F90F73" w14:paraId="745F6DBA"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90F73" w:rsidP="001B0D87" w:rsidRDefault="00F90F73" w14:paraId="203244C9" w14:textId="77777777">
            <w:pPr>
              <w:pStyle w:val="ListParagraph"/>
              <w:numPr>
                <w:ilvl w:val="0"/>
                <w:numId w:val="21"/>
              </w:numPr>
              <w:ind w:left="336"/>
              <w:rPr>
                <w:rFonts w:ascii="Times New Roman" w:hAnsi="Times New Roman" w:cs="Times New Roman"/>
                <w:color w:val="000000"/>
              </w:rPr>
            </w:pPr>
            <w:r w:rsidRPr="00AF3B2A">
              <w:rPr>
                <w:rFonts w:ascii="Times New Roman" w:hAnsi="Times New Roman" w:cs="Times New Roman"/>
                <w:color w:val="000000"/>
              </w:rPr>
              <w:t>Review, evaluate data submission</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4385934F" w14:textId="77777777">
            <w:pPr>
              <w:jc w:val="center"/>
              <w:rPr>
                <w:color w:val="000000"/>
              </w:rPr>
            </w:pPr>
            <w:r w:rsidRPr="00AF3B2A">
              <w:t>0.5</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767111B1" w14:textId="77777777">
            <w:pPr>
              <w:jc w:val="center"/>
              <w:rPr>
                <w:color w:val="000000"/>
              </w:rPr>
            </w:pPr>
            <w:r w:rsidRPr="00AF3B2A">
              <w:t>291.1</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6AC0A4E4" w14:textId="77777777">
            <w:pPr>
              <w:jc w:val="center"/>
              <w:rPr>
                <w:color w:val="000000"/>
              </w:rPr>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7B82A6C0" w14:textId="77777777">
            <w:pPr>
              <w:jc w:val="center"/>
              <w:rPr>
                <w:color w:val="000000"/>
              </w:rPr>
            </w:pPr>
            <w:r w:rsidRPr="00AF3B2A">
              <w:t>0.5</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5E44117A" w14:textId="4786B46B">
            <w:pPr>
              <w:jc w:val="right"/>
              <w:rPr>
                <w:color w:val="000000"/>
              </w:rPr>
            </w:pPr>
            <w:r w:rsidRPr="00AF3B2A">
              <w:rPr>
                <w:color w:val="000000"/>
              </w:rPr>
              <w:t>$23,</w:t>
            </w:r>
            <w:r w:rsidR="000B2505">
              <w:rPr>
                <w:color w:val="000000"/>
              </w:rPr>
              <w:t>232</w:t>
            </w:r>
          </w:p>
        </w:tc>
      </w:tr>
      <w:tr w:rsidRPr="00AF3B2A" w:rsidR="00F90F73" w:rsidTr="00F90F73" w14:paraId="14BDDB1A"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90F73" w:rsidP="001B0D87" w:rsidRDefault="00F90F73" w14:paraId="0C0174CE" w14:textId="77777777">
            <w:pPr>
              <w:pStyle w:val="ListParagraph"/>
              <w:numPr>
                <w:ilvl w:val="0"/>
                <w:numId w:val="21"/>
              </w:numPr>
              <w:ind w:left="336"/>
              <w:rPr>
                <w:rFonts w:ascii="Times New Roman" w:hAnsi="Times New Roman" w:cs="Times New Roman"/>
                <w:color w:val="000000"/>
              </w:rPr>
            </w:pPr>
            <w:r w:rsidRPr="00AF3B2A">
              <w:rPr>
                <w:rFonts w:ascii="Times New Roman" w:hAnsi="Times New Roman" w:cs="Times New Roman"/>
                <w:color w:val="000000"/>
              </w:rPr>
              <w:t>Record DCI submissions</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2EEABC9B" w14:textId="77777777">
            <w:pPr>
              <w:jc w:val="center"/>
              <w:rPr>
                <w:color w:val="000000"/>
              </w:rPr>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7E5261DE" w14:textId="77777777">
            <w:pPr>
              <w:jc w:val="center"/>
              <w:rPr>
                <w:color w:val="000000"/>
              </w:rPr>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39818081" w14:textId="77777777">
            <w:pPr>
              <w:jc w:val="center"/>
              <w:rPr>
                <w:color w:val="000000"/>
              </w:rPr>
            </w:pPr>
            <w:r w:rsidRPr="00AF3B2A">
              <w:t>4.0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382B9C45" w14:textId="77777777">
            <w:pPr>
              <w:jc w:val="center"/>
              <w:rPr>
                <w:color w:val="000000"/>
              </w:rPr>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7C16E0E0" w14:textId="15C43F12">
            <w:pPr>
              <w:jc w:val="right"/>
              <w:rPr>
                <w:color w:val="000000"/>
              </w:rPr>
            </w:pPr>
            <w:r w:rsidRPr="00AF3B2A">
              <w:rPr>
                <w:color w:val="000000"/>
              </w:rPr>
              <w:t>$</w:t>
            </w:r>
            <w:r w:rsidRPr="00AF3B2A" w:rsidR="000B2505">
              <w:rPr>
                <w:color w:val="000000"/>
              </w:rPr>
              <w:t>18</w:t>
            </w:r>
            <w:r w:rsidR="000B2505">
              <w:rPr>
                <w:color w:val="000000"/>
              </w:rPr>
              <w:t>4</w:t>
            </w:r>
          </w:p>
        </w:tc>
      </w:tr>
      <w:tr w:rsidRPr="00AF3B2A" w:rsidR="00F90F73" w:rsidTr="00F90F73" w14:paraId="2DC7C5C5"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90F73" w:rsidP="001B0D87" w:rsidRDefault="00F90F73" w14:paraId="528B334F" w14:textId="77777777">
            <w:pPr>
              <w:pStyle w:val="ListParagraph"/>
              <w:numPr>
                <w:ilvl w:val="0"/>
                <w:numId w:val="21"/>
              </w:numPr>
              <w:ind w:left="336"/>
              <w:rPr>
                <w:rFonts w:ascii="Times New Roman" w:hAnsi="Times New Roman" w:cs="Times New Roman"/>
                <w:color w:val="000000"/>
              </w:rPr>
            </w:pPr>
            <w:r w:rsidRPr="00AF3B2A">
              <w:rPr>
                <w:rFonts w:ascii="Times New Roman" w:hAnsi="Times New Roman" w:cs="Times New Roman"/>
                <w:color w:val="000000"/>
              </w:rPr>
              <w:t>Store data</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413C46C0" w14:textId="77777777">
            <w:pPr>
              <w:jc w:val="center"/>
              <w:rPr>
                <w:color w:val="000000"/>
              </w:rPr>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4073008D" w14:textId="77777777">
            <w:pPr>
              <w:jc w:val="center"/>
              <w:rPr>
                <w:color w:val="000000"/>
              </w:rPr>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16E90208" w14:textId="77777777">
            <w:pPr>
              <w:jc w:val="center"/>
              <w:rPr>
                <w:color w:val="000000"/>
              </w:rPr>
            </w:pPr>
            <w:r w:rsidRPr="00AF3B2A">
              <w:t>0.5</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03FFBA76" w14:textId="77777777">
            <w:pPr>
              <w:jc w:val="center"/>
              <w:rPr>
                <w:color w:val="000000"/>
              </w:rPr>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90F73" w:rsidP="00F90F73" w:rsidRDefault="00F90F73" w14:paraId="04A0F446" w14:textId="77777777">
            <w:pPr>
              <w:jc w:val="right"/>
              <w:rPr>
                <w:color w:val="000000"/>
              </w:rPr>
            </w:pPr>
            <w:r w:rsidRPr="00AF3B2A">
              <w:rPr>
                <w:color w:val="000000"/>
              </w:rPr>
              <w:t>$23</w:t>
            </w:r>
          </w:p>
        </w:tc>
      </w:tr>
      <w:tr w:rsidRPr="00280AA7" w:rsidR="00F90F73" w:rsidTr="00F90F73" w14:paraId="27A9CA0C"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280AA7" w:rsidR="00F90F73" w:rsidP="00FD2D5F" w:rsidRDefault="00F90F73" w14:paraId="63FAF413" w14:textId="77777777">
            <w:pPr>
              <w:jc w:val="right"/>
              <w:rPr>
                <w:b/>
                <w:i/>
                <w:iCs/>
                <w:color w:val="000000"/>
              </w:rPr>
            </w:pPr>
            <w:r w:rsidRPr="00280AA7">
              <w:rPr>
                <w:b/>
                <w:i/>
                <w:iCs/>
                <w:color w:val="000000"/>
              </w:rPr>
              <w:t>Total Annual Agency Burden</w:t>
            </w:r>
          </w:p>
        </w:tc>
        <w:tc>
          <w:tcPr>
            <w:tcW w:w="0" w:type="auto"/>
            <w:tcBorders>
              <w:top w:val="nil"/>
              <w:left w:val="nil"/>
              <w:bottom w:val="single" w:color="auto" w:sz="8" w:space="0"/>
              <w:right w:val="single" w:color="auto" w:sz="8" w:space="0"/>
            </w:tcBorders>
            <w:shd w:val="clear" w:color="auto" w:fill="auto"/>
            <w:noWrap/>
            <w:vAlign w:val="center"/>
            <w:hideMark/>
          </w:tcPr>
          <w:p w:rsidRPr="00280AA7" w:rsidR="00F90F73" w:rsidP="00F90F73" w:rsidRDefault="00F90F73" w14:paraId="2D72711E" w14:textId="77777777">
            <w:pPr>
              <w:jc w:val="center"/>
              <w:rPr>
                <w:b/>
                <w:i/>
                <w:color w:val="000000"/>
              </w:rPr>
            </w:pPr>
            <w:r w:rsidRPr="00280AA7">
              <w:rPr>
                <w:b/>
                <w:i/>
                <w:color w:val="000000"/>
              </w:rPr>
              <w:t>3</w:t>
            </w:r>
          </w:p>
        </w:tc>
        <w:tc>
          <w:tcPr>
            <w:tcW w:w="0" w:type="auto"/>
            <w:tcBorders>
              <w:top w:val="nil"/>
              <w:left w:val="nil"/>
              <w:bottom w:val="single" w:color="auto" w:sz="8" w:space="0"/>
              <w:right w:val="single" w:color="auto" w:sz="8" w:space="0"/>
            </w:tcBorders>
            <w:shd w:val="clear" w:color="auto" w:fill="auto"/>
            <w:noWrap/>
            <w:vAlign w:val="center"/>
            <w:hideMark/>
          </w:tcPr>
          <w:p w:rsidRPr="00280AA7" w:rsidR="00F90F73" w:rsidP="00F90F73" w:rsidRDefault="00F90F73" w14:paraId="1A6A5B2D" w14:textId="77777777">
            <w:pPr>
              <w:jc w:val="center"/>
              <w:rPr>
                <w:b/>
                <w:i/>
                <w:color w:val="000000"/>
              </w:rPr>
            </w:pPr>
            <w:r w:rsidRPr="00280AA7">
              <w:rPr>
                <w:b/>
                <w:i/>
                <w:color w:val="000000"/>
              </w:rPr>
              <w:t>321</w:t>
            </w:r>
          </w:p>
        </w:tc>
        <w:tc>
          <w:tcPr>
            <w:tcW w:w="0" w:type="auto"/>
            <w:tcBorders>
              <w:top w:val="nil"/>
              <w:left w:val="nil"/>
              <w:bottom w:val="single" w:color="auto" w:sz="8" w:space="0"/>
              <w:right w:val="single" w:color="auto" w:sz="8" w:space="0"/>
            </w:tcBorders>
            <w:shd w:val="clear" w:color="auto" w:fill="auto"/>
            <w:noWrap/>
            <w:vAlign w:val="center"/>
            <w:hideMark/>
          </w:tcPr>
          <w:p w:rsidRPr="00280AA7" w:rsidR="00F90F73" w:rsidP="00F90F73" w:rsidRDefault="00F90F73" w14:paraId="7D388790" w14:textId="77777777">
            <w:pPr>
              <w:jc w:val="center"/>
              <w:rPr>
                <w:b/>
                <w:i/>
                <w:color w:val="000000"/>
              </w:rPr>
            </w:pPr>
            <w:r w:rsidRPr="00280AA7">
              <w:rPr>
                <w:b/>
                <w:i/>
                <w:color w:val="000000"/>
              </w:rPr>
              <w:t>7</w:t>
            </w:r>
          </w:p>
        </w:tc>
        <w:tc>
          <w:tcPr>
            <w:tcW w:w="0" w:type="auto"/>
            <w:tcBorders>
              <w:top w:val="nil"/>
              <w:left w:val="nil"/>
              <w:bottom w:val="single" w:color="auto" w:sz="8" w:space="0"/>
              <w:right w:val="single" w:color="auto" w:sz="8" w:space="0"/>
            </w:tcBorders>
            <w:shd w:val="clear" w:color="auto" w:fill="auto"/>
            <w:noWrap/>
            <w:vAlign w:val="center"/>
            <w:hideMark/>
          </w:tcPr>
          <w:p w:rsidRPr="00280AA7" w:rsidR="00F90F73" w:rsidP="00F90F73" w:rsidRDefault="00F90F73" w14:paraId="7CB5A4AE" w14:textId="77777777">
            <w:pPr>
              <w:jc w:val="center"/>
              <w:rPr>
                <w:b/>
                <w:i/>
                <w:color w:val="000000"/>
              </w:rPr>
            </w:pPr>
            <w:r w:rsidRPr="00280AA7">
              <w:rPr>
                <w:b/>
                <w:i/>
                <w:color w:val="000000"/>
              </w:rPr>
              <w:t>330</w:t>
            </w:r>
          </w:p>
        </w:tc>
        <w:tc>
          <w:tcPr>
            <w:tcW w:w="0" w:type="auto"/>
            <w:tcBorders>
              <w:top w:val="nil"/>
              <w:left w:val="nil"/>
              <w:bottom w:val="single" w:color="auto" w:sz="8" w:space="0"/>
              <w:right w:val="single" w:color="auto" w:sz="8" w:space="0"/>
            </w:tcBorders>
            <w:shd w:val="clear" w:color="auto" w:fill="auto"/>
            <w:noWrap/>
            <w:vAlign w:val="center"/>
            <w:hideMark/>
          </w:tcPr>
          <w:p w:rsidRPr="00280AA7" w:rsidR="00F90F73" w:rsidP="00F90F73" w:rsidRDefault="00F90F73" w14:paraId="5F7BB3B3" w14:textId="24B452FB">
            <w:pPr>
              <w:jc w:val="right"/>
              <w:rPr>
                <w:b/>
                <w:i/>
                <w:color w:val="000000"/>
              </w:rPr>
            </w:pPr>
            <w:r w:rsidRPr="00280AA7">
              <w:rPr>
                <w:b/>
                <w:i/>
                <w:color w:val="000000"/>
              </w:rPr>
              <w:t>$26,</w:t>
            </w:r>
            <w:r w:rsidR="000B2505">
              <w:rPr>
                <w:b/>
                <w:i/>
                <w:color w:val="000000"/>
              </w:rPr>
              <w:t>164</w:t>
            </w:r>
          </w:p>
        </w:tc>
      </w:tr>
    </w:tbl>
    <w:p w:rsidRPr="00AF3B2A" w:rsidR="00F90F73" w:rsidP="00F90F73" w:rsidRDefault="00F90F73" w14:paraId="37B8F70A" w14:textId="77777777">
      <w:pPr>
        <w:ind w:left="90"/>
        <w:rPr>
          <w:rFonts w:eastAsiaTheme="minorHAnsi"/>
          <w:b/>
          <w:sz w:val="22"/>
        </w:rPr>
      </w:pPr>
      <w:r w:rsidRPr="00AF3B2A">
        <w:rPr>
          <w:rFonts w:eastAsiaTheme="minorHAnsi"/>
          <w:b/>
          <w:sz w:val="22"/>
          <w:u w:val="single"/>
        </w:rPr>
        <w:t>Estimated Total Annual Agency Burden &amp; Costs Across All Reregistration:</w:t>
      </w:r>
    </w:p>
    <w:p w:rsidRPr="00AF3B2A" w:rsidR="00F90F73" w:rsidP="00F90F73" w:rsidRDefault="00F90F73" w14:paraId="4DEA1BD0" w14:textId="77777777">
      <w:pPr>
        <w:ind w:left="90"/>
        <w:rPr>
          <w:rFonts w:eastAsiaTheme="minorHAnsi"/>
          <w:i/>
          <w:sz w:val="22"/>
          <w:u w:val="single"/>
        </w:rPr>
      </w:pPr>
      <w:r w:rsidRPr="00AF3B2A">
        <w:rPr>
          <w:rFonts w:eastAsiaTheme="minorHAnsi"/>
          <w:i/>
          <w:sz w:val="22"/>
          <w:u w:val="single"/>
        </w:rPr>
        <w:t>Reporting (Collection Activities 1-3):</w:t>
      </w:r>
    </w:p>
    <w:p w:rsidRPr="00AF3B2A" w:rsidR="00F90F73" w:rsidP="00F90F73" w:rsidRDefault="00F90F73" w14:paraId="2939EAF5" w14:textId="19DAD87A">
      <w:pPr>
        <w:ind w:left="90"/>
        <w:rPr>
          <w:rFonts w:eastAsiaTheme="minorHAnsi"/>
          <w:sz w:val="22"/>
        </w:rPr>
      </w:pPr>
      <w:r w:rsidRPr="00AF3B2A">
        <w:rPr>
          <w:rFonts w:eastAsiaTheme="minorHAnsi"/>
          <w:sz w:val="22"/>
        </w:rPr>
        <w:t xml:space="preserve">Burden: 326 hours per response x 1 response per DCI x </w:t>
      </w:r>
      <w:r w:rsidR="000C061E">
        <w:rPr>
          <w:rFonts w:eastAsiaTheme="minorHAnsi"/>
          <w:sz w:val="22"/>
        </w:rPr>
        <w:t>1</w:t>
      </w:r>
      <w:r w:rsidRPr="00AF3B2A" w:rsidR="000C061E">
        <w:rPr>
          <w:rFonts w:eastAsiaTheme="minorHAnsi"/>
          <w:sz w:val="22"/>
        </w:rPr>
        <w:t xml:space="preserve"> </w:t>
      </w:r>
      <w:r w:rsidRPr="00AF3B2A">
        <w:rPr>
          <w:rFonts w:eastAsiaTheme="minorHAnsi"/>
          <w:sz w:val="22"/>
        </w:rPr>
        <w:t xml:space="preserve">DCIs = </w:t>
      </w:r>
      <w:r w:rsidR="000C061E">
        <w:rPr>
          <w:rFonts w:eastAsiaTheme="minorHAnsi"/>
          <w:sz w:val="22"/>
        </w:rPr>
        <w:t>326</w:t>
      </w:r>
      <w:r w:rsidRPr="00AF3B2A">
        <w:rPr>
          <w:rFonts w:eastAsiaTheme="minorHAnsi"/>
          <w:sz w:val="22"/>
        </w:rPr>
        <w:t xml:space="preserve"> burden hours</w:t>
      </w:r>
    </w:p>
    <w:p w:rsidRPr="00AF3B2A" w:rsidR="00F90F73" w:rsidP="00F90F73" w:rsidRDefault="00F90F73" w14:paraId="2DF77E2A" w14:textId="7FBB4043">
      <w:pPr>
        <w:ind w:left="90"/>
        <w:rPr>
          <w:rFonts w:eastAsiaTheme="minorHAnsi"/>
          <w:sz w:val="22"/>
        </w:rPr>
      </w:pPr>
      <w:r w:rsidRPr="00AF3B2A">
        <w:rPr>
          <w:rFonts w:eastAsiaTheme="minorHAnsi"/>
          <w:sz w:val="22"/>
        </w:rPr>
        <w:t>Costs: $</w:t>
      </w:r>
      <w:r w:rsidR="000C061E">
        <w:rPr>
          <w:rFonts w:eastAsiaTheme="minorHAnsi"/>
          <w:sz w:val="22"/>
        </w:rPr>
        <w:t>25,956</w:t>
      </w:r>
      <w:r w:rsidRPr="00AF3B2A">
        <w:rPr>
          <w:rFonts w:eastAsiaTheme="minorHAnsi"/>
          <w:sz w:val="22"/>
        </w:rPr>
        <w:t xml:space="preserve"> per response x 1 response per DCI x </w:t>
      </w:r>
      <w:r w:rsidR="000C061E">
        <w:rPr>
          <w:rFonts w:eastAsiaTheme="minorHAnsi"/>
          <w:sz w:val="22"/>
        </w:rPr>
        <w:t>1</w:t>
      </w:r>
      <w:r w:rsidRPr="00AF3B2A" w:rsidR="000C061E">
        <w:rPr>
          <w:rFonts w:eastAsiaTheme="minorHAnsi"/>
          <w:sz w:val="22"/>
        </w:rPr>
        <w:t xml:space="preserve"> </w:t>
      </w:r>
      <w:r w:rsidRPr="00AF3B2A">
        <w:rPr>
          <w:rFonts w:eastAsiaTheme="minorHAnsi"/>
          <w:sz w:val="22"/>
        </w:rPr>
        <w:t>DCIs = $</w:t>
      </w:r>
      <w:r w:rsidR="000C061E">
        <w:rPr>
          <w:rFonts w:eastAsiaTheme="minorHAnsi"/>
          <w:sz w:val="22"/>
        </w:rPr>
        <w:t>25,956</w:t>
      </w:r>
    </w:p>
    <w:p w:rsidRPr="00AF3B2A" w:rsidR="00F90F73" w:rsidP="00F90F73" w:rsidRDefault="00F90F73" w14:paraId="0AAFDDD7" w14:textId="77777777">
      <w:pPr>
        <w:ind w:left="90"/>
        <w:rPr>
          <w:rFonts w:eastAsiaTheme="minorHAnsi"/>
          <w:i/>
          <w:sz w:val="22"/>
        </w:rPr>
      </w:pPr>
      <w:r w:rsidRPr="00AF3B2A">
        <w:rPr>
          <w:rFonts w:eastAsiaTheme="minorHAnsi"/>
          <w:i/>
          <w:sz w:val="22"/>
          <w:u w:val="single"/>
        </w:rPr>
        <w:t>Recordkeeping (Collection Activities 4-5)</w:t>
      </w:r>
      <w:r w:rsidRPr="00AF3B2A">
        <w:rPr>
          <w:rFonts w:eastAsiaTheme="minorHAnsi"/>
          <w:i/>
          <w:sz w:val="22"/>
        </w:rPr>
        <w:t>:</w:t>
      </w:r>
    </w:p>
    <w:p w:rsidRPr="00AF3B2A" w:rsidR="00F90F73" w:rsidP="00F90F73" w:rsidRDefault="00F90F73" w14:paraId="17DE26A6" w14:textId="24673DA9">
      <w:pPr>
        <w:ind w:left="90"/>
        <w:rPr>
          <w:rFonts w:eastAsiaTheme="minorHAnsi"/>
          <w:sz w:val="22"/>
        </w:rPr>
      </w:pPr>
      <w:r w:rsidRPr="00AF3B2A">
        <w:rPr>
          <w:rFonts w:eastAsiaTheme="minorHAnsi"/>
          <w:sz w:val="22"/>
        </w:rPr>
        <w:t xml:space="preserve">Burden: 5 hours per response x 1 response per DCI x </w:t>
      </w:r>
      <w:r w:rsidR="000C061E">
        <w:rPr>
          <w:rFonts w:eastAsiaTheme="minorHAnsi"/>
          <w:sz w:val="22"/>
        </w:rPr>
        <w:t>1</w:t>
      </w:r>
      <w:r w:rsidRPr="00AF3B2A" w:rsidR="000C061E">
        <w:rPr>
          <w:rFonts w:eastAsiaTheme="minorHAnsi"/>
          <w:sz w:val="22"/>
        </w:rPr>
        <w:t xml:space="preserve"> </w:t>
      </w:r>
      <w:r w:rsidRPr="00AF3B2A">
        <w:rPr>
          <w:rFonts w:eastAsiaTheme="minorHAnsi"/>
          <w:sz w:val="22"/>
        </w:rPr>
        <w:t xml:space="preserve">DCIs = </w:t>
      </w:r>
      <w:r w:rsidR="000C061E">
        <w:rPr>
          <w:rFonts w:eastAsiaTheme="minorHAnsi"/>
          <w:sz w:val="22"/>
        </w:rPr>
        <w:t>5</w:t>
      </w:r>
      <w:r w:rsidRPr="00AF3B2A" w:rsidR="000C061E">
        <w:rPr>
          <w:rFonts w:eastAsiaTheme="minorHAnsi"/>
          <w:sz w:val="22"/>
        </w:rPr>
        <w:t xml:space="preserve"> </w:t>
      </w:r>
      <w:r w:rsidRPr="00AF3B2A">
        <w:rPr>
          <w:rFonts w:eastAsiaTheme="minorHAnsi"/>
          <w:sz w:val="22"/>
        </w:rPr>
        <w:t>burden hours</w:t>
      </w:r>
    </w:p>
    <w:p w:rsidRPr="00AF3B2A" w:rsidR="00F90F73" w:rsidP="00F90F73" w:rsidRDefault="00F90F73" w14:paraId="407D61DB" w14:textId="2689E7B4">
      <w:pPr>
        <w:ind w:left="90"/>
        <w:rPr>
          <w:rFonts w:eastAsiaTheme="minorHAnsi"/>
          <w:sz w:val="22"/>
        </w:rPr>
      </w:pPr>
      <w:r w:rsidRPr="00AF3B2A">
        <w:rPr>
          <w:rFonts w:eastAsiaTheme="minorHAnsi"/>
          <w:sz w:val="22"/>
        </w:rPr>
        <w:t>Costs: $</w:t>
      </w:r>
      <w:r w:rsidRPr="00AF3B2A" w:rsidR="000C061E">
        <w:rPr>
          <w:rFonts w:eastAsiaTheme="minorHAnsi"/>
          <w:sz w:val="22"/>
        </w:rPr>
        <w:t>20</w:t>
      </w:r>
      <w:r w:rsidR="000C061E">
        <w:rPr>
          <w:rFonts w:eastAsiaTheme="minorHAnsi"/>
          <w:sz w:val="22"/>
        </w:rPr>
        <w:t>7</w:t>
      </w:r>
      <w:r w:rsidRPr="00AF3B2A" w:rsidR="000C061E">
        <w:rPr>
          <w:rFonts w:eastAsiaTheme="minorHAnsi"/>
          <w:sz w:val="22"/>
        </w:rPr>
        <w:t xml:space="preserve"> </w:t>
      </w:r>
      <w:r w:rsidRPr="00AF3B2A">
        <w:rPr>
          <w:rFonts w:eastAsiaTheme="minorHAnsi"/>
          <w:sz w:val="22"/>
        </w:rPr>
        <w:t xml:space="preserve">per response x 1 response per DCI x </w:t>
      </w:r>
      <w:r w:rsidR="000C061E">
        <w:rPr>
          <w:rFonts w:eastAsiaTheme="minorHAnsi"/>
          <w:sz w:val="22"/>
        </w:rPr>
        <w:t>1</w:t>
      </w:r>
      <w:r w:rsidRPr="00AF3B2A" w:rsidR="000C061E">
        <w:rPr>
          <w:rFonts w:eastAsiaTheme="minorHAnsi"/>
          <w:sz w:val="22"/>
        </w:rPr>
        <w:t xml:space="preserve"> </w:t>
      </w:r>
      <w:r w:rsidRPr="00AF3B2A">
        <w:rPr>
          <w:rFonts w:eastAsiaTheme="minorHAnsi"/>
          <w:sz w:val="22"/>
        </w:rPr>
        <w:t>DCIs = $</w:t>
      </w:r>
      <w:r w:rsidR="000C061E">
        <w:rPr>
          <w:rFonts w:eastAsiaTheme="minorHAnsi"/>
          <w:sz w:val="22"/>
        </w:rPr>
        <w:t>207</w:t>
      </w:r>
    </w:p>
    <w:p w:rsidRPr="00AF3B2A" w:rsidR="00F90F73" w:rsidP="00F90F73" w:rsidRDefault="00F90F73" w14:paraId="251FE733" w14:textId="77777777">
      <w:pPr>
        <w:ind w:left="90"/>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rsidRPr="00AF3B2A" w:rsidR="00F90F73" w:rsidP="00F90F73" w:rsidRDefault="00F90F73" w14:paraId="53F564CB" w14:textId="4763EC26">
      <w:pPr>
        <w:ind w:left="90"/>
        <w:rPr>
          <w:rFonts w:eastAsiaTheme="minorHAnsi"/>
          <w:bCs/>
          <w:sz w:val="22"/>
        </w:rPr>
      </w:pPr>
      <w:r w:rsidRPr="00AF3B2A">
        <w:rPr>
          <w:rFonts w:eastAsiaTheme="minorHAnsi"/>
          <w:bCs/>
          <w:sz w:val="22"/>
        </w:rPr>
        <w:t xml:space="preserve">Burden: 330 hours per response x 1 response per DCI x </w:t>
      </w:r>
      <w:r w:rsidR="000C061E">
        <w:rPr>
          <w:rFonts w:eastAsiaTheme="minorHAnsi"/>
          <w:bCs/>
          <w:sz w:val="22"/>
        </w:rPr>
        <w:t>1</w:t>
      </w:r>
      <w:r w:rsidRPr="00AF3B2A" w:rsidR="000C061E">
        <w:rPr>
          <w:rFonts w:eastAsiaTheme="minorHAnsi"/>
          <w:bCs/>
          <w:sz w:val="22"/>
        </w:rPr>
        <w:t xml:space="preserve"> </w:t>
      </w:r>
      <w:r w:rsidRPr="00AF3B2A">
        <w:rPr>
          <w:rFonts w:eastAsiaTheme="minorHAnsi"/>
          <w:bCs/>
          <w:sz w:val="22"/>
        </w:rPr>
        <w:t xml:space="preserve">DCIs = </w:t>
      </w:r>
      <w:r w:rsidR="000C061E">
        <w:rPr>
          <w:rFonts w:eastAsiaTheme="minorHAnsi"/>
          <w:bCs/>
          <w:sz w:val="22"/>
        </w:rPr>
        <w:t>330</w:t>
      </w:r>
      <w:r w:rsidRPr="00AF3B2A">
        <w:rPr>
          <w:rFonts w:eastAsiaTheme="minorHAnsi"/>
          <w:bCs/>
          <w:sz w:val="22"/>
        </w:rPr>
        <w:t xml:space="preserve"> burden hours</w:t>
      </w:r>
    </w:p>
    <w:p w:rsidRPr="00AF3B2A" w:rsidR="00F90F73" w:rsidP="00F90F73" w:rsidRDefault="00F90F73" w14:paraId="0828B4B6" w14:textId="1B7643B4">
      <w:pPr>
        <w:ind w:left="90"/>
        <w:rPr>
          <w:rFonts w:eastAsiaTheme="minorHAnsi"/>
          <w:bCs/>
          <w:sz w:val="22"/>
        </w:rPr>
      </w:pPr>
      <w:r w:rsidRPr="00AF3B2A">
        <w:rPr>
          <w:rFonts w:eastAsiaTheme="minorHAnsi"/>
          <w:bCs/>
          <w:sz w:val="22"/>
        </w:rPr>
        <w:t>Costs: $26,</w:t>
      </w:r>
      <w:r w:rsidR="000C061E">
        <w:rPr>
          <w:rFonts w:eastAsiaTheme="minorHAnsi"/>
          <w:bCs/>
          <w:sz w:val="22"/>
        </w:rPr>
        <w:t>164</w:t>
      </w:r>
      <w:r w:rsidRPr="00AF3B2A" w:rsidR="000C061E">
        <w:rPr>
          <w:rFonts w:eastAsiaTheme="minorHAnsi"/>
          <w:bCs/>
          <w:sz w:val="22"/>
        </w:rPr>
        <w:t xml:space="preserve"> </w:t>
      </w:r>
      <w:r w:rsidRPr="00AF3B2A">
        <w:rPr>
          <w:rFonts w:eastAsiaTheme="minorHAnsi"/>
          <w:bCs/>
          <w:sz w:val="22"/>
        </w:rPr>
        <w:t xml:space="preserve">per response x 1 response per DCI x </w:t>
      </w:r>
      <w:r w:rsidR="000C061E">
        <w:rPr>
          <w:rFonts w:eastAsiaTheme="minorHAnsi"/>
          <w:bCs/>
          <w:sz w:val="22"/>
        </w:rPr>
        <w:t>1</w:t>
      </w:r>
      <w:r w:rsidRPr="00AF3B2A">
        <w:rPr>
          <w:rFonts w:eastAsiaTheme="minorHAnsi"/>
          <w:bCs/>
          <w:sz w:val="22"/>
        </w:rPr>
        <w:t xml:space="preserve"> DCIs = $</w:t>
      </w:r>
      <w:r w:rsidR="000C061E">
        <w:rPr>
          <w:rFonts w:eastAsiaTheme="minorHAnsi"/>
          <w:bCs/>
          <w:sz w:val="22"/>
        </w:rPr>
        <w:t>26,164</w:t>
      </w:r>
    </w:p>
    <w:p w:rsidRPr="00AF3B2A" w:rsidR="00F90F73" w:rsidP="00F90F73" w:rsidRDefault="00F90F73" w14:paraId="1CA9725A" w14:textId="231009CA">
      <w:pPr>
        <w:ind w:left="90"/>
        <w:rPr>
          <w:rFonts w:eastAsiaTheme="minorHAnsi"/>
          <w:i/>
          <w:sz w:val="22"/>
        </w:rPr>
      </w:pPr>
      <w:r w:rsidRPr="00AF3B2A">
        <w:rPr>
          <w:rFonts w:eastAsiaTheme="minorHAnsi"/>
          <w:i/>
          <w:sz w:val="22"/>
        </w:rPr>
        <w:t>Numbers may not add due to rounding. Please refer to text for information on calculations presented in this table.</w:t>
      </w:r>
      <w:r w:rsidR="00BB7E93">
        <w:rPr>
          <w:rFonts w:eastAsiaTheme="minorHAnsi"/>
          <w:i/>
          <w:sz w:val="22"/>
        </w:rPr>
        <w:t xml:space="preserve"> </w:t>
      </w:r>
      <w:r w:rsidRPr="00AF3B2A">
        <w:rPr>
          <w:rFonts w:eastAsiaTheme="minorHAnsi"/>
          <w:i/>
          <w:sz w:val="22"/>
        </w:rPr>
        <w:t>Note that the number of reregistration DCIs for reregistration reported here do not include voluntarily submitted data.</w:t>
      </w:r>
    </w:p>
    <w:p w:rsidRPr="001C4C62" w:rsidR="00F90F73" w:rsidP="00F90F73" w:rsidRDefault="00F90F73" w14:paraId="2B949E12" w14:textId="77777777"/>
    <w:p w:rsidR="00F90F73" w:rsidP="00F90F73" w:rsidRDefault="00F90F73" w14:paraId="7F80D4ED" w14:textId="28D61AFE"/>
    <w:p w:rsidRPr="001C4C62" w:rsidR="002C4425" w:rsidP="00F90F73" w:rsidRDefault="002C4425" w14:paraId="38D6384C" w14:textId="77777777"/>
    <w:p w:rsidRPr="00AF3B2A" w:rsidR="00F90F73" w:rsidP="00F90F73" w:rsidRDefault="00F90F73" w14:paraId="0C7597BD" w14:textId="77777777">
      <w:pPr>
        <w:rPr>
          <w:b/>
        </w:rPr>
      </w:pPr>
      <w:r w:rsidRPr="00AF3B2A">
        <w:rPr>
          <w:b/>
        </w:rPr>
        <w:lastRenderedPageBreak/>
        <w:t xml:space="preserve">Section B-2: </w:t>
      </w:r>
      <w:r w:rsidRPr="00AF3B2A">
        <w:rPr>
          <w:b/>
          <w:bCs/>
        </w:rPr>
        <w:t>Estimating Respondent Burden – Maintenance DCIs</w:t>
      </w:r>
    </w:p>
    <w:p w:rsidRPr="00AF3B2A" w:rsidR="00F90F73" w:rsidP="00F90F73" w:rsidRDefault="00F90F73" w14:paraId="164AE915" w14:textId="77777777"/>
    <w:p w:rsidRPr="00AF3B2A" w:rsidR="00F90F73" w:rsidP="00F90F73" w:rsidRDefault="00F90F73" w14:paraId="52DC7FAD" w14:textId="1C624EB5">
      <w:pPr>
        <w:rPr>
          <w:b/>
        </w:rPr>
      </w:pPr>
      <w:r w:rsidRPr="00AF3B2A">
        <w:t>Section 3(c)(2)(B) of FIFRA provides a means of obtaining needed additional data “to maintain in effect an existing registration of a pesticide.”</w:t>
      </w:r>
      <w:r w:rsidR="00BB7E93">
        <w:t xml:space="preserve"> </w:t>
      </w:r>
      <w:r w:rsidRPr="00AF3B2A">
        <w:t>A need for a data call-in may arise from evolving of scientific understanding and methodologies, changes in the discovery of deficiencies in previously submitted data, or from the new discovery of specific attributes of the pesticide or its ingredients.</w:t>
      </w:r>
      <w:r w:rsidR="00BB7E93">
        <w:t xml:space="preserve"> </w:t>
      </w:r>
      <w:r w:rsidRPr="00AF3B2A">
        <w:t>For example, such data may be needed in support of Agency enforcement cases resulting from consumer complaints about the product, its storage stability, the integrity of its container, or exaggerated advertising claims.</w:t>
      </w:r>
      <w:r w:rsidR="00BB7E93">
        <w:t xml:space="preserve"> </w:t>
      </w:r>
      <w:r w:rsidRPr="00AF3B2A">
        <w:t>A DCI might also be needed to confirm product performance of public health pesticides or a new type of manufacturing process may call into question data submitted for a pesticide registration using older manufacturing technologies no longer used today.</w:t>
      </w:r>
      <w:r w:rsidR="00BB7E93">
        <w:t xml:space="preserve"> </w:t>
      </w:r>
      <w:r w:rsidRPr="00AF3B2A">
        <w:t>These situations may give rise to new concerns such as observed or suspected adverse human health or environmental effects attributed to the use of a pesticide that were not present at the time of the original registration.</w:t>
      </w:r>
      <w:r w:rsidR="00BB7E93">
        <w:t xml:space="preserve"> </w:t>
      </w:r>
      <w:r w:rsidRPr="00AF3B2A">
        <w:t>Therefore, the need for data arise not from a mandated review program like the programs described in paragraphs above, but from unanticipated circumstances such as changes in pathogens of public health concern, new EPA initiatives, or the evolution of scientific test methodologies or manufacturing technologies.</w:t>
      </w:r>
    </w:p>
    <w:p w:rsidRPr="00AF3B2A" w:rsidR="00F90F73" w:rsidP="00F90F73" w:rsidRDefault="00F90F73" w14:paraId="701B00C3" w14:textId="77777777">
      <w:pPr>
        <w:rPr>
          <w:b/>
        </w:rPr>
      </w:pPr>
    </w:p>
    <w:p w:rsidRPr="00AF3B2A" w:rsidR="00F90F73" w:rsidP="00F90F73" w:rsidRDefault="00F90F73" w14:paraId="56F92EC7" w14:textId="5AF37BAE">
      <w:r w:rsidRPr="00AF3B2A">
        <w:t xml:space="preserve">The Agency projects </w:t>
      </w:r>
      <w:r w:rsidR="00424207">
        <w:t>225</w:t>
      </w:r>
      <w:r w:rsidRPr="00AF3B2A" w:rsidR="00424207">
        <w:t xml:space="preserve"> </w:t>
      </w:r>
      <w:r w:rsidRPr="00AF3B2A">
        <w:t>Non-Target Insect Pollinator (NTIP)</w:t>
      </w:r>
      <w:r w:rsidR="004F625B">
        <w:t xml:space="preserve"> studies </w:t>
      </w:r>
      <w:r w:rsidRPr="00AF3B2A">
        <w:t xml:space="preserve">and </w:t>
      </w:r>
      <w:r w:rsidR="00671DEE">
        <w:t>3</w:t>
      </w:r>
      <w:r w:rsidRPr="00AF3B2A">
        <w:t xml:space="preserve"> Efficacy Stud</w:t>
      </w:r>
      <w:r w:rsidR="00671DEE">
        <w:t>ies</w:t>
      </w:r>
      <w:r w:rsidRPr="00AF3B2A">
        <w:t xml:space="preserve"> will be </w:t>
      </w:r>
      <w:r w:rsidRPr="00AF3B2A">
        <w:rPr>
          <w:noProof/>
        </w:rPr>
        <w:t>called-in</w:t>
      </w:r>
      <w:r w:rsidRPr="00AF3B2A">
        <w:t xml:space="preserve"> over the next three years (</w:t>
      </w:r>
      <w:r w:rsidR="00424207">
        <w:t>75</w:t>
      </w:r>
      <w:r w:rsidRPr="00AF3B2A" w:rsidR="00424207">
        <w:t xml:space="preserve"> </w:t>
      </w:r>
      <w:r w:rsidRPr="00AF3B2A">
        <w:t xml:space="preserve">and </w:t>
      </w:r>
      <w:r w:rsidR="00671DEE">
        <w:t>1</w:t>
      </w:r>
      <w:r w:rsidR="004F625B">
        <w:t xml:space="preserve"> studies</w:t>
      </w:r>
      <w:r w:rsidRPr="00AF3B2A">
        <w:t xml:space="preserve">, respectively annually) and that each study DCI will generate </w:t>
      </w:r>
      <w:r w:rsidRPr="002B45F0">
        <w:t>one response.</w:t>
      </w:r>
      <w:r w:rsidR="00BB7E93">
        <w:t xml:space="preserve"> </w:t>
      </w:r>
      <w:r w:rsidRPr="002B45F0">
        <w:t>Table</w:t>
      </w:r>
      <w:r w:rsidRPr="00AF3B2A">
        <w:t xml:space="preserve"> B-6 combines the studies (burden hours and costs) and provides details for each burden activity.</w:t>
      </w:r>
      <w:r w:rsidR="00BB7E93">
        <w:t xml:space="preserve"> </w:t>
      </w:r>
      <w:r w:rsidRPr="00AF3B2A">
        <w:t>The average combined total study cost is $689,623 (NTIP = $675,000 and Efficacy = $14,623).</w:t>
      </w:r>
      <w:r w:rsidR="00BB7E93">
        <w:t xml:space="preserve"> </w:t>
      </w:r>
      <w:r w:rsidRPr="00AF3B2A">
        <w:t>Using the 201</w:t>
      </w:r>
      <w:r w:rsidR="00417EEE">
        <w:t>5</w:t>
      </w:r>
      <w:r w:rsidRPr="00AF3B2A">
        <w:t xml:space="preserve"> revised general methodology and assumptions burden estimate methodology, the paperwork cost associated with this (35% of the total cost) is $241,368 or 3</w:t>
      </w:r>
      <w:r w:rsidR="002E03B6">
        <w:t>,117</w:t>
      </w:r>
      <w:r w:rsidRPr="00AF3B2A">
        <w:t xml:space="preserve"> burden hours.</w:t>
      </w:r>
      <w:r w:rsidR="00BB7E93">
        <w:t xml:space="preserve"> </w:t>
      </w:r>
      <w:r w:rsidRPr="00AF3B2A">
        <w:t xml:space="preserve">Total annual paperwork burden across all Maintenance DCIs is </w:t>
      </w:r>
      <w:r w:rsidR="002E03B6">
        <w:t>228,881</w:t>
      </w:r>
      <w:r w:rsidRPr="00AF3B2A">
        <w:t xml:space="preserve"> burden hours or $</w:t>
      </w:r>
      <w:r w:rsidR="002E03B6">
        <w:t>17,723,86</w:t>
      </w:r>
      <w:r w:rsidR="00FB6C1D">
        <w:t>8</w:t>
      </w:r>
      <w:r w:rsidRPr="00AF3B2A">
        <w:t>.</w:t>
      </w:r>
      <w:r w:rsidR="00BB7E93">
        <w:t xml:space="preserve"> </w:t>
      </w:r>
      <w:r w:rsidRPr="00AF3B2A">
        <w:t>See Table B-6 below for burden activity details.</w:t>
      </w:r>
    </w:p>
    <w:p w:rsidRPr="00AF3B2A" w:rsidR="00F90F73" w:rsidP="00F90F73" w:rsidRDefault="00F90F73" w14:paraId="30845E89" w14:textId="77777777"/>
    <w:p w:rsidR="00F90F73" w:rsidP="003150EA" w:rsidRDefault="00F90F73" w14:paraId="612B8A3B" w14:textId="603FBB82">
      <w:pPr>
        <w:keepNext/>
        <w:keepLines/>
        <w:tabs>
          <w:tab w:val="left" w:pos="-1440"/>
        </w:tabs>
        <w:contextualSpacing/>
        <w:rPr>
          <w:b/>
          <w:bCs/>
        </w:rPr>
      </w:pPr>
      <w:r w:rsidRPr="00AF3B2A">
        <w:rPr>
          <w:b/>
          <w:bCs/>
        </w:rPr>
        <w:t>Table B-6: Estimated Annual Paperwork Burden Hours and Cost Estimates for Maintenance DCIs per Respondent</w:t>
      </w:r>
    </w:p>
    <w:tbl>
      <w:tblPr>
        <w:tblW w:w="10483" w:type="dxa"/>
        <w:tblInd w:w="118" w:type="dxa"/>
        <w:tblLook w:val="04A0" w:firstRow="1" w:lastRow="0" w:firstColumn="1" w:lastColumn="0" w:noHBand="0" w:noVBand="1"/>
      </w:tblPr>
      <w:tblGrid>
        <w:gridCol w:w="4616"/>
        <w:gridCol w:w="1563"/>
        <w:gridCol w:w="1216"/>
        <w:gridCol w:w="1115"/>
        <w:gridCol w:w="857"/>
        <w:gridCol w:w="1116"/>
      </w:tblGrid>
      <w:tr w:rsidRPr="00FB1B45" w:rsidR="00FB1B45" w:rsidTr="00FB6194" w14:paraId="34EC0640" w14:textId="77777777">
        <w:trPr>
          <w:trHeight w:val="314"/>
        </w:trPr>
        <w:tc>
          <w:tcPr>
            <w:tcW w:w="4944"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B1B45" w:rsidR="00FB1B45" w:rsidP="00FB1B45" w:rsidRDefault="00FB1B45" w14:paraId="497392F2" w14:textId="77777777">
            <w:pPr>
              <w:jc w:val="center"/>
              <w:rPr>
                <w:b/>
                <w:bCs/>
                <w:color w:val="000000"/>
              </w:rPr>
            </w:pPr>
            <w:r w:rsidRPr="00FB1B45">
              <w:rPr>
                <w:b/>
                <w:bCs/>
                <w:color w:val="000000"/>
              </w:rPr>
              <w:t>Collection Activities</w:t>
            </w:r>
          </w:p>
        </w:tc>
        <w:tc>
          <w:tcPr>
            <w:tcW w:w="3706" w:type="dxa"/>
            <w:gridSpan w:val="3"/>
            <w:tcBorders>
              <w:top w:val="single" w:color="auto" w:sz="8" w:space="0"/>
              <w:left w:val="nil"/>
              <w:bottom w:val="single" w:color="auto" w:sz="8" w:space="0"/>
              <w:right w:val="single" w:color="000000" w:sz="8" w:space="0"/>
            </w:tcBorders>
            <w:shd w:val="clear" w:color="auto" w:fill="auto"/>
            <w:vAlign w:val="center"/>
            <w:hideMark/>
          </w:tcPr>
          <w:p w:rsidRPr="00FB1B45" w:rsidR="00FB1B45" w:rsidP="00FB1B45" w:rsidRDefault="00FB1B45" w14:paraId="71D92102" w14:textId="77777777">
            <w:pPr>
              <w:jc w:val="center"/>
              <w:rPr>
                <w:b/>
                <w:bCs/>
                <w:color w:val="000000"/>
              </w:rPr>
            </w:pPr>
            <w:r w:rsidRPr="00FB1B45">
              <w:rPr>
                <w:b/>
                <w:bCs/>
                <w:color w:val="000000"/>
              </w:rPr>
              <w:t>Burden Hours</w:t>
            </w:r>
          </w:p>
        </w:tc>
        <w:tc>
          <w:tcPr>
            <w:tcW w:w="1833" w:type="dxa"/>
            <w:gridSpan w:val="2"/>
            <w:tcBorders>
              <w:top w:val="single" w:color="auto" w:sz="8" w:space="0"/>
              <w:left w:val="nil"/>
              <w:bottom w:val="single" w:color="auto" w:sz="8" w:space="0"/>
              <w:right w:val="single" w:color="000000" w:sz="8" w:space="0"/>
            </w:tcBorders>
            <w:shd w:val="clear" w:color="auto" w:fill="auto"/>
            <w:noWrap/>
            <w:vAlign w:val="center"/>
            <w:hideMark/>
          </w:tcPr>
          <w:p w:rsidRPr="00FB1B45" w:rsidR="00FB1B45" w:rsidP="00FB1B45" w:rsidRDefault="00FB1B45" w14:paraId="31D4346D" w14:textId="77777777">
            <w:pPr>
              <w:jc w:val="center"/>
              <w:rPr>
                <w:b/>
                <w:bCs/>
                <w:color w:val="000000"/>
              </w:rPr>
            </w:pPr>
            <w:r w:rsidRPr="00FB1B45">
              <w:rPr>
                <w:b/>
                <w:bCs/>
                <w:color w:val="000000"/>
              </w:rPr>
              <w:t>Total</w:t>
            </w:r>
          </w:p>
        </w:tc>
      </w:tr>
      <w:tr w:rsidRPr="00FB1B45" w:rsidR="00FB1B45" w:rsidTr="00FB1B45" w14:paraId="18867321" w14:textId="77777777">
        <w:trPr>
          <w:trHeight w:val="458"/>
        </w:trPr>
        <w:tc>
          <w:tcPr>
            <w:tcW w:w="4944" w:type="dxa"/>
            <w:vMerge/>
            <w:tcBorders>
              <w:top w:val="single" w:color="auto" w:sz="8" w:space="0"/>
              <w:left w:val="single" w:color="auto" w:sz="8" w:space="0"/>
              <w:bottom w:val="single" w:color="000000" w:sz="8" w:space="0"/>
              <w:right w:val="single" w:color="auto" w:sz="8" w:space="0"/>
            </w:tcBorders>
            <w:vAlign w:val="center"/>
            <w:hideMark/>
          </w:tcPr>
          <w:p w:rsidRPr="00FB1B45" w:rsidR="00FB1B45" w:rsidP="00FB1B45" w:rsidRDefault="00FB1B45" w14:paraId="5DB8981F" w14:textId="77777777">
            <w:pPr>
              <w:rPr>
                <w:b/>
                <w:bCs/>
                <w:color w:val="000000"/>
              </w:rPr>
            </w:pPr>
          </w:p>
        </w:tc>
        <w:tc>
          <w:tcPr>
            <w:tcW w:w="1452" w:type="dxa"/>
            <w:vMerge w:val="restart"/>
            <w:tcBorders>
              <w:top w:val="nil"/>
              <w:left w:val="single" w:color="auto" w:sz="8" w:space="0"/>
              <w:bottom w:val="single" w:color="000000" w:sz="8" w:space="0"/>
              <w:right w:val="single" w:color="auto" w:sz="8" w:space="0"/>
            </w:tcBorders>
            <w:shd w:val="clear" w:color="auto" w:fill="auto"/>
            <w:vAlign w:val="center"/>
            <w:hideMark/>
          </w:tcPr>
          <w:p w:rsidRPr="00FB1B45" w:rsidR="00FB1B45" w:rsidP="00FB1B45" w:rsidRDefault="00FB1B45" w14:paraId="0DB0B30F" w14:textId="77777777">
            <w:pPr>
              <w:jc w:val="center"/>
              <w:rPr>
                <w:b/>
                <w:bCs/>
                <w:color w:val="000000"/>
              </w:rPr>
            </w:pPr>
            <w:r w:rsidRPr="00FB1B45">
              <w:rPr>
                <w:b/>
                <w:bCs/>
                <w:color w:val="000000"/>
              </w:rPr>
              <w:t>Management</w:t>
            </w:r>
          </w:p>
        </w:tc>
        <w:tc>
          <w:tcPr>
            <w:tcW w:w="1130" w:type="dxa"/>
            <w:vMerge w:val="restart"/>
            <w:tcBorders>
              <w:top w:val="nil"/>
              <w:left w:val="single" w:color="auto" w:sz="8" w:space="0"/>
              <w:bottom w:val="single" w:color="000000" w:sz="8" w:space="0"/>
              <w:right w:val="single" w:color="auto" w:sz="8" w:space="0"/>
            </w:tcBorders>
            <w:shd w:val="clear" w:color="auto" w:fill="auto"/>
            <w:vAlign w:val="center"/>
            <w:hideMark/>
          </w:tcPr>
          <w:p w:rsidRPr="00FB1B45" w:rsidR="00FB1B45" w:rsidP="00FB1B45" w:rsidRDefault="00FB1B45" w14:paraId="4ED1F91A" w14:textId="77777777">
            <w:pPr>
              <w:jc w:val="center"/>
              <w:rPr>
                <w:b/>
                <w:bCs/>
                <w:color w:val="000000"/>
              </w:rPr>
            </w:pPr>
            <w:r w:rsidRPr="00FB1B45">
              <w:rPr>
                <w:b/>
                <w:bCs/>
                <w:color w:val="000000"/>
              </w:rPr>
              <w:t>Technical</w:t>
            </w:r>
          </w:p>
        </w:tc>
        <w:tc>
          <w:tcPr>
            <w:tcW w:w="1123" w:type="dxa"/>
            <w:vMerge w:val="restart"/>
            <w:tcBorders>
              <w:top w:val="nil"/>
              <w:left w:val="single" w:color="auto" w:sz="8" w:space="0"/>
              <w:bottom w:val="single" w:color="000000" w:sz="8" w:space="0"/>
              <w:right w:val="single" w:color="auto" w:sz="8" w:space="0"/>
            </w:tcBorders>
            <w:shd w:val="clear" w:color="auto" w:fill="auto"/>
            <w:vAlign w:val="center"/>
            <w:hideMark/>
          </w:tcPr>
          <w:p w:rsidRPr="00FB1B45" w:rsidR="00FB1B45" w:rsidP="00FB1B45" w:rsidRDefault="00FB1B45" w14:paraId="684E2C31" w14:textId="77777777">
            <w:pPr>
              <w:jc w:val="center"/>
              <w:rPr>
                <w:b/>
                <w:bCs/>
                <w:color w:val="000000"/>
              </w:rPr>
            </w:pPr>
            <w:r w:rsidRPr="00FB1B45">
              <w:rPr>
                <w:b/>
                <w:bCs/>
                <w:color w:val="000000"/>
              </w:rPr>
              <w:t>Clerical</w:t>
            </w:r>
          </w:p>
        </w:tc>
        <w:tc>
          <w:tcPr>
            <w:tcW w:w="796"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B1B45" w:rsidR="00FB1B45" w:rsidP="00FB1B45" w:rsidRDefault="00FB1B45" w14:paraId="1A023429" w14:textId="77777777">
            <w:pPr>
              <w:jc w:val="center"/>
              <w:rPr>
                <w:b/>
                <w:bCs/>
                <w:color w:val="000000"/>
              </w:rPr>
            </w:pPr>
            <w:r w:rsidRPr="00FB1B45">
              <w:rPr>
                <w:b/>
                <w:bCs/>
                <w:color w:val="000000"/>
              </w:rPr>
              <w:t>Hours</w:t>
            </w:r>
          </w:p>
        </w:tc>
        <w:tc>
          <w:tcPr>
            <w:tcW w:w="1037"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FB1B45" w:rsidR="00FB1B45" w:rsidP="00FB1B45" w:rsidRDefault="00FB1B45" w14:paraId="6197D2FF" w14:textId="77777777">
            <w:pPr>
              <w:jc w:val="center"/>
              <w:rPr>
                <w:b/>
                <w:bCs/>
                <w:color w:val="000000"/>
              </w:rPr>
            </w:pPr>
            <w:r w:rsidRPr="00FB1B45">
              <w:rPr>
                <w:b/>
                <w:bCs/>
                <w:color w:val="000000"/>
              </w:rPr>
              <w:t>Costs</w:t>
            </w:r>
          </w:p>
        </w:tc>
      </w:tr>
      <w:tr w:rsidRPr="00FB1B45" w:rsidR="00FB1B45" w:rsidTr="00FB1B45" w14:paraId="1E4829DB" w14:textId="77777777">
        <w:trPr>
          <w:trHeight w:val="458"/>
        </w:trPr>
        <w:tc>
          <w:tcPr>
            <w:tcW w:w="4944" w:type="dxa"/>
            <w:vMerge/>
            <w:tcBorders>
              <w:top w:val="single" w:color="auto" w:sz="8" w:space="0"/>
              <w:left w:val="single" w:color="auto" w:sz="8" w:space="0"/>
              <w:bottom w:val="single" w:color="000000" w:sz="8" w:space="0"/>
              <w:right w:val="single" w:color="auto" w:sz="8" w:space="0"/>
            </w:tcBorders>
            <w:vAlign w:val="center"/>
            <w:hideMark/>
          </w:tcPr>
          <w:p w:rsidRPr="00FB1B45" w:rsidR="00FB1B45" w:rsidP="00FB1B45" w:rsidRDefault="00FB1B45" w14:paraId="78FB8171" w14:textId="77777777">
            <w:pPr>
              <w:rPr>
                <w:b/>
                <w:bCs/>
                <w:color w:val="000000"/>
              </w:rPr>
            </w:pPr>
          </w:p>
        </w:tc>
        <w:tc>
          <w:tcPr>
            <w:tcW w:w="1452" w:type="dxa"/>
            <w:vMerge/>
            <w:tcBorders>
              <w:top w:val="nil"/>
              <w:left w:val="single" w:color="auto" w:sz="8" w:space="0"/>
              <w:bottom w:val="single" w:color="000000" w:sz="8" w:space="0"/>
              <w:right w:val="single" w:color="auto" w:sz="8" w:space="0"/>
            </w:tcBorders>
            <w:vAlign w:val="center"/>
            <w:hideMark/>
          </w:tcPr>
          <w:p w:rsidRPr="00FB1B45" w:rsidR="00FB1B45" w:rsidP="00FB1B45" w:rsidRDefault="00FB1B45" w14:paraId="63A1BEB0" w14:textId="77777777">
            <w:pPr>
              <w:rPr>
                <w:b/>
                <w:bCs/>
                <w:color w:val="000000"/>
              </w:rPr>
            </w:pPr>
          </w:p>
        </w:tc>
        <w:tc>
          <w:tcPr>
            <w:tcW w:w="1130" w:type="dxa"/>
            <w:vMerge/>
            <w:tcBorders>
              <w:top w:val="nil"/>
              <w:left w:val="single" w:color="auto" w:sz="8" w:space="0"/>
              <w:bottom w:val="single" w:color="000000" w:sz="8" w:space="0"/>
              <w:right w:val="single" w:color="auto" w:sz="8" w:space="0"/>
            </w:tcBorders>
            <w:vAlign w:val="center"/>
            <w:hideMark/>
          </w:tcPr>
          <w:p w:rsidRPr="00FB1B45" w:rsidR="00FB1B45" w:rsidP="00FB1B45" w:rsidRDefault="00FB1B45" w14:paraId="4F1D62D8" w14:textId="77777777">
            <w:pPr>
              <w:rPr>
                <w:b/>
                <w:bCs/>
                <w:color w:val="000000"/>
              </w:rPr>
            </w:pPr>
          </w:p>
        </w:tc>
        <w:tc>
          <w:tcPr>
            <w:tcW w:w="1123" w:type="dxa"/>
            <w:vMerge/>
            <w:tcBorders>
              <w:top w:val="nil"/>
              <w:left w:val="single" w:color="auto" w:sz="8" w:space="0"/>
              <w:bottom w:val="single" w:color="000000" w:sz="8" w:space="0"/>
              <w:right w:val="single" w:color="auto" w:sz="8" w:space="0"/>
            </w:tcBorders>
            <w:vAlign w:val="center"/>
            <w:hideMark/>
          </w:tcPr>
          <w:p w:rsidRPr="00FB1B45" w:rsidR="00FB1B45" w:rsidP="00FB1B45" w:rsidRDefault="00FB1B45" w14:paraId="3565CA71" w14:textId="77777777">
            <w:pPr>
              <w:rPr>
                <w:b/>
                <w:bCs/>
                <w:color w:val="000000"/>
              </w:rPr>
            </w:pPr>
          </w:p>
        </w:tc>
        <w:tc>
          <w:tcPr>
            <w:tcW w:w="796" w:type="dxa"/>
            <w:vMerge/>
            <w:tcBorders>
              <w:top w:val="nil"/>
              <w:left w:val="single" w:color="auto" w:sz="8" w:space="0"/>
              <w:bottom w:val="single" w:color="000000" w:sz="8" w:space="0"/>
              <w:right w:val="single" w:color="auto" w:sz="8" w:space="0"/>
            </w:tcBorders>
            <w:vAlign w:val="center"/>
            <w:hideMark/>
          </w:tcPr>
          <w:p w:rsidRPr="00FB1B45" w:rsidR="00FB1B45" w:rsidP="00FB1B45" w:rsidRDefault="00FB1B45" w14:paraId="1D141FF4" w14:textId="77777777">
            <w:pPr>
              <w:rPr>
                <w:b/>
                <w:bCs/>
                <w:color w:val="000000"/>
              </w:rPr>
            </w:pPr>
          </w:p>
        </w:tc>
        <w:tc>
          <w:tcPr>
            <w:tcW w:w="1037" w:type="dxa"/>
            <w:vMerge/>
            <w:tcBorders>
              <w:top w:val="nil"/>
              <w:left w:val="single" w:color="auto" w:sz="8" w:space="0"/>
              <w:bottom w:val="single" w:color="000000" w:sz="8" w:space="0"/>
              <w:right w:val="single" w:color="auto" w:sz="8" w:space="0"/>
            </w:tcBorders>
            <w:vAlign w:val="center"/>
            <w:hideMark/>
          </w:tcPr>
          <w:p w:rsidRPr="00FB1B45" w:rsidR="00FB1B45" w:rsidP="00FB1B45" w:rsidRDefault="00FB1B45" w14:paraId="281A9162" w14:textId="77777777">
            <w:pPr>
              <w:rPr>
                <w:b/>
                <w:bCs/>
                <w:color w:val="000000"/>
              </w:rPr>
            </w:pPr>
          </w:p>
        </w:tc>
      </w:tr>
      <w:tr w:rsidRPr="00FB1B45" w:rsidR="00FB1B45" w:rsidTr="00FB1B45" w14:paraId="2DE00898" w14:textId="77777777">
        <w:trPr>
          <w:trHeight w:val="324"/>
        </w:trPr>
        <w:tc>
          <w:tcPr>
            <w:tcW w:w="4944" w:type="dxa"/>
            <w:tcBorders>
              <w:top w:val="nil"/>
              <w:left w:val="single" w:color="auto" w:sz="8" w:space="0"/>
              <w:bottom w:val="single" w:color="auto" w:sz="8" w:space="0"/>
              <w:right w:val="single" w:color="auto" w:sz="8" w:space="0"/>
            </w:tcBorders>
            <w:shd w:val="clear" w:color="auto" w:fill="auto"/>
            <w:vAlign w:val="center"/>
            <w:hideMark/>
          </w:tcPr>
          <w:p w:rsidRPr="00FB1B45" w:rsidR="00FB1B45" w:rsidP="00FB1B45" w:rsidRDefault="00FB1B45" w14:paraId="517A7473" w14:textId="77777777">
            <w:pPr>
              <w:rPr>
                <w:color w:val="000000"/>
              </w:rPr>
            </w:pPr>
            <w:r w:rsidRPr="00FB1B45">
              <w:rPr>
                <w:color w:val="000000"/>
              </w:rPr>
              <w:t>1. Read and discuss test requirements</w:t>
            </w:r>
          </w:p>
        </w:tc>
        <w:tc>
          <w:tcPr>
            <w:tcW w:w="1452"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61D23AF7" w14:textId="77777777">
            <w:pPr>
              <w:jc w:val="right"/>
              <w:rPr>
                <w:color w:val="000000"/>
              </w:rPr>
            </w:pPr>
            <w:r w:rsidRPr="00FB1B45">
              <w:rPr>
                <w:color w:val="000000"/>
              </w:rPr>
              <w:t>26.7</w:t>
            </w:r>
          </w:p>
        </w:tc>
        <w:tc>
          <w:tcPr>
            <w:tcW w:w="1130"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592CF1BE" w14:textId="77777777">
            <w:pPr>
              <w:jc w:val="right"/>
              <w:rPr>
                <w:color w:val="000000"/>
              </w:rPr>
            </w:pPr>
            <w:r w:rsidRPr="00FB1B45">
              <w:rPr>
                <w:color w:val="000000"/>
              </w:rPr>
              <w:t>0.0</w:t>
            </w:r>
          </w:p>
        </w:tc>
        <w:tc>
          <w:tcPr>
            <w:tcW w:w="1123"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2C42E1F6" w14:textId="77777777">
            <w:pPr>
              <w:jc w:val="right"/>
              <w:rPr>
                <w:color w:val="000000"/>
              </w:rPr>
            </w:pPr>
            <w:r w:rsidRPr="00FB1B45">
              <w:rPr>
                <w:color w:val="000000"/>
              </w:rPr>
              <w:t>0.0</w:t>
            </w:r>
          </w:p>
        </w:tc>
        <w:tc>
          <w:tcPr>
            <w:tcW w:w="796"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1CE36F57" w14:textId="77777777">
            <w:pPr>
              <w:jc w:val="right"/>
              <w:rPr>
                <w:color w:val="000000"/>
              </w:rPr>
            </w:pPr>
            <w:r w:rsidRPr="00FB1B45">
              <w:rPr>
                <w:color w:val="000000"/>
              </w:rPr>
              <w:t>27</w:t>
            </w:r>
          </w:p>
        </w:tc>
        <w:tc>
          <w:tcPr>
            <w:tcW w:w="1037"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5C330F55" w14:textId="77777777">
            <w:pPr>
              <w:jc w:val="right"/>
              <w:rPr>
                <w:color w:val="000000"/>
              </w:rPr>
            </w:pPr>
            <w:r w:rsidRPr="00FB1B45">
              <w:rPr>
                <w:color w:val="000000"/>
              </w:rPr>
              <w:t>$3,877</w:t>
            </w:r>
          </w:p>
        </w:tc>
      </w:tr>
      <w:tr w:rsidRPr="00FB1B45" w:rsidR="00FB1B45" w:rsidTr="00FB1B45" w14:paraId="2E659FCE" w14:textId="77777777">
        <w:trPr>
          <w:trHeight w:val="324"/>
        </w:trPr>
        <w:tc>
          <w:tcPr>
            <w:tcW w:w="4944" w:type="dxa"/>
            <w:tcBorders>
              <w:top w:val="nil"/>
              <w:left w:val="single" w:color="auto" w:sz="8" w:space="0"/>
              <w:bottom w:val="single" w:color="auto" w:sz="8" w:space="0"/>
              <w:right w:val="single" w:color="auto" w:sz="8" w:space="0"/>
            </w:tcBorders>
            <w:shd w:val="clear" w:color="auto" w:fill="auto"/>
            <w:vAlign w:val="center"/>
            <w:hideMark/>
          </w:tcPr>
          <w:p w:rsidRPr="00FB1B45" w:rsidR="00FB1B45" w:rsidP="00FB1B45" w:rsidRDefault="00FB1B45" w14:paraId="06B68B76" w14:textId="77777777">
            <w:pPr>
              <w:rPr>
                <w:color w:val="000000"/>
              </w:rPr>
            </w:pPr>
            <w:r w:rsidRPr="00FB1B45">
              <w:rPr>
                <w:color w:val="000000"/>
              </w:rPr>
              <w:t>2. Discuss test and protocol with Agency</w:t>
            </w:r>
          </w:p>
        </w:tc>
        <w:tc>
          <w:tcPr>
            <w:tcW w:w="1452"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2410D1FC" w14:textId="77777777">
            <w:pPr>
              <w:jc w:val="right"/>
              <w:rPr>
                <w:color w:val="000000"/>
              </w:rPr>
            </w:pPr>
            <w:r w:rsidRPr="00FB1B45">
              <w:rPr>
                <w:color w:val="000000"/>
              </w:rPr>
              <w:t>13.3</w:t>
            </w:r>
          </w:p>
        </w:tc>
        <w:tc>
          <w:tcPr>
            <w:tcW w:w="1130"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34547927" w14:textId="77777777">
            <w:pPr>
              <w:jc w:val="right"/>
              <w:rPr>
                <w:color w:val="000000"/>
              </w:rPr>
            </w:pPr>
            <w:r w:rsidRPr="00FB1B45">
              <w:rPr>
                <w:color w:val="000000"/>
              </w:rPr>
              <w:t>31.8</w:t>
            </w:r>
          </w:p>
        </w:tc>
        <w:tc>
          <w:tcPr>
            <w:tcW w:w="1123"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27B8A762" w14:textId="77777777">
            <w:pPr>
              <w:jc w:val="right"/>
              <w:rPr>
                <w:color w:val="000000"/>
              </w:rPr>
            </w:pPr>
            <w:r w:rsidRPr="00FB1B45">
              <w:rPr>
                <w:color w:val="000000"/>
              </w:rPr>
              <w:t>0.0</w:t>
            </w:r>
          </w:p>
        </w:tc>
        <w:tc>
          <w:tcPr>
            <w:tcW w:w="796"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71FA28C0" w14:textId="77777777">
            <w:pPr>
              <w:jc w:val="right"/>
              <w:rPr>
                <w:color w:val="000000"/>
              </w:rPr>
            </w:pPr>
            <w:r w:rsidRPr="00FB1B45">
              <w:rPr>
                <w:color w:val="000000"/>
              </w:rPr>
              <w:t>45</w:t>
            </w:r>
          </w:p>
        </w:tc>
        <w:tc>
          <w:tcPr>
            <w:tcW w:w="1037"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24FA38E6" w14:textId="77777777">
            <w:pPr>
              <w:jc w:val="right"/>
              <w:rPr>
                <w:color w:val="000000"/>
              </w:rPr>
            </w:pPr>
            <w:r w:rsidRPr="00FB1B45">
              <w:rPr>
                <w:color w:val="000000"/>
              </w:rPr>
              <w:t>$4,368</w:t>
            </w:r>
          </w:p>
        </w:tc>
      </w:tr>
      <w:tr w:rsidRPr="00FB1B45" w:rsidR="00FB1B45" w:rsidTr="00FB1B45" w14:paraId="5F3C8746" w14:textId="77777777">
        <w:trPr>
          <w:trHeight w:val="324"/>
        </w:trPr>
        <w:tc>
          <w:tcPr>
            <w:tcW w:w="4944" w:type="dxa"/>
            <w:tcBorders>
              <w:top w:val="nil"/>
              <w:left w:val="single" w:color="auto" w:sz="8" w:space="0"/>
              <w:bottom w:val="single" w:color="auto" w:sz="8" w:space="0"/>
              <w:right w:val="single" w:color="auto" w:sz="8" w:space="0"/>
            </w:tcBorders>
            <w:shd w:val="clear" w:color="auto" w:fill="auto"/>
            <w:vAlign w:val="center"/>
            <w:hideMark/>
          </w:tcPr>
          <w:p w:rsidRPr="00FB1B45" w:rsidR="00FB1B45" w:rsidP="00FB1B45" w:rsidRDefault="00FB1B45" w14:paraId="0BB069EC" w14:textId="77777777">
            <w:pPr>
              <w:rPr>
                <w:color w:val="000000"/>
              </w:rPr>
            </w:pPr>
            <w:r w:rsidRPr="00FB1B45">
              <w:rPr>
                <w:color w:val="000000"/>
              </w:rPr>
              <w:t>3. Plan activities</w:t>
            </w:r>
          </w:p>
        </w:tc>
        <w:tc>
          <w:tcPr>
            <w:tcW w:w="1452"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09DC2C2C" w14:textId="77777777">
            <w:pPr>
              <w:jc w:val="right"/>
              <w:rPr>
                <w:color w:val="000000"/>
              </w:rPr>
            </w:pPr>
            <w:r w:rsidRPr="00FB1B45">
              <w:rPr>
                <w:color w:val="000000"/>
              </w:rPr>
              <w:t>54.0</w:t>
            </w:r>
          </w:p>
        </w:tc>
        <w:tc>
          <w:tcPr>
            <w:tcW w:w="1130"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5E97589E" w14:textId="77777777">
            <w:pPr>
              <w:jc w:val="right"/>
              <w:rPr>
                <w:color w:val="000000"/>
              </w:rPr>
            </w:pPr>
            <w:r w:rsidRPr="00FB1B45">
              <w:rPr>
                <w:color w:val="000000"/>
              </w:rPr>
              <w:t>31.8</w:t>
            </w:r>
          </w:p>
        </w:tc>
        <w:tc>
          <w:tcPr>
            <w:tcW w:w="1123"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6F2F8DEC" w14:textId="77777777">
            <w:pPr>
              <w:jc w:val="right"/>
              <w:rPr>
                <w:color w:val="000000"/>
              </w:rPr>
            </w:pPr>
            <w:r w:rsidRPr="00FB1B45">
              <w:rPr>
                <w:color w:val="000000"/>
              </w:rPr>
              <w:t>0.0</w:t>
            </w:r>
          </w:p>
        </w:tc>
        <w:tc>
          <w:tcPr>
            <w:tcW w:w="796"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0E647F7D" w14:textId="77777777">
            <w:pPr>
              <w:jc w:val="right"/>
              <w:rPr>
                <w:color w:val="000000"/>
              </w:rPr>
            </w:pPr>
            <w:r w:rsidRPr="00FB1B45">
              <w:rPr>
                <w:color w:val="000000"/>
              </w:rPr>
              <w:t>86</w:t>
            </w:r>
          </w:p>
        </w:tc>
        <w:tc>
          <w:tcPr>
            <w:tcW w:w="1037"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407B8F7D" w14:textId="77777777">
            <w:pPr>
              <w:jc w:val="right"/>
              <w:rPr>
                <w:color w:val="000000"/>
              </w:rPr>
            </w:pPr>
            <w:r w:rsidRPr="00FB1B45">
              <w:rPr>
                <w:color w:val="000000"/>
              </w:rPr>
              <w:t>$10,278</w:t>
            </w:r>
          </w:p>
        </w:tc>
      </w:tr>
      <w:tr w:rsidRPr="00FB1B45" w:rsidR="00FB1B45" w:rsidTr="00FB1B45" w14:paraId="682752A7" w14:textId="77777777">
        <w:trPr>
          <w:trHeight w:val="324"/>
        </w:trPr>
        <w:tc>
          <w:tcPr>
            <w:tcW w:w="4944" w:type="dxa"/>
            <w:tcBorders>
              <w:top w:val="nil"/>
              <w:left w:val="single" w:color="auto" w:sz="8" w:space="0"/>
              <w:bottom w:val="single" w:color="auto" w:sz="8" w:space="0"/>
              <w:right w:val="single" w:color="auto" w:sz="8" w:space="0"/>
            </w:tcBorders>
            <w:shd w:val="clear" w:color="auto" w:fill="auto"/>
            <w:vAlign w:val="center"/>
            <w:hideMark/>
          </w:tcPr>
          <w:p w:rsidRPr="00FB1B45" w:rsidR="00FB1B45" w:rsidP="00FB1B45" w:rsidRDefault="00FB1B45" w14:paraId="301E729B" w14:textId="77777777">
            <w:pPr>
              <w:rPr>
                <w:color w:val="000000"/>
              </w:rPr>
            </w:pPr>
            <w:r w:rsidRPr="00FB1B45">
              <w:rPr>
                <w:color w:val="000000"/>
              </w:rPr>
              <w:t>4. Create information</w:t>
            </w:r>
          </w:p>
        </w:tc>
        <w:tc>
          <w:tcPr>
            <w:tcW w:w="1452"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1B1F668C" w14:textId="77777777">
            <w:pPr>
              <w:jc w:val="right"/>
              <w:rPr>
                <w:color w:val="000000"/>
              </w:rPr>
            </w:pPr>
            <w:r w:rsidRPr="00FB1B45">
              <w:rPr>
                <w:color w:val="000000"/>
              </w:rPr>
              <w:t>40.7</w:t>
            </w:r>
          </w:p>
        </w:tc>
        <w:tc>
          <w:tcPr>
            <w:tcW w:w="1130"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1EADD237" w14:textId="77777777">
            <w:pPr>
              <w:jc w:val="right"/>
              <w:rPr>
                <w:color w:val="000000"/>
              </w:rPr>
            </w:pPr>
            <w:r w:rsidRPr="00FB1B45">
              <w:rPr>
                <w:color w:val="000000"/>
              </w:rPr>
              <w:t>1,579.3</w:t>
            </w:r>
          </w:p>
        </w:tc>
        <w:tc>
          <w:tcPr>
            <w:tcW w:w="1123"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0D665B27" w14:textId="77777777">
            <w:pPr>
              <w:jc w:val="right"/>
              <w:rPr>
                <w:color w:val="000000"/>
              </w:rPr>
            </w:pPr>
            <w:r w:rsidRPr="00FB1B45">
              <w:rPr>
                <w:color w:val="000000"/>
              </w:rPr>
              <w:t>291.9</w:t>
            </w:r>
          </w:p>
        </w:tc>
        <w:tc>
          <w:tcPr>
            <w:tcW w:w="796"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2AC3B279" w14:textId="77777777">
            <w:pPr>
              <w:jc w:val="right"/>
              <w:rPr>
                <w:color w:val="000000"/>
              </w:rPr>
            </w:pPr>
            <w:r w:rsidRPr="00FB1B45">
              <w:rPr>
                <w:color w:val="000000"/>
              </w:rPr>
              <w:t>1,912</w:t>
            </w:r>
          </w:p>
        </w:tc>
        <w:tc>
          <w:tcPr>
            <w:tcW w:w="1037"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30A2947D" w14:textId="77777777">
            <w:pPr>
              <w:jc w:val="right"/>
              <w:rPr>
                <w:color w:val="000000"/>
              </w:rPr>
            </w:pPr>
            <w:r w:rsidRPr="00FB1B45">
              <w:rPr>
                <w:color w:val="000000"/>
              </w:rPr>
              <w:t>$140,969</w:t>
            </w:r>
          </w:p>
        </w:tc>
      </w:tr>
      <w:tr w:rsidRPr="00FB1B45" w:rsidR="00FB1B45" w:rsidTr="00FB1B45" w14:paraId="1C578E2B" w14:textId="77777777">
        <w:trPr>
          <w:trHeight w:val="324"/>
        </w:trPr>
        <w:tc>
          <w:tcPr>
            <w:tcW w:w="4944" w:type="dxa"/>
            <w:tcBorders>
              <w:top w:val="nil"/>
              <w:left w:val="single" w:color="auto" w:sz="8" w:space="0"/>
              <w:bottom w:val="single" w:color="auto" w:sz="8" w:space="0"/>
              <w:right w:val="single" w:color="auto" w:sz="8" w:space="0"/>
            </w:tcBorders>
            <w:shd w:val="clear" w:color="auto" w:fill="auto"/>
            <w:vAlign w:val="center"/>
            <w:hideMark/>
          </w:tcPr>
          <w:p w:rsidRPr="00FB1B45" w:rsidR="00FB1B45" w:rsidP="00FB1B45" w:rsidRDefault="00FB1B45" w14:paraId="479AC94D" w14:textId="77777777">
            <w:pPr>
              <w:rPr>
                <w:color w:val="000000"/>
              </w:rPr>
            </w:pPr>
            <w:r w:rsidRPr="00FB1B45">
              <w:rPr>
                <w:color w:val="000000"/>
              </w:rPr>
              <w:t>5. Gather information</w:t>
            </w:r>
          </w:p>
        </w:tc>
        <w:tc>
          <w:tcPr>
            <w:tcW w:w="1452"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182979C0" w14:textId="77777777">
            <w:pPr>
              <w:jc w:val="right"/>
              <w:rPr>
                <w:color w:val="000000"/>
              </w:rPr>
            </w:pPr>
            <w:r w:rsidRPr="00FB1B45">
              <w:rPr>
                <w:color w:val="000000"/>
              </w:rPr>
              <w:t>64.9</w:t>
            </w:r>
          </w:p>
        </w:tc>
        <w:tc>
          <w:tcPr>
            <w:tcW w:w="1130"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0A306803" w14:textId="77777777">
            <w:pPr>
              <w:jc w:val="right"/>
              <w:rPr>
                <w:color w:val="000000"/>
              </w:rPr>
            </w:pPr>
            <w:r w:rsidRPr="00FB1B45">
              <w:rPr>
                <w:color w:val="000000"/>
              </w:rPr>
              <w:t>158.3</w:t>
            </w:r>
          </w:p>
        </w:tc>
        <w:tc>
          <w:tcPr>
            <w:tcW w:w="1123"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7E12E379" w14:textId="77777777">
            <w:pPr>
              <w:jc w:val="right"/>
              <w:rPr>
                <w:color w:val="000000"/>
              </w:rPr>
            </w:pPr>
            <w:r w:rsidRPr="00FB1B45">
              <w:rPr>
                <w:color w:val="000000"/>
              </w:rPr>
              <w:t>0.0</w:t>
            </w:r>
          </w:p>
        </w:tc>
        <w:tc>
          <w:tcPr>
            <w:tcW w:w="796"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35AD957D" w14:textId="77777777">
            <w:pPr>
              <w:jc w:val="right"/>
              <w:rPr>
                <w:color w:val="000000"/>
              </w:rPr>
            </w:pPr>
            <w:r w:rsidRPr="00FB1B45">
              <w:rPr>
                <w:color w:val="000000"/>
              </w:rPr>
              <w:t>223</w:t>
            </w:r>
          </w:p>
        </w:tc>
        <w:tc>
          <w:tcPr>
            <w:tcW w:w="1037"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5F4CB20D" w14:textId="77777777">
            <w:pPr>
              <w:jc w:val="right"/>
              <w:rPr>
                <w:color w:val="000000"/>
              </w:rPr>
            </w:pPr>
            <w:r w:rsidRPr="00FB1B45">
              <w:rPr>
                <w:color w:val="000000"/>
              </w:rPr>
              <w:t>$21,515</w:t>
            </w:r>
          </w:p>
        </w:tc>
      </w:tr>
      <w:tr w:rsidRPr="00FB1B45" w:rsidR="00FB1B45" w:rsidTr="00FB1B45" w14:paraId="5EFD1DFF" w14:textId="77777777">
        <w:trPr>
          <w:trHeight w:val="324"/>
        </w:trPr>
        <w:tc>
          <w:tcPr>
            <w:tcW w:w="4944" w:type="dxa"/>
            <w:tcBorders>
              <w:top w:val="nil"/>
              <w:left w:val="single" w:color="auto" w:sz="8" w:space="0"/>
              <w:bottom w:val="single" w:color="auto" w:sz="8" w:space="0"/>
              <w:right w:val="single" w:color="auto" w:sz="8" w:space="0"/>
            </w:tcBorders>
            <w:shd w:val="clear" w:color="auto" w:fill="auto"/>
            <w:vAlign w:val="center"/>
            <w:hideMark/>
          </w:tcPr>
          <w:p w:rsidRPr="00FB1B45" w:rsidR="00FB1B45" w:rsidP="00FB1B45" w:rsidRDefault="00FB1B45" w14:paraId="65F5BB3F" w14:textId="77777777">
            <w:pPr>
              <w:rPr>
                <w:color w:val="000000"/>
              </w:rPr>
            </w:pPr>
            <w:r w:rsidRPr="00FB1B45">
              <w:rPr>
                <w:color w:val="000000"/>
              </w:rPr>
              <w:lastRenderedPageBreak/>
              <w:t>6. Process, compile, review information for accuracy</w:t>
            </w:r>
          </w:p>
        </w:tc>
        <w:tc>
          <w:tcPr>
            <w:tcW w:w="1452"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1F1D3F7F" w14:textId="77777777">
            <w:pPr>
              <w:jc w:val="right"/>
              <w:rPr>
                <w:color w:val="000000"/>
              </w:rPr>
            </w:pPr>
            <w:r w:rsidRPr="00FB1B45">
              <w:rPr>
                <w:color w:val="000000"/>
              </w:rPr>
              <w:t>79.3</w:t>
            </w:r>
          </w:p>
        </w:tc>
        <w:tc>
          <w:tcPr>
            <w:tcW w:w="1130"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4019BC49" w14:textId="77777777">
            <w:pPr>
              <w:jc w:val="right"/>
              <w:rPr>
                <w:color w:val="000000"/>
              </w:rPr>
            </w:pPr>
            <w:r w:rsidRPr="00FB1B45">
              <w:rPr>
                <w:color w:val="000000"/>
              </w:rPr>
              <w:t>253.7</w:t>
            </w:r>
          </w:p>
        </w:tc>
        <w:tc>
          <w:tcPr>
            <w:tcW w:w="1123"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36590B7F" w14:textId="77777777">
            <w:pPr>
              <w:jc w:val="right"/>
              <w:rPr>
                <w:color w:val="000000"/>
              </w:rPr>
            </w:pPr>
            <w:r w:rsidRPr="00FB1B45">
              <w:rPr>
                <w:color w:val="000000"/>
              </w:rPr>
              <w:t>0.0</w:t>
            </w:r>
          </w:p>
        </w:tc>
        <w:tc>
          <w:tcPr>
            <w:tcW w:w="796"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111ACBD9" w14:textId="77777777">
            <w:pPr>
              <w:jc w:val="right"/>
              <w:rPr>
                <w:color w:val="000000"/>
              </w:rPr>
            </w:pPr>
            <w:r w:rsidRPr="00FB1B45">
              <w:rPr>
                <w:color w:val="000000"/>
              </w:rPr>
              <w:t>333</w:t>
            </w:r>
          </w:p>
        </w:tc>
        <w:tc>
          <w:tcPr>
            <w:tcW w:w="1037"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4C0B0CF6" w14:textId="77777777">
            <w:pPr>
              <w:jc w:val="right"/>
              <w:rPr>
                <w:color w:val="000000"/>
              </w:rPr>
            </w:pPr>
            <w:r w:rsidRPr="00FB1B45">
              <w:rPr>
                <w:color w:val="000000"/>
              </w:rPr>
              <w:t>$30,900</w:t>
            </w:r>
          </w:p>
        </w:tc>
      </w:tr>
      <w:tr w:rsidRPr="00FB1B45" w:rsidR="00FB1B45" w:rsidTr="00FB1B45" w14:paraId="0DF160AF" w14:textId="77777777">
        <w:trPr>
          <w:trHeight w:val="324"/>
        </w:trPr>
        <w:tc>
          <w:tcPr>
            <w:tcW w:w="4944" w:type="dxa"/>
            <w:tcBorders>
              <w:top w:val="nil"/>
              <w:left w:val="single" w:color="auto" w:sz="8" w:space="0"/>
              <w:bottom w:val="single" w:color="auto" w:sz="8" w:space="0"/>
              <w:right w:val="single" w:color="auto" w:sz="8" w:space="0"/>
            </w:tcBorders>
            <w:shd w:val="clear" w:color="auto" w:fill="auto"/>
            <w:vAlign w:val="center"/>
            <w:hideMark/>
          </w:tcPr>
          <w:p w:rsidRPr="00FB1B45" w:rsidR="00FB1B45" w:rsidP="00FB1B45" w:rsidRDefault="00FB1B45" w14:paraId="2F74974E" w14:textId="77777777">
            <w:pPr>
              <w:rPr>
                <w:color w:val="000000"/>
              </w:rPr>
            </w:pPr>
            <w:r w:rsidRPr="00FB1B45">
              <w:rPr>
                <w:color w:val="000000"/>
              </w:rPr>
              <w:t>7. Complete written forms</w:t>
            </w:r>
          </w:p>
        </w:tc>
        <w:tc>
          <w:tcPr>
            <w:tcW w:w="1452"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26DD52BF" w14:textId="77777777">
            <w:pPr>
              <w:jc w:val="right"/>
              <w:rPr>
                <w:color w:val="000000"/>
              </w:rPr>
            </w:pPr>
            <w:r w:rsidRPr="00FB1B45">
              <w:rPr>
                <w:color w:val="000000"/>
              </w:rPr>
              <w:t>0.0</w:t>
            </w:r>
          </w:p>
        </w:tc>
        <w:tc>
          <w:tcPr>
            <w:tcW w:w="1130"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13BC20D6" w14:textId="77777777">
            <w:pPr>
              <w:jc w:val="right"/>
              <w:rPr>
                <w:color w:val="000000"/>
              </w:rPr>
            </w:pPr>
            <w:r w:rsidRPr="00FB1B45">
              <w:rPr>
                <w:color w:val="000000"/>
              </w:rPr>
              <w:t>0.0</w:t>
            </w:r>
          </w:p>
        </w:tc>
        <w:tc>
          <w:tcPr>
            <w:tcW w:w="1123"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3344751B" w14:textId="77777777">
            <w:pPr>
              <w:jc w:val="right"/>
              <w:rPr>
                <w:color w:val="000000"/>
              </w:rPr>
            </w:pPr>
            <w:r w:rsidRPr="00FB1B45">
              <w:rPr>
                <w:color w:val="000000"/>
              </w:rPr>
              <w:t>97.6</w:t>
            </w:r>
          </w:p>
        </w:tc>
        <w:tc>
          <w:tcPr>
            <w:tcW w:w="796"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644D4B99" w14:textId="77777777">
            <w:pPr>
              <w:jc w:val="right"/>
              <w:rPr>
                <w:color w:val="000000"/>
              </w:rPr>
            </w:pPr>
            <w:r w:rsidRPr="00FB1B45">
              <w:rPr>
                <w:color w:val="000000"/>
              </w:rPr>
              <w:t>98</w:t>
            </w:r>
          </w:p>
        </w:tc>
        <w:tc>
          <w:tcPr>
            <w:tcW w:w="1037"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045A0EAB" w14:textId="77777777">
            <w:pPr>
              <w:jc w:val="right"/>
              <w:rPr>
                <w:color w:val="000000"/>
              </w:rPr>
            </w:pPr>
            <w:r w:rsidRPr="00FB1B45">
              <w:rPr>
                <w:color w:val="000000"/>
              </w:rPr>
              <w:t>$4,840</w:t>
            </w:r>
          </w:p>
        </w:tc>
      </w:tr>
      <w:tr w:rsidRPr="00FB1B45" w:rsidR="00FB1B45" w:rsidTr="00FB1B45" w14:paraId="450D2A97" w14:textId="77777777">
        <w:trPr>
          <w:trHeight w:val="324"/>
        </w:trPr>
        <w:tc>
          <w:tcPr>
            <w:tcW w:w="4944" w:type="dxa"/>
            <w:tcBorders>
              <w:top w:val="nil"/>
              <w:left w:val="single" w:color="auto" w:sz="8" w:space="0"/>
              <w:bottom w:val="single" w:color="auto" w:sz="8" w:space="0"/>
              <w:right w:val="single" w:color="auto" w:sz="8" w:space="0"/>
            </w:tcBorders>
            <w:shd w:val="clear" w:color="auto" w:fill="auto"/>
            <w:vAlign w:val="center"/>
            <w:hideMark/>
          </w:tcPr>
          <w:p w:rsidRPr="00FB1B45" w:rsidR="00FB1B45" w:rsidP="00FB1B45" w:rsidRDefault="00FB1B45" w14:paraId="0016D3A6" w14:textId="77777777">
            <w:pPr>
              <w:rPr>
                <w:color w:val="000000"/>
              </w:rPr>
            </w:pPr>
            <w:r w:rsidRPr="00FB1B45">
              <w:rPr>
                <w:color w:val="000000"/>
              </w:rPr>
              <w:t>8. Record, disclose, display information</w:t>
            </w:r>
          </w:p>
        </w:tc>
        <w:tc>
          <w:tcPr>
            <w:tcW w:w="1452"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06C23205" w14:textId="77777777">
            <w:pPr>
              <w:jc w:val="right"/>
              <w:rPr>
                <w:color w:val="000000"/>
              </w:rPr>
            </w:pPr>
            <w:r w:rsidRPr="00FB1B45">
              <w:rPr>
                <w:color w:val="000000"/>
              </w:rPr>
              <w:t>26.6</w:t>
            </w:r>
          </w:p>
        </w:tc>
        <w:tc>
          <w:tcPr>
            <w:tcW w:w="1130"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63058B75" w14:textId="77777777">
            <w:pPr>
              <w:jc w:val="right"/>
              <w:rPr>
                <w:color w:val="000000"/>
              </w:rPr>
            </w:pPr>
            <w:r w:rsidRPr="00FB1B45">
              <w:rPr>
                <w:color w:val="000000"/>
              </w:rPr>
              <w:t>0.0</w:t>
            </w:r>
          </w:p>
        </w:tc>
        <w:tc>
          <w:tcPr>
            <w:tcW w:w="1123"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66C4045A" w14:textId="77777777">
            <w:pPr>
              <w:jc w:val="right"/>
              <w:rPr>
                <w:color w:val="000000"/>
              </w:rPr>
            </w:pPr>
            <w:r w:rsidRPr="00FB1B45">
              <w:rPr>
                <w:color w:val="000000"/>
              </w:rPr>
              <w:t>194.4</w:t>
            </w:r>
          </w:p>
        </w:tc>
        <w:tc>
          <w:tcPr>
            <w:tcW w:w="796"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08E7DA33" w14:textId="77777777">
            <w:pPr>
              <w:jc w:val="right"/>
              <w:rPr>
                <w:color w:val="000000"/>
              </w:rPr>
            </w:pPr>
            <w:r w:rsidRPr="00FB1B45">
              <w:rPr>
                <w:color w:val="000000"/>
              </w:rPr>
              <w:t>221</w:t>
            </w:r>
          </w:p>
        </w:tc>
        <w:tc>
          <w:tcPr>
            <w:tcW w:w="1037"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41AA806A" w14:textId="77777777">
            <w:pPr>
              <w:jc w:val="right"/>
              <w:rPr>
                <w:color w:val="000000"/>
              </w:rPr>
            </w:pPr>
            <w:r w:rsidRPr="00FB1B45">
              <w:rPr>
                <w:color w:val="000000"/>
              </w:rPr>
              <w:t>$13,511</w:t>
            </w:r>
          </w:p>
        </w:tc>
      </w:tr>
      <w:tr w:rsidRPr="00FB1B45" w:rsidR="00FB1B45" w:rsidTr="00FB1B45" w14:paraId="0CEED123" w14:textId="77777777">
        <w:trPr>
          <w:trHeight w:val="324"/>
        </w:trPr>
        <w:tc>
          <w:tcPr>
            <w:tcW w:w="4944" w:type="dxa"/>
            <w:tcBorders>
              <w:top w:val="nil"/>
              <w:left w:val="single" w:color="auto" w:sz="8" w:space="0"/>
              <w:bottom w:val="single" w:color="auto" w:sz="8" w:space="0"/>
              <w:right w:val="single" w:color="auto" w:sz="8" w:space="0"/>
            </w:tcBorders>
            <w:shd w:val="clear" w:color="auto" w:fill="auto"/>
            <w:vAlign w:val="center"/>
            <w:hideMark/>
          </w:tcPr>
          <w:p w:rsidRPr="00FB1B45" w:rsidR="00FB1B45" w:rsidP="00FB1B45" w:rsidRDefault="00FB1B45" w14:paraId="2527B2A8" w14:textId="77777777">
            <w:pPr>
              <w:rPr>
                <w:color w:val="000000"/>
              </w:rPr>
            </w:pPr>
            <w:r w:rsidRPr="00FB1B45">
              <w:rPr>
                <w:color w:val="000000"/>
              </w:rPr>
              <w:t>9. Store, file, or maintain information</w:t>
            </w:r>
          </w:p>
        </w:tc>
        <w:tc>
          <w:tcPr>
            <w:tcW w:w="1452"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7EFD9BA9" w14:textId="77777777">
            <w:pPr>
              <w:jc w:val="right"/>
              <w:rPr>
                <w:color w:val="000000"/>
              </w:rPr>
            </w:pPr>
            <w:r w:rsidRPr="00FB1B45">
              <w:rPr>
                <w:color w:val="000000"/>
              </w:rPr>
              <w:t>26.6</w:t>
            </w:r>
          </w:p>
        </w:tc>
        <w:tc>
          <w:tcPr>
            <w:tcW w:w="1130"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6249B148" w14:textId="77777777">
            <w:pPr>
              <w:jc w:val="right"/>
              <w:rPr>
                <w:color w:val="000000"/>
              </w:rPr>
            </w:pPr>
            <w:r w:rsidRPr="00FB1B45">
              <w:rPr>
                <w:color w:val="000000"/>
              </w:rPr>
              <w:t>0.0</w:t>
            </w:r>
          </w:p>
        </w:tc>
        <w:tc>
          <w:tcPr>
            <w:tcW w:w="1123"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4022FFFB" w14:textId="77777777">
            <w:pPr>
              <w:jc w:val="right"/>
              <w:rPr>
                <w:color w:val="000000"/>
              </w:rPr>
            </w:pPr>
            <w:r w:rsidRPr="00FB1B45">
              <w:rPr>
                <w:color w:val="000000"/>
              </w:rPr>
              <w:t>146.0</w:t>
            </w:r>
          </w:p>
        </w:tc>
        <w:tc>
          <w:tcPr>
            <w:tcW w:w="796"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19C31E72" w14:textId="77777777">
            <w:pPr>
              <w:jc w:val="right"/>
              <w:rPr>
                <w:color w:val="000000"/>
              </w:rPr>
            </w:pPr>
            <w:r w:rsidRPr="00FB1B45">
              <w:rPr>
                <w:color w:val="000000"/>
              </w:rPr>
              <w:t>173</w:t>
            </w:r>
          </w:p>
        </w:tc>
        <w:tc>
          <w:tcPr>
            <w:tcW w:w="1037"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6D73C238" w14:textId="77777777">
            <w:pPr>
              <w:jc w:val="right"/>
              <w:rPr>
                <w:color w:val="000000"/>
              </w:rPr>
            </w:pPr>
            <w:r w:rsidRPr="00FB1B45">
              <w:rPr>
                <w:color w:val="000000"/>
              </w:rPr>
              <w:t>$11,110</w:t>
            </w:r>
          </w:p>
        </w:tc>
      </w:tr>
      <w:tr w:rsidRPr="00FB1B45" w:rsidR="00FB1B45" w:rsidTr="00FB1B45" w14:paraId="14B0B62B" w14:textId="77777777">
        <w:trPr>
          <w:trHeight w:val="324"/>
        </w:trPr>
        <w:tc>
          <w:tcPr>
            <w:tcW w:w="4944" w:type="dxa"/>
            <w:tcBorders>
              <w:top w:val="nil"/>
              <w:left w:val="single" w:color="auto" w:sz="8" w:space="0"/>
              <w:bottom w:val="single" w:color="auto" w:sz="8" w:space="0"/>
              <w:right w:val="single" w:color="auto" w:sz="8" w:space="0"/>
            </w:tcBorders>
            <w:shd w:val="clear" w:color="auto" w:fill="auto"/>
            <w:vAlign w:val="center"/>
            <w:hideMark/>
          </w:tcPr>
          <w:p w:rsidRPr="00FB1B45" w:rsidR="00FB1B45" w:rsidP="00FB1B45" w:rsidRDefault="00FB1B45" w14:paraId="40D9E9AE" w14:textId="77777777">
            <w:pPr>
              <w:jc w:val="right"/>
              <w:rPr>
                <w:b/>
                <w:bCs/>
                <w:i/>
                <w:iCs/>
                <w:color w:val="000000"/>
              </w:rPr>
            </w:pPr>
            <w:r w:rsidRPr="00FB1B45">
              <w:rPr>
                <w:b/>
                <w:bCs/>
                <w:i/>
                <w:iCs/>
                <w:color w:val="000000"/>
              </w:rPr>
              <w:t>Total</w:t>
            </w:r>
          </w:p>
        </w:tc>
        <w:tc>
          <w:tcPr>
            <w:tcW w:w="1452"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02E69A5F" w14:textId="77777777">
            <w:pPr>
              <w:jc w:val="right"/>
              <w:rPr>
                <w:color w:val="000000"/>
              </w:rPr>
            </w:pPr>
            <w:r w:rsidRPr="00FB1B45">
              <w:rPr>
                <w:color w:val="000000"/>
              </w:rPr>
              <w:t>332</w:t>
            </w:r>
          </w:p>
        </w:tc>
        <w:tc>
          <w:tcPr>
            <w:tcW w:w="1130"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63BCE00A" w14:textId="77777777">
            <w:pPr>
              <w:jc w:val="right"/>
              <w:rPr>
                <w:color w:val="000000"/>
              </w:rPr>
            </w:pPr>
            <w:r w:rsidRPr="00FB1B45">
              <w:rPr>
                <w:color w:val="000000"/>
              </w:rPr>
              <w:t>2,055</w:t>
            </w:r>
          </w:p>
        </w:tc>
        <w:tc>
          <w:tcPr>
            <w:tcW w:w="1123"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5FEBBBF2" w14:textId="77777777">
            <w:pPr>
              <w:jc w:val="right"/>
              <w:rPr>
                <w:color w:val="000000"/>
              </w:rPr>
            </w:pPr>
            <w:r w:rsidRPr="00FB1B45">
              <w:rPr>
                <w:color w:val="000000"/>
              </w:rPr>
              <w:t>730</w:t>
            </w:r>
          </w:p>
        </w:tc>
        <w:tc>
          <w:tcPr>
            <w:tcW w:w="796"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71961B5D" w14:textId="77777777">
            <w:pPr>
              <w:jc w:val="right"/>
              <w:rPr>
                <w:color w:val="000000"/>
              </w:rPr>
            </w:pPr>
            <w:r w:rsidRPr="00FB1B45">
              <w:rPr>
                <w:color w:val="000000"/>
              </w:rPr>
              <w:t>3,117</w:t>
            </w:r>
          </w:p>
        </w:tc>
        <w:tc>
          <w:tcPr>
            <w:tcW w:w="1037" w:type="dxa"/>
            <w:tcBorders>
              <w:top w:val="nil"/>
              <w:left w:val="nil"/>
              <w:bottom w:val="single" w:color="auto" w:sz="8" w:space="0"/>
              <w:right w:val="single" w:color="auto" w:sz="8" w:space="0"/>
            </w:tcBorders>
            <w:shd w:val="clear" w:color="auto" w:fill="auto"/>
            <w:vAlign w:val="center"/>
            <w:hideMark/>
          </w:tcPr>
          <w:p w:rsidRPr="00FB1B45" w:rsidR="00FB1B45" w:rsidP="00FB1B45" w:rsidRDefault="00FB1B45" w14:paraId="26A4A092" w14:textId="77777777">
            <w:pPr>
              <w:jc w:val="right"/>
              <w:rPr>
                <w:color w:val="000000"/>
              </w:rPr>
            </w:pPr>
            <w:r w:rsidRPr="00FB1B45">
              <w:rPr>
                <w:color w:val="000000"/>
              </w:rPr>
              <w:t>$241,368</w:t>
            </w:r>
          </w:p>
        </w:tc>
      </w:tr>
    </w:tbl>
    <w:p w:rsidRPr="00AF3B2A" w:rsidR="00F90F73" w:rsidP="00F90F73" w:rsidRDefault="00F90F73" w14:paraId="124863A2" w14:textId="77777777">
      <w:pPr>
        <w:rPr>
          <w:rFonts w:eastAsiaTheme="minorHAnsi"/>
          <w:b/>
          <w:sz w:val="22"/>
        </w:rPr>
      </w:pPr>
      <w:r w:rsidRPr="00AF3B2A">
        <w:rPr>
          <w:rFonts w:eastAsiaTheme="minorHAnsi"/>
          <w:b/>
          <w:sz w:val="22"/>
          <w:u w:val="single"/>
        </w:rPr>
        <w:t>Estimated Total Annual Burden &amp; Costs Across All Maintenance DCI Data Generators:</w:t>
      </w:r>
    </w:p>
    <w:p w:rsidRPr="00AF3B2A" w:rsidR="00F90F73" w:rsidP="00F90F73" w:rsidRDefault="00F90F73" w14:paraId="7E230A6D" w14:textId="77777777">
      <w:pPr>
        <w:rPr>
          <w:rFonts w:eastAsiaTheme="minorHAnsi"/>
          <w:i/>
          <w:sz w:val="22"/>
          <w:u w:val="single"/>
        </w:rPr>
      </w:pPr>
      <w:r w:rsidRPr="00AF3B2A">
        <w:rPr>
          <w:rFonts w:eastAsiaTheme="minorHAnsi"/>
          <w:i/>
          <w:sz w:val="22"/>
          <w:u w:val="single"/>
        </w:rPr>
        <w:t>Reporting (Collection Activities 1-7):</w:t>
      </w:r>
    </w:p>
    <w:p w:rsidRPr="00AF3B2A" w:rsidR="00F90F73" w:rsidP="00F90F73" w:rsidRDefault="00F90F73" w14:paraId="2153E9DE" w14:textId="34627A02">
      <w:pPr>
        <w:rPr>
          <w:rFonts w:eastAsiaTheme="minorHAnsi"/>
          <w:sz w:val="22"/>
        </w:rPr>
      </w:pPr>
      <w:r w:rsidRPr="00AF3B2A">
        <w:rPr>
          <w:rFonts w:eastAsiaTheme="minorHAnsi"/>
          <w:sz w:val="22"/>
        </w:rPr>
        <w:t>Non-Target Pollinator Burden: 2,</w:t>
      </w:r>
      <w:r w:rsidR="00D76B21">
        <w:rPr>
          <w:rFonts w:eastAsiaTheme="minorHAnsi"/>
          <w:sz w:val="22"/>
        </w:rPr>
        <w:t>666</w:t>
      </w:r>
      <w:r w:rsidRPr="00AF3B2A" w:rsidR="00D76B21">
        <w:rPr>
          <w:rFonts w:eastAsiaTheme="minorHAnsi"/>
          <w:sz w:val="22"/>
        </w:rPr>
        <w:t xml:space="preserve"> </w:t>
      </w:r>
      <w:r w:rsidRPr="00AF3B2A">
        <w:rPr>
          <w:rFonts w:eastAsiaTheme="minorHAnsi"/>
          <w:sz w:val="22"/>
        </w:rPr>
        <w:t xml:space="preserve">hours per response x 1 response per DCI x </w:t>
      </w:r>
      <w:r w:rsidR="00D76B21">
        <w:rPr>
          <w:rFonts w:eastAsiaTheme="minorHAnsi"/>
          <w:sz w:val="22"/>
        </w:rPr>
        <w:t>75</w:t>
      </w:r>
      <w:r w:rsidRPr="00AF3B2A" w:rsidR="00D76B21">
        <w:rPr>
          <w:rFonts w:eastAsiaTheme="minorHAnsi"/>
          <w:sz w:val="22"/>
        </w:rPr>
        <w:t xml:space="preserve"> </w:t>
      </w:r>
      <w:r w:rsidRPr="00AF3B2A">
        <w:rPr>
          <w:rFonts w:eastAsiaTheme="minorHAnsi"/>
          <w:sz w:val="22"/>
        </w:rPr>
        <w:t xml:space="preserve">DCIs = </w:t>
      </w:r>
      <w:r w:rsidR="00D76B21">
        <w:rPr>
          <w:rFonts w:eastAsiaTheme="minorHAnsi"/>
          <w:sz w:val="22"/>
        </w:rPr>
        <w:t>199,937</w:t>
      </w:r>
      <w:r w:rsidRPr="00AF3B2A">
        <w:rPr>
          <w:rFonts w:eastAsiaTheme="minorHAnsi"/>
          <w:sz w:val="22"/>
        </w:rPr>
        <w:t xml:space="preserve"> burden hours</w:t>
      </w:r>
    </w:p>
    <w:p w:rsidRPr="00AF3B2A" w:rsidR="00F90F73" w:rsidP="00F90F73" w:rsidRDefault="00F90F73" w14:paraId="2B3F9D47" w14:textId="3EB49B8E">
      <w:pPr>
        <w:rPr>
          <w:rFonts w:eastAsiaTheme="minorHAnsi"/>
          <w:sz w:val="22"/>
        </w:rPr>
      </w:pPr>
      <w:r w:rsidRPr="00AF3B2A">
        <w:rPr>
          <w:rFonts w:eastAsiaTheme="minorHAnsi"/>
          <w:sz w:val="22"/>
        </w:rPr>
        <w:t xml:space="preserve">Non-Target Pollinator Costs: $212,180 per response x 1 response per DCI x </w:t>
      </w:r>
      <w:r w:rsidR="00D76B21">
        <w:rPr>
          <w:rFonts w:eastAsiaTheme="minorHAnsi"/>
          <w:sz w:val="22"/>
        </w:rPr>
        <w:t>75</w:t>
      </w:r>
      <w:r w:rsidRPr="00AF3B2A" w:rsidR="00D76B21">
        <w:rPr>
          <w:rFonts w:eastAsiaTheme="minorHAnsi"/>
          <w:sz w:val="22"/>
        </w:rPr>
        <w:t xml:space="preserve"> </w:t>
      </w:r>
      <w:r w:rsidRPr="00AF3B2A">
        <w:rPr>
          <w:rFonts w:eastAsiaTheme="minorHAnsi"/>
          <w:sz w:val="22"/>
        </w:rPr>
        <w:t>DCIs = $</w:t>
      </w:r>
      <w:r w:rsidR="00D5777B">
        <w:rPr>
          <w:rFonts w:eastAsiaTheme="minorHAnsi"/>
          <w:sz w:val="22"/>
        </w:rPr>
        <w:t>15,913,502</w:t>
      </w:r>
    </w:p>
    <w:p w:rsidRPr="00AF3B2A" w:rsidR="00F90F73" w:rsidP="00F90F73" w:rsidRDefault="00F90F73" w14:paraId="4281660A" w14:textId="5650D4E1">
      <w:pPr>
        <w:rPr>
          <w:rFonts w:eastAsiaTheme="minorHAnsi"/>
          <w:sz w:val="22"/>
        </w:rPr>
      </w:pPr>
      <w:r w:rsidRPr="00AF3B2A">
        <w:rPr>
          <w:rFonts w:eastAsiaTheme="minorHAnsi"/>
          <w:sz w:val="22"/>
        </w:rPr>
        <w:t xml:space="preserve">Efficacy Burden: </w:t>
      </w:r>
      <w:r w:rsidR="00FB6C1D">
        <w:rPr>
          <w:rFonts w:eastAsiaTheme="minorHAnsi"/>
          <w:sz w:val="22"/>
        </w:rPr>
        <w:t>58</w:t>
      </w:r>
      <w:r w:rsidRPr="00AF3B2A" w:rsidR="00FB6C1D">
        <w:rPr>
          <w:rFonts w:eastAsiaTheme="minorHAnsi"/>
          <w:sz w:val="22"/>
        </w:rPr>
        <w:t xml:space="preserve"> </w:t>
      </w:r>
      <w:r w:rsidRPr="00AF3B2A">
        <w:rPr>
          <w:rFonts w:eastAsiaTheme="minorHAnsi"/>
          <w:sz w:val="22"/>
        </w:rPr>
        <w:t xml:space="preserve">hours per response x 1 response per DCI x </w:t>
      </w:r>
      <w:r w:rsidR="00FB6C1D">
        <w:rPr>
          <w:rFonts w:eastAsiaTheme="minorHAnsi"/>
          <w:sz w:val="22"/>
        </w:rPr>
        <w:t>1</w:t>
      </w:r>
      <w:r w:rsidRPr="00AF3B2A">
        <w:rPr>
          <w:rFonts w:eastAsiaTheme="minorHAnsi"/>
          <w:sz w:val="22"/>
        </w:rPr>
        <w:t xml:space="preserve"> DCI = </w:t>
      </w:r>
      <w:r w:rsidR="00FB6C1D">
        <w:rPr>
          <w:rFonts w:eastAsiaTheme="minorHAnsi"/>
          <w:sz w:val="22"/>
        </w:rPr>
        <w:t>58</w:t>
      </w:r>
      <w:r w:rsidRPr="00AF3B2A" w:rsidR="00FB6C1D">
        <w:rPr>
          <w:rFonts w:eastAsiaTheme="minorHAnsi"/>
          <w:sz w:val="22"/>
        </w:rPr>
        <w:t xml:space="preserve"> </w:t>
      </w:r>
      <w:r w:rsidRPr="00AF3B2A">
        <w:rPr>
          <w:rFonts w:eastAsiaTheme="minorHAnsi"/>
          <w:sz w:val="22"/>
        </w:rPr>
        <w:t>burden hours</w:t>
      </w:r>
    </w:p>
    <w:p w:rsidRPr="00AF3B2A" w:rsidR="00F90F73" w:rsidP="00F90F73" w:rsidRDefault="00F90F73" w14:paraId="79345EC7" w14:textId="4475F9DE">
      <w:pPr>
        <w:rPr>
          <w:rFonts w:eastAsiaTheme="minorHAnsi"/>
          <w:sz w:val="22"/>
        </w:rPr>
      </w:pPr>
      <w:r w:rsidRPr="00AF3B2A">
        <w:rPr>
          <w:rFonts w:eastAsiaTheme="minorHAnsi"/>
          <w:sz w:val="22"/>
        </w:rPr>
        <w:t xml:space="preserve">Efficacy Costs: $4,567 per response x 1 response per DCI x </w:t>
      </w:r>
      <w:r w:rsidR="00AD69DA">
        <w:rPr>
          <w:rFonts w:eastAsiaTheme="minorHAnsi"/>
          <w:sz w:val="22"/>
        </w:rPr>
        <w:t>1</w:t>
      </w:r>
      <w:r w:rsidRPr="00AF3B2A">
        <w:rPr>
          <w:rFonts w:eastAsiaTheme="minorHAnsi"/>
          <w:sz w:val="22"/>
        </w:rPr>
        <w:t xml:space="preserve"> DCI = $</w:t>
      </w:r>
      <w:r w:rsidR="00AD69DA">
        <w:rPr>
          <w:rFonts w:eastAsiaTheme="minorHAnsi"/>
          <w:sz w:val="22"/>
        </w:rPr>
        <w:t>4,567</w:t>
      </w:r>
    </w:p>
    <w:p w:rsidRPr="00AF3B2A" w:rsidR="00F90F73" w:rsidP="00F90F73" w:rsidRDefault="00F90F73" w14:paraId="6924EDA1" w14:textId="77777777">
      <w:pPr>
        <w:rPr>
          <w:rFonts w:eastAsiaTheme="minorHAnsi"/>
          <w:i/>
          <w:sz w:val="22"/>
        </w:rPr>
      </w:pPr>
      <w:r w:rsidRPr="00AF3B2A">
        <w:rPr>
          <w:rFonts w:eastAsiaTheme="minorHAnsi"/>
          <w:i/>
          <w:sz w:val="22"/>
          <w:u w:val="single"/>
        </w:rPr>
        <w:t>Recordkeeping (Collection Activities 8-9)</w:t>
      </w:r>
      <w:r w:rsidRPr="00AF3B2A">
        <w:rPr>
          <w:rFonts w:eastAsiaTheme="minorHAnsi"/>
          <w:i/>
          <w:sz w:val="22"/>
        </w:rPr>
        <w:t>:</w:t>
      </w:r>
    </w:p>
    <w:p w:rsidRPr="00AF3B2A" w:rsidR="00F90F73" w:rsidP="00F90F73" w:rsidRDefault="00F90F73" w14:paraId="48BD24B6" w14:textId="762D8CF4">
      <w:pPr>
        <w:rPr>
          <w:rFonts w:eastAsiaTheme="minorHAnsi"/>
          <w:sz w:val="22"/>
        </w:rPr>
      </w:pPr>
      <w:r w:rsidRPr="00AF3B2A">
        <w:rPr>
          <w:rFonts w:eastAsiaTheme="minorHAnsi"/>
          <w:sz w:val="22"/>
        </w:rPr>
        <w:t xml:space="preserve">Non-Target Pollinator Burden: </w:t>
      </w:r>
      <w:r w:rsidR="00D5777B">
        <w:rPr>
          <w:rFonts w:eastAsiaTheme="minorHAnsi"/>
          <w:sz w:val="22"/>
        </w:rPr>
        <w:t>385</w:t>
      </w:r>
      <w:r w:rsidRPr="00AF3B2A" w:rsidR="00D5777B">
        <w:rPr>
          <w:rFonts w:eastAsiaTheme="minorHAnsi"/>
          <w:sz w:val="22"/>
        </w:rPr>
        <w:t xml:space="preserve"> </w:t>
      </w:r>
      <w:r w:rsidRPr="00AF3B2A">
        <w:rPr>
          <w:rFonts w:eastAsiaTheme="minorHAnsi"/>
          <w:sz w:val="22"/>
        </w:rPr>
        <w:t xml:space="preserve">hours per response x 1 response per DCI x </w:t>
      </w:r>
      <w:r w:rsidR="00D5777B">
        <w:rPr>
          <w:rFonts w:eastAsiaTheme="minorHAnsi"/>
          <w:sz w:val="22"/>
        </w:rPr>
        <w:t>75</w:t>
      </w:r>
      <w:r w:rsidRPr="00AF3B2A" w:rsidR="00D5777B">
        <w:rPr>
          <w:rFonts w:eastAsiaTheme="minorHAnsi"/>
          <w:sz w:val="22"/>
        </w:rPr>
        <w:t xml:space="preserve"> </w:t>
      </w:r>
      <w:r w:rsidRPr="00AF3B2A">
        <w:rPr>
          <w:rFonts w:eastAsiaTheme="minorHAnsi"/>
          <w:sz w:val="22"/>
        </w:rPr>
        <w:t xml:space="preserve">DCIs = </w:t>
      </w:r>
      <w:r w:rsidR="00D5777B">
        <w:rPr>
          <w:rFonts w:eastAsiaTheme="minorHAnsi"/>
          <w:sz w:val="22"/>
        </w:rPr>
        <w:t>28,878</w:t>
      </w:r>
      <w:r w:rsidRPr="00AF3B2A">
        <w:rPr>
          <w:rFonts w:eastAsiaTheme="minorHAnsi"/>
          <w:sz w:val="22"/>
        </w:rPr>
        <w:t xml:space="preserve"> burden hours</w:t>
      </w:r>
    </w:p>
    <w:p w:rsidRPr="00AF3B2A" w:rsidR="00F90F73" w:rsidP="00F90F73" w:rsidRDefault="00F90F73" w14:paraId="1B363130" w14:textId="3579AE8B">
      <w:pPr>
        <w:rPr>
          <w:rFonts w:eastAsiaTheme="minorHAnsi"/>
          <w:sz w:val="22"/>
        </w:rPr>
      </w:pPr>
      <w:r w:rsidRPr="00AF3B2A">
        <w:rPr>
          <w:rFonts w:eastAsiaTheme="minorHAnsi"/>
          <w:sz w:val="22"/>
        </w:rPr>
        <w:t xml:space="preserve">Non-Target Pollinator Costs: $24,070 per response x 1 response per DCI x </w:t>
      </w:r>
      <w:r w:rsidR="00D5777B">
        <w:rPr>
          <w:rFonts w:eastAsiaTheme="minorHAnsi"/>
          <w:sz w:val="22"/>
        </w:rPr>
        <w:t>75</w:t>
      </w:r>
      <w:r w:rsidRPr="00AF3B2A" w:rsidR="00D5777B">
        <w:rPr>
          <w:rFonts w:eastAsiaTheme="minorHAnsi"/>
          <w:sz w:val="22"/>
        </w:rPr>
        <w:t xml:space="preserve"> </w:t>
      </w:r>
      <w:r w:rsidRPr="00AF3B2A">
        <w:rPr>
          <w:rFonts w:eastAsiaTheme="minorHAnsi"/>
          <w:sz w:val="22"/>
        </w:rPr>
        <w:t>DCIs = $</w:t>
      </w:r>
      <w:r w:rsidR="00D5777B">
        <w:rPr>
          <w:rFonts w:eastAsiaTheme="minorHAnsi"/>
          <w:sz w:val="22"/>
        </w:rPr>
        <w:t>1,</w:t>
      </w:r>
      <w:r w:rsidR="00824A8C">
        <w:rPr>
          <w:rFonts w:eastAsiaTheme="minorHAnsi"/>
          <w:sz w:val="22"/>
        </w:rPr>
        <w:t>805,248</w:t>
      </w:r>
    </w:p>
    <w:p w:rsidRPr="00AF3B2A" w:rsidR="00F90F73" w:rsidP="00F90F73" w:rsidRDefault="00F90F73" w14:paraId="0909B477" w14:textId="73107C06">
      <w:pPr>
        <w:rPr>
          <w:rFonts w:eastAsiaTheme="minorHAnsi"/>
          <w:sz w:val="22"/>
        </w:rPr>
      </w:pPr>
      <w:r w:rsidRPr="00AF3B2A">
        <w:rPr>
          <w:rFonts w:eastAsiaTheme="minorHAnsi"/>
          <w:sz w:val="22"/>
        </w:rPr>
        <w:t xml:space="preserve">Efficacy Burden: </w:t>
      </w:r>
      <w:r w:rsidR="00AD69DA">
        <w:rPr>
          <w:rFonts w:eastAsiaTheme="minorHAnsi"/>
          <w:sz w:val="22"/>
        </w:rPr>
        <w:t>9</w:t>
      </w:r>
      <w:r w:rsidRPr="00AF3B2A" w:rsidR="00AD69DA">
        <w:rPr>
          <w:rFonts w:eastAsiaTheme="minorHAnsi"/>
          <w:sz w:val="22"/>
        </w:rPr>
        <w:t xml:space="preserve"> </w:t>
      </w:r>
      <w:r w:rsidRPr="00AF3B2A">
        <w:rPr>
          <w:rFonts w:eastAsiaTheme="minorHAnsi"/>
          <w:sz w:val="22"/>
        </w:rPr>
        <w:t xml:space="preserve">hours per response x 1 response per DCI x </w:t>
      </w:r>
      <w:r w:rsidR="00AD69DA">
        <w:rPr>
          <w:rFonts w:eastAsiaTheme="minorHAnsi"/>
          <w:sz w:val="22"/>
        </w:rPr>
        <w:t>1</w:t>
      </w:r>
      <w:r w:rsidRPr="00AF3B2A">
        <w:rPr>
          <w:rFonts w:eastAsiaTheme="minorHAnsi"/>
          <w:sz w:val="22"/>
        </w:rPr>
        <w:t xml:space="preserve"> DCI = </w:t>
      </w:r>
      <w:r w:rsidR="00AD69DA">
        <w:rPr>
          <w:rFonts w:eastAsiaTheme="minorHAnsi"/>
          <w:sz w:val="22"/>
        </w:rPr>
        <w:t>9</w:t>
      </w:r>
      <w:r w:rsidRPr="00AF3B2A" w:rsidR="00AD69DA">
        <w:rPr>
          <w:rFonts w:eastAsiaTheme="minorHAnsi"/>
          <w:sz w:val="22"/>
        </w:rPr>
        <w:t xml:space="preserve"> </w:t>
      </w:r>
      <w:r w:rsidRPr="00AF3B2A">
        <w:rPr>
          <w:rFonts w:eastAsiaTheme="minorHAnsi"/>
          <w:sz w:val="22"/>
        </w:rPr>
        <w:t>burden hours</w:t>
      </w:r>
    </w:p>
    <w:p w:rsidRPr="00AF3B2A" w:rsidR="00F90F73" w:rsidP="00F90F73" w:rsidRDefault="00F90F73" w14:paraId="545CEB48" w14:textId="3569FCD5">
      <w:pPr>
        <w:rPr>
          <w:rFonts w:eastAsiaTheme="minorHAnsi"/>
          <w:sz w:val="22"/>
        </w:rPr>
      </w:pPr>
      <w:r w:rsidRPr="00AF3B2A">
        <w:rPr>
          <w:rFonts w:eastAsiaTheme="minorHAnsi"/>
          <w:sz w:val="22"/>
        </w:rPr>
        <w:t xml:space="preserve">Efficacy Costs: $551 per response x 1 response per DCI x </w:t>
      </w:r>
      <w:r w:rsidR="00AD69DA">
        <w:rPr>
          <w:rFonts w:eastAsiaTheme="minorHAnsi"/>
          <w:sz w:val="22"/>
        </w:rPr>
        <w:t>1</w:t>
      </w:r>
      <w:r w:rsidRPr="00AF3B2A">
        <w:rPr>
          <w:rFonts w:eastAsiaTheme="minorHAnsi"/>
          <w:sz w:val="22"/>
        </w:rPr>
        <w:t xml:space="preserve"> DCI = $</w:t>
      </w:r>
      <w:r w:rsidR="00AD69DA">
        <w:rPr>
          <w:rFonts w:eastAsiaTheme="minorHAnsi"/>
          <w:sz w:val="22"/>
        </w:rPr>
        <w:t>551</w:t>
      </w:r>
    </w:p>
    <w:p w:rsidRPr="00AF3B2A" w:rsidR="00F90F73" w:rsidP="00F90F73" w:rsidRDefault="00F90F73" w14:paraId="0BBB0FE3" w14:textId="77777777">
      <w:pPr>
        <w:rPr>
          <w:rFonts w:eastAsiaTheme="minorHAnsi"/>
          <w:i/>
          <w:sz w:val="22"/>
        </w:rPr>
      </w:pPr>
      <w:r w:rsidRPr="00AF3B2A">
        <w:rPr>
          <w:rFonts w:eastAsiaTheme="minorHAnsi"/>
          <w:i/>
          <w:sz w:val="22"/>
          <w:u w:val="single"/>
        </w:rPr>
        <w:t>Total (Reporting + Recordkeeping</w:t>
      </w:r>
      <w:r w:rsidRPr="00AF3B2A">
        <w:rPr>
          <w:rFonts w:eastAsiaTheme="minorHAnsi"/>
          <w:i/>
          <w:sz w:val="22"/>
        </w:rPr>
        <w:t xml:space="preserve">): </w:t>
      </w:r>
    </w:p>
    <w:p w:rsidRPr="00AF3B2A" w:rsidR="00F90F73" w:rsidP="00F90F73" w:rsidRDefault="00F90F73" w14:paraId="225D2C11" w14:textId="7CD937DD">
      <w:pPr>
        <w:rPr>
          <w:rFonts w:eastAsiaTheme="minorHAnsi"/>
          <w:sz w:val="22"/>
        </w:rPr>
      </w:pPr>
      <w:r w:rsidRPr="00AF3B2A">
        <w:rPr>
          <w:rFonts w:eastAsiaTheme="minorHAnsi"/>
          <w:sz w:val="22"/>
        </w:rPr>
        <w:t>Non-Target Pollinator Burden: 3,</w:t>
      </w:r>
      <w:r w:rsidR="00824A8C">
        <w:rPr>
          <w:rFonts w:eastAsiaTheme="minorHAnsi"/>
          <w:sz w:val="22"/>
        </w:rPr>
        <w:t>051</w:t>
      </w:r>
      <w:r w:rsidRPr="00AF3B2A" w:rsidR="00824A8C">
        <w:rPr>
          <w:rFonts w:eastAsiaTheme="minorHAnsi"/>
          <w:sz w:val="22"/>
        </w:rPr>
        <w:t xml:space="preserve"> </w:t>
      </w:r>
      <w:r w:rsidRPr="00AF3B2A">
        <w:rPr>
          <w:rFonts w:eastAsiaTheme="minorHAnsi"/>
          <w:sz w:val="22"/>
        </w:rPr>
        <w:t xml:space="preserve">hours per response x 1 response per DCI x </w:t>
      </w:r>
      <w:r w:rsidR="00824A8C">
        <w:rPr>
          <w:rFonts w:eastAsiaTheme="minorHAnsi"/>
          <w:sz w:val="22"/>
        </w:rPr>
        <w:t>7</w:t>
      </w:r>
      <w:r w:rsidRPr="00AF3B2A">
        <w:rPr>
          <w:rFonts w:eastAsiaTheme="minorHAnsi"/>
          <w:sz w:val="22"/>
        </w:rPr>
        <w:t xml:space="preserve">5 DCIs = </w:t>
      </w:r>
      <w:r w:rsidR="00824A8C">
        <w:rPr>
          <w:rFonts w:eastAsiaTheme="minorHAnsi"/>
          <w:sz w:val="22"/>
        </w:rPr>
        <w:t>228,815</w:t>
      </w:r>
      <w:r w:rsidRPr="00AF3B2A">
        <w:rPr>
          <w:rFonts w:eastAsiaTheme="minorHAnsi"/>
          <w:sz w:val="22"/>
        </w:rPr>
        <w:t xml:space="preserve"> burden hours</w:t>
      </w:r>
    </w:p>
    <w:p w:rsidRPr="00AF3B2A" w:rsidR="00F90F73" w:rsidP="00F90F73" w:rsidRDefault="00F90F73" w14:paraId="6B704F48" w14:textId="3CE0EBBF">
      <w:pPr>
        <w:rPr>
          <w:rFonts w:eastAsiaTheme="minorHAnsi"/>
          <w:sz w:val="22"/>
        </w:rPr>
      </w:pPr>
      <w:r w:rsidRPr="00AF3B2A">
        <w:rPr>
          <w:rFonts w:eastAsiaTheme="minorHAnsi"/>
          <w:sz w:val="22"/>
        </w:rPr>
        <w:t xml:space="preserve">Non-Target Pollinator Costs: $236,250 per response x 1 response per DCI x </w:t>
      </w:r>
      <w:r w:rsidR="00824A8C">
        <w:rPr>
          <w:rFonts w:eastAsiaTheme="minorHAnsi"/>
          <w:sz w:val="22"/>
        </w:rPr>
        <w:t>75</w:t>
      </w:r>
      <w:r w:rsidRPr="00AF3B2A" w:rsidR="00824A8C">
        <w:rPr>
          <w:rFonts w:eastAsiaTheme="minorHAnsi"/>
          <w:sz w:val="22"/>
        </w:rPr>
        <w:t xml:space="preserve"> </w:t>
      </w:r>
      <w:r w:rsidRPr="00AF3B2A">
        <w:rPr>
          <w:rFonts w:eastAsiaTheme="minorHAnsi"/>
          <w:sz w:val="22"/>
        </w:rPr>
        <w:t>DCIs = $</w:t>
      </w:r>
      <w:r w:rsidR="00824A8C">
        <w:rPr>
          <w:rFonts w:eastAsiaTheme="minorHAnsi"/>
          <w:sz w:val="22"/>
        </w:rPr>
        <w:t>17,718,750</w:t>
      </w:r>
    </w:p>
    <w:p w:rsidRPr="00AF3B2A" w:rsidR="00F90F73" w:rsidP="00F90F73" w:rsidRDefault="00F90F73" w14:paraId="4E9E6575" w14:textId="6156237F">
      <w:pPr>
        <w:rPr>
          <w:rFonts w:eastAsiaTheme="minorHAnsi"/>
          <w:sz w:val="22"/>
        </w:rPr>
      </w:pPr>
      <w:r w:rsidRPr="00AF3B2A">
        <w:rPr>
          <w:rFonts w:eastAsiaTheme="minorHAnsi"/>
          <w:sz w:val="22"/>
        </w:rPr>
        <w:t xml:space="preserve">Efficacy Burden: </w:t>
      </w:r>
      <w:r w:rsidR="00AD69DA">
        <w:rPr>
          <w:rFonts w:eastAsiaTheme="minorHAnsi"/>
          <w:sz w:val="22"/>
        </w:rPr>
        <w:t>66</w:t>
      </w:r>
      <w:r w:rsidRPr="00AF3B2A" w:rsidR="00AD69DA">
        <w:rPr>
          <w:rFonts w:eastAsiaTheme="minorHAnsi"/>
          <w:sz w:val="22"/>
        </w:rPr>
        <w:t xml:space="preserve"> </w:t>
      </w:r>
      <w:r w:rsidRPr="00AF3B2A">
        <w:rPr>
          <w:rFonts w:eastAsiaTheme="minorHAnsi"/>
          <w:sz w:val="22"/>
        </w:rPr>
        <w:t xml:space="preserve">hours per response x 1 response per DCI x </w:t>
      </w:r>
      <w:r w:rsidR="00AD69DA">
        <w:rPr>
          <w:rFonts w:eastAsiaTheme="minorHAnsi"/>
          <w:sz w:val="22"/>
        </w:rPr>
        <w:t>1</w:t>
      </w:r>
      <w:r w:rsidRPr="00AF3B2A">
        <w:rPr>
          <w:rFonts w:eastAsiaTheme="minorHAnsi"/>
          <w:sz w:val="22"/>
        </w:rPr>
        <w:t xml:space="preserve"> DCI = </w:t>
      </w:r>
      <w:r w:rsidR="00AD69DA">
        <w:rPr>
          <w:rFonts w:eastAsiaTheme="minorHAnsi"/>
          <w:sz w:val="22"/>
        </w:rPr>
        <w:t>66</w:t>
      </w:r>
      <w:r w:rsidRPr="00AF3B2A" w:rsidR="00AD69DA">
        <w:rPr>
          <w:rFonts w:eastAsiaTheme="minorHAnsi"/>
          <w:sz w:val="22"/>
        </w:rPr>
        <w:t xml:space="preserve"> </w:t>
      </w:r>
      <w:r w:rsidRPr="00AF3B2A">
        <w:rPr>
          <w:rFonts w:eastAsiaTheme="minorHAnsi"/>
          <w:sz w:val="22"/>
        </w:rPr>
        <w:t>burden hours</w:t>
      </w:r>
    </w:p>
    <w:p w:rsidRPr="00AF3B2A" w:rsidR="00F90F73" w:rsidP="00F90F73" w:rsidRDefault="00F90F73" w14:paraId="2DA70D5A" w14:textId="419578C8">
      <w:pPr>
        <w:rPr>
          <w:rFonts w:eastAsiaTheme="minorHAnsi"/>
          <w:sz w:val="22"/>
        </w:rPr>
      </w:pPr>
      <w:r w:rsidRPr="00AF3B2A">
        <w:rPr>
          <w:rFonts w:eastAsiaTheme="minorHAnsi"/>
          <w:sz w:val="22"/>
        </w:rPr>
        <w:t xml:space="preserve">Efficacy Costs: $5,118 per response x 1 response per DCI x </w:t>
      </w:r>
      <w:r w:rsidR="00AD69DA">
        <w:rPr>
          <w:rFonts w:eastAsiaTheme="minorHAnsi"/>
          <w:sz w:val="22"/>
        </w:rPr>
        <w:t>1</w:t>
      </w:r>
      <w:r w:rsidRPr="00AF3B2A">
        <w:rPr>
          <w:rFonts w:eastAsiaTheme="minorHAnsi"/>
          <w:sz w:val="22"/>
        </w:rPr>
        <w:t xml:space="preserve"> DCI = $</w:t>
      </w:r>
      <w:r w:rsidR="00AD69DA">
        <w:rPr>
          <w:rFonts w:eastAsiaTheme="minorHAnsi"/>
          <w:sz w:val="22"/>
        </w:rPr>
        <w:t>5,118</w:t>
      </w:r>
    </w:p>
    <w:p w:rsidRPr="00AF3B2A" w:rsidR="00F90F73" w:rsidP="00F90F73" w:rsidRDefault="00F90F73" w14:paraId="7CB7F2FC" w14:textId="77777777">
      <w:pPr>
        <w:rPr>
          <w:rFonts w:eastAsiaTheme="minorHAnsi"/>
          <w:b/>
          <w:sz w:val="22"/>
          <w:u w:val="single"/>
        </w:rPr>
      </w:pPr>
      <w:r w:rsidRPr="00AF3B2A">
        <w:rPr>
          <w:rFonts w:eastAsiaTheme="minorHAnsi"/>
          <w:i/>
          <w:sz w:val="22"/>
        </w:rPr>
        <w:t>* Numbers may not add due to rounding.</w:t>
      </w:r>
    </w:p>
    <w:p w:rsidR="00AF3B2A" w:rsidP="00F90F73" w:rsidRDefault="00AF3B2A" w14:paraId="37F19DB7" w14:textId="77777777">
      <w:pPr>
        <w:rPr>
          <w:b/>
          <w:bCs/>
          <w:strike/>
          <w:color w:val="FF0000"/>
        </w:rPr>
      </w:pPr>
    </w:p>
    <w:p w:rsidR="00AF3B2A" w:rsidP="00F90F73" w:rsidRDefault="00AF3B2A" w14:paraId="4B3C4C2C" w14:textId="77777777">
      <w:pPr>
        <w:rPr>
          <w:b/>
          <w:bCs/>
          <w:strike/>
          <w:color w:val="FF0000"/>
        </w:rPr>
      </w:pPr>
    </w:p>
    <w:p w:rsidRPr="00AF3B2A" w:rsidR="00F90F73" w:rsidP="00F90F73" w:rsidRDefault="00F90F73" w14:paraId="634313E4" w14:textId="77777777">
      <w:r w:rsidRPr="00AF3B2A">
        <w:rPr>
          <w:b/>
        </w:rPr>
        <w:t xml:space="preserve">Section B-2.1: Estimating Agency </w:t>
      </w:r>
      <w:r w:rsidRPr="00AF3B2A">
        <w:rPr>
          <w:b/>
          <w:bCs/>
        </w:rPr>
        <w:t xml:space="preserve">Paperwork Burden – Maintenance DCIs </w:t>
      </w:r>
    </w:p>
    <w:p w:rsidRPr="00AF3B2A" w:rsidR="00F90F73" w:rsidP="00F90F73" w:rsidRDefault="00F90F73" w14:paraId="1F5EFEDA" w14:textId="77777777">
      <w:pPr>
        <w:rPr>
          <w:b/>
          <w:strike/>
        </w:rPr>
      </w:pPr>
    </w:p>
    <w:p w:rsidRPr="00AF3B2A" w:rsidR="00F90F73" w:rsidP="00F90F73" w:rsidRDefault="00F90F73" w14:paraId="1A63AFB0" w14:textId="205E7B1B">
      <w:r w:rsidRPr="00AF3B2A">
        <w:t>The Agency’s annual</w:t>
      </w:r>
      <w:r w:rsidRPr="00AF3B2A">
        <w:rPr>
          <w:i/>
        </w:rPr>
        <w:t xml:space="preserve"> </w:t>
      </w:r>
      <w:r w:rsidRPr="00AF3B2A">
        <w:t xml:space="preserve">burden hours and costs for developing DCI correspondence, communication with registrants, developing documents, tracking and storing the evaluation of the data submissions, and </w:t>
      </w:r>
      <w:r w:rsidRPr="00AF3B2A">
        <w:rPr>
          <w:noProof/>
        </w:rPr>
        <w:t>other</w:t>
      </w:r>
      <w:r w:rsidRPr="00AF3B2A">
        <w:t xml:space="preserve"> DCI processing activities </w:t>
      </w:r>
      <w:r w:rsidRPr="00AF3B2A">
        <w:rPr>
          <w:noProof/>
        </w:rPr>
        <w:t>are</w:t>
      </w:r>
      <w:r w:rsidRPr="00AF3B2A">
        <w:t xml:space="preserve"> detailed in Table B-7 below.</w:t>
      </w:r>
      <w:r w:rsidR="00BB7E93">
        <w:t xml:space="preserve"> </w:t>
      </w:r>
      <w:r w:rsidRPr="00AF3B2A">
        <w:t xml:space="preserve">Overall, </w:t>
      </w:r>
      <w:r w:rsidRPr="00AF3B2A">
        <w:rPr>
          <w:noProof/>
        </w:rPr>
        <w:t>average annual</w:t>
      </w:r>
      <w:r w:rsidRPr="00AF3B2A">
        <w:t xml:space="preserve"> Agency paperwork burden is 165 hours ($13,</w:t>
      </w:r>
      <w:r w:rsidR="00DF20E7">
        <w:t>082</w:t>
      </w:r>
      <w:r w:rsidRPr="00AF3B2A">
        <w:t xml:space="preserve">) per DCI or </w:t>
      </w:r>
      <w:r w:rsidR="00DF20E7">
        <w:t>12,555</w:t>
      </w:r>
      <w:r w:rsidRPr="00AF3B2A">
        <w:t xml:space="preserve"> burden hours ($</w:t>
      </w:r>
      <w:r w:rsidR="00DF20E7">
        <w:t>994,230</w:t>
      </w:r>
      <w:r w:rsidRPr="00AF3B2A">
        <w:t>) annually.</w:t>
      </w:r>
    </w:p>
    <w:p w:rsidR="000A25E1" w:rsidP="00F90F73" w:rsidRDefault="000A25E1" w14:paraId="181DF461" w14:textId="65440B71">
      <w:pPr>
        <w:rPr>
          <w:b/>
          <w:strike/>
        </w:rPr>
      </w:pPr>
    </w:p>
    <w:p w:rsidR="002C4425" w:rsidP="00F90F73" w:rsidRDefault="002C4425" w14:paraId="7E77E3C2" w14:textId="58699764">
      <w:pPr>
        <w:rPr>
          <w:b/>
          <w:strike/>
        </w:rPr>
      </w:pPr>
    </w:p>
    <w:p w:rsidR="002C4425" w:rsidP="00F90F73" w:rsidRDefault="002C4425" w14:paraId="65E1B25D" w14:textId="1E848E3A">
      <w:pPr>
        <w:rPr>
          <w:b/>
          <w:strike/>
        </w:rPr>
      </w:pPr>
    </w:p>
    <w:p w:rsidR="002C4425" w:rsidP="00F90F73" w:rsidRDefault="002C4425" w14:paraId="5E5104E2" w14:textId="77777777">
      <w:pPr>
        <w:rPr>
          <w:b/>
          <w:strike/>
        </w:rPr>
      </w:pPr>
    </w:p>
    <w:p w:rsidRPr="00AF3B2A" w:rsidR="000A25E1" w:rsidP="00F90F73" w:rsidRDefault="000A25E1" w14:paraId="181378DA" w14:textId="77777777">
      <w:pPr>
        <w:rPr>
          <w:b/>
          <w:strike/>
        </w:rPr>
      </w:pPr>
    </w:p>
    <w:p w:rsidRPr="00AF3B2A" w:rsidR="00F90F73" w:rsidP="00F90F73" w:rsidRDefault="00F90F73" w14:paraId="2966A1DA" w14:textId="77777777">
      <w:pPr>
        <w:rPr>
          <w:b/>
        </w:rPr>
      </w:pPr>
      <w:r w:rsidRPr="00AF3B2A">
        <w:rPr>
          <w:b/>
        </w:rPr>
        <w:t>Table B-7: Annual Agency Burden – Maintenance DCIs</w:t>
      </w:r>
    </w:p>
    <w:tbl>
      <w:tblPr>
        <w:tblW w:w="0" w:type="auto"/>
        <w:tblLook w:val="04A0" w:firstRow="1" w:lastRow="0" w:firstColumn="1" w:lastColumn="0" w:noHBand="0" w:noVBand="1"/>
      </w:tblPr>
      <w:tblGrid>
        <w:gridCol w:w="4445"/>
        <w:gridCol w:w="1563"/>
        <w:gridCol w:w="1216"/>
        <w:gridCol w:w="1029"/>
        <w:gridCol w:w="857"/>
        <w:gridCol w:w="996"/>
      </w:tblGrid>
      <w:tr w:rsidRPr="00AF3B2A" w:rsidR="00F90F73" w:rsidTr="00F90F73" w14:paraId="7FA033BE" w14:textId="77777777">
        <w:trPr>
          <w:trHeight w:val="330"/>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AF3B2A" w:rsidR="00F90F73" w:rsidP="00F90F73" w:rsidRDefault="00F90F73" w14:paraId="615BE0C4" w14:textId="77777777">
            <w:pPr>
              <w:jc w:val="center"/>
              <w:rPr>
                <w:b/>
                <w:bCs/>
                <w:color w:val="000000"/>
              </w:rPr>
            </w:pPr>
            <w:r w:rsidRPr="00AF3B2A">
              <w:rPr>
                <w:b/>
                <w:bCs/>
                <w:color w:val="000000"/>
              </w:rPr>
              <w:t>Collection Activities</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AF3B2A" w:rsidR="00F90F73" w:rsidP="00F90F73" w:rsidRDefault="00F90F73" w14:paraId="1CCA9E5D" w14:textId="77777777">
            <w:pPr>
              <w:jc w:val="center"/>
              <w:rPr>
                <w:b/>
                <w:bCs/>
                <w:color w:val="000000"/>
              </w:rPr>
            </w:pPr>
            <w:r w:rsidRPr="00AF3B2A">
              <w:rPr>
                <w:b/>
                <w:bCs/>
                <w:color w:val="000000"/>
              </w:rPr>
              <w:t>Burden Hours</w:t>
            </w:r>
          </w:p>
        </w:tc>
        <w:tc>
          <w:tcPr>
            <w:tcW w:w="0" w:type="auto"/>
            <w:gridSpan w:val="2"/>
            <w:tcBorders>
              <w:top w:val="single" w:color="auto" w:sz="8" w:space="0"/>
              <w:left w:val="nil"/>
              <w:bottom w:val="single" w:color="auto" w:sz="8" w:space="0"/>
              <w:right w:val="single" w:color="000000" w:sz="8" w:space="0"/>
            </w:tcBorders>
            <w:shd w:val="clear" w:color="auto" w:fill="auto"/>
            <w:noWrap/>
            <w:vAlign w:val="center"/>
            <w:hideMark/>
          </w:tcPr>
          <w:p w:rsidRPr="00AF3B2A" w:rsidR="00F90F73" w:rsidP="00F90F73" w:rsidRDefault="00F90F73" w14:paraId="242A237D" w14:textId="77777777">
            <w:pPr>
              <w:jc w:val="center"/>
              <w:rPr>
                <w:b/>
                <w:bCs/>
                <w:color w:val="000000"/>
              </w:rPr>
            </w:pPr>
            <w:r w:rsidRPr="00AF3B2A">
              <w:rPr>
                <w:b/>
                <w:bCs/>
                <w:color w:val="000000"/>
              </w:rPr>
              <w:t>Total</w:t>
            </w:r>
          </w:p>
        </w:tc>
      </w:tr>
      <w:tr w:rsidRPr="00AF3B2A" w:rsidR="00F90F73" w:rsidTr="00F90F73" w14:paraId="10FE8FB6" w14:textId="77777777">
        <w:trPr>
          <w:trHeight w:val="458"/>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AF3B2A" w:rsidR="00F90F73" w:rsidP="00F90F73" w:rsidRDefault="00F90F73" w14:paraId="3FEE0F36" w14:textId="77777777">
            <w:pPr>
              <w:rPr>
                <w:b/>
                <w:bCs/>
                <w:color w:val="000000"/>
              </w:rPr>
            </w:pP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AF3B2A" w:rsidR="00F90F73" w:rsidP="00F90F73" w:rsidRDefault="00F90F73" w14:paraId="2ACA68F4" w14:textId="77777777">
            <w:pPr>
              <w:jc w:val="center"/>
              <w:rPr>
                <w:b/>
                <w:bCs/>
                <w:color w:val="000000"/>
              </w:rPr>
            </w:pPr>
            <w:r w:rsidRPr="00AF3B2A">
              <w:rPr>
                <w:b/>
                <w:bCs/>
                <w:color w:val="000000"/>
              </w:rPr>
              <w:t>Management</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AF3B2A" w:rsidR="00F90F73" w:rsidP="00F90F73" w:rsidRDefault="00F90F73" w14:paraId="3229266B" w14:textId="77777777">
            <w:pPr>
              <w:jc w:val="center"/>
              <w:rPr>
                <w:b/>
                <w:bCs/>
                <w:color w:val="000000"/>
              </w:rPr>
            </w:pPr>
            <w:r w:rsidRPr="00AF3B2A">
              <w:rPr>
                <w:b/>
                <w:bCs/>
                <w:color w:val="000000"/>
              </w:rPr>
              <w:t>Technical</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AF3B2A" w:rsidR="00F90F73" w:rsidP="00F90F73" w:rsidRDefault="00F90F73" w14:paraId="6FB39F2D" w14:textId="77777777">
            <w:pPr>
              <w:jc w:val="center"/>
              <w:rPr>
                <w:b/>
                <w:bCs/>
                <w:color w:val="000000"/>
              </w:rPr>
            </w:pPr>
            <w:r w:rsidRPr="00AF3B2A">
              <w:rPr>
                <w:b/>
                <w:bCs/>
                <w:color w:val="000000"/>
              </w:rPr>
              <w:t>Clerical</w:t>
            </w:r>
          </w:p>
        </w:tc>
        <w:tc>
          <w:tcPr>
            <w:tcW w:w="0" w:type="auto"/>
            <w:vMerge w:val="restart"/>
            <w:tcBorders>
              <w:top w:val="nil"/>
              <w:left w:val="single" w:color="auto" w:sz="8" w:space="0"/>
              <w:bottom w:val="single" w:color="000000" w:sz="8" w:space="0"/>
              <w:right w:val="single" w:color="auto" w:sz="8" w:space="0"/>
            </w:tcBorders>
            <w:shd w:val="clear" w:color="auto" w:fill="auto"/>
            <w:noWrap/>
            <w:vAlign w:val="center"/>
            <w:hideMark/>
          </w:tcPr>
          <w:p w:rsidRPr="00AF3B2A" w:rsidR="00F90F73" w:rsidP="00F90F73" w:rsidRDefault="00F90F73" w14:paraId="58EE660D" w14:textId="77777777">
            <w:pPr>
              <w:jc w:val="center"/>
              <w:rPr>
                <w:b/>
                <w:bCs/>
                <w:color w:val="000000"/>
              </w:rPr>
            </w:pPr>
            <w:r w:rsidRPr="00AF3B2A">
              <w:rPr>
                <w:b/>
                <w:bCs/>
                <w:color w:val="000000"/>
              </w:rPr>
              <w:t>Hours</w:t>
            </w:r>
          </w:p>
        </w:tc>
        <w:tc>
          <w:tcPr>
            <w:tcW w:w="0" w:type="auto"/>
            <w:vMerge w:val="restart"/>
            <w:tcBorders>
              <w:top w:val="nil"/>
              <w:left w:val="single" w:color="auto" w:sz="8" w:space="0"/>
              <w:bottom w:val="single" w:color="000000" w:sz="8" w:space="0"/>
              <w:right w:val="single" w:color="auto" w:sz="8" w:space="0"/>
            </w:tcBorders>
            <w:shd w:val="clear" w:color="auto" w:fill="auto"/>
            <w:noWrap/>
            <w:vAlign w:val="center"/>
            <w:hideMark/>
          </w:tcPr>
          <w:p w:rsidRPr="00AF3B2A" w:rsidR="00F90F73" w:rsidP="00F90F73" w:rsidRDefault="00F90F73" w14:paraId="4CCDDF5B" w14:textId="77777777">
            <w:pPr>
              <w:jc w:val="center"/>
              <w:rPr>
                <w:b/>
                <w:bCs/>
                <w:color w:val="000000"/>
              </w:rPr>
            </w:pPr>
            <w:r w:rsidRPr="00AF3B2A">
              <w:rPr>
                <w:b/>
                <w:bCs/>
                <w:color w:val="000000"/>
              </w:rPr>
              <w:t>Costs</w:t>
            </w:r>
          </w:p>
        </w:tc>
      </w:tr>
      <w:tr w:rsidRPr="00AF3B2A" w:rsidR="00F90F73" w:rsidTr="00F90F73" w14:paraId="6F342C0C" w14:textId="77777777">
        <w:trPr>
          <w:trHeight w:val="458"/>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AF3B2A" w:rsidR="00F90F73" w:rsidP="00F90F73" w:rsidRDefault="00F90F73" w14:paraId="10DBF0F1" w14:textId="77777777">
            <w:pPr>
              <w:rPr>
                <w:b/>
                <w:bCs/>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AF3B2A" w:rsidR="00F90F73" w:rsidP="00F90F73" w:rsidRDefault="00F90F73" w14:paraId="60B70D63" w14:textId="77777777">
            <w:pPr>
              <w:rPr>
                <w:b/>
                <w:bCs/>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AF3B2A" w:rsidR="00F90F73" w:rsidP="00F90F73" w:rsidRDefault="00F90F73" w14:paraId="698985E0" w14:textId="77777777">
            <w:pPr>
              <w:rPr>
                <w:b/>
                <w:bCs/>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AF3B2A" w:rsidR="00F90F73" w:rsidP="00F90F73" w:rsidRDefault="00F90F73" w14:paraId="5BE1C654" w14:textId="77777777">
            <w:pPr>
              <w:rPr>
                <w:b/>
                <w:bCs/>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AF3B2A" w:rsidR="00F90F73" w:rsidP="00F90F73" w:rsidRDefault="00F90F73" w14:paraId="7F826A31" w14:textId="77777777">
            <w:pPr>
              <w:rPr>
                <w:b/>
                <w:bCs/>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AF3B2A" w:rsidR="00F90F73" w:rsidP="00F90F73" w:rsidRDefault="00F90F73" w14:paraId="4930C64C" w14:textId="77777777">
            <w:pPr>
              <w:rPr>
                <w:b/>
                <w:bCs/>
                <w:color w:val="000000"/>
              </w:rPr>
            </w:pPr>
          </w:p>
        </w:tc>
      </w:tr>
      <w:tr w:rsidRPr="00AF3B2A" w:rsidR="00FD2D5F" w:rsidTr="00F90F73" w14:paraId="206A280A"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D2D5F" w:rsidP="001B0D87" w:rsidRDefault="00FD2D5F" w14:paraId="3F8AAB6A" w14:textId="77777777">
            <w:pPr>
              <w:pStyle w:val="ListParagraph"/>
              <w:numPr>
                <w:ilvl w:val="0"/>
                <w:numId w:val="23"/>
              </w:numPr>
              <w:ind w:left="336"/>
              <w:rPr>
                <w:rFonts w:ascii="Times New Roman" w:hAnsi="Times New Roman" w:cs="Times New Roman"/>
                <w:color w:val="000000"/>
              </w:rPr>
            </w:pPr>
            <w:r w:rsidRPr="00AF3B2A">
              <w:rPr>
                <w:rFonts w:ascii="Times New Roman" w:hAnsi="Times New Roman" w:cs="Times New Roman"/>
                <w:color w:val="000000"/>
              </w:rPr>
              <w:t>Develop DCI correspondence</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45DEE071" w14:textId="77777777">
            <w:pPr>
              <w:jc w:val="right"/>
            </w:pPr>
            <w:r w:rsidRPr="00AF3B2A">
              <w:t>1.0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12552E36" w14:textId="77777777">
            <w:pPr>
              <w:jc w:val="right"/>
            </w:pPr>
            <w:r w:rsidRPr="00AF3B2A">
              <w:t>10.0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68DA9B51" w14:textId="77777777">
            <w:pPr>
              <w:jc w:val="right"/>
            </w:pPr>
            <w:r w:rsidRPr="00AF3B2A">
              <w:t>1.0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25855A21" w14:textId="77777777">
            <w:pPr>
              <w:jc w:val="right"/>
              <w:rPr>
                <w:color w:val="000000"/>
              </w:rPr>
            </w:pPr>
            <w:r w:rsidRPr="00AF3B2A">
              <w:rPr>
                <w:color w:val="000000"/>
              </w:rPr>
              <w:t>12</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07DF6674" w14:textId="63A581C4">
            <w:pPr>
              <w:jc w:val="right"/>
              <w:rPr>
                <w:color w:val="000000"/>
              </w:rPr>
            </w:pPr>
            <w:r w:rsidRPr="00AF3B2A">
              <w:rPr>
                <w:color w:val="000000"/>
              </w:rPr>
              <w:t>$</w:t>
            </w:r>
            <w:r w:rsidR="00DF20E7">
              <w:rPr>
                <w:color w:val="000000"/>
              </w:rPr>
              <w:t>951</w:t>
            </w:r>
          </w:p>
        </w:tc>
      </w:tr>
      <w:tr w:rsidRPr="00AF3B2A" w:rsidR="00FD2D5F" w:rsidTr="00F90F73" w14:paraId="2D3FB5D5"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D2D5F" w:rsidP="001B0D87" w:rsidRDefault="00FD2D5F" w14:paraId="238ECE71" w14:textId="77777777">
            <w:pPr>
              <w:pStyle w:val="ListParagraph"/>
              <w:numPr>
                <w:ilvl w:val="0"/>
                <w:numId w:val="23"/>
              </w:numPr>
              <w:ind w:left="336"/>
              <w:rPr>
                <w:rFonts w:ascii="Times New Roman" w:hAnsi="Times New Roman" w:cs="Times New Roman"/>
                <w:color w:val="000000"/>
              </w:rPr>
            </w:pPr>
            <w:r w:rsidRPr="00AF3B2A">
              <w:rPr>
                <w:rFonts w:ascii="Times New Roman" w:hAnsi="Times New Roman" w:cs="Times New Roman"/>
                <w:color w:val="000000"/>
              </w:rPr>
              <w:t>Answer DCI questions from registrants</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3892917A" w14:textId="77777777">
            <w:pPr>
              <w:jc w:val="right"/>
            </w:pPr>
            <w:r w:rsidRPr="00AF3B2A">
              <w:t>0.1</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69E3D9A6" w14:textId="77777777">
            <w:pPr>
              <w:jc w:val="right"/>
            </w:pPr>
            <w:r w:rsidRPr="00AF3B2A">
              <w:t>5.0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65219775" w14:textId="77777777">
            <w:pPr>
              <w:jc w:val="right"/>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54BC61C2" w14:textId="77777777">
            <w:pPr>
              <w:jc w:val="right"/>
              <w:rPr>
                <w:color w:val="000000"/>
              </w:rPr>
            </w:pPr>
            <w:r w:rsidRPr="00AF3B2A">
              <w:rPr>
                <w:color w:val="000000"/>
              </w:rPr>
              <w:t>5</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59FF2BC9" w14:textId="5F701691">
            <w:pPr>
              <w:jc w:val="right"/>
              <w:rPr>
                <w:color w:val="000000"/>
              </w:rPr>
            </w:pPr>
            <w:r w:rsidRPr="00AF3B2A">
              <w:rPr>
                <w:color w:val="000000"/>
              </w:rPr>
              <w:t>$</w:t>
            </w:r>
            <w:r w:rsidRPr="00AF3B2A" w:rsidR="00DF20E7">
              <w:rPr>
                <w:color w:val="000000"/>
              </w:rPr>
              <w:t>4</w:t>
            </w:r>
            <w:r w:rsidR="00DF20E7">
              <w:rPr>
                <w:color w:val="000000"/>
              </w:rPr>
              <w:t>1</w:t>
            </w:r>
            <w:r w:rsidRPr="00AF3B2A" w:rsidR="00DF20E7">
              <w:rPr>
                <w:color w:val="000000"/>
              </w:rPr>
              <w:t>2</w:t>
            </w:r>
          </w:p>
        </w:tc>
      </w:tr>
      <w:tr w:rsidRPr="00AF3B2A" w:rsidR="00FD2D5F" w:rsidTr="00F90F73" w14:paraId="1BBEDEA1"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D2D5F" w:rsidP="001B0D87" w:rsidRDefault="00FD2D5F" w14:paraId="002F70DE" w14:textId="77777777">
            <w:pPr>
              <w:pStyle w:val="ListParagraph"/>
              <w:numPr>
                <w:ilvl w:val="0"/>
                <w:numId w:val="23"/>
              </w:numPr>
              <w:ind w:left="336"/>
              <w:rPr>
                <w:rFonts w:ascii="Times New Roman" w:hAnsi="Times New Roman" w:cs="Times New Roman"/>
                <w:color w:val="000000"/>
              </w:rPr>
            </w:pPr>
            <w:r w:rsidRPr="00AF3B2A">
              <w:rPr>
                <w:rFonts w:ascii="Times New Roman" w:hAnsi="Times New Roman" w:cs="Times New Roman"/>
                <w:color w:val="000000"/>
              </w:rPr>
              <w:t>Review, evaluate data submission</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3709A8E0" w14:textId="77777777">
            <w:pPr>
              <w:jc w:val="right"/>
            </w:pPr>
            <w:r w:rsidRPr="00AF3B2A">
              <w:t>0.3</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08A06402" w14:textId="77777777">
            <w:pPr>
              <w:jc w:val="right"/>
            </w:pPr>
            <w:r w:rsidRPr="00AF3B2A">
              <w:t>145.6</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0C295F4C" w14:textId="77777777">
            <w:pPr>
              <w:jc w:val="right"/>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2A398D6D" w14:textId="77777777">
            <w:pPr>
              <w:jc w:val="right"/>
              <w:rPr>
                <w:color w:val="000000"/>
              </w:rPr>
            </w:pPr>
            <w:r w:rsidRPr="00AF3B2A">
              <w:rPr>
                <w:color w:val="000000"/>
              </w:rPr>
              <w:t>146</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7CF34584" w14:textId="6A1E94C3">
            <w:pPr>
              <w:jc w:val="right"/>
              <w:rPr>
                <w:color w:val="000000"/>
              </w:rPr>
            </w:pPr>
            <w:r w:rsidRPr="00AF3B2A">
              <w:rPr>
                <w:color w:val="000000"/>
              </w:rPr>
              <w:t>$11,</w:t>
            </w:r>
            <w:r w:rsidR="00DF20E7">
              <w:rPr>
                <w:color w:val="000000"/>
              </w:rPr>
              <w:t>616</w:t>
            </w:r>
          </w:p>
        </w:tc>
      </w:tr>
      <w:tr w:rsidRPr="00AF3B2A" w:rsidR="00FD2D5F" w:rsidTr="00F90F73" w14:paraId="691684F1"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D2D5F" w:rsidP="001B0D87" w:rsidRDefault="00FD2D5F" w14:paraId="046F7BC4" w14:textId="77777777">
            <w:pPr>
              <w:pStyle w:val="ListParagraph"/>
              <w:numPr>
                <w:ilvl w:val="0"/>
                <w:numId w:val="23"/>
              </w:numPr>
              <w:ind w:left="336"/>
              <w:rPr>
                <w:rFonts w:ascii="Times New Roman" w:hAnsi="Times New Roman" w:cs="Times New Roman"/>
                <w:color w:val="000000"/>
              </w:rPr>
            </w:pPr>
            <w:r w:rsidRPr="00AF3B2A">
              <w:rPr>
                <w:rFonts w:ascii="Times New Roman" w:hAnsi="Times New Roman" w:cs="Times New Roman"/>
                <w:color w:val="000000"/>
              </w:rPr>
              <w:t>Record DCI submissions</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43EBC74C" w14:textId="77777777">
            <w:pPr>
              <w:jc w:val="right"/>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4749982F" w14:textId="77777777">
            <w:pPr>
              <w:jc w:val="right"/>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6D601A4A" w14:textId="77777777">
            <w:pPr>
              <w:jc w:val="right"/>
            </w:pPr>
            <w:r w:rsidRPr="00AF3B2A">
              <w:t>2.0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1ADD7335" w14:textId="77777777">
            <w:pPr>
              <w:jc w:val="right"/>
              <w:rPr>
                <w:color w:val="000000"/>
              </w:rPr>
            </w:pPr>
            <w:r w:rsidRPr="00AF3B2A">
              <w:rPr>
                <w:color w:val="000000"/>
              </w:rPr>
              <w:t>2</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3C998881" w14:textId="323DDFBF">
            <w:pPr>
              <w:jc w:val="right"/>
              <w:rPr>
                <w:color w:val="000000"/>
              </w:rPr>
            </w:pPr>
            <w:r w:rsidRPr="00AF3B2A">
              <w:rPr>
                <w:color w:val="000000"/>
              </w:rPr>
              <w:t>$</w:t>
            </w:r>
            <w:r w:rsidRPr="00AF3B2A" w:rsidR="00DF20E7">
              <w:rPr>
                <w:color w:val="000000"/>
              </w:rPr>
              <w:t>9</w:t>
            </w:r>
            <w:r w:rsidR="00DF20E7">
              <w:rPr>
                <w:color w:val="000000"/>
              </w:rPr>
              <w:t>2</w:t>
            </w:r>
          </w:p>
        </w:tc>
      </w:tr>
      <w:tr w:rsidRPr="00AF3B2A" w:rsidR="00FD2D5F" w:rsidTr="00F90F73" w14:paraId="21CBDF45"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AF3B2A" w:rsidR="00FD2D5F" w:rsidP="001B0D87" w:rsidRDefault="00FD2D5F" w14:paraId="1FF707B7" w14:textId="77777777">
            <w:pPr>
              <w:pStyle w:val="ListParagraph"/>
              <w:numPr>
                <w:ilvl w:val="0"/>
                <w:numId w:val="23"/>
              </w:numPr>
              <w:ind w:left="336"/>
              <w:rPr>
                <w:rFonts w:ascii="Times New Roman" w:hAnsi="Times New Roman" w:cs="Times New Roman"/>
                <w:color w:val="000000"/>
              </w:rPr>
            </w:pPr>
            <w:r w:rsidRPr="00AF3B2A">
              <w:rPr>
                <w:rFonts w:ascii="Times New Roman" w:hAnsi="Times New Roman" w:cs="Times New Roman"/>
                <w:color w:val="000000"/>
              </w:rPr>
              <w:t>Store data</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62EFBC1D" w14:textId="77777777">
            <w:pPr>
              <w:jc w:val="right"/>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22108D10" w14:textId="77777777">
            <w:pPr>
              <w:jc w:val="right"/>
            </w:pPr>
            <w:r w:rsidRPr="00AF3B2A">
              <w:t>0.0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70006132" w14:textId="77777777">
            <w:pPr>
              <w:jc w:val="right"/>
            </w:pPr>
            <w:r w:rsidRPr="00AF3B2A">
              <w:t>0.3</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599DB8D1" w14:textId="77777777">
            <w:pPr>
              <w:jc w:val="right"/>
              <w:rPr>
                <w:color w:val="000000"/>
              </w:rPr>
            </w:pPr>
            <w:r w:rsidRPr="00AF3B2A">
              <w:rPr>
                <w:color w:val="000000"/>
              </w:rPr>
              <w:t>0</w:t>
            </w:r>
          </w:p>
        </w:tc>
        <w:tc>
          <w:tcPr>
            <w:tcW w:w="0" w:type="auto"/>
            <w:tcBorders>
              <w:top w:val="nil"/>
              <w:left w:val="nil"/>
              <w:bottom w:val="single" w:color="auto" w:sz="8" w:space="0"/>
              <w:right w:val="single" w:color="auto" w:sz="8" w:space="0"/>
            </w:tcBorders>
            <w:shd w:val="clear" w:color="auto" w:fill="auto"/>
            <w:noWrap/>
            <w:vAlign w:val="center"/>
            <w:hideMark/>
          </w:tcPr>
          <w:p w:rsidRPr="00AF3B2A" w:rsidR="00FD2D5F" w:rsidP="00FD2D5F" w:rsidRDefault="00FD2D5F" w14:paraId="12C81B4C" w14:textId="77777777">
            <w:pPr>
              <w:jc w:val="right"/>
              <w:rPr>
                <w:color w:val="000000"/>
              </w:rPr>
            </w:pPr>
            <w:r w:rsidRPr="00AF3B2A">
              <w:rPr>
                <w:color w:val="000000"/>
              </w:rPr>
              <w:t>$12</w:t>
            </w:r>
          </w:p>
        </w:tc>
      </w:tr>
      <w:tr w:rsidRPr="00280AA7" w:rsidR="00FD2D5F" w:rsidTr="00F90F73" w14:paraId="6E185F35"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280AA7" w:rsidR="00FD2D5F" w:rsidP="00FD2D5F" w:rsidRDefault="00FD2D5F" w14:paraId="2541176F" w14:textId="77777777">
            <w:pPr>
              <w:rPr>
                <w:b/>
                <w:i/>
                <w:iCs/>
                <w:color w:val="000000"/>
              </w:rPr>
            </w:pPr>
            <w:r w:rsidRPr="00280AA7">
              <w:rPr>
                <w:b/>
                <w:i/>
                <w:iCs/>
                <w:color w:val="000000"/>
              </w:rPr>
              <w:t>Total Annual Agency Burden</w:t>
            </w:r>
          </w:p>
        </w:tc>
        <w:tc>
          <w:tcPr>
            <w:tcW w:w="0" w:type="auto"/>
            <w:tcBorders>
              <w:top w:val="nil"/>
              <w:left w:val="nil"/>
              <w:bottom w:val="single" w:color="auto" w:sz="8" w:space="0"/>
              <w:right w:val="single" w:color="auto" w:sz="8" w:space="0"/>
            </w:tcBorders>
            <w:shd w:val="clear" w:color="auto" w:fill="auto"/>
            <w:noWrap/>
            <w:vAlign w:val="center"/>
            <w:hideMark/>
          </w:tcPr>
          <w:p w:rsidRPr="00280AA7" w:rsidR="00FD2D5F" w:rsidP="00FD2D5F" w:rsidRDefault="00FD2D5F" w14:paraId="4D2CCE19" w14:textId="77777777">
            <w:pPr>
              <w:jc w:val="right"/>
              <w:rPr>
                <w:b/>
                <w:i/>
                <w:color w:val="000000"/>
              </w:rPr>
            </w:pPr>
            <w:r w:rsidRPr="00280AA7">
              <w:rPr>
                <w:b/>
                <w:i/>
                <w:color w:val="000000"/>
              </w:rPr>
              <w:t>1</w:t>
            </w:r>
          </w:p>
        </w:tc>
        <w:tc>
          <w:tcPr>
            <w:tcW w:w="0" w:type="auto"/>
            <w:tcBorders>
              <w:top w:val="nil"/>
              <w:left w:val="nil"/>
              <w:bottom w:val="single" w:color="auto" w:sz="8" w:space="0"/>
              <w:right w:val="single" w:color="auto" w:sz="8" w:space="0"/>
            </w:tcBorders>
            <w:shd w:val="clear" w:color="auto" w:fill="auto"/>
            <w:noWrap/>
            <w:vAlign w:val="center"/>
            <w:hideMark/>
          </w:tcPr>
          <w:p w:rsidRPr="00280AA7" w:rsidR="00FD2D5F" w:rsidP="00FD2D5F" w:rsidRDefault="00FD2D5F" w14:paraId="4AEB6794" w14:textId="77777777">
            <w:pPr>
              <w:jc w:val="right"/>
              <w:rPr>
                <w:b/>
                <w:i/>
                <w:color w:val="000000"/>
              </w:rPr>
            </w:pPr>
            <w:r w:rsidRPr="00280AA7">
              <w:rPr>
                <w:b/>
                <w:i/>
                <w:color w:val="000000"/>
              </w:rPr>
              <w:t>161</w:t>
            </w:r>
          </w:p>
        </w:tc>
        <w:tc>
          <w:tcPr>
            <w:tcW w:w="0" w:type="auto"/>
            <w:tcBorders>
              <w:top w:val="nil"/>
              <w:left w:val="nil"/>
              <w:bottom w:val="single" w:color="auto" w:sz="8" w:space="0"/>
              <w:right w:val="single" w:color="auto" w:sz="8" w:space="0"/>
            </w:tcBorders>
            <w:shd w:val="clear" w:color="auto" w:fill="auto"/>
            <w:noWrap/>
            <w:vAlign w:val="center"/>
            <w:hideMark/>
          </w:tcPr>
          <w:p w:rsidRPr="00280AA7" w:rsidR="00FD2D5F" w:rsidP="00FD2D5F" w:rsidRDefault="00FD2D5F" w14:paraId="43F17215" w14:textId="77777777">
            <w:pPr>
              <w:jc w:val="right"/>
              <w:rPr>
                <w:b/>
                <w:i/>
                <w:color w:val="000000"/>
              </w:rPr>
            </w:pPr>
            <w:r w:rsidRPr="00280AA7">
              <w:rPr>
                <w:b/>
                <w:i/>
                <w:color w:val="000000"/>
              </w:rPr>
              <w:t>3</w:t>
            </w:r>
          </w:p>
        </w:tc>
        <w:tc>
          <w:tcPr>
            <w:tcW w:w="0" w:type="auto"/>
            <w:tcBorders>
              <w:top w:val="nil"/>
              <w:left w:val="nil"/>
              <w:bottom w:val="single" w:color="auto" w:sz="8" w:space="0"/>
              <w:right w:val="single" w:color="auto" w:sz="8" w:space="0"/>
            </w:tcBorders>
            <w:shd w:val="clear" w:color="auto" w:fill="auto"/>
            <w:noWrap/>
            <w:vAlign w:val="center"/>
            <w:hideMark/>
          </w:tcPr>
          <w:p w:rsidRPr="00280AA7" w:rsidR="00FD2D5F" w:rsidP="00FD2D5F" w:rsidRDefault="00FD2D5F" w14:paraId="20B256E3" w14:textId="77777777">
            <w:pPr>
              <w:jc w:val="right"/>
              <w:rPr>
                <w:b/>
                <w:i/>
                <w:color w:val="000000"/>
              </w:rPr>
            </w:pPr>
            <w:r w:rsidRPr="00280AA7">
              <w:rPr>
                <w:b/>
                <w:i/>
                <w:color w:val="000000"/>
              </w:rPr>
              <w:t>165</w:t>
            </w:r>
          </w:p>
        </w:tc>
        <w:tc>
          <w:tcPr>
            <w:tcW w:w="0" w:type="auto"/>
            <w:tcBorders>
              <w:top w:val="nil"/>
              <w:left w:val="nil"/>
              <w:bottom w:val="single" w:color="auto" w:sz="8" w:space="0"/>
              <w:right w:val="single" w:color="auto" w:sz="8" w:space="0"/>
            </w:tcBorders>
            <w:shd w:val="clear" w:color="auto" w:fill="auto"/>
            <w:noWrap/>
            <w:vAlign w:val="center"/>
            <w:hideMark/>
          </w:tcPr>
          <w:p w:rsidRPr="00280AA7" w:rsidR="00FD2D5F" w:rsidP="00FD2D5F" w:rsidRDefault="00FD2D5F" w14:paraId="74BC1256" w14:textId="0ABD733D">
            <w:pPr>
              <w:jc w:val="right"/>
              <w:rPr>
                <w:b/>
                <w:i/>
                <w:color w:val="000000"/>
              </w:rPr>
            </w:pPr>
            <w:r w:rsidRPr="00280AA7">
              <w:rPr>
                <w:b/>
                <w:i/>
                <w:color w:val="000000"/>
              </w:rPr>
              <w:t>$13,</w:t>
            </w:r>
            <w:r w:rsidR="00DF20E7">
              <w:rPr>
                <w:b/>
                <w:i/>
                <w:color w:val="000000"/>
              </w:rPr>
              <w:t>082</w:t>
            </w:r>
          </w:p>
        </w:tc>
      </w:tr>
    </w:tbl>
    <w:p w:rsidRPr="00AF3B2A" w:rsidR="00F90F73" w:rsidP="00F90F73" w:rsidRDefault="00F90F73" w14:paraId="380958BC" w14:textId="77777777">
      <w:pPr>
        <w:ind w:left="90"/>
        <w:rPr>
          <w:rFonts w:eastAsiaTheme="minorHAnsi"/>
          <w:b/>
          <w:sz w:val="22"/>
        </w:rPr>
      </w:pPr>
      <w:r w:rsidRPr="00AF3B2A">
        <w:rPr>
          <w:rFonts w:eastAsiaTheme="minorHAnsi"/>
          <w:b/>
          <w:sz w:val="22"/>
          <w:u w:val="single"/>
        </w:rPr>
        <w:t>Estimated Total Annual Agency Burden &amp; Costs Across All Maintenance DCIs:</w:t>
      </w:r>
    </w:p>
    <w:p w:rsidRPr="00AF3B2A" w:rsidR="00F90F73" w:rsidP="00F90F73" w:rsidRDefault="00F90F73" w14:paraId="599DEE1A" w14:textId="77777777">
      <w:pPr>
        <w:ind w:left="90"/>
        <w:rPr>
          <w:rFonts w:eastAsiaTheme="minorHAnsi"/>
          <w:i/>
          <w:sz w:val="22"/>
          <w:u w:val="single"/>
        </w:rPr>
      </w:pPr>
      <w:r w:rsidRPr="00AF3B2A">
        <w:rPr>
          <w:rFonts w:eastAsiaTheme="minorHAnsi"/>
          <w:i/>
          <w:sz w:val="22"/>
          <w:u w:val="single"/>
        </w:rPr>
        <w:t>Reporting (Collection Activities 1-3):</w:t>
      </w:r>
    </w:p>
    <w:p w:rsidRPr="00AF3B2A" w:rsidR="00F90F73" w:rsidP="00F90F73" w:rsidRDefault="00F90F73" w14:paraId="1AC43211" w14:textId="49964588">
      <w:pPr>
        <w:ind w:left="90"/>
        <w:rPr>
          <w:rFonts w:eastAsiaTheme="minorHAnsi"/>
          <w:sz w:val="22"/>
        </w:rPr>
      </w:pPr>
      <w:r w:rsidRPr="00AF3B2A">
        <w:rPr>
          <w:rFonts w:eastAsiaTheme="minorHAnsi"/>
          <w:sz w:val="22"/>
        </w:rPr>
        <w:t xml:space="preserve">Burden: 163 hours per response x 1 </w:t>
      </w:r>
      <w:r w:rsidRPr="00AF3B2A">
        <w:rPr>
          <w:rFonts w:eastAsiaTheme="minorHAnsi"/>
          <w:noProof/>
          <w:sz w:val="22"/>
        </w:rPr>
        <w:t>response</w:t>
      </w:r>
      <w:r w:rsidRPr="00AF3B2A">
        <w:rPr>
          <w:rFonts w:eastAsiaTheme="minorHAnsi"/>
          <w:sz w:val="22"/>
        </w:rPr>
        <w:t xml:space="preserve"> per DCI x </w:t>
      </w:r>
      <w:r w:rsidR="00DF20E7">
        <w:rPr>
          <w:rFonts w:eastAsiaTheme="minorHAnsi"/>
          <w:sz w:val="22"/>
        </w:rPr>
        <w:t>76</w:t>
      </w:r>
      <w:r w:rsidRPr="00AF3B2A" w:rsidR="00DF20E7">
        <w:rPr>
          <w:rFonts w:eastAsiaTheme="minorHAnsi"/>
          <w:sz w:val="22"/>
        </w:rPr>
        <w:t xml:space="preserve"> </w:t>
      </w:r>
      <w:r w:rsidRPr="00AF3B2A">
        <w:rPr>
          <w:rFonts w:eastAsiaTheme="minorHAnsi"/>
          <w:sz w:val="22"/>
        </w:rPr>
        <w:t xml:space="preserve">DCIs = </w:t>
      </w:r>
      <w:r w:rsidR="00DF20E7">
        <w:rPr>
          <w:rFonts w:eastAsiaTheme="minorHAnsi"/>
          <w:sz w:val="22"/>
        </w:rPr>
        <w:t>12,384</w:t>
      </w:r>
      <w:r w:rsidRPr="00AF3B2A">
        <w:rPr>
          <w:rFonts w:eastAsiaTheme="minorHAnsi"/>
          <w:sz w:val="22"/>
        </w:rPr>
        <w:t xml:space="preserve"> burden hours</w:t>
      </w:r>
    </w:p>
    <w:p w:rsidRPr="00AF3B2A" w:rsidR="00F90F73" w:rsidP="00F90F73" w:rsidRDefault="00F90F73" w14:paraId="73C168C0" w14:textId="2F7F31EE">
      <w:pPr>
        <w:ind w:left="90"/>
        <w:rPr>
          <w:rFonts w:eastAsiaTheme="minorHAnsi"/>
          <w:sz w:val="22"/>
        </w:rPr>
      </w:pPr>
      <w:r w:rsidRPr="00AF3B2A">
        <w:rPr>
          <w:rFonts w:eastAsiaTheme="minorHAnsi"/>
          <w:sz w:val="22"/>
        </w:rPr>
        <w:t>Costs: $</w:t>
      </w:r>
      <w:r w:rsidR="00DF20E7">
        <w:rPr>
          <w:rFonts w:eastAsiaTheme="minorHAnsi"/>
          <w:sz w:val="22"/>
        </w:rPr>
        <w:t>12,978</w:t>
      </w:r>
      <w:r w:rsidRPr="00AF3B2A">
        <w:rPr>
          <w:rFonts w:eastAsiaTheme="minorHAnsi"/>
          <w:sz w:val="22"/>
        </w:rPr>
        <w:t xml:space="preserve"> per response x 1 response per DCI x </w:t>
      </w:r>
      <w:r w:rsidR="00DF20E7">
        <w:rPr>
          <w:rFonts w:eastAsiaTheme="minorHAnsi"/>
          <w:sz w:val="22"/>
        </w:rPr>
        <w:t>76</w:t>
      </w:r>
      <w:r w:rsidRPr="00AF3B2A" w:rsidR="00DF20E7">
        <w:rPr>
          <w:rFonts w:eastAsiaTheme="minorHAnsi"/>
          <w:sz w:val="22"/>
        </w:rPr>
        <w:t xml:space="preserve"> </w:t>
      </w:r>
      <w:r w:rsidRPr="00AF3B2A">
        <w:rPr>
          <w:rFonts w:eastAsiaTheme="minorHAnsi"/>
          <w:sz w:val="22"/>
        </w:rPr>
        <w:t>DCIs = $</w:t>
      </w:r>
      <w:r w:rsidR="00DF20E7">
        <w:rPr>
          <w:rFonts w:eastAsiaTheme="minorHAnsi"/>
          <w:sz w:val="22"/>
        </w:rPr>
        <w:t>986,347</w:t>
      </w:r>
    </w:p>
    <w:p w:rsidRPr="00AF3B2A" w:rsidR="00F90F73" w:rsidP="00F90F73" w:rsidRDefault="00F90F73" w14:paraId="5DDC7EE4" w14:textId="77777777">
      <w:pPr>
        <w:ind w:left="90"/>
        <w:rPr>
          <w:rFonts w:eastAsiaTheme="minorHAnsi"/>
          <w:i/>
          <w:sz w:val="22"/>
        </w:rPr>
      </w:pPr>
      <w:r w:rsidRPr="00AF3B2A">
        <w:rPr>
          <w:rFonts w:eastAsiaTheme="minorHAnsi"/>
          <w:i/>
          <w:sz w:val="22"/>
          <w:u w:val="single"/>
        </w:rPr>
        <w:t>Recordkeeping (Collection Activities 4-5)</w:t>
      </w:r>
      <w:r w:rsidRPr="00AF3B2A">
        <w:rPr>
          <w:rFonts w:eastAsiaTheme="minorHAnsi"/>
          <w:i/>
          <w:sz w:val="22"/>
        </w:rPr>
        <w:t>:</w:t>
      </w:r>
    </w:p>
    <w:p w:rsidRPr="00AF3B2A" w:rsidR="00F90F73" w:rsidP="00F90F73" w:rsidRDefault="00F90F73" w14:paraId="6EFCD574" w14:textId="6C783564">
      <w:pPr>
        <w:ind w:left="90"/>
        <w:rPr>
          <w:rFonts w:eastAsiaTheme="minorHAnsi"/>
          <w:sz w:val="22"/>
        </w:rPr>
      </w:pPr>
      <w:r w:rsidRPr="00AF3B2A">
        <w:rPr>
          <w:rFonts w:eastAsiaTheme="minorHAnsi"/>
          <w:sz w:val="22"/>
        </w:rPr>
        <w:t xml:space="preserve">Burden: 2 hours per response x 1 response per DCI x </w:t>
      </w:r>
      <w:r w:rsidR="00DF20E7">
        <w:rPr>
          <w:rFonts w:eastAsiaTheme="minorHAnsi"/>
          <w:sz w:val="22"/>
        </w:rPr>
        <w:t>76</w:t>
      </w:r>
      <w:r w:rsidRPr="00AF3B2A" w:rsidR="00DF20E7">
        <w:rPr>
          <w:rFonts w:eastAsiaTheme="minorHAnsi"/>
          <w:sz w:val="22"/>
        </w:rPr>
        <w:t xml:space="preserve"> </w:t>
      </w:r>
      <w:r w:rsidRPr="00AF3B2A">
        <w:rPr>
          <w:rFonts w:eastAsiaTheme="minorHAnsi"/>
          <w:sz w:val="22"/>
        </w:rPr>
        <w:t xml:space="preserve">DCIs = </w:t>
      </w:r>
      <w:r w:rsidR="00DF20E7">
        <w:rPr>
          <w:rFonts w:eastAsiaTheme="minorHAnsi"/>
          <w:sz w:val="22"/>
        </w:rPr>
        <w:t>171</w:t>
      </w:r>
      <w:r w:rsidRPr="00AF3B2A" w:rsidR="00DF20E7">
        <w:rPr>
          <w:rFonts w:eastAsiaTheme="minorHAnsi"/>
          <w:sz w:val="22"/>
        </w:rPr>
        <w:t xml:space="preserve"> </w:t>
      </w:r>
      <w:r w:rsidRPr="00AF3B2A">
        <w:rPr>
          <w:rFonts w:eastAsiaTheme="minorHAnsi"/>
          <w:sz w:val="22"/>
        </w:rPr>
        <w:t>burden hours</w:t>
      </w:r>
    </w:p>
    <w:p w:rsidRPr="00AF3B2A" w:rsidR="00F90F73" w:rsidP="00F90F73" w:rsidRDefault="00F90F73" w14:paraId="7495C12B" w14:textId="0B5C9406">
      <w:pPr>
        <w:ind w:left="90"/>
        <w:rPr>
          <w:rFonts w:eastAsiaTheme="minorHAnsi"/>
          <w:sz w:val="22"/>
        </w:rPr>
      </w:pPr>
      <w:r w:rsidRPr="00AF3B2A">
        <w:rPr>
          <w:rFonts w:eastAsiaTheme="minorHAnsi"/>
          <w:sz w:val="22"/>
        </w:rPr>
        <w:t xml:space="preserve">Costs: $104 per response x 1 response per DCI x </w:t>
      </w:r>
      <w:r w:rsidR="00DF20E7">
        <w:rPr>
          <w:rFonts w:eastAsiaTheme="minorHAnsi"/>
          <w:sz w:val="22"/>
        </w:rPr>
        <w:t>76</w:t>
      </w:r>
      <w:r w:rsidRPr="00AF3B2A" w:rsidR="00DF20E7">
        <w:rPr>
          <w:rFonts w:eastAsiaTheme="minorHAnsi"/>
          <w:sz w:val="22"/>
        </w:rPr>
        <w:t xml:space="preserve"> </w:t>
      </w:r>
      <w:r w:rsidRPr="00AF3B2A">
        <w:rPr>
          <w:rFonts w:eastAsiaTheme="minorHAnsi"/>
          <w:sz w:val="22"/>
        </w:rPr>
        <w:t>DCIs = $</w:t>
      </w:r>
      <w:r w:rsidR="00DF20E7">
        <w:rPr>
          <w:rFonts w:eastAsiaTheme="minorHAnsi"/>
          <w:sz w:val="22"/>
        </w:rPr>
        <w:t>7,883</w:t>
      </w:r>
    </w:p>
    <w:p w:rsidRPr="00AF3B2A" w:rsidR="00F90F73" w:rsidP="00F90F73" w:rsidRDefault="00F90F73" w14:paraId="30207C8B" w14:textId="77777777">
      <w:pPr>
        <w:ind w:left="90"/>
        <w:rPr>
          <w:rFonts w:eastAsiaTheme="minorHAnsi"/>
          <w:i/>
          <w:sz w:val="22"/>
        </w:rPr>
      </w:pPr>
      <w:r w:rsidRPr="00AF3B2A">
        <w:rPr>
          <w:rFonts w:eastAsiaTheme="minorHAnsi"/>
          <w:i/>
          <w:sz w:val="22"/>
          <w:u w:val="single"/>
        </w:rPr>
        <w:t>Total (Reporting + Recordkeeping</w:t>
      </w:r>
      <w:r w:rsidRPr="00AF3B2A">
        <w:rPr>
          <w:rFonts w:eastAsiaTheme="minorHAnsi"/>
          <w:i/>
          <w:sz w:val="22"/>
        </w:rPr>
        <w:t>):</w:t>
      </w:r>
    </w:p>
    <w:p w:rsidRPr="00AF3B2A" w:rsidR="00F90F73" w:rsidP="00F90F73" w:rsidRDefault="00F90F73" w14:paraId="6956A5F4" w14:textId="2810C18E">
      <w:pPr>
        <w:ind w:left="90"/>
        <w:rPr>
          <w:rFonts w:eastAsiaTheme="minorHAnsi"/>
          <w:bCs/>
          <w:sz w:val="22"/>
        </w:rPr>
      </w:pPr>
      <w:r w:rsidRPr="00AF3B2A">
        <w:rPr>
          <w:rFonts w:eastAsiaTheme="minorHAnsi"/>
          <w:bCs/>
          <w:sz w:val="22"/>
        </w:rPr>
        <w:t xml:space="preserve">Burden: 165 hours per response x 1 response per DCI x </w:t>
      </w:r>
      <w:r w:rsidR="00DF20E7">
        <w:rPr>
          <w:rFonts w:eastAsiaTheme="minorHAnsi"/>
          <w:bCs/>
          <w:sz w:val="22"/>
        </w:rPr>
        <w:t>76</w:t>
      </w:r>
      <w:r w:rsidRPr="00AF3B2A" w:rsidR="00DF20E7">
        <w:rPr>
          <w:rFonts w:eastAsiaTheme="minorHAnsi"/>
          <w:bCs/>
          <w:sz w:val="22"/>
        </w:rPr>
        <w:t xml:space="preserve"> </w:t>
      </w:r>
      <w:r w:rsidRPr="00AF3B2A">
        <w:rPr>
          <w:rFonts w:eastAsiaTheme="minorHAnsi"/>
          <w:bCs/>
          <w:sz w:val="22"/>
        </w:rPr>
        <w:t xml:space="preserve">DCIs = </w:t>
      </w:r>
      <w:r w:rsidR="00DF20E7">
        <w:rPr>
          <w:rFonts w:eastAsiaTheme="minorHAnsi"/>
          <w:bCs/>
          <w:sz w:val="22"/>
        </w:rPr>
        <w:t>12,555</w:t>
      </w:r>
      <w:r w:rsidRPr="00AF3B2A">
        <w:rPr>
          <w:rFonts w:eastAsiaTheme="minorHAnsi"/>
          <w:bCs/>
          <w:sz w:val="22"/>
        </w:rPr>
        <w:t xml:space="preserve"> burden hours</w:t>
      </w:r>
    </w:p>
    <w:p w:rsidRPr="00AF3B2A" w:rsidR="00F90F73" w:rsidP="00F90F73" w:rsidRDefault="00F90F73" w14:paraId="3C296A17" w14:textId="2344F49A">
      <w:pPr>
        <w:ind w:left="90"/>
        <w:rPr>
          <w:rFonts w:eastAsiaTheme="minorHAnsi"/>
          <w:bCs/>
          <w:sz w:val="22"/>
        </w:rPr>
      </w:pPr>
      <w:r w:rsidRPr="00AF3B2A">
        <w:rPr>
          <w:rFonts w:eastAsiaTheme="minorHAnsi"/>
          <w:bCs/>
          <w:sz w:val="22"/>
        </w:rPr>
        <w:t>Costs: $13,</w:t>
      </w:r>
      <w:r w:rsidR="00DF20E7">
        <w:rPr>
          <w:rFonts w:eastAsiaTheme="minorHAnsi"/>
          <w:bCs/>
          <w:sz w:val="22"/>
        </w:rPr>
        <w:t>082</w:t>
      </w:r>
      <w:r w:rsidRPr="00AF3B2A" w:rsidR="00DF20E7">
        <w:rPr>
          <w:rFonts w:eastAsiaTheme="minorHAnsi"/>
          <w:bCs/>
          <w:sz w:val="22"/>
        </w:rPr>
        <w:t xml:space="preserve"> </w:t>
      </w:r>
      <w:r w:rsidRPr="00AF3B2A">
        <w:rPr>
          <w:rFonts w:eastAsiaTheme="minorHAnsi"/>
          <w:bCs/>
          <w:sz w:val="22"/>
        </w:rPr>
        <w:t xml:space="preserve">per response x 1 response per DCI x </w:t>
      </w:r>
      <w:r w:rsidR="00DF20E7">
        <w:rPr>
          <w:rFonts w:eastAsiaTheme="minorHAnsi"/>
          <w:bCs/>
          <w:sz w:val="22"/>
        </w:rPr>
        <w:t>76</w:t>
      </w:r>
      <w:r w:rsidRPr="00AF3B2A" w:rsidR="00DF20E7">
        <w:rPr>
          <w:rFonts w:eastAsiaTheme="minorHAnsi"/>
          <w:bCs/>
          <w:sz w:val="22"/>
        </w:rPr>
        <w:t xml:space="preserve"> </w:t>
      </w:r>
      <w:r w:rsidRPr="00AF3B2A">
        <w:rPr>
          <w:rFonts w:eastAsiaTheme="minorHAnsi"/>
          <w:bCs/>
          <w:sz w:val="22"/>
        </w:rPr>
        <w:t>DCIs = $</w:t>
      </w:r>
      <w:r w:rsidR="00DF20E7">
        <w:rPr>
          <w:rFonts w:eastAsiaTheme="minorHAnsi"/>
          <w:bCs/>
          <w:sz w:val="22"/>
        </w:rPr>
        <w:t>994,230</w:t>
      </w:r>
    </w:p>
    <w:p w:rsidRPr="00AF3B2A" w:rsidR="00F90F73" w:rsidP="00F90F73" w:rsidRDefault="00F90F73" w14:paraId="1BD7D624" w14:textId="77777777">
      <w:pPr>
        <w:ind w:left="90"/>
        <w:rPr>
          <w:rFonts w:eastAsiaTheme="minorHAnsi"/>
          <w:i/>
          <w:sz w:val="22"/>
        </w:rPr>
      </w:pPr>
      <w:r w:rsidRPr="00AF3B2A">
        <w:rPr>
          <w:rFonts w:eastAsiaTheme="minorHAnsi"/>
          <w:i/>
          <w:sz w:val="22"/>
        </w:rPr>
        <w:t>Numbers may not add due to rounding. Please refer to text for information on calculations presented in this table.</w:t>
      </w:r>
    </w:p>
    <w:p w:rsidRPr="00AF3B2A" w:rsidR="00F90F73" w:rsidP="00F90F73" w:rsidRDefault="00F90F73" w14:paraId="423ED821" w14:textId="77777777">
      <w:pPr>
        <w:rPr>
          <w:b/>
          <w:strike/>
        </w:rPr>
      </w:pPr>
    </w:p>
    <w:p w:rsidRPr="00AF3B2A" w:rsidR="00F90F73" w:rsidP="00F90F73" w:rsidRDefault="00F90F73" w14:paraId="7FF6348A" w14:textId="77777777">
      <w:pPr>
        <w:rPr>
          <w:b/>
          <w:strike/>
        </w:rPr>
      </w:pPr>
    </w:p>
    <w:p w:rsidRPr="00AF3B2A" w:rsidR="00F90F73" w:rsidP="00F90F73" w:rsidRDefault="00F90F73" w14:paraId="234A8812" w14:textId="77777777">
      <w:pPr>
        <w:rPr>
          <w:b/>
        </w:rPr>
      </w:pPr>
      <w:r w:rsidRPr="00AF3B2A">
        <w:rPr>
          <w:b/>
        </w:rPr>
        <w:t xml:space="preserve">Section B-3: Estimating the Respondent Burden – Registration Review Program </w:t>
      </w:r>
    </w:p>
    <w:p w:rsidRPr="00AF3B2A" w:rsidR="00F90F73" w:rsidP="00F90F73" w:rsidRDefault="00F90F73" w14:paraId="7D52F0C7" w14:textId="77777777">
      <w:pPr>
        <w:rPr>
          <w:b/>
        </w:rPr>
      </w:pPr>
    </w:p>
    <w:p w:rsidRPr="00AF3B2A" w:rsidR="00F90F73" w:rsidP="00F90F73" w:rsidRDefault="00F90F73" w14:paraId="71EC051D" w14:textId="27687324">
      <w:r w:rsidRPr="00AF3B2A">
        <w:t>Data that is submitted under the Registration Review Program includes those submitted through DCIs for Registration Review</w:t>
      </w:r>
      <w:r w:rsidR="002C1F78">
        <w:t>,</w:t>
      </w:r>
      <w:r w:rsidRPr="00AF3B2A" w:rsidDel="002C1F78" w:rsidR="002C1F78">
        <w:t xml:space="preserve"> </w:t>
      </w:r>
      <w:r w:rsidR="002C1F78">
        <w:t>a</w:t>
      </w:r>
      <w:r w:rsidRPr="00AF3B2A">
        <w:t>nd Voluntarily Submitted Data.</w:t>
      </w:r>
      <w:r w:rsidR="00BB7E93">
        <w:t xml:space="preserve"> </w:t>
      </w:r>
      <w:r w:rsidRPr="00AF3B2A">
        <w:t>As the burden associated with Voluntarily Submitted Data can be highly variable, low and high burden estimates are provided.</w:t>
      </w:r>
    </w:p>
    <w:p w:rsidRPr="00AF3B2A" w:rsidR="00F90F73" w:rsidP="00F90F73" w:rsidRDefault="00F90F73" w14:paraId="068D2F70" w14:textId="77777777">
      <w:pPr>
        <w:rPr>
          <w:b/>
        </w:rPr>
      </w:pPr>
    </w:p>
    <w:p w:rsidRPr="00AF3B2A" w:rsidR="00F90F73" w:rsidP="00F90F73" w:rsidRDefault="00AF3B2A" w14:paraId="71617F93" w14:textId="77777777">
      <w:pPr>
        <w:rPr>
          <w:b/>
        </w:rPr>
      </w:pPr>
      <w:r>
        <w:rPr>
          <w:b/>
        </w:rPr>
        <w:lastRenderedPageBreak/>
        <w:t>Section B-3.1:</w:t>
      </w:r>
      <w:r w:rsidRPr="00AF3B2A" w:rsidR="00F90F73">
        <w:rPr>
          <w:b/>
        </w:rPr>
        <w:t xml:space="preserve"> </w:t>
      </w:r>
      <w:r w:rsidRPr="00AF3B2A" w:rsidR="00F90F73">
        <w:rPr>
          <w:b/>
          <w:bCs/>
        </w:rPr>
        <w:t>Estimating Respondent Burden – Registration Review</w:t>
      </w:r>
    </w:p>
    <w:p w:rsidRPr="00AF3B2A" w:rsidR="00F90F73" w:rsidP="00F90F73" w:rsidRDefault="00F90F73" w14:paraId="44682AD4" w14:textId="77777777">
      <w:pPr>
        <w:rPr>
          <w:b/>
        </w:rPr>
      </w:pPr>
    </w:p>
    <w:p w:rsidRPr="00BF055E" w:rsidR="00ED3E91" w:rsidP="00ED3E91" w:rsidRDefault="00ED3E91" w14:paraId="05D1B76B" w14:textId="614C6DEB">
      <w:pPr>
        <w:rPr>
          <w:lang w:bidi="en-US"/>
        </w:rPr>
      </w:pPr>
      <w:r w:rsidRPr="00A83624">
        <w:t xml:space="preserve">The </w:t>
      </w:r>
      <w:r w:rsidR="00796B8A">
        <w:t xml:space="preserve">annual </w:t>
      </w:r>
      <w:r w:rsidRPr="00A83624">
        <w:rPr>
          <w:noProof/>
        </w:rPr>
        <w:t>total estimated</w:t>
      </w:r>
      <w:r w:rsidRPr="00A83624">
        <w:t xml:space="preserve"> cost for all studies requested under the most burdensome registration review DCI that EPA has issued in the past three years was $</w:t>
      </w:r>
      <w:r w:rsidR="00796B8A">
        <w:t>5,977,500. This DCI took two years for completion and had a total cost of $11,955,000</w:t>
      </w:r>
      <w:r w:rsidR="005674AB">
        <w:t xml:space="preserve">  There </w:t>
      </w:r>
      <w:r w:rsidR="00796B8A">
        <w:t>was</w:t>
      </w:r>
      <w:r w:rsidR="005674AB">
        <w:t xml:space="preserve"> </w:t>
      </w:r>
      <w:r w:rsidR="00796B8A">
        <w:t>an</w:t>
      </w:r>
      <w:r w:rsidR="005674AB">
        <w:t xml:space="preserve"> additional </w:t>
      </w:r>
      <w:r w:rsidR="00A97B21">
        <w:t>registration review with a higher cost of $27,652,500</w:t>
      </w:r>
      <w:r w:rsidR="00796B8A">
        <w:t xml:space="preserve">, </w:t>
      </w:r>
      <w:r w:rsidR="007E0545">
        <w:t xml:space="preserve">but </w:t>
      </w:r>
      <w:r w:rsidR="00796B8A">
        <w:t>it</w:t>
      </w:r>
      <w:r w:rsidR="007E0545">
        <w:t xml:space="preserve"> </w:t>
      </w:r>
      <w:r w:rsidR="00796B8A">
        <w:t>is</w:t>
      </w:r>
      <w:r w:rsidR="007E0545">
        <w:t xml:space="preserve"> not representative of trends in </w:t>
      </w:r>
      <w:r w:rsidR="00007BE2">
        <w:t>registration</w:t>
      </w:r>
      <w:r w:rsidR="007E0545">
        <w:t xml:space="preserve"> review costs found in </w:t>
      </w:r>
      <w:r w:rsidR="00007BE2">
        <w:t>EPA analysis.</w:t>
      </w:r>
      <w:r w:rsidR="00BB7E93">
        <w:t xml:space="preserve"> </w:t>
      </w:r>
      <w:r w:rsidRPr="00A83624">
        <w:t xml:space="preserve">The paperwork cost associated with this (35% of the </w:t>
      </w:r>
      <w:r w:rsidR="00796B8A">
        <w:t xml:space="preserve">annual </w:t>
      </w:r>
      <w:r w:rsidRPr="00A83624">
        <w:t>total cost) was $</w:t>
      </w:r>
      <w:r w:rsidR="00796B8A">
        <w:t>2,092,125</w:t>
      </w:r>
      <w:r w:rsidRPr="00A83624">
        <w:t xml:space="preserve"> or </w:t>
      </w:r>
      <w:r w:rsidR="00796B8A">
        <w:t>27,017</w:t>
      </w:r>
      <w:r w:rsidRPr="00A83624">
        <w:t xml:space="preserve"> total burden hours.</w:t>
      </w:r>
      <w:r w:rsidR="00BB7E93">
        <w:t xml:space="preserve"> </w:t>
      </w:r>
      <w:r w:rsidRPr="00A83624">
        <w:t xml:space="preserve">EPA expects to issue </w:t>
      </w:r>
      <w:r w:rsidR="00007F18">
        <w:t>332</w:t>
      </w:r>
      <w:r w:rsidRPr="00A83624" w:rsidR="00007F18">
        <w:t xml:space="preserve"> </w:t>
      </w:r>
      <w:r w:rsidRPr="00A83624">
        <w:t>Registration</w:t>
      </w:r>
      <w:r w:rsidRPr="00BF055E">
        <w:t xml:space="preserve"> Review DCIs over the next three years, which equals an average of </w:t>
      </w:r>
      <w:r w:rsidR="00007F18">
        <w:t>110.7</w:t>
      </w:r>
      <w:r w:rsidRPr="00BF055E">
        <w:t xml:space="preserve"> registration review DCIs annually.</w:t>
      </w:r>
      <w:r w:rsidR="00BB7E93">
        <w:t xml:space="preserve"> </w:t>
      </w:r>
      <w:r w:rsidRPr="00BF055E">
        <w:t>T</w:t>
      </w:r>
      <w:r w:rsidRPr="00BF055E">
        <w:rPr>
          <w:lang w:bidi="en-US"/>
        </w:rPr>
        <w:t xml:space="preserve">hese DCIs are </w:t>
      </w:r>
      <w:r w:rsidRPr="00BF055E">
        <w:rPr>
          <w:noProof/>
          <w:lang w:bidi="en-US"/>
        </w:rPr>
        <w:t>also to include</w:t>
      </w:r>
      <w:r w:rsidRPr="00BF055E">
        <w:rPr>
          <w:lang w:bidi="en-US"/>
        </w:rPr>
        <w:t xml:space="preserve"> requests for the new suite of non-target insect pollinator studies that EPA plans to codify in the coming year.</w:t>
      </w:r>
    </w:p>
    <w:p w:rsidRPr="00BF055E" w:rsidR="00F90F73" w:rsidP="00F90F73" w:rsidRDefault="00F90F73" w14:paraId="0E906CFD" w14:textId="77777777">
      <w:pPr>
        <w:rPr>
          <w:b/>
          <w:bCs/>
        </w:rPr>
      </w:pPr>
    </w:p>
    <w:p w:rsidRPr="00BF055E" w:rsidR="00093F63" w:rsidP="00F90F73" w:rsidRDefault="00093F63" w14:paraId="55B1ED2A" w14:textId="77777777">
      <w:pPr>
        <w:rPr>
          <w:b/>
          <w:bCs/>
        </w:rPr>
      </w:pPr>
    </w:p>
    <w:p w:rsidR="00F90F73" w:rsidP="00F90F73" w:rsidRDefault="00F90F73" w14:paraId="25E45A7F" w14:textId="6D4D6016">
      <w:pPr>
        <w:rPr>
          <w:b/>
          <w:bCs/>
        </w:rPr>
      </w:pPr>
      <w:r w:rsidRPr="00BF055E">
        <w:rPr>
          <w:b/>
          <w:bCs/>
        </w:rPr>
        <w:t>Table B-8: Estimated Annual Respondent Paperwork Burden Hours and Costs for Registration Review DCIs</w:t>
      </w:r>
    </w:p>
    <w:tbl>
      <w:tblPr>
        <w:tblW w:w="11500" w:type="dxa"/>
        <w:tblInd w:w="118" w:type="dxa"/>
        <w:tblLook w:val="04A0" w:firstRow="1" w:lastRow="0" w:firstColumn="1" w:lastColumn="0" w:noHBand="0" w:noVBand="1"/>
      </w:tblPr>
      <w:tblGrid>
        <w:gridCol w:w="5248"/>
        <w:gridCol w:w="1563"/>
        <w:gridCol w:w="1216"/>
        <w:gridCol w:w="1150"/>
        <w:gridCol w:w="876"/>
        <w:gridCol w:w="1447"/>
      </w:tblGrid>
      <w:tr w:rsidRPr="00796B8A" w:rsidR="00796B8A" w:rsidTr="00796B8A" w14:paraId="7EC26C6B" w14:textId="77777777">
        <w:trPr>
          <w:trHeight w:val="310"/>
        </w:trPr>
        <w:tc>
          <w:tcPr>
            <w:tcW w:w="556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796B8A" w:rsidR="00796B8A" w:rsidP="00796B8A" w:rsidRDefault="00796B8A" w14:paraId="0DE363B4" w14:textId="77777777">
            <w:pPr>
              <w:jc w:val="center"/>
              <w:rPr>
                <w:b/>
                <w:bCs/>
                <w:color w:val="000000"/>
              </w:rPr>
            </w:pPr>
            <w:r w:rsidRPr="00796B8A">
              <w:rPr>
                <w:b/>
                <w:bCs/>
                <w:color w:val="000000"/>
              </w:rPr>
              <w:t xml:space="preserve">Collection Activity </w:t>
            </w:r>
          </w:p>
        </w:tc>
        <w:tc>
          <w:tcPr>
            <w:tcW w:w="3680" w:type="dxa"/>
            <w:gridSpan w:val="3"/>
            <w:tcBorders>
              <w:top w:val="single" w:color="auto" w:sz="8" w:space="0"/>
              <w:left w:val="nil"/>
              <w:bottom w:val="single" w:color="auto" w:sz="8" w:space="0"/>
              <w:right w:val="single" w:color="000000" w:sz="8" w:space="0"/>
            </w:tcBorders>
            <w:shd w:val="clear" w:color="auto" w:fill="auto"/>
            <w:vAlign w:val="center"/>
            <w:hideMark/>
          </w:tcPr>
          <w:p w:rsidRPr="00796B8A" w:rsidR="00796B8A" w:rsidP="00796B8A" w:rsidRDefault="00796B8A" w14:paraId="6774B2C6" w14:textId="77777777">
            <w:pPr>
              <w:jc w:val="center"/>
              <w:rPr>
                <w:b/>
                <w:bCs/>
                <w:color w:val="000000"/>
              </w:rPr>
            </w:pPr>
            <w:r w:rsidRPr="00796B8A">
              <w:rPr>
                <w:b/>
                <w:bCs/>
                <w:color w:val="000000"/>
              </w:rPr>
              <w:t>Burden Hours</w:t>
            </w:r>
          </w:p>
        </w:tc>
        <w:tc>
          <w:tcPr>
            <w:tcW w:w="2260" w:type="dxa"/>
            <w:gridSpan w:val="2"/>
            <w:tcBorders>
              <w:top w:val="single" w:color="auto" w:sz="8" w:space="0"/>
              <w:left w:val="nil"/>
              <w:bottom w:val="single" w:color="auto" w:sz="8" w:space="0"/>
              <w:right w:val="single" w:color="000000" w:sz="8" w:space="0"/>
            </w:tcBorders>
            <w:shd w:val="clear" w:color="auto" w:fill="auto"/>
            <w:vAlign w:val="center"/>
            <w:hideMark/>
          </w:tcPr>
          <w:p w:rsidRPr="00796B8A" w:rsidR="00796B8A" w:rsidP="00796B8A" w:rsidRDefault="00796B8A" w14:paraId="02FB5397" w14:textId="77777777">
            <w:pPr>
              <w:jc w:val="center"/>
              <w:rPr>
                <w:b/>
                <w:bCs/>
                <w:color w:val="000000"/>
              </w:rPr>
            </w:pPr>
            <w:r w:rsidRPr="00796B8A">
              <w:rPr>
                <w:b/>
                <w:bCs/>
                <w:color w:val="000000"/>
              </w:rPr>
              <w:t xml:space="preserve">Total </w:t>
            </w:r>
          </w:p>
        </w:tc>
      </w:tr>
      <w:tr w:rsidRPr="00796B8A" w:rsidR="00796B8A" w:rsidTr="00796B8A" w14:paraId="04E66277" w14:textId="77777777">
        <w:trPr>
          <w:trHeight w:val="610"/>
        </w:trPr>
        <w:tc>
          <w:tcPr>
            <w:tcW w:w="5560" w:type="dxa"/>
            <w:vMerge/>
            <w:tcBorders>
              <w:top w:val="single" w:color="auto" w:sz="8" w:space="0"/>
              <w:left w:val="single" w:color="auto" w:sz="8" w:space="0"/>
              <w:bottom w:val="single" w:color="000000" w:sz="8" w:space="0"/>
              <w:right w:val="single" w:color="auto" w:sz="8" w:space="0"/>
            </w:tcBorders>
            <w:vAlign w:val="center"/>
            <w:hideMark/>
          </w:tcPr>
          <w:p w:rsidRPr="00796B8A" w:rsidR="00796B8A" w:rsidP="00796B8A" w:rsidRDefault="00796B8A" w14:paraId="03C6374B" w14:textId="77777777">
            <w:pPr>
              <w:rPr>
                <w:b/>
                <w:bCs/>
                <w:color w:val="000000"/>
              </w:rPr>
            </w:pPr>
          </w:p>
        </w:tc>
        <w:tc>
          <w:tcPr>
            <w:tcW w:w="144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6643EA5F" w14:textId="77777777">
            <w:pPr>
              <w:rPr>
                <w:b/>
                <w:bCs/>
                <w:color w:val="000000"/>
              </w:rPr>
            </w:pPr>
            <w:r w:rsidRPr="00796B8A">
              <w:rPr>
                <w:b/>
                <w:bCs/>
                <w:color w:val="000000"/>
              </w:rPr>
              <w:t>Management</w:t>
            </w:r>
          </w:p>
        </w:tc>
        <w:tc>
          <w:tcPr>
            <w:tcW w:w="108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56832C35" w14:textId="77777777">
            <w:pPr>
              <w:rPr>
                <w:b/>
                <w:bCs/>
                <w:color w:val="000000"/>
              </w:rPr>
            </w:pPr>
            <w:r w:rsidRPr="00796B8A">
              <w:rPr>
                <w:b/>
                <w:bCs/>
                <w:color w:val="000000"/>
              </w:rPr>
              <w:t>Technical</w:t>
            </w:r>
          </w:p>
        </w:tc>
        <w:tc>
          <w:tcPr>
            <w:tcW w:w="11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0143C41A" w14:textId="77777777">
            <w:pPr>
              <w:rPr>
                <w:b/>
                <w:bCs/>
                <w:color w:val="000000"/>
              </w:rPr>
            </w:pPr>
            <w:r w:rsidRPr="00796B8A">
              <w:rPr>
                <w:b/>
                <w:bCs/>
                <w:color w:val="000000"/>
              </w:rPr>
              <w:t>Clerical</w:t>
            </w:r>
          </w:p>
        </w:tc>
        <w:tc>
          <w:tcPr>
            <w:tcW w:w="80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1FC6BA91" w14:textId="77777777">
            <w:pPr>
              <w:jc w:val="center"/>
              <w:rPr>
                <w:b/>
                <w:bCs/>
                <w:color w:val="000000"/>
              </w:rPr>
            </w:pPr>
            <w:r w:rsidRPr="00796B8A">
              <w:rPr>
                <w:b/>
                <w:bCs/>
                <w:color w:val="000000"/>
              </w:rPr>
              <w:t xml:space="preserve">Hours </w:t>
            </w:r>
          </w:p>
        </w:tc>
        <w:tc>
          <w:tcPr>
            <w:tcW w:w="14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25F00B18" w14:textId="77777777">
            <w:pPr>
              <w:jc w:val="center"/>
              <w:rPr>
                <w:b/>
                <w:bCs/>
                <w:color w:val="000000"/>
              </w:rPr>
            </w:pPr>
            <w:r w:rsidRPr="00796B8A">
              <w:rPr>
                <w:b/>
                <w:bCs/>
                <w:color w:val="000000"/>
              </w:rPr>
              <w:t>Costs</w:t>
            </w:r>
          </w:p>
        </w:tc>
      </w:tr>
      <w:tr w:rsidRPr="00796B8A" w:rsidR="00796B8A" w:rsidTr="00796B8A" w14:paraId="6EAF4F14" w14:textId="77777777">
        <w:trPr>
          <w:trHeight w:val="320"/>
        </w:trPr>
        <w:tc>
          <w:tcPr>
            <w:tcW w:w="5560" w:type="dxa"/>
            <w:tcBorders>
              <w:top w:val="nil"/>
              <w:left w:val="single" w:color="auto" w:sz="8" w:space="0"/>
              <w:bottom w:val="single" w:color="auto" w:sz="8" w:space="0"/>
              <w:right w:val="single" w:color="auto" w:sz="8" w:space="0"/>
            </w:tcBorders>
            <w:shd w:val="clear" w:color="auto" w:fill="auto"/>
            <w:vAlign w:val="center"/>
            <w:hideMark/>
          </w:tcPr>
          <w:p w:rsidRPr="00796B8A" w:rsidR="00796B8A" w:rsidP="00796B8A" w:rsidRDefault="00796B8A" w14:paraId="155C16AF" w14:textId="77777777">
            <w:pPr>
              <w:rPr>
                <w:color w:val="000000"/>
              </w:rPr>
            </w:pPr>
            <w:r w:rsidRPr="00796B8A">
              <w:rPr>
                <w:color w:val="000000"/>
              </w:rPr>
              <w:t>1. Read and discuss test requirements</w:t>
            </w:r>
          </w:p>
        </w:tc>
        <w:tc>
          <w:tcPr>
            <w:tcW w:w="144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08DEF030" w14:textId="77777777">
            <w:pPr>
              <w:jc w:val="right"/>
              <w:rPr>
                <w:color w:val="000000"/>
              </w:rPr>
            </w:pPr>
            <w:r w:rsidRPr="00796B8A">
              <w:rPr>
                <w:color w:val="000000"/>
              </w:rPr>
              <w:t>334</w:t>
            </w:r>
          </w:p>
        </w:tc>
        <w:tc>
          <w:tcPr>
            <w:tcW w:w="108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6BB10A89" w14:textId="77777777">
            <w:pPr>
              <w:jc w:val="right"/>
              <w:rPr>
                <w:color w:val="000000"/>
              </w:rPr>
            </w:pPr>
            <w:r w:rsidRPr="00796B8A">
              <w:rPr>
                <w:color w:val="000000"/>
              </w:rPr>
              <w:t>0</w:t>
            </w:r>
          </w:p>
        </w:tc>
        <w:tc>
          <w:tcPr>
            <w:tcW w:w="11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01EE0898" w14:textId="77777777">
            <w:pPr>
              <w:jc w:val="right"/>
              <w:rPr>
                <w:color w:val="000000"/>
              </w:rPr>
            </w:pPr>
            <w:r w:rsidRPr="00796B8A">
              <w:rPr>
                <w:color w:val="000000"/>
              </w:rPr>
              <w:t>0</w:t>
            </w:r>
          </w:p>
        </w:tc>
        <w:tc>
          <w:tcPr>
            <w:tcW w:w="80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23CC70C8" w14:textId="77777777">
            <w:pPr>
              <w:jc w:val="right"/>
              <w:rPr>
                <w:color w:val="000000"/>
              </w:rPr>
            </w:pPr>
            <w:r w:rsidRPr="00796B8A">
              <w:rPr>
                <w:color w:val="000000"/>
              </w:rPr>
              <w:t>334</w:t>
            </w:r>
          </w:p>
        </w:tc>
        <w:tc>
          <w:tcPr>
            <w:tcW w:w="14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750F8006" w14:textId="77777777">
            <w:pPr>
              <w:jc w:val="right"/>
              <w:rPr>
                <w:color w:val="000000"/>
              </w:rPr>
            </w:pPr>
            <w:r w:rsidRPr="00796B8A">
              <w:rPr>
                <w:color w:val="000000"/>
              </w:rPr>
              <w:t xml:space="preserve">$48,521 </w:t>
            </w:r>
          </w:p>
        </w:tc>
      </w:tr>
      <w:tr w:rsidRPr="00796B8A" w:rsidR="00796B8A" w:rsidTr="00796B8A" w14:paraId="0C003D6B" w14:textId="77777777">
        <w:trPr>
          <w:trHeight w:val="320"/>
        </w:trPr>
        <w:tc>
          <w:tcPr>
            <w:tcW w:w="5560" w:type="dxa"/>
            <w:tcBorders>
              <w:top w:val="nil"/>
              <w:left w:val="single" w:color="auto" w:sz="8" w:space="0"/>
              <w:bottom w:val="single" w:color="auto" w:sz="8" w:space="0"/>
              <w:right w:val="single" w:color="auto" w:sz="8" w:space="0"/>
            </w:tcBorders>
            <w:shd w:val="clear" w:color="auto" w:fill="auto"/>
            <w:vAlign w:val="center"/>
            <w:hideMark/>
          </w:tcPr>
          <w:p w:rsidRPr="00796B8A" w:rsidR="00796B8A" w:rsidP="00796B8A" w:rsidRDefault="00796B8A" w14:paraId="5679977E" w14:textId="77777777">
            <w:pPr>
              <w:rPr>
                <w:color w:val="000000"/>
              </w:rPr>
            </w:pPr>
            <w:r w:rsidRPr="00796B8A">
              <w:rPr>
                <w:color w:val="000000"/>
              </w:rPr>
              <w:t>2. Discuss test and protocol with Agency</w:t>
            </w:r>
          </w:p>
        </w:tc>
        <w:tc>
          <w:tcPr>
            <w:tcW w:w="144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11B5A5E7" w14:textId="77777777">
            <w:pPr>
              <w:jc w:val="right"/>
              <w:rPr>
                <w:color w:val="000000"/>
              </w:rPr>
            </w:pPr>
            <w:r w:rsidRPr="00796B8A">
              <w:rPr>
                <w:color w:val="000000"/>
              </w:rPr>
              <w:t>167</w:t>
            </w:r>
          </w:p>
        </w:tc>
        <w:tc>
          <w:tcPr>
            <w:tcW w:w="108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00AA3C54" w14:textId="77777777">
            <w:pPr>
              <w:jc w:val="right"/>
              <w:rPr>
                <w:color w:val="000000"/>
              </w:rPr>
            </w:pPr>
            <w:r w:rsidRPr="00796B8A">
              <w:rPr>
                <w:color w:val="000000"/>
              </w:rPr>
              <w:t>369</w:t>
            </w:r>
          </w:p>
        </w:tc>
        <w:tc>
          <w:tcPr>
            <w:tcW w:w="11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1DD918D7" w14:textId="77777777">
            <w:pPr>
              <w:jc w:val="right"/>
              <w:rPr>
                <w:color w:val="000000"/>
              </w:rPr>
            </w:pPr>
            <w:r w:rsidRPr="00796B8A">
              <w:rPr>
                <w:color w:val="000000"/>
              </w:rPr>
              <w:t>0</w:t>
            </w:r>
          </w:p>
        </w:tc>
        <w:tc>
          <w:tcPr>
            <w:tcW w:w="80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2C9ABE09" w14:textId="77777777">
            <w:pPr>
              <w:jc w:val="right"/>
              <w:rPr>
                <w:color w:val="000000"/>
              </w:rPr>
            </w:pPr>
            <w:r w:rsidRPr="00796B8A">
              <w:rPr>
                <w:color w:val="000000"/>
              </w:rPr>
              <w:t>536</w:t>
            </w:r>
          </w:p>
        </w:tc>
        <w:tc>
          <w:tcPr>
            <w:tcW w:w="14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47791AA6" w14:textId="77777777">
            <w:pPr>
              <w:jc w:val="right"/>
              <w:rPr>
                <w:color w:val="000000"/>
              </w:rPr>
            </w:pPr>
            <w:r w:rsidRPr="00796B8A">
              <w:rPr>
                <w:color w:val="000000"/>
              </w:rPr>
              <w:t xml:space="preserve">$52,456 </w:t>
            </w:r>
          </w:p>
        </w:tc>
      </w:tr>
      <w:tr w:rsidRPr="00796B8A" w:rsidR="00796B8A" w:rsidTr="00796B8A" w14:paraId="74623111" w14:textId="77777777">
        <w:trPr>
          <w:trHeight w:val="320"/>
        </w:trPr>
        <w:tc>
          <w:tcPr>
            <w:tcW w:w="5560" w:type="dxa"/>
            <w:tcBorders>
              <w:top w:val="nil"/>
              <w:left w:val="single" w:color="auto" w:sz="8" w:space="0"/>
              <w:bottom w:val="single" w:color="auto" w:sz="8" w:space="0"/>
              <w:right w:val="single" w:color="auto" w:sz="8" w:space="0"/>
            </w:tcBorders>
            <w:shd w:val="clear" w:color="auto" w:fill="auto"/>
            <w:vAlign w:val="center"/>
            <w:hideMark/>
          </w:tcPr>
          <w:p w:rsidRPr="00796B8A" w:rsidR="00796B8A" w:rsidP="00796B8A" w:rsidRDefault="00796B8A" w14:paraId="0040EB45" w14:textId="77777777">
            <w:pPr>
              <w:rPr>
                <w:color w:val="000000"/>
              </w:rPr>
            </w:pPr>
            <w:r w:rsidRPr="00796B8A">
              <w:rPr>
                <w:color w:val="000000"/>
              </w:rPr>
              <w:t>3. Plan activities</w:t>
            </w:r>
          </w:p>
        </w:tc>
        <w:tc>
          <w:tcPr>
            <w:tcW w:w="144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558E6EC9" w14:textId="77777777">
            <w:pPr>
              <w:jc w:val="right"/>
              <w:rPr>
                <w:color w:val="000000"/>
              </w:rPr>
            </w:pPr>
            <w:r w:rsidRPr="00796B8A">
              <w:rPr>
                <w:color w:val="000000"/>
              </w:rPr>
              <w:t>667</w:t>
            </w:r>
          </w:p>
        </w:tc>
        <w:tc>
          <w:tcPr>
            <w:tcW w:w="108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543D021E" w14:textId="77777777">
            <w:pPr>
              <w:jc w:val="right"/>
              <w:rPr>
                <w:color w:val="000000"/>
              </w:rPr>
            </w:pPr>
            <w:r w:rsidRPr="00796B8A">
              <w:rPr>
                <w:color w:val="000000"/>
              </w:rPr>
              <w:t>369</w:t>
            </w:r>
          </w:p>
        </w:tc>
        <w:tc>
          <w:tcPr>
            <w:tcW w:w="11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43870CBE" w14:textId="77777777">
            <w:pPr>
              <w:jc w:val="right"/>
              <w:rPr>
                <w:color w:val="000000"/>
              </w:rPr>
            </w:pPr>
            <w:r w:rsidRPr="00796B8A">
              <w:rPr>
                <w:color w:val="000000"/>
              </w:rPr>
              <w:t>0</w:t>
            </w:r>
          </w:p>
        </w:tc>
        <w:tc>
          <w:tcPr>
            <w:tcW w:w="80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2F00B8AE" w14:textId="77777777">
            <w:pPr>
              <w:jc w:val="right"/>
              <w:rPr>
                <w:color w:val="000000"/>
              </w:rPr>
            </w:pPr>
            <w:r w:rsidRPr="00796B8A">
              <w:rPr>
                <w:color w:val="000000"/>
              </w:rPr>
              <w:t>1,036</w:t>
            </w:r>
          </w:p>
        </w:tc>
        <w:tc>
          <w:tcPr>
            <w:tcW w:w="14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49B9B504" w14:textId="77777777">
            <w:pPr>
              <w:jc w:val="right"/>
              <w:rPr>
                <w:color w:val="000000"/>
              </w:rPr>
            </w:pPr>
            <w:r w:rsidRPr="00796B8A">
              <w:rPr>
                <w:color w:val="000000"/>
              </w:rPr>
              <w:t xml:space="preserve">$125,101 </w:t>
            </w:r>
          </w:p>
        </w:tc>
      </w:tr>
      <w:tr w:rsidRPr="00796B8A" w:rsidR="00796B8A" w:rsidTr="00796B8A" w14:paraId="1006AB25" w14:textId="77777777">
        <w:trPr>
          <w:trHeight w:val="330"/>
        </w:trPr>
        <w:tc>
          <w:tcPr>
            <w:tcW w:w="5560" w:type="dxa"/>
            <w:tcBorders>
              <w:top w:val="nil"/>
              <w:left w:val="single" w:color="auto" w:sz="8" w:space="0"/>
              <w:bottom w:val="single" w:color="auto" w:sz="8" w:space="0"/>
              <w:right w:val="single" w:color="auto" w:sz="8" w:space="0"/>
            </w:tcBorders>
            <w:shd w:val="clear" w:color="auto" w:fill="auto"/>
            <w:vAlign w:val="center"/>
            <w:hideMark/>
          </w:tcPr>
          <w:p w:rsidRPr="00796B8A" w:rsidR="00796B8A" w:rsidP="00796B8A" w:rsidRDefault="00796B8A" w14:paraId="7601587A" w14:textId="77777777">
            <w:pPr>
              <w:rPr>
                <w:color w:val="000000"/>
              </w:rPr>
            </w:pPr>
            <w:r w:rsidRPr="00796B8A">
              <w:rPr>
                <w:color w:val="000000"/>
              </w:rPr>
              <w:t>4. Create information</w:t>
            </w:r>
          </w:p>
        </w:tc>
        <w:tc>
          <w:tcPr>
            <w:tcW w:w="144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2CAC318A" w14:textId="77777777">
            <w:pPr>
              <w:jc w:val="right"/>
              <w:rPr>
                <w:color w:val="000000"/>
              </w:rPr>
            </w:pPr>
            <w:r w:rsidRPr="00796B8A">
              <w:rPr>
                <w:color w:val="000000"/>
              </w:rPr>
              <w:t>369</w:t>
            </w:r>
          </w:p>
        </w:tc>
        <w:tc>
          <w:tcPr>
            <w:tcW w:w="108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64F5404A" w14:textId="77777777">
            <w:pPr>
              <w:jc w:val="right"/>
              <w:rPr>
                <w:color w:val="000000"/>
              </w:rPr>
            </w:pPr>
            <w:r w:rsidRPr="00796B8A">
              <w:rPr>
                <w:color w:val="000000"/>
              </w:rPr>
              <w:t>13,541</w:t>
            </w:r>
          </w:p>
        </w:tc>
        <w:tc>
          <w:tcPr>
            <w:tcW w:w="11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2FB049D3" w14:textId="77777777">
            <w:pPr>
              <w:jc w:val="right"/>
              <w:rPr>
                <w:color w:val="000000"/>
              </w:rPr>
            </w:pPr>
            <w:r w:rsidRPr="00796B8A">
              <w:rPr>
                <w:color w:val="000000"/>
              </w:rPr>
              <w:t>2,547</w:t>
            </w:r>
          </w:p>
        </w:tc>
        <w:tc>
          <w:tcPr>
            <w:tcW w:w="80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190CEF8F" w14:textId="77777777">
            <w:pPr>
              <w:jc w:val="right"/>
              <w:rPr>
                <w:color w:val="000000"/>
              </w:rPr>
            </w:pPr>
            <w:r w:rsidRPr="00796B8A">
              <w:rPr>
                <w:color w:val="000000"/>
              </w:rPr>
              <w:t>16,458</w:t>
            </w:r>
          </w:p>
        </w:tc>
        <w:tc>
          <w:tcPr>
            <w:tcW w:w="14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204EF481" w14:textId="77777777">
            <w:pPr>
              <w:jc w:val="right"/>
              <w:rPr>
                <w:color w:val="000000"/>
              </w:rPr>
            </w:pPr>
            <w:r w:rsidRPr="00796B8A">
              <w:rPr>
                <w:color w:val="000000"/>
              </w:rPr>
              <w:t xml:space="preserve">$1,213,873 </w:t>
            </w:r>
          </w:p>
        </w:tc>
      </w:tr>
      <w:tr w:rsidRPr="00796B8A" w:rsidR="00796B8A" w:rsidTr="00796B8A" w14:paraId="29D13225" w14:textId="77777777">
        <w:trPr>
          <w:trHeight w:val="320"/>
        </w:trPr>
        <w:tc>
          <w:tcPr>
            <w:tcW w:w="5560" w:type="dxa"/>
            <w:tcBorders>
              <w:top w:val="nil"/>
              <w:left w:val="single" w:color="auto" w:sz="8" w:space="0"/>
              <w:bottom w:val="single" w:color="auto" w:sz="8" w:space="0"/>
              <w:right w:val="single" w:color="auto" w:sz="8" w:space="0"/>
            </w:tcBorders>
            <w:shd w:val="clear" w:color="auto" w:fill="auto"/>
            <w:vAlign w:val="center"/>
            <w:hideMark/>
          </w:tcPr>
          <w:p w:rsidRPr="00796B8A" w:rsidR="00796B8A" w:rsidP="00796B8A" w:rsidRDefault="00796B8A" w14:paraId="6AE05958" w14:textId="77777777">
            <w:pPr>
              <w:rPr>
                <w:color w:val="000000"/>
              </w:rPr>
            </w:pPr>
            <w:r w:rsidRPr="00796B8A">
              <w:rPr>
                <w:color w:val="000000"/>
              </w:rPr>
              <w:t>5. Gather information</w:t>
            </w:r>
          </w:p>
        </w:tc>
        <w:tc>
          <w:tcPr>
            <w:tcW w:w="144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3BD079EF" w14:textId="77777777">
            <w:pPr>
              <w:jc w:val="right"/>
              <w:rPr>
                <w:color w:val="000000"/>
              </w:rPr>
            </w:pPr>
            <w:r w:rsidRPr="00796B8A">
              <w:rPr>
                <w:color w:val="000000"/>
              </w:rPr>
              <w:t>83</w:t>
            </w:r>
          </w:p>
        </w:tc>
        <w:tc>
          <w:tcPr>
            <w:tcW w:w="108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47E28E21" w14:textId="77777777">
            <w:pPr>
              <w:jc w:val="right"/>
              <w:rPr>
                <w:color w:val="000000"/>
              </w:rPr>
            </w:pPr>
            <w:r w:rsidRPr="00796B8A">
              <w:rPr>
                <w:color w:val="000000"/>
              </w:rPr>
              <w:t>1,359</w:t>
            </w:r>
          </w:p>
        </w:tc>
        <w:tc>
          <w:tcPr>
            <w:tcW w:w="11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59736CB1" w14:textId="77777777">
            <w:pPr>
              <w:jc w:val="right"/>
              <w:rPr>
                <w:color w:val="000000"/>
              </w:rPr>
            </w:pPr>
            <w:r w:rsidRPr="00796B8A">
              <w:rPr>
                <w:color w:val="000000"/>
              </w:rPr>
              <w:t>0</w:t>
            </w:r>
          </w:p>
        </w:tc>
        <w:tc>
          <w:tcPr>
            <w:tcW w:w="80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3C1DA0F0" w14:textId="77777777">
            <w:pPr>
              <w:jc w:val="right"/>
              <w:rPr>
                <w:color w:val="000000"/>
              </w:rPr>
            </w:pPr>
            <w:r w:rsidRPr="00796B8A">
              <w:rPr>
                <w:color w:val="000000"/>
              </w:rPr>
              <w:t>1,442</w:t>
            </w:r>
          </w:p>
        </w:tc>
        <w:tc>
          <w:tcPr>
            <w:tcW w:w="14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57B3DA79" w14:textId="77777777">
            <w:pPr>
              <w:jc w:val="right"/>
              <w:rPr>
                <w:color w:val="000000"/>
              </w:rPr>
            </w:pPr>
            <w:r w:rsidRPr="00796B8A">
              <w:rPr>
                <w:color w:val="000000"/>
              </w:rPr>
              <w:t xml:space="preserve">$115,856 </w:t>
            </w:r>
          </w:p>
        </w:tc>
      </w:tr>
      <w:tr w:rsidRPr="00796B8A" w:rsidR="00796B8A" w:rsidTr="00796B8A" w14:paraId="68C810AE" w14:textId="77777777">
        <w:trPr>
          <w:trHeight w:val="320"/>
        </w:trPr>
        <w:tc>
          <w:tcPr>
            <w:tcW w:w="5560" w:type="dxa"/>
            <w:tcBorders>
              <w:top w:val="nil"/>
              <w:left w:val="single" w:color="auto" w:sz="8" w:space="0"/>
              <w:bottom w:val="single" w:color="auto" w:sz="8" w:space="0"/>
              <w:right w:val="single" w:color="auto" w:sz="8" w:space="0"/>
            </w:tcBorders>
            <w:shd w:val="clear" w:color="auto" w:fill="auto"/>
            <w:vAlign w:val="center"/>
            <w:hideMark/>
          </w:tcPr>
          <w:p w:rsidRPr="00796B8A" w:rsidR="00796B8A" w:rsidP="00796B8A" w:rsidRDefault="00796B8A" w14:paraId="597D7547" w14:textId="77777777">
            <w:pPr>
              <w:rPr>
                <w:color w:val="000000"/>
              </w:rPr>
            </w:pPr>
            <w:r w:rsidRPr="00796B8A">
              <w:rPr>
                <w:color w:val="000000"/>
              </w:rPr>
              <w:t>6. Process, compile, review information for accuracy</w:t>
            </w:r>
          </w:p>
        </w:tc>
        <w:tc>
          <w:tcPr>
            <w:tcW w:w="144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3D091BB4" w14:textId="77777777">
            <w:pPr>
              <w:jc w:val="right"/>
              <w:rPr>
                <w:color w:val="000000"/>
              </w:rPr>
            </w:pPr>
            <w:r w:rsidRPr="00796B8A">
              <w:rPr>
                <w:color w:val="000000"/>
              </w:rPr>
              <w:t>728</w:t>
            </w:r>
          </w:p>
        </w:tc>
        <w:tc>
          <w:tcPr>
            <w:tcW w:w="108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2178AC59" w14:textId="77777777">
            <w:pPr>
              <w:jc w:val="right"/>
              <w:rPr>
                <w:color w:val="000000"/>
              </w:rPr>
            </w:pPr>
            <w:r w:rsidRPr="00796B8A">
              <w:rPr>
                <w:color w:val="000000"/>
              </w:rPr>
              <w:t>2,173</w:t>
            </w:r>
          </w:p>
        </w:tc>
        <w:tc>
          <w:tcPr>
            <w:tcW w:w="11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2D7891A6" w14:textId="77777777">
            <w:pPr>
              <w:jc w:val="right"/>
              <w:rPr>
                <w:color w:val="000000"/>
              </w:rPr>
            </w:pPr>
            <w:r w:rsidRPr="00796B8A">
              <w:rPr>
                <w:color w:val="000000"/>
              </w:rPr>
              <w:t>0</w:t>
            </w:r>
          </w:p>
        </w:tc>
        <w:tc>
          <w:tcPr>
            <w:tcW w:w="80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05785371" w14:textId="77777777">
            <w:pPr>
              <w:jc w:val="right"/>
              <w:rPr>
                <w:color w:val="000000"/>
              </w:rPr>
            </w:pPr>
            <w:r w:rsidRPr="00796B8A">
              <w:rPr>
                <w:color w:val="000000"/>
              </w:rPr>
              <w:t>2,901</w:t>
            </w:r>
          </w:p>
        </w:tc>
        <w:tc>
          <w:tcPr>
            <w:tcW w:w="14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7425CA20" w14:textId="77777777">
            <w:pPr>
              <w:jc w:val="right"/>
              <w:rPr>
                <w:color w:val="000000"/>
              </w:rPr>
            </w:pPr>
            <w:r w:rsidRPr="00796B8A">
              <w:rPr>
                <w:color w:val="000000"/>
              </w:rPr>
              <w:t xml:space="preserve">$271,691 </w:t>
            </w:r>
          </w:p>
        </w:tc>
      </w:tr>
      <w:tr w:rsidRPr="00796B8A" w:rsidR="00796B8A" w:rsidTr="00796B8A" w14:paraId="7DD81904" w14:textId="77777777">
        <w:trPr>
          <w:trHeight w:val="320"/>
        </w:trPr>
        <w:tc>
          <w:tcPr>
            <w:tcW w:w="5560" w:type="dxa"/>
            <w:tcBorders>
              <w:top w:val="nil"/>
              <w:left w:val="single" w:color="auto" w:sz="8" w:space="0"/>
              <w:bottom w:val="single" w:color="auto" w:sz="8" w:space="0"/>
              <w:right w:val="single" w:color="auto" w:sz="8" w:space="0"/>
            </w:tcBorders>
            <w:shd w:val="clear" w:color="auto" w:fill="auto"/>
            <w:vAlign w:val="center"/>
            <w:hideMark/>
          </w:tcPr>
          <w:p w:rsidRPr="00796B8A" w:rsidR="00796B8A" w:rsidP="00796B8A" w:rsidRDefault="00796B8A" w14:paraId="5E34C225" w14:textId="77777777">
            <w:pPr>
              <w:rPr>
                <w:color w:val="000000"/>
              </w:rPr>
            </w:pPr>
            <w:r w:rsidRPr="00796B8A">
              <w:rPr>
                <w:color w:val="000000"/>
              </w:rPr>
              <w:t>7. Complete written forms</w:t>
            </w:r>
          </w:p>
        </w:tc>
        <w:tc>
          <w:tcPr>
            <w:tcW w:w="144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2908E49A" w14:textId="77777777">
            <w:pPr>
              <w:jc w:val="right"/>
              <w:rPr>
                <w:color w:val="000000"/>
              </w:rPr>
            </w:pPr>
            <w:r w:rsidRPr="00796B8A">
              <w:rPr>
                <w:color w:val="000000"/>
              </w:rPr>
              <w:t>38</w:t>
            </w:r>
          </w:p>
        </w:tc>
        <w:tc>
          <w:tcPr>
            <w:tcW w:w="108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5536B5A5" w14:textId="77777777">
            <w:pPr>
              <w:jc w:val="right"/>
              <w:rPr>
                <w:color w:val="000000"/>
              </w:rPr>
            </w:pPr>
            <w:r w:rsidRPr="00796B8A">
              <w:rPr>
                <w:color w:val="000000"/>
              </w:rPr>
              <w:t>0</w:t>
            </w:r>
          </w:p>
        </w:tc>
        <w:tc>
          <w:tcPr>
            <w:tcW w:w="11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2EE362A5" w14:textId="77777777">
            <w:pPr>
              <w:jc w:val="right"/>
              <w:rPr>
                <w:color w:val="000000"/>
              </w:rPr>
            </w:pPr>
            <w:r w:rsidRPr="00796B8A">
              <w:rPr>
                <w:color w:val="000000"/>
              </w:rPr>
              <w:t>808</w:t>
            </w:r>
          </w:p>
        </w:tc>
        <w:tc>
          <w:tcPr>
            <w:tcW w:w="80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644C1667" w14:textId="77777777">
            <w:pPr>
              <w:jc w:val="right"/>
              <w:rPr>
                <w:color w:val="000000"/>
              </w:rPr>
            </w:pPr>
            <w:r w:rsidRPr="00796B8A">
              <w:rPr>
                <w:color w:val="000000"/>
              </w:rPr>
              <w:t>845</w:t>
            </w:r>
          </w:p>
        </w:tc>
        <w:tc>
          <w:tcPr>
            <w:tcW w:w="14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56044BAD" w14:textId="77777777">
            <w:pPr>
              <w:jc w:val="right"/>
              <w:rPr>
                <w:color w:val="000000"/>
              </w:rPr>
            </w:pPr>
            <w:r w:rsidRPr="00796B8A">
              <w:rPr>
                <w:color w:val="000000"/>
              </w:rPr>
              <w:t xml:space="preserve">$45,527 </w:t>
            </w:r>
          </w:p>
        </w:tc>
      </w:tr>
      <w:tr w:rsidRPr="00796B8A" w:rsidR="00796B8A" w:rsidTr="00796B8A" w14:paraId="0ACEDB6A" w14:textId="77777777">
        <w:trPr>
          <w:trHeight w:val="320"/>
        </w:trPr>
        <w:tc>
          <w:tcPr>
            <w:tcW w:w="5560" w:type="dxa"/>
            <w:tcBorders>
              <w:top w:val="nil"/>
              <w:left w:val="single" w:color="auto" w:sz="8" w:space="0"/>
              <w:bottom w:val="single" w:color="auto" w:sz="8" w:space="0"/>
              <w:right w:val="single" w:color="auto" w:sz="8" w:space="0"/>
            </w:tcBorders>
            <w:shd w:val="clear" w:color="auto" w:fill="auto"/>
            <w:vAlign w:val="center"/>
            <w:hideMark/>
          </w:tcPr>
          <w:p w:rsidRPr="00796B8A" w:rsidR="00796B8A" w:rsidP="00796B8A" w:rsidRDefault="00796B8A" w14:paraId="6644A13E" w14:textId="77777777">
            <w:pPr>
              <w:rPr>
                <w:color w:val="000000"/>
              </w:rPr>
            </w:pPr>
            <w:r w:rsidRPr="00796B8A">
              <w:rPr>
                <w:color w:val="000000"/>
              </w:rPr>
              <w:t>8. Record, disclose, display information</w:t>
            </w:r>
          </w:p>
        </w:tc>
        <w:tc>
          <w:tcPr>
            <w:tcW w:w="144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71EAABDA" w14:textId="77777777">
            <w:pPr>
              <w:jc w:val="right"/>
              <w:rPr>
                <w:color w:val="000000"/>
              </w:rPr>
            </w:pPr>
            <w:r w:rsidRPr="00796B8A">
              <w:rPr>
                <w:color w:val="000000"/>
              </w:rPr>
              <w:t>247</w:t>
            </w:r>
          </w:p>
        </w:tc>
        <w:tc>
          <w:tcPr>
            <w:tcW w:w="108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52CFAC5A" w14:textId="77777777">
            <w:pPr>
              <w:jc w:val="right"/>
              <w:rPr>
                <w:color w:val="000000"/>
              </w:rPr>
            </w:pPr>
            <w:r w:rsidRPr="00796B8A">
              <w:rPr>
                <w:color w:val="000000"/>
              </w:rPr>
              <w:t>0</w:t>
            </w:r>
          </w:p>
        </w:tc>
        <w:tc>
          <w:tcPr>
            <w:tcW w:w="11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0413D0BD" w14:textId="77777777">
            <w:pPr>
              <w:jc w:val="right"/>
              <w:rPr>
                <w:color w:val="000000"/>
              </w:rPr>
            </w:pPr>
            <w:r w:rsidRPr="00796B8A">
              <w:rPr>
                <w:color w:val="000000"/>
              </w:rPr>
              <w:t>1,698</w:t>
            </w:r>
          </w:p>
        </w:tc>
        <w:tc>
          <w:tcPr>
            <w:tcW w:w="80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073BA68D" w14:textId="77777777">
            <w:pPr>
              <w:jc w:val="right"/>
              <w:rPr>
                <w:color w:val="000000"/>
              </w:rPr>
            </w:pPr>
            <w:r w:rsidRPr="00796B8A">
              <w:rPr>
                <w:color w:val="000000"/>
              </w:rPr>
              <w:t>1,945</w:t>
            </w:r>
          </w:p>
        </w:tc>
        <w:tc>
          <w:tcPr>
            <w:tcW w:w="14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16711211" w14:textId="77777777">
            <w:pPr>
              <w:jc w:val="right"/>
              <w:rPr>
                <w:color w:val="000000"/>
              </w:rPr>
            </w:pPr>
            <w:r w:rsidRPr="00796B8A">
              <w:rPr>
                <w:color w:val="000000"/>
              </w:rPr>
              <w:t xml:space="preserve">$120,086 </w:t>
            </w:r>
          </w:p>
        </w:tc>
      </w:tr>
      <w:tr w:rsidRPr="00796B8A" w:rsidR="00796B8A" w:rsidTr="00796B8A" w14:paraId="1D2737C1" w14:textId="77777777">
        <w:trPr>
          <w:trHeight w:val="320"/>
        </w:trPr>
        <w:tc>
          <w:tcPr>
            <w:tcW w:w="5560" w:type="dxa"/>
            <w:tcBorders>
              <w:top w:val="nil"/>
              <w:left w:val="single" w:color="auto" w:sz="8" w:space="0"/>
              <w:bottom w:val="single" w:color="auto" w:sz="8" w:space="0"/>
              <w:right w:val="single" w:color="auto" w:sz="8" w:space="0"/>
            </w:tcBorders>
            <w:shd w:val="clear" w:color="auto" w:fill="auto"/>
            <w:vAlign w:val="center"/>
            <w:hideMark/>
          </w:tcPr>
          <w:p w:rsidRPr="00796B8A" w:rsidR="00796B8A" w:rsidP="00796B8A" w:rsidRDefault="00796B8A" w14:paraId="3CC41EB1" w14:textId="77777777">
            <w:pPr>
              <w:rPr>
                <w:color w:val="000000"/>
              </w:rPr>
            </w:pPr>
            <w:r w:rsidRPr="00796B8A">
              <w:rPr>
                <w:color w:val="000000"/>
              </w:rPr>
              <w:t>9. Store, file, or maintain information</w:t>
            </w:r>
          </w:p>
        </w:tc>
        <w:tc>
          <w:tcPr>
            <w:tcW w:w="144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4ADA3415" w14:textId="77777777">
            <w:pPr>
              <w:jc w:val="right"/>
              <w:rPr>
                <w:color w:val="000000"/>
              </w:rPr>
            </w:pPr>
            <w:r w:rsidRPr="00796B8A">
              <w:rPr>
                <w:color w:val="000000"/>
              </w:rPr>
              <w:t>247</w:t>
            </w:r>
          </w:p>
        </w:tc>
        <w:tc>
          <w:tcPr>
            <w:tcW w:w="108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300CE3EB" w14:textId="77777777">
            <w:pPr>
              <w:jc w:val="right"/>
              <w:rPr>
                <w:color w:val="000000"/>
              </w:rPr>
            </w:pPr>
            <w:r w:rsidRPr="00796B8A">
              <w:rPr>
                <w:color w:val="000000"/>
              </w:rPr>
              <w:t>0</w:t>
            </w:r>
          </w:p>
        </w:tc>
        <w:tc>
          <w:tcPr>
            <w:tcW w:w="11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7990837D" w14:textId="77777777">
            <w:pPr>
              <w:jc w:val="right"/>
              <w:rPr>
                <w:color w:val="000000"/>
              </w:rPr>
            </w:pPr>
            <w:r w:rsidRPr="00796B8A">
              <w:rPr>
                <w:color w:val="000000"/>
              </w:rPr>
              <w:t>1,273</w:t>
            </w:r>
          </w:p>
        </w:tc>
        <w:tc>
          <w:tcPr>
            <w:tcW w:w="80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38113970" w14:textId="77777777">
            <w:pPr>
              <w:jc w:val="right"/>
              <w:rPr>
                <w:color w:val="000000"/>
              </w:rPr>
            </w:pPr>
            <w:r w:rsidRPr="00796B8A">
              <w:rPr>
                <w:color w:val="000000"/>
              </w:rPr>
              <w:t>1,520</w:t>
            </w:r>
          </w:p>
        </w:tc>
        <w:tc>
          <w:tcPr>
            <w:tcW w:w="14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07D54E3D" w14:textId="77777777">
            <w:pPr>
              <w:jc w:val="right"/>
              <w:rPr>
                <w:color w:val="000000"/>
              </w:rPr>
            </w:pPr>
            <w:r w:rsidRPr="00796B8A">
              <w:rPr>
                <w:color w:val="000000"/>
              </w:rPr>
              <w:t xml:space="preserve">$99,013 </w:t>
            </w:r>
          </w:p>
        </w:tc>
      </w:tr>
      <w:tr w:rsidRPr="00796B8A" w:rsidR="00796B8A" w:rsidTr="00796B8A" w14:paraId="5A72E1B1" w14:textId="77777777">
        <w:trPr>
          <w:trHeight w:val="320"/>
        </w:trPr>
        <w:tc>
          <w:tcPr>
            <w:tcW w:w="5560" w:type="dxa"/>
            <w:tcBorders>
              <w:top w:val="nil"/>
              <w:left w:val="single" w:color="auto" w:sz="8" w:space="0"/>
              <w:bottom w:val="single" w:color="auto" w:sz="8" w:space="0"/>
              <w:right w:val="single" w:color="auto" w:sz="8" w:space="0"/>
            </w:tcBorders>
            <w:shd w:val="clear" w:color="auto" w:fill="auto"/>
            <w:vAlign w:val="center"/>
            <w:hideMark/>
          </w:tcPr>
          <w:p w:rsidRPr="00796B8A" w:rsidR="00796B8A" w:rsidP="00796B8A" w:rsidRDefault="00796B8A" w14:paraId="0492A66F" w14:textId="77777777">
            <w:pPr>
              <w:jc w:val="right"/>
              <w:rPr>
                <w:b/>
                <w:bCs/>
                <w:i/>
                <w:iCs/>
                <w:color w:val="000000"/>
              </w:rPr>
            </w:pPr>
            <w:r w:rsidRPr="00796B8A">
              <w:rPr>
                <w:b/>
                <w:bCs/>
                <w:i/>
                <w:iCs/>
                <w:color w:val="000000"/>
              </w:rPr>
              <w:t>Total</w:t>
            </w:r>
          </w:p>
        </w:tc>
        <w:tc>
          <w:tcPr>
            <w:tcW w:w="144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09079019" w14:textId="77777777">
            <w:pPr>
              <w:jc w:val="right"/>
              <w:rPr>
                <w:color w:val="000000"/>
              </w:rPr>
            </w:pPr>
            <w:r w:rsidRPr="00796B8A">
              <w:rPr>
                <w:color w:val="000000"/>
              </w:rPr>
              <w:t>2,879</w:t>
            </w:r>
          </w:p>
        </w:tc>
        <w:tc>
          <w:tcPr>
            <w:tcW w:w="108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022FC329" w14:textId="77777777">
            <w:pPr>
              <w:jc w:val="right"/>
              <w:rPr>
                <w:color w:val="000000"/>
              </w:rPr>
            </w:pPr>
            <w:r w:rsidRPr="00796B8A">
              <w:rPr>
                <w:color w:val="000000"/>
              </w:rPr>
              <w:t>17,812</w:t>
            </w:r>
          </w:p>
        </w:tc>
        <w:tc>
          <w:tcPr>
            <w:tcW w:w="11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7D5EB895" w14:textId="77777777">
            <w:pPr>
              <w:jc w:val="right"/>
              <w:rPr>
                <w:color w:val="000000"/>
              </w:rPr>
            </w:pPr>
            <w:r w:rsidRPr="00796B8A">
              <w:rPr>
                <w:color w:val="000000"/>
              </w:rPr>
              <w:t>6,326</w:t>
            </w:r>
          </w:p>
        </w:tc>
        <w:tc>
          <w:tcPr>
            <w:tcW w:w="80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35DC3148" w14:textId="77777777">
            <w:pPr>
              <w:jc w:val="right"/>
              <w:rPr>
                <w:color w:val="000000"/>
              </w:rPr>
            </w:pPr>
            <w:r w:rsidRPr="00796B8A">
              <w:rPr>
                <w:color w:val="000000"/>
              </w:rPr>
              <w:t>27,017</w:t>
            </w:r>
          </w:p>
        </w:tc>
        <w:tc>
          <w:tcPr>
            <w:tcW w:w="1460" w:type="dxa"/>
            <w:tcBorders>
              <w:top w:val="nil"/>
              <w:left w:val="nil"/>
              <w:bottom w:val="single" w:color="auto" w:sz="8" w:space="0"/>
              <w:right w:val="single" w:color="auto" w:sz="8" w:space="0"/>
            </w:tcBorders>
            <w:shd w:val="clear" w:color="auto" w:fill="auto"/>
            <w:vAlign w:val="center"/>
            <w:hideMark/>
          </w:tcPr>
          <w:p w:rsidRPr="00796B8A" w:rsidR="00796B8A" w:rsidP="00796B8A" w:rsidRDefault="00796B8A" w14:paraId="5B5B5904" w14:textId="77777777">
            <w:pPr>
              <w:jc w:val="right"/>
              <w:rPr>
                <w:i/>
                <w:iCs/>
                <w:color w:val="000000"/>
              </w:rPr>
            </w:pPr>
            <w:r w:rsidRPr="00796B8A">
              <w:rPr>
                <w:i/>
                <w:iCs/>
                <w:color w:val="000000"/>
              </w:rPr>
              <w:t xml:space="preserve">$2,092,125 </w:t>
            </w:r>
          </w:p>
        </w:tc>
      </w:tr>
    </w:tbl>
    <w:p w:rsidRPr="00BF055E" w:rsidR="00796B8A" w:rsidP="00F90F73" w:rsidRDefault="00796B8A" w14:paraId="759CEA92" w14:textId="77777777">
      <w:pPr>
        <w:rPr>
          <w:b/>
          <w:bCs/>
        </w:rPr>
      </w:pPr>
    </w:p>
    <w:p w:rsidRPr="00BF055E" w:rsidR="00F90F73" w:rsidP="00F90F73" w:rsidRDefault="00F90F73" w14:paraId="3FCB00CE" w14:textId="77777777">
      <w:pPr>
        <w:rPr>
          <w:rFonts w:eastAsiaTheme="minorHAnsi"/>
          <w:b/>
          <w:sz w:val="22"/>
        </w:rPr>
      </w:pPr>
      <w:r w:rsidRPr="00BF055E">
        <w:rPr>
          <w:rFonts w:eastAsiaTheme="minorHAnsi"/>
          <w:b/>
          <w:sz w:val="22"/>
          <w:u w:val="single"/>
        </w:rPr>
        <w:t>Estimated Total Annual Burden &amp; Costs Across All Registration Review DCI Data Generators:</w:t>
      </w:r>
    </w:p>
    <w:p w:rsidRPr="00BF055E" w:rsidR="00F90F73" w:rsidP="00F90F73" w:rsidRDefault="00F90F73" w14:paraId="69EAA378" w14:textId="77777777">
      <w:pPr>
        <w:rPr>
          <w:rFonts w:eastAsiaTheme="minorHAnsi"/>
          <w:i/>
          <w:sz w:val="22"/>
          <w:u w:val="single"/>
        </w:rPr>
      </w:pPr>
      <w:r w:rsidRPr="00BF055E">
        <w:rPr>
          <w:rFonts w:eastAsiaTheme="minorHAnsi"/>
          <w:i/>
          <w:sz w:val="22"/>
          <w:u w:val="single"/>
        </w:rPr>
        <w:t>Reporting (Collection Activities 1-7):</w:t>
      </w:r>
    </w:p>
    <w:p w:rsidRPr="00BF055E" w:rsidR="00F90F73" w:rsidP="00F90F73" w:rsidRDefault="00F90F73" w14:paraId="698E1B1E" w14:textId="620D3897">
      <w:pPr>
        <w:rPr>
          <w:rFonts w:eastAsiaTheme="minorHAnsi"/>
          <w:sz w:val="22"/>
        </w:rPr>
      </w:pPr>
      <w:r w:rsidRPr="00BF055E">
        <w:rPr>
          <w:rFonts w:eastAsiaTheme="minorHAnsi"/>
          <w:sz w:val="22"/>
        </w:rPr>
        <w:t xml:space="preserve">Burden: </w:t>
      </w:r>
      <w:r w:rsidR="00796B8A">
        <w:rPr>
          <w:rFonts w:eastAsiaTheme="minorHAnsi"/>
          <w:sz w:val="22"/>
        </w:rPr>
        <w:t>23,552</w:t>
      </w:r>
      <w:r w:rsidRPr="00BF055E">
        <w:rPr>
          <w:rFonts w:eastAsiaTheme="minorHAnsi"/>
          <w:sz w:val="22"/>
        </w:rPr>
        <w:t xml:space="preserve"> hours per response x 1 response per DCI x </w:t>
      </w:r>
      <w:r w:rsidR="004E4D31">
        <w:rPr>
          <w:rFonts w:eastAsiaTheme="minorHAnsi"/>
          <w:sz w:val="22"/>
        </w:rPr>
        <w:t>110.7</w:t>
      </w:r>
      <w:r w:rsidRPr="00BF055E">
        <w:rPr>
          <w:rFonts w:eastAsiaTheme="minorHAnsi"/>
          <w:sz w:val="22"/>
        </w:rPr>
        <w:t xml:space="preserve"> DCIs = </w:t>
      </w:r>
      <w:r w:rsidR="00796B8A">
        <w:rPr>
          <w:rFonts w:eastAsiaTheme="minorHAnsi"/>
          <w:sz w:val="22"/>
        </w:rPr>
        <w:t>2,606,450</w:t>
      </w:r>
      <w:r w:rsidRPr="00BF055E">
        <w:rPr>
          <w:rFonts w:eastAsiaTheme="minorHAnsi"/>
          <w:sz w:val="22"/>
        </w:rPr>
        <w:t xml:space="preserve"> burden hours</w:t>
      </w:r>
    </w:p>
    <w:p w:rsidRPr="00BF055E" w:rsidR="00F90F73" w:rsidP="00F90F73" w:rsidRDefault="00F90F73" w14:paraId="0BB336A7" w14:textId="4BE59842">
      <w:pPr>
        <w:rPr>
          <w:rFonts w:eastAsiaTheme="minorHAnsi"/>
          <w:sz w:val="22"/>
        </w:rPr>
      </w:pPr>
      <w:r w:rsidRPr="00FA0C50">
        <w:rPr>
          <w:rFonts w:eastAsiaTheme="minorHAnsi"/>
          <w:sz w:val="22"/>
        </w:rPr>
        <w:t>Costs: $</w:t>
      </w:r>
      <w:r w:rsidR="00473D58">
        <w:rPr>
          <w:rFonts w:eastAsiaTheme="minorHAnsi"/>
          <w:sz w:val="22"/>
        </w:rPr>
        <w:t>1,873,026</w:t>
      </w:r>
      <w:r w:rsidRPr="00FA0C50">
        <w:rPr>
          <w:rFonts w:eastAsiaTheme="minorHAnsi"/>
          <w:sz w:val="22"/>
        </w:rPr>
        <w:t xml:space="preserve"> per response x 1 response per DCI x </w:t>
      </w:r>
      <w:r w:rsidR="00C542A0">
        <w:rPr>
          <w:rFonts w:eastAsiaTheme="minorHAnsi"/>
          <w:sz w:val="22"/>
        </w:rPr>
        <w:t>110.7</w:t>
      </w:r>
      <w:r w:rsidRPr="00FA0C50">
        <w:rPr>
          <w:rFonts w:eastAsiaTheme="minorHAnsi"/>
          <w:sz w:val="22"/>
        </w:rPr>
        <w:t xml:space="preserve"> DCIs = $</w:t>
      </w:r>
      <w:r w:rsidR="00473D58">
        <w:rPr>
          <w:rFonts w:eastAsiaTheme="minorHAnsi"/>
          <w:sz w:val="22"/>
        </w:rPr>
        <w:t>207,281,499</w:t>
      </w:r>
    </w:p>
    <w:p w:rsidRPr="00BF055E" w:rsidR="00F90F73" w:rsidP="00F90F73" w:rsidRDefault="00F90F73" w14:paraId="75445598" w14:textId="77777777">
      <w:pPr>
        <w:rPr>
          <w:rFonts w:eastAsiaTheme="minorHAnsi"/>
          <w:i/>
          <w:sz w:val="22"/>
        </w:rPr>
      </w:pPr>
      <w:r w:rsidRPr="00BF055E">
        <w:rPr>
          <w:rFonts w:eastAsiaTheme="minorHAnsi"/>
          <w:i/>
          <w:sz w:val="22"/>
          <w:u w:val="single"/>
        </w:rPr>
        <w:lastRenderedPageBreak/>
        <w:t>Recordkeeping (Collection Activities 8-9)</w:t>
      </w:r>
      <w:r w:rsidRPr="00BF055E">
        <w:rPr>
          <w:rFonts w:eastAsiaTheme="minorHAnsi"/>
          <w:i/>
          <w:sz w:val="22"/>
        </w:rPr>
        <w:t>:</w:t>
      </w:r>
    </w:p>
    <w:p w:rsidRPr="00BF055E" w:rsidR="00F90F73" w:rsidP="00F90F73" w:rsidRDefault="00F90F73" w14:paraId="59949982" w14:textId="3ADEBDDD">
      <w:pPr>
        <w:rPr>
          <w:rFonts w:eastAsiaTheme="minorHAnsi"/>
          <w:sz w:val="22"/>
        </w:rPr>
      </w:pPr>
      <w:r w:rsidRPr="00BF055E">
        <w:rPr>
          <w:rFonts w:eastAsiaTheme="minorHAnsi"/>
          <w:sz w:val="22"/>
        </w:rPr>
        <w:t xml:space="preserve">Burden: </w:t>
      </w:r>
      <w:r w:rsidR="00473D58">
        <w:rPr>
          <w:rFonts w:eastAsiaTheme="minorHAnsi"/>
          <w:sz w:val="22"/>
        </w:rPr>
        <w:t>3,465</w:t>
      </w:r>
      <w:r w:rsidRPr="00BF055E">
        <w:rPr>
          <w:rFonts w:eastAsiaTheme="minorHAnsi"/>
          <w:sz w:val="22"/>
        </w:rPr>
        <w:t xml:space="preserve"> hours per response x 1 response per DCI x </w:t>
      </w:r>
      <w:r w:rsidR="00C542A0">
        <w:rPr>
          <w:rFonts w:eastAsiaTheme="minorHAnsi"/>
          <w:sz w:val="22"/>
        </w:rPr>
        <w:t>110.7</w:t>
      </w:r>
      <w:r w:rsidRPr="00BF055E">
        <w:rPr>
          <w:rFonts w:eastAsiaTheme="minorHAnsi"/>
          <w:sz w:val="22"/>
        </w:rPr>
        <w:t xml:space="preserve"> DCIs = </w:t>
      </w:r>
      <w:r w:rsidR="00933344">
        <w:rPr>
          <w:rFonts w:eastAsiaTheme="minorHAnsi"/>
          <w:sz w:val="22"/>
        </w:rPr>
        <w:t>383,446</w:t>
      </w:r>
      <w:r w:rsidRPr="00BF055E">
        <w:rPr>
          <w:rFonts w:eastAsiaTheme="minorHAnsi"/>
          <w:sz w:val="22"/>
        </w:rPr>
        <w:t xml:space="preserve"> burden hours</w:t>
      </w:r>
    </w:p>
    <w:p w:rsidRPr="00BF055E" w:rsidR="00F90F73" w:rsidP="00F90F73" w:rsidRDefault="00F90F73" w14:paraId="34D202A5" w14:textId="08C0006A">
      <w:pPr>
        <w:rPr>
          <w:rFonts w:eastAsiaTheme="minorHAnsi"/>
          <w:sz w:val="22"/>
        </w:rPr>
      </w:pPr>
      <w:r w:rsidRPr="00BF055E">
        <w:rPr>
          <w:rFonts w:eastAsiaTheme="minorHAnsi"/>
          <w:sz w:val="22"/>
        </w:rPr>
        <w:t>Costs: $</w:t>
      </w:r>
      <w:r w:rsidR="00933344">
        <w:rPr>
          <w:rFonts w:eastAsiaTheme="minorHAnsi"/>
          <w:sz w:val="22"/>
        </w:rPr>
        <w:t>219,099</w:t>
      </w:r>
      <w:r w:rsidRPr="00BF055E">
        <w:rPr>
          <w:rFonts w:eastAsiaTheme="minorHAnsi"/>
          <w:sz w:val="22"/>
        </w:rPr>
        <w:t xml:space="preserve"> per response x 1 response per DCI x </w:t>
      </w:r>
      <w:r w:rsidR="00C542A0">
        <w:rPr>
          <w:rFonts w:eastAsiaTheme="minorHAnsi"/>
          <w:sz w:val="22"/>
        </w:rPr>
        <w:t>110.7</w:t>
      </w:r>
      <w:r w:rsidRPr="00BF055E">
        <w:rPr>
          <w:rFonts w:eastAsiaTheme="minorHAnsi"/>
          <w:sz w:val="22"/>
        </w:rPr>
        <w:t xml:space="preserve"> DCIs = $</w:t>
      </w:r>
      <w:r w:rsidR="00933344">
        <w:rPr>
          <w:rFonts w:eastAsiaTheme="minorHAnsi"/>
          <w:sz w:val="22"/>
        </w:rPr>
        <w:t>24,247,001</w:t>
      </w:r>
    </w:p>
    <w:p w:rsidRPr="00BF055E" w:rsidR="00F90F73" w:rsidP="00F90F73" w:rsidRDefault="00F90F73" w14:paraId="77BC356D" w14:textId="77777777">
      <w:pPr>
        <w:rPr>
          <w:rFonts w:eastAsiaTheme="minorHAnsi"/>
          <w:sz w:val="22"/>
        </w:rPr>
      </w:pPr>
      <w:r w:rsidRPr="00BF055E">
        <w:rPr>
          <w:rFonts w:eastAsiaTheme="minorHAnsi"/>
          <w:i/>
          <w:sz w:val="22"/>
          <w:u w:val="single"/>
        </w:rPr>
        <w:t>Total (Reporting + Recordkeeping)</w:t>
      </w:r>
      <w:r w:rsidRPr="00BF055E">
        <w:rPr>
          <w:rFonts w:eastAsiaTheme="minorHAnsi"/>
          <w:i/>
          <w:sz w:val="22"/>
        </w:rPr>
        <w:t>:</w:t>
      </w:r>
    </w:p>
    <w:p w:rsidRPr="00BF055E" w:rsidR="00F90F73" w:rsidP="00F90F73" w:rsidRDefault="00F90F73" w14:paraId="0A5A8D5D" w14:textId="7DDDF153">
      <w:pPr>
        <w:rPr>
          <w:rFonts w:eastAsiaTheme="minorHAnsi"/>
          <w:sz w:val="22"/>
        </w:rPr>
      </w:pPr>
      <w:r w:rsidRPr="00BF055E">
        <w:rPr>
          <w:rFonts w:eastAsiaTheme="minorHAnsi"/>
          <w:sz w:val="22"/>
        </w:rPr>
        <w:t xml:space="preserve">Burden: </w:t>
      </w:r>
      <w:r w:rsidR="00933344">
        <w:rPr>
          <w:rFonts w:eastAsiaTheme="minorHAnsi"/>
          <w:sz w:val="22"/>
        </w:rPr>
        <w:t>27,017</w:t>
      </w:r>
      <w:r w:rsidRPr="00BF055E">
        <w:rPr>
          <w:rFonts w:eastAsiaTheme="minorHAnsi"/>
          <w:sz w:val="22"/>
        </w:rPr>
        <w:t xml:space="preserve"> hours per response x 1 response per DCI x </w:t>
      </w:r>
      <w:r w:rsidR="00C542A0">
        <w:rPr>
          <w:rFonts w:eastAsiaTheme="minorHAnsi"/>
          <w:sz w:val="22"/>
        </w:rPr>
        <w:t>110.7</w:t>
      </w:r>
      <w:r w:rsidRPr="00BF055E">
        <w:rPr>
          <w:rFonts w:eastAsiaTheme="minorHAnsi"/>
          <w:sz w:val="22"/>
        </w:rPr>
        <w:t xml:space="preserve"> DCIs = </w:t>
      </w:r>
      <w:r w:rsidR="00933344">
        <w:rPr>
          <w:rFonts w:eastAsiaTheme="minorHAnsi"/>
          <w:sz w:val="22"/>
        </w:rPr>
        <w:t>2,989,896</w:t>
      </w:r>
      <w:r w:rsidRPr="00BF055E">
        <w:rPr>
          <w:rFonts w:eastAsiaTheme="minorHAnsi"/>
          <w:sz w:val="22"/>
        </w:rPr>
        <w:t xml:space="preserve"> burden hours</w:t>
      </w:r>
    </w:p>
    <w:p w:rsidRPr="00BF055E" w:rsidR="00F90F73" w:rsidP="00F90F73" w:rsidRDefault="00F90F73" w14:paraId="4EEDD884" w14:textId="1248C89B">
      <w:pPr>
        <w:rPr>
          <w:rFonts w:eastAsiaTheme="minorHAnsi"/>
          <w:sz w:val="22"/>
        </w:rPr>
      </w:pPr>
      <w:r w:rsidRPr="00FA0C50">
        <w:rPr>
          <w:rFonts w:eastAsiaTheme="minorHAnsi"/>
          <w:sz w:val="22"/>
        </w:rPr>
        <w:t>Costs: $</w:t>
      </w:r>
      <w:r w:rsidR="00933344">
        <w:rPr>
          <w:rFonts w:eastAsiaTheme="minorHAnsi"/>
          <w:sz w:val="22"/>
        </w:rPr>
        <w:t>2,092,125</w:t>
      </w:r>
      <w:r w:rsidRPr="00FA0C50">
        <w:rPr>
          <w:rFonts w:eastAsiaTheme="minorHAnsi"/>
          <w:sz w:val="22"/>
        </w:rPr>
        <w:t xml:space="preserve"> per response x 1 response per DCI x </w:t>
      </w:r>
      <w:r w:rsidR="00C542A0">
        <w:rPr>
          <w:rFonts w:eastAsiaTheme="minorHAnsi"/>
          <w:sz w:val="22"/>
        </w:rPr>
        <w:t>110.7</w:t>
      </w:r>
      <w:r w:rsidRPr="00FA0C50">
        <w:rPr>
          <w:rFonts w:eastAsiaTheme="minorHAnsi"/>
          <w:sz w:val="22"/>
        </w:rPr>
        <w:t xml:space="preserve"> DCIs = $</w:t>
      </w:r>
      <w:r w:rsidR="00933344">
        <w:rPr>
          <w:rFonts w:eastAsiaTheme="minorHAnsi"/>
          <w:sz w:val="22"/>
        </w:rPr>
        <w:t>231,528,500</w:t>
      </w:r>
    </w:p>
    <w:p w:rsidRPr="00BF055E" w:rsidR="00F90F73" w:rsidP="00F90F73" w:rsidRDefault="00F90F73" w14:paraId="15980E7B" w14:textId="77777777">
      <w:pPr>
        <w:rPr>
          <w:rFonts w:eastAsiaTheme="minorHAnsi"/>
          <w:i/>
          <w:sz w:val="22"/>
        </w:rPr>
      </w:pPr>
      <w:r w:rsidRPr="00BF055E">
        <w:rPr>
          <w:rFonts w:eastAsiaTheme="minorHAnsi"/>
          <w:i/>
          <w:sz w:val="22"/>
        </w:rPr>
        <w:t>* Numbers may not add due to rounding.</w:t>
      </w:r>
    </w:p>
    <w:p w:rsidRPr="00BF055E" w:rsidR="00F90F73" w:rsidP="00F90F73" w:rsidRDefault="00F90F73" w14:paraId="057045F3" w14:textId="77777777">
      <w:pPr>
        <w:rPr>
          <w:rFonts w:eastAsiaTheme="minorHAnsi"/>
        </w:rPr>
      </w:pPr>
    </w:p>
    <w:p w:rsidRPr="00BF055E" w:rsidR="00F90F73" w:rsidP="00F90F73" w:rsidRDefault="00F90F73" w14:paraId="3F3836C5" w14:textId="77777777"/>
    <w:p w:rsidRPr="00BF055E" w:rsidR="00F90F73" w:rsidP="00F90F73" w:rsidRDefault="00F90F73" w14:paraId="6A9A05F2" w14:textId="77777777">
      <w:pPr>
        <w:rPr>
          <w:b/>
        </w:rPr>
      </w:pPr>
      <w:r w:rsidRPr="00BF055E">
        <w:rPr>
          <w:b/>
        </w:rPr>
        <w:t>Section B-3.3: Estimating the Respondent Burden – Registration Review: Resistance Management Plans</w:t>
      </w:r>
    </w:p>
    <w:p w:rsidRPr="00BF055E" w:rsidR="00F90F73" w:rsidP="002B45F0" w:rsidRDefault="00F90F73" w14:paraId="31E301B6" w14:textId="77777777"/>
    <w:p w:rsidR="002C4425" w:rsidP="00F90F73" w:rsidRDefault="00F90F73" w14:paraId="5C115D0C" w14:textId="0D3A9407">
      <w:r w:rsidRPr="00BF055E">
        <w:t xml:space="preserve">The average paperwork burden associated with developing a resistance management plan is estimated to be </w:t>
      </w:r>
      <w:r w:rsidR="00677323">
        <w:t>39</w:t>
      </w:r>
      <w:r w:rsidRPr="00BF055E" w:rsidR="00677323">
        <w:t xml:space="preserve"> </w:t>
      </w:r>
      <w:r w:rsidRPr="00BF055E">
        <w:t>hours or $3,209.</w:t>
      </w:r>
      <w:r w:rsidR="00BB7E93">
        <w:t xml:space="preserve"> </w:t>
      </w:r>
      <w:r w:rsidRPr="00BF055E">
        <w:t>A resistance management plan typically includes a remedial action plan and the estimate of burden assumes the completion of both a resistance management plan and remedial action plan.</w:t>
      </w:r>
      <w:r w:rsidR="00BB7E93">
        <w:t xml:space="preserve"> </w:t>
      </w:r>
      <w:r w:rsidRPr="00BF055E">
        <w:t>EPA expects to request 237 resistance management plans to be completed over the next three years, which equates an average of 79 requests annually.</w:t>
      </w:r>
      <w:r w:rsidR="00BB7E93">
        <w:rPr>
          <w:lang w:bidi="en-US"/>
        </w:rPr>
        <w:t xml:space="preserve"> </w:t>
      </w:r>
      <w:r w:rsidRPr="00BF055E">
        <w:t>See Table B-11 below for burden activity details.</w:t>
      </w:r>
      <w:r w:rsidR="00BB7E93">
        <w:t xml:space="preserve"> </w:t>
      </w:r>
      <w:r w:rsidRPr="00BF055E">
        <w:t>Across all requests, annual burden hours associated with resistance management plans are estimates at $253,511 annually or 3,</w:t>
      </w:r>
      <w:r w:rsidR="00677323">
        <w:t>084</w:t>
      </w:r>
      <w:r w:rsidRPr="00BF055E" w:rsidR="00677323">
        <w:t xml:space="preserve"> </w:t>
      </w:r>
      <w:r w:rsidRPr="00BF055E">
        <w:t>burden hours.</w:t>
      </w:r>
    </w:p>
    <w:p w:rsidRPr="00BF055E" w:rsidR="002C4425" w:rsidP="00F90F73" w:rsidRDefault="002C4425" w14:paraId="1B91FAFA" w14:textId="77777777"/>
    <w:p w:rsidR="00F90F73" w:rsidP="00F90F73" w:rsidRDefault="00F90F73" w14:paraId="31A0F0D2" w14:textId="406DBC7C">
      <w:pPr>
        <w:rPr>
          <w:b/>
        </w:rPr>
      </w:pPr>
      <w:r w:rsidRPr="00BF055E">
        <w:rPr>
          <w:b/>
        </w:rPr>
        <w:t>Table B-11: Estimated Annual Respondent Burden Hours and Costs for Registration Review: Resistance Management Plans</w:t>
      </w:r>
    </w:p>
    <w:tbl>
      <w:tblPr>
        <w:tblW w:w="9820" w:type="dxa"/>
        <w:tblInd w:w="118" w:type="dxa"/>
        <w:tblLook w:val="04A0" w:firstRow="1" w:lastRow="0" w:firstColumn="1" w:lastColumn="0" w:noHBand="0" w:noVBand="1"/>
      </w:tblPr>
      <w:tblGrid>
        <w:gridCol w:w="4230"/>
        <w:gridCol w:w="1563"/>
        <w:gridCol w:w="1216"/>
        <w:gridCol w:w="1029"/>
        <w:gridCol w:w="857"/>
        <w:gridCol w:w="925"/>
      </w:tblGrid>
      <w:tr w:rsidRPr="00677323" w:rsidR="00677323" w:rsidTr="00677323" w14:paraId="336CC92D" w14:textId="77777777">
        <w:trPr>
          <w:trHeight w:val="310"/>
        </w:trPr>
        <w:tc>
          <w:tcPr>
            <w:tcW w:w="481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677323" w:rsidR="00677323" w:rsidP="00677323" w:rsidRDefault="00677323" w14:paraId="44FD7488" w14:textId="77777777">
            <w:pPr>
              <w:jc w:val="center"/>
              <w:rPr>
                <w:b/>
                <w:bCs/>
                <w:color w:val="000000"/>
              </w:rPr>
            </w:pPr>
            <w:r w:rsidRPr="00677323">
              <w:rPr>
                <w:b/>
                <w:bCs/>
                <w:color w:val="000000"/>
              </w:rPr>
              <w:t xml:space="preserve">Collection Activity </w:t>
            </w:r>
          </w:p>
        </w:tc>
        <w:tc>
          <w:tcPr>
            <w:tcW w:w="3385" w:type="dxa"/>
            <w:gridSpan w:val="3"/>
            <w:tcBorders>
              <w:top w:val="single" w:color="auto" w:sz="8" w:space="0"/>
              <w:left w:val="nil"/>
              <w:bottom w:val="single" w:color="auto" w:sz="8" w:space="0"/>
              <w:right w:val="single" w:color="000000" w:sz="8" w:space="0"/>
            </w:tcBorders>
            <w:shd w:val="clear" w:color="auto" w:fill="auto"/>
            <w:vAlign w:val="center"/>
            <w:hideMark/>
          </w:tcPr>
          <w:p w:rsidRPr="00677323" w:rsidR="00677323" w:rsidP="00677323" w:rsidRDefault="00677323" w14:paraId="4A6C6B02" w14:textId="77777777">
            <w:pPr>
              <w:jc w:val="center"/>
              <w:rPr>
                <w:b/>
                <w:bCs/>
                <w:color w:val="000000"/>
              </w:rPr>
            </w:pPr>
            <w:r w:rsidRPr="00677323">
              <w:rPr>
                <w:b/>
                <w:bCs/>
                <w:color w:val="000000"/>
              </w:rPr>
              <w:t>Burden Hours</w:t>
            </w:r>
          </w:p>
        </w:tc>
        <w:tc>
          <w:tcPr>
            <w:tcW w:w="1616" w:type="dxa"/>
            <w:gridSpan w:val="2"/>
            <w:tcBorders>
              <w:top w:val="single" w:color="auto" w:sz="8" w:space="0"/>
              <w:left w:val="nil"/>
              <w:bottom w:val="single" w:color="auto" w:sz="8" w:space="0"/>
              <w:right w:val="single" w:color="000000" w:sz="8" w:space="0"/>
            </w:tcBorders>
            <w:shd w:val="clear" w:color="auto" w:fill="auto"/>
            <w:vAlign w:val="center"/>
            <w:hideMark/>
          </w:tcPr>
          <w:p w:rsidRPr="00677323" w:rsidR="00677323" w:rsidP="00677323" w:rsidRDefault="00677323" w14:paraId="3C521141" w14:textId="77777777">
            <w:pPr>
              <w:jc w:val="center"/>
              <w:rPr>
                <w:b/>
                <w:bCs/>
                <w:color w:val="000000"/>
              </w:rPr>
            </w:pPr>
            <w:r w:rsidRPr="00677323">
              <w:rPr>
                <w:b/>
                <w:bCs/>
                <w:color w:val="000000"/>
              </w:rPr>
              <w:t xml:space="preserve">Total </w:t>
            </w:r>
          </w:p>
        </w:tc>
      </w:tr>
      <w:tr w:rsidRPr="00677323" w:rsidR="00677323" w:rsidTr="00677323" w14:paraId="5AEA5F2B" w14:textId="77777777">
        <w:trPr>
          <w:trHeight w:val="610"/>
        </w:trPr>
        <w:tc>
          <w:tcPr>
            <w:tcW w:w="4819" w:type="dxa"/>
            <w:vMerge/>
            <w:tcBorders>
              <w:top w:val="single" w:color="auto" w:sz="8" w:space="0"/>
              <w:left w:val="single" w:color="auto" w:sz="8" w:space="0"/>
              <w:bottom w:val="single" w:color="000000" w:sz="8" w:space="0"/>
              <w:right w:val="single" w:color="auto" w:sz="8" w:space="0"/>
            </w:tcBorders>
            <w:vAlign w:val="center"/>
            <w:hideMark/>
          </w:tcPr>
          <w:p w:rsidRPr="00677323" w:rsidR="00677323" w:rsidP="00677323" w:rsidRDefault="00677323" w14:paraId="6F6E7FAA" w14:textId="77777777">
            <w:pPr>
              <w:rPr>
                <w:b/>
                <w:bCs/>
                <w:color w:val="000000"/>
              </w:rPr>
            </w:pPr>
          </w:p>
        </w:tc>
        <w:tc>
          <w:tcPr>
            <w:tcW w:w="1377"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7D247F0F" w14:textId="77777777">
            <w:pPr>
              <w:rPr>
                <w:b/>
                <w:bCs/>
                <w:color w:val="000000"/>
              </w:rPr>
            </w:pPr>
            <w:r w:rsidRPr="00677323">
              <w:rPr>
                <w:b/>
                <w:bCs/>
                <w:color w:val="000000"/>
              </w:rPr>
              <w:t>Management</w:t>
            </w:r>
          </w:p>
        </w:tc>
        <w:tc>
          <w:tcPr>
            <w:tcW w:w="103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7C2B6EA3" w14:textId="77777777">
            <w:pPr>
              <w:rPr>
                <w:b/>
                <w:bCs/>
                <w:color w:val="000000"/>
              </w:rPr>
            </w:pPr>
            <w:r w:rsidRPr="00677323">
              <w:rPr>
                <w:b/>
                <w:bCs/>
                <w:color w:val="000000"/>
              </w:rPr>
              <w:t>Technical</w:t>
            </w:r>
          </w:p>
        </w:tc>
        <w:tc>
          <w:tcPr>
            <w:tcW w:w="978"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29405DB9" w14:textId="77777777">
            <w:pPr>
              <w:rPr>
                <w:b/>
                <w:bCs/>
                <w:color w:val="000000"/>
              </w:rPr>
            </w:pPr>
            <w:r w:rsidRPr="00677323">
              <w:rPr>
                <w:b/>
                <w:bCs/>
                <w:color w:val="000000"/>
              </w:rPr>
              <w:t>Clerical</w:t>
            </w:r>
          </w:p>
        </w:tc>
        <w:tc>
          <w:tcPr>
            <w:tcW w:w="68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25585B73" w14:textId="77777777">
            <w:pPr>
              <w:jc w:val="center"/>
              <w:rPr>
                <w:b/>
                <w:bCs/>
                <w:color w:val="000000"/>
              </w:rPr>
            </w:pPr>
            <w:r w:rsidRPr="00677323">
              <w:rPr>
                <w:b/>
                <w:bCs/>
                <w:color w:val="000000"/>
              </w:rPr>
              <w:t xml:space="preserve">Hours </w:t>
            </w:r>
          </w:p>
        </w:tc>
        <w:tc>
          <w:tcPr>
            <w:tcW w:w="936"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49B90B11" w14:textId="77777777">
            <w:pPr>
              <w:jc w:val="center"/>
              <w:rPr>
                <w:b/>
                <w:bCs/>
                <w:color w:val="000000"/>
              </w:rPr>
            </w:pPr>
            <w:r w:rsidRPr="00677323">
              <w:rPr>
                <w:b/>
                <w:bCs/>
                <w:color w:val="000000"/>
              </w:rPr>
              <w:t>Costs</w:t>
            </w:r>
          </w:p>
        </w:tc>
      </w:tr>
      <w:tr w:rsidRPr="00677323" w:rsidR="00677323" w:rsidTr="00677323" w14:paraId="7230DA19"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677323" w:rsidR="00677323" w:rsidP="00677323" w:rsidRDefault="00677323" w14:paraId="6C51E636" w14:textId="77777777">
            <w:pPr>
              <w:rPr>
                <w:color w:val="000000"/>
              </w:rPr>
            </w:pPr>
            <w:r w:rsidRPr="00677323">
              <w:rPr>
                <w:color w:val="000000"/>
              </w:rPr>
              <w:t>1. Read and discuss test requirements</w:t>
            </w:r>
          </w:p>
        </w:tc>
        <w:tc>
          <w:tcPr>
            <w:tcW w:w="1377"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1CF98D8C" w14:textId="77777777">
            <w:pPr>
              <w:jc w:val="right"/>
              <w:rPr>
                <w:color w:val="000000"/>
              </w:rPr>
            </w:pPr>
            <w:r w:rsidRPr="00677323">
              <w:rPr>
                <w:color w:val="000000"/>
              </w:rPr>
              <w:t>0</w:t>
            </w:r>
          </w:p>
        </w:tc>
        <w:tc>
          <w:tcPr>
            <w:tcW w:w="103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2CB7E4F0" w14:textId="77777777">
            <w:pPr>
              <w:jc w:val="right"/>
              <w:rPr>
                <w:color w:val="000000"/>
              </w:rPr>
            </w:pPr>
            <w:r w:rsidRPr="00677323">
              <w:rPr>
                <w:color w:val="000000"/>
              </w:rPr>
              <w:t>0</w:t>
            </w:r>
          </w:p>
        </w:tc>
        <w:tc>
          <w:tcPr>
            <w:tcW w:w="978"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25D6A40E" w14:textId="77777777">
            <w:pPr>
              <w:jc w:val="right"/>
              <w:rPr>
                <w:color w:val="000000"/>
              </w:rPr>
            </w:pPr>
            <w:r w:rsidRPr="00677323">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366070E6" w14:textId="77777777">
            <w:pPr>
              <w:jc w:val="right"/>
              <w:rPr>
                <w:color w:val="000000"/>
              </w:rPr>
            </w:pPr>
            <w:r w:rsidRPr="00677323">
              <w:rPr>
                <w:color w:val="000000"/>
              </w:rPr>
              <w:t>0</w:t>
            </w:r>
          </w:p>
        </w:tc>
        <w:tc>
          <w:tcPr>
            <w:tcW w:w="936"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2CD7E9CB" w14:textId="77777777">
            <w:pPr>
              <w:jc w:val="right"/>
              <w:rPr>
                <w:color w:val="000000"/>
              </w:rPr>
            </w:pPr>
            <w:r w:rsidRPr="00677323">
              <w:rPr>
                <w:color w:val="000000"/>
              </w:rPr>
              <w:t xml:space="preserve">$69 </w:t>
            </w:r>
          </w:p>
        </w:tc>
      </w:tr>
      <w:tr w:rsidRPr="00677323" w:rsidR="00677323" w:rsidTr="00677323" w14:paraId="30ABA071"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677323" w:rsidR="00677323" w:rsidP="00677323" w:rsidRDefault="00677323" w14:paraId="572BEA9D" w14:textId="77777777">
            <w:pPr>
              <w:rPr>
                <w:color w:val="000000"/>
              </w:rPr>
            </w:pPr>
            <w:r w:rsidRPr="00677323">
              <w:rPr>
                <w:color w:val="000000"/>
              </w:rPr>
              <w:t>2. Discuss test and protocol with Agency</w:t>
            </w:r>
          </w:p>
        </w:tc>
        <w:tc>
          <w:tcPr>
            <w:tcW w:w="1377"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4AD47ADA" w14:textId="77777777">
            <w:pPr>
              <w:jc w:val="right"/>
              <w:rPr>
                <w:color w:val="000000"/>
              </w:rPr>
            </w:pPr>
            <w:r w:rsidRPr="00677323">
              <w:rPr>
                <w:color w:val="000000"/>
              </w:rPr>
              <w:t>0</w:t>
            </w:r>
          </w:p>
        </w:tc>
        <w:tc>
          <w:tcPr>
            <w:tcW w:w="103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5479D3A9" w14:textId="77777777">
            <w:pPr>
              <w:jc w:val="right"/>
              <w:rPr>
                <w:color w:val="000000"/>
              </w:rPr>
            </w:pPr>
            <w:r w:rsidRPr="00677323">
              <w:rPr>
                <w:color w:val="000000"/>
              </w:rPr>
              <w:t>1</w:t>
            </w:r>
          </w:p>
        </w:tc>
        <w:tc>
          <w:tcPr>
            <w:tcW w:w="978"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60B9EBC2" w14:textId="77777777">
            <w:pPr>
              <w:jc w:val="right"/>
              <w:rPr>
                <w:color w:val="000000"/>
              </w:rPr>
            </w:pPr>
            <w:r w:rsidRPr="00677323">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57966ADC" w14:textId="77777777">
            <w:pPr>
              <w:jc w:val="right"/>
              <w:rPr>
                <w:color w:val="000000"/>
              </w:rPr>
            </w:pPr>
            <w:r w:rsidRPr="00677323">
              <w:rPr>
                <w:color w:val="000000"/>
              </w:rPr>
              <w:t>2</w:t>
            </w:r>
          </w:p>
        </w:tc>
        <w:tc>
          <w:tcPr>
            <w:tcW w:w="936"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408E5DA7" w14:textId="77777777">
            <w:pPr>
              <w:jc w:val="right"/>
              <w:rPr>
                <w:color w:val="000000"/>
              </w:rPr>
            </w:pPr>
            <w:r w:rsidRPr="00677323">
              <w:rPr>
                <w:color w:val="000000"/>
              </w:rPr>
              <w:t xml:space="preserve">$149 </w:t>
            </w:r>
          </w:p>
        </w:tc>
      </w:tr>
      <w:tr w:rsidRPr="00677323" w:rsidR="00677323" w:rsidTr="00677323" w14:paraId="69EE5751"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677323" w:rsidR="00677323" w:rsidP="00677323" w:rsidRDefault="00677323" w14:paraId="4336E18C" w14:textId="77777777">
            <w:pPr>
              <w:rPr>
                <w:color w:val="000000"/>
              </w:rPr>
            </w:pPr>
            <w:r w:rsidRPr="00677323">
              <w:rPr>
                <w:color w:val="000000"/>
              </w:rPr>
              <w:t>3. Plan activities</w:t>
            </w:r>
          </w:p>
        </w:tc>
        <w:tc>
          <w:tcPr>
            <w:tcW w:w="1377"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2B77912D" w14:textId="77777777">
            <w:pPr>
              <w:jc w:val="right"/>
              <w:rPr>
                <w:color w:val="000000"/>
              </w:rPr>
            </w:pPr>
            <w:r w:rsidRPr="00677323">
              <w:rPr>
                <w:color w:val="000000"/>
              </w:rPr>
              <w:t>1</w:t>
            </w:r>
          </w:p>
        </w:tc>
        <w:tc>
          <w:tcPr>
            <w:tcW w:w="103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2509329B" w14:textId="77777777">
            <w:pPr>
              <w:jc w:val="right"/>
              <w:rPr>
                <w:color w:val="000000"/>
              </w:rPr>
            </w:pPr>
            <w:r w:rsidRPr="00677323">
              <w:rPr>
                <w:color w:val="000000"/>
              </w:rPr>
              <w:t>1</w:t>
            </w:r>
          </w:p>
        </w:tc>
        <w:tc>
          <w:tcPr>
            <w:tcW w:w="978"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6CE7342E" w14:textId="77777777">
            <w:pPr>
              <w:jc w:val="right"/>
              <w:rPr>
                <w:color w:val="000000"/>
              </w:rPr>
            </w:pPr>
            <w:r w:rsidRPr="00677323">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7CC9BAAC" w14:textId="77777777">
            <w:pPr>
              <w:jc w:val="right"/>
              <w:rPr>
                <w:color w:val="000000"/>
              </w:rPr>
            </w:pPr>
            <w:r w:rsidRPr="00677323">
              <w:rPr>
                <w:color w:val="000000"/>
              </w:rPr>
              <w:t>2</w:t>
            </w:r>
          </w:p>
        </w:tc>
        <w:tc>
          <w:tcPr>
            <w:tcW w:w="936"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620B6353" w14:textId="77777777">
            <w:pPr>
              <w:jc w:val="right"/>
              <w:rPr>
                <w:color w:val="000000"/>
              </w:rPr>
            </w:pPr>
            <w:r w:rsidRPr="00677323">
              <w:rPr>
                <w:color w:val="000000"/>
              </w:rPr>
              <w:t xml:space="preserve">$218 </w:t>
            </w:r>
          </w:p>
        </w:tc>
      </w:tr>
      <w:tr w:rsidRPr="00677323" w:rsidR="00677323" w:rsidTr="00677323" w14:paraId="246A06B3"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677323" w:rsidR="00677323" w:rsidP="00677323" w:rsidRDefault="00677323" w14:paraId="7798BB67" w14:textId="77777777">
            <w:pPr>
              <w:rPr>
                <w:color w:val="000000"/>
              </w:rPr>
            </w:pPr>
            <w:r w:rsidRPr="00677323">
              <w:rPr>
                <w:color w:val="000000"/>
              </w:rPr>
              <w:t>4. Create information</w:t>
            </w:r>
          </w:p>
        </w:tc>
        <w:tc>
          <w:tcPr>
            <w:tcW w:w="1377"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395A5DB9" w14:textId="77777777">
            <w:pPr>
              <w:jc w:val="right"/>
              <w:rPr>
                <w:color w:val="000000"/>
              </w:rPr>
            </w:pPr>
            <w:r w:rsidRPr="00677323">
              <w:rPr>
                <w:color w:val="000000"/>
              </w:rPr>
              <w:t>1</w:t>
            </w:r>
          </w:p>
        </w:tc>
        <w:tc>
          <w:tcPr>
            <w:tcW w:w="103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5ACA4D0F" w14:textId="77777777">
            <w:pPr>
              <w:jc w:val="right"/>
              <w:rPr>
                <w:color w:val="000000"/>
              </w:rPr>
            </w:pPr>
            <w:r w:rsidRPr="00677323">
              <w:rPr>
                <w:color w:val="000000"/>
              </w:rPr>
              <w:t>17</w:t>
            </w:r>
          </w:p>
        </w:tc>
        <w:tc>
          <w:tcPr>
            <w:tcW w:w="978"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1DFB23E6" w14:textId="77777777">
            <w:pPr>
              <w:jc w:val="right"/>
              <w:rPr>
                <w:color w:val="000000"/>
              </w:rPr>
            </w:pPr>
            <w:r w:rsidRPr="00677323">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469CF42A" w14:textId="77777777">
            <w:pPr>
              <w:jc w:val="right"/>
              <w:rPr>
                <w:color w:val="000000"/>
              </w:rPr>
            </w:pPr>
            <w:r w:rsidRPr="00677323">
              <w:rPr>
                <w:color w:val="000000"/>
              </w:rPr>
              <w:t>18</w:t>
            </w:r>
          </w:p>
        </w:tc>
        <w:tc>
          <w:tcPr>
            <w:tcW w:w="936"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0E4FBF49" w14:textId="77777777">
            <w:pPr>
              <w:jc w:val="right"/>
              <w:rPr>
                <w:color w:val="000000"/>
              </w:rPr>
            </w:pPr>
            <w:r w:rsidRPr="00677323">
              <w:rPr>
                <w:color w:val="000000"/>
              </w:rPr>
              <w:t xml:space="preserve">$1,421 </w:t>
            </w:r>
          </w:p>
        </w:tc>
      </w:tr>
      <w:tr w:rsidRPr="00677323" w:rsidR="00677323" w:rsidTr="00677323" w14:paraId="390CBDA2"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677323" w:rsidR="00677323" w:rsidP="00677323" w:rsidRDefault="00677323" w14:paraId="128FB6D4" w14:textId="77777777">
            <w:pPr>
              <w:rPr>
                <w:color w:val="000000"/>
              </w:rPr>
            </w:pPr>
            <w:r w:rsidRPr="00677323">
              <w:rPr>
                <w:color w:val="000000"/>
              </w:rPr>
              <w:t>5. Gather information</w:t>
            </w:r>
          </w:p>
        </w:tc>
        <w:tc>
          <w:tcPr>
            <w:tcW w:w="1377"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2E65A687" w14:textId="77777777">
            <w:pPr>
              <w:jc w:val="right"/>
              <w:rPr>
                <w:color w:val="000000"/>
              </w:rPr>
            </w:pPr>
            <w:r w:rsidRPr="00677323">
              <w:rPr>
                <w:color w:val="000000"/>
              </w:rPr>
              <w:t>0</w:t>
            </w:r>
          </w:p>
        </w:tc>
        <w:tc>
          <w:tcPr>
            <w:tcW w:w="103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0CB255C6" w14:textId="77777777">
            <w:pPr>
              <w:jc w:val="right"/>
              <w:rPr>
                <w:color w:val="000000"/>
              </w:rPr>
            </w:pPr>
            <w:r w:rsidRPr="00677323">
              <w:rPr>
                <w:color w:val="000000"/>
              </w:rPr>
              <w:t>6</w:t>
            </w:r>
          </w:p>
        </w:tc>
        <w:tc>
          <w:tcPr>
            <w:tcW w:w="978"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30914068" w14:textId="77777777">
            <w:pPr>
              <w:jc w:val="right"/>
              <w:rPr>
                <w:color w:val="000000"/>
              </w:rPr>
            </w:pPr>
            <w:r w:rsidRPr="00677323">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4F60A774" w14:textId="77777777">
            <w:pPr>
              <w:jc w:val="right"/>
              <w:rPr>
                <w:color w:val="000000"/>
              </w:rPr>
            </w:pPr>
            <w:r w:rsidRPr="00677323">
              <w:rPr>
                <w:color w:val="000000"/>
              </w:rPr>
              <w:t>6</w:t>
            </w:r>
          </w:p>
        </w:tc>
        <w:tc>
          <w:tcPr>
            <w:tcW w:w="936"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4A04E688" w14:textId="77777777">
            <w:pPr>
              <w:jc w:val="right"/>
              <w:rPr>
                <w:color w:val="000000"/>
              </w:rPr>
            </w:pPr>
            <w:r w:rsidRPr="00677323">
              <w:rPr>
                <w:color w:val="000000"/>
              </w:rPr>
              <w:t xml:space="preserve">$481 </w:t>
            </w:r>
          </w:p>
        </w:tc>
      </w:tr>
      <w:tr w:rsidRPr="00677323" w:rsidR="00677323" w:rsidTr="00677323" w14:paraId="3E196D7E" w14:textId="77777777">
        <w:trPr>
          <w:trHeight w:val="63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677323" w:rsidR="00677323" w:rsidP="00677323" w:rsidRDefault="00677323" w14:paraId="38D3BB9B" w14:textId="77777777">
            <w:pPr>
              <w:rPr>
                <w:color w:val="000000"/>
              </w:rPr>
            </w:pPr>
            <w:r w:rsidRPr="00677323">
              <w:rPr>
                <w:color w:val="000000"/>
              </w:rPr>
              <w:t>6. Process, compile, review information for accuracy</w:t>
            </w:r>
          </w:p>
        </w:tc>
        <w:tc>
          <w:tcPr>
            <w:tcW w:w="1377"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2DD0F54A" w14:textId="77777777">
            <w:pPr>
              <w:jc w:val="right"/>
              <w:rPr>
                <w:color w:val="000000"/>
              </w:rPr>
            </w:pPr>
            <w:r w:rsidRPr="00677323">
              <w:rPr>
                <w:color w:val="000000"/>
              </w:rPr>
              <w:t>0</w:t>
            </w:r>
          </w:p>
        </w:tc>
        <w:tc>
          <w:tcPr>
            <w:tcW w:w="103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445ED267" w14:textId="77777777">
            <w:pPr>
              <w:jc w:val="right"/>
              <w:rPr>
                <w:color w:val="000000"/>
              </w:rPr>
            </w:pPr>
            <w:r w:rsidRPr="00677323">
              <w:rPr>
                <w:color w:val="000000"/>
              </w:rPr>
              <w:t>6</w:t>
            </w:r>
          </w:p>
        </w:tc>
        <w:tc>
          <w:tcPr>
            <w:tcW w:w="978"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04BA8DF1" w14:textId="77777777">
            <w:pPr>
              <w:jc w:val="right"/>
              <w:rPr>
                <w:color w:val="000000"/>
              </w:rPr>
            </w:pPr>
            <w:r w:rsidRPr="00677323">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03E405D6" w14:textId="77777777">
            <w:pPr>
              <w:jc w:val="right"/>
              <w:rPr>
                <w:color w:val="000000"/>
              </w:rPr>
            </w:pPr>
            <w:r w:rsidRPr="00677323">
              <w:rPr>
                <w:color w:val="000000"/>
              </w:rPr>
              <w:t>6</w:t>
            </w:r>
          </w:p>
        </w:tc>
        <w:tc>
          <w:tcPr>
            <w:tcW w:w="936"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5DC08775" w14:textId="77777777">
            <w:pPr>
              <w:jc w:val="right"/>
              <w:rPr>
                <w:color w:val="000000"/>
              </w:rPr>
            </w:pPr>
            <w:r w:rsidRPr="00677323">
              <w:rPr>
                <w:color w:val="000000"/>
              </w:rPr>
              <w:t xml:space="preserve">$481 </w:t>
            </w:r>
          </w:p>
        </w:tc>
      </w:tr>
      <w:tr w:rsidRPr="00677323" w:rsidR="00677323" w:rsidTr="00677323" w14:paraId="2B847ED7"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677323" w:rsidR="00677323" w:rsidP="00677323" w:rsidRDefault="00677323" w14:paraId="708A5A61" w14:textId="77777777">
            <w:pPr>
              <w:rPr>
                <w:color w:val="000000"/>
              </w:rPr>
            </w:pPr>
            <w:r w:rsidRPr="00677323">
              <w:rPr>
                <w:color w:val="000000"/>
              </w:rPr>
              <w:t>7. Complete written forms</w:t>
            </w:r>
          </w:p>
        </w:tc>
        <w:tc>
          <w:tcPr>
            <w:tcW w:w="1377"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06BA32C1" w14:textId="77777777">
            <w:pPr>
              <w:jc w:val="right"/>
              <w:rPr>
                <w:color w:val="000000"/>
              </w:rPr>
            </w:pPr>
            <w:r w:rsidRPr="00677323">
              <w:rPr>
                <w:color w:val="000000"/>
              </w:rPr>
              <w:t>0</w:t>
            </w:r>
          </w:p>
        </w:tc>
        <w:tc>
          <w:tcPr>
            <w:tcW w:w="103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3039BECD" w14:textId="77777777">
            <w:pPr>
              <w:jc w:val="right"/>
              <w:rPr>
                <w:color w:val="000000"/>
              </w:rPr>
            </w:pPr>
            <w:r w:rsidRPr="00677323">
              <w:rPr>
                <w:color w:val="000000"/>
              </w:rPr>
              <w:t>0</w:t>
            </w:r>
          </w:p>
        </w:tc>
        <w:tc>
          <w:tcPr>
            <w:tcW w:w="978"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32598A27" w14:textId="77777777">
            <w:pPr>
              <w:jc w:val="right"/>
              <w:rPr>
                <w:color w:val="000000"/>
              </w:rPr>
            </w:pPr>
            <w:r w:rsidRPr="00677323">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3015BF2E" w14:textId="77777777">
            <w:pPr>
              <w:jc w:val="right"/>
              <w:rPr>
                <w:color w:val="000000"/>
              </w:rPr>
            </w:pPr>
            <w:r w:rsidRPr="00677323">
              <w:rPr>
                <w:color w:val="000000"/>
              </w:rPr>
              <w:t>0</w:t>
            </w:r>
          </w:p>
        </w:tc>
        <w:tc>
          <w:tcPr>
            <w:tcW w:w="936"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4D54065A" w14:textId="77777777">
            <w:pPr>
              <w:jc w:val="right"/>
              <w:rPr>
                <w:color w:val="000000"/>
              </w:rPr>
            </w:pPr>
            <w:r w:rsidRPr="00677323">
              <w:rPr>
                <w:color w:val="000000"/>
              </w:rPr>
              <w:t xml:space="preserve">$69 </w:t>
            </w:r>
          </w:p>
        </w:tc>
      </w:tr>
      <w:tr w:rsidRPr="00677323" w:rsidR="00677323" w:rsidTr="00677323" w14:paraId="3D8DFD7D"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677323" w:rsidR="00677323" w:rsidP="00677323" w:rsidRDefault="00677323" w14:paraId="1502D746" w14:textId="77777777">
            <w:pPr>
              <w:rPr>
                <w:color w:val="000000"/>
              </w:rPr>
            </w:pPr>
            <w:r w:rsidRPr="00677323">
              <w:rPr>
                <w:color w:val="000000"/>
              </w:rPr>
              <w:t>8. Record, disclose, display information</w:t>
            </w:r>
          </w:p>
        </w:tc>
        <w:tc>
          <w:tcPr>
            <w:tcW w:w="1377"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290951C0" w14:textId="77777777">
            <w:pPr>
              <w:jc w:val="right"/>
              <w:rPr>
                <w:color w:val="000000"/>
              </w:rPr>
            </w:pPr>
            <w:r w:rsidRPr="00677323">
              <w:rPr>
                <w:color w:val="000000"/>
              </w:rPr>
              <w:t>0</w:t>
            </w:r>
          </w:p>
        </w:tc>
        <w:tc>
          <w:tcPr>
            <w:tcW w:w="103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65920ADD" w14:textId="77777777">
            <w:pPr>
              <w:jc w:val="right"/>
              <w:rPr>
                <w:color w:val="000000"/>
              </w:rPr>
            </w:pPr>
            <w:r w:rsidRPr="00677323">
              <w:rPr>
                <w:color w:val="000000"/>
              </w:rPr>
              <w:t>2</w:t>
            </w:r>
          </w:p>
        </w:tc>
        <w:tc>
          <w:tcPr>
            <w:tcW w:w="978"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2EB7B181" w14:textId="77777777">
            <w:pPr>
              <w:jc w:val="right"/>
              <w:rPr>
                <w:color w:val="000000"/>
              </w:rPr>
            </w:pPr>
            <w:r w:rsidRPr="00677323">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582166F2" w14:textId="77777777">
            <w:pPr>
              <w:jc w:val="right"/>
              <w:rPr>
                <w:color w:val="000000"/>
              </w:rPr>
            </w:pPr>
            <w:r w:rsidRPr="00677323">
              <w:rPr>
                <w:color w:val="000000"/>
              </w:rPr>
              <w:t>2</w:t>
            </w:r>
          </w:p>
        </w:tc>
        <w:tc>
          <w:tcPr>
            <w:tcW w:w="936"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14773DE4" w14:textId="77777777">
            <w:pPr>
              <w:jc w:val="right"/>
              <w:rPr>
                <w:color w:val="000000"/>
              </w:rPr>
            </w:pPr>
            <w:r w:rsidRPr="00677323">
              <w:rPr>
                <w:color w:val="000000"/>
              </w:rPr>
              <w:t xml:space="preserve">$160 </w:t>
            </w:r>
          </w:p>
        </w:tc>
      </w:tr>
      <w:tr w:rsidRPr="00677323" w:rsidR="00677323" w:rsidTr="00677323" w14:paraId="76D272E1"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677323" w:rsidR="00677323" w:rsidP="00677323" w:rsidRDefault="00677323" w14:paraId="0B427DF4" w14:textId="77777777">
            <w:pPr>
              <w:rPr>
                <w:color w:val="000000"/>
              </w:rPr>
            </w:pPr>
            <w:r w:rsidRPr="00677323">
              <w:rPr>
                <w:color w:val="000000"/>
              </w:rPr>
              <w:t>9. Store, file, or maintain information</w:t>
            </w:r>
          </w:p>
        </w:tc>
        <w:tc>
          <w:tcPr>
            <w:tcW w:w="1377"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10E6AF71" w14:textId="77777777">
            <w:pPr>
              <w:jc w:val="right"/>
              <w:rPr>
                <w:color w:val="000000"/>
              </w:rPr>
            </w:pPr>
            <w:r w:rsidRPr="00677323">
              <w:rPr>
                <w:color w:val="000000"/>
              </w:rPr>
              <w:t>0</w:t>
            </w:r>
          </w:p>
        </w:tc>
        <w:tc>
          <w:tcPr>
            <w:tcW w:w="103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7CE5458F" w14:textId="77777777">
            <w:pPr>
              <w:jc w:val="right"/>
              <w:rPr>
                <w:color w:val="000000"/>
              </w:rPr>
            </w:pPr>
            <w:r w:rsidRPr="00677323">
              <w:rPr>
                <w:color w:val="000000"/>
              </w:rPr>
              <w:t>2</w:t>
            </w:r>
          </w:p>
        </w:tc>
        <w:tc>
          <w:tcPr>
            <w:tcW w:w="978"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02AA720B" w14:textId="77777777">
            <w:pPr>
              <w:jc w:val="right"/>
              <w:rPr>
                <w:color w:val="000000"/>
              </w:rPr>
            </w:pPr>
            <w:r w:rsidRPr="00677323">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5FE5C378" w14:textId="77777777">
            <w:pPr>
              <w:jc w:val="right"/>
              <w:rPr>
                <w:color w:val="000000"/>
              </w:rPr>
            </w:pPr>
            <w:r w:rsidRPr="00677323">
              <w:rPr>
                <w:color w:val="000000"/>
              </w:rPr>
              <w:t>2</w:t>
            </w:r>
          </w:p>
        </w:tc>
        <w:tc>
          <w:tcPr>
            <w:tcW w:w="936"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0C88CAA2" w14:textId="77777777">
            <w:pPr>
              <w:jc w:val="right"/>
              <w:rPr>
                <w:color w:val="000000"/>
              </w:rPr>
            </w:pPr>
            <w:r w:rsidRPr="00677323">
              <w:rPr>
                <w:color w:val="000000"/>
              </w:rPr>
              <w:t xml:space="preserve">$160 </w:t>
            </w:r>
          </w:p>
        </w:tc>
      </w:tr>
      <w:tr w:rsidRPr="00677323" w:rsidR="00677323" w:rsidTr="00677323" w14:paraId="20086F4F"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677323" w:rsidR="00677323" w:rsidP="00677323" w:rsidRDefault="00677323" w14:paraId="028E0D44" w14:textId="77777777">
            <w:pPr>
              <w:jc w:val="right"/>
              <w:rPr>
                <w:b/>
                <w:bCs/>
                <w:i/>
                <w:iCs/>
                <w:color w:val="000000"/>
              </w:rPr>
            </w:pPr>
            <w:r w:rsidRPr="00677323">
              <w:rPr>
                <w:b/>
                <w:bCs/>
                <w:i/>
                <w:iCs/>
                <w:color w:val="000000"/>
              </w:rPr>
              <w:lastRenderedPageBreak/>
              <w:t>Total</w:t>
            </w:r>
          </w:p>
        </w:tc>
        <w:tc>
          <w:tcPr>
            <w:tcW w:w="1377"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1E9F8FFE" w14:textId="77777777">
            <w:pPr>
              <w:jc w:val="right"/>
              <w:rPr>
                <w:color w:val="000000"/>
              </w:rPr>
            </w:pPr>
            <w:r w:rsidRPr="00677323">
              <w:rPr>
                <w:color w:val="000000"/>
              </w:rPr>
              <w:t>3</w:t>
            </w:r>
          </w:p>
        </w:tc>
        <w:tc>
          <w:tcPr>
            <w:tcW w:w="103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6A63D625" w14:textId="77777777">
            <w:pPr>
              <w:jc w:val="right"/>
              <w:rPr>
                <w:color w:val="000000"/>
              </w:rPr>
            </w:pPr>
            <w:r w:rsidRPr="00677323">
              <w:rPr>
                <w:color w:val="000000"/>
              </w:rPr>
              <w:t>36</w:t>
            </w:r>
          </w:p>
        </w:tc>
        <w:tc>
          <w:tcPr>
            <w:tcW w:w="978"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131B363E" w14:textId="77777777">
            <w:pPr>
              <w:jc w:val="right"/>
              <w:rPr>
                <w:color w:val="000000"/>
              </w:rPr>
            </w:pPr>
            <w:r w:rsidRPr="00677323">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15FC921D" w14:textId="77777777">
            <w:pPr>
              <w:jc w:val="right"/>
              <w:rPr>
                <w:color w:val="000000"/>
              </w:rPr>
            </w:pPr>
            <w:r w:rsidRPr="00677323">
              <w:rPr>
                <w:color w:val="000000"/>
              </w:rPr>
              <w:t>39</w:t>
            </w:r>
          </w:p>
        </w:tc>
        <w:tc>
          <w:tcPr>
            <w:tcW w:w="936" w:type="dxa"/>
            <w:tcBorders>
              <w:top w:val="nil"/>
              <w:left w:val="nil"/>
              <w:bottom w:val="single" w:color="auto" w:sz="8" w:space="0"/>
              <w:right w:val="single" w:color="auto" w:sz="8" w:space="0"/>
            </w:tcBorders>
            <w:shd w:val="clear" w:color="auto" w:fill="auto"/>
            <w:vAlign w:val="center"/>
            <w:hideMark/>
          </w:tcPr>
          <w:p w:rsidRPr="00677323" w:rsidR="00677323" w:rsidP="00677323" w:rsidRDefault="00677323" w14:paraId="157E0EBF" w14:textId="77777777">
            <w:pPr>
              <w:jc w:val="right"/>
              <w:rPr>
                <w:i/>
                <w:iCs/>
                <w:color w:val="000000"/>
              </w:rPr>
            </w:pPr>
            <w:r w:rsidRPr="00677323">
              <w:rPr>
                <w:i/>
                <w:iCs/>
                <w:color w:val="000000"/>
              </w:rPr>
              <w:t xml:space="preserve">$3,209 </w:t>
            </w:r>
          </w:p>
        </w:tc>
      </w:tr>
    </w:tbl>
    <w:p w:rsidRPr="00BF055E" w:rsidR="00F90F73" w:rsidP="00F90F73" w:rsidRDefault="00F90F73" w14:paraId="16A4545A" w14:textId="77777777">
      <w:pPr>
        <w:rPr>
          <w:rFonts w:eastAsia="Calibri"/>
          <w:b/>
          <w:sz w:val="22"/>
          <w:szCs w:val="22"/>
        </w:rPr>
      </w:pPr>
      <w:r w:rsidRPr="00BF055E">
        <w:rPr>
          <w:rFonts w:eastAsia="Calibri"/>
          <w:b/>
          <w:sz w:val="22"/>
          <w:szCs w:val="22"/>
          <w:u w:val="single"/>
        </w:rPr>
        <w:t>Estimated Total Annual Burden &amp; Costs Across All Voluntary Low Burden Studies:</w:t>
      </w:r>
    </w:p>
    <w:p w:rsidRPr="00BF055E" w:rsidR="00F90F73" w:rsidP="00F90F73" w:rsidRDefault="00F90F73" w14:paraId="3944CC4C" w14:textId="77777777">
      <w:pPr>
        <w:rPr>
          <w:rFonts w:eastAsia="Calibri"/>
          <w:i/>
          <w:sz w:val="22"/>
          <w:szCs w:val="22"/>
          <w:u w:val="single"/>
        </w:rPr>
      </w:pPr>
      <w:r w:rsidRPr="00BF055E">
        <w:rPr>
          <w:rFonts w:eastAsia="Calibri"/>
          <w:i/>
          <w:sz w:val="22"/>
          <w:szCs w:val="22"/>
          <w:u w:val="single"/>
        </w:rPr>
        <w:t>Reporting (Collection Activities 1-7):</w:t>
      </w:r>
    </w:p>
    <w:p w:rsidRPr="00BF055E" w:rsidR="00F90F73" w:rsidP="00F90F73" w:rsidRDefault="00F90F73" w14:paraId="1F5E6404" w14:textId="157E7E6C">
      <w:pPr>
        <w:rPr>
          <w:rFonts w:eastAsia="Calibri"/>
          <w:sz w:val="22"/>
          <w:szCs w:val="22"/>
        </w:rPr>
      </w:pPr>
      <w:r w:rsidRPr="00BF055E">
        <w:rPr>
          <w:color w:val="000000"/>
          <w:sz w:val="22"/>
          <w:szCs w:val="22"/>
        </w:rPr>
        <w:t xml:space="preserve">Burden: </w:t>
      </w:r>
      <w:r w:rsidR="00677323">
        <w:rPr>
          <w:color w:val="000000"/>
          <w:sz w:val="22"/>
          <w:szCs w:val="22"/>
        </w:rPr>
        <w:t>35</w:t>
      </w:r>
      <w:r w:rsidRPr="00BF055E" w:rsidR="00677323">
        <w:rPr>
          <w:color w:val="000000"/>
          <w:sz w:val="22"/>
          <w:szCs w:val="22"/>
        </w:rPr>
        <w:t xml:space="preserve"> </w:t>
      </w:r>
      <w:r w:rsidRPr="00BF055E">
        <w:rPr>
          <w:color w:val="000000"/>
          <w:sz w:val="22"/>
          <w:szCs w:val="22"/>
        </w:rPr>
        <w:t>hours per response x 1 response per request x 79 requests = 2,</w:t>
      </w:r>
      <w:r w:rsidR="00677323">
        <w:rPr>
          <w:color w:val="000000"/>
          <w:sz w:val="22"/>
          <w:szCs w:val="22"/>
        </w:rPr>
        <w:t>752</w:t>
      </w:r>
      <w:r w:rsidRPr="00BF055E" w:rsidR="00677323">
        <w:rPr>
          <w:color w:val="000000"/>
          <w:sz w:val="22"/>
          <w:szCs w:val="22"/>
        </w:rPr>
        <w:t xml:space="preserve"> </w:t>
      </w:r>
      <w:r w:rsidRPr="00BF055E">
        <w:rPr>
          <w:color w:val="000000"/>
          <w:sz w:val="22"/>
          <w:szCs w:val="22"/>
        </w:rPr>
        <w:t>burden hours</w:t>
      </w:r>
    </w:p>
    <w:p w:rsidRPr="00BF055E" w:rsidR="00F90F73" w:rsidP="00F90F73" w:rsidRDefault="00F90F73" w14:paraId="032FB038" w14:textId="034422E6">
      <w:pPr>
        <w:rPr>
          <w:rFonts w:eastAsia="Calibri"/>
          <w:sz w:val="22"/>
          <w:szCs w:val="22"/>
        </w:rPr>
      </w:pPr>
      <w:r w:rsidRPr="00BF055E">
        <w:rPr>
          <w:color w:val="000000"/>
          <w:sz w:val="22"/>
          <w:szCs w:val="22"/>
        </w:rPr>
        <w:t>Costs: $2,</w:t>
      </w:r>
      <w:r w:rsidR="00677323">
        <w:rPr>
          <w:color w:val="000000"/>
          <w:sz w:val="22"/>
          <w:szCs w:val="22"/>
        </w:rPr>
        <w:t>888</w:t>
      </w:r>
      <w:r w:rsidRPr="00BF055E" w:rsidR="00677323">
        <w:rPr>
          <w:color w:val="000000"/>
          <w:sz w:val="22"/>
          <w:szCs w:val="22"/>
        </w:rPr>
        <w:t xml:space="preserve"> </w:t>
      </w:r>
      <w:r w:rsidRPr="00BF055E">
        <w:rPr>
          <w:color w:val="000000"/>
          <w:sz w:val="22"/>
          <w:szCs w:val="22"/>
        </w:rPr>
        <w:t>per response x 1 response per request x 79 requests = $</w:t>
      </w:r>
      <w:r w:rsidR="00677323">
        <w:rPr>
          <w:color w:val="000000"/>
          <w:sz w:val="22"/>
          <w:szCs w:val="22"/>
        </w:rPr>
        <w:t>228,160</w:t>
      </w:r>
    </w:p>
    <w:p w:rsidRPr="00BF055E" w:rsidR="00F90F73" w:rsidP="00F90F73" w:rsidRDefault="00F90F73" w14:paraId="578801C0" w14:textId="77777777">
      <w:pPr>
        <w:rPr>
          <w:rFonts w:eastAsia="Calibri"/>
          <w:i/>
          <w:sz w:val="22"/>
          <w:szCs w:val="22"/>
        </w:rPr>
      </w:pPr>
      <w:r w:rsidRPr="00BF055E">
        <w:rPr>
          <w:rFonts w:eastAsia="Calibri"/>
          <w:i/>
          <w:sz w:val="22"/>
          <w:szCs w:val="22"/>
          <w:u w:val="single"/>
        </w:rPr>
        <w:t>Recordkeeping (Collection Activities 8-9)</w:t>
      </w:r>
      <w:r w:rsidRPr="00BF055E">
        <w:rPr>
          <w:rFonts w:eastAsia="Calibri"/>
          <w:i/>
          <w:sz w:val="22"/>
          <w:szCs w:val="22"/>
        </w:rPr>
        <w:t>:</w:t>
      </w:r>
    </w:p>
    <w:p w:rsidRPr="00BF055E" w:rsidR="00F90F73" w:rsidP="00F90F73" w:rsidRDefault="00F90F73" w14:paraId="17B7FF71" w14:textId="77777777">
      <w:pPr>
        <w:rPr>
          <w:rFonts w:eastAsia="Calibri"/>
          <w:sz w:val="22"/>
          <w:szCs w:val="22"/>
        </w:rPr>
      </w:pPr>
      <w:r w:rsidRPr="00BF055E">
        <w:rPr>
          <w:color w:val="000000"/>
          <w:sz w:val="22"/>
          <w:szCs w:val="22"/>
        </w:rPr>
        <w:t>Burden: 4 hours per response x 1 response per request x 79 requests = 333 burden hours</w:t>
      </w:r>
    </w:p>
    <w:p w:rsidRPr="00BF055E" w:rsidR="00F90F73" w:rsidP="00F90F73" w:rsidRDefault="00F90F73" w14:paraId="08CF509F" w14:textId="34AD324B">
      <w:pPr>
        <w:rPr>
          <w:rFonts w:eastAsia="Calibri"/>
          <w:sz w:val="22"/>
          <w:szCs w:val="22"/>
        </w:rPr>
      </w:pPr>
      <w:r w:rsidRPr="00BF055E">
        <w:rPr>
          <w:color w:val="000000"/>
          <w:sz w:val="22"/>
          <w:szCs w:val="22"/>
        </w:rPr>
        <w:t>Costs: $</w:t>
      </w:r>
      <w:r w:rsidR="00677323">
        <w:rPr>
          <w:color w:val="000000"/>
          <w:sz w:val="22"/>
          <w:szCs w:val="22"/>
        </w:rPr>
        <w:t>321</w:t>
      </w:r>
      <w:r w:rsidRPr="00BF055E" w:rsidR="00677323">
        <w:rPr>
          <w:color w:val="000000"/>
          <w:sz w:val="22"/>
          <w:szCs w:val="22"/>
        </w:rPr>
        <w:t xml:space="preserve"> </w:t>
      </w:r>
      <w:r w:rsidRPr="00BF055E">
        <w:rPr>
          <w:color w:val="000000"/>
          <w:sz w:val="22"/>
          <w:szCs w:val="22"/>
        </w:rPr>
        <w:t>per response x 1 response per request x 79 requests = $2</w:t>
      </w:r>
      <w:r w:rsidR="00677323">
        <w:rPr>
          <w:color w:val="000000"/>
          <w:sz w:val="22"/>
          <w:szCs w:val="22"/>
        </w:rPr>
        <w:t>5,351</w:t>
      </w:r>
    </w:p>
    <w:p w:rsidRPr="00BF055E" w:rsidR="00F90F73" w:rsidP="00F90F73" w:rsidRDefault="00F90F73" w14:paraId="14548A94" w14:textId="77777777">
      <w:pPr>
        <w:rPr>
          <w:rFonts w:eastAsia="Calibri"/>
          <w:i/>
          <w:sz w:val="22"/>
          <w:szCs w:val="22"/>
        </w:rPr>
      </w:pPr>
      <w:r w:rsidRPr="00BF055E">
        <w:rPr>
          <w:rFonts w:eastAsia="Calibri"/>
          <w:i/>
          <w:sz w:val="22"/>
          <w:szCs w:val="22"/>
          <w:u w:val="single"/>
        </w:rPr>
        <w:t>Total (Reporting + Recordkeeping</w:t>
      </w:r>
      <w:r w:rsidRPr="00BF055E">
        <w:rPr>
          <w:rFonts w:eastAsia="Calibri"/>
          <w:i/>
          <w:sz w:val="22"/>
          <w:szCs w:val="22"/>
        </w:rPr>
        <w:t>):</w:t>
      </w:r>
    </w:p>
    <w:p w:rsidRPr="00BF055E" w:rsidR="00F90F73" w:rsidP="00F90F73" w:rsidRDefault="00F90F73" w14:paraId="0A5506B1" w14:textId="0AE2000B">
      <w:pPr>
        <w:rPr>
          <w:rFonts w:eastAsia="Calibri"/>
          <w:sz w:val="22"/>
          <w:szCs w:val="22"/>
        </w:rPr>
      </w:pPr>
      <w:r w:rsidRPr="00BF055E">
        <w:rPr>
          <w:color w:val="000000"/>
          <w:sz w:val="22"/>
          <w:szCs w:val="22"/>
        </w:rPr>
        <w:t xml:space="preserve">Burden: </w:t>
      </w:r>
      <w:r w:rsidR="00677323">
        <w:rPr>
          <w:color w:val="000000"/>
          <w:sz w:val="22"/>
          <w:szCs w:val="22"/>
        </w:rPr>
        <w:t>39</w:t>
      </w:r>
      <w:r w:rsidRPr="00BF055E" w:rsidR="00677323">
        <w:rPr>
          <w:color w:val="000000"/>
          <w:sz w:val="22"/>
          <w:szCs w:val="22"/>
        </w:rPr>
        <w:t xml:space="preserve"> </w:t>
      </w:r>
      <w:r w:rsidRPr="00BF055E">
        <w:rPr>
          <w:color w:val="000000"/>
          <w:sz w:val="22"/>
          <w:szCs w:val="22"/>
        </w:rPr>
        <w:t>hours per response x 1 response x 79 requests = 3,</w:t>
      </w:r>
      <w:r w:rsidR="00677323">
        <w:rPr>
          <w:color w:val="000000"/>
          <w:sz w:val="22"/>
          <w:szCs w:val="22"/>
        </w:rPr>
        <w:t>084</w:t>
      </w:r>
      <w:r w:rsidRPr="00BF055E" w:rsidR="00677323">
        <w:rPr>
          <w:color w:val="000000"/>
          <w:sz w:val="22"/>
          <w:szCs w:val="22"/>
        </w:rPr>
        <w:t xml:space="preserve"> </w:t>
      </w:r>
      <w:r w:rsidRPr="00BF055E">
        <w:rPr>
          <w:color w:val="000000"/>
          <w:sz w:val="22"/>
          <w:szCs w:val="22"/>
        </w:rPr>
        <w:t>burden hours</w:t>
      </w:r>
    </w:p>
    <w:p w:rsidRPr="00BF055E" w:rsidR="00F90F73" w:rsidP="00F90F73" w:rsidRDefault="00F90F73" w14:paraId="7AEE6D3E" w14:textId="77777777">
      <w:pPr>
        <w:rPr>
          <w:color w:val="000000"/>
          <w:sz w:val="22"/>
          <w:szCs w:val="22"/>
        </w:rPr>
      </w:pPr>
      <w:r w:rsidRPr="00BF055E">
        <w:rPr>
          <w:color w:val="000000"/>
          <w:sz w:val="22"/>
          <w:szCs w:val="22"/>
        </w:rPr>
        <w:t>Costs: $3,209 x 1 response x 79 request = $253,511</w:t>
      </w:r>
    </w:p>
    <w:p w:rsidRPr="00BF055E" w:rsidR="00F90F73" w:rsidP="00F90F73" w:rsidRDefault="00F90F73" w14:paraId="27E1E587" w14:textId="77777777">
      <w:pPr>
        <w:rPr>
          <w:rFonts w:eastAsia="Calibri"/>
          <w:i/>
          <w:sz w:val="22"/>
          <w:szCs w:val="22"/>
        </w:rPr>
      </w:pPr>
      <w:r w:rsidRPr="00BF055E">
        <w:rPr>
          <w:rFonts w:eastAsia="Calibri"/>
          <w:i/>
          <w:sz w:val="22"/>
          <w:szCs w:val="22"/>
        </w:rPr>
        <w:t>* Numbers may not add due to rounding. Please refer to text for information on calculations presented in this table.</w:t>
      </w:r>
    </w:p>
    <w:p w:rsidRPr="00BF055E" w:rsidR="00F90F73" w:rsidP="00F90F73" w:rsidRDefault="00F90F73" w14:paraId="202F2537" w14:textId="77777777">
      <w:pPr>
        <w:rPr>
          <w:rFonts w:eastAsiaTheme="minorHAnsi"/>
          <w:sz w:val="22"/>
        </w:rPr>
      </w:pPr>
    </w:p>
    <w:p w:rsidRPr="00BF055E" w:rsidR="00F90F73" w:rsidP="00F90F73" w:rsidRDefault="00F90F73" w14:paraId="4BB37929" w14:textId="77777777"/>
    <w:p w:rsidRPr="00BF055E" w:rsidR="00F90F73" w:rsidP="00F90F73" w:rsidRDefault="00F90F73" w14:paraId="3F3BECFE" w14:textId="77777777">
      <w:pPr>
        <w:rPr>
          <w:b/>
        </w:rPr>
      </w:pPr>
      <w:r w:rsidRPr="00BF055E">
        <w:rPr>
          <w:b/>
        </w:rPr>
        <w:t>Section B-3.4: Estimating the Respondent Burden – Registration Review: Voluntary Submission of Data</w:t>
      </w:r>
    </w:p>
    <w:p w:rsidRPr="00BF055E" w:rsidR="00F90F73" w:rsidP="00F90F73" w:rsidRDefault="00F90F73" w14:paraId="78FF909B" w14:textId="77777777"/>
    <w:p w:rsidRPr="00BF055E" w:rsidR="00F90F73" w:rsidP="00F90F73" w:rsidRDefault="00F90F73" w14:paraId="7F5B7D52" w14:textId="1B285AD3">
      <w:r w:rsidRPr="00BF055E">
        <w:t>Given that the Agency has completed all Reregistration Eligibility Decisions (REDs), voluntary data submissions to the EPA are now being received under the Registration Review Program.</w:t>
      </w:r>
      <w:r w:rsidR="00BB7E93">
        <w:t xml:space="preserve"> </w:t>
      </w:r>
      <w:r w:rsidRPr="00BF055E">
        <w:t>The Agency has provided high and low burden estimates as the expected cost of voluntarily submitted data is variable in nature.</w:t>
      </w:r>
    </w:p>
    <w:p w:rsidRPr="00BF055E" w:rsidR="00F90F73" w:rsidP="00F90F73" w:rsidRDefault="00F90F73" w14:paraId="73E3AC18" w14:textId="77777777"/>
    <w:p w:rsidRPr="00BF055E" w:rsidR="00F90F73" w:rsidP="00F90F73" w:rsidRDefault="00F90F73" w14:paraId="004E17EC" w14:textId="3FF9D40B">
      <w:r w:rsidRPr="00BF055E">
        <w:t xml:space="preserve">Since no data is available on the </w:t>
      </w:r>
      <w:r w:rsidRPr="00BF055E">
        <w:rPr>
          <w:noProof/>
        </w:rPr>
        <w:t>burden</w:t>
      </w:r>
      <w:r w:rsidRPr="00BF055E">
        <w:t xml:space="preserve"> per submission for </w:t>
      </w:r>
      <w:r w:rsidRPr="00BF055E">
        <w:rPr>
          <w:noProof/>
        </w:rPr>
        <w:t>voluntary</w:t>
      </w:r>
      <w:r w:rsidRPr="00BF055E">
        <w:t xml:space="preserve"> data under Registration Review, burden hours and cost were adopted from estimates for </w:t>
      </w:r>
      <w:r w:rsidRPr="00FA0C50">
        <w:rPr>
          <w:noProof/>
        </w:rPr>
        <w:t>voluntary</w:t>
      </w:r>
      <w:r w:rsidRPr="00FA0C50">
        <w:t xml:space="preserve"> data under Reregistration Review.</w:t>
      </w:r>
      <w:r w:rsidR="00BB7E93">
        <w:t xml:space="preserve"> </w:t>
      </w:r>
      <w:r w:rsidRPr="00FA0C50">
        <w:t xml:space="preserve">The method used for Reregistration Review burden calculations used the </w:t>
      </w:r>
      <w:r w:rsidRPr="00FA0C50">
        <w:rPr>
          <w:noProof/>
        </w:rPr>
        <w:t xml:space="preserve">burden hours and </w:t>
      </w:r>
      <w:r w:rsidRPr="00FA0C50">
        <w:t>costs calculated in the previous DCI ICR—adjusted for wage rate changes—to back out the proportional burden hour estimates for each of the three labor groups (i.e., 20% managerial, 65% technical, 15% clerical).</w:t>
      </w:r>
      <w:r w:rsidR="00BB7E93">
        <w:t xml:space="preserve"> </w:t>
      </w:r>
      <w:r w:rsidRPr="00FA0C50">
        <w:t>The total test cost per voluntary submission is u</w:t>
      </w:r>
      <w:r w:rsidRPr="00FA0C50">
        <w:rPr>
          <w:noProof/>
        </w:rPr>
        <w:t xml:space="preserve">pdated with </w:t>
      </w:r>
      <w:r w:rsidRPr="00FA0C50" w:rsidR="00957D47">
        <w:rPr>
          <w:noProof/>
        </w:rPr>
        <w:t>201</w:t>
      </w:r>
      <w:r w:rsidR="00957D47">
        <w:rPr>
          <w:noProof/>
        </w:rPr>
        <w:t>9</w:t>
      </w:r>
      <w:r w:rsidRPr="00FA0C50" w:rsidR="00957D47">
        <w:rPr>
          <w:noProof/>
        </w:rPr>
        <w:t xml:space="preserve"> </w:t>
      </w:r>
      <w:r w:rsidRPr="00FA0C50">
        <w:rPr>
          <w:noProof/>
        </w:rPr>
        <w:t xml:space="preserve">labor wage rates and </w:t>
      </w:r>
      <w:r w:rsidRPr="00FA0C50">
        <w:t>expected to range from $117,862 to $731,969.</w:t>
      </w:r>
      <w:r w:rsidR="00BB7E93">
        <w:t xml:space="preserve"> </w:t>
      </w:r>
      <w:r w:rsidRPr="00BF055E">
        <w:t>This translates to paperwork burden estimates for voluntary submissions ranging from 664 to 4,126 burden hours, or $41,252 to $256,189 per voluntary submission.</w:t>
      </w:r>
      <w:r w:rsidR="00BB7E93">
        <w:t xml:space="preserve"> </w:t>
      </w:r>
      <w:r w:rsidRPr="00BF055E">
        <w:t xml:space="preserve">EPA adopted industry recommended adjustments to these estimates, which puts the range of </w:t>
      </w:r>
      <w:r w:rsidRPr="00BF055E">
        <w:rPr>
          <w:noProof/>
        </w:rPr>
        <w:t>potential</w:t>
      </w:r>
      <w:r w:rsidRPr="00BF055E">
        <w:t xml:space="preserve"> paperwork burden per voluntary submission at </w:t>
      </w:r>
      <w:r w:rsidR="008C4EFC">
        <w:t>601</w:t>
      </w:r>
      <w:r w:rsidRPr="00BF055E" w:rsidR="008C4EFC">
        <w:t xml:space="preserve"> </w:t>
      </w:r>
      <w:r w:rsidRPr="00BF055E">
        <w:t xml:space="preserve">to </w:t>
      </w:r>
      <w:r w:rsidR="00B47E5A">
        <w:t>3,324</w:t>
      </w:r>
      <w:r w:rsidRPr="00BF055E">
        <w:t xml:space="preserve"> hours, or $46,541 to $257,365.</w:t>
      </w:r>
      <w:r w:rsidR="00BB7E93">
        <w:t xml:space="preserve"> </w:t>
      </w:r>
      <w:r w:rsidRPr="00BF055E" w:rsidR="006058A8">
        <w:t xml:space="preserve">The Agency anticipates </w:t>
      </w:r>
      <w:r w:rsidR="003117EB">
        <w:t>15</w:t>
      </w:r>
      <w:r w:rsidRPr="00BF055E" w:rsidR="003117EB">
        <w:t xml:space="preserve"> </w:t>
      </w:r>
      <w:r w:rsidRPr="00BF055E" w:rsidR="006058A8">
        <w:t>voluntary submission</w:t>
      </w:r>
      <w:r w:rsidR="003117EB">
        <w:t>s</w:t>
      </w:r>
      <w:r w:rsidRPr="00BF055E" w:rsidR="006058A8">
        <w:t xml:space="preserve"> (or 5 submissions per year), with the expected range of potential annual burden from voluntary submission</w:t>
      </w:r>
      <w:r w:rsidR="00FA0C50">
        <w:t>s</w:t>
      </w:r>
      <w:r w:rsidRPr="00BF055E" w:rsidR="006058A8">
        <w:t xml:space="preserve"> </w:t>
      </w:r>
      <w:r w:rsidR="00FA0C50">
        <w:t xml:space="preserve">from </w:t>
      </w:r>
      <w:r w:rsidR="00DF708E">
        <w:t>3,005</w:t>
      </w:r>
      <w:r w:rsidRPr="00BF055E" w:rsidR="006058A8">
        <w:t xml:space="preserve"> to </w:t>
      </w:r>
      <w:r w:rsidR="00B47E5A">
        <w:t>16,618</w:t>
      </w:r>
      <w:r w:rsidRPr="00BF055E" w:rsidR="006058A8">
        <w:t xml:space="preserve"> burden hours or $</w:t>
      </w:r>
      <w:r w:rsidR="00DF708E">
        <w:t>232,705</w:t>
      </w:r>
      <w:r w:rsidRPr="00BF055E" w:rsidR="006058A8">
        <w:t xml:space="preserve"> to </w:t>
      </w:r>
      <w:r w:rsidRPr="00BF055E" w:rsidR="006058A8">
        <w:rPr>
          <w:bCs/>
        </w:rPr>
        <w:t>$</w:t>
      </w:r>
      <w:r w:rsidR="00B47E5A">
        <w:rPr>
          <w:bCs/>
        </w:rPr>
        <w:t>1,286,825</w:t>
      </w:r>
      <w:r w:rsidRPr="00BF055E" w:rsidR="006058A8">
        <w:rPr>
          <w:bCs/>
        </w:rPr>
        <w:t xml:space="preserve"> in burden cost.</w:t>
      </w:r>
    </w:p>
    <w:p w:rsidR="00F90F73" w:rsidP="00F90F73" w:rsidRDefault="00F90F73" w14:paraId="4EF86E4F" w14:textId="1B4D90E9"/>
    <w:p w:rsidR="002C4425" w:rsidP="00F90F73" w:rsidRDefault="002C4425" w14:paraId="09BCEF3F" w14:textId="30330AFF"/>
    <w:p w:rsidRPr="00BF055E" w:rsidR="002C4425" w:rsidP="00F90F73" w:rsidRDefault="002C4425" w14:paraId="31399A93" w14:textId="77777777"/>
    <w:p w:rsidR="0038643C" w:rsidP="00F90F73" w:rsidRDefault="00F90F73" w14:paraId="1BAEC5D3" w14:textId="423BE46F">
      <w:pPr>
        <w:rPr>
          <w:b/>
          <w:bCs/>
        </w:rPr>
      </w:pPr>
      <w:r w:rsidRPr="00BF055E">
        <w:rPr>
          <w:b/>
          <w:bCs/>
        </w:rPr>
        <w:lastRenderedPageBreak/>
        <w:t>Table B-12: Estimated Annual Respondent Burden Hours and Costs for Registration Review: Voluntarily Submitted Data (Low Burden)</w:t>
      </w:r>
    </w:p>
    <w:tbl>
      <w:tblPr>
        <w:tblW w:w="10100" w:type="dxa"/>
        <w:tblInd w:w="118" w:type="dxa"/>
        <w:tblLook w:val="04A0" w:firstRow="1" w:lastRow="0" w:firstColumn="1" w:lastColumn="0" w:noHBand="0" w:noVBand="1"/>
      </w:tblPr>
      <w:tblGrid>
        <w:gridCol w:w="4258"/>
        <w:gridCol w:w="1563"/>
        <w:gridCol w:w="1216"/>
        <w:gridCol w:w="1029"/>
        <w:gridCol w:w="857"/>
        <w:gridCol w:w="1177"/>
      </w:tblGrid>
      <w:tr w:rsidRPr="0038643C" w:rsidR="0038643C" w:rsidTr="0038643C" w14:paraId="12EB81C3" w14:textId="77777777">
        <w:trPr>
          <w:trHeight w:val="310"/>
        </w:trPr>
        <w:tc>
          <w:tcPr>
            <w:tcW w:w="4822"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38643C" w:rsidR="0038643C" w:rsidP="0038643C" w:rsidRDefault="0038643C" w14:paraId="093425D2" w14:textId="77777777">
            <w:pPr>
              <w:jc w:val="center"/>
              <w:rPr>
                <w:b/>
                <w:bCs/>
                <w:color w:val="000000"/>
              </w:rPr>
            </w:pPr>
            <w:r w:rsidRPr="0038643C">
              <w:rPr>
                <w:b/>
                <w:bCs/>
                <w:color w:val="000000"/>
              </w:rPr>
              <w:t xml:space="preserve">Collection Activity </w:t>
            </w:r>
          </w:p>
        </w:tc>
        <w:tc>
          <w:tcPr>
            <w:tcW w:w="3385" w:type="dxa"/>
            <w:gridSpan w:val="3"/>
            <w:tcBorders>
              <w:top w:val="single" w:color="auto" w:sz="8" w:space="0"/>
              <w:left w:val="nil"/>
              <w:bottom w:val="single" w:color="auto" w:sz="8" w:space="0"/>
              <w:right w:val="single" w:color="000000" w:sz="8" w:space="0"/>
            </w:tcBorders>
            <w:shd w:val="clear" w:color="auto" w:fill="auto"/>
            <w:vAlign w:val="center"/>
            <w:hideMark/>
          </w:tcPr>
          <w:p w:rsidRPr="0038643C" w:rsidR="0038643C" w:rsidP="0038643C" w:rsidRDefault="0038643C" w14:paraId="309BAF46" w14:textId="77777777">
            <w:pPr>
              <w:jc w:val="center"/>
              <w:rPr>
                <w:b/>
                <w:bCs/>
                <w:color w:val="000000"/>
              </w:rPr>
            </w:pPr>
            <w:r w:rsidRPr="0038643C">
              <w:rPr>
                <w:b/>
                <w:bCs/>
                <w:color w:val="000000"/>
              </w:rPr>
              <w:t>Burden Hours</w:t>
            </w:r>
          </w:p>
        </w:tc>
        <w:tc>
          <w:tcPr>
            <w:tcW w:w="1893" w:type="dxa"/>
            <w:gridSpan w:val="2"/>
            <w:tcBorders>
              <w:top w:val="single" w:color="auto" w:sz="8" w:space="0"/>
              <w:left w:val="nil"/>
              <w:bottom w:val="single" w:color="auto" w:sz="8" w:space="0"/>
              <w:right w:val="single" w:color="000000" w:sz="8" w:space="0"/>
            </w:tcBorders>
            <w:shd w:val="clear" w:color="auto" w:fill="auto"/>
            <w:vAlign w:val="center"/>
            <w:hideMark/>
          </w:tcPr>
          <w:p w:rsidRPr="0038643C" w:rsidR="0038643C" w:rsidP="0038643C" w:rsidRDefault="0038643C" w14:paraId="5F9FDCEE" w14:textId="77777777">
            <w:pPr>
              <w:jc w:val="center"/>
              <w:rPr>
                <w:b/>
                <w:bCs/>
                <w:color w:val="000000"/>
              </w:rPr>
            </w:pPr>
            <w:r w:rsidRPr="0038643C">
              <w:rPr>
                <w:b/>
                <w:bCs/>
                <w:color w:val="000000"/>
              </w:rPr>
              <w:t xml:space="preserve">Total </w:t>
            </w:r>
          </w:p>
        </w:tc>
      </w:tr>
      <w:tr w:rsidRPr="0038643C" w:rsidR="0038643C" w:rsidTr="0038643C" w14:paraId="68EE388B" w14:textId="77777777">
        <w:trPr>
          <w:trHeight w:val="610"/>
        </w:trPr>
        <w:tc>
          <w:tcPr>
            <w:tcW w:w="4822" w:type="dxa"/>
            <w:vMerge/>
            <w:tcBorders>
              <w:top w:val="single" w:color="auto" w:sz="8" w:space="0"/>
              <w:left w:val="single" w:color="auto" w:sz="8" w:space="0"/>
              <w:bottom w:val="single" w:color="000000" w:sz="8" w:space="0"/>
              <w:right w:val="single" w:color="auto" w:sz="8" w:space="0"/>
            </w:tcBorders>
            <w:vAlign w:val="center"/>
            <w:hideMark/>
          </w:tcPr>
          <w:p w:rsidRPr="0038643C" w:rsidR="0038643C" w:rsidP="0038643C" w:rsidRDefault="0038643C" w14:paraId="6FDDCD82" w14:textId="77777777">
            <w:pPr>
              <w:rPr>
                <w:b/>
                <w:bCs/>
                <w:color w:val="000000"/>
              </w:rPr>
            </w:pPr>
          </w:p>
        </w:tc>
        <w:tc>
          <w:tcPr>
            <w:tcW w:w="1377"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B21F2DB" w14:textId="77777777">
            <w:pPr>
              <w:rPr>
                <w:b/>
                <w:bCs/>
                <w:color w:val="000000"/>
              </w:rPr>
            </w:pPr>
            <w:r w:rsidRPr="0038643C">
              <w:rPr>
                <w:b/>
                <w:bCs/>
                <w:color w:val="000000"/>
              </w:rPr>
              <w:t>Management</w:t>
            </w:r>
          </w:p>
        </w:tc>
        <w:tc>
          <w:tcPr>
            <w:tcW w:w="103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506E947F" w14:textId="77777777">
            <w:pPr>
              <w:rPr>
                <w:b/>
                <w:bCs/>
                <w:color w:val="000000"/>
              </w:rPr>
            </w:pPr>
            <w:r w:rsidRPr="0038643C">
              <w:rPr>
                <w:b/>
                <w:bCs/>
                <w:color w:val="000000"/>
              </w:rPr>
              <w:t>Technical</w:t>
            </w:r>
          </w:p>
        </w:tc>
        <w:tc>
          <w:tcPr>
            <w:tcW w:w="978"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3D43BD47" w14:textId="77777777">
            <w:pPr>
              <w:rPr>
                <w:b/>
                <w:bCs/>
                <w:color w:val="000000"/>
              </w:rPr>
            </w:pPr>
            <w:r w:rsidRPr="0038643C">
              <w:rPr>
                <w:b/>
                <w:bCs/>
                <w:color w:val="000000"/>
              </w:rPr>
              <w:t>Clerical</w:t>
            </w:r>
          </w:p>
        </w:tc>
        <w:tc>
          <w:tcPr>
            <w:tcW w:w="68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6AC13145" w14:textId="77777777">
            <w:pPr>
              <w:jc w:val="center"/>
              <w:rPr>
                <w:b/>
                <w:bCs/>
                <w:color w:val="000000"/>
              </w:rPr>
            </w:pPr>
            <w:r w:rsidRPr="0038643C">
              <w:rPr>
                <w:b/>
                <w:bCs/>
                <w:color w:val="000000"/>
              </w:rPr>
              <w:t xml:space="preserve">Hours </w:t>
            </w:r>
          </w:p>
        </w:tc>
        <w:tc>
          <w:tcPr>
            <w:tcW w:w="1213"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108C142A" w14:textId="77777777">
            <w:pPr>
              <w:jc w:val="center"/>
              <w:rPr>
                <w:b/>
                <w:bCs/>
                <w:color w:val="000000"/>
              </w:rPr>
            </w:pPr>
            <w:r w:rsidRPr="0038643C">
              <w:rPr>
                <w:b/>
                <w:bCs/>
                <w:color w:val="000000"/>
              </w:rPr>
              <w:t>Costs</w:t>
            </w:r>
          </w:p>
        </w:tc>
      </w:tr>
      <w:tr w:rsidRPr="0038643C" w:rsidR="0038643C" w:rsidTr="0038643C" w14:paraId="34F9BB70" w14:textId="77777777">
        <w:trPr>
          <w:trHeight w:val="320"/>
        </w:trPr>
        <w:tc>
          <w:tcPr>
            <w:tcW w:w="4822" w:type="dxa"/>
            <w:tcBorders>
              <w:top w:val="nil"/>
              <w:left w:val="single" w:color="auto" w:sz="8" w:space="0"/>
              <w:bottom w:val="single" w:color="auto" w:sz="8" w:space="0"/>
              <w:right w:val="single" w:color="auto" w:sz="8" w:space="0"/>
            </w:tcBorders>
            <w:shd w:val="clear" w:color="auto" w:fill="auto"/>
            <w:vAlign w:val="center"/>
            <w:hideMark/>
          </w:tcPr>
          <w:p w:rsidRPr="0038643C" w:rsidR="0038643C" w:rsidP="0038643C" w:rsidRDefault="0038643C" w14:paraId="15FC098F" w14:textId="77777777">
            <w:pPr>
              <w:rPr>
                <w:color w:val="000000"/>
              </w:rPr>
            </w:pPr>
            <w:r w:rsidRPr="0038643C">
              <w:rPr>
                <w:color w:val="000000"/>
              </w:rPr>
              <w:t>1. Read and discuss test requirements</w:t>
            </w:r>
          </w:p>
        </w:tc>
        <w:tc>
          <w:tcPr>
            <w:tcW w:w="1377"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01077D5B" w14:textId="77777777">
            <w:pPr>
              <w:jc w:val="right"/>
              <w:rPr>
                <w:color w:val="000000"/>
              </w:rPr>
            </w:pPr>
            <w:r w:rsidRPr="0038643C">
              <w:rPr>
                <w:color w:val="000000"/>
              </w:rPr>
              <w:t>4</w:t>
            </w:r>
          </w:p>
        </w:tc>
        <w:tc>
          <w:tcPr>
            <w:tcW w:w="103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1760CDB3" w14:textId="77777777">
            <w:pPr>
              <w:jc w:val="right"/>
              <w:rPr>
                <w:color w:val="000000"/>
              </w:rPr>
            </w:pPr>
            <w:r w:rsidRPr="0038643C">
              <w:rPr>
                <w:color w:val="000000"/>
              </w:rPr>
              <w:t>0</w:t>
            </w:r>
          </w:p>
        </w:tc>
        <w:tc>
          <w:tcPr>
            <w:tcW w:w="978"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77C003FF" w14:textId="77777777">
            <w:pPr>
              <w:jc w:val="right"/>
              <w:rPr>
                <w:color w:val="000000"/>
              </w:rPr>
            </w:pPr>
            <w:r w:rsidRPr="0038643C">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1C664D48" w14:textId="77777777">
            <w:pPr>
              <w:jc w:val="right"/>
              <w:rPr>
                <w:color w:val="000000"/>
              </w:rPr>
            </w:pPr>
            <w:r w:rsidRPr="0038643C">
              <w:rPr>
                <w:color w:val="000000"/>
              </w:rPr>
              <w:t>4</w:t>
            </w:r>
          </w:p>
        </w:tc>
        <w:tc>
          <w:tcPr>
            <w:tcW w:w="1213"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1BAF73CA" w14:textId="77777777">
            <w:pPr>
              <w:jc w:val="right"/>
              <w:rPr>
                <w:color w:val="000000"/>
              </w:rPr>
            </w:pPr>
            <w:r w:rsidRPr="0038643C">
              <w:rPr>
                <w:color w:val="000000"/>
              </w:rPr>
              <w:t xml:space="preserve">$517 </w:t>
            </w:r>
          </w:p>
        </w:tc>
      </w:tr>
      <w:tr w:rsidRPr="0038643C" w:rsidR="0038643C" w:rsidTr="0038643C" w14:paraId="2F46A2BB" w14:textId="77777777">
        <w:trPr>
          <w:trHeight w:val="320"/>
        </w:trPr>
        <w:tc>
          <w:tcPr>
            <w:tcW w:w="4822" w:type="dxa"/>
            <w:tcBorders>
              <w:top w:val="nil"/>
              <w:left w:val="single" w:color="auto" w:sz="8" w:space="0"/>
              <w:bottom w:val="single" w:color="auto" w:sz="8" w:space="0"/>
              <w:right w:val="single" w:color="auto" w:sz="8" w:space="0"/>
            </w:tcBorders>
            <w:shd w:val="clear" w:color="auto" w:fill="auto"/>
            <w:vAlign w:val="center"/>
            <w:hideMark/>
          </w:tcPr>
          <w:p w:rsidRPr="0038643C" w:rsidR="0038643C" w:rsidP="0038643C" w:rsidRDefault="0038643C" w14:paraId="6B989439" w14:textId="77777777">
            <w:pPr>
              <w:rPr>
                <w:color w:val="000000"/>
              </w:rPr>
            </w:pPr>
            <w:r w:rsidRPr="0038643C">
              <w:rPr>
                <w:color w:val="000000"/>
              </w:rPr>
              <w:t>2. Discuss test and protocol with Agency</w:t>
            </w:r>
          </w:p>
        </w:tc>
        <w:tc>
          <w:tcPr>
            <w:tcW w:w="1377"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577B350F" w14:textId="77777777">
            <w:pPr>
              <w:jc w:val="right"/>
              <w:rPr>
                <w:color w:val="000000"/>
              </w:rPr>
            </w:pPr>
            <w:r w:rsidRPr="0038643C">
              <w:rPr>
                <w:color w:val="000000"/>
              </w:rPr>
              <w:t>3</w:t>
            </w:r>
          </w:p>
        </w:tc>
        <w:tc>
          <w:tcPr>
            <w:tcW w:w="103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CAF5F16" w14:textId="77777777">
            <w:pPr>
              <w:jc w:val="right"/>
              <w:rPr>
                <w:color w:val="000000"/>
              </w:rPr>
            </w:pPr>
            <w:r w:rsidRPr="0038643C">
              <w:rPr>
                <w:color w:val="000000"/>
              </w:rPr>
              <w:t>7</w:t>
            </w:r>
          </w:p>
        </w:tc>
        <w:tc>
          <w:tcPr>
            <w:tcW w:w="978"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5EDF9247" w14:textId="77777777">
            <w:pPr>
              <w:jc w:val="right"/>
              <w:rPr>
                <w:color w:val="000000"/>
              </w:rPr>
            </w:pPr>
            <w:r w:rsidRPr="0038643C">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41FB8BFA" w14:textId="77777777">
            <w:pPr>
              <w:jc w:val="right"/>
              <w:rPr>
                <w:color w:val="000000"/>
              </w:rPr>
            </w:pPr>
            <w:r w:rsidRPr="0038643C">
              <w:rPr>
                <w:color w:val="000000"/>
              </w:rPr>
              <w:t>9</w:t>
            </w:r>
          </w:p>
        </w:tc>
        <w:tc>
          <w:tcPr>
            <w:tcW w:w="1213"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6A35DC05" w14:textId="77777777">
            <w:pPr>
              <w:jc w:val="right"/>
              <w:rPr>
                <w:color w:val="000000"/>
              </w:rPr>
            </w:pPr>
            <w:r w:rsidRPr="0038643C">
              <w:rPr>
                <w:color w:val="000000"/>
              </w:rPr>
              <w:t xml:space="preserve">$890 </w:t>
            </w:r>
          </w:p>
        </w:tc>
      </w:tr>
      <w:tr w:rsidRPr="0038643C" w:rsidR="0038643C" w:rsidTr="0038643C" w14:paraId="7DBFD217" w14:textId="77777777">
        <w:trPr>
          <w:trHeight w:val="320"/>
        </w:trPr>
        <w:tc>
          <w:tcPr>
            <w:tcW w:w="4822" w:type="dxa"/>
            <w:tcBorders>
              <w:top w:val="nil"/>
              <w:left w:val="single" w:color="auto" w:sz="8" w:space="0"/>
              <w:bottom w:val="single" w:color="auto" w:sz="8" w:space="0"/>
              <w:right w:val="single" w:color="auto" w:sz="8" w:space="0"/>
            </w:tcBorders>
            <w:shd w:val="clear" w:color="auto" w:fill="auto"/>
            <w:vAlign w:val="center"/>
            <w:hideMark/>
          </w:tcPr>
          <w:p w:rsidRPr="0038643C" w:rsidR="0038643C" w:rsidP="0038643C" w:rsidRDefault="0038643C" w14:paraId="43DD9D86" w14:textId="77777777">
            <w:pPr>
              <w:rPr>
                <w:color w:val="000000"/>
              </w:rPr>
            </w:pPr>
            <w:r w:rsidRPr="0038643C">
              <w:rPr>
                <w:color w:val="000000"/>
              </w:rPr>
              <w:t>3. Plan activities</w:t>
            </w:r>
          </w:p>
        </w:tc>
        <w:tc>
          <w:tcPr>
            <w:tcW w:w="1377"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7F1035C" w14:textId="77777777">
            <w:pPr>
              <w:jc w:val="right"/>
              <w:rPr>
                <w:color w:val="000000"/>
              </w:rPr>
            </w:pPr>
            <w:r w:rsidRPr="0038643C">
              <w:rPr>
                <w:color w:val="000000"/>
              </w:rPr>
              <w:t>8</w:t>
            </w:r>
          </w:p>
        </w:tc>
        <w:tc>
          <w:tcPr>
            <w:tcW w:w="103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641AA68E" w14:textId="77777777">
            <w:pPr>
              <w:jc w:val="right"/>
              <w:rPr>
                <w:color w:val="000000"/>
              </w:rPr>
            </w:pPr>
            <w:r w:rsidRPr="0038643C">
              <w:rPr>
                <w:color w:val="000000"/>
              </w:rPr>
              <w:t>7</w:t>
            </w:r>
          </w:p>
        </w:tc>
        <w:tc>
          <w:tcPr>
            <w:tcW w:w="978"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6D747006" w14:textId="77777777">
            <w:pPr>
              <w:jc w:val="right"/>
              <w:rPr>
                <w:color w:val="000000"/>
              </w:rPr>
            </w:pPr>
            <w:r w:rsidRPr="0038643C">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6FA793D" w14:textId="77777777">
            <w:pPr>
              <w:jc w:val="right"/>
              <w:rPr>
                <w:color w:val="000000"/>
              </w:rPr>
            </w:pPr>
            <w:r w:rsidRPr="0038643C">
              <w:rPr>
                <w:color w:val="000000"/>
              </w:rPr>
              <w:t>15</w:t>
            </w:r>
          </w:p>
        </w:tc>
        <w:tc>
          <w:tcPr>
            <w:tcW w:w="1213"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7209D1BA" w14:textId="77777777">
            <w:pPr>
              <w:jc w:val="right"/>
              <w:rPr>
                <w:color w:val="000000"/>
              </w:rPr>
            </w:pPr>
            <w:r w:rsidRPr="0038643C">
              <w:rPr>
                <w:color w:val="000000"/>
              </w:rPr>
              <w:t xml:space="preserve">$1,665 </w:t>
            </w:r>
          </w:p>
        </w:tc>
      </w:tr>
      <w:tr w:rsidRPr="0038643C" w:rsidR="0038643C" w:rsidTr="0038643C" w14:paraId="720C364B" w14:textId="77777777">
        <w:trPr>
          <w:trHeight w:val="330"/>
        </w:trPr>
        <w:tc>
          <w:tcPr>
            <w:tcW w:w="4822" w:type="dxa"/>
            <w:tcBorders>
              <w:top w:val="nil"/>
              <w:left w:val="single" w:color="auto" w:sz="8" w:space="0"/>
              <w:bottom w:val="single" w:color="auto" w:sz="8" w:space="0"/>
              <w:right w:val="single" w:color="auto" w:sz="8" w:space="0"/>
            </w:tcBorders>
            <w:shd w:val="clear" w:color="auto" w:fill="auto"/>
            <w:vAlign w:val="center"/>
            <w:hideMark/>
          </w:tcPr>
          <w:p w:rsidRPr="0038643C" w:rsidR="0038643C" w:rsidP="0038643C" w:rsidRDefault="0038643C" w14:paraId="42EBB092" w14:textId="77777777">
            <w:pPr>
              <w:rPr>
                <w:color w:val="000000"/>
              </w:rPr>
            </w:pPr>
            <w:r w:rsidRPr="0038643C">
              <w:rPr>
                <w:color w:val="000000"/>
              </w:rPr>
              <w:t>4. Create information</w:t>
            </w:r>
          </w:p>
        </w:tc>
        <w:tc>
          <w:tcPr>
            <w:tcW w:w="1377"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66E1A063" w14:textId="77777777">
            <w:pPr>
              <w:jc w:val="right"/>
              <w:rPr>
                <w:color w:val="000000"/>
              </w:rPr>
            </w:pPr>
            <w:r w:rsidRPr="0038643C">
              <w:rPr>
                <w:color w:val="000000"/>
              </w:rPr>
              <w:t>6</w:t>
            </w:r>
          </w:p>
        </w:tc>
        <w:tc>
          <w:tcPr>
            <w:tcW w:w="103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78D2DD83" w14:textId="77777777">
            <w:pPr>
              <w:jc w:val="right"/>
              <w:rPr>
                <w:color w:val="000000"/>
              </w:rPr>
            </w:pPr>
            <w:r w:rsidRPr="0038643C">
              <w:rPr>
                <w:color w:val="000000"/>
              </w:rPr>
              <w:t>304</w:t>
            </w:r>
          </w:p>
        </w:tc>
        <w:tc>
          <w:tcPr>
            <w:tcW w:w="978"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4C88EBD7" w14:textId="77777777">
            <w:pPr>
              <w:jc w:val="right"/>
              <w:rPr>
                <w:color w:val="000000"/>
              </w:rPr>
            </w:pPr>
            <w:r w:rsidRPr="0038643C">
              <w:rPr>
                <w:color w:val="000000"/>
              </w:rPr>
              <w:t>56</w:t>
            </w:r>
          </w:p>
        </w:tc>
        <w:tc>
          <w:tcPr>
            <w:tcW w:w="68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3BCC7DAF" w14:textId="77777777">
            <w:pPr>
              <w:jc w:val="right"/>
              <w:rPr>
                <w:color w:val="000000"/>
              </w:rPr>
            </w:pPr>
            <w:r w:rsidRPr="0038643C">
              <w:rPr>
                <w:color w:val="000000"/>
              </w:rPr>
              <w:t>367</w:t>
            </w:r>
          </w:p>
        </w:tc>
        <w:tc>
          <w:tcPr>
            <w:tcW w:w="1213"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EFE6F9A" w14:textId="77777777">
            <w:pPr>
              <w:jc w:val="right"/>
              <w:rPr>
                <w:color w:val="000000"/>
              </w:rPr>
            </w:pPr>
            <w:r w:rsidRPr="0038643C">
              <w:rPr>
                <w:color w:val="000000"/>
              </w:rPr>
              <w:t xml:space="preserve">$26,932 </w:t>
            </w:r>
          </w:p>
        </w:tc>
      </w:tr>
      <w:tr w:rsidRPr="0038643C" w:rsidR="0038643C" w:rsidTr="0038643C" w14:paraId="16A9798D" w14:textId="77777777">
        <w:trPr>
          <w:trHeight w:val="320"/>
        </w:trPr>
        <w:tc>
          <w:tcPr>
            <w:tcW w:w="4822" w:type="dxa"/>
            <w:tcBorders>
              <w:top w:val="nil"/>
              <w:left w:val="single" w:color="auto" w:sz="8" w:space="0"/>
              <w:bottom w:val="single" w:color="auto" w:sz="8" w:space="0"/>
              <w:right w:val="single" w:color="auto" w:sz="8" w:space="0"/>
            </w:tcBorders>
            <w:shd w:val="clear" w:color="auto" w:fill="auto"/>
            <w:vAlign w:val="center"/>
            <w:hideMark/>
          </w:tcPr>
          <w:p w:rsidRPr="0038643C" w:rsidR="0038643C" w:rsidP="0038643C" w:rsidRDefault="0038643C" w14:paraId="598BC2CC" w14:textId="77777777">
            <w:pPr>
              <w:rPr>
                <w:color w:val="000000"/>
              </w:rPr>
            </w:pPr>
            <w:r w:rsidRPr="0038643C">
              <w:rPr>
                <w:color w:val="000000"/>
              </w:rPr>
              <w:t>5. Gather information</w:t>
            </w:r>
          </w:p>
        </w:tc>
        <w:tc>
          <w:tcPr>
            <w:tcW w:w="1377"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61BCE725" w14:textId="77777777">
            <w:pPr>
              <w:jc w:val="right"/>
              <w:rPr>
                <w:color w:val="000000"/>
              </w:rPr>
            </w:pPr>
            <w:r w:rsidRPr="0038643C">
              <w:rPr>
                <w:color w:val="000000"/>
              </w:rPr>
              <w:t>22</w:t>
            </w:r>
          </w:p>
        </w:tc>
        <w:tc>
          <w:tcPr>
            <w:tcW w:w="103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6FC6AE2" w14:textId="77777777">
            <w:pPr>
              <w:jc w:val="right"/>
              <w:rPr>
                <w:color w:val="000000"/>
              </w:rPr>
            </w:pPr>
            <w:r w:rsidRPr="0038643C">
              <w:rPr>
                <w:color w:val="000000"/>
              </w:rPr>
              <w:t>30</w:t>
            </w:r>
          </w:p>
        </w:tc>
        <w:tc>
          <w:tcPr>
            <w:tcW w:w="978"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3C9D1DEB" w14:textId="77777777">
            <w:pPr>
              <w:jc w:val="right"/>
              <w:rPr>
                <w:color w:val="000000"/>
              </w:rPr>
            </w:pPr>
            <w:r w:rsidRPr="0038643C">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72919496" w14:textId="77777777">
            <w:pPr>
              <w:jc w:val="right"/>
              <w:rPr>
                <w:color w:val="000000"/>
              </w:rPr>
            </w:pPr>
            <w:r w:rsidRPr="0038643C">
              <w:rPr>
                <w:color w:val="000000"/>
              </w:rPr>
              <w:t>52</w:t>
            </w:r>
          </w:p>
        </w:tc>
        <w:tc>
          <w:tcPr>
            <w:tcW w:w="1213"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55FE44FD" w14:textId="77777777">
            <w:pPr>
              <w:jc w:val="right"/>
              <w:rPr>
                <w:color w:val="000000"/>
              </w:rPr>
            </w:pPr>
            <w:r w:rsidRPr="0038643C">
              <w:rPr>
                <w:color w:val="000000"/>
              </w:rPr>
              <w:t xml:space="preserve">$5,526 </w:t>
            </w:r>
          </w:p>
        </w:tc>
      </w:tr>
      <w:tr w:rsidRPr="0038643C" w:rsidR="0038643C" w:rsidTr="0038643C" w14:paraId="31E44DAE" w14:textId="77777777">
        <w:trPr>
          <w:trHeight w:val="630"/>
        </w:trPr>
        <w:tc>
          <w:tcPr>
            <w:tcW w:w="4822" w:type="dxa"/>
            <w:tcBorders>
              <w:top w:val="nil"/>
              <w:left w:val="single" w:color="auto" w:sz="8" w:space="0"/>
              <w:bottom w:val="single" w:color="auto" w:sz="8" w:space="0"/>
              <w:right w:val="single" w:color="auto" w:sz="8" w:space="0"/>
            </w:tcBorders>
            <w:shd w:val="clear" w:color="auto" w:fill="auto"/>
            <w:vAlign w:val="center"/>
            <w:hideMark/>
          </w:tcPr>
          <w:p w:rsidRPr="0038643C" w:rsidR="0038643C" w:rsidP="0038643C" w:rsidRDefault="0038643C" w14:paraId="7EA8CF51" w14:textId="77777777">
            <w:pPr>
              <w:rPr>
                <w:color w:val="000000"/>
              </w:rPr>
            </w:pPr>
            <w:r w:rsidRPr="0038643C">
              <w:rPr>
                <w:color w:val="000000"/>
              </w:rPr>
              <w:t>6. Process, compile, review information for accuracy</w:t>
            </w:r>
          </w:p>
        </w:tc>
        <w:tc>
          <w:tcPr>
            <w:tcW w:w="1377"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D264000" w14:textId="77777777">
            <w:pPr>
              <w:jc w:val="right"/>
              <w:rPr>
                <w:color w:val="000000"/>
              </w:rPr>
            </w:pPr>
            <w:r w:rsidRPr="0038643C">
              <w:rPr>
                <w:color w:val="000000"/>
              </w:rPr>
              <w:t>12</w:t>
            </w:r>
          </w:p>
        </w:tc>
        <w:tc>
          <w:tcPr>
            <w:tcW w:w="103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F72174B" w14:textId="77777777">
            <w:pPr>
              <w:jc w:val="right"/>
              <w:rPr>
                <w:color w:val="000000"/>
              </w:rPr>
            </w:pPr>
            <w:r w:rsidRPr="0038643C">
              <w:rPr>
                <w:color w:val="000000"/>
              </w:rPr>
              <w:t>49</w:t>
            </w:r>
          </w:p>
        </w:tc>
        <w:tc>
          <w:tcPr>
            <w:tcW w:w="978"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46F4632D" w14:textId="77777777">
            <w:pPr>
              <w:jc w:val="right"/>
              <w:rPr>
                <w:color w:val="000000"/>
              </w:rPr>
            </w:pPr>
            <w:r w:rsidRPr="0038643C">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88D8167" w14:textId="77777777">
            <w:pPr>
              <w:jc w:val="right"/>
              <w:rPr>
                <w:color w:val="000000"/>
              </w:rPr>
            </w:pPr>
            <w:r w:rsidRPr="0038643C">
              <w:rPr>
                <w:color w:val="000000"/>
              </w:rPr>
              <w:t>60</w:t>
            </w:r>
          </w:p>
        </w:tc>
        <w:tc>
          <w:tcPr>
            <w:tcW w:w="1213"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57AA0DE7" w14:textId="77777777">
            <w:pPr>
              <w:jc w:val="right"/>
              <w:rPr>
                <w:color w:val="000000"/>
              </w:rPr>
            </w:pPr>
            <w:r w:rsidRPr="0038643C">
              <w:rPr>
                <w:color w:val="000000"/>
              </w:rPr>
              <w:t xml:space="preserve">$5,408 </w:t>
            </w:r>
          </w:p>
        </w:tc>
      </w:tr>
      <w:tr w:rsidRPr="0038643C" w:rsidR="0038643C" w:rsidTr="0038643C" w14:paraId="03EF680C" w14:textId="77777777">
        <w:trPr>
          <w:trHeight w:val="320"/>
        </w:trPr>
        <w:tc>
          <w:tcPr>
            <w:tcW w:w="4822" w:type="dxa"/>
            <w:tcBorders>
              <w:top w:val="nil"/>
              <w:left w:val="single" w:color="auto" w:sz="8" w:space="0"/>
              <w:bottom w:val="single" w:color="auto" w:sz="8" w:space="0"/>
              <w:right w:val="single" w:color="auto" w:sz="8" w:space="0"/>
            </w:tcBorders>
            <w:shd w:val="clear" w:color="auto" w:fill="auto"/>
            <w:vAlign w:val="center"/>
            <w:hideMark/>
          </w:tcPr>
          <w:p w:rsidRPr="0038643C" w:rsidR="0038643C" w:rsidP="0038643C" w:rsidRDefault="0038643C" w14:paraId="1E84E23B" w14:textId="77777777">
            <w:pPr>
              <w:rPr>
                <w:color w:val="000000"/>
              </w:rPr>
            </w:pPr>
            <w:r w:rsidRPr="0038643C">
              <w:rPr>
                <w:color w:val="000000"/>
              </w:rPr>
              <w:t>7. Complete written forms</w:t>
            </w:r>
          </w:p>
        </w:tc>
        <w:tc>
          <w:tcPr>
            <w:tcW w:w="1377"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6AE7B8FD" w14:textId="77777777">
            <w:pPr>
              <w:jc w:val="right"/>
              <w:rPr>
                <w:color w:val="000000"/>
              </w:rPr>
            </w:pPr>
            <w:r w:rsidRPr="0038643C">
              <w:rPr>
                <w:color w:val="000000"/>
              </w:rPr>
              <w:t>3</w:t>
            </w:r>
          </w:p>
        </w:tc>
        <w:tc>
          <w:tcPr>
            <w:tcW w:w="103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56B0ADA8" w14:textId="77777777">
            <w:pPr>
              <w:jc w:val="right"/>
              <w:rPr>
                <w:color w:val="000000"/>
              </w:rPr>
            </w:pPr>
            <w:r w:rsidRPr="0038643C">
              <w:rPr>
                <w:color w:val="000000"/>
              </w:rPr>
              <w:t>0</w:t>
            </w:r>
          </w:p>
        </w:tc>
        <w:tc>
          <w:tcPr>
            <w:tcW w:w="978"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5302E7A9" w14:textId="77777777">
            <w:pPr>
              <w:jc w:val="right"/>
              <w:rPr>
                <w:color w:val="000000"/>
              </w:rPr>
            </w:pPr>
            <w:r w:rsidRPr="0038643C">
              <w:rPr>
                <w:color w:val="000000"/>
              </w:rPr>
              <w:t>19</w:t>
            </w:r>
          </w:p>
        </w:tc>
        <w:tc>
          <w:tcPr>
            <w:tcW w:w="68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317E323C" w14:textId="77777777">
            <w:pPr>
              <w:jc w:val="right"/>
              <w:rPr>
                <w:color w:val="000000"/>
              </w:rPr>
            </w:pPr>
            <w:r w:rsidRPr="0038643C">
              <w:rPr>
                <w:color w:val="000000"/>
              </w:rPr>
              <w:t>22</w:t>
            </w:r>
          </w:p>
        </w:tc>
        <w:tc>
          <w:tcPr>
            <w:tcW w:w="1213"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5159FA98" w14:textId="77777777">
            <w:pPr>
              <w:jc w:val="right"/>
              <w:rPr>
                <w:color w:val="000000"/>
              </w:rPr>
            </w:pPr>
            <w:r w:rsidRPr="0038643C">
              <w:rPr>
                <w:color w:val="000000"/>
              </w:rPr>
              <w:t xml:space="preserve">$1,336 </w:t>
            </w:r>
          </w:p>
        </w:tc>
      </w:tr>
      <w:tr w:rsidRPr="0038643C" w:rsidR="0038643C" w:rsidTr="0038643C" w14:paraId="6595F2F0" w14:textId="77777777">
        <w:trPr>
          <w:trHeight w:val="320"/>
        </w:trPr>
        <w:tc>
          <w:tcPr>
            <w:tcW w:w="4822" w:type="dxa"/>
            <w:tcBorders>
              <w:top w:val="nil"/>
              <w:left w:val="single" w:color="auto" w:sz="8" w:space="0"/>
              <w:bottom w:val="single" w:color="auto" w:sz="8" w:space="0"/>
              <w:right w:val="single" w:color="auto" w:sz="8" w:space="0"/>
            </w:tcBorders>
            <w:shd w:val="clear" w:color="auto" w:fill="auto"/>
            <w:vAlign w:val="center"/>
            <w:hideMark/>
          </w:tcPr>
          <w:p w:rsidRPr="0038643C" w:rsidR="0038643C" w:rsidP="0038643C" w:rsidRDefault="0038643C" w14:paraId="12774B23" w14:textId="77777777">
            <w:pPr>
              <w:rPr>
                <w:color w:val="000000"/>
              </w:rPr>
            </w:pPr>
            <w:r w:rsidRPr="0038643C">
              <w:rPr>
                <w:color w:val="000000"/>
              </w:rPr>
              <w:t>8. Record, disclose, display information</w:t>
            </w:r>
          </w:p>
        </w:tc>
        <w:tc>
          <w:tcPr>
            <w:tcW w:w="1377"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058A28BA" w14:textId="77777777">
            <w:pPr>
              <w:jc w:val="right"/>
              <w:rPr>
                <w:color w:val="000000"/>
              </w:rPr>
            </w:pPr>
            <w:r w:rsidRPr="0038643C">
              <w:rPr>
                <w:color w:val="000000"/>
              </w:rPr>
              <w:t>4</w:t>
            </w:r>
          </w:p>
        </w:tc>
        <w:tc>
          <w:tcPr>
            <w:tcW w:w="103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0492517" w14:textId="77777777">
            <w:pPr>
              <w:jc w:val="right"/>
              <w:rPr>
                <w:color w:val="000000"/>
              </w:rPr>
            </w:pPr>
            <w:r w:rsidRPr="0038643C">
              <w:rPr>
                <w:color w:val="000000"/>
              </w:rPr>
              <w:t>0</w:t>
            </w:r>
          </w:p>
        </w:tc>
        <w:tc>
          <w:tcPr>
            <w:tcW w:w="978"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31209BB4" w14:textId="77777777">
            <w:pPr>
              <w:jc w:val="right"/>
              <w:rPr>
                <w:color w:val="000000"/>
              </w:rPr>
            </w:pPr>
            <w:r w:rsidRPr="0038643C">
              <w:rPr>
                <w:color w:val="000000"/>
              </w:rPr>
              <w:t>37</w:t>
            </w:r>
          </w:p>
        </w:tc>
        <w:tc>
          <w:tcPr>
            <w:tcW w:w="68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4B0212A5" w14:textId="77777777">
            <w:pPr>
              <w:jc w:val="right"/>
              <w:rPr>
                <w:color w:val="000000"/>
              </w:rPr>
            </w:pPr>
            <w:r w:rsidRPr="0038643C">
              <w:rPr>
                <w:color w:val="000000"/>
              </w:rPr>
              <w:t>41</w:t>
            </w:r>
          </w:p>
        </w:tc>
        <w:tc>
          <w:tcPr>
            <w:tcW w:w="1213"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9921E02" w14:textId="77777777">
            <w:pPr>
              <w:jc w:val="right"/>
              <w:rPr>
                <w:color w:val="000000"/>
              </w:rPr>
            </w:pPr>
            <w:r w:rsidRPr="0038643C">
              <w:rPr>
                <w:color w:val="000000"/>
              </w:rPr>
              <w:t xml:space="preserve">$2,370 </w:t>
            </w:r>
          </w:p>
        </w:tc>
      </w:tr>
      <w:tr w:rsidRPr="0038643C" w:rsidR="0038643C" w:rsidTr="0038643C" w14:paraId="37AEF09A" w14:textId="77777777">
        <w:trPr>
          <w:trHeight w:val="320"/>
        </w:trPr>
        <w:tc>
          <w:tcPr>
            <w:tcW w:w="4822" w:type="dxa"/>
            <w:tcBorders>
              <w:top w:val="nil"/>
              <w:left w:val="single" w:color="auto" w:sz="8" w:space="0"/>
              <w:bottom w:val="single" w:color="auto" w:sz="8" w:space="0"/>
              <w:right w:val="single" w:color="auto" w:sz="8" w:space="0"/>
            </w:tcBorders>
            <w:shd w:val="clear" w:color="auto" w:fill="auto"/>
            <w:vAlign w:val="center"/>
            <w:hideMark/>
          </w:tcPr>
          <w:p w:rsidRPr="0038643C" w:rsidR="0038643C" w:rsidP="0038643C" w:rsidRDefault="0038643C" w14:paraId="4495D494" w14:textId="77777777">
            <w:pPr>
              <w:rPr>
                <w:color w:val="000000"/>
              </w:rPr>
            </w:pPr>
            <w:r w:rsidRPr="0038643C">
              <w:rPr>
                <w:color w:val="000000"/>
              </w:rPr>
              <w:t>9. Store, file, or maintain information</w:t>
            </w:r>
          </w:p>
        </w:tc>
        <w:tc>
          <w:tcPr>
            <w:tcW w:w="1377"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4309011D" w14:textId="77777777">
            <w:pPr>
              <w:jc w:val="right"/>
              <w:rPr>
                <w:color w:val="000000"/>
              </w:rPr>
            </w:pPr>
            <w:r w:rsidRPr="0038643C">
              <w:rPr>
                <w:color w:val="000000"/>
              </w:rPr>
              <w:t>4</w:t>
            </w:r>
          </w:p>
        </w:tc>
        <w:tc>
          <w:tcPr>
            <w:tcW w:w="103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4B7C9D16" w14:textId="77777777">
            <w:pPr>
              <w:jc w:val="right"/>
              <w:rPr>
                <w:color w:val="000000"/>
              </w:rPr>
            </w:pPr>
            <w:r w:rsidRPr="0038643C">
              <w:rPr>
                <w:color w:val="000000"/>
              </w:rPr>
              <w:t>0</w:t>
            </w:r>
          </w:p>
        </w:tc>
        <w:tc>
          <w:tcPr>
            <w:tcW w:w="978"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06A32FE2" w14:textId="77777777">
            <w:pPr>
              <w:jc w:val="right"/>
              <w:rPr>
                <w:color w:val="000000"/>
              </w:rPr>
            </w:pPr>
            <w:r w:rsidRPr="0038643C">
              <w:rPr>
                <w:color w:val="000000"/>
              </w:rPr>
              <w:t>28</w:t>
            </w:r>
          </w:p>
        </w:tc>
        <w:tc>
          <w:tcPr>
            <w:tcW w:w="68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3D70B13E" w14:textId="77777777">
            <w:pPr>
              <w:jc w:val="right"/>
              <w:rPr>
                <w:color w:val="000000"/>
              </w:rPr>
            </w:pPr>
            <w:r w:rsidRPr="0038643C">
              <w:rPr>
                <w:color w:val="000000"/>
              </w:rPr>
              <w:t>31</w:t>
            </w:r>
          </w:p>
        </w:tc>
        <w:tc>
          <w:tcPr>
            <w:tcW w:w="1213"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274C5D95" w14:textId="77777777">
            <w:pPr>
              <w:jc w:val="right"/>
              <w:rPr>
                <w:color w:val="000000"/>
              </w:rPr>
            </w:pPr>
            <w:r w:rsidRPr="0038643C">
              <w:rPr>
                <w:color w:val="000000"/>
              </w:rPr>
              <w:t xml:space="preserve">$1,896 </w:t>
            </w:r>
          </w:p>
        </w:tc>
      </w:tr>
      <w:tr w:rsidRPr="0038643C" w:rsidR="0038643C" w:rsidTr="0038643C" w14:paraId="314C8D49" w14:textId="77777777">
        <w:trPr>
          <w:trHeight w:val="320"/>
        </w:trPr>
        <w:tc>
          <w:tcPr>
            <w:tcW w:w="4822" w:type="dxa"/>
            <w:tcBorders>
              <w:top w:val="nil"/>
              <w:left w:val="single" w:color="auto" w:sz="8" w:space="0"/>
              <w:bottom w:val="single" w:color="auto" w:sz="8" w:space="0"/>
              <w:right w:val="single" w:color="auto" w:sz="8" w:space="0"/>
            </w:tcBorders>
            <w:shd w:val="clear" w:color="auto" w:fill="auto"/>
            <w:vAlign w:val="center"/>
            <w:hideMark/>
          </w:tcPr>
          <w:p w:rsidRPr="0038643C" w:rsidR="0038643C" w:rsidP="0038643C" w:rsidRDefault="0038643C" w14:paraId="4D5104C2" w14:textId="77777777">
            <w:pPr>
              <w:jc w:val="right"/>
              <w:rPr>
                <w:b/>
                <w:bCs/>
                <w:i/>
                <w:iCs/>
                <w:color w:val="000000"/>
              </w:rPr>
            </w:pPr>
            <w:r w:rsidRPr="0038643C">
              <w:rPr>
                <w:b/>
                <w:bCs/>
                <w:i/>
                <w:iCs/>
                <w:color w:val="000000"/>
              </w:rPr>
              <w:t>Total</w:t>
            </w:r>
          </w:p>
        </w:tc>
        <w:tc>
          <w:tcPr>
            <w:tcW w:w="1377"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383064E3" w14:textId="77777777">
            <w:pPr>
              <w:jc w:val="right"/>
              <w:rPr>
                <w:color w:val="000000"/>
              </w:rPr>
            </w:pPr>
            <w:r w:rsidRPr="0038643C">
              <w:rPr>
                <w:color w:val="000000"/>
              </w:rPr>
              <w:t>64</w:t>
            </w:r>
          </w:p>
        </w:tc>
        <w:tc>
          <w:tcPr>
            <w:tcW w:w="103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339B2D36" w14:textId="77777777">
            <w:pPr>
              <w:jc w:val="right"/>
              <w:rPr>
                <w:color w:val="000000"/>
              </w:rPr>
            </w:pPr>
            <w:r w:rsidRPr="0038643C">
              <w:rPr>
                <w:color w:val="000000"/>
              </w:rPr>
              <w:t>396</w:t>
            </w:r>
          </w:p>
        </w:tc>
        <w:tc>
          <w:tcPr>
            <w:tcW w:w="978"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632234CD" w14:textId="77777777">
            <w:pPr>
              <w:jc w:val="right"/>
              <w:rPr>
                <w:color w:val="000000"/>
              </w:rPr>
            </w:pPr>
            <w:r w:rsidRPr="0038643C">
              <w:rPr>
                <w:color w:val="000000"/>
              </w:rPr>
              <w:t>141</w:t>
            </w:r>
          </w:p>
        </w:tc>
        <w:tc>
          <w:tcPr>
            <w:tcW w:w="680"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3250818D" w14:textId="77777777">
            <w:pPr>
              <w:jc w:val="right"/>
              <w:rPr>
                <w:color w:val="000000"/>
              </w:rPr>
            </w:pPr>
            <w:r w:rsidRPr="0038643C">
              <w:rPr>
                <w:color w:val="000000"/>
              </w:rPr>
              <w:t>601</w:t>
            </w:r>
          </w:p>
        </w:tc>
        <w:tc>
          <w:tcPr>
            <w:tcW w:w="1213" w:type="dxa"/>
            <w:tcBorders>
              <w:top w:val="nil"/>
              <w:left w:val="nil"/>
              <w:bottom w:val="single" w:color="auto" w:sz="8" w:space="0"/>
              <w:right w:val="single" w:color="auto" w:sz="8" w:space="0"/>
            </w:tcBorders>
            <w:shd w:val="clear" w:color="auto" w:fill="auto"/>
            <w:vAlign w:val="center"/>
            <w:hideMark/>
          </w:tcPr>
          <w:p w:rsidRPr="0038643C" w:rsidR="0038643C" w:rsidP="0038643C" w:rsidRDefault="0038643C" w14:paraId="5586D956" w14:textId="77777777">
            <w:pPr>
              <w:jc w:val="right"/>
              <w:rPr>
                <w:i/>
                <w:iCs/>
                <w:color w:val="000000"/>
              </w:rPr>
            </w:pPr>
            <w:r w:rsidRPr="0038643C">
              <w:rPr>
                <w:i/>
                <w:iCs/>
                <w:color w:val="000000"/>
              </w:rPr>
              <w:t xml:space="preserve">$46,541 </w:t>
            </w:r>
          </w:p>
        </w:tc>
      </w:tr>
    </w:tbl>
    <w:p w:rsidRPr="00BF055E" w:rsidR="00F90F73" w:rsidP="00F90F73" w:rsidRDefault="00F90F73" w14:paraId="4EF8E2B6" w14:textId="77777777">
      <w:pPr>
        <w:rPr>
          <w:rFonts w:eastAsiaTheme="minorHAnsi"/>
          <w:b/>
          <w:sz w:val="22"/>
        </w:rPr>
      </w:pPr>
      <w:r w:rsidRPr="00BF055E">
        <w:rPr>
          <w:rFonts w:eastAsiaTheme="minorHAnsi"/>
          <w:b/>
          <w:sz w:val="22"/>
          <w:u w:val="single"/>
        </w:rPr>
        <w:t>Estimated Total Annual Burden &amp; Costs Across All Voluntary Low Burden Studies:</w:t>
      </w:r>
    </w:p>
    <w:p w:rsidRPr="00BF055E" w:rsidR="006058A8" w:rsidP="006058A8" w:rsidRDefault="006058A8" w14:paraId="2514C388" w14:textId="77777777">
      <w:pPr>
        <w:rPr>
          <w:rFonts w:eastAsiaTheme="minorHAnsi"/>
          <w:i/>
          <w:sz w:val="22"/>
          <w:u w:val="single"/>
        </w:rPr>
      </w:pPr>
      <w:r w:rsidRPr="00BF055E">
        <w:rPr>
          <w:rFonts w:eastAsiaTheme="minorHAnsi"/>
          <w:i/>
          <w:sz w:val="22"/>
          <w:u w:val="single"/>
        </w:rPr>
        <w:t>Reporting (Collection Activities 1-7):</w:t>
      </w:r>
    </w:p>
    <w:p w:rsidRPr="00BF055E" w:rsidR="006058A8" w:rsidP="006058A8" w:rsidRDefault="006058A8" w14:paraId="289E0A01" w14:textId="31C4B0EE">
      <w:pPr>
        <w:rPr>
          <w:rFonts w:eastAsiaTheme="minorHAnsi"/>
          <w:sz w:val="22"/>
        </w:rPr>
      </w:pPr>
      <w:r w:rsidRPr="00BF055E">
        <w:rPr>
          <w:rFonts w:eastAsiaTheme="minorHAnsi"/>
          <w:sz w:val="22"/>
        </w:rPr>
        <w:t xml:space="preserve">Burden: </w:t>
      </w:r>
      <w:r w:rsidR="003117EB">
        <w:rPr>
          <w:rFonts w:eastAsiaTheme="minorHAnsi"/>
          <w:sz w:val="22"/>
        </w:rPr>
        <w:t>529</w:t>
      </w:r>
      <w:r w:rsidRPr="00BF055E" w:rsidR="003117EB">
        <w:rPr>
          <w:rFonts w:eastAsiaTheme="minorHAnsi"/>
          <w:sz w:val="22"/>
        </w:rPr>
        <w:t xml:space="preserve"> </w:t>
      </w:r>
      <w:r w:rsidRPr="00BF055E">
        <w:rPr>
          <w:rFonts w:eastAsiaTheme="minorHAnsi"/>
          <w:sz w:val="22"/>
        </w:rPr>
        <w:t xml:space="preserve">hours per response x 1 </w:t>
      </w:r>
      <w:r w:rsidRPr="00BF055E">
        <w:rPr>
          <w:rFonts w:eastAsiaTheme="minorHAnsi"/>
          <w:noProof/>
          <w:sz w:val="22"/>
        </w:rPr>
        <w:t>response</w:t>
      </w:r>
      <w:r w:rsidRPr="00BF055E">
        <w:rPr>
          <w:rFonts w:eastAsiaTheme="minorHAnsi"/>
          <w:sz w:val="22"/>
        </w:rPr>
        <w:t xml:space="preserve"> per DCI x 5 DCIs = </w:t>
      </w:r>
      <w:r w:rsidR="003117EB">
        <w:rPr>
          <w:rFonts w:eastAsiaTheme="minorHAnsi"/>
          <w:sz w:val="22"/>
        </w:rPr>
        <w:t>2,644</w:t>
      </w:r>
      <w:r w:rsidRPr="00BF055E">
        <w:rPr>
          <w:rFonts w:eastAsiaTheme="minorHAnsi"/>
          <w:sz w:val="22"/>
        </w:rPr>
        <w:t xml:space="preserve"> burden hours</w:t>
      </w:r>
    </w:p>
    <w:p w:rsidRPr="00BF055E" w:rsidR="006058A8" w:rsidP="006058A8" w:rsidRDefault="006058A8" w14:paraId="51F29AC9" w14:textId="0D919132">
      <w:pPr>
        <w:rPr>
          <w:rFonts w:eastAsiaTheme="minorHAnsi"/>
          <w:sz w:val="22"/>
        </w:rPr>
      </w:pPr>
      <w:r w:rsidRPr="00BF055E">
        <w:rPr>
          <w:rFonts w:eastAsiaTheme="minorHAnsi"/>
          <w:sz w:val="22"/>
        </w:rPr>
        <w:t>Costs: $42,</w:t>
      </w:r>
      <w:r w:rsidR="003117EB">
        <w:rPr>
          <w:rFonts w:eastAsiaTheme="minorHAnsi"/>
          <w:sz w:val="22"/>
        </w:rPr>
        <w:t>275</w:t>
      </w:r>
      <w:r w:rsidRPr="00BF055E" w:rsidR="003117EB">
        <w:rPr>
          <w:rFonts w:eastAsiaTheme="minorHAnsi"/>
          <w:sz w:val="22"/>
        </w:rPr>
        <w:t xml:space="preserve"> </w:t>
      </w:r>
      <w:r w:rsidRPr="00BF055E">
        <w:rPr>
          <w:rFonts w:eastAsiaTheme="minorHAnsi"/>
          <w:sz w:val="22"/>
        </w:rPr>
        <w:t>per response x 1 response per DCI x 5 DCIs = $</w:t>
      </w:r>
      <w:r w:rsidR="003117EB">
        <w:rPr>
          <w:rFonts w:eastAsiaTheme="minorHAnsi"/>
          <w:sz w:val="22"/>
        </w:rPr>
        <w:t>211,374</w:t>
      </w:r>
    </w:p>
    <w:p w:rsidRPr="00BF055E" w:rsidR="006058A8" w:rsidP="006058A8" w:rsidRDefault="006058A8" w14:paraId="6328E35D" w14:textId="77777777">
      <w:pPr>
        <w:rPr>
          <w:rFonts w:eastAsiaTheme="minorHAnsi"/>
          <w:i/>
          <w:sz w:val="22"/>
        </w:rPr>
      </w:pPr>
      <w:r w:rsidRPr="00BF055E">
        <w:rPr>
          <w:rFonts w:eastAsiaTheme="minorHAnsi"/>
          <w:i/>
          <w:sz w:val="22"/>
          <w:u w:val="single"/>
        </w:rPr>
        <w:t>Recordkeeping (Collection Activities 8-9)</w:t>
      </w:r>
      <w:r w:rsidRPr="00BF055E">
        <w:rPr>
          <w:rFonts w:eastAsiaTheme="minorHAnsi"/>
          <w:i/>
          <w:sz w:val="22"/>
        </w:rPr>
        <w:t>:</w:t>
      </w:r>
    </w:p>
    <w:p w:rsidRPr="00BF055E" w:rsidR="006058A8" w:rsidP="006058A8" w:rsidRDefault="006058A8" w14:paraId="32A75887" w14:textId="6263B8F7">
      <w:pPr>
        <w:rPr>
          <w:rFonts w:eastAsiaTheme="minorHAnsi"/>
          <w:sz w:val="22"/>
        </w:rPr>
      </w:pPr>
      <w:r w:rsidRPr="00BF055E">
        <w:rPr>
          <w:rFonts w:eastAsiaTheme="minorHAnsi"/>
          <w:sz w:val="22"/>
        </w:rPr>
        <w:t xml:space="preserve">Burden: </w:t>
      </w:r>
      <w:r w:rsidR="003117EB">
        <w:rPr>
          <w:rFonts w:eastAsiaTheme="minorHAnsi"/>
          <w:sz w:val="22"/>
        </w:rPr>
        <w:t>72</w:t>
      </w:r>
      <w:r w:rsidRPr="00BF055E" w:rsidR="003117EB">
        <w:rPr>
          <w:rFonts w:eastAsiaTheme="minorHAnsi"/>
          <w:sz w:val="22"/>
        </w:rPr>
        <w:t xml:space="preserve"> </w:t>
      </w:r>
      <w:r w:rsidRPr="00BF055E">
        <w:rPr>
          <w:rFonts w:eastAsiaTheme="minorHAnsi"/>
          <w:sz w:val="22"/>
        </w:rPr>
        <w:t xml:space="preserve">hours per response x 1 response per DCI x 5 DCIs = </w:t>
      </w:r>
      <w:r w:rsidR="003117EB">
        <w:rPr>
          <w:rFonts w:eastAsiaTheme="minorHAnsi"/>
          <w:sz w:val="22"/>
        </w:rPr>
        <w:t>361</w:t>
      </w:r>
      <w:r w:rsidRPr="00BF055E">
        <w:rPr>
          <w:rFonts w:eastAsiaTheme="minorHAnsi"/>
          <w:sz w:val="22"/>
        </w:rPr>
        <w:t xml:space="preserve"> burden hours</w:t>
      </w:r>
    </w:p>
    <w:p w:rsidRPr="00BF055E" w:rsidR="006058A8" w:rsidP="006058A8" w:rsidRDefault="006058A8" w14:paraId="58FC028A" w14:textId="203E001A">
      <w:pPr>
        <w:rPr>
          <w:rFonts w:eastAsiaTheme="minorHAnsi"/>
          <w:sz w:val="22"/>
        </w:rPr>
      </w:pPr>
      <w:r w:rsidRPr="00BF055E">
        <w:rPr>
          <w:rFonts w:eastAsiaTheme="minorHAnsi"/>
          <w:sz w:val="22"/>
        </w:rPr>
        <w:t>Costs: $4,</w:t>
      </w:r>
      <w:r w:rsidR="003117EB">
        <w:rPr>
          <w:rFonts w:eastAsiaTheme="minorHAnsi"/>
          <w:sz w:val="22"/>
        </w:rPr>
        <w:t>266</w:t>
      </w:r>
      <w:r w:rsidRPr="00BF055E" w:rsidR="003117EB">
        <w:rPr>
          <w:rFonts w:eastAsiaTheme="minorHAnsi"/>
          <w:sz w:val="22"/>
        </w:rPr>
        <w:t xml:space="preserve"> </w:t>
      </w:r>
      <w:r w:rsidRPr="00BF055E">
        <w:rPr>
          <w:rFonts w:eastAsiaTheme="minorHAnsi"/>
          <w:sz w:val="22"/>
        </w:rPr>
        <w:t xml:space="preserve">per response x 1 response per DCI x </w:t>
      </w:r>
      <w:r w:rsidR="003117EB">
        <w:rPr>
          <w:rFonts w:eastAsiaTheme="minorHAnsi"/>
          <w:sz w:val="22"/>
        </w:rPr>
        <w:t>5</w:t>
      </w:r>
      <w:r w:rsidRPr="00BF055E">
        <w:rPr>
          <w:rFonts w:eastAsiaTheme="minorHAnsi"/>
          <w:sz w:val="22"/>
        </w:rPr>
        <w:t xml:space="preserve"> DCIs = $</w:t>
      </w:r>
      <w:r w:rsidR="003117EB">
        <w:rPr>
          <w:rFonts w:eastAsiaTheme="minorHAnsi"/>
          <w:sz w:val="22"/>
        </w:rPr>
        <w:t>21,331</w:t>
      </w:r>
    </w:p>
    <w:p w:rsidRPr="00BF055E" w:rsidR="006058A8" w:rsidP="006058A8" w:rsidRDefault="006058A8" w14:paraId="56FA5D9F" w14:textId="77777777">
      <w:pPr>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rsidRPr="00BF055E" w:rsidR="006058A8" w:rsidP="006058A8" w:rsidRDefault="006058A8" w14:paraId="5DE66F68" w14:textId="4680051C">
      <w:pPr>
        <w:rPr>
          <w:rFonts w:eastAsiaTheme="minorHAnsi"/>
          <w:bCs/>
          <w:sz w:val="22"/>
        </w:rPr>
      </w:pPr>
      <w:r w:rsidRPr="00BF055E">
        <w:rPr>
          <w:rFonts w:eastAsiaTheme="minorHAnsi"/>
          <w:bCs/>
          <w:sz w:val="22"/>
        </w:rPr>
        <w:t xml:space="preserve">Burden: </w:t>
      </w:r>
      <w:r w:rsidR="003117EB">
        <w:rPr>
          <w:rFonts w:eastAsiaTheme="minorHAnsi"/>
          <w:bCs/>
          <w:sz w:val="22"/>
        </w:rPr>
        <w:t>601</w:t>
      </w:r>
      <w:r w:rsidRPr="00BF055E" w:rsidR="003117EB">
        <w:rPr>
          <w:rFonts w:eastAsiaTheme="minorHAnsi"/>
          <w:bCs/>
          <w:sz w:val="22"/>
        </w:rPr>
        <w:t xml:space="preserve"> </w:t>
      </w:r>
      <w:r w:rsidRPr="00BF055E">
        <w:rPr>
          <w:rFonts w:eastAsiaTheme="minorHAnsi"/>
          <w:bCs/>
          <w:sz w:val="22"/>
        </w:rPr>
        <w:t xml:space="preserve">hours x 1 response x 5 submissions = </w:t>
      </w:r>
      <w:r w:rsidR="003117EB">
        <w:rPr>
          <w:rFonts w:eastAsiaTheme="minorHAnsi"/>
          <w:bCs/>
          <w:sz w:val="22"/>
        </w:rPr>
        <w:t>3,005</w:t>
      </w:r>
      <w:r w:rsidRPr="00BF055E">
        <w:rPr>
          <w:rFonts w:eastAsiaTheme="minorHAnsi"/>
          <w:bCs/>
          <w:sz w:val="22"/>
        </w:rPr>
        <w:t xml:space="preserve"> </w:t>
      </w:r>
      <w:r w:rsidRPr="00BF055E">
        <w:rPr>
          <w:rFonts w:eastAsiaTheme="minorHAnsi"/>
          <w:sz w:val="22"/>
        </w:rPr>
        <w:t>burden hours</w:t>
      </w:r>
      <w:r w:rsidRPr="00BF055E" w:rsidDel="000251DA">
        <w:rPr>
          <w:rFonts w:eastAsiaTheme="minorHAnsi"/>
          <w:bCs/>
          <w:sz w:val="22"/>
        </w:rPr>
        <w:t xml:space="preserve"> </w:t>
      </w:r>
    </w:p>
    <w:p w:rsidRPr="00BF055E" w:rsidR="006058A8" w:rsidP="006058A8" w:rsidRDefault="006058A8" w14:paraId="6C4CD008" w14:textId="12B713B2">
      <w:pPr>
        <w:rPr>
          <w:rFonts w:eastAsiaTheme="minorHAnsi"/>
          <w:bCs/>
          <w:sz w:val="22"/>
        </w:rPr>
      </w:pPr>
      <w:r w:rsidRPr="00BF055E">
        <w:rPr>
          <w:rFonts w:eastAsiaTheme="minorHAnsi"/>
          <w:bCs/>
          <w:sz w:val="22"/>
        </w:rPr>
        <w:t xml:space="preserve">Costs: $46,541 x 1 response x </w:t>
      </w:r>
      <w:r w:rsidR="003117EB">
        <w:rPr>
          <w:rFonts w:eastAsiaTheme="minorHAnsi"/>
          <w:bCs/>
          <w:sz w:val="22"/>
        </w:rPr>
        <w:t>5</w:t>
      </w:r>
      <w:r w:rsidRPr="00BF055E">
        <w:rPr>
          <w:rFonts w:eastAsiaTheme="minorHAnsi"/>
          <w:bCs/>
          <w:sz w:val="22"/>
        </w:rPr>
        <w:t xml:space="preserve"> submissions = $</w:t>
      </w:r>
      <w:r w:rsidR="003117EB">
        <w:rPr>
          <w:rFonts w:eastAsiaTheme="minorHAnsi"/>
          <w:bCs/>
          <w:sz w:val="22"/>
        </w:rPr>
        <w:t>232,705</w:t>
      </w:r>
    </w:p>
    <w:p w:rsidRPr="00BF055E" w:rsidR="006058A8" w:rsidP="006058A8" w:rsidRDefault="006058A8" w14:paraId="59D5A848" w14:textId="77777777">
      <w:pPr>
        <w:rPr>
          <w:rFonts w:eastAsiaTheme="minorHAnsi"/>
          <w:i/>
          <w:sz w:val="22"/>
        </w:rPr>
      </w:pPr>
      <w:r w:rsidRPr="00BF055E">
        <w:rPr>
          <w:rFonts w:eastAsiaTheme="minorHAnsi"/>
          <w:i/>
          <w:sz w:val="22"/>
        </w:rPr>
        <w:t>* Numbers may not add due to rounding. Please refer to text for information on calculations presented in this table.</w:t>
      </w:r>
    </w:p>
    <w:p w:rsidRPr="00BF055E" w:rsidR="00F90F73" w:rsidP="00F90F73" w:rsidRDefault="00F90F73" w14:paraId="785ADFB7" w14:textId="77777777">
      <w:pPr>
        <w:rPr>
          <w:rFonts w:eastAsiaTheme="minorHAnsi"/>
          <w:i/>
          <w:sz w:val="22"/>
        </w:rPr>
      </w:pPr>
    </w:p>
    <w:p w:rsidR="00093F63" w:rsidP="00F90F73" w:rsidRDefault="00093F63" w14:paraId="51456724" w14:textId="61F4A0E5">
      <w:pPr>
        <w:rPr>
          <w:rFonts w:eastAsiaTheme="minorHAnsi"/>
          <w:i/>
          <w:sz w:val="22"/>
        </w:rPr>
      </w:pPr>
    </w:p>
    <w:p w:rsidR="00CB40A4" w:rsidP="00F90F73" w:rsidRDefault="00CB40A4" w14:paraId="00CD6868" w14:textId="632B10E1">
      <w:pPr>
        <w:rPr>
          <w:rFonts w:eastAsiaTheme="minorHAnsi"/>
          <w:i/>
          <w:sz w:val="22"/>
        </w:rPr>
      </w:pPr>
    </w:p>
    <w:p w:rsidR="00CB40A4" w:rsidP="00F90F73" w:rsidRDefault="00CB40A4" w14:paraId="0633834D" w14:textId="0140CDB6">
      <w:pPr>
        <w:rPr>
          <w:rFonts w:eastAsiaTheme="minorHAnsi"/>
          <w:i/>
          <w:sz w:val="22"/>
        </w:rPr>
      </w:pPr>
    </w:p>
    <w:p w:rsidRPr="00BF055E" w:rsidR="00CB40A4" w:rsidP="00F90F73" w:rsidRDefault="00CB40A4" w14:paraId="58601319" w14:textId="77777777">
      <w:pPr>
        <w:rPr>
          <w:rFonts w:eastAsiaTheme="minorHAnsi"/>
          <w:i/>
          <w:sz w:val="22"/>
        </w:rPr>
      </w:pPr>
    </w:p>
    <w:p w:rsidRPr="00BF055E" w:rsidR="00093F63" w:rsidP="00F90F73" w:rsidRDefault="00093F63" w14:paraId="6E92AD10" w14:textId="77777777">
      <w:pPr>
        <w:rPr>
          <w:rFonts w:eastAsiaTheme="minorHAnsi"/>
          <w:i/>
          <w:sz w:val="22"/>
        </w:rPr>
      </w:pPr>
    </w:p>
    <w:p w:rsidR="00F90F73" w:rsidP="00F90F73" w:rsidRDefault="00F90F73" w14:paraId="0C06289D" w14:textId="522D69EF">
      <w:pPr>
        <w:rPr>
          <w:b/>
        </w:rPr>
      </w:pPr>
      <w:r w:rsidRPr="00BF055E">
        <w:rPr>
          <w:b/>
        </w:rPr>
        <w:t>Table B-13: Estimated Annual Respondent Burden Hours and Costs for Registration Review: Voluntarily Submitted Data (High Burden)</w:t>
      </w:r>
    </w:p>
    <w:tbl>
      <w:tblPr>
        <w:tblW w:w="10200" w:type="dxa"/>
        <w:tblInd w:w="118" w:type="dxa"/>
        <w:tblLook w:val="04A0" w:firstRow="1" w:lastRow="0" w:firstColumn="1" w:lastColumn="0" w:noHBand="0" w:noVBand="1"/>
      </w:tblPr>
      <w:tblGrid>
        <w:gridCol w:w="4254"/>
        <w:gridCol w:w="1563"/>
        <w:gridCol w:w="1216"/>
        <w:gridCol w:w="1029"/>
        <w:gridCol w:w="857"/>
        <w:gridCol w:w="1281"/>
      </w:tblGrid>
      <w:tr w:rsidRPr="00DC4156" w:rsidR="00DC4156" w:rsidTr="00DC4156" w14:paraId="65E355EE" w14:textId="77777777">
        <w:trPr>
          <w:trHeight w:val="310"/>
        </w:trPr>
        <w:tc>
          <w:tcPr>
            <w:tcW w:w="4821"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DC4156" w:rsidR="00DC4156" w:rsidP="00DC4156" w:rsidRDefault="00DC4156" w14:paraId="00642B34" w14:textId="77777777">
            <w:pPr>
              <w:jc w:val="center"/>
              <w:rPr>
                <w:b/>
                <w:bCs/>
                <w:color w:val="000000"/>
              </w:rPr>
            </w:pPr>
            <w:r w:rsidRPr="00DC4156">
              <w:rPr>
                <w:b/>
                <w:bCs/>
                <w:color w:val="000000"/>
              </w:rPr>
              <w:t xml:space="preserve">Collection Activity </w:t>
            </w:r>
          </w:p>
        </w:tc>
        <w:tc>
          <w:tcPr>
            <w:tcW w:w="3385" w:type="dxa"/>
            <w:gridSpan w:val="3"/>
            <w:tcBorders>
              <w:top w:val="single" w:color="auto" w:sz="8" w:space="0"/>
              <w:left w:val="nil"/>
              <w:bottom w:val="single" w:color="auto" w:sz="8" w:space="0"/>
              <w:right w:val="single" w:color="000000" w:sz="8" w:space="0"/>
            </w:tcBorders>
            <w:shd w:val="clear" w:color="auto" w:fill="auto"/>
            <w:vAlign w:val="center"/>
            <w:hideMark/>
          </w:tcPr>
          <w:p w:rsidRPr="00DC4156" w:rsidR="00DC4156" w:rsidP="00DC4156" w:rsidRDefault="00DC4156" w14:paraId="1DDA0E62" w14:textId="77777777">
            <w:pPr>
              <w:jc w:val="center"/>
              <w:rPr>
                <w:b/>
                <w:bCs/>
                <w:color w:val="000000"/>
              </w:rPr>
            </w:pPr>
            <w:r w:rsidRPr="00DC4156">
              <w:rPr>
                <w:b/>
                <w:bCs/>
                <w:color w:val="000000"/>
              </w:rPr>
              <w:t>Burden Hours</w:t>
            </w:r>
          </w:p>
        </w:tc>
        <w:tc>
          <w:tcPr>
            <w:tcW w:w="1994" w:type="dxa"/>
            <w:gridSpan w:val="2"/>
            <w:tcBorders>
              <w:top w:val="single" w:color="auto" w:sz="8" w:space="0"/>
              <w:left w:val="nil"/>
              <w:bottom w:val="single" w:color="auto" w:sz="8" w:space="0"/>
              <w:right w:val="single" w:color="000000" w:sz="8" w:space="0"/>
            </w:tcBorders>
            <w:shd w:val="clear" w:color="auto" w:fill="auto"/>
            <w:vAlign w:val="center"/>
            <w:hideMark/>
          </w:tcPr>
          <w:p w:rsidRPr="00DC4156" w:rsidR="00DC4156" w:rsidP="00DC4156" w:rsidRDefault="00DC4156" w14:paraId="51668AB0" w14:textId="77777777">
            <w:pPr>
              <w:jc w:val="center"/>
              <w:rPr>
                <w:b/>
                <w:bCs/>
                <w:color w:val="000000"/>
              </w:rPr>
            </w:pPr>
            <w:r w:rsidRPr="00DC4156">
              <w:rPr>
                <w:b/>
                <w:bCs/>
                <w:color w:val="000000"/>
              </w:rPr>
              <w:t xml:space="preserve">Total </w:t>
            </w:r>
          </w:p>
        </w:tc>
      </w:tr>
      <w:tr w:rsidRPr="00DC4156" w:rsidR="00DC4156" w:rsidTr="00DC4156" w14:paraId="37817807" w14:textId="77777777">
        <w:trPr>
          <w:trHeight w:val="610"/>
        </w:trPr>
        <w:tc>
          <w:tcPr>
            <w:tcW w:w="4821" w:type="dxa"/>
            <w:vMerge/>
            <w:tcBorders>
              <w:top w:val="single" w:color="auto" w:sz="8" w:space="0"/>
              <w:left w:val="single" w:color="auto" w:sz="8" w:space="0"/>
              <w:bottom w:val="single" w:color="000000" w:sz="8" w:space="0"/>
              <w:right w:val="single" w:color="auto" w:sz="8" w:space="0"/>
            </w:tcBorders>
            <w:vAlign w:val="center"/>
            <w:hideMark/>
          </w:tcPr>
          <w:p w:rsidRPr="00DC4156" w:rsidR="00DC4156" w:rsidP="00DC4156" w:rsidRDefault="00DC4156" w14:paraId="5D647D0D" w14:textId="77777777">
            <w:pPr>
              <w:rPr>
                <w:b/>
                <w:bCs/>
                <w:color w:val="000000"/>
              </w:rPr>
            </w:pPr>
          </w:p>
        </w:tc>
        <w:tc>
          <w:tcPr>
            <w:tcW w:w="1377"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731E43A5" w14:textId="77777777">
            <w:pPr>
              <w:rPr>
                <w:b/>
                <w:bCs/>
                <w:color w:val="000000"/>
              </w:rPr>
            </w:pPr>
            <w:r w:rsidRPr="00DC4156">
              <w:rPr>
                <w:b/>
                <w:bCs/>
                <w:color w:val="000000"/>
              </w:rPr>
              <w:t>Management</w:t>
            </w:r>
          </w:p>
        </w:tc>
        <w:tc>
          <w:tcPr>
            <w:tcW w:w="103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6B160EAB" w14:textId="77777777">
            <w:pPr>
              <w:rPr>
                <w:b/>
                <w:bCs/>
                <w:color w:val="000000"/>
              </w:rPr>
            </w:pPr>
            <w:r w:rsidRPr="00DC4156">
              <w:rPr>
                <w:b/>
                <w:bCs/>
                <w:color w:val="000000"/>
              </w:rPr>
              <w:t>Technical</w:t>
            </w:r>
          </w:p>
        </w:tc>
        <w:tc>
          <w:tcPr>
            <w:tcW w:w="978"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483DAE88" w14:textId="77777777">
            <w:pPr>
              <w:rPr>
                <w:b/>
                <w:bCs/>
                <w:color w:val="000000"/>
              </w:rPr>
            </w:pPr>
            <w:r w:rsidRPr="00DC4156">
              <w:rPr>
                <w:b/>
                <w:bCs/>
                <w:color w:val="000000"/>
              </w:rPr>
              <w:t>Clerical</w:t>
            </w:r>
          </w:p>
        </w:tc>
        <w:tc>
          <w:tcPr>
            <w:tcW w:w="68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015D6D5A" w14:textId="77777777">
            <w:pPr>
              <w:jc w:val="center"/>
              <w:rPr>
                <w:b/>
                <w:bCs/>
                <w:color w:val="000000"/>
              </w:rPr>
            </w:pPr>
            <w:r w:rsidRPr="00DC4156">
              <w:rPr>
                <w:b/>
                <w:bCs/>
                <w:color w:val="000000"/>
              </w:rPr>
              <w:t xml:space="preserve">Hours </w:t>
            </w:r>
          </w:p>
        </w:tc>
        <w:tc>
          <w:tcPr>
            <w:tcW w:w="1314"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7838D648" w14:textId="77777777">
            <w:pPr>
              <w:jc w:val="center"/>
              <w:rPr>
                <w:b/>
                <w:bCs/>
                <w:color w:val="000000"/>
              </w:rPr>
            </w:pPr>
            <w:r w:rsidRPr="00DC4156">
              <w:rPr>
                <w:b/>
                <w:bCs/>
                <w:color w:val="000000"/>
              </w:rPr>
              <w:t>Costs</w:t>
            </w:r>
          </w:p>
        </w:tc>
      </w:tr>
      <w:tr w:rsidRPr="00DC4156" w:rsidR="00DC4156" w:rsidTr="00DC4156" w14:paraId="721D8664" w14:textId="77777777">
        <w:trPr>
          <w:trHeight w:val="320"/>
        </w:trPr>
        <w:tc>
          <w:tcPr>
            <w:tcW w:w="4821" w:type="dxa"/>
            <w:tcBorders>
              <w:top w:val="nil"/>
              <w:left w:val="single" w:color="auto" w:sz="8" w:space="0"/>
              <w:bottom w:val="single" w:color="auto" w:sz="8" w:space="0"/>
              <w:right w:val="single" w:color="auto" w:sz="8" w:space="0"/>
            </w:tcBorders>
            <w:shd w:val="clear" w:color="auto" w:fill="auto"/>
            <w:vAlign w:val="center"/>
            <w:hideMark/>
          </w:tcPr>
          <w:p w:rsidRPr="00DC4156" w:rsidR="00DC4156" w:rsidP="00DC4156" w:rsidRDefault="00DC4156" w14:paraId="7CE66AE6" w14:textId="77777777">
            <w:pPr>
              <w:rPr>
                <w:color w:val="000000"/>
              </w:rPr>
            </w:pPr>
            <w:r w:rsidRPr="00DC4156">
              <w:rPr>
                <w:color w:val="000000"/>
              </w:rPr>
              <w:t>1. Read and discuss test requirements</w:t>
            </w:r>
          </w:p>
        </w:tc>
        <w:tc>
          <w:tcPr>
            <w:tcW w:w="1377"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2E9FE8E6" w14:textId="77777777">
            <w:pPr>
              <w:jc w:val="right"/>
              <w:rPr>
                <w:color w:val="000000"/>
              </w:rPr>
            </w:pPr>
            <w:r w:rsidRPr="00DC4156">
              <w:rPr>
                <w:color w:val="000000"/>
              </w:rPr>
              <w:t>35</w:t>
            </w:r>
          </w:p>
        </w:tc>
        <w:tc>
          <w:tcPr>
            <w:tcW w:w="103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47B69665" w14:textId="77777777">
            <w:pPr>
              <w:jc w:val="right"/>
              <w:rPr>
                <w:color w:val="000000"/>
              </w:rPr>
            </w:pPr>
            <w:r w:rsidRPr="00DC4156">
              <w:rPr>
                <w:color w:val="000000"/>
              </w:rPr>
              <w:t>0</w:t>
            </w:r>
          </w:p>
        </w:tc>
        <w:tc>
          <w:tcPr>
            <w:tcW w:w="978"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42B48E89" w14:textId="77777777">
            <w:pPr>
              <w:jc w:val="right"/>
              <w:rPr>
                <w:color w:val="000000"/>
              </w:rPr>
            </w:pPr>
            <w:r w:rsidRPr="00DC4156">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23CD028D" w14:textId="77777777">
            <w:pPr>
              <w:jc w:val="right"/>
              <w:rPr>
                <w:color w:val="000000"/>
              </w:rPr>
            </w:pPr>
            <w:r w:rsidRPr="00DC4156">
              <w:rPr>
                <w:color w:val="000000"/>
              </w:rPr>
              <w:t>35</w:t>
            </w:r>
          </w:p>
        </w:tc>
        <w:tc>
          <w:tcPr>
            <w:tcW w:w="1314"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0AE79A77" w14:textId="77777777">
            <w:pPr>
              <w:jc w:val="right"/>
              <w:rPr>
                <w:color w:val="000000"/>
              </w:rPr>
            </w:pPr>
            <w:r w:rsidRPr="00DC4156">
              <w:rPr>
                <w:color w:val="000000"/>
              </w:rPr>
              <w:t xml:space="preserve">$5,071 </w:t>
            </w:r>
          </w:p>
        </w:tc>
      </w:tr>
      <w:tr w:rsidRPr="00DC4156" w:rsidR="00DC4156" w:rsidTr="00DC4156" w14:paraId="7F0026A4" w14:textId="77777777">
        <w:trPr>
          <w:trHeight w:val="320"/>
        </w:trPr>
        <w:tc>
          <w:tcPr>
            <w:tcW w:w="4821" w:type="dxa"/>
            <w:tcBorders>
              <w:top w:val="nil"/>
              <w:left w:val="single" w:color="auto" w:sz="8" w:space="0"/>
              <w:bottom w:val="single" w:color="auto" w:sz="8" w:space="0"/>
              <w:right w:val="single" w:color="auto" w:sz="8" w:space="0"/>
            </w:tcBorders>
            <w:shd w:val="clear" w:color="auto" w:fill="auto"/>
            <w:vAlign w:val="center"/>
            <w:hideMark/>
          </w:tcPr>
          <w:p w:rsidRPr="00DC4156" w:rsidR="00DC4156" w:rsidP="00DC4156" w:rsidRDefault="00DC4156" w14:paraId="71B9AF40" w14:textId="77777777">
            <w:pPr>
              <w:rPr>
                <w:color w:val="000000"/>
              </w:rPr>
            </w:pPr>
            <w:r w:rsidRPr="00DC4156">
              <w:rPr>
                <w:color w:val="000000"/>
              </w:rPr>
              <w:t>2. Discuss test and protocol with Agency</w:t>
            </w:r>
          </w:p>
        </w:tc>
        <w:tc>
          <w:tcPr>
            <w:tcW w:w="1377"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7B850D14" w14:textId="77777777">
            <w:pPr>
              <w:jc w:val="right"/>
              <w:rPr>
                <w:color w:val="000000"/>
              </w:rPr>
            </w:pPr>
            <w:r w:rsidRPr="00DC4156">
              <w:rPr>
                <w:color w:val="000000"/>
              </w:rPr>
              <w:t>17</w:t>
            </w:r>
          </w:p>
        </w:tc>
        <w:tc>
          <w:tcPr>
            <w:tcW w:w="103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3A53A895" w14:textId="77777777">
            <w:pPr>
              <w:jc w:val="right"/>
              <w:rPr>
                <w:color w:val="000000"/>
              </w:rPr>
            </w:pPr>
            <w:r w:rsidRPr="00DC4156">
              <w:rPr>
                <w:color w:val="000000"/>
              </w:rPr>
              <w:t>34</w:t>
            </w:r>
          </w:p>
        </w:tc>
        <w:tc>
          <w:tcPr>
            <w:tcW w:w="978"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367740C2" w14:textId="77777777">
            <w:pPr>
              <w:jc w:val="right"/>
              <w:rPr>
                <w:color w:val="000000"/>
              </w:rPr>
            </w:pPr>
            <w:r w:rsidRPr="00DC4156">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17FC2A25" w14:textId="77777777">
            <w:pPr>
              <w:jc w:val="right"/>
              <w:rPr>
                <w:color w:val="000000"/>
              </w:rPr>
            </w:pPr>
            <w:r w:rsidRPr="00DC4156">
              <w:rPr>
                <w:color w:val="000000"/>
              </w:rPr>
              <w:t>51</w:t>
            </w:r>
          </w:p>
        </w:tc>
        <w:tc>
          <w:tcPr>
            <w:tcW w:w="1314"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3FE994D9" w14:textId="77777777">
            <w:pPr>
              <w:jc w:val="right"/>
              <w:rPr>
                <w:color w:val="000000"/>
              </w:rPr>
            </w:pPr>
            <w:r w:rsidRPr="00DC4156">
              <w:rPr>
                <w:color w:val="000000"/>
              </w:rPr>
              <w:t xml:space="preserve">$5,116 </w:t>
            </w:r>
          </w:p>
        </w:tc>
      </w:tr>
      <w:tr w:rsidRPr="00DC4156" w:rsidR="00DC4156" w:rsidTr="00DC4156" w14:paraId="044B295A" w14:textId="77777777">
        <w:trPr>
          <w:trHeight w:val="320"/>
        </w:trPr>
        <w:tc>
          <w:tcPr>
            <w:tcW w:w="4821" w:type="dxa"/>
            <w:tcBorders>
              <w:top w:val="nil"/>
              <w:left w:val="single" w:color="auto" w:sz="8" w:space="0"/>
              <w:bottom w:val="single" w:color="auto" w:sz="8" w:space="0"/>
              <w:right w:val="single" w:color="auto" w:sz="8" w:space="0"/>
            </w:tcBorders>
            <w:shd w:val="clear" w:color="auto" w:fill="auto"/>
            <w:vAlign w:val="center"/>
            <w:hideMark/>
          </w:tcPr>
          <w:p w:rsidRPr="00DC4156" w:rsidR="00DC4156" w:rsidP="00DC4156" w:rsidRDefault="00DC4156" w14:paraId="43D74B4D" w14:textId="77777777">
            <w:pPr>
              <w:rPr>
                <w:color w:val="000000"/>
              </w:rPr>
            </w:pPr>
            <w:r w:rsidRPr="00DC4156">
              <w:rPr>
                <w:color w:val="000000"/>
              </w:rPr>
              <w:t>3. Plan activities</w:t>
            </w:r>
          </w:p>
        </w:tc>
        <w:tc>
          <w:tcPr>
            <w:tcW w:w="1377"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3570AE34" w14:textId="77777777">
            <w:pPr>
              <w:jc w:val="right"/>
              <w:rPr>
                <w:color w:val="000000"/>
              </w:rPr>
            </w:pPr>
            <w:r w:rsidRPr="00DC4156">
              <w:rPr>
                <w:color w:val="000000"/>
              </w:rPr>
              <w:t>69</w:t>
            </w:r>
          </w:p>
        </w:tc>
        <w:tc>
          <w:tcPr>
            <w:tcW w:w="103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3ED7C394" w14:textId="77777777">
            <w:pPr>
              <w:jc w:val="right"/>
              <w:rPr>
                <w:color w:val="000000"/>
              </w:rPr>
            </w:pPr>
            <w:r w:rsidRPr="00DC4156">
              <w:rPr>
                <w:color w:val="000000"/>
              </w:rPr>
              <w:t>34</w:t>
            </w:r>
          </w:p>
        </w:tc>
        <w:tc>
          <w:tcPr>
            <w:tcW w:w="978"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7676D190" w14:textId="77777777">
            <w:pPr>
              <w:jc w:val="right"/>
              <w:rPr>
                <w:color w:val="000000"/>
              </w:rPr>
            </w:pPr>
            <w:r w:rsidRPr="00DC4156">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4752887C" w14:textId="77777777">
            <w:pPr>
              <w:jc w:val="right"/>
              <w:rPr>
                <w:color w:val="000000"/>
              </w:rPr>
            </w:pPr>
            <w:r w:rsidRPr="00DC4156">
              <w:rPr>
                <w:color w:val="000000"/>
              </w:rPr>
              <w:t>103</w:t>
            </w:r>
          </w:p>
        </w:tc>
        <w:tc>
          <w:tcPr>
            <w:tcW w:w="1314"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444ACA99" w14:textId="77777777">
            <w:pPr>
              <w:jc w:val="right"/>
              <w:rPr>
                <w:color w:val="000000"/>
              </w:rPr>
            </w:pPr>
            <w:r w:rsidRPr="00DC4156">
              <w:rPr>
                <w:color w:val="000000"/>
              </w:rPr>
              <w:t xml:space="preserve">$12,596 </w:t>
            </w:r>
          </w:p>
        </w:tc>
      </w:tr>
      <w:tr w:rsidRPr="00DC4156" w:rsidR="00DC4156" w:rsidTr="00DC4156" w14:paraId="1CD33A58" w14:textId="77777777">
        <w:trPr>
          <w:trHeight w:val="330"/>
        </w:trPr>
        <w:tc>
          <w:tcPr>
            <w:tcW w:w="4821" w:type="dxa"/>
            <w:tcBorders>
              <w:top w:val="nil"/>
              <w:left w:val="single" w:color="auto" w:sz="8" w:space="0"/>
              <w:bottom w:val="single" w:color="auto" w:sz="8" w:space="0"/>
              <w:right w:val="single" w:color="auto" w:sz="8" w:space="0"/>
            </w:tcBorders>
            <w:shd w:val="clear" w:color="auto" w:fill="auto"/>
            <w:vAlign w:val="center"/>
            <w:hideMark/>
          </w:tcPr>
          <w:p w:rsidRPr="00DC4156" w:rsidR="00DC4156" w:rsidP="00DC4156" w:rsidRDefault="00DC4156" w14:paraId="527E0609" w14:textId="77777777">
            <w:pPr>
              <w:rPr>
                <w:color w:val="000000"/>
              </w:rPr>
            </w:pPr>
            <w:r w:rsidRPr="00DC4156">
              <w:rPr>
                <w:color w:val="000000"/>
              </w:rPr>
              <w:t>4. Create information</w:t>
            </w:r>
          </w:p>
        </w:tc>
        <w:tc>
          <w:tcPr>
            <w:tcW w:w="1377"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47BA64C8" w14:textId="77777777">
            <w:pPr>
              <w:jc w:val="right"/>
              <w:rPr>
                <w:color w:val="000000"/>
              </w:rPr>
            </w:pPr>
            <w:r w:rsidRPr="00DC4156">
              <w:rPr>
                <w:color w:val="000000"/>
              </w:rPr>
              <w:t>51</w:t>
            </w:r>
          </w:p>
        </w:tc>
        <w:tc>
          <w:tcPr>
            <w:tcW w:w="103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54B91A81" w14:textId="77777777">
            <w:pPr>
              <w:jc w:val="right"/>
              <w:rPr>
                <w:color w:val="000000"/>
              </w:rPr>
            </w:pPr>
            <w:r w:rsidRPr="00DC4156">
              <w:rPr>
                <w:color w:val="000000"/>
              </w:rPr>
              <w:t>1,684</w:t>
            </w:r>
          </w:p>
        </w:tc>
        <w:tc>
          <w:tcPr>
            <w:tcW w:w="978"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5C3ABC80" w14:textId="77777777">
            <w:pPr>
              <w:jc w:val="right"/>
              <w:rPr>
                <w:color w:val="000000"/>
              </w:rPr>
            </w:pPr>
            <w:r w:rsidRPr="00DC4156">
              <w:rPr>
                <w:color w:val="000000"/>
              </w:rPr>
              <w:t>311</w:t>
            </w:r>
          </w:p>
        </w:tc>
        <w:tc>
          <w:tcPr>
            <w:tcW w:w="68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545E5B15" w14:textId="77777777">
            <w:pPr>
              <w:jc w:val="right"/>
              <w:rPr>
                <w:color w:val="000000"/>
              </w:rPr>
            </w:pPr>
            <w:r w:rsidRPr="00DC4156">
              <w:rPr>
                <w:color w:val="000000"/>
              </w:rPr>
              <w:t>2,047</w:t>
            </w:r>
          </w:p>
        </w:tc>
        <w:tc>
          <w:tcPr>
            <w:tcW w:w="1314"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42D913A3" w14:textId="77777777">
            <w:pPr>
              <w:jc w:val="right"/>
              <w:rPr>
                <w:color w:val="000000"/>
              </w:rPr>
            </w:pPr>
            <w:r w:rsidRPr="00DC4156">
              <w:rPr>
                <w:color w:val="000000"/>
              </w:rPr>
              <w:t xml:space="preserve">$151,497 </w:t>
            </w:r>
          </w:p>
        </w:tc>
      </w:tr>
      <w:tr w:rsidRPr="00DC4156" w:rsidR="00DC4156" w:rsidTr="00DC4156" w14:paraId="4427C52F" w14:textId="77777777">
        <w:trPr>
          <w:trHeight w:val="320"/>
        </w:trPr>
        <w:tc>
          <w:tcPr>
            <w:tcW w:w="4821" w:type="dxa"/>
            <w:tcBorders>
              <w:top w:val="nil"/>
              <w:left w:val="single" w:color="auto" w:sz="8" w:space="0"/>
              <w:bottom w:val="single" w:color="auto" w:sz="8" w:space="0"/>
              <w:right w:val="single" w:color="auto" w:sz="8" w:space="0"/>
            </w:tcBorders>
            <w:shd w:val="clear" w:color="auto" w:fill="auto"/>
            <w:vAlign w:val="center"/>
            <w:hideMark/>
          </w:tcPr>
          <w:p w:rsidRPr="00DC4156" w:rsidR="00DC4156" w:rsidP="00DC4156" w:rsidRDefault="00DC4156" w14:paraId="6E720B8C" w14:textId="77777777">
            <w:pPr>
              <w:rPr>
                <w:color w:val="000000"/>
              </w:rPr>
            </w:pPr>
            <w:r w:rsidRPr="00DC4156">
              <w:rPr>
                <w:color w:val="000000"/>
              </w:rPr>
              <w:t>5. Gather information</w:t>
            </w:r>
          </w:p>
        </w:tc>
        <w:tc>
          <w:tcPr>
            <w:tcW w:w="1377"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2831E1F0" w14:textId="77777777">
            <w:pPr>
              <w:jc w:val="right"/>
              <w:rPr>
                <w:color w:val="000000"/>
              </w:rPr>
            </w:pPr>
            <w:r w:rsidRPr="00DC4156">
              <w:rPr>
                <w:color w:val="000000"/>
              </w:rPr>
              <w:t>8</w:t>
            </w:r>
          </w:p>
        </w:tc>
        <w:tc>
          <w:tcPr>
            <w:tcW w:w="103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1CB57334" w14:textId="77777777">
            <w:pPr>
              <w:jc w:val="right"/>
              <w:rPr>
                <w:color w:val="000000"/>
              </w:rPr>
            </w:pPr>
            <w:r w:rsidRPr="00DC4156">
              <w:rPr>
                <w:color w:val="000000"/>
              </w:rPr>
              <w:t>169</w:t>
            </w:r>
          </w:p>
        </w:tc>
        <w:tc>
          <w:tcPr>
            <w:tcW w:w="978"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78116283" w14:textId="77777777">
            <w:pPr>
              <w:jc w:val="right"/>
              <w:rPr>
                <w:color w:val="000000"/>
              </w:rPr>
            </w:pPr>
            <w:r w:rsidRPr="00DC4156">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4DFD2683" w14:textId="77777777">
            <w:pPr>
              <w:jc w:val="right"/>
              <w:rPr>
                <w:color w:val="000000"/>
              </w:rPr>
            </w:pPr>
            <w:r w:rsidRPr="00DC4156">
              <w:rPr>
                <w:color w:val="000000"/>
              </w:rPr>
              <w:t>177</w:t>
            </w:r>
          </w:p>
        </w:tc>
        <w:tc>
          <w:tcPr>
            <w:tcW w:w="1314"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03BB513A" w14:textId="77777777">
            <w:pPr>
              <w:jc w:val="right"/>
              <w:rPr>
                <w:color w:val="000000"/>
              </w:rPr>
            </w:pPr>
            <w:r w:rsidRPr="00DC4156">
              <w:rPr>
                <w:color w:val="000000"/>
              </w:rPr>
              <w:t xml:space="preserve">$14,042 </w:t>
            </w:r>
          </w:p>
        </w:tc>
      </w:tr>
      <w:tr w:rsidRPr="00DC4156" w:rsidR="00DC4156" w:rsidTr="00DC4156" w14:paraId="6850F15B" w14:textId="77777777">
        <w:trPr>
          <w:trHeight w:val="630"/>
        </w:trPr>
        <w:tc>
          <w:tcPr>
            <w:tcW w:w="4821" w:type="dxa"/>
            <w:tcBorders>
              <w:top w:val="nil"/>
              <w:left w:val="single" w:color="auto" w:sz="8" w:space="0"/>
              <w:bottom w:val="single" w:color="auto" w:sz="8" w:space="0"/>
              <w:right w:val="single" w:color="auto" w:sz="8" w:space="0"/>
            </w:tcBorders>
            <w:shd w:val="clear" w:color="auto" w:fill="auto"/>
            <w:vAlign w:val="center"/>
            <w:hideMark/>
          </w:tcPr>
          <w:p w:rsidRPr="00DC4156" w:rsidR="00DC4156" w:rsidP="00DC4156" w:rsidRDefault="00DC4156" w14:paraId="44C46EDF" w14:textId="77777777">
            <w:pPr>
              <w:rPr>
                <w:color w:val="000000"/>
              </w:rPr>
            </w:pPr>
            <w:r w:rsidRPr="00DC4156">
              <w:rPr>
                <w:color w:val="000000"/>
              </w:rPr>
              <w:t>6. Process, compile, review information for accuracy</w:t>
            </w:r>
          </w:p>
        </w:tc>
        <w:tc>
          <w:tcPr>
            <w:tcW w:w="1377"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3EDE2FD6" w14:textId="77777777">
            <w:pPr>
              <w:jc w:val="right"/>
              <w:rPr>
                <w:color w:val="000000"/>
              </w:rPr>
            </w:pPr>
            <w:r w:rsidRPr="00DC4156">
              <w:rPr>
                <w:color w:val="000000"/>
              </w:rPr>
              <w:t>104</w:t>
            </w:r>
          </w:p>
        </w:tc>
        <w:tc>
          <w:tcPr>
            <w:tcW w:w="103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6CDE01E0" w14:textId="77777777">
            <w:pPr>
              <w:jc w:val="right"/>
              <w:rPr>
                <w:color w:val="000000"/>
              </w:rPr>
            </w:pPr>
            <w:r w:rsidRPr="00DC4156">
              <w:rPr>
                <w:color w:val="000000"/>
              </w:rPr>
              <w:t>270</w:t>
            </w:r>
          </w:p>
        </w:tc>
        <w:tc>
          <w:tcPr>
            <w:tcW w:w="978"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1BFAE61D" w14:textId="77777777">
            <w:pPr>
              <w:jc w:val="right"/>
              <w:rPr>
                <w:color w:val="000000"/>
              </w:rPr>
            </w:pPr>
            <w:r w:rsidRPr="00DC4156">
              <w:rPr>
                <w:color w:val="000000"/>
              </w:rPr>
              <w:t>0</w:t>
            </w:r>
          </w:p>
        </w:tc>
        <w:tc>
          <w:tcPr>
            <w:tcW w:w="68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035AA435" w14:textId="77777777">
            <w:pPr>
              <w:jc w:val="right"/>
              <w:rPr>
                <w:color w:val="000000"/>
              </w:rPr>
            </w:pPr>
            <w:r w:rsidRPr="00DC4156">
              <w:rPr>
                <w:color w:val="000000"/>
              </w:rPr>
              <w:t>374</w:t>
            </w:r>
          </w:p>
        </w:tc>
        <w:tc>
          <w:tcPr>
            <w:tcW w:w="1314"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475A252C" w14:textId="77777777">
            <w:pPr>
              <w:jc w:val="right"/>
              <w:rPr>
                <w:color w:val="000000"/>
              </w:rPr>
            </w:pPr>
            <w:r w:rsidRPr="00DC4156">
              <w:rPr>
                <w:color w:val="000000"/>
              </w:rPr>
              <w:t xml:space="preserve">$35,729 </w:t>
            </w:r>
          </w:p>
        </w:tc>
      </w:tr>
      <w:tr w:rsidRPr="00DC4156" w:rsidR="00DC4156" w:rsidTr="00DC4156" w14:paraId="74F2F0DE" w14:textId="77777777">
        <w:trPr>
          <w:trHeight w:val="320"/>
        </w:trPr>
        <w:tc>
          <w:tcPr>
            <w:tcW w:w="4821" w:type="dxa"/>
            <w:tcBorders>
              <w:top w:val="nil"/>
              <w:left w:val="single" w:color="auto" w:sz="8" w:space="0"/>
              <w:bottom w:val="single" w:color="auto" w:sz="8" w:space="0"/>
              <w:right w:val="single" w:color="auto" w:sz="8" w:space="0"/>
            </w:tcBorders>
            <w:shd w:val="clear" w:color="auto" w:fill="auto"/>
            <w:vAlign w:val="center"/>
            <w:hideMark/>
          </w:tcPr>
          <w:p w:rsidRPr="00DC4156" w:rsidR="00DC4156" w:rsidP="00DC4156" w:rsidRDefault="00DC4156" w14:paraId="0448313D" w14:textId="77777777">
            <w:pPr>
              <w:rPr>
                <w:color w:val="000000"/>
              </w:rPr>
            </w:pPr>
            <w:r w:rsidRPr="00DC4156">
              <w:rPr>
                <w:color w:val="000000"/>
              </w:rPr>
              <w:t>7. Complete written forms</w:t>
            </w:r>
          </w:p>
        </w:tc>
        <w:tc>
          <w:tcPr>
            <w:tcW w:w="1377"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6095AA54" w14:textId="77777777">
            <w:pPr>
              <w:jc w:val="right"/>
              <w:rPr>
                <w:color w:val="000000"/>
              </w:rPr>
            </w:pPr>
            <w:r w:rsidRPr="00DC4156">
              <w:rPr>
                <w:color w:val="000000"/>
              </w:rPr>
              <w:t>0</w:t>
            </w:r>
          </w:p>
        </w:tc>
        <w:tc>
          <w:tcPr>
            <w:tcW w:w="103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68B4490E" w14:textId="77777777">
            <w:pPr>
              <w:jc w:val="right"/>
              <w:rPr>
                <w:color w:val="000000"/>
              </w:rPr>
            </w:pPr>
            <w:r w:rsidRPr="00DC4156">
              <w:rPr>
                <w:color w:val="000000"/>
              </w:rPr>
              <w:t>0</w:t>
            </w:r>
          </w:p>
        </w:tc>
        <w:tc>
          <w:tcPr>
            <w:tcW w:w="978"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6763978B" w14:textId="77777777">
            <w:pPr>
              <w:jc w:val="right"/>
              <w:rPr>
                <w:color w:val="000000"/>
              </w:rPr>
            </w:pPr>
            <w:r w:rsidRPr="00DC4156">
              <w:rPr>
                <w:color w:val="000000"/>
              </w:rPr>
              <w:t>103</w:t>
            </w:r>
          </w:p>
        </w:tc>
        <w:tc>
          <w:tcPr>
            <w:tcW w:w="68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72B99A31" w14:textId="77777777">
            <w:pPr>
              <w:jc w:val="right"/>
              <w:rPr>
                <w:color w:val="000000"/>
              </w:rPr>
            </w:pPr>
            <w:r w:rsidRPr="00DC4156">
              <w:rPr>
                <w:color w:val="000000"/>
              </w:rPr>
              <w:t>103</w:t>
            </w:r>
          </w:p>
        </w:tc>
        <w:tc>
          <w:tcPr>
            <w:tcW w:w="1314"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555D3CD1" w14:textId="77777777">
            <w:pPr>
              <w:jc w:val="right"/>
              <w:rPr>
                <w:color w:val="000000"/>
              </w:rPr>
            </w:pPr>
            <w:r w:rsidRPr="00DC4156">
              <w:rPr>
                <w:color w:val="000000"/>
              </w:rPr>
              <w:t xml:space="preserve">$5,116 </w:t>
            </w:r>
          </w:p>
        </w:tc>
      </w:tr>
      <w:tr w:rsidRPr="00DC4156" w:rsidR="00DC4156" w:rsidTr="00DC4156" w14:paraId="497E5D5F" w14:textId="77777777">
        <w:trPr>
          <w:trHeight w:val="320"/>
        </w:trPr>
        <w:tc>
          <w:tcPr>
            <w:tcW w:w="4821" w:type="dxa"/>
            <w:tcBorders>
              <w:top w:val="nil"/>
              <w:left w:val="single" w:color="auto" w:sz="8" w:space="0"/>
              <w:bottom w:val="single" w:color="auto" w:sz="8" w:space="0"/>
              <w:right w:val="single" w:color="auto" w:sz="8" w:space="0"/>
            </w:tcBorders>
            <w:shd w:val="clear" w:color="auto" w:fill="auto"/>
            <w:vAlign w:val="center"/>
            <w:hideMark/>
          </w:tcPr>
          <w:p w:rsidRPr="00DC4156" w:rsidR="00DC4156" w:rsidP="00DC4156" w:rsidRDefault="00DC4156" w14:paraId="270F77C6" w14:textId="77777777">
            <w:pPr>
              <w:rPr>
                <w:color w:val="000000"/>
              </w:rPr>
            </w:pPr>
            <w:r w:rsidRPr="00DC4156">
              <w:rPr>
                <w:color w:val="000000"/>
              </w:rPr>
              <w:t>8. Record, disclose, display information</w:t>
            </w:r>
          </w:p>
        </w:tc>
        <w:tc>
          <w:tcPr>
            <w:tcW w:w="1377"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1772BBFA" w14:textId="77777777">
            <w:pPr>
              <w:jc w:val="right"/>
              <w:rPr>
                <w:color w:val="000000"/>
              </w:rPr>
            </w:pPr>
            <w:r w:rsidRPr="00DC4156">
              <w:rPr>
                <w:color w:val="000000"/>
              </w:rPr>
              <w:t>35</w:t>
            </w:r>
          </w:p>
        </w:tc>
        <w:tc>
          <w:tcPr>
            <w:tcW w:w="103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27A21F84" w14:textId="77777777">
            <w:pPr>
              <w:jc w:val="right"/>
              <w:rPr>
                <w:color w:val="000000"/>
              </w:rPr>
            </w:pPr>
            <w:r w:rsidRPr="00DC4156">
              <w:rPr>
                <w:color w:val="000000"/>
              </w:rPr>
              <w:t>0</w:t>
            </w:r>
          </w:p>
        </w:tc>
        <w:tc>
          <w:tcPr>
            <w:tcW w:w="978"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119FDF8D" w14:textId="77777777">
            <w:pPr>
              <w:jc w:val="right"/>
              <w:rPr>
                <w:color w:val="000000"/>
              </w:rPr>
            </w:pPr>
            <w:r w:rsidRPr="00DC4156">
              <w:rPr>
                <w:color w:val="000000"/>
              </w:rPr>
              <w:t>208</w:t>
            </w:r>
          </w:p>
        </w:tc>
        <w:tc>
          <w:tcPr>
            <w:tcW w:w="68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3D4FDA79" w14:textId="77777777">
            <w:pPr>
              <w:jc w:val="right"/>
              <w:rPr>
                <w:color w:val="000000"/>
              </w:rPr>
            </w:pPr>
            <w:r w:rsidRPr="00DC4156">
              <w:rPr>
                <w:color w:val="000000"/>
              </w:rPr>
              <w:t>243</w:t>
            </w:r>
          </w:p>
        </w:tc>
        <w:tc>
          <w:tcPr>
            <w:tcW w:w="1314"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3B7D1AEA" w14:textId="77777777">
            <w:pPr>
              <w:jc w:val="right"/>
              <w:rPr>
                <w:color w:val="000000"/>
              </w:rPr>
            </w:pPr>
            <w:r w:rsidRPr="00DC4156">
              <w:rPr>
                <w:color w:val="000000"/>
              </w:rPr>
              <w:t xml:space="preserve">$15,389 </w:t>
            </w:r>
          </w:p>
        </w:tc>
      </w:tr>
      <w:tr w:rsidRPr="00DC4156" w:rsidR="00DC4156" w:rsidTr="00DC4156" w14:paraId="1AE27CAC" w14:textId="77777777">
        <w:trPr>
          <w:trHeight w:val="320"/>
        </w:trPr>
        <w:tc>
          <w:tcPr>
            <w:tcW w:w="4821" w:type="dxa"/>
            <w:tcBorders>
              <w:top w:val="nil"/>
              <w:left w:val="single" w:color="auto" w:sz="8" w:space="0"/>
              <w:bottom w:val="single" w:color="auto" w:sz="8" w:space="0"/>
              <w:right w:val="single" w:color="auto" w:sz="8" w:space="0"/>
            </w:tcBorders>
            <w:shd w:val="clear" w:color="auto" w:fill="auto"/>
            <w:vAlign w:val="center"/>
            <w:hideMark/>
          </w:tcPr>
          <w:p w:rsidRPr="00DC4156" w:rsidR="00DC4156" w:rsidP="00DC4156" w:rsidRDefault="00DC4156" w14:paraId="0FD0E19A" w14:textId="77777777">
            <w:pPr>
              <w:rPr>
                <w:color w:val="000000"/>
              </w:rPr>
            </w:pPr>
            <w:r w:rsidRPr="00DC4156">
              <w:rPr>
                <w:color w:val="000000"/>
              </w:rPr>
              <w:t>9. Store, file, or maintain information</w:t>
            </w:r>
          </w:p>
        </w:tc>
        <w:tc>
          <w:tcPr>
            <w:tcW w:w="1377"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5B6B8D7C" w14:textId="77777777">
            <w:pPr>
              <w:jc w:val="right"/>
              <w:rPr>
                <w:color w:val="000000"/>
              </w:rPr>
            </w:pPr>
            <w:r w:rsidRPr="00DC4156">
              <w:rPr>
                <w:color w:val="000000"/>
              </w:rPr>
              <w:t>35</w:t>
            </w:r>
          </w:p>
        </w:tc>
        <w:tc>
          <w:tcPr>
            <w:tcW w:w="103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481FC542" w14:textId="77777777">
            <w:pPr>
              <w:jc w:val="right"/>
              <w:rPr>
                <w:color w:val="000000"/>
              </w:rPr>
            </w:pPr>
            <w:r w:rsidRPr="00DC4156">
              <w:rPr>
                <w:color w:val="000000"/>
              </w:rPr>
              <w:t>0</w:t>
            </w:r>
          </w:p>
        </w:tc>
        <w:tc>
          <w:tcPr>
            <w:tcW w:w="978"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05DF4E72" w14:textId="77777777">
            <w:pPr>
              <w:jc w:val="right"/>
              <w:rPr>
                <w:color w:val="000000"/>
              </w:rPr>
            </w:pPr>
            <w:r w:rsidRPr="00DC4156">
              <w:rPr>
                <w:color w:val="000000"/>
              </w:rPr>
              <w:t>156</w:t>
            </w:r>
          </w:p>
        </w:tc>
        <w:tc>
          <w:tcPr>
            <w:tcW w:w="68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62D11A3E" w14:textId="77777777">
            <w:pPr>
              <w:jc w:val="right"/>
              <w:rPr>
                <w:color w:val="000000"/>
              </w:rPr>
            </w:pPr>
            <w:r w:rsidRPr="00DC4156">
              <w:rPr>
                <w:color w:val="000000"/>
              </w:rPr>
              <w:t>191</w:t>
            </w:r>
          </w:p>
        </w:tc>
        <w:tc>
          <w:tcPr>
            <w:tcW w:w="1314"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0AE8AA86" w14:textId="77777777">
            <w:pPr>
              <w:jc w:val="right"/>
              <w:rPr>
                <w:color w:val="000000"/>
              </w:rPr>
            </w:pPr>
            <w:r w:rsidRPr="00DC4156">
              <w:rPr>
                <w:color w:val="000000"/>
              </w:rPr>
              <w:t xml:space="preserve">$12,809 </w:t>
            </w:r>
          </w:p>
        </w:tc>
      </w:tr>
      <w:tr w:rsidRPr="00DC4156" w:rsidR="00DC4156" w:rsidTr="00DC4156" w14:paraId="32C31BE6" w14:textId="77777777">
        <w:trPr>
          <w:trHeight w:val="320"/>
        </w:trPr>
        <w:tc>
          <w:tcPr>
            <w:tcW w:w="4821" w:type="dxa"/>
            <w:tcBorders>
              <w:top w:val="nil"/>
              <w:left w:val="single" w:color="auto" w:sz="8" w:space="0"/>
              <w:bottom w:val="single" w:color="auto" w:sz="8" w:space="0"/>
              <w:right w:val="single" w:color="auto" w:sz="8" w:space="0"/>
            </w:tcBorders>
            <w:shd w:val="clear" w:color="auto" w:fill="auto"/>
            <w:vAlign w:val="center"/>
            <w:hideMark/>
          </w:tcPr>
          <w:p w:rsidRPr="00DC4156" w:rsidR="00DC4156" w:rsidP="00DC4156" w:rsidRDefault="00DC4156" w14:paraId="7DD5897A" w14:textId="77777777">
            <w:pPr>
              <w:jc w:val="right"/>
              <w:rPr>
                <w:b/>
                <w:bCs/>
                <w:i/>
                <w:iCs/>
                <w:color w:val="000000"/>
              </w:rPr>
            </w:pPr>
            <w:r w:rsidRPr="00DC4156">
              <w:rPr>
                <w:b/>
                <w:bCs/>
                <w:i/>
                <w:iCs/>
                <w:color w:val="000000"/>
              </w:rPr>
              <w:t>Total</w:t>
            </w:r>
          </w:p>
        </w:tc>
        <w:tc>
          <w:tcPr>
            <w:tcW w:w="1377"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040819F7" w14:textId="77777777">
            <w:pPr>
              <w:jc w:val="right"/>
              <w:rPr>
                <w:color w:val="000000"/>
              </w:rPr>
            </w:pPr>
            <w:r w:rsidRPr="00DC4156">
              <w:rPr>
                <w:color w:val="000000"/>
              </w:rPr>
              <w:t>354</w:t>
            </w:r>
          </w:p>
        </w:tc>
        <w:tc>
          <w:tcPr>
            <w:tcW w:w="103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45D8C9F5" w14:textId="77777777">
            <w:pPr>
              <w:jc w:val="right"/>
              <w:rPr>
                <w:color w:val="000000"/>
              </w:rPr>
            </w:pPr>
            <w:r w:rsidRPr="00DC4156">
              <w:rPr>
                <w:color w:val="000000"/>
              </w:rPr>
              <w:t>2,191</w:t>
            </w:r>
          </w:p>
        </w:tc>
        <w:tc>
          <w:tcPr>
            <w:tcW w:w="978"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28C8A2CF" w14:textId="77777777">
            <w:pPr>
              <w:jc w:val="right"/>
              <w:rPr>
                <w:color w:val="000000"/>
              </w:rPr>
            </w:pPr>
            <w:r w:rsidRPr="00DC4156">
              <w:rPr>
                <w:color w:val="000000"/>
              </w:rPr>
              <w:t>778</w:t>
            </w:r>
          </w:p>
        </w:tc>
        <w:tc>
          <w:tcPr>
            <w:tcW w:w="680"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341A9AC5" w14:textId="77777777">
            <w:pPr>
              <w:jc w:val="right"/>
              <w:rPr>
                <w:color w:val="000000"/>
              </w:rPr>
            </w:pPr>
            <w:r w:rsidRPr="00DC4156">
              <w:rPr>
                <w:color w:val="000000"/>
              </w:rPr>
              <w:t>3,324</w:t>
            </w:r>
          </w:p>
        </w:tc>
        <w:tc>
          <w:tcPr>
            <w:tcW w:w="1314" w:type="dxa"/>
            <w:tcBorders>
              <w:top w:val="nil"/>
              <w:left w:val="nil"/>
              <w:bottom w:val="single" w:color="auto" w:sz="8" w:space="0"/>
              <w:right w:val="single" w:color="auto" w:sz="8" w:space="0"/>
            </w:tcBorders>
            <w:shd w:val="clear" w:color="auto" w:fill="auto"/>
            <w:vAlign w:val="center"/>
            <w:hideMark/>
          </w:tcPr>
          <w:p w:rsidRPr="00DC4156" w:rsidR="00DC4156" w:rsidP="00DC4156" w:rsidRDefault="00DC4156" w14:paraId="7BB03A8D" w14:textId="77777777">
            <w:pPr>
              <w:jc w:val="right"/>
              <w:rPr>
                <w:i/>
                <w:iCs/>
                <w:color w:val="000000"/>
              </w:rPr>
            </w:pPr>
            <w:r w:rsidRPr="00DC4156">
              <w:rPr>
                <w:i/>
                <w:iCs/>
                <w:color w:val="000000"/>
              </w:rPr>
              <w:t xml:space="preserve">$257,365 </w:t>
            </w:r>
          </w:p>
        </w:tc>
      </w:tr>
    </w:tbl>
    <w:p w:rsidRPr="00BF055E" w:rsidR="006058A8" w:rsidP="006058A8" w:rsidRDefault="006058A8" w14:paraId="5EE2E0BF" w14:textId="77777777">
      <w:pPr>
        <w:rPr>
          <w:rFonts w:eastAsiaTheme="minorHAnsi"/>
          <w:b/>
          <w:sz w:val="22"/>
        </w:rPr>
      </w:pPr>
      <w:r w:rsidRPr="00BF055E">
        <w:rPr>
          <w:rFonts w:eastAsiaTheme="minorHAnsi"/>
          <w:b/>
          <w:sz w:val="22"/>
          <w:u w:val="single"/>
        </w:rPr>
        <w:t>Estimated Total Annual Burden &amp; Costs Across All Voluntary High Burden Studies:</w:t>
      </w:r>
    </w:p>
    <w:p w:rsidRPr="00BF055E" w:rsidR="006058A8" w:rsidP="006058A8" w:rsidRDefault="006058A8" w14:paraId="40D4EB52" w14:textId="77777777">
      <w:pPr>
        <w:rPr>
          <w:rFonts w:eastAsiaTheme="minorHAnsi"/>
          <w:i/>
          <w:sz w:val="22"/>
          <w:u w:val="single"/>
        </w:rPr>
      </w:pPr>
      <w:r w:rsidRPr="00BF055E">
        <w:rPr>
          <w:rFonts w:eastAsiaTheme="minorHAnsi"/>
          <w:i/>
          <w:sz w:val="22"/>
          <w:u w:val="single"/>
        </w:rPr>
        <w:t>Reporting (Collection Activities 1-7):</w:t>
      </w:r>
    </w:p>
    <w:p w:rsidRPr="00BF055E" w:rsidR="006058A8" w:rsidP="006058A8" w:rsidRDefault="006058A8" w14:paraId="4354888C" w14:textId="6C982E1A">
      <w:pPr>
        <w:rPr>
          <w:rFonts w:eastAsiaTheme="minorHAnsi"/>
          <w:sz w:val="22"/>
        </w:rPr>
      </w:pPr>
      <w:r w:rsidRPr="00BF055E">
        <w:rPr>
          <w:rFonts w:eastAsiaTheme="minorHAnsi"/>
          <w:sz w:val="22"/>
        </w:rPr>
        <w:t xml:space="preserve">Burden: </w:t>
      </w:r>
      <w:r w:rsidR="00DC4156">
        <w:rPr>
          <w:rFonts w:eastAsiaTheme="minorHAnsi"/>
          <w:sz w:val="22"/>
        </w:rPr>
        <w:t>2,890</w:t>
      </w:r>
      <w:r w:rsidRPr="00BF055E">
        <w:rPr>
          <w:rFonts w:eastAsiaTheme="minorHAnsi"/>
          <w:sz w:val="22"/>
        </w:rPr>
        <w:t xml:space="preserve"> hours per response x 5 submissions = </w:t>
      </w:r>
      <w:r w:rsidR="00DC4156">
        <w:rPr>
          <w:rFonts w:eastAsiaTheme="minorHAnsi"/>
          <w:sz w:val="22"/>
        </w:rPr>
        <w:t>14,449</w:t>
      </w:r>
      <w:r w:rsidRPr="00BF055E">
        <w:rPr>
          <w:rFonts w:eastAsiaTheme="minorHAnsi"/>
          <w:sz w:val="22"/>
        </w:rPr>
        <w:t xml:space="preserve"> burden hours</w:t>
      </w:r>
    </w:p>
    <w:p w:rsidRPr="00BF055E" w:rsidR="006058A8" w:rsidP="006058A8" w:rsidRDefault="006058A8" w14:paraId="1D0741F2" w14:textId="3740B4CB">
      <w:pPr>
        <w:rPr>
          <w:rFonts w:eastAsiaTheme="minorHAnsi"/>
          <w:sz w:val="22"/>
        </w:rPr>
      </w:pPr>
      <w:r w:rsidRPr="00BF055E">
        <w:rPr>
          <w:rFonts w:eastAsiaTheme="minorHAnsi"/>
          <w:sz w:val="22"/>
        </w:rPr>
        <w:t>Costs: $229,</w:t>
      </w:r>
      <w:r w:rsidR="00DC4156">
        <w:rPr>
          <w:rFonts w:eastAsiaTheme="minorHAnsi"/>
          <w:sz w:val="22"/>
        </w:rPr>
        <w:t>167</w:t>
      </w:r>
      <w:r w:rsidRPr="00BF055E" w:rsidR="00DC4156">
        <w:rPr>
          <w:rFonts w:eastAsiaTheme="minorHAnsi"/>
          <w:sz w:val="22"/>
        </w:rPr>
        <w:t xml:space="preserve"> </w:t>
      </w:r>
      <w:r w:rsidRPr="00BF055E">
        <w:rPr>
          <w:rFonts w:eastAsiaTheme="minorHAnsi"/>
          <w:sz w:val="22"/>
        </w:rPr>
        <w:t>per response x 5 submissions = $</w:t>
      </w:r>
      <w:r w:rsidR="00DC4156">
        <w:rPr>
          <w:rFonts w:eastAsiaTheme="minorHAnsi"/>
          <w:sz w:val="22"/>
        </w:rPr>
        <w:t>1,145,834</w:t>
      </w:r>
    </w:p>
    <w:p w:rsidRPr="00BF055E" w:rsidR="006058A8" w:rsidP="006058A8" w:rsidRDefault="006058A8" w14:paraId="3A79A7A6" w14:textId="77777777">
      <w:pPr>
        <w:rPr>
          <w:rFonts w:eastAsiaTheme="minorHAnsi"/>
          <w:i/>
          <w:sz w:val="22"/>
        </w:rPr>
      </w:pPr>
      <w:r w:rsidRPr="00BF055E">
        <w:rPr>
          <w:rFonts w:eastAsiaTheme="minorHAnsi"/>
          <w:i/>
          <w:sz w:val="22"/>
          <w:u w:val="single"/>
        </w:rPr>
        <w:t>Recordkeeping (Collection Activities 8-9)</w:t>
      </w:r>
      <w:r w:rsidRPr="00BF055E">
        <w:rPr>
          <w:rFonts w:eastAsiaTheme="minorHAnsi"/>
          <w:i/>
          <w:sz w:val="22"/>
        </w:rPr>
        <w:t>:</w:t>
      </w:r>
    </w:p>
    <w:p w:rsidRPr="00BF055E" w:rsidR="006058A8" w:rsidP="006058A8" w:rsidRDefault="006058A8" w14:paraId="682150C3" w14:textId="5410BC32">
      <w:pPr>
        <w:rPr>
          <w:rFonts w:eastAsiaTheme="minorHAnsi"/>
          <w:sz w:val="22"/>
        </w:rPr>
      </w:pPr>
      <w:r w:rsidRPr="00BF055E">
        <w:rPr>
          <w:rFonts w:eastAsiaTheme="minorHAnsi"/>
          <w:sz w:val="22"/>
        </w:rPr>
        <w:t xml:space="preserve">Burden: </w:t>
      </w:r>
      <w:r w:rsidR="00DC4156">
        <w:rPr>
          <w:rFonts w:eastAsiaTheme="minorHAnsi"/>
          <w:sz w:val="22"/>
        </w:rPr>
        <w:t>434</w:t>
      </w:r>
      <w:r w:rsidRPr="00BF055E" w:rsidR="00DC4156">
        <w:rPr>
          <w:rFonts w:eastAsiaTheme="minorHAnsi"/>
          <w:sz w:val="22"/>
        </w:rPr>
        <w:t xml:space="preserve"> </w:t>
      </w:r>
      <w:r w:rsidRPr="00BF055E">
        <w:rPr>
          <w:rFonts w:eastAsiaTheme="minorHAnsi"/>
          <w:sz w:val="22"/>
        </w:rPr>
        <w:t xml:space="preserve">hours per response x 5 submissions = </w:t>
      </w:r>
      <w:r w:rsidR="00DC4156">
        <w:rPr>
          <w:rFonts w:eastAsiaTheme="minorHAnsi"/>
          <w:sz w:val="22"/>
        </w:rPr>
        <w:t>2,169</w:t>
      </w:r>
      <w:r w:rsidRPr="00BF055E">
        <w:rPr>
          <w:rFonts w:eastAsiaTheme="minorHAnsi"/>
          <w:sz w:val="22"/>
        </w:rPr>
        <w:t xml:space="preserve"> burden hours</w:t>
      </w:r>
    </w:p>
    <w:p w:rsidRPr="00BF055E" w:rsidR="006058A8" w:rsidP="006058A8" w:rsidRDefault="006058A8" w14:paraId="6124314A" w14:textId="4AD08670">
      <w:pPr>
        <w:rPr>
          <w:rFonts w:eastAsiaTheme="minorHAnsi"/>
          <w:sz w:val="22"/>
        </w:rPr>
      </w:pPr>
      <w:r w:rsidRPr="00BF055E">
        <w:rPr>
          <w:rFonts w:eastAsiaTheme="minorHAnsi"/>
          <w:sz w:val="22"/>
        </w:rPr>
        <w:t>Costs: $28,</w:t>
      </w:r>
      <w:r w:rsidR="00DC4156">
        <w:rPr>
          <w:rFonts w:eastAsiaTheme="minorHAnsi"/>
          <w:sz w:val="22"/>
        </w:rPr>
        <w:t>198</w:t>
      </w:r>
      <w:r w:rsidRPr="00BF055E" w:rsidR="00DC4156">
        <w:rPr>
          <w:rFonts w:eastAsiaTheme="minorHAnsi"/>
          <w:sz w:val="22"/>
        </w:rPr>
        <w:t xml:space="preserve"> </w:t>
      </w:r>
      <w:r w:rsidRPr="00BF055E">
        <w:rPr>
          <w:rFonts w:eastAsiaTheme="minorHAnsi"/>
          <w:sz w:val="22"/>
        </w:rPr>
        <w:t>per response x 5 submissions = $</w:t>
      </w:r>
      <w:r w:rsidR="00DC4156">
        <w:rPr>
          <w:rFonts w:eastAsiaTheme="minorHAnsi"/>
          <w:sz w:val="22"/>
        </w:rPr>
        <w:t>140,991</w:t>
      </w:r>
    </w:p>
    <w:p w:rsidRPr="00BF055E" w:rsidR="006058A8" w:rsidP="006058A8" w:rsidRDefault="006058A8" w14:paraId="4483C5AA" w14:textId="77777777">
      <w:pPr>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rsidRPr="00BF055E" w:rsidR="006058A8" w:rsidP="006058A8" w:rsidRDefault="006058A8" w14:paraId="0E42E62C" w14:textId="70EA53A5">
      <w:pPr>
        <w:rPr>
          <w:rFonts w:eastAsiaTheme="minorHAnsi"/>
          <w:bCs/>
          <w:sz w:val="22"/>
        </w:rPr>
      </w:pPr>
      <w:r w:rsidRPr="00BF055E">
        <w:rPr>
          <w:rFonts w:eastAsiaTheme="minorHAnsi"/>
          <w:bCs/>
          <w:sz w:val="22"/>
        </w:rPr>
        <w:t>Burden: 3,</w:t>
      </w:r>
      <w:r w:rsidR="00DC4156">
        <w:rPr>
          <w:rFonts w:eastAsiaTheme="minorHAnsi"/>
          <w:bCs/>
          <w:sz w:val="22"/>
        </w:rPr>
        <w:t>324</w:t>
      </w:r>
      <w:r w:rsidRPr="00BF055E" w:rsidR="00DC4156">
        <w:rPr>
          <w:rFonts w:eastAsiaTheme="minorHAnsi"/>
          <w:bCs/>
          <w:sz w:val="22"/>
        </w:rPr>
        <w:t xml:space="preserve"> </w:t>
      </w:r>
      <w:r w:rsidRPr="00BF055E">
        <w:rPr>
          <w:rFonts w:eastAsiaTheme="minorHAnsi"/>
          <w:sz w:val="22"/>
        </w:rPr>
        <w:t xml:space="preserve">hours per response </w:t>
      </w:r>
      <w:r w:rsidRPr="00BF055E">
        <w:rPr>
          <w:rFonts w:eastAsiaTheme="minorHAnsi"/>
          <w:bCs/>
          <w:sz w:val="22"/>
        </w:rPr>
        <w:t xml:space="preserve">x 5 submissions = </w:t>
      </w:r>
      <w:r w:rsidR="00DC4156">
        <w:rPr>
          <w:rFonts w:eastAsiaTheme="minorHAnsi"/>
          <w:bCs/>
          <w:sz w:val="22"/>
        </w:rPr>
        <w:t>16,618</w:t>
      </w:r>
      <w:r w:rsidRPr="00BF055E">
        <w:rPr>
          <w:rFonts w:eastAsiaTheme="minorHAnsi"/>
          <w:bCs/>
          <w:sz w:val="22"/>
        </w:rPr>
        <w:t xml:space="preserve"> </w:t>
      </w:r>
      <w:r w:rsidRPr="00BF055E">
        <w:rPr>
          <w:rFonts w:eastAsiaTheme="minorHAnsi"/>
          <w:sz w:val="22"/>
        </w:rPr>
        <w:t>burden hours</w:t>
      </w:r>
    </w:p>
    <w:p w:rsidRPr="00BF055E" w:rsidR="006058A8" w:rsidP="006058A8" w:rsidRDefault="006058A8" w14:paraId="3784F08A" w14:textId="30D67784">
      <w:pPr>
        <w:rPr>
          <w:b/>
          <w:bCs/>
          <w:sz w:val="22"/>
        </w:rPr>
      </w:pPr>
      <w:r w:rsidRPr="00BF055E">
        <w:rPr>
          <w:rFonts w:eastAsiaTheme="minorHAnsi"/>
          <w:bCs/>
          <w:sz w:val="22"/>
        </w:rPr>
        <w:t>Costs: $257,365</w:t>
      </w:r>
      <w:r w:rsidR="00DC4156">
        <w:rPr>
          <w:rFonts w:eastAsiaTheme="minorHAnsi"/>
          <w:bCs/>
          <w:sz w:val="22"/>
        </w:rPr>
        <w:t xml:space="preserve"> per</w:t>
      </w:r>
      <w:r w:rsidRPr="00BF055E">
        <w:rPr>
          <w:rFonts w:eastAsiaTheme="minorHAnsi"/>
          <w:bCs/>
          <w:sz w:val="22"/>
        </w:rPr>
        <w:t xml:space="preserve"> response x 5 submissions = $</w:t>
      </w:r>
      <w:r w:rsidR="00DC4156">
        <w:rPr>
          <w:rFonts w:eastAsiaTheme="minorHAnsi"/>
          <w:bCs/>
          <w:sz w:val="22"/>
        </w:rPr>
        <w:t>1,286,825</w:t>
      </w:r>
    </w:p>
    <w:p w:rsidRPr="00BF055E" w:rsidR="006058A8" w:rsidP="006058A8" w:rsidRDefault="006058A8" w14:paraId="020CADB6" w14:textId="77777777">
      <w:pPr>
        <w:rPr>
          <w:rFonts w:eastAsiaTheme="minorHAnsi"/>
          <w:i/>
          <w:sz w:val="22"/>
        </w:rPr>
      </w:pPr>
      <w:r w:rsidRPr="00BF055E">
        <w:rPr>
          <w:rFonts w:eastAsiaTheme="minorHAnsi"/>
          <w:i/>
          <w:sz w:val="22"/>
        </w:rPr>
        <w:t>* Numbers may not add due to rounding. Please refer to text for information on calculations presented in this table.</w:t>
      </w:r>
    </w:p>
    <w:p w:rsidR="00F90F73" w:rsidP="00F90F73" w:rsidRDefault="00F90F73" w14:paraId="74C679EE" w14:textId="09EBCD40">
      <w:pPr>
        <w:rPr>
          <w:b/>
        </w:rPr>
      </w:pPr>
    </w:p>
    <w:p w:rsidRPr="00BF055E" w:rsidR="002C4425" w:rsidP="00F90F73" w:rsidRDefault="002C4425" w14:paraId="362DCD8B" w14:textId="77777777">
      <w:pPr>
        <w:rPr>
          <w:b/>
        </w:rPr>
      </w:pPr>
    </w:p>
    <w:p w:rsidRPr="00BF055E" w:rsidR="00F90F73" w:rsidP="00F90F73" w:rsidRDefault="00F90F73" w14:paraId="7D40A761" w14:textId="77777777">
      <w:pPr>
        <w:rPr>
          <w:b/>
        </w:rPr>
      </w:pPr>
    </w:p>
    <w:p w:rsidRPr="00BF055E" w:rsidR="00F90F73" w:rsidP="00F90F73" w:rsidRDefault="00F90F73" w14:paraId="34622143" w14:textId="77777777">
      <w:r w:rsidRPr="00BF055E">
        <w:rPr>
          <w:b/>
        </w:rPr>
        <w:lastRenderedPageBreak/>
        <w:t>Section B-3</w:t>
      </w:r>
      <w:r w:rsidRPr="00BF055E">
        <w:rPr>
          <w:b/>
          <w:color w:val="000000" w:themeColor="text1"/>
        </w:rPr>
        <w:t>.5</w:t>
      </w:r>
      <w:r w:rsidRPr="00BF055E" w:rsidR="0077041A">
        <w:rPr>
          <w:b/>
        </w:rPr>
        <w:t xml:space="preserve">: </w:t>
      </w:r>
      <w:r w:rsidRPr="00BF055E">
        <w:rPr>
          <w:b/>
        </w:rPr>
        <w:t xml:space="preserve">Estimating Agency </w:t>
      </w:r>
      <w:r w:rsidRPr="00BF055E">
        <w:rPr>
          <w:b/>
          <w:bCs/>
        </w:rPr>
        <w:t>Paperwork Bu</w:t>
      </w:r>
      <w:r w:rsidRPr="00BF055E" w:rsidR="00AF3B2A">
        <w:rPr>
          <w:b/>
          <w:bCs/>
        </w:rPr>
        <w:t>rden – Registration Review DCIs</w:t>
      </w:r>
    </w:p>
    <w:p w:rsidRPr="00BF055E" w:rsidR="00F90F73" w:rsidP="00F90F73" w:rsidRDefault="00F90F73" w14:paraId="33A2C5E8" w14:textId="77777777">
      <w:pPr>
        <w:rPr>
          <w:b/>
        </w:rPr>
      </w:pPr>
    </w:p>
    <w:p w:rsidRPr="00BF055E" w:rsidR="00F90F73" w:rsidP="00F90F73" w:rsidRDefault="00F90F73" w14:paraId="068F2276" w14:textId="032DCD56">
      <w:r w:rsidRPr="00BF055E">
        <w:t>The Agency’s annual</w:t>
      </w:r>
      <w:r w:rsidRPr="00BF055E">
        <w:rPr>
          <w:i/>
        </w:rPr>
        <w:t xml:space="preserve"> </w:t>
      </w:r>
      <w:r w:rsidRPr="00BF055E">
        <w:t>burden hours and costs for developing DCI correspondence, communication with registrants, developing documents, tracking and storing the evaluation of the data submissions, and other DCI processing activities is detailed in Table B-13 below.</w:t>
      </w:r>
      <w:r w:rsidR="00BB7E93">
        <w:t xml:space="preserve"> </w:t>
      </w:r>
      <w:r w:rsidRPr="00BF055E">
        <w:t>Overall, annual average Agency paperwork burden is 45</w:t>
      </w:r>
      <w:r w:rsidR="003F5B6E">
        <w:t>.3</w:t>
      </w:r>
      <w:r w:rsidRPr="00BF055E">
        <w:t xml:space="preserve"> hours ($3,</w:t>
      </w:r>
      <w:r w:rsidR="003F5B6E">
        <w:t>309</w:t>
      </w:r>
      <w:r w:rsidRPr="00BF055E">
        <w:t xml:space="preserve">) per DCI or </w:t>
      </w:r>
      <w:r w:rsidR="003F5B6E">
        <w:t>8,592</w:t>
      </w:r>
      <w:r w:rsidRPr="00BF055E">
        <w:t xml:space="preserve"> burden hours ($</w:t>
      </w:r>
      <w:r w:rsidR="003F5B6E">
        <w:t>627,537</w:t>
      </w:r>
      <w:r w:rsidRPr="00BF055E">
        <w:t xml:space="preserve">) annually for </w:t>
      </w:r>
      <w:r w:rsidR="003F5B6E">
        <w:t>189.7</w:t>
      </w:r>
      <w:r w:rsidRPr="00BF055E">
        <w:t xml:space="preserve"> DCIs (</w:t>
      </w:r>
      <w:r w:rsidR="003F5B6E">
        <w:t>110.7</w:t>
      </w:r>
      <w:r w:rsidRPr="00BF055E">
        <w:t xml:space="preserve"> DCIs and 79 Use Summary Tables).</w:t>
      </w:r>
      <w:r w:rsidR="00BB7E93">
        <w:t xml:space="preserve"> </w:t>
      </w:r>
      <w:r w:rsidRPr="00BF055E">
        <w:t>Note that there is no Agency burden associated with resistance management plans as they will not require Agency review.</w:t>
      </w:r>
    </w:p>
    <w:p w:rsidRPr="00BF055E" w:rsidR="00F90F73" w:rsidP="00F90F73" w:rsidRDefault="00F90F73" w14:paraId="3C29BFCA" w14:textId="77777777">
      <w:pPr>
        <w:rPr>
          <w:b/>
        </w:rPr>
      </w:pPr>
    </w:p>
    <w:p w:rsidR="003F5B6E" w:rsidP="003150EA" w:rsidRDefault="00F90F73" w14:paraId="0FF4854A" w14:textId="1332C4C5">
      <w:pPr>
        <w:keepNext/>
        <w:keepLines/>
        <w:contextualSpacing/>
        <w:rPr>
          <w:b/>
        </w:rPr>
      </w:pPr>
      <w:r w:rsidRPr="00BF055E">
        <w:rPr>
          <w:b/>
        </w:rPr>
        <w:t>Table B-14: Annual Agency Burden – Registration Review</w:t>
      </w:r>
    </w:p>
    <w:tbl>
      <w:tblPr>
        <w:tblW w:w="9880" w:type="dxa"/>
        <w:tblInd w:w="118" w:type="dxa"/>
        <w:tblLook w:val="04A0" w:firstRow="1" w:lastRow="0" w:firstColumn="1" w:lastColumn="0" w:noHBand="0" w:noVBand="1"/>
      </w:tblPr>
      <w:tblGrid>
        <w:gridCol w:w="4141"/>
        <w:gridCol w:w="1563"/>
        <w:gridCol w:w="1216"/>
        <w:gridCol w:w="1160"/>
        <w:gridCol w:w="887"/>
        <w:gridCol w:w="913"/>
      </w:tblGrid>
      <w:tr w:rsidRPr="003F5B6E" w:rsidR="003F5B6E" w:rsidTr="003F5B6E" w14:paraId="3A2D0FCD" w14:textId="77777777">
        <w:trPr>
          <w:trHeight w:val="310"/>
        </w:trPr>
        <w:tc>
          <w:tcPr>
            <w:tcW w:w="44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3F5B6E" w:rsidR="003F5B6E" w:rsidP="003F5B6E" w:rsidRDefault="003F5B6E" w14:paraId="4810E185" w14:textId="77777777">
            <w:pPr>
              <w:jc w:val="center"/>
              <w:rPr>
                <w:b/>
                <w:bCs/>
                <w:color w:val="000000"/>
              </w:rPr>
            </w:pPr>
            <w:r w:rsidRPr="003F5B6E">
              <w:rPr>
                <w:b/>
                <w:bCs/>
                <w:color w:val="000000"/>
              </w:rPr>
              <w:t>Collection Activities</w:t>
            </w:r>
          </w:p>
        </w:tc>
        <w:tc>
          <w:tcPr>
            <w:tcW w:w="3680" w:type="dxa"/>
            <w:gridSpan w:val="3"/>
            <w:tcBorders>
              <w:top w:val="single" w:color="auto" w:sz="8" w:space="0"/>
              <w:left w:val="nil"/>
              <w:bottom w:val="single" w:color="auto" w:sz="8" w:space="0"/>
              <w:right w:val="single" w:color="000000" w:sz="8" w:space="0"/>
            </w:tcBorders>
            <w:shd w:val="clear" w:color="auto" w:fill="auto"/>
            <w:vAlign w:val="center"/>
            <w:hideMark/>
          </w:tcPr>
          <w:p w:rsidRPr="003F5B6E" w:rsidR="003F5B6E" w:rsidP="003F5B6E" w:rsidRDefault="003F5B6E" w14:paraId="4AA88D06" w14:textId="77777777">
            <w:pPr>
              <w:jc w:val="center"/>
              <w:rPr>
                <w:b/>
                <w:bCs/>
                <w:color w:val="000000"/>
              </w:rPr>
            </w:pPr>
            <w:r w:rsidRPr="003F5B6E">
              <w:rPr>
                <w:b/>
                <w:bCs/>
                <w:color w:val="000000"/>
              </w:rPr>
              <w:t>Burden Hours</w:t>
            </w:r>
          </w:p>
        </w:tc>
        <w:tc>
          <w:tcPr>
            <w:tcW w:w="1800" w:type="dxa"/>
            <w:gridSpan w:val="2"/>
            <w:tcBorders>
              <w:top w:val="single" w:color="auto" w:sz="8" w:space="0"/>
              <w:left w:val="nil"/>
              <w:bottom w:val="single" w:color="auto" w:sz="8" w:space="0"/>
              <w:right w:val="single" w:color="000000" w:sz="8" w:space="0"/>
            </w:tcBorders>
            <w:shd w:val="clear" w:color="auto" w:fill="auto"/>
            <w:noWrap/>
            <w:vAlign w:val="center"/>
            <w:hideMark/>
          </w:tcPr>
          <w:p w:rsidRPr="003F5B6E" w:rsidR="003F5B6E" w:rsidP="003F5B6E" w:rsidRDefault="003F5B6E" w14:paraId="3F36F3A0" w14:textId="77777777">
            <w:pPr>
              <w:jc w:val="center"/>
              <w:rPr>
                <w:b/>
                <w:bCs/>
                <w:color w:val="000000"/>
              </w:rPr>
            </w:pPr>
            <w:r w:rsidRPr="003F5B6E">
              <w:rPr>
                <w:b/>
                <w:bCs/>
                <w:color w:val="000000"/>
              </w:rPr>
              <w:t>Total</w:t>
            </w:r>
          </w:p>
        </w:tc>
      </w:tr>
      <w:tr w:rsidRPr="003F5B6E" w:rsidR="003F5B6E" w:rsidTr="003F5B6E" w14:paraId="6558D6FE" w14:textId="77777777">
        <w:trPr>
          <w:trHeight w:val="458"/>
        </w:trPr>
        <w:tc>
          <w:tcPr>
            <w:tcW w:w="4400" w:type="dxa"/>
            <w:vMerge/>
            <w:tcBorders>
              <w:top w:val="single" w:color="auto" w:sz="8" w:space="0"/>
              <w:left w:val="single" w:color="auto" w:sz="8" w:space="0"/>
              <w:bottom w:val="single" w:color="000000" w:sz="8" w:space="0"/>
              <w:right w:val="single" w:color="auto" w:sz="8" w:space="0"/>
            </w:tcBorders>
            <w:vAlign w:val="center"/>
            <w:hideMark/>
          </w:tcPr>
          <w:p w:rsidRPr="003F5B6E" w:rsidR="003F5B6E" w:rsidP="003F5B6E" w:rsidRDefault="003F5B6E" w14:paraId="6DC3FAAB" w14:textId="77777777">
            <w:pPr>
              <w:rPr>
                <w:b/>
                <w:bCs/>
                <w:color w:val="000000"/>
              </w:rPr>
            </w:pPr>
          </w:p>
        </w:tc>
        <w:tc>
          <w:tcPr>
            <w:tcW w:w="1440" w:type="dxa"/>
            <w:vMerge w:val="restart"/>
            <w:tcBorders>
              <w:top w:val="nil"/>
              <w:left w:val="single" w:color="auto" w:sz="8" w:space="0"/>
              <w:bottom w:val="single" w:color="000000" w:sz="8" w:space="0"/>
              <w:right w:val="single" w:color="auto" w:sz="8" w:space="0"/>
            </w:tcBorders>
            <w:shd w:val="clear" w:color="auto" w:fill="auto"/>
            <w:vAlign w:val="center"/>
            <w:hideMark/>
          </w:tcPr>
          <w:p w:rsidRPr="003F5B6E" w:rsidR="003F5B6E" w:rsidP="003F5B6E" w:rsidRDefault="003F5B6E" w14:paraId="1274721A" w14:textId="77777777">
            <w:pPr>
              <w:jc w:val="center"/>
              <w:rPr>
                <w:b/>
                <w:bCs/>
                <w:color w:val="000000"/>
              </w:rPr>
            </w:pPr>
            <w:r w:rsidRPr="003F5B6E">
              <w:rPr>
                <w:b/>
                <w:bCs/>
                <w:color w:val="000000"/>
              </w:rPr>
              <w:t>Management</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hideMark/>
          </w:tcPr>
          <w:p w:rsidRPr="003F5B6E" w:rsidR="003F5B6E" w:rsidP="003F5B6E" w:rsidRDefault="003F5B6E" w14:paraId="184A0C37" w14:textId="77777777">
            <w:pPr>
              <w:jc w:val="center"/>
              <w:rPr>
                <w:b/>
                <w:bCs/>
                <w:color w:val="000000"/>
              </w:rPr>
            </w:pPr>
            <w:r w:rsidRPr="003F5B6E">
              <w:rPr>
                <w:b/>
                <w:bCs/>
                <w:color w:val="000000"/>
              </w:rPr>
              <w:t>Technical</w:t>
            </w:r>
          </w:p>
        </w:tc>
        <w:tc>
          <w:tcPr>
            <w:tcW w:w="1160" w:type="dxa"/>
            <w:vMerge w:val="restart"/>
            <w:tcBorders>
              <w:top w:val="nil"/>
              <w:left w:val="single" w:color="auto" w:sz="8" w:space="0"/>
              <w:bottom w:val="single" w:color="000000" w:sz="8" w:space="0"/>
              <w:right w:val="single" w:color="auto" w:sz="8" w:space="0"/>
            </w:tcBorders>
            <w:shd w:val="clear" w:color="auto" w:fill="auto"/>
            <w:vAlign w:val="center"/>
            <w:hideMark/>
          </w:tcPr>
          <w:p w:rsidRPr="003F5B6E" w:rsidR="003F5B6E" w:rsidP="003F5B6E" w:rsidRDefault="003F5B6E" w14:paraId="6BC3595E" w14:textId="77777777">
            <w:pPr>
              <w:jc w:val="center"/>
              <w:rPr>
                <w:b/>
                <w:bCs/>
                <w:color w:val="000000"/>
              </w:rPr>
            </w:pPr>
            <w:r w:rsidRPr="003F5B6E">
              <w:rPr>
                <w:b/>
                <w:bCs/>
                <w:color w:val="000000"/>
              </w:rPr>
              <w:t>Clerical</w:t>
            </w:r>
          </w:p>
        </w:tc>
        <w:tc>
          <w:tcPr>
            <w:tcW w:w="887"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3F5B6E" w:rsidR="003F5B6E" w:rsidP="003F5B6E" w:rsidRDefault="003F5B6E" w14:paraId="40485E9D" w14:textId="77777777">
            <w:pPr>
              <w:jc w:val="center"/>
              <w:rPr>
                <w:b/>
                <w:bCs/>
                <w:color w:val="000000"/>
              </w:rPr>
            </w:pPr>
            <w:r w:rsidRPr="003F5B6E">
              <w:rPr>
                <w:b/>
                <w:bCs/>
                <w:color w:val="000000"/>
              </w:rPr>
              <w:t>Hours</w:t>
            </w:r>
          </w:p>
        </w:tc>
        <w:tc>
          <w:tcPr>
            <w:tcW w:w="913" w:type="dxa"/>
            <w:vMerge w:val="restart"/>
            <w:tcBorders>
              <w:top w:val="nil"/>
              <w:left w:val="single" w:color="auto" w:sz="8" w:space="0"/>
              <w:bottom w:val="single" w:color="000000" w:sz="8" w:space="0"/>
              <w:right w:val="single" w:color="auto" w:sz="8" w:space="0"/>
            </w:tcBorders>
            <w:shd w:val="clear" w:color="auto" w:fill="auto"/>
            <w:noWrap/>
            <w:vAlign w:val="center"/>
            <w:hideMark/>
          </w:tcPr>
          <w:p w:rsidRPr="003F5B6E" w:rsidR="003F5B6E" w:rsidP="003F5B6E" w:rsidRDefault="003F5B6E" w14:paraId="3362836E" w14:textId="77777777">
            <w:pPr>
              <w:jc w:val="center"/>
              <w:rPr>
                <w:b/>
                <w:bCs/>
                <w:color w:val="000000"/>
              </w:rPr>
            </w:pPr>
            <w:r w:rsidRPr="003F5B6E">
              <w:rPr>
                <w:b/>
                <w:bCs/>
                <w:color w:val="000000"/>
              </w:rPr>
              <w:t>Costs</w:t>
            </w:r>
          </w:p>
        </w:tc>
      </w:tr>
      <w:tr w:rsidRPr="003F5B6E" w:rsidR="003F5B6E" w:rsidTr="003F5B6E" w14:paraId="03FD4C9A" w14:textId="77777777">
        <w:trPr>
          <w:trHeight w:val="458"/>
        </w:trPr>
        <w:tc>
          <w:tcPr>
            <w:tcW w:w="4400" w:type="dxa"/>
            <w:vMerge/>
            <w:tcBorders>
              <w:top w:val="single" w:color="auto" w:sz="8" w:space="0"/>
              <w:left w:val="single" w:color="auto" w:sz="8" w:space="0"/>
              <w:bottom w:val="single" w:color="000000" w:sz="8" w:space="0"/>
              <w:right w:val="single" w:color="auto" w:sz="8" w:space="0"/>
            </w:tcBorders>
            <w:vAlign w:val="center"/>
            <w:hideMark/>
          </w:tcPr>
          <w:p w:rsidRPr="003F5B6E" w:rsidR="003F5B6E" w:rsidP="003F5B6E" w:rsidRDefault="003F5B6E" w14:paraId="1C3CCBC8" w14:textId="77777777">
            <w:pPr>
              <w:rPr>
                <w:b/>
                <w:bCs/>
                <w:color w:val="000000"/>
              </w:rPr>
            </w:pPr>
          </w:p>
        </w:tc>
        <w:tc>
          <w:tcPr>
            <w:tcW w:w="1440" w:type="dxa"/>
            <w:vMerge/>
            <w:tcBorders>
              <w:top w:val="nil"/>
              <w:left w:val="single" w:color="auto" w:sz="8" w:space="0"/>
              <w:bottom w:val="single" w:color="000000" w:sz="8" w:space="0"/>
              <w:right w:val="single" w:color="auto" w:sz="8" w:space="0"/>
            </w:tcBorders>
            <w:vAlign w:val="center"/>
            <w:hideMark/>
          </w:tcPr>
          <w:p w:rsidRPr="003F5B6E" w:rsidR="003F5B6E" w:rsidP="003F5B6E" w:rsidRDefault="003F5B6E" w14:paraId="636274A5" w14:textId="77777777">
            <w:pPr>
              <w:rPr>
                <w:b/>
                <w:bCs/>
                <w:color w:val="000000"/>
              </w:rPr>
            </w:pPr>
          </w:p>
        </w:tc>
        <w:tc>
          <w:tcPr>
            <w:tcW w:w="1080" w:type="dxa"/>
            <w:vMerge/>
            <w:tcBorders>
              <w:top w:val="nil"/>
              <w:left w:val="single" w:color="auto" w:sz="8" w:space="0"/>
              <w:bottom w:val="single" w:color="000000" w:sz="8" w:space="0"/>
              <w:right w:val="single" w:color="auto" w:sz="8" w:space="0"/>
            </w:tcBorders>
            <w:vAlign w:val="center"/>
            <w:hideMark/>
          </w:tcPr>
          <w:p w:rsidRPr="003F5B6E" w:rsidR="003F5B6E" w:rsidP="003F5B6E" w:rsidRDefault="003F5B6E" w14:paraId="5321D899" w14:textId="77777777">
            <w:pPr>
              <w:rPr>
                <w:b/>
                <w:bCs/>
                <w:color w:val="000000"/>
              </w:rPr>
            </w:pPr>
          </w:p>
        </w:tc>
        <w:tc>
          <w:tcPr>
            <w:tcW w:w="1160" w:type="dxa"/>
            <w:vMerge/>
            <w:tcBorders>
              <w:top w:val="nil"/>
              <w:left w:val="single" w:color="auto" w:sz="8" w:space="0"/>
              <w:bottom w:val="single" w:color="000000" w:sz="8" w:space="0"/>
              <w:right w:val="single" w:color="auto" w:sz="8" w:space="0"/>
            </w:tcBorders>
            <w:vAlign w:val="center"/>
            <w:hideMark/>
          </w:tcPr>
          <w:p w:rsidRPr="003F5B6E" w:rsidR="003F5B6E" w:rsidP="003F5B6E" w:rsidRDefault="003F5B6E" w14:paraId="547F4CAF" w14:textId="77777777">
            <w:pPr>
              <w:rPr>
                <w:b/>
                <w:bCs/>
                <w:color w:val="000000"/>
              </w:rPr>
            </w:pPr>
          </w:p>
        </w:tc>
        <w:tc>
          <w:tcPr>
            <w:tcW w:w="887" w:type="dxa"/>
            <w:vMerge/>
            <w:tcBorders>
              <w:top w:val="nil"/>
              <w:left w:val="single" w:color="auto" w:sz="8" w:space="0"/>
              <w:bottom w:val="single" w:color="000000" w:sz="8" w:space="0"/>
              <w:right w:val="single" w:color="auto" w:sz="8" w:space="0"/>
            </w:tcBorders>
            <w:vAlign w:val="center"/>
            <w:hideMark/>
          </w:tcPr>
          <w:p w:rsidRPr="003F5B6E" w:rsidR="003F5B6E" w:rsidP="003F5B6E" w:rsidRDefault="003F5B6E" w14:paraId="32ADAD04" w14:textId="77777777">
            <w:pPr>
              <w:rPr>
                <w:b/>
                <w:bCs/>
                <w:color w:val="000000"/>
              </w:rPr>
            </w:pPr>
          </w:p>
        </w:tc>
        <w:tc>
          <w:tcPr>
            <w:tcW w:w="913" w:type="dxa"/>
            <w:vMerge/>
            <w:tcBorders>
              <w:top w:val="nil"/>
              <w:left w:val="single" w:color="auto" w:sz="8" w:space="0"/>
              <w:bottom w:val="single" w:color="000000" w:sz="8" w:space="0"/>
              <w:right w:val="single" w:color="auto" w:sz="8" w:space="0"/>
            </w:tcBorders>
            <w:vAlign w:val="center"/>
            <w:hideMark/>
          </w:tcPr>
          <w:p w:rsidRPr="003F5B6E" w:rsidR="003F5B6E" w:rsidP="003F5B6E" w:rsidRDefault="003F5B6E" w14:paraId="4BD34B51" w14:textId="77777777">
            <w:pPr>
              <w:rPr>
                <w:b/>
                <w:bCs/>
                <w:color w:val="000000"/>
              </w:rPr>
            </w:pPr>
          </w:p>
        </w:tc>
      </w:tr>
      <w:tr w:rsidRPr="003F5B6E" w:rsidR="003F5B6E" w:rsidTr="003F5B6E" w14:paraId="32F1A5FC" w14:textId="77777777">
        <w:trPr>
          <w:trHeight w:val="320"/>
        </w:trPr>
        <w:tc>
          <w:tcPr>
            <w:tcW w:w="4400" w:type="dxa"/>
            <w:tcBorders>
              <w:top w:val="nil"/>
              <w:left w:val="single" w:color="auto" w:sz="8" w:space="0"/>
              <w:bottom w:val="single" w:color="auto" w:sz="8" w:space="0"/>
              <w:right w:val="single" w:color="auto" w:sz="8" w:space="0"/>
            </w:tcBorders>
            <w:shd w:val="clear" w:color="auto" w:fill="auto"/>
            <w:vAlign w:val="center"/>
            <w:hideMark/>
          </w:tcPr>
          <w:p w:rsidRPr="003F5B6E" w:rsidR="003F5B6E" w:rsidP="003F5B6E" w:rsidRDefault="003F5B6E" w14:paraId="2770722F" w14:textId="77777777">
            <w:pPr>
              <w:rPr>
                <w:color w:val="000000"/>
              </w:rPr>
            </w:pPr>
            <w:r w:rsidRPr="003F5B6E">
              <w:rPr>
                <w:color w:val="000000"/>
              </w:rPr>
              <w:t>1. Develop DCI correspondence</w:t>
            </w:r>
          </w:p>
        </w:tc>
        <w:tc>
          <w:tcPr>
            <w:tcW w:w="144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1FD93E6E" w14:textId="77777777">
            <w:pPr>
              <w:jc w:val="right"/>
            </w:pPr>
            <w:r w:rsidRPr="003F5B6E">
              <w:t>3.8</w:t>
            </w:r>
          </w:p>
        </w:tc>
        <w:tc>
          <w:tcPr>
            <w:tcW w:w="108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6C3CD521" w14:textId="77777777">
            <w:pPr>
              <w:jc w:val="right"/>
            </w:pPr>
            <w:r w:rsidRPr="003F5B6E">
              <w:t>19.1</w:t>
            </w:r>
          </w:p>
        </w:tc>
        <w:tc>
          <w:tcPr>
            <w:tcW w:w="116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74C944A7" w14:textId="77777777">
            <w:pPr>
              <w:jc w:val="right"/>
            </w:pPr>
            <w:r w:rsidRPr="003F5B6E">
              <w:t>7.2</w:t>
            </w:r>
          </w:p>
        </w:tc>
        <w:tc>
          <w:tcPr>
            <w:tcW w:w="887"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685BA9A2" w14:textId="77777777">
            <w:pPr>
              <w:jc w:val="right"/>
              <w:rPr>
                <w:color w:val="000000"/>
              </w:rPr>
            </w:pPr>
            <w:r w:rsidRPr="003F5B6E">
              <w:rPr>
                <w:color w:val="000000"/>
              </w:rPr>
              <w:t>30.1</w:t>
            </w:r>
          </w:p>
        </w:tc>
        <w:tc>
          <w:tcPr>
            <w:tcW w:w="913"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1F87AC81" w14:textId="77777777">
            <w:pPr>
              <w:jc w:val="right"/>
              <w:rPr>
                <w:color w:val="000000"/>
              </w:rPr>
            </w:pPr>
            <w:r w:rsidRPr="003F5B6E">
              <w:rPr>
                <w:color w:val="000000"/>
              </w:rPr>
              <w:t xml:space="preserve">$2,265 </w:t>
            </w:r>
          </w:p>
        </w:tc>
      </w:tr>
      <w:tr w:rsidRPr="003F5B6E" w:rsidR="003F5B6E" w:rsidTr="003F5B6E" w14:paraId="4F6994D9" w14:textId="77777777">
        <w:trPr>
          <w:trHeight w:val="320"/>
        </w:trPr>
        <w:tc>
          <w:tcPr>
            <w:tcW w:w="4400" w:type="dxa"/>
            <w:tcBorders>
              <w:top w:val="nil"/>
              <w:left w:val="single" w:color="auto" w:sz="8" w:space="0"/>
              <w:bottom w:val="single" w:color="auto" w:sz="8" w:space="0"/>
              <w:right w:val="single" w:color="auto" w:sz="8" w:space="0"/>
            </w:tcBorders>
            <w:shd w:val="clear" w:color="auto" w:fill="auto"/>
            <w:vAlign w:val="center"/>
            <w:hideMark/>
          </w:tcPr>
          <w:p w:rsidRPr="003F5B6E" w:rsidR="003F5B6E" w:rsidP="003F5B6E" w:rsidRDefault="003F5B6E" w14:paraId="7B797535" w14:textId="77777777">
            <w:pPr>
              <w:rPr>
                <w:color w:val="000000"/>
              </w:rPr>
            </w:pPr>
            <w:r w:rsidRPr="003F5B6E">
              <w:rPr>
                <w:color w:val="000000"/>
              </w:rPr>
              <w:t>2. Answer DCI questions from registrants</w:t>
            </w:r>
          </w:p>
        </w:tc>
        <w:tc>
          <w:tcPr>
            <w:tcW w:w="144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7D926916" w14:textId="77777777">
            <w:pPr>
              <w:jc w:val="right"/>
            </w:pPr>
            <w:r w:rsidRPr="003F5B6E">
              <w:t>0.2</w:t>
            </w:r>
          </w:p>
        </w:tc>
        <w:tc>
          <w:tcPr>
            <w:tcW w:w="108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74D6747D" w14:textId="77777777">
            <w:pPr>
              <w:jc w:val="right"/>
            </w:pPr>
            <w:r w:rsidRPr="003F5B6E">
              <w:t>9.5</w:t>
            </w:r>
          </w:p>
        </w:tc>
        <w:tc>
          <w:tcPr>
            <w:tcW w:w="116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623FD738" w14:textId="77777777">
            <w:pPr>
              <w:jc w:val="right"/>
            </w:pPr>
            <w:r w:rsidRPr="003F5B6E">
              <w:t>0.0</w:t>
            </w:r>
          </w:p>
        </w:tc>
        <w:tc>
          <w:tcPr>
            <w:tcW w:w="887"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46306A44" w14:textId="77777777">
            <w:pPr>
              <w:jc w:val="right"/>
              <w:rPr>
                <w:color w:val="000000"/>
              </w:rPr>
            </w:pPr>
            <w:r w:rsidRPr="003F5B6E">
              <w:rPr>
                <w:color w:val="000000"/>
              </w:rPr>
              <w:t>9.7</w:t>
            </w:r>
          </w:p>
        </w:tc>
        <w:tc>
          <w:tcPr>
            <w:tcW w:w="913"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4A699442" w14:textId="77777777">
            <w:pPr>
              <w:jc w:val="right"/>
              <w:rPr>
                <w:color w:val="000000"/>
              </w:rPr>
            </w:pPr>
            <w:r w:rsidRPr="003F5B6E">
              <w:rPr>
                <w:color w:val="000000"/>
              </w:rPr>
              <w:t xml:space="preserve">$778 </w:t>
            </w:r>
          </w:p>
        </w:tc>
      </w:tr>
      <w:tr w:rsidRPr="003F5B6E" w:rsidR="003F5B6E" w:rsidTr="003F5B6E" w14:paraId="4E4D8580" w14:textId="77777777">
        <w:trPr>
          <w:trHeight w:val="320"/>
        </w:trPr>
        <w:tc>
          <w:tcPr>
            <w:tcW w:w="4400" w:type="dxa"/>
            <w:tcBorders>
              <w:top w:val="nil"/>
              <w:left w:val="single" w:color="auto" w:sz="8" w:space="0"/>
              <w:bottom w:val="single" w:color="auto" w:sz="8" w:space="0"/>
              <w:right w:val="single" w:color="auto" w:sz="8" w:space="0"/>
            </w:tcBorders>
            <w:shd w:val="clear" w:color="auto" w:fill="auto"/>
            <w:vAlign w:val="center"/>
            <w:hideMark/>
          </w:tcPr>
          <w:p w:rsidRPr="003F5B6E" w:rsidR="003F5B6E" w:rsidP="003F5B6E" w:rsidRDefault="003F5B6E" w14:paraId="20801FC0" w14:textId="77777777">
            <w:pPr>
              <w:rPr>
                <w:color w:val="000000"/>
              </w:rPr>
            </w:pPr>
            <w:r w:rsidRPr="003F5B6E">
              <w:rPr>
                <w:color w:val="000000"/>
              </w:rPr>
              <w:t>3. Review, evaluate data submission</w:t>
            </w:r>
          </w:p>
        </w:tc>
        <w:tc>
          <w:tcPr>
            <w:tcW w:w="144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6E4ED733" w14:textId="77777777">
            <w:pPr>
              <w:jc w:val="right"/>
            </w:pPr>
            <w:r w:rsidRPr="003F5B6E">
              <w:t>0.2</w:t>
            </w:r>
          </w:p>
        </w:tc>
        <w:tc>
          <w:tcPr>
            <w:tcW w:w="108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61A2A02F" w14:textId="77777777">
            <w:pPr>
              <w:jc w:val="right"/>
            </w:pPr>
            <w:r w:rsidRPr="003F5B6E">
              <w:t>0.0</w:t>
            </w:r>
          </w:p>
        </w:tc>
        <w:tc>
          <w:tcPr>
            <w:tcW w:w="116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36E81134" w14:textId="77777777">
            <w:pPr>
              <w:jc w:val="right"/>
            </w:pPr>
            <w:r w:rsidRPr="003F5B6E">
              <w:t>0.0</w:t>
            </w:r>
          </w:p>
        </w:tc>
        <w:tc>
          <w:tcPr>
            <w:tcW w:w="887"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7FE8C177" w14:textId="77777777">
            <w:pPr>
              <w:jc w:val="right"/>
              <w:rPr>
                <w:color w:val="000000"/>
              </w:rPr>
            </w:pPr>
            <w:r w:rsidRPr="003F5B6E">
              <w:rPr>
                <w:color w:val="000000"/>
              </w:rPr>
              <w:t>0.2</w:t>
            </w:r>
          </w:p>
        </w:tc>
        <w:tc>
          <w:tcPr>
            <w:tcW w:w="913"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1F5300AC" w14:textId="77777777">
            <w:pPr>
              <w:jc w:val="right"/>
              <w:rPr>
                <w:color w:val="000000"/>
              </w:rPr>
            </w:pPr>
            <w:r w:rsidRPr="003F5B6E">
              <w:rPr>
                <w:color w:val="000000"/>
              </w:rPr>
              <w:t xml:space="preserve">$22 </w:t>
            </w:r>
          </w:p>
        </w:tc>
      </w:tr>
      <w:tr w:rsidRPr="003F5B6E" w:rsidR="003F5B6E" w:rsidTr="003F5B6E" w14:paraId="25A29706" w14:textId="77777777">
        <w:trPr>
          <w:trHeight w:val="320"/>
        </w:trPr>
        <w:tc>
          <w:tcPr>
            <w:tcW w:w="4400" w:type="dxa"/>
            <w:tcBorders>
              <w:top w:val="nil"/>
              <w:left w:val="single" w:color="auto" w:sz="8" w:space="0"/>
              <w:bottom w:val="single" w:color="auto" w:sz="8" w:space="0"/>
              <w:right w:val="single" w:color="auto" w:sz="8" w:space="0"/>
            </w:tcBorders>
            <w:shd w:val="clear" w:color="auto" w:fill="auto"/>
            <w:vAlign w:val="center"/>
            <w:hideMark/>
          </w:tcPr>
          <w:p w:rsidRPr="003F5B6E" w:rsidR="003F5B6E" w:rsidP="003F5B6E" w:rsidRDefault="003F5B6E" w14:paraId="0F075020" w14:textId="77777777">
            <w:pPr>
              <w:rPr>
                <w:color w:val="000000"/>
              </w:rPr>
            </w:pPr>
            <w:r w:rsidRPr="003F5B6E">
              <w:rPr>
                <w:color w:val="000000"/>
              </w:rPr>
              <w:t>4. Record DCI submissions</w:t>
            </w:r>
          </w:p>
        </w:tc>
        <w:tc>
          <w:tcPr>
            <w:tcW w:w="144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2699A030" w14:textId="77777777">
            <w:pPr>
              <w:jc w:val="right"/>
            </w:pPr>
            <w:r w:rsidRPr="003F5B6E">
              <w:t>0.0</w:t>
            </w:r>
          </w:p>
        </w:tc>
        <w:tc>
          <w:tcPr>
            <w:tcW w:w="108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6EA30CA1" w14:textId="77777777">
            <w:pPr>
              <w:jc w:val="right"/>
            </w:pPr>
            <w:r w:rsidRPr="003F5B6E">
              <w:t>0.0</w:t>
            </w:r>
          </w:p>
        </w:tc>
        <w:tc>
          <w:tcPr>
            <w:tcW w:w="116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0028695D" w14:textId="77777777">
            <w:pPr>
              <w:jc w:val="right"/>
            </w:pPr>
            <w:r w:rsidRPr="003F5B6E">
              <w:t>4.8</w:t>
            </w:r>
          </w:p>
        </w:tc>
        <w:tc>
          <w:tcPr>
            <w:tcW w:w="887"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295EC56A" w14:textId="77777777">
            <w:pPr>
              <w:jc w:val="right"/>
              <w:rPr>
                <w:color w:val="000000"/>
              </w:rPr>
            </w:pPr>
            <w:r w:rsidRPr="003F5B6E">
              <w:rPr>
                <w:color w:val="000000"/>
              </w:rPr>
              <w:t>4.8</w:t>
            </w:r>
          </w:p>
        </w:tc>
        <w:tc>
          <w:tcPr>
            <w:tcW w:w="913"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33C848EE" w14:textId="77777777">
            <w:pPr>
              <w:jc w:val="right"/>
              <w:rPr>
                <w:color w:val="000000"/>
              </w:rPr>
            </w:pPr>
            <w:r w:rsidRPr="003F5B6E">
              <w:rPr>
                <w:color w:val="000000"/>
              </w:rPr>
              <w:t xml:space="preserve">$221 </w:t>
            </w:r>
          </w:p>
        </w:tc>
      </w:tr>
      <w:tr w:rsidRPr="003F5B6E" w:rsidR="003F5B6E" w:rsidTr="003F5B6E" w14:paraId="59903C8F" w14:textId="77777777">
        <w:trPr>
          <w:trHeight w:val="320"/>
        </w:trPr>
        <w:tc>
          <w:tcPr>
            <w:tcW w:w="4400" w:type="dxa"/>
            <w:tcBorders>
              <w:top w:val="nil"/>
              <w:left w:val="single" w:color="auto" w:sz="8" w:space="0"/>
              <w:bottom w:val="single" w:color="auto" w:sz="8" w:space="0"/>
              <w:right w:val="single" w:color="auto" w:sz="8" w:space="0"/>
            </w:tcBorders>
            <w:shd w:val="clear" w:color="auto" w:fill="auto"/>
            <w:vAlign w:val="center"/>
            <w:hideMark/>
          </w:tcPr>
          <w:p w:rsidRPr="003F5B6E" w:rsidR="003F5B6E" w:rsidP="003F5B6E" w:rsidRDefault="003F5B6E" w14:paraId="69887C5F" w14:textId="77777777">
            <w:pPr>
              <w:rPr>
                <w:color w:val="000000"/>
              </w:rPr>
            </w:pPr>
            <w:r w:rsidRPr="003F5B6E">
              <w:rPr>
                <w:color w:val="000000"/>
              </w:rPr>
              <w:t>5. Store data</w:t>
            </w:r>
          </w:p>
        </w:tc>
        <w:tc>
          <w:tcPr>
            <w:tcW w:w="144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34183562" w14:textId="77777777">
            <w:pPr>
              <w:jc w:val="right"/>
            </w:pPr>
            <w:r w:rsidRPr="003F5B6E">
              <w:t>0.0</w:t>
            </w:r>
          </w:p>
        </w:tc>
        <w:tc>
          <w:tcPr>
            <w:tcW w:w="108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1FC4C785" w14:textId="77777777">
            <w:pPr>
              <w:jc w:val="right"/>
            </w:pPr>
            <w:r w:rsidRPr="003F5B6E">
              <w:t>0.0</w:t>
            </w:r>
          </w:p>
        </w:tc>
        <w:tc>
          <w:tcPr>
            <w:tcW w:w="116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5B2707C4" w14:textId="77777777">
            <w:pPr>
              <w:jc w:val="right"/>
            </w:pPr>
            <w:r w:rsidRPr="003F5B6E">
              <w:t>0.5</w:t>
            </w:r>
          </w:p>
        </w:tc>
        <w:tc>
          <w:tcPr>
            <w:tcW w:w="887"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0361CADD" w14:textId="77777777">
            <w:pPr>
              <w:jc w:val="right"/>
              <w:rPr>
                <w:color w:val="000000"/>
              </w:rPr>
            </w:pPr>
            <w:r w:rsidRPr="003F5B6E">
              <w:rPr>
                <w:color w:val="000000"/>
              </w:rPr>
              <w:t>0.5</w:t>
            </w:r>
          </w:p>
        </w:tc>
        <w:tc>
          <w:tcPr>
            <w:tcW w:w="913"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59B03FE6" w14:textId="77777777">
            <w:pPr>
              <w:jc w:val="right"/>
              <w:rPr>
                <w:color w:val="000000"/>
              </w:rPr>
            </w:pPr>
            <w:r w:rsidRPr="003F5B6E">
              <w:rPr>
                <w:color w:val="000000"/>
              </w:rPr>
              <w:t xml:space="preserve">$23 </w:t>
            </w:r>
          </w:p>
        </w:tc>
      </w:tr>
      <w:tr w:rsidRPr="003F5B6E" w:rsidR="003F5B6E" w:rsidTr="003F5B6E" w14:paraId="081C4550" w14:textId="77777777">
        <w:trPr>
          <w:trHeight w:val="320"/>
        </w:trPr>
        <w:tc>
          <w:tcPr>
            <w:tcW w:w="4400" w:type="dxa"/>
            <w:tcBorders>
              <w:top w:val="nil"/>
              <w:left w:val="single" w:color="auto" w:sz="8" w:space="0"/>
              <w:bottom w:val="single" w:color="auto" w:sz="8" w:space="0"/>
              <w:right w:val="single" w:color="auto" w:sz="8" w:space="0"/>
            </w:tcBorders>
            <w:shd w:val="clear" w:color="auto" w:fill="auto"/>
            <w:vAlign w:val="center"/>
            <w:hideMark/>
          </w:tcPr>
          <w:p w:rsidRPr="003F5B6E" w:rsidR="003F5B6E" w:rsidP="003F5B6E" w:rsidRDefault="003F5B6E" w14:paraId="0D702A45" w14:textId="77777777">
            <w:pPr>
              <w:rPr>
                <w:i/>
                <w:iCs/>
                <w:color w:val="000000"/>
              </w:rPr>
            </w:pPr>
            <w:r w:rsidRPr="003F5B6E">
              <w:rPr>
                <w:i/>
                <w:iCs/>
                <w:color w:val="000000"/>
              </w:rPr>
              <w:t>Total Annual Agency Burden</w:t>
            </w:r>
          </w:p>
        </w:tc>
        <w:tc>
          <w:tcPr>
            <w:tcW w:w="144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23125742" w14:textId="77777777">
            <w:pPr>
              <w:jc w:val="right"/>
              <w:rPr>
                <w:color w:val="000000"/>
              </w:rPr>
            </w:pPr>
            <w:r w:rsidRPr="003F5B6E">
              <w:rPr>
                <w:color w:val="000000"/>
              </w:rPr>
              <w:t>4.2</w:t>
            </w:r>
          </w:p>
        </w:tc>
        <w:tc>
          <w:tcPr>
            <w:tcW w:w="108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11AA4FAD" w14:textId="77777777">
            <w:pPr>
              <w:jc w:val="right"/>
              <w:rPr>
                <w:color w:val="000000"/>
              </w:rPr>
            </w:pPr>
            <w:r w:rsidRPr="003F5B6E">
              <w:rPr>
                <w:color w:val="000000"/>
              </w:rPr>
              <w:t>28.6</w:t>
            </w:r>
          </w:p>
        </w:tc>
        <w:tc>
          <w:tcPr>
            <w:tcW w:w="1160"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4DBF6B60" w14:textId="77777777">
            <w:pPr>
              <w:jc w:val="right"/>
              <w:rPr>
                <w:color w:val="000000"/>
              </w:rPr>
            </w:pPr>
            <w:r w:rsidRPr="003F5B6E">
              <w:rPr>
                <w:color w:val="000000"/>
              </w:rPr>
              <w:t>12.5</w:t>
            </w:r>
          </w:p>
        </w:tc>
        <w:tc>
          <w:tcPr>
            <w:tcW w:w="887"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43871F50" w14:textId="77777777">
            <w:pPr>
              <w:jc w:val="right"/>
              <w:rPr>
                <w:color w:val="000000"/>
              </w:rPr>
            </w:pPr>
            <w:r w:rsidRPr="003F5B6E">
              <w:rPr>
                <w:color w:val="000000"/>
              </w:rPr>
              <w:t>45.3</w:t>
            </w:r>
          </w:p>
        </w:tc>
        <w:tc>
          <w:tcPr>
            <w:tcW w:w="913" w:type="dxa"/>
            <w:tcBorders>
              <w:top w:val="nil"/>
              <w:left w:val="nil"/>
              <w:bottom w:val="single" w:color="auto" w:sz="8" w:space="0"/>
              <w:right w:val="single" w:color="auto" w:sz="8" w:space="0"/>
            </w:tcBorders>
            <w:shd w:val="clear" w:color="auto" w:fill="auto"/>
            <w:noWrap/>
            <w:vAlign w:val="center"/>
            <w:hideMark/>
          </w:tcPr>
          <w:p w:rsidRPr="003F5B6E" w:rsidR="003F5B6E" w:rsidP="003F5B6E" w:rsidRDefault="003F5B6E" w14:paraId="31C906F2" w14:textId="77777777">
            <w:pPr>
              <w:jc w:val="right"/>
              <w:rPr>
                <w:color w:val="000000"/>
              </w:rPr>
            </w:pPr>
            <w:r w:rsidRPr="003F5B6E">
              <w:rPr>
                <w:color w:val="000000"/>
              </w:rPr>
              <w:t xml:space="preserve">$3,309 </w:t>
            </w:r>
          </w:p>
        </w:tc>
      </w:tr>
    </w:tbl>
    <w:p w:rsidRPr="00BF055E" w:rsidR="00F90F73" w:rsidP="00F90F73" w:rsidRDefault="00F90F73" w14:paraId="02F0A569" w14:textId="77777777">
      <w:pPr>
        <w:ind w:left="90"/>
        <w:rPr>
          <w:rFonts w:eastAsiaTheme="minorHAnsi"/>
          <w:b/>
          <w:sz w:val="22"/>
        </w:rPr>
      </w:pPr>
      <w:r w:rsidRPr="00BF055E">
        <w:rPr>
          <w:rFonts w:eastAsiaTheme="minorHAnsi"/>
          <w:b/>
          <w:sz w:val="22"/>
          <w:u w:val="single"/>
        </w:rPr>
        <w:t>Estimated Total Annual Agency Burden &amp; Costs Across All Registration Review DCIs:</w:t>
      </w:r>
    </w:p>
    <w:p w:rsidRPr="00BF055E" w:rsidR="00F90F73" w:rsidP="00F90F73" w:rsidRDefault="00F90F73" w14:paraId="65066963" w14:textId="77777777">
      <w:pPr>
        <w:ind w:left="90"/>
        <w:rPr>
          <w:rFonts w:eastAsiaTheme="minorHAnsi"/>
          <w:i/>
          <w:sz w:val="22"/>
          <w:u w:val="single"/>
        </w:rPr>
      </w:pPr>
      <w:r w:rsidRPr="00BF055E">
        <w:rPr>
          <w:rFonts w:eastAsiaTheme="minorHAnsi"/>
          <w:i/>
          <w:sz w:val="22"/>
          <w:u w:val="single"/>
        </w:rPr>
        <w:t>Reporting (Collection Activities 1-3):</w:t>
      </w:r>
    </w:p>
    <w:p w:rsidRPr="00BF055E" w:rsidR="00F90F73" w:rsidP="00F90F73" w:rsidRDefault="00F90F73" w14:paraId="4205D64E" w14:textId="022C35D7">
      <w:pPr>
        <w:ind w:left="90"/>
        <w:rPr>
          <w:rFonts w:eastAsiaTheme="minorHAnsi"/>
          <w:sz w:val="22"/>
        </w:rPr>
      </w:pPr>
      <w:r w:rsidRPr="00BF055E">
        <w:rPr>
          <w:rFonts w:eastAsiaTheme="minorHAnsi"/>
          <w:sz w:val="22"/>
        </w:rPr>
        <w:t xml:space="preserve">Burden: 40 hours per response x 1 response per DCI x </w:t>
      </w:r>
      <w:r w:rsidR="003F5B6E">
        <w:rPr>
          <w:rFonts w:eastAsiaTheme="minorHAnsi"/>
          <w:sz w:val="22"/>
        </w:rPr>
        <w:t>189.7</w:t>
      </w:r>
      <w:r w:rsidRPr="00BF055E">
        <w:rPr>
          <w:rFonts w:eastAsiaTheme="minorHAnsi"/>
          <w:sz w:val="22"/>
        </w:rPr>
        <w:t xml:space="preserve"> DCIs = </w:t>
      </w:r>
      <w:r w:rsidR="003F5B6E">
        <w:rPr>
          <w:rFonts w:eastAsiaTheme="minorHAnsi"/>
          <w:sz w:val="22"/>
        </w:rPr>
        <w:t>7,587</w:t>
      </w:r>
      <w:r w:rsidRPr="00BF055E">
        <w:rPr>
          <w:rFonts w:eastAsiaTheme="minorHAnsi"/>
          <w:sz w:val="22"/>
        </w:rPr>
        <w:t xml:space="preserve"> burden hours</w:t>
      </w:r>
    </w:p>
    <w:p w:rsidRPr="00BF055E" w:rsidR="00F90F73" w:rsidP="00F90F73" w:rsidRDefault="00F90F73" w14:paraId="74FB48EC" w14:textId="7D6B2F39">
      <w:pPr>
        <w:ind w:left="90"/>
        <w:rPr>
          <w:rFonts w:eastAsiaTheme="minorHAnsi"/>
          <w:sz w:val="22"/>
        </w:rPr>
      </w:pPr>
      <w:r w:rsidRPr="00BF055E">
        <w:rPr>
          <w:rFonts w:eastAsiaTheme="minorHAnsi"/>
          <w:sz w:val="22"/>
        </w:rPr>
        <w:t>Costs: $3,</w:t>
      </w:r>
      <w:r w:rsidR="003F5B6E">
        <w:rPr>
          <w:rFonts w:eastAsiaTheme="minorHAnsi"/>
          <w:sz w:val="22"/>
        </w:rPr>
        <w:t>064</w:t>
      </w:r>
      <w:r w:rsidRPr="00BF055E" w:rsidR="003F5B6E">
        <w:rPr>
          <w:rFonts w:eastAsiaTheme="minorHAnsi"/>
          <w:sz w:val="22"/>
        </w:rPr>
        <w:t xml:space="preserve"> </w:t>
      </w:r>
      <w:r w:rsidRPr="00BF055E">
        <w:rPr>
          <w:rFonts w:eastAsiaTheme="minorHAnsi"/>
          <w:sz w:val="22"/>
        </w:rPr>
        <w:t xml:space="preserve">per response x 1 response per DCI x </w:t>
      </w:r>
      <w:r w:rsidR="003F5B6E">
        <w:rPr>
          <w:rFonts w:eastAsiaTheme="minorHAnsi"/>
          <w:sz w:val="22"/>
        </w:rPr>
        <w:t>189.7</w:t>
      </w:r>
      <w:r w:rsidRPr="00BF055E" w:rsidR="003F5B6E">
        <w:rPr>
          <w:rFonts w:eastAsiaTheme="minorHAnsi"/>
          <w:sz w:val="22"/>
        </w:rPr>
        <w:t xml:space="preserve"> </w:t>
      </w:r>
      <w:r w:rsidRPr="00BF055E">
        <w:rPr>
          <w:rFonts w:eastAsiaTheme="minorHAnsi"/>
          <w:sz w:val="22"/>
        </w:rPr>
        <w:t>DCIs = $</w:t>
      </w:r>
      <w:r w:rsidR="003F5B6E">
        <w:rPr>
          <w:rFonts w:eastAsiaTheme="minorHAnsi"/>
          <w:sz w:val="22"/>
        </w:rPr>
        <w:t>581,194</w:t>
      </w:r>
    </w:p>
    <w:p w:rsidRPr="00BF055E" w:rsidR="00F90F73" w:rsidP="00F90F73" w:rsidRDefault="00F90F73" w14:paraId="672976B9" w14:textId="77777777">
      <w:pPr>
        <w:ind w:left="90"/>
        <w:rPr>
          <w:rFonts w:eastAsiaTheme="minorHAnsi"/>
          <w:i/>
          <w:sz w:val="22"/>
        </w:rPr>
      </w:pPr>
      <w:r w:rsidRPr="00BF055E">
        <w:rPr>
          <w:rFonts w:eastAsiaTheme="minorHAnsi"/>
          <w:i/>
          <w:sz w:val="22"/>
          <w:u w:val="single"/>
        </w:rPr>
        <w:t>Recordkeeping (Collection Activities 4-5)</w:t>
      </w:r>
      <w:r w:rsidRPr="00BF055E">
        <w:rPr>
          <w:rFonts w:eastAsiaTheme="minorHAnsi"/>
          <w:i/>
          <w:sz w:val="22"/>
        </w:rPr>
        <w:t>:</w:t>
      </w:r>
    </w:p>
    <w:p w:rsidRPr="00BF055E" w:rsidR="00F90F73" w:rsidP="00F90F73" w:rsidRDefault="00F90F73" w14:paraId="3CBC941D" w14:textId="4E0C7FFA">
      <w:pPr>
        <w:ind w:left="90"/>
        <w:rPr>
          <w:rFonts w:eastAsiaTheme="minorHAnsi"/>
          <w:sz w:val="22"/>
        </w:rPr>
      </w:pPr>
      <w:r w:rsidRPr="00BF055E">
        <w:rPr>
          <w:rFonts w:eastAsiaTheme="minorHAnsi"/>
          <w:sz w:val="22"/>
        </w:rPr>
        <w:t xml:space="preserve">Burden: 5 hours per response x 1 response per DCI x </w:t>
      </w:r>
      <w:r w:rsidR="003F5B6E">
        <w:rPr>
          <w:rFonts w:eastAsiaTheme="minorHAnsi"/>
          <w:sz w:val="22"/>
        </w:rPr>
        <w:t>189.7</w:t>
      </w:r>
      <w:r w:rsidRPr="00BF055E">
        <w:rPr>
          <w:rFonts w:eastAsiaTheme="minorHAnsi"/>
          <w:sz w:val="22"/>
        </w:rPr>
        <w:t xml:space="preserve"> DCIs = </w:t>
      </w:r>
      <w:r w:rsidR="003F5B6E">
        <w:rPr>
          <w:rFonts w:eastAsiaTheme="minorHAnsi"/>
          <w:sz w:val="22"/>
        </w:rPr>
        <w:t>1,005</w:t>
      </w:r>
      <w:r w:rsidRPr="00BF055E" w:rsidR="003F5B6E">
        <w:rPr>
          <w:rFonts w:eastAsiaTheme="minorHAnsi"/>
          <w:sz w:val="22"/>
        </w:rPr>
        <w:t xml:space="preserve"> </w:t>
      </w:r>
      <w:r w:rsidRPr="00BF055E">
        <w:rPr>
          <w:rFonts w:eastAsiaTheme="minorHAnsi"/>
          <w:sz w:val="22"/>
        </w:rPr>
        <w:t>burden hours</w:t>
      </w:r>
    </w:p>
    <w:p w:rsidRPr="00BF055E" w:rsidR="00F90F73" w:rsidP="00F90F73" w:rsidRDefault="00F90F73" w14:paraId="298AEE82" w14:textId="0DF922AF">
      <w:pPr>
        <w:ind w:left="90"/>
        <w:rPr>
          <w:rFonts w:eastAsiaTheme="minorHAnsi"/>
          <w:sz w:val="22"/>
        </w:rPr>
      </w:pPr>
      <w:r w:rsidRPr="00BF055E">
        <w:rPr>
          <w:rFonts w:eastAsiaTheme="minorHAnsi"/>
          <w:sz w:val="22"/>
        </w:rPr>
        <w:t xml:space="preserve">Costs: $244 per response x 1 response per DCI x </w:t>
      </w:r>
      <w:r w:rsidR="003F5B6E">
        <w:rPr>
          <w:rFonts w:eastAsiaTheme="minorHAnsi"/>
          <w:sz w:val="22"/>
        </w:rPr>
        <w:t>189.7</w:t>
      </w:r>
      <w:r w:rsidRPr="00BF055E">
        <w:rPr>
          <w:rFonts w:eastAsiaTheme="minorHAnsi"/>
          <w:sz w:val="22"/>
        </w:rPr>
        <w:t xml:space="preserve"> DCIs = $</w:t>
      </w:r>
      <w:r w:rsidR="003F5B6E">
        <w:rPr>
          <w:rFonts w:eastAsiaTheme="minorHAnsi"/>
          <w:sz w:val="22"/>
        </w:rPr>
        <w:t>46,343</w:t>
      </w:r>
    </w:p>
    <w:p w:rsidRPr="00BF055E" w:rsidR="00F90F73" w:rsidP="00F90F73" w:rsidRDefault="00F90F73" w14:paraId="51ECC020" w14:textId="77777777">
      <w:pPr>
        <w:ind w:left="90"/>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rsidRPr="00BF055E" w:rsidR="00F90F73" w:rsidP="00F90F73" w:rsidRDefault="00F90F73" w14:paraId="02936FBC" w14:textId="07526A27">
      <w:pPr>
        <w:ind w:left="90"/>
        <w:rPr>
          <w:rFonts w:eastAsiaTheme="minorHAnsi"/>
          <w:bCs/>
          <w:sz w:val="22"/>
        </w:rPr>
      </w:pPr>
      <w:r w:rsidRPr="00BF055E">
        <w:rPr>
          <w:rFonts w:eastAsiaTheme="minorHAnsi"/>
          <w:bCs/>
          <w:sz w:val="22"/>
        </w:rPr>
        <w:t xml:space="preserve">Burden: 45 hours per response x 1 response per DCI x </w:t>
      </w:r>
      <w:r w:rsidR="003F5B6E">
        <w:rPr>
          <w:rFonts w:eastAsiaTheme="minorHAnsi"/>
          <w:bCs/>
          <w:sz w:val="22"/>
        </w:rPr>
        <w:t>189.7</w:t>
      </w:r>
      <w:r w:rsidRPr="00BF055E">
        <w:rPr>
          <w:rFonts w:eastAsiaTheme="minorHAnsi"/>
          <w:bCs/>
          <w:sz w:val="22"/>
        </w:rPr>
        <w:t xml:space="preserve"> DCIs = </w:t>
      </w:r>
      <w:r w:rsidR="003F5B6E">
        <w:rPr>
          <w:rFonts w:eastAsiaTheme="minorHAnsi"/>
          <w:bCs/>
          <w:sz w:val="22"/>
        </w:rPr>
        <w:t>8,592</w:t>
      </w:r>
      <w:r w:rsidRPr="00BF055E">
        <w:rPr>
          <w:rFonts w:eastAsiaTheme="minorHAnsi"/>
          <w:bCs/>
          <w:sz w:val="22"/>
        </w:rPr>
        <w:t xml:space="preserve"> burden hours</w:t>
      </w:r>
    </w:p>
    <w:p w:rsidRPr="00BF055E" w:rsidR="00F90F73" w:rsidP="00F90F73" w:rsidRDefault="00F90F73" w14:paraId="6D32262F" w14:textId="4A2AD595">
      <w:pPr>
        <w:ind w:left="90"/>
        <w:rPr>
          <w:rFonts w:eastAsiaTheme="minorHAnsi"/>
          <w:bCs/>
          <w:sz w:val="22"/>
        </w:rPr>
      </w:pPr>
      <w:r w:rsidRPr="00BF055E">
        <w:rPr>
          <w:rFonts w:eastAsiaTheme="minorHAnsi"/>
          <w:bCs/>
          <w:sz w:val="22"/>
        </w:rPr>
        <w:t>Costs: $3,</w:t>
      </w:r>
      <w:r w:rsidR="003F5B6E">
        <w:rPr>
          <w:rFonts w:eastAsiaTheme="minorHAnsi"/>
          <w:bCs/>
          <w:sz w:val="22"/>
        </w:rPr>
        <w:t>309</w:t>
      </w:r>
      <w:r w:rsidRPr="00BF055E" w:rsidR="003F5B6E">
        <w:rPr>
          <w:rFonts w:eastAsiaTheme="minorHAnsi"/>
          <w:bCs/>
          <w:sz w:val="22"/>
        </w:rPr>
        <w:t xml:space="preserve"> </w:t>
      </w:r>
      <w:r w:rsidRPr="00BF055E">
        <w:rPr>
          <w:rFonts w:eastAsiaTheme="minorHAnsi"/>
          <w:bCs/>
          <w:sz w:val="22"/>
        </w:rPr>
        <w:t xml:space="preserve">per response x 1 response per DCI x </w:t>
      </w:r>
      <w:r w:rsidR="003F5B6E">
        <w:rPr>
          <w:rFonts w:eastAsiaTheme="minorHAnsi"/>
          <w:bCs/>
          <w:sz w:val="22"/>
        </w:rPr>
        <w:t>189.7</w:t>
      </w:r>
      <w:r w:rsidRPr="00BF055E">
        <w:rPr>
          <w:rFonts w:eastAsiaTheme="minorHAnsi"/>
          <w:bCs/>
          <w:sz w:val="22"/>
        </w:rPr>
        <w:t xml:space="preserve"> DCIs = $</w:t>
      </w:r>
      <w:r w:rsidR="003F5B6E">
        <w:rPr>
          <w:rFonts w:eastAsiaTheme="minorHAnsi"/>
          <w:bCs/>
          <w:sz w:val="22"/>
        </w:rPr>
        <w:t>627,537</w:t>
      </w:r>
    </w:p>
    <w:p w:rsidRPr="00BF055E" w:rsidR="00F90F73" w:rsidP="00F90F73" w:rsidRDefault="00F90F73" w14:paraId="37EFBD55" w14:textId="68508D18">
      <w:pPr>
        <w:ind w:left="90"/>
        <w:rPr>
          <w:rFonts w:eastAsiaTheme="minorHAnsi"/>
          <w:i/>
          <w:sz w:val="22"/>
        </w:rPr>
      </w:pPr>
      <w:r w:rsidRPr="00BF055E">
        <w:rPr>
          <w:rFonts w:eastAsiaTheme="minorHAnsi"/>
          <w:i/>
          <w:sz w:val="22"/>
        </w:rPr>
        <w:t>Numbers may not add due to rounding. Please refer to text for information on calculations presented in this table.</w:t>
      </w:r>
      <w:r w:rsidR="00BB7E93">
        <w:rPr>
          <w:rFonts w:eastAsiaTheme="minorHAnsi"/>
          <w:i/>
          <w:sz w:val="22"/>
        </w:rPr>
        <w:t xml:space="preserve"> </w:t>
      </w:r>
      <w:r w:rsidRPr="00BF055E">
        <w:rPr>
          <w:rFonts w:eastAsiaTheme="minorHAnsi"/>
          <w:i/>
          <w:sz w:val="22"/>
        </w:rPr>
        <w:t>Note that the number of registration review DCIs reported here include DCIs f</w:t>
      </w:r>
      <w:r w:rsidRPr="00FA0C50">
        <w:rPr>
          <w:rFonts w:eastAsiaTheme="minorHAnsi"/>
          <w:i/>
          <w:sz w:val="22"/>
        </w:rPr>
        <w:t>or Use Summary Tables but do not include voluntarily submitted data.</w:t>
      </w:r>
    </w:p>
    <w:p w:rsidRPr="00BF055E" w:rsidR="00F90F73" w:rsidP="00F90F73" w:rsidRDefault="00F90F73" w14:paraId="033F31C9" w14:textId="77777777">
      <w:pPr>
        <w:rPr>
          <w:b/>
        </w:rPr>
      </w:pPr>
    </w:p>
    <w:p w:rsidRPr="00BF055E" w:rsidR="00F90F73" w:rsidP="00F90F73" w:rsidRDefault="00F90F73" w14:paraId="2A659F92" w14:textId="77777777">
      <w:pPr>
        <w:rPr>
          <w:b/>
        </w:rPr>
      </w:pPr>
    </w:p>
    <w:p w:rsidRPr="00BF055E" w:rsidR="00F90F73" w:rsidP="00F90F73" w:rsidRDefault="00F90F73" w14:paraId="17A77CAF" w14:textId="77777777">
      <w:pPr>
        <w:rPr>
          <w:b/>
        </w:rPr>
      </w:pPr>
      <w:r w:rsidRPr="00BF055E">
        <w:rPr>
          <w:b/>
        </w:rPr>
        <w:t>Section B-4: Estimating Respondent Burden – Anticipated Residues/Percent Crop Treated DCIs (AR/PCT)</w:t>
      </w:r>
    </w:p>
    <w:p w:rsidRPr="00BF055E" w:rsidR="00F90F73" w:rsidP="00F90F73" w:rsidRDefault="00F90F73" w14:paraId="0F670B7C" w14:textId="77777777"/>
    <w:p w:rsidRPr="00BF055E" w:rsidR="00F90F73" w:rsidP="00F90F73" w:rsidRDefault="00F90F73" w14:paraId="7F305994" w14:textId="7541B4FF">
      <w:r w:rsidRPr="00BF055E">
        <w:t>The Anticipated Residue and Percent Crop Treated (AR/PCT) review programs require the Agency to reevaluate previous Agency decisions regarding the establishment of a tolerance (maximum residue limit) for pesticide residues on food or feed crops.</w:t>
      </w:r>
      <w:r w:rsidR="00BB7E93">
        <w:t xml:space="preserve"> </w:t>
      </w:r>
      <w:r w:rsidRPr="00BF055E">
        <w:t>The law also requires that tolerance decisions based on ARs or PCT data be verified to ensure that residues in or on food are not above the residue levels relied on for establishing the tolerance.</w:t>
      </w:r>
    </w:p>
    <w:p w:rsidRPr="00BF055E" w:rsidR="00F90F73" w:rsidP="00F90F73" w:rsidRDefault="00F90F73" w14:paraId="7CE9722E" w14:textId="77777777">
      <w:pPr>
        <w:rPr>
          <w:b/>
        </w:rPr>
      </w:pPr>
    </w:p>
    <w:p w:rsidRPr="00BF055E" w:rsidR="00F90F73" w:rsidP="00F90F73" w:rsidRDefault="00F90F73" w14:paraId="22CE52D0" w14:textId="77777777">
      <w:pPr>
        <w:rPr>
          <w:b/>
        </w:rPr>
      </w:pPr>
    </w:p>
    <w:p w:rsidRPr="00BF055E" w:rsidR="00F90F73" w:rsidP="00F90F73" w:rsidRDefault="00F90F73" w14:paraId="604BB207" w14:textId="77777777">
      <w:pPr>
        <w:rPr>
          <w:b/>
        </w:rPr>
      </w:pPr>
      <w:r w:rsidRPr="00BF055E">
        <w:rPr>
          <w:b/>
        </w:rPr>
        <w:t>Section B-4.1: Estimating Respondent Burden - Anticipated Residues/Percent Crop Treated DCIs</w:t>
      </w:r>
    </w:p>
    <w:p w:rsidRPr="00BF055E" w:rsidR="00F90F73" w:rsidP="00F90F73" w:rsidRDefault="00F90F73" w14:paraId="52F9A6C9" w14:textId="77777777">
      <w:pPr>
        <w:rPr>
          <w:b/>
        </w:rPr>
      </w:pPr>
      <w:bookmarkStart w:name="AR" w:id="21"/>
      <w:bookmarkEnd w:id="21"/>
    </w:p>
    <w:p w:rsidRPr="00BF055E" w:rsidR="00F90F73" w:rsidP="00F90F73" w:rsidRDefault="00F90F73" w14:paraId="4E804A9B" w14:textId="77777777">
      <w:r w:rsidRPr="00BF055E">
        <w:t>There are four IC groups associated with AR/PCT, including:</w:t>
      </w:r>
    </w:p>
    <w:p w:rsidRPr="00BF055E" w:rsidR="00F90F73" w:rsidP="00F90F73" w:rsidRDefault="00F90F73" w14:paraId="2ABAF121" w14:textId="77777777">
      <w:pPr>
        <w:pStyle w:val="ListParagraph"/>
        <w:numPr>
          <w:ilvl w:val="0"/>
          <w:numId w:val="8"/>
        </w:numPr>
        <w:rPr>
          <w:rFonts w:ascii="Times New Roman" w:hAnsi="Times New Roman" w:cs="Times New Roman"/>
          <w:szCs w:val="24"/>
        </w:rPr>
      </w:pPr>
      <w:r w:rsidRPr="00BF055E">
        <w:rPr>
          <w:rFonts w:ascii="Times New Roman" w:hAnsi="Times New Roman" w:cs="Times New Roman"/>
          <w:szCs w:val="24"/>
        </w:rPr>
        <w:t>DCI for anticipated residues requiring a base set of data,</w:t>
      </w:r>
    </w:p>
    <w:p w:rsidRPr="00BF055E" w:rsidR="00F90F73" w:rsidP="00F90F73" w:rsidRDefault="00F90F73" w14:paraId="60C14A24" w14:textId="77777777">
      <w:pPr>
        <w:pStyle w:val="ListParagraph"/>
        <w:numPr>
          <w:ilvl w:val="0"/>
          <w:numId w:val="8"/>
        </w:numPr>
        <w:rPr>
          <w:rFonts w:ascii="Times New Roman" w:hAnsi="Times New Roman" w:cs="Times New Roman"/>
          <w:szCs w:val="24"/>
        </w:rPr>
      </w:pPr>
      <w:r w:rsidRPr="00BF055E">
        <w:rPr>
          <w:rFonts w:ascii="Times New Roman" w:hAnsi="Times New Roman" w:cs="Times New Roman"/>
          <w:szCs w:val="24"/>
        </w:rPr>
        <w:t>DCI for anticipated residues for verification of use data,</w:t>
      </w:r>
    </w:p>
    <w:p w:rsidRPr="00BF055E" w:rsidR="00F90F73" w:rsidP="00F90F73" w:rsidRDefault="00F90F73" w14:paraId="72462808" w14:textId="77777777">
      <w:pPr>
        <w:pStyle w:val="ListParagraph"/>
        <w:numPr>
          <w:ilvl w:val="0"/>
          <w:numId w:val="8"/>
        </w:numPr>
        <w:rPr>
          <w:rFonts w:ascii="Times New Roman" w:hAnsi="Times New Roman" w:cs="Times New Roman"/>
          <w:szCs w:val="24"/>
        </w:rPr>
      </w:pPr>
      <w:r w:rsidRPr="00BF055E">
        <w:rPr>
          <w:rFonts w:ascii="Times New Roman" w:hAnsi="Times New Roman" w:cs="Times New Roman"/>
          <w:szCs w:val="24"/>
        </w:rPr>
        <w:t xml:space="preserve">DCI for anticipated residues collected from publicly available sources, and </w:t>
      </w:r>
    </w:p>
    <w:p w:rsidRPr="00BF055E" w:rsidR="00F90F73" w:rsidP="00F90F73" w:rsidRDefault="00F90F73" w14:paraId="087ABCC3" w14:textId="77777777">
      <w:pPr>
        <w:pStyle w:val="ListParagraph"/>
        <w:numPr>
          <w:ilvl w:val="0"/>
          <w:numId w:val="8"/>
        </w:numPr>
        <w:rPr>
          <w:rFonts w:ascii="Times New Roman" w:hAnsi="Times New Roman" w:cs="Times New Roman"/>
          <w:szCs w:val="24"/>
        </w:rPr>
      </w:pPr>
      <w:r w:rsidRPr="00BF055E">
        <w:rPr>
          <w:rFonts w:ascii="Times New Roman" w:hAnsi="Times New Roman" w:cs="Times New Roman"/>
          <w:szCs w:val="24"/>
        </w:rPr>
        <w:t>DCI for percent crop treated using existing information.</w:t>
      </w:r>
    </w:p>
    <w:p w:rsidRPr="00BF055E" w:rsidR="00F90F73" w:rsidP="00F90F73" w:rsidRDefault="00F90F73" w14:paraId="67A83012" w14:textId="77777777"/>
    <w:p w:rsidRPr="00BF055E" w:rsidR="00F90F73" w:rsidP="00F90F73" w:rsidRDefault="00F90F73" w14:paraId="3A491B53" w14:textId="381AA877">
      <w:r w:rsidRPr="00BF055E">
        <w:t xml:space="preserve">After re-evaluating the burden hours from the last DCI ICR, the Agency is not changing the AR/PCT burden hour estimates for the </w:t>
      </w:r>
      <w:r w:rsidRPr="00BF055E" w:rsidR="007050EF">
        <w:t>20</w:t>
      </w:r>
      <w:r w:rsidR="007050EF">
        <w:t>21</w:t>
      </w:r>
      <w:r w:rsidRPr="00BF055E" w:rsidR="007050EF">
        <w:t xml:space="preserve"> </w:t>
      </w:r>
      <w:r w:rsidRPr="00BF055E">
        <w:t xml:space="preserve">– </w:t>
      </w:r>
      <w:r w:rsidRPr="00BF055E" w:rsidR="007050EF">
        <w:t>202</w:t>
      </w:r>
      <w:r w:rsidR="007050EF">
        <w:t>4</w:t>
      </w:r>
      <w:r w:rsidRPr="00BF055E" w:rsidR="007050EF">
        <w:t xml:space="preserve"> </w:t>
      </w:r>
      <w:r w:rsidRPr="00BF055E">
        <w:t>ICR renewal document (see Section II of this document for additional information).</w:t>
      </w:r>
      <w:r w:rsidR="00BB7E93">
        <w:t xml:space="preserve"> </w:t>
      </w:r>
      <w:r w:rsidRPr="00BF055E">
        <w:rPr>
          <w:b/>
        </w:rPr>
        <w:t>The labor burden breakout assumption for the AR/PCT programs does not follow the 20%-65%-15% Managerial-Technical-Clerical percentages most other DCI program burdens follow</w:t>
      </w:r>
      <w:r w:rsidRPr="00BF055E">
        <w:t>.</w:t>
      </w:r>
      <w:r w:rsidR="00BB7E93">
        <w:t xml:space="preserve"> </w:t>
      </w:r>
      <w:r w:rsidRPr="00BF055E">
        <w:t>Instead, the AR/PCT DCI paperwork burden falls disproportionately in the technical labor category, i.e., 72%-99% AR/PCT technical labor versus the standard 65% technical labor.</w:t>
      </w:r>
      <w:r w:rsidR="00BB7E93">
        <w:t xml:space="preserve"> </w:t>
      </w:r>
      <w:r w:rsidRPr="00BF055E">
        <w:t>Additionally, paperwork burden for anticipated residues verification of use data disproportionately elevates the management labor category (approximately 40% managerial labor versus the standard 20% managerial labor).</w:t>
      </w:r>
      <w:r w:rsidR="00BB7E93">
        <w:t xml:space="preserve"> </w:t>
      </w:r>
      <w:r w:rsidRPr="00BF055E">
        <w:t>These labor burden breakout assumptions were confirmed by industry at the DCI Response Burden Assessment Workshop.</w:t>
      </w:r>
    </w:p>
    <w:p w:rsidRPr="00BF055E" w:rsidR="00F90F73" w:rsidP="00F90F73" w:rsidRDefault="00F90F73" w14:paraId="21AA1180" w14:textId="77777777"/>
    <w:p w:rsidRPr="00BF055E" w:rsidR="00F90F73" w:rsidP="00F90F73" w:rsidRDefault="00F90F73" w14:paraId="146E26E1" w14:textId="69EB0962">
      <w:r w:rsidRPr="00BF055E">
        <w:t>In the previous collection activities associated with the AR/PCT DCIs, the burden definitions were less detailed and did not consider the newly defined burden categories</w:t>
      </w:r>
      <w:r w:rsidR="00BB7E93">
        <w:t xml:space="preserve"> </w:t>
      </w:r>
      <w:r w:rsidRPr="00BF055E">
        <w:t>discussed in Section III, Table 3 - Data Generator collection activities.</w:t>
      </w:r>
      <w:r w:rsidR="00BB7E93">
        <w:t xml:space="preserve"> </w:t>
      </w:r>
      <w:r w:rsidRPr="00BF055E">
        <w:t>To standardize burden activities, the Agency has redefined the AR/PCT burden activities to reflect the same the nine collection activities discussed in Table 3.</w:t>
      </w:r>
      <w:r w:rsidR="00BB7E93">
        <w:t xml:space="preserve"> </w:t>
      </w:r>
      <w:r w:rsidRPr="00BF055E">
        <w:t>Table B-15 provides a breakdown comparison of the old collection activity burden groups and the new redefined burden groups.</w:t>
      </w:r>
    </w:p>
    <w:p w:rsidR="00F90F73" w:rsidP="00F90F73" w:rsidRDefault="00F90F73" w14:paraId="60D6553C" w14:textId="1633174E"/>
    <w:p w:rsidRPr="00BF055E" w:rsidR="002C4425" w:rsidP="00F90F73" w:rsidRDefault="002C4425" w14:paraId="4111BB97" w14:textId="77777777"/>
    <w:p w:rsidRPr="00BF055E" w:rsidR="00F90F73" w:rsidP="00F90F73" w:rsidRDefault="00EB491D" w14:paraId="1990D449" w14:textId="77777777">
      <w:pPr>
        <w:rPr>
          <w:b/>
        </w:rPr>
      </w:pPr>
      <w:r w:rsidRPr="00BF055E">
        <w:rPr>
          <w:b/>
        </w:rPr>
        <w:lastRenderedPageBreak/>
        <w:t>Table B-15:</w:t>
      </w:r>
      <w:r w:rsidRPr="00BF055E" w:rsidR="00F90F73">
        <w:rPr>
          <w:b/>
        </w:rPr>
        <w:t xml:space="preserve"> Change in Collection Activity Groupings for Anticipated Residues/Percent Crop Treated DCIs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58"/>
        <w:gridCol w:w="6297"/>
      </w:tblGrid>
      <w:tr w:rsidRPr="00BF055E" w:rsidR="00F90F73" w:rsidTr="00F90F73" w14:paraId="7998C99A" w14:textId="77777777">
        <w:trPr>
          <w:trHeight w:val="265"/>
          <w:tblHeader/>
        </w:trPr>
        <w:tc>
          <w:tcPr>
            <w:tcW w:w="0" w:type="auto"/>
            <w:shd w:val="clear" w:color="auto" w:fill="auto"/>
            <w:vAlign w:val="center"/>
            <w:hideMark/>
          </w:tcPr>
          <w:p w:rsidRPr="00BF055E" w:rsidR="00F90F73" w:rsidP="00F90F73" w:rsidRDefault="00F90F73" w14:paraId="642CC72A" w14:textId="77777777">
            <w:pPr>
              <w:rPr>
                <w:b/>
              </w:rPr>
            </w:pPr>
            <w:r w:rsidRPr="00BF055E">
              <w:rPr>
                <w:b/>
              </w:rPr>
              <w:t>Previous Collection Activity Groupings for AR/PCT DCI IC Groupings</w:t>
            </w:r>
          </w:p>
        </w:tc>
        <w:tc>
          <w:tcPr>
            <w:tcW w:w="0" w:type="auto"/>
            <w:vAlign w:val="bottom"/>
          </w:tcPr>
          <w:p w:rsidRPr="00BF055E" w:rsidR="00F90F73" w:rsidP="00F90F73" w:rsidRDefault="00F90F73" w14:paraId="24E17D83" w14:textId="77777777">
            <w:pPr>
              <w:rPr>
                <w:b/>
              </w:rPr>
            </w:pPr>
            <w:r w:rsidRPr="00BF055E">
              <w:rPr>
                <w:b/>
              </w:rPr>
              <w:t>New Collection Activity Groupings for AR/PCT DCI IC Groupings</w:t>
            </w:r>
          </w:p>
        </w:tc>
      </w:tr>
      <w:tr w:rsidRPr="00BF055E" w:rsidR="00F90F73" w:rsidTr="00F90F73" w14:paraId="7A91793B" w14:textId="77777777">
        <w:trPr>
          <w:trHeight w:val="265"/>
        </w:trPr>
        <w:tc>
          <w:tcPr>
            <w:tcW w:w="0" w:type="auto"/>
            <w:vMerge w:val="restart"/>
            <w:shd w:val="clear" w:color="auto" w:fill="auto"/>
            <w:vAlign w:val="center"/>
            <w:hideMark/>
          </w:tcPr>
          <w:p w:rsidRPr="00BF055E" w:rsidR="00F90F73" w:rsidP="001B0D87" w:rsidRDefault="00F90F73" w14:paraId="757B0FEE" w14:textId="77777777">
            <w:pPr>
              <w:pStyle w:val="ListParagraph"/>
              <w:numPr>
                <w:ilvl w:val="0"/>
                <w:numId w:val="29"/>
              </w:numPr>
              <w:ind w:left="336"/>
              <w:rPr>
                <w:rFonts w:ascii="Times New Roman" w:hAnsi="Times New Roman" w:cs="Times New Roman"/>
              </w:rPr>
            </w:pPr>
            <w:r w:rsidRPr="00BF055E">
              <w:rPr>
                <w:rFonts w:ascii="Times New Roman" w:hAnsi="Times New Roman" w:cs="Times New Roman"/>
              </w:rPr>
              <w:t>Read Instructions</w:t>
            </w:r>
          </w:p>
        </w:tc>
        <w:tc>
          <w:tcPr>
            <w:tcW w:w="0" w:type="auto"/>
            <w:vAlign w:val="bottom"/>
          </w:tcPr>
          <w:p w:rsidRPr="00BF055E" w:rsidR="00F90F73" w:rsidP="001B0D87" w:rsidRDefault="00F90F73" w14:paraId="0D1F0863" w14:textId="77777777">
            <w:pPr>
              <w:pStyle w:val="ListParagraph"/>
              <w:numPr>
                <w:ilvl w:val="0"/>
                <w:numId w:val="30"/>
              </w:numPr>
              <w:ind w:left="318"/>
              <w:rPr>
                <w:rFonts w:ascii="Times New Roman" w:hAnsi="Times New Roman" w:cs="Times New Roman"/>
              </w:rPr>
            </w:pPr>
            <w:r w:rsidRPr="00BF055E">
              <w:rPr>
                <w:rFonts w:ascii="Times New Roman" w:hAnsi="Times New Roman" w:cs="Times New Roman"/>
              </w:rPr>
              <w:t>Read and discuss test requirements</w:t>
            </w:r>
          </w:p>
        </w:tc>
      </w:tr>
      <w:tr w:rsidRPr="00BF055E" w:rsidR="00F90F73" w:rsidTr="00F90F73" w14:paraId="7ECE0FA2" w14:textId="77777777">
        <w:trPr>
          <w:trHeight w:val="265"/>
        </w:trPr>
        <w:tc>
          <w:tcPr>
            <w:tcW w:w="0" w:type="auto"/>
            <w:vMerge/>
            <w:vAlign w:val="center"/>
            <w:hideMark/>
          </w:tcPr>
          <w:p w:rsidRPr="00BF055E" w:rsidR="00F90F73" w:rsidP="001B0D87" w:rsidRDefault="00F90F73" w14:paraId="39E4C046" w14:textId="77777777">
            <w:pPr>
              <w:pStyle w:val="ListParagraph"/>
              <w:numPr>
                <w:ilvl w:val="0"/>
                <w:numId w:val="29"/>
              </w:numPr>
              <w:ind w:left="336"/>
              <w:rPr>
                <w:rFonts w:ascii="Times New Roman" w:hAnsi="Times New Roman" w:cs="Times New Roman"/>
              </w:rPr>
            </w:pPr>
          </w:p>
        </w:tc>
        <w:tc>
          <w:tcPr>
            <w:tcW w:w="0" w:type="auto"/>
            <w:vAlign w:val="bottom"/>
          </w:tcPr>
          <w:p w:rsidRPr="00BF055E" w:rsidR="00F90F73" w:rsidP="001B0D87" w:rsidRDefault="00F90F73" w14:paraId="17B11061" w14:textId="77777777">
            <w:pPr>
              <w:pStyle w:val="ListParagraph"/>
              <w:numPr>
                <w:ilvl w:val="0"/>
                <w:numId w:val="30"/>
              </w:numPr>
              <w:ind w:left="318"/>
              <w:rPr>
                <w:rFonts w:ascii="Times New Roman" w:hAnsi="Times New Roman" w:cs="Times New Roman"/>
              </w:rPr>
            </w:pPr>
            <w:r w:rsidRPr="00BF055E">
              <w:rPr>
                <w:rFonts w:ascii="Times New Roman" w:hAnsi="Times New Roman" w:cs="Times New Roman"/>
              </w:rPr>
              <w:t>Discuss test and protocol with Agency</w:t>
            </w:r>
          </w:p>
        </w:tc>
      </w:tr>
      <w:tr w:rsidRPr="00BF055E" w:rsidR="00F90F73" w:rsidTr="00F90F73" w14:paraId="599A8AF4" w14:textId="77777777">
        <w:trPr>
          <w:trHeight w:val="265"/>
        </w:trPr>
        <w:tc>
          <w:tcPr>
            <w:tcW w:w="0" w:type="auto"/>
            <w:shd w:val="clear" w:color="auto" w:fill="auto"/>
            <w:vAlign w:val="bottom"/>
            <w:hideMark/>
          </w:tcPr>
          <w:p w:rsidRPr="00BF055E" w:rsidR="00F90F73" w:rsidP="001B0D87" w:rsidRDefault="00F90F73" w14:paraId="423AB51C" w14:textId="77777777">
            <w:pPr>
              <w:pStyle w:val="ListParagraph"/>
              <w:numPr>
                <w:ilvl w:val="0"/>
                <w:numId w:val="29"/>
              </w:numPr>
              <w:ind w:left="336"/>
              <w:rPr>
                <w:rFonts w:ascii="Times New Roman" w:hAnsi="Times New Roman" w:cs="Times New Roman"/>
              </w:rPr>
            </w:pPr>
            <w:r w:rsidRPr="00BF055E">
              <w:rPr>
                <w:rFonts w:ascii="Times New Roman" w:hAnsi="Times New Roman" w:cs="Times New Roman"/>
              </w:rPr>
              <w:t>Plan Activities</w:t>
            </w:r>
          </w:p>
        </w:tc>
        <w:tc>
          <w:tcPr>
            <w:tcW w:w="0" w:type="auto"/>
            <w:vAlign w:val="bottom"/>
          </w:tcPr>
          <w:p w:rsidRPr="00BF055E" w:rsidR="00F90F73" w:rsidP="001B0D87" w:rsidRDefault="00F90F73" w14:paraId="6142C55E" w14:textId="77777777">
            <w:pPr>
              <w:pStyle w:val="ListParagraph"/>
              <w:numPr>
                <w:ilvl w:val="0"/>
                <w:numId w:val="30"/>
              </w:numPr>
              <w:ind w:left="318"/>
              <w:rPr>
                <w:rFonts w:ascii="Times New Roman" w:hAnsi="Times New Roman" w:cs="Times New Roman"/>
              </w:rPr>
            </w:pPr>
            <w:r w:rsidRPr="00BF055E">
              <w:rPr>
                <w:rFonts w:ascii="Times New Roman" w:hAnsi="Times New Roman" w:cs="Times New Roman"/>
              </w:rPr>
              <w:t>Plan activities</w:t>
            </w:r>
          </w:p>
        </w:tc>
      </w:tr>
      <w:tr w:rsidRPr="00BF055E" w:rsidR="00F90F73" w:rsidTr="00F90F73" w14:paraId="2E241383" w14:textId="77777777">
        <w:trPr>
          <w:trHeight w:val="265"/>
        </w:trPr>
        <w:tc>
          <w:tcPr>
            <w:tcW w:w="0" w:type="auto"/>
            <w:shd w:val="clear" w:color="auto" w:fill="auto"/>
            <w:vAlign w:val="bottom"/>
            <w:hideMark/>
          </w:tcPr>
          <w:p w:rsidRPr="00BF055E" w:rsidR="00F90F73" w:rsidP="001B0D87" w:rsidRDefault="00F90F73" w14:paraId="18D18A62" w14:textId="77777777">
            <w:pPr>
              <w:pStyle w:val="ListParagraph"/>
              <w:numPr>
                <w:ilvl w:val="0"/>
                <w:numId w:val="29"/>
              </w:numPr>
              <w:ind w:left="336"/>
              <w:rPr>
                <w:rFonts w:ascii="Times New Roman" w:hAnsi="Times New Roman" w:cs="Times New Roman"/>
              </w:rPr>
            </w:pPr>
            <w:r w:rsidRPr="00BF055E">
              <w:rPr>
                <w:rFonts w:ascii="Times New Roman" w:hAnsi="Times New Roman" w:cs="Times New Roman"/>
              </w:rPr>
              <w:t>Create Information</w:t>
            </w:r>
          </w:p>
        </w:tc>
        <w:tc>
          <w:tcPr>
            <w:tcW w:w="0" w:type="auto"/>
            <w:vAlign w:val="bottom"/>
          </w:tcPr>
          <w:p w:rsidRPr="00BF055E" w:rsidR="00F90F73" w:rsidP="001B0D87" w:rsidRDefault="00F90F73" w14:paraId="39B69FFA" w14:textId="77777777">
            <w:pPr>
              <w:pStyle w:val="ListParagraph"/>
              <w:numPr>
                <w:ilvl w:val="0"/>
                <w:numId w:val="30"/>
              </w:numPr>
              <w:ind w:left="318"/>
              <w:rPr>
                <w:rFonts w:ascii="Times New Roman" w:hAnsi="Times New Roman" w:cs="Times New Roman"/>
              </w:rPr>
            </w:pPr>
            <w:r w:rsidRPr="00BF055E">
              <w:rPr>
                <w:rFonts w:ascii="Times New Roman" w:hAnsi="Times New Roman" w:cs="Times New Roman"/>
              </w:rPr>
              <w:t>Create information</w:t>
            </w:r>
          </w:p>
        </w:tc>
      </w:tr>
      <w:tr w:rsidRPr="00BF055E" w:rsidR="00F90F73" w:rsidTr="00F90F73" w14:paraId="05F00580" w14:textId="77777777">
        <w:trPr>
          <w:trHeight w:val="265"/>
        </w:trPr>
        <w:tc>
          <w:tcPr>
            <w:tcW w:w="0" w:type="auto"/>
            <w:shd w:val="clear" w:color="auto" w:fill="auto"/>
            <w:vAlign w:val="bottom"/>
            <w:hideMark/>
          </w:tcPr>
          <w:p w:rsidRPr="00BF055E" w:rsidR="00F90F73" w:rsidP="001B0D87" w:rsidRDefault="00F90F73" w14:paraId="390D4C53" w14:textId="77777777">
            <w:pPr>
              <w:pStyle w:val="ListParagraph"/>
              <w:numPr>
                <w:ilvl w:val="0"/>
                <w:numId w:val="29"/>
              </w:numPr>
              <w:ind w:left="336"/>
              <w:rPr>
                <w:rFonts w:ascii="Times New Roman" w:hAnsi="Times New Roman" w:cs="Times New Roman"/>
              </w:rPr>
            </w:pPr>
            <w:r w:rsidRPr="00BF055E">
              <w:rPr>
                <w:rFonts w:ascii="Times New Roman" w:hAnsi="Times New Roman" w:cs="Times New Roman"/>
              </w:rPr>
              <w:t>Gather Information</w:t>
            </w:r>
          </w:p>
        </w:tc>
        <w:tc>
          <w:tcPr>
            <w:tcW w:w="0" w:type="auto"/>
            <w:vAlign w:val="bottom"/>
          </w:tcPr>
          <w:p w:rsidRPr="00BF055E" w:rsidR="00F90F73" w:rsidP="001B0D87" w:rsidRDefault="00F90F73" w14:paraId="4E35EDC9" w14:textId="77777777">
            <w:pPr>
              <w:pStyle w:val="ListParagraph"/>
              <w:numPr>
                <w:ilvl w:val="0"/>
                <w:numId w:val="30"/>
              </w:numPr>
              <w:ind w:left="318"/>
              <w:rPr>
                <w:rFonts w:ascii="Times New Roman" w:hAnsi="Times New Roman" w:cs="Times New Roman"/>
              </w:rPr>
            </w:pPr>
            <w:r w:rsidRPr="00BF055E">
              <w:rPr>
                <w:rFonts w:ascii="Times New Roman" w:hAnsi="Times New Roman" w:cs="Times New Roman"/>
              </w:rPr>
              <w:t>Gather information</w:t>
            </w:r>
          </w:p>
        </w:tc>
      </w:tr>
      <w:tr w:rsidRPr="00BF055E" w:rsidR="00F90F73" w:rsidTr="00F90F73" w14:paraId="69F5C370" w14:textId="77777777">
        <w:trPr>
          <w:trHeight w:val="531"/>
        </w:trPr>
        <w:tc>
          <w:tcPr>
            <w:tcW w:w="0" w:type="auto"/>
            <w:shd w:val="clear" w:color="auto" w:fill="auto"/>
            <w:vAlign w:val="bottom"/>
            <w:hideMark/>
          </w:tcPr>
          <w:p w:rsidRPr="00BF055E" w:rsidR="00F90F73" w:rsidP="001B0D87" w:rsidRDefault="00F90F73" w14:paraId="640FABEE" w14:textId="77777777">
            <w:pPr>
              <w:pStyle w:val="ListParagraph"/>
              <w:numPr>
                <w:ilvl w:val="0"/>
                <w:numId w:val="29"/>
              </w:numPr>
              <w:ind w:left="336"/>
              <w:rPr>
                <w:rFonts w:ascii="Times New Roman" w:hAnsi="Times New Roman" w:cs="Times New Roman"/>
              </w:rPr>
            </w:pPr>
            <w:r w:rsidRPr="00BF055E">
              <w:rPr>
                <w:rFonts w:ascii="Times New Roman" w:hAnsi="Times New Roman" w:cs="Times New Roman"/>
              </w:rPr>
              <w:t>Compile and Review</w:t>
            </w:r>
          </w:p>
        </w:tc>
        <w:tc>
          <w:tcPr>
            <w:tcW w:w="0" w:type="auto"/>
            <w:vAlign w:val="bottom"/>
          </w:tcPr>
          <w:p w:rsidRPr="00BF055E" w:rsidR="00F90F73" w:rsidP="001B0D87" w:rsidRDefault="00F90F73" w14:paraId="4843BEA6" w14:textId="77777777">
            <w:pPr>
              <w:pStyle w:val="ListParagraph"/>
              <w:numPr>
                <w:ilvl w:val="0"/>
                <w:numId w:val="30"/>
              </w:numPr>
              <w:ind w:left="318"/>
              <w:rPr>
                <w:rFonts w:ascii="Times New Roman" w:hAnsi="Times New Roman" w:cs="Times New Roman"/>
              </w:rPr>
            </w:pPr>
            <w:r w:rsidRPr="00BF055E">
              <w:rPr>
                <w:rFonts w:ascii="Times New Roman" w:hAnsi="Times New Roman" w:cs="Times New Roman"/>
              </w:rPr>
              <w:t>Process, compile, review information for accuracy</w:t>
            </w:r>
          </w:p>
        </w:tc>
      </w:tr>
      <w:tr w:rsidRPr="00BF055E" w:rsidR="00F90F73" w:rsidTr="00F90F73" w14:paraId="11B3AD3F" w14:textId="77777777">
        <w:trPr>
          <w:trHeight w:val="265"/>
        </w:trPr>
        <w:tc>
          <w:tcPr>
            <w:tcW w:w="0" w:type="auto"/>
            <w:shd w:val="clear" w:color="auto" w:fill="auto"/>
            <w:vAlign w:val="bottom"/>
            <w:hideMark/>
          </w:tcPr>
          <w:p w:rsidRPr="00BF055E" w:rsidR="00F90F73" w:rsidP="001B0D87" w:rsidRDefault="00F90F73" w14:paraId="1457976D" w14:textId="77777777">
            <w:pPr>
              <w:pStyle w:val="ListParagraph"/>
              <w:numPr>
                <w:ilvl w:val="0"/>
                <w:numId w:val="29"/>
              </w:numPr>
              <w:ind w:left="336"/>
              <w:rPr>
                <w:rFonts w:ascii="Times New Roman" w:hAnsi="Times New Roman" w:cs="Times New Roman"/>
              </w:rPr>
            </w:pPr>
            <w:r w:rsidRPr="00BF055E">
              <w:rPr>
                <w:rFonts w:ascii="Times New Roman" w:hAnsi="Times New Roman" w:cs="Times New Roman"/>
              </w:rPr>
              <w:t>Complete Paperwork</w:t>
            </w:r>
          </w:p>
        </w:tc>
        <w:tc>
          <w:tcPr>
            <w:tcW w:w="0" w:type="auto"/>
            <w:vAlign w:val="bottom"/>
          </w:tcPr>
          <w:p w:rsidRPr="00BF055E" w:rsidR="00F90F73" w:rsidP="001B0D87" w:rsidRDefault="00F90F73" w14:paraId="7F58EE1C" w14:textId="77777777">
            <w:pPr>
              <w:pStyle w:val="ListParagraph"/>
              <w:numPr>
                <w:ilvl w:val="0"/>
                <w:numId w:val="30"/>
              </w:numPr>
              <w:ind w:left="318"/>
              <w:rPr>
                <w:rFonts w:ascii="Times New Roman" w:hAnsi="Times New Roman" w:cs="Times New Roman"/>
              </w:rPr>
            </w:pPr>
            <w:r w:rsidRPr="00BF055E">
              <w:rPr>
                <w:rFonts w:ascii="Times New Roman" w:hAnsi="Times New Roman" w:cs="Times New Roman"/>
              </w:rPr>
              <w:t>Complete written forms</w:t>
            </w:r>
          </w:p>
        </w:tc>
      </w:tr>
      <w:tr w:rsidRPr="00BF055E" w:rsidR="00F90F73" w:rsidTr="00F90F73" w14:paraId="27BAE2A8" w14:textId="77777777">
        <w:trPr>
          <w:trHeight w:val="265"/>
        </w:trPr>
        <w:tc>
          <w:tcPr>
            <w:tcW w:w="0" w:type="auto"/>
            <w:vMerge w:val="restart"/>
            <w:shd w:val="clear" w:color="auto" w:fill="auto"/>
            <w:vAlign w:val="center"/>
            <w:hideMark/>
          </w:tcPr>
          <w:p w:rsidRPr="00BF055E" w:rsidR="00F90F73" w:rsidP="001B0D87" w:rsidRDefault="00F90F73" w14:paraId="350A1424" w14:textId="77777777">
            <w:pPr>
              <w:pStyle w:val="ListParagraph"/>
              <w:numPr>
                <w:ilvl w:val="0"/>
                <w:numId w:val="29"/>
              </w:numPr>
              <w:ind w:left="336"/>
              <w:rPr>
                <w:rFonts w:ascii="Times New Roman" w:hAnsi="Times New Roman" w:cs="Times New Roman"/>
              </w:rPr>
            </w:pPr>
            <w:r w:rsidRPr="00BF055E">
              <w:rPr>
                <w:rFonts w:ascii="Times New Roman" w:hAnsi="Times New Roman" w:cs="Times New Roman"/>
              </w:rPr>
              <w:t>Maintain and file</w:t>
            </w:r>
          </w:p>
        </w:tc>
        <w:tc>
          <w:tcPr>
            <w:tcW w:w="0" w:type="auto"/>
            <w:vAlign w:val="bottom"/>
          </w:tcPr>
          <w:p w:rsidRPr="00BF055E" w:rsidR="00F90F73" w:rsidP="001B0D87" w:rsidRDefault="00F90F73" w14:paraId="5EB38324" w14:textId="77777777">
            <w:pPr>
              <w:pStyle w:val="ListParagraph"/>
              <w:numPr>
                <w:ilvl w:val="0"/>
                <w:numId w:val="30"/>
              </w:numPr>
              <w:ind w:left="318"/>
              <w:rPr>
                <w:rFonts w:ascii="Times New Roman" w:hAnsi="Times New Roman" w:cs="Times New Roman"/>
              </w:rPr>
            </w:pPr>
            <w:r w:rsidRPr="00BF055E">
              <w:rPr>
                <w:rFonts w:ascii="Times New Roman" w:hAnsi="Times New Roman" w:cs="Times New Roman"/>
              </w:rPr>
              <w:t>Record, disclose, display information</w:t>
            </w:r>
          </w:p>
        </w:tc>
      </w:tr>
      <w:tr w:rsidRPr="00BF055E" w:rsidR="00F90F73" w:rsidTr="00F90F73" w14:paraId="195143AA" w14:textId="77777777">
        <w:trPr>
          <w:trHeight w:val="265"/>
        </w:trPr>
        <w:tc>
          <w:tcPr>
            <w:tcW w:w="0" w:type="auto"/>
            <w:vMerge/>
            <w:vAlign w:val="center"/>
            <w:hideMark/>
          </w:tcPr>
          <w:p w:rsidRPr="00BF055E" w:rsidR="00F90F73" w:rsidP="00F90F73" w:rsidRDefault="00F90F73" w14:paraId="4796140F" w14:textId="77777777"/>
        </w:tc>
        <w:tc>
          <w:tcPr>
            <w:tcW w:w="0" w:type="auto"/>
            <w:vAlign w:val="bottom"/>
          </w:tcPr>
          <w:p w:rsidRPr="00BF055E" w:rsidR="00F90F73" w:rsidP="001B0D87" w:rsidRDefault="00F90F73" w14:paraId="638C52CC" w14:textId="77777777">
            <w:pPr>
              <w:pStyle w:val="ListParagraph"/>
              <w:numPr>
                <w:ilvl w:val="0"/>
                <w:numId w:val="30"/>
              </w:numPr>
              <w:ind w:left="318"/>
              <w:rPr>
                <w:rFonts w:ascii="Times New Roman" w:hAnsi="Times New Roman" w:cs="Times New Roman"/>
              </w:rPr>
            </w:pPr>
            <w:r w:rsidRPr="00BF055E">
              <w:rPr>
                <w:rFonts w:ascii="Times New Roman" w:hAnsi="Times New Roman" w:cs="Times New Roman"/>
              </w:rPr>
              <w:t>Store, file, or maintain information</w:t>
            </w:r>
          </w:p>
        </w:tc>
      </w:tr>
    </w:tbl>
    <w:p w:rsidRPr="00BF055E" w:rsidR="00F90F73" w:rsidP="00F90F73" w:rsidRDefault="00F90F73" w14:paraId="5D9D8548" w14:textId="77777777"/>
    <w:p w:rsidRPr="00BF055E" w:rsidR="00F90F73" w:rsidP="00F90F73" w:rsidRDefault="00F90F73" w14:paraId="7F0F01A8" w14:textId="77777777">
      <w:r w:rsidRPr="00BF055E">
        <w:t>The following presents the Agency’s burden estimates for each type of AR/PCT DCI.</w:t>
      </w:r>
    </w:p>
    <w:p w:rsidRPr="00BF055E" w:rsidR="00803AAF" w:rsidP="00F90F73" w:rsidRDefault="00803AAF" w14:paraId="353013B0" w14:textId="77777777"/>
    <w:p w:rsidRPr="00BF055E" w:rsidR="00F90F73" w:rsidP="00F90F73" w:rsidRDefault="00F90F73" w14:paraId="10700ECC" w14:textId="77777777">
      <w:pPr>
        <w:rPr>
          <w:b/>
          <w:lang w:bidi="en-US"/>
        </w:rPr>
      </w:pPr>
      <w:r w:rsidRPr="00BF055E">
        <w:rPr>
          <w:b/>
        </w:rPr>
        <w:t xml:space="preserve">Section B-4.2: </w:t>
      </w:r>
      <w:r w:rsidRPr="00BF055E">
        <w:rPr>
          <w:b/>
          <w:lang w:bidi="en-US"/>
        </w:rPr>
        <w:t>Anticipated Residue DCIs: Base Set of Data</w:t>
      </w:r>
    </w:p>
    <w:p w:rsidRPr="00BF055E" w:rsidR="00F90F73" w:rsidP="00F90F73" w:rsidRDefault="00F90F73" w14:paraId="35F46301" w14:textId="77777777"/>
    <w:p w:rsidRPr="00BF055E" w:rsidR="00F90F73" w:rsidP="00F90F73" w:rsidRDefault="00F90F73" w14:paraId="7B86EE5C" w14:textId="78D3DDCC">
      <w:r w:rsidRPr="00BF055E">
        <w:t>As explained in Section B-4.1, the Agency is not changing the burden hour estimates for any of the AR/PCT DCIs from the previous (20%-65%-15% Managerial-Technical-Clerical) ICR burden estimate.</w:t>
      </w:r>
      <w:r w:rsidR="00BB7E93">
        <w:t xml:space="preserve"> </w:t>
      </w:r>
      <w:r w:rsidRPr="00BF055E">
        <w:t>For the AR base set of data, the Managerial-Technical-Clerical paperwork burden breakout for each type of labor is 0.07% managerial, 99.91% technical, and 0.02% clerical.</w:t>
      </w:r>
    </w:p>
    <w:p w:rsidRPr="00BF055E" w:rsidR="00F90F73" w:rsidP="00F90F73" w:rsidRDefault="00F90F73" w14:paraId="027326D4" w14:textId="77777777"/>
    <w:p w:rsidRPr="00BF055E" w:rsidR="00F90F73" w:rsidP="00F90F73" w:rsidRDefault="00F90F73" w14:paraId="16A5399B" w14:textId="1D3CDC43">
      <w:pPr>
        <w:rPr>
          <w:b/>
        </w:rPr>
      </w:pPr>
      <w:r w:rsidRPr="00BF055E">
        <w:t>The total test cost for an anticipated residue DCI requiring a base set of data is estimated at $2,439,314.</w:t>
      </w:r>
      <w:r w:rsidR="00BB7E93">
        <w:t xml:space="preserve"> </w:t>
      </w:r>
      <w:r w:rsidRPr="00BF055E">
        <w:t>Respondent burden hours for generating and submitting data in response to a DCI for anticipated residues requiring a base set of data to be submitted are estimated at 11,</w:t>
      </w:r>
      <w:r w:rsidR="003027C1">
        <w:t>182</w:t>
      </w:r>
      <w:r w:rsidRPr="00BF055E" w:rsidR="003027C1">
        <w:t xml:space="preserve"> </w:t>
      </w:r>
      <w:r w:rsidRPr="00BF055E">
        <w:t>burden hours, or $853,760, per response.</w:t>
      </w:r>
    </w:p>
    <w:p w:rsidRPr="00BF055E" w:rsidR="00F90F73" w:rsidP="00557804" w:rsidRDefault="00F90F73" w14:paraId="5B9FB7B1" w14:textId="77777777">
      <w:pPr>
        <w:rPr>
          <w:b/>
        </w:rPr>
      </w:pPr>
    </w:p>
    <w:p w:rsidRPr="00BF055E" w:rsidR="00F90F73" w:rsidP="00F90F73" w:rsidRDefault="00F90F73" w14:paraId="1956DD9D" w14:textId="42DAA552">
      <w:r w:rsidRPr="00BF055E">
        <w:t>In most cases, registrants will be able to get the information from federal and state monitoring programs, thus the Agency estimates that no more than one registrant might generate their own monitoring data in response to the DCI every three years which would result in 3,</w:t>
      </w:r>
      <w:r w:rsidR="003027C1">
        <w:t>727</w:t>
      </w:r>
      <w:r w:rsidRPr="00BF055E" w:rsidR="003027C1">
        <w:t xml:space="preserve"> </w:t>
      </w:r>
      <w:r w:rsidRPr="00BF055E">
        <w:t>burden hours or $284,587 in costs annually, as shown in B-16.</w:t>
      </w:r>
    </w:p>
    <w:p w:rsidR="00A96C1D" w:rsidP="00F90F73" w:rsidRDefault="00A96C1D" w14:paraId="3480A17C" w14:textId="605668CB"/>
    <w:p w:rsidR="002C4425" w:rsidP="00F90F73" w:rsidRDefault="002C4425" w14:paraId="6DFF24E3" w14:textId="7036FCF1"/>
    <w:p w:rsidR="002C4425" w:rsidP="00F90F73" w:rsidRDefault="002C4425" w14:paraId="089299B9" w14:textId="7B1FFE88"/>
    <w:p w:rsidRPr="00BF055E" w:rsidR="002C4425" w:rsidP="00F90F73" w:rsidRDefault="002C4425" w14:paraId="1574ADAE" w14:textId="77777777"/>
    <w:p w:rsidRPr="00BF055E" w:rsidR="00F90F73" w:rsidP="00F90F73" w:rsidRDefault="00A96C1D" w14:paraId="45BFD688" w14:textId="77777777">
      <w:pPr>
        <w:rPr>
          <w:b/>
        </w:rPr>
      </w:pPr>
      <w:r w:rsidRPr="00BF055E">
        <w:rPr>
          <w:b/>
        </w:rPr>
        <w:lastRenderedPageBreak/>
        <w:t xml:space="preserve">Table B-16: </w:t>
      </w:r>
      <w:r w:rsidRPr="00BF055E" w:rsidR="00F90F73">
        <w:rPr>
          <w:b/>
          <w:color w:val="000000"/>
          <w:lang w:bidi="en-US"/>
        </w:rPr>
        <w:t xml:space="preserve">Anticipated Residue DCIs: Base Set of Data Annual </w:t>
      </w:r>
      <w:r w:rsidRPr="00BF055E" w:rsidR="00F90F73">
        <w:rPr>
          <w:b/>
        </w:rPr>
        <w:t>Burden/Cost Estimates, per DCI</w:t>
      </w:r>
    </w:p>
    <w:tbl>
      <w:tblPr>
        <w:tblW w:w="0" w:type="auto"/>
        <w:tblLook w:val="04A0" w:firstRow="1" w:lastRow="0" w:firstColumn="1" w:lastColumn="0" w:noHBand="0" w:noVBand="1"/>
      </w:tblPr>
      <w:tblGrid>
        <w:gridCol w:w="5517"/>
        <w:gridCol w:w="1563"/>
        <w:gridCol w:w="1216"/>
        <w:gridCol w:w="1029"/>
        <w:gridCol w:w="876"/>
        <w:gridCol w:w="1116"/>
      </w:tblGrid>
      <w:tr w:rsidRPr="00BF055E" w:rsidR="00F90F73" w:rsidTr="00F90F73" w14:paraId="1EBC73F0" w14:textId="77777777">
        <w:trPr>
          <w:trHeight w:val="330"/>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F055E" w:rsidR="00F90F73" w:rsidP="00F90F73" w:rsidRDefault="00F90F73" w14:paraId="6B95F9FE" w14:textId="77777777">
            <w:pPr>
              <w:jc w:val="center"/>
              <w:rPr>
                <w:b/>
                <w:color w:val="000000"/>
              </w:rPr>
            </w:pPr>
            <w:r w:rsidRPr="00BF055E">
              <w:rPr>
                <w:b/>
                <w:color w:val="000000"/>
              </w:rPr>
              <w:t>Collection Activity</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BF055E" w:rsidR="00F90F73" w:rsidP="00F90F73" w:rsidRDefault="00F90F73" w14:paraId="73A47643" w14:textId="77777777">
            <w:pPr>
              <w:jc w:val="center"/>
              <w:rPr>
                <w:b/>
                <w:color w:val="000000"/>
              </w:rPr>
            </w:pPr>
            <w:r w:rsidRPr="00BF055E">
              <w:rPr>
                <w:b/>
                <w:color w:val="000000"/>
              </w:rPr>
              <w:t>Burden Hours</w:t>
            </w:r>
          </w:p>
        </w:tc>
        <w:tc>
          <w:tcPr>
            <w:tcW w:w="0" w:type="auto"/>
            <w:gridSpan w:val="2"/>
            <w:tcBorders>
              <w:top w:val="single" w:color="auto" w:sz="8" w:space="0"/>
              <w:left w:val="nil"/>
              <w:bottom w:val="single" w:color="auto" w:sz="8" w:space="0"/>
              <w:right w:val="single" w:color="000000" w:sz="8" w:space="0"/>
            </w:tcBorders>
            <w:shd w:val="clear" w:color="auto" w:fill="auto"/>
            <w:vAlign w:val="center"/>
            <w:hideMark/>
          </w:tcPr>
          <w:p w:rsidRPr="00BF055E" w:rsidR="00F90F73" w:rsidP="00F90F73" w:rsidRDefault="00F90F73" w14:paraId="0759E540" w14:textId="77777777">
            <w:pPr>
              <w:jc w:val="center"/>
              <w:rPr>
                <w:b/>
                <w:color w:val="000000"/>
              </w:rPr>
            </w:pPr>
            <w:r w:rsidRPr="00BF055E">
              <w:rPr>
                <w:b/>
                <w:color w:val="000000"/>
              </w:rPr>
              <w:t>Total</w:t>
            </w:r>
          </w:p>
        </w:tc>
      </w:tr>
      <w:tr w:rsidRPr="00BF055E" w:rsidR="00F90F73" w:rsidTr="00F90F73" w14:paraId="323679A9" w14:textId="77777777">
        <w:trPr>
          <w:trHeight w:val="330"/>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BF055E" w:rsidR="00F90F73" w:rsidP="00F90F73" w:rsidRDefault="00F90F73" w14:paraId="3EB86DB1" w14:textId="77777777">
            <w:pPr>
              <w:rPr>
                <w:b/>
                <w:color w:val="000000"/>
              </w:rPr>
            </w:pPr>
          </w:p>
        </w:tc>
        <w:tc>
          <w:tcPr>
            <w:tcW w:w="0" w:type="auto"/>
            <w:tcBorders>
              <w:top w:val="nil"/>
              <w:left w:val="nil"/>
              <w:bottom w:val="single" w:color="auto" w:sz="8" w:space="0"/>
              <w:right w:val="single" w:color="auto" w:sz="8" w:space="0"/>
            </w:tcBorders>
            <w:shd w:val="clear" w:color="auto" w:fill="auto"/>
            <w:vAlign w:val="center"/>
            <w:hideMark/>
          </w:tcPr>
          <w:p w:rsidRPr="00BF055E" w:rsidR="00F90F73" w:rsidP="00F90F73" w:rsidRDefault="00F90F73" w14:paraId="4454FF49" w14:textId="77777777">
            <w:pPr>
              <w:rPr>
                <w:b/>
                <w:color w:val="000000"/>
              </w:rPr>
            </w:pPr>
            <w:r w:rsidRPr="00BF055E">
              <w:rPr>
                <w:b/>
                <w:color w:val="000000"/>
              </w:rPr>
              <w:t>Management</w:t>
            </w:r>
          </w:p>
        </w:tc>
        <w:tc>
          <w:tcPr>
            <w:tcW w:w="0" w:type="auto"/>
            <w:tcBorders>
              <w:top w:val="nil"/>
              <w:left w:val="nil"/>
              <w:bottom w:val="single" w:color="auto" w:sz="8" w:space="0"/>
              <w:right w:val="single" w:color="auto" w:sz="8" w:space="0"/>
            </w:tcBorders>
            <w:shd w:val="clear" w:color="auto" w:fill="auto"/>
            <w:vAlign w:val="center"/>
            <w:hideMark/>
          </w:tcPr>
          <w:p w:rsidRPr="00BF055E" w:rsidR="00F90F73" w:rsidP="00F90F73" w:rsidRDefault="00F90F73" w14:paraId="0BD26126" w14:textId="77777777">
            <w:pPr>
              <w:rPr>
                <w:b/>
                <w:color w:val="000000"/>
              </w:rPr>
            </w:pPr>
            <w:r w:rsidRPr="00BF055E">
              <w:rPr>
                <w:b/>
                <w:color w:val="000000"/>
              </w:rPr>
              <w:t>Technical</w:t>
            </w:r>
          </w:p>
        </w:tc>
        <w:tc>
          <w:tcPr>
            <w:tcW w:w="0" w:type="auto"/>
            <w:tcBorders>
              <w:top w:val="nil"/>
              <w:left w:val="nil"/>
              <w:bottom w:val="single" w:color="auto" w:sz="8" w:space="0"/>
              <w:right w:val="single" w:color="auto" w:sz="8" w:space="0"/>
            </w:tcBorders>
            <w:shd w:val="clear" w:color="auto" w:fill="auto"/>
            <w:vAlign w:val="center"/>
            <w:hideMark/>
          </w:tcPr>
          <w:p w:rsidRPr="00BF055E" w:rsidR="00F90F73" w:rsidP="00F90F73" w:rsidRDefault="00F90F73" w14:paraId="20E5A92D" w14:textId="77777777">
            <w:pPr>
              <w:rPr>
                <w:b/>
                <w:color w:val="000000"/>
              </w:rPr>
            </w:pPr>
            <w:r w:rsidRPr="00BF055E">
              <w:rPr>
                <w:b/>
                <w:color w:val="000000"/>
              </w:rPr>
              <w:t>Clerical</w:t>
            </w:r>
          </w:p>
        </w:tc>
        <w:tc>
          <w:tcPr>
            <w:tcW w:w="0" w:type="auto"/>
            <w:tcBorders>
              <w:top w:val="nil"/>
              <w:left w:val="nil"/>
              <w:bottom w:val="single" w:color="auto" w:sz="8" w:space="0"/>
              <w:right w:val="single" w:color="auto" w:sz="8" w:space="0"/>
            </w:tcBorders>
            <w:shd w:val="clear" w:color="auto" w:fill="auto"/>
            <w:vAlign w:val="center"/>
            <w:hideMark/>
          </w:tcPr>
          <w:p w:rsidRPr="00BF055E" w:rsidR="00F90F73" w:rsidP="00F90F73" w:rsidRDefault="00F90F73" w14:paraId="2597E9EF" w14:textId="77777777">
            <w:pPr>
              <w:jc w:val="center"/>
              <w:rPr>
                <w:b/>
                <w:color w:val="000000"/>
              </w:rPr>
            </w:pPr>
            <w:r w:rsidRPr="00BF055E">
              <w:rPr>
                <w:b/>
                <w:color w:val="000000"/>
              </w:rPr>
              <w:t xml:space="preserve">Hours </w:t>
            </w:r>
          </w:p>
        </w:tc>
        <w:tc>
          <w:tcPr>
            <w:tcW w:w="0" w:type="auto"/>
            <w:tcBorders>
              <w:top w:val="nil"/>
              <w:left w:val="nil"/>
              <w:bottom w:val="single" w:color="auto" w:sz="8" w:space="0"/>
              <w:right w:val="single" w:color="auto" w:sz="8" w:space="0"/>
            </w:tcBorders>
            <w:shd w:val="clear" w:color="auto" w:fill="auto"/>
            <w:vAlign w:val="center"/>
            <w:hideMark/>
          </w:tcPr>
          <w:p w:rsidRPr="00BF055E" w:rsidR="00F90F73" w:rsidP="00F90F73" w:rsidRDefault="00F90F73" w14:paraId="4FF62D58" w14:textId="77777777">
            <w:pPr>
              <w:jc w:val="center"/>
              <w:rPr>
                <w:b/>
                <w:color w:val="000000"/>
              </w:rPr>
            </w:pPr>
            <w:r w:rsidRPr="00BF055E">
              <w:rPr>
                <w:b/>
                <w:color w:val="000000"/>
              </w:rPr>
              <w:t>Costs</w:t>
            </w:r>
          </w:p>
        </w:tc>
      </w:tr>
      <w:tr w:rsidRPr="00BF055E" w:rsidR="00261891" w:rsidTr="003C035A" w14:paraId="4A52DDAC"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BF055E" w:rsidR="00261891" w:rsidP="001B0D87" w:rsidRDefault="00261891" w14:paraId="6EE6296D" w14:textId="7777777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Read and discuss test requirements</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261891" w:rsidP="00261891" w:rsidRDefault="00261891" w14:paraId="0ED01D0F" w14:textId="77777777">
            <w:pPr>
              <w:jc w:val="right"/>
              <w:rPr>
                <w:color w:val="000000"/>
              </w:rPr>
            </w:pPr>
            <w:r w:rsidRPr="00BF055E">
              <w:rPr>
                <w:color w:val="000000"/>
              </w:rPr>
              <w:t>1</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261891" w:rsidP="00261891" w:rsidRDefault="00261891" w14:paraId="60F76FA3" w14:textId="77777777">
            <w:pPr>
              <w:jc w:val="right"/>
              <w:rPr>
                <w:color w:val="000000"/>
              </w:rPr>
            </w:pPr>
            <w:r w:rsidRPr="00BF055E">
              <w:rPr>
                <w:color w:val="000000"/>
              </w:rPr>
              <w:t>0</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261891" w:rsidP="00261891" w:rsidRDefault="00261891" w14:paraId="0F8299FB" w14:textId="77777777">
            <w:pPr>
              <w:jc w:val="right"/>
              <w:rPr>
                <w:color w:val="000000"/>
              </w:rPr>
            </w:pPr>
            <w:r w:rsidRPr="00BF055E">
              <w:rPr>
                <w:color w:val="000000"/>
              </w:rPr>
              <w:t>0</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261891" w:rsidP="00261891" w:rsidRDefault="00261891" w14:paraId="2059FCE4" w14:textId="77777777">
            <w:pPr>
              <w:jc w:val="right"/>
              <w:rPr>
                <w:color w:val="000000"/>
              </w:rPr>
            </w:pPr>
            <w:r w:rsidRPr="00BF055E">
              <w:rPr>
                <w:color w:val="000000"/>
              </w:rPr>
              <w:t>1</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261891" w:rsidP="00261891" w:rsidRDefault="00261891" w14:paraId="37476DFA" w14:textId="5905105B">
            <w:pPr>
              <w:jc w:val="right"/>
              <w:rPr>
                <w:color w:val="000000"/>
              </w:rPr>
            </w:pPr>
            <w:r w:rsidRPr="00BF055E">
              <w:rPr>
                <w:color w:val="000000"/>
              </w:rPr>
              <w:t>$</w:t>
            </w:r>
            <w:r w:rsidR="00C66ED8">
              <w:rPr>
                <w:color w:val="000000"/>
              </w:rPr>
              <w:t>120</w:t>
            </w:r>
          </w:p>
        </w:tc>
      </w:tr>
      <w:tr w:rsidRPr="00BF055E" w:rsidR="00261891" w:rsidTr="003C035A" w14:paraId="07FEE3E0"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BF055E" w:rsidR="00261891" w:rsidP="001B0D87" w:rsidRDefault="00261891" w14:paraId="680EDEC2" w14:textId="7777777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Discuss test and protocol with Agency</w:t>
            </w:r>
          </w:p>
        </w:tc>
        <w:tc>
          <w:tcPr>
            <w:tcW w:w="0" w:type="auto"/>
            <w:vMerge/>
            <w:tcBorders>
              <w:top w:val="nil"/>
              <w:left w:val="single" w:color="auto" w:sz="8" w:space="0"/>
              <w:bottom w:val="single" w:color="000000" w:sz="8" w:space="0"/>
              <w:right w:val="single" w:color="auto" w:sz="8" w:space="0"/>
            </w:tcBorders>
            <w:vAlign w:val="center"/>
            <w:hideMark/>
          </w:tcPr>
          <w:p w:rsidRPr="00BF055E" w:rsidR="00261891" w:rsidP="00261891" w:rsidRDefault="00261891" w14:paraId="1D849910" w14:textId="77777777">
            <w:pPr>
              <w:rPr>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261891" w:rsidP="00261891" w:rsidRDefault="00261891" w14:paraId="02F0B376" w14:textId="77777777">
            <w:pPr>
              <w:rPr>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261891" w:rsidP="00261891" w:rsidRDefault="00261891" w14:paraId="672175A1" w14:textId="77777777">
            <w:pPr>
              <w:rPr>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261891" w:rsidP="00261891" w:rsidRDefault="00261891" w14:paraId="09AA9170" w14:textId="77777777">
            <w:pPr>
              <w:rPr>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261891" w:rsidP="00261891" w:rsidRDefault="00261891" w14:paraId="6F9A2809" w14:textId="77777777">
            <w:pPr>
              <w:rPr>
                <w:color w:val="000000"/>
              </w:rPr>
            </w:pPr>
          </w:p>
        </w:tc>
      </w:tr>
      <w:tr w:rsidRPr="00BF055E" w:rsidR="00261891" w:rsidTr="003C035A" w14:paraId="23F7612D"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BF055E" w:rsidR="00261891" w:rsidP="001B0D87" w:rsidRDefault="00261891" w14:paraId="5878AC90" w14:textId="7777777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Plan activities</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28810640" w14:textId="77777777">
            <w:pPr>
              <w:jc w:val="right"/>
              <w:rPr>
                <w:color w:val="000000"/>
              </w:rPr>
            </w:pPr>
            <w:r w:rsidRPr="00BF055E">
              <w:rPr>
                <w:color w:val="000000"/>
              </w:rPr>
              <w:t>2</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78D99B57" w14:textId="77777777">
            <w:pPr>
              <w:jc w:val="right"/>
              <w:rPr>
                <w:color w:val="000000"/>
              </w:rPr>
            </w:pPr>
            <w:r w:rsidRPr="00BF055E">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4F294D7E" w14:textId="77777777">
            <w:pPr>
              <w:jc w:val="right"/>
              <w:rPr>
                <w:color w:val="000000"/>
              </w:rPr>
            </w:pPr>
            <w:r w:rsidRPr="00BF055E">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7E8EC265" w14:textId="77777777">
            <w:pPr>
              <w:jc w:val="right"/>
              <w:rPr>
                <w:color w:val="000000"/>
              </w:rPr>
            </w:pPr>
            <w:r w:rsidRPr="00BF055E">
              <w:rPr>
                <w:color w:val="000000"/>
              </w:rPr>
              <w:t>2</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45C4A4E9" w14:textId="32515D88">
            <w:pPr>
              <w:jc w:val="right"/>
              <w:rPr>
                <w:color w:val="000000"/>
              </w:rPr>
            </w:pPr>
            <w:r w:rsidRPr="00BF055E">
              <w:rPr>
                <w:color w:val="000000"/>
              </w:rPr>
              <w:t>$</w:t>
            </w:r>
            <w:r w:rsidR="00C66ED8">
              <w:rPr>
                <w:color w:val="000000"/>
              </w:rPr>
              <w:t>239</w:t>
            </w:r>
          </w:p>
        </w:tc>
      </w:tr>
      <w:tr w:rsidRPr="00BF055E" w:rsidR="00261891" w:rsidTr="003C035A" w14:paraId="3EA8CE66"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BF055E" w:rsidR="00261891" w:rsidP="001B0D87" w:rsidRDefault="00261891" w14:paraId="6457CFB7" w14:textId="7777777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Create information</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17C88D8E" w14:textId="77777777">
            <w:pPr>
              <w:jc w:val="right"/>
              <w:rPr>
                <w:color w:val="000000"/>
              </w:rPr>
            </w:pPr>
            <w:r w:rsidRPr="00BF055E">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03EB2D8C" w14:textId="767E0883">
            <w:pPr>
              <w:jc w:val="right"/>
              <w:rPr>
                <w:color w:val="000000"/>
              </w:rPr>
            </w:pPr>
            <w:r w:rsidRPr="00BF055E">
              <w:rPr>
                <w:color w:val="000000"/>
              </w:rPr>
              <w:t>11,</w:t>
            </w:r>
            <w:r w:rsidR="00433C23">
              <w:rPr>
                <w:color w:val="000000"/>
              </w:rPr>
              <w:t>153</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703F06BC" w14:textId="77777777">
            <w:pPr>
              <w:jc w:val="right"/>
              <w:rPr>
                <w:color w:val="000000"/>
              </w:rPr>
            </w:pPr>
            <w:r w:rsidRPr="00BF055E">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3CF240F3" w14:textId="5C198F30">
            <w:pPr>
              <w:jc w:val="right"/>
              <w:rPr>
                <w:color w:val="000000"/>
              </w:rPr>
            </w:pPr>
            <w:r w:rsidRPr="00BF055E">
              <w:rPr>
                <w:color w:val="000000"/>
              </w:rPr>
              <w:t>11,</w:t>
            </w:r>
            <w:r w:rsidR="00C66ED8">
              <w:rPr>
                <w:color w:val="000000"/>
              </w:rPr>
              <w:t>153</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34B27E6C" w14:textId="5B96F92E">
            <w:pPr>
              <w:jc w:val="right"/>
              <w:rPr>
                <w:color w:val="000000"/>
              </w:rPr>
            </w:pPr>
            <w:r w:rsidRPr="00BF055E">
              <w:rPr>
                <w:color w:val="000000"/>
              </w:rPr>
              <w:t>$851,</w:t>
            </w:r>
            <w:r w:rsidR="00C66ED8">
              <w:rPr>
                <w:color w:val="000000"/>
              </w:rPr>
              <w:t>486</w:t>
            </w:r>
          </w:p>
        </w:tc>
      </w:tr>
      <w:tr w:rsidRPr="00BF055E" w:rsidR="00261891" w:rsidTr="003C035A" w14:paraId="06A2F2A9"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BF055E" w:rsidR="00261891" w:rsidP="001B0D87" w:rsidRDefault="00261891" w14:paraId="6D02FEBC" w14:textId="7777777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Gather information</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26F370C7" w14:textId="77777777">
            <w:pPr>
              <w:jc w:val="right"/>
              <w:rPr>
                <w:color w:val="000000"/>
              </w:rPr>
            </w:pPr>
            <w:r w:rsidRPr="00BF055E">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433C23" w14:paraId="643A4D25" w14:textId="49E24442">
            <w:pPr>
              <w:jc w:val="right"/>
              <w:rPr>
                <w:color w:val="000000"/>
              </w:rPr>
            </w:pPr>
            <w:r w:rsidRPr="00BF055E">
              <w:rPr>
                <w:color w:val="000000"/>
              </w:rPr>
              <w:t>1</w:t>
            </w:r>
            <w:r>
              <w:rPr>
                <w:color w:val="000000"/>
              </w:rPr>
              <w:t>3</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2BAE6FE4" w14:textId="77777777">
            <w:pPr>
              <w:jc w:val="right"/>
              <w:rPr>
                <w:color w:val="000000"/>
              </w:rPr>
            </w:pPr>
            <w:r w:rsidRPr="00BF055E">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C66ED8" w14:paraId="5E07436F" w14:textId="08617D0F">
            <w:pPr>
              <w:jc w:val="right"/>
              <w:rPr>
                <w:color w:val="000000"/>
              </w:rPr>
            </w:pPr>
            <w:r w:rsidRPr="00BF055E">
              <w:rPr>
                <w:color w:val="000000"/>
              </w:rPr>
              <w:t>1</w:t>
            </w:r>
            <w:r>
              <w:rPr>
                <w:color w:val="000000"/>
              </w:rPr>
              <w:t>3</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57B2EFB6" w14:textId="1F075D33">
            <w:pPr>
              <w:jc w:val="right"/>
              <w:rPr>
                <w:color w:val="000000"/>
              </w:rPr>
            </w:pPr>
            <w:r w:rsidRPr="00BF055E">
              <w:rPr>
                <w:color w:val="000000"/>
              </w:rPr>
              <w:t>$1,</w:t>
            </w:r>
            <w:r w:rsidRPr="00BF055E" w:rsidR="00C66ED8">
              <w:rPr>
                <w:color w:val="000000"/>
              </w:rPr>
              <w:t>00</w:t>
            </w:r>
            <w:r w:rsidR="00C66ED8">
              <w:rPr>
                <w:color w:val="000000"/>
              </w:rPr>
              <w:t>4</w:t>
            </w:r>
          </w:p>
        </w:tc>
      </w:tr>
      <w:tr w:rsidRPr="00BF055E" w:rsidR="00261891" w:rsidTr="003C035A" w14:paraId="27CF6CB4"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BF055E" w:rsidR="00261891" w:rsidP="001B0D87" w:rsidRDefault="00261891" w14:paraId="3443F332" w14:textId="7777777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Process, compile, review information for accuracy</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2DD588AD" w14:textId="77777777">
            <w:pPr>
              <w:jc w:val="right"/>
              <w:rPr>
                <w:color w:val="000000"/>
              </w:rPr>
            </w:pPr>
            <w:r w:rsidRPr="00BF055E">
              <w:rPr>
                <w:color w:val="000000"/>
              </w:rPr>
              <w:t>1</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73E92192" w14:textId="77777777">
            <w:pPr>
              <w:jc w:val="right"/>
              <w:rPr>
                <w:color w:val="000000"/>
              </w:rPr>
            </w:pPr>
            <w:r w:rsidRPr="00BF055E">
              <w:rPr>
                <w:color w:val="000000"/>
              </w:rPr>
              <w:t>7</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51B9DE3E" w14:textId="77777777">
            <w:pPr>
              <w:jc w:val="right"/>
              <w:rPr>
                <w:color w:val="000000"/>
              </w:rPr>
            </w:pPr>
            <w:r w:rsidRPr="00BF055E">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C66ED8" w14:paraId="628FC245" w14:textId="788F4291">
            <w:pPr>
              <w:jc w:val="right"/>
              <w:rPr>
                <w:color w:val="000000"/>
              </w:rPr>
            </w:pPr>
            <w:r>
              <w:rPr>
                <w:color w:val="000000"/>
              </w:rPr>
              <w:t>7</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401CB16D" w14:textId="2AF9BB19">
            <w:pPr>
              <w:jc w:val="right"/>
              <w:rPr>
                <w:color w:val="000000"/>
              </w:rPr>
            </w:pPr>
            <w:r w:rsidRPr="00BF055E">
              <w:rPr>
                <w:color w:val="000000"/>
              </w:rPr>
              <w:t>$</w:t>
            </w:r>
            <w:r w:rsidR="00C66ED8">
              <w:rPr>
                <w:color w:val="000000"/>
              </w:rPr>
              <w:t>621</w:t>
            </w:r>
          </w:p>
        </w:tc>
      </w:tr>
      <w:tr w:rsidRPr="00BF055E" w:rsidR="00261891" w:rsidTr="003C035A" w14:paraId="3A8018BE"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BF055E" w:rsidR="00261891" w:rsidP="001B0D87" w:rsidRDefault="00261891" w14:paraId="5B8A0184" w14:textId="7777777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Complete written forms</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586913C5" w14:textId="77777777">
            <w:pPr>
              <w:jc w:val="right"/>
              <w:rPr>
                <w:color w:val="000000"/>
              </w:rPr>
            </w:pPr>
            <w:r w:rsidRPr="00BF055E">
              <w:rPr>
                <w:color w:val="000000"/>
              </w:rPr>
              <w:t>1</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52285F35" w14:textId="77777777">
            <w:pPr>
              <w:jc w:val="right"/>
              <w:rPr>
                <w:color w:val="000000"/>
              </w:rPr>
            </w:pPr>
            <w:r w:rsidRPr="00BF055E">
              <w:rPr>
                <w:color w:val="000000"/>
              </w:rPr>
              <w:t>0</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71D94AA5" w14:textId="77777777">
            <w:pPr>
              <w:jc w:val="right"/>
              <w:rPr>
                <w:color w:val="000000"/>
              </w:rPr>
            </w:pPr>
            <w:r w:rsidRPr="00BF055E">
              <w:rPr>
                <w:color w:val="000000"/>
              </w:rPr>
              <w:t>3</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C66ED8" w14:paraId="38118657" w14:textId="498B82D3">
            <w:pPr>
              <w:jc w:val="right"/>
              <w:rPr>
                <w:color w:val="000000"/>
              </w:rPr>
            </w:pPr>
            <w:r>
              <w:rPr>
                <w:color w:val="000000"/>
              </w:rPr>
              <w:t>3</w:t>
            </w:r>
          </w:p>
        </w:tc>
        <w:tc>
          <w:tcPr>
            <w:tcW w:w="0" w:type="auto"/>
            <w:tcBorders>
              <w:top w:val="nil"/>
              <w:left w:val="nil"/>
              <w:bottom w:val="single" w:color="auto" w:sz="8" w:space="0"/>
              <w:right w:val="single" w:color="auto" w:sz="8" w:space="0"/>
            </w:tcBorders>
            <w:shd w:val="clear" w:color="auto" w:fill="auto"/>
            <w:vAlign w:val="center"/>
            <w:hideMark/>
          </w:tcPr>
          <w:p w:rsidRPr="00BF055E" w:rsidR="00261891" w:rsidP="00261891" w:rsidRDefault="00261891" w14:paraId="135B8EC0" w14:textId="0826C334">
            <w:pPr>
              <w:jc w:val="right"/>
              <w:rPr>
                <w:color w:val="000000"/>
              </w:rPr>
            </w:pPr>
            <w:r w:rsidRPr="00BF055E">
              <w:rPr>
                <w:color w:val="000000"/>
              </w:rPr>
              <w:t>$</w:t>
            </w:r>
            <w:r w:rsidRPr="00BF055E" w:rsidR="00C66ED8">
              <w:rPr>
                <w:color w:val="000000"/>
              </w:rPr>
              <w:t>24</w:t>
            </w:r>
            <w:r w:rsidR="00C66ED8">
              <w:rPr>
                <w:color w:val="000000"/>
              </w:rPr>
              <w:t>8</w:t>
            </w:r>
          </w:p>
        </w:tc>
      </w:tr>
      <w:tr w:rsidRPr="00BF055E" w:rsidR="00261891" w:rsidTr="003C035A" w14:paraId="7BA282B8"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BF055E" w:rsidR="00261891" w:rsidP="001B0D87" w:rsidRDefault="00261891" w14:paraId="5F420551" w14:textId="7777777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Record, disclose, display information</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261891" w:rsidP="00261891" w:rsidRDefault="00261891" w14:paraId="02D2DB88" w14:textId="77777777">
            <w:pPr>
              <w:jc w:val="right"/>
              <w:rPr>
                <w:color w:val="000000"/>
              </w:rPr>
            </w:pPr>
            <w:r w:rsidRPr="00BF055E">
              <w:rPr>
                <w:color w:val="000000"/>
              </w:rPr>
              <w:t>0</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261891" w:rsidP="00261891" w:rsidRDefault="00261891" w14:paraId="6E3CA17B" w14:textId="77777777">
            <w:pPr>
              <w:jc w:val="right"/>
              <w:rPr>
                <w:color w:val="000000"/>
              </w:rPr>
            </w:pPr>
            <w:r w:rsidRPr="00BF055E">
              <w:rPr>
                <w:color w:val="000000"/>
              </w:rPr>
              <w:t>0</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261891" w:rsidP="00261891" w:rsidRDefault="00261891" w14:paraId="270BEAEB" w14:textId="77777777">
            <w:pPr>
              <w:jc w:val="right"/>
              <w:rPr>
                <w:color w:val="000000"/>
              </w:rPr>
            </w:pPr>
            <w:r w:rsidRPr="00BF055E">
              <w:rPr>
                <w:color w:val="000000"/>
              </w:rPr>
              <w:t>1</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261891" w:rsidP="00261891" w:rsidRDefault="00261891" w14:paraId="0F3FEDE6" w14:textId="77777777">
            <w:pPr>
              <w:jc w:val="right"/>
              <w:rPr>
                <w:color w:val="000000"/>
              </w:rPr>
            </w:pPr>
            <w:r w:rsidRPr="00BF055E">
              <w:rPr>
                <w:color w:val="000000"/>
              </w:rPr>
              <w:t>1</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261891" w:rsidP="00261891" w:rsidRDefault="00261891" w14:paraId="229650B2" w14:textId="521B609B">
            <w:pPr>
              <w:jc w:val="right"/>
              <w:rPr>
                <w:color w:val="000000"/>
              </w:rPr>
            </w:pPr>
            <w:r w:rsidRPr="00BF055E">
              <w:rPr>
                <w:color w:val="000000"/>
              </w:rPr>
              <w:t>$</w:t>
            </w:r>
            <w:r w:rsidR="00C66ED8">
              <w:rPr>
                <w:color w:val="000000"/>
              </w:rPr>
              <w:t>43</w:t>
            </w:r>
          </w:p>
        </w:tc>
      </w:tr>
      <w:tr w:rsidRPr="00BF055E" w:rsidR="00261891" w:rsidTr="003C035A" w14:paraId="2B20F0FE"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bottom"/>
            <w:hideMark/>
          </w:tcPr>
          <w:p w:rsidRPr="00BF055E" w:rsidR="00261891" w:rsidP="001B0D87" w:rsidRDefault="00261891" w14:paraId="247DC6AE" w14:textId="77777777">
            <w:pPr>
              <w:pStyle w:val="ListParagraph"/>
              <w:numPr>
                <w:ilvl w:val="0"/>
                <w:numId w:val="31"/>
              </w:numPr>
              <w:ind w:left="336"/>
              <w:rPr>
                <w:rFonts w:ascii="Times New Roman" w:hAnsi="Times New Roman" w:cs="Times New Roman"/>
                <w:color w:val="000000"/>
              </w:rPr>
            </w:pPr>
            <w:r w:rsidRPr="00BF055E">
              <w:rPr>
                <w:rFonts w:ascii="Times New Roman" w:hAnsi="Times New Roman" w:cs="Times New Roman"/>
              </w:rPr>
              <w:t>Store, file, or maintain information</w:t>
            </w:r>
          </w:p>
        </w:tc>
        <w:tc>
          <w:tcPr>
            <w:tcW w:w="0" w:type="auto"/>
            <w:vMerge/>
            <w:tcBorders>
              <w:top w:val="nil"/>
              <w:left w:val="single" w:color="auto" w:sz="8" w:space="0"/>
              <w:bottom w:val="single" w:color="000000" w:sz="8" w:space="0"/>
              <w:right w:val="single" w:color="auto" w:sz="8" w:space="0"/>
            </w:tcBorders>
            <w:vAlign w:val="center"/>
            <w:hideMark/>
          </w:tcPr>
          <w:p w:rsidRPr="00BF055E" w:rsidR="00261891" w:rsidP="00261891" w:rsidRDefault="00261891" w14:paraId="083BC22D" w14:textId="77777777">
            <w:pPr>
              <w:rPr>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261891" w:rsidP="00261891" w:rsidRDefault="00261891" w14:paraId="7794FE54" w14:textId="77777777">
            <w:pPr>
              <w:rPr>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261891" w:rsidP="00261891" w:rsidRDefault="00261891" w14:paraId="29EDCF62" w14:textId="77777777">
            <w:pPr>
              <w:rPr>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261891" w:rsidP="00261891" w:rsidRDefault="00261891" w14:paraId="2339A79D" w14:textId="77777777">
            <w:pPr>
              <w:rPr>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261891" w:rsidP="00261891" w:rsidRDefault="00261891" w14:paraId="75DFF0AC" w14:textId="77777777">
            <w:pPr>
              <w:rPr>
                <w:color w:val="000000"/>
              </w:rPr>
            </w:pPr>
          </w:p>
        </w:tc>
      </w:tr>
      <w:tr w:rsidRPr="00BF055E" w:rsidR="00F90F73" w:rsidTr="00F90F73" w14:paraId="4A3223D7"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F055E" w:rsidR="00F90F73" w:rsidP="00F90F73" w:rsidRDefault="00F90F73" w14:paraId="29CA1984" w14:textId="77777777">
            <w:pPr>
              <w:jc w:val="right"/>
              <w:rPr>
                <w:b/>
                <w:i/>
                <w:color w:val="000000"/>
              </w:rPr>
            </w:pPr>
            <w:r w:rsidRPr="00BF055E">
              <w:rPr>
                <w:b/>
                <w:i/>
                <w:color w:val="000000"/>
              </w:rPr>
              <w:t>Total</w:t>
            </w:r>
          </w:p>
        </w:tc>
        <w:tc>
          <w:tcPr>
            <w:tcW w:w="0" w:type="auto"/>
            <w:tcBorders>
              <w:top w:val="nil"/>
              <w:left w:val="nil"/>
              <w:bottom w:val="single" w:color="auto" w:sz="8" w:space="0"/>
              <w:right w:val="single" w:color="auto" w:sz="8" w:space="0"/>
            </w:tcBorders>
            <w:shd w:val="clear" w:color="auto" w:fill="auto"/>
            <w:vAlign w:val="center"/>
            <w:hideMark/>
          </w:tcPr>
          <w:p w:rsidRPr="00BF055E" w:rsidR="00F90F73" w:rsidP="00F90F73" w:rsidRDefault="00F90F73" w14:paraId="49419D3E" w14:textId="77777777">
            <w:pPr>
              <w:jc w:val="right"/>
              <w:rPr>
                <w:b/>
                <w:i/>
                <w:color w:val="000000"/>
              </w:rPr>
            </w:pPr>
            <w:r w:rsidRPr="00BF055E">
              <w:rPr>
                <w:b/>
                <w:i/>
                <w:color w:val="000000"/>
              </w:rPr>
              <w:t>5</w:t>
            </w:r>
          </w:p>
        </w:tc>
        <w:tc>
          <w:tcPr>
            <w:tcW w:w="0" w:type="auto"/>
            <w:tcBorders>
              <w:top w:val="nil"/>
              <w:left w:val="nil"/>
              <w:bottom w:val="single" w:color="auto" w:sz="8" w:space="0"/>
              <w:right w:val="single" w:color="auto" w:sz="8" w:space="0"/>
            </w:tcBorders>
            <w:shd w:val="clear" w:color="auto" w:fill="auto"/>
            <w:vAlign w:val="center"/>
            <w:hideMark/>
          </w:tcPr>
          <w:p w:rsidRPr="00BF055E" w:rsidR="00F90F73" w:rsidP="00F90F73" w:rsidRDefault="00F90F73" w14:paraId="753A2784" w14:textId="7F55F56B">
            <w:pPr>
              <w:jc w:val="right"/>
              <w:rPr>
                <w:b/>
                <w:i/>
                <w:color w:val="000000"/>
              </w:rPr>
            </w:pPr>
            <w:r w:rsidRPr="00BF055E">
              <w:rPr>
                <w:b/>
                <w:i/>
                <w:color w:val="000000"/>
              </w:rPr>
              <w:t>11,</w:t>
            </w:r>
            <w:r w:rsidR="00433C23">
              <w:rPr>
                <w:b/>
                <w:i/>
                <w:color w:val="000000"/>
              </w:rPr>
              <w:t>173</w:t>
            </w:r>
          </w:p>
        </w:tc>
        <w:tc>
          <w:tcPr>
            <w:tcW w:w="0" w:type="auto"/>
            <w:tcBorders>
              <w:top w:val="nil"/>
              <w:left w:val="nil"/>
              <w:bottom w:val="single" w:color="auto" w:sz="8" w:space="0"/>
              <w:right w:val="single" w:color="auto" w:sz="8" w:space="0"/>
            </w:tcBorders>
            <w:shd w:val="clear" w:color="auto" w:fill="auto"/>
            <w:vAlign w:val="center"/>
            <w:hideMark/>
          </w:tcPr>
          <w:p w:rsidRPr="00BF055E" w:rsidR="00F90F73" w:rsidP="00F90F73" w:rsidRDefault="00F90F73" w14:paraId="530AE48B" w14:textId="77777777">
            <w:pPr>
              <w:jc w:val="right"/>
              <w:rPr>
                <w:b/>
                <w:i/>
                <w:color w:val="000000"/>
              </w:rPr>
            </w:pPr>
            <w:r w:rsidRPr="00BF055E">
              <w:rPr>
                <w:b/>
                <w:i/>
                <w:color w:val="000000"/>
              </w:rPr>
              <w:t>4</w:t>
            </w:r>
          </w:p>
        </w:tc>
        <w:tc>
          <w:tcPr>
            <w:tcW w:w="0" w:type="auto"/>
            <w:tcBorders>
              <w:top w:val="nil"/>
              <w:left w:val="nil"/>
              <w:bottom w:val="single" w:color="auto" w:sz="8" w:space="0"/>
              <w:right w:val="single" w:color="auto" w:sz="8" w:space="0"/>
            </w:tcBorders>
            <w:shd w:val="clear" w:color="auto" w:fill="auto"/>
            <w:vAlign w:val="center"/>
            <w:hideMark/>
          </w:tcPr>
          <w:p w:rsidRPr="00BF055E" w:rsidR="00C66ED8" w:rsidP="00C66ED8" w:rsidRDefault="00F90F73" w14:paraId="63EE906B" w14:textId="1FB50548">
            <w:pPr>
              <w:jc w:val="right"/>
              <w:rPr>
                <w:b/>
                <w:i/>
                <w:color w:val="000000"/>
              </w:rPr>
            </w:pPr>
            <w:r w:rsidRPr="00BF055E">
              <w:rPr>
                <w:b/>
                <w:i/>
                <w:color w:val="000000"/>
              </w:rPr>
              <w:t>11,</w:t>
            </w:r>
            <w:r w:rsidR="00C66ED8">
              <w:rPr>
                <w:b/>
                <w:i/>
                <w:color w:val="000000"/>
              </w:rPr>
              <w:t>182</w:t>
            </w:r>
          </w:p>
        </w:tc>
        <w:tc>
          <w:tcPr>
            <w:tcW w:w="0" w:type="auto"/>
            <w:tcBorders>
              <w:top w:val="nil"/>
              <w:left w:val="nil"/>
              <w:bottom w:val="single" w:color="auto" w:sz="8" w:space="0"/>
              <w:right w:val="single" w:color="auto" w:sz="8" w:space="0"/>
            </w:tcBorders>
            <w:shd w:val="clear" w:color="auto" w:fill="auto"/>
            <w:vAlign w:val="center"/>
            <w:hideMark/>
          </w:tcPr>
          <w:p w:rsidRPr="00BF055E" w:rsidR="00F90F73" w:rsidP="00F90F73" w:rsidRDefault="00F90F73" w14:paraId="5227569A" w14:textId="77777777">
            <w:pPr>
              <w:jc w:val="right"/>
              <w:rPr>
                <w:b/>
                <w:i/>
                <w:color w:val="000000"/>
              </w:rPr>
            </w:pPr>
            <w:r w:rsidRPr="00BF055E">
              <w:rPr>
                <w:b/>
                <w:i/>
                <w:color w:val="000000"/>
              </w:rPr>
              <w:t>$853,760</w:t>
            </w:r>
          </w:p>
        </w:tc>
      </w:tr>
    </w:tbl>
    <w:p w:rsidRPr="00BF055E" w:rsidR="00F90F73" w:rsidP="00F90F73" w:rsidRDefault="00F90F73" w14:paraId="0095DD67" w14:textId="77777777">
      <w:pPr>
        <w:rPr>
          <w:rFonts w:eastAsiaTheme="minorHAnsi"/>
          <w:b/>
          <w:sz w:val="22"/>
        </w:rPr>
      </w:pPr>
      <w:r w:rsidRPr="00BF055E">
        <w:rPr>
          <w:rFonts w:eastAsiaTheme="minorHAnsi"/>
          <w:b/>
          <w:sz w:val="22"/>
          <w:u w:val="single"/>
        </w:rPr>
        <w:t>Estimated Total Annual Burden &amp; Costs Across All Anticipated Residue (Base Set of Data) DCIs:</w:t>
      </w:r>
    </w:p>
    <w:p w:rsidRPr="00BF055E" w:rsidR="00F90F73" w:rsidP="00F90F73" w:rsidRDefault="00F90F73" w14:paraId="105B7A48" w14:textId="77777777">
      <w:pPr>
        <w:rPr>
          <w:rFonts w:eastAsiaTheme="minorHAnsi"/>
          <w:i/>
          <w:sz w:val="22"/>
          <w:u w:val="single"/>
        </w:rPr>
      </w:pPr>
      <w:r w:rsidRPr="00BF055E">
        <w:rPr>
          <w:rFonts w:eastAsiaTheme="minorHAnsi"/>
          <w:i/>
          <w:sz w:val="22"/>
          <w:u w:val="single"/>
        </w:rPr>
        <w:t>Reporting (Collection Activities 1-7):</w:t>
      </w:r>
    </w:p>
    <w:p w:rsidRPr="00BF055E" w:rsidR="00F90F73" w:rsidP="00F90F73" w:rsidRDefault="00F90F73" w14:paraId="206EE909" w14:textId="34FEE3A9">
      <w:pPr>
        <w:rPr>
          <w:rFonts w:eastAsiaTheme="minorHAnsi"/>
          <w:sz w:val="22"/>
        </w:rPr>
      </w:pPr>
      <w:r w:rsidRPr="00BF055E">
        <w:rPr>
          <w:rFonts w:eastAsiaTheme="minorHAnsi"/>
          <w:sz w:val="22"/>
        </w:rPr>
        <w:t>Burden: 11,</w:t>
      </w:r>
      <w:r w:rsidR="00C66ED8">
        <w:rPr>
          <w:rFonts w:eastAsiaTheme="minorHAnsi"/>
          <w:sz w:val="22"/>
        </w:rPr>
        <w:t>179</w:t>
      </w:r>
      <w:r w:rsidRPr="00BF055E" w:rsidR="00C66ED8">
        <w:rPr>
          <w:rFonts w:eastAsiaTheme="minorHAnsi"/>
          <w:sz w:val="22"/>
        </w:rPr>
        <w:t xml:space="preserve"> </w:t>
      </w:r>
      <w:r w:rsidRPr="00BF055E">
        <w:rPr>
          <w:rFonts w:eastAsiaTheme="minorHAnsi"/>
          <w:sz w:val="22"/>
        </w:rPr>
        <w:t>hours per response x 1 response per DCI x 0.33 DCIs = 3,</w:t>
      </w:r>
      <w:r w:rsidR="00C66ED8">
        <w:rPr>
          <w:rFonts w:eastAsiaTheme="minorHAnsi"/>
          <w:sz w:val="22"/>
        </w:rPr>
        <w:t>726</w:t>
      </w:r>
      <w:r w:rsidRPr="00BF055E" w:rsidR="00C66ED8">
        <w:rPr>
          <w:rFonts w:eastAsiaTheme="minorHAnsi"/>
          <w:sz w:val="22"/>
        </w:rPr>
        <w:t xml:space="preserve"> </w:t>
      </w:r>
      <w:r w:rsidRPr="00BF055E">
        <w:rPr>
          <w:rFonts w:eastAsiaTheme="minorHAnsi"/>
          <w:sz w:val="22"/>
        </w:rPr>
        <w:t>burden hours</w:t>
      </w:r>
    </w:p>
    <w:p w:rsidRPr="00BF055E" w:rsidR="00F90F73" w:rsidP="00F90F73" w:rsidRDefault="00F90F73" w14:paraId="59EECB2F" w14:textId="492B658A">
      <w:pPr>
        <w:rPr>
          <w:rFonts w:eastAsiaTheme="minorHAnsi"/>
          <w:sz w:val="22"/>
        </w:rPr>
      </w:pPr>
      <w:r w:rsidRPr="00BF055E">
        <w:rPr>
          <w:rFonts w:eastAsiaTheme="minorHAnsi"/>
          <w:sz w:val="22"/>
        </w:rPr>
        <w:t>Costs: $853,</w:t>
      </w:r>
      <w:r w:rsidR="00C66ED8">
        <w:rPr>
          <w:rFonts w:eastAsiaTheme="minorHAnsi"/>
          <w:sz w:val="22"/>
        </w:rPr>
        <w:t>71</w:t>
      </w:r>
      <w:r w:rsidRPr="00BF055E" w:rsidR="00C66ED8">
        <w:rPr>
          <w:rFonts w:eastAsiaTheme="minorHAnsi"/>
          <w:sz w:val="22"/>
        </w:rPr>
        <w:t xml:space="preserve"> </w:t>
      </w:r>
      <w:r w:rsidRPr="00BF055E">
        <w:rPr>
          <w:rFonts w:eastAsiaTheme="minorHAnsi"/>
          <w:sz w:val="22"/>
        </w:rPr>
        <w:t>per response x 1 response per DCI x 0.33 DCIs = $284,</w:t>
      </w:r>
      <w:r w:rsidR="00C66ED8">
        <w:rPr>
          <w:rFonts w:eastAsiaTheme="minorHAnsi"/>
          <w:sz w:val="22"/>
        </w:rPr>
        <w:t>572</w:t>
      </w:r>
    </w:p>
    <w:p w:rsidRPr="00BF055E" w:rsidR="00F90F73" w:rsidP="00F90F73" w:rsidRDefault="00F90F73" w14:paraId="38F5A227" w14:textId="77777777">
      <w:pPr>
        <w:rPr>
          <w:rFonts w:eastAsiaTheme="minorHAnsi"/>
          <w:i/>
          <w:sz w:val="22"/>
        </w:rPr>
      </w:pPr>
      <w:r w:rsidRPr="00BF055E">
        <w:rPr>
          <w:rFonts w:eastAsiaTheme="minorHAnsi"/>
          <w:i/>
          <w:sz w:val="22"/>
          <w:u w:val="single"/>
        </w:rPr>
        <w:t>Recordkeeping (Collection Activities 8-9)</w:t>
      </w:r>
      <w:r w:rsidRPr="00BF055E">
        <w:rPr>
          <w:rFonts w:eastAsiaTheme="minorHAnsi"/>
          <w:i/>
          <w:sz w:val="22"/>
        </w:rPr>
        <w:t>:</w:t>
      </w:r>
    </w:p>
    <w:p w:rsidRPr="00BF055E" w:rsidR="00F90F73" w:rsidP="00F90F73" w:rsidRDefault="00F90F73" w14:paraId="425A8CAE" w14:textId="20E32DBC">
      <w:pPr>
        <w:rPr>
          <w:rFonts w:eastAsiaTheme="minorHAnsi"/>
          <w:sz w:val="22"/>
        </w:rPr>
      </w:pPr>
      <w:r w:rsidRPr="00BF055E">
        <w:rPr>
          <w:rFonts w:eastAsiaTheme="minorHAnsi"/>
          <w:sz w:val="22"/>
        </w:rPr>
        <w:t>Burden: 1 hour per response x 1 response per DCI x 0.33 DCIs = 0.</w:t>
      </w:r>
      <w:r w:rsidR="00C66ED8">
        <w:rPr>
          <w:rFonts w:eastAsiaTheme="minorHAnsi"/>
          <w:sz w:val="22"/>
        </w:rPr>
        <w:t>33</w:t>
      </w:r>
      <w:r w:rsidRPr="00BF055E" w:rsidR="00C66ED8">
        <w:rPr>
          <w:rFonts w:eastAsiaTheme="minorHAnsi"/>
          <w:sz w:val="22"/>
        </w:rPr>
        <w:t xml:space="preserve"> </w:t>
      </w:r>
      <w:r w:rsidRPr="00BF055E">
        <w:rPr>
          <w:rFonts w:eastAsiaTheme="minorHAnsi"/>
          <w:sz w:val="22"/>
        </w:rPr>
        <w:t>burden hours</w:t>
      </w:r>
    </w:p>
    <w:p w:rsidRPr="00BF055E" w:rsidR="00F90F73" w:rsidP="00F90F73" w:rsidRDefault="00F90F73" w14:paraId="26D3D93D" w14:textId="2AD111C8">
      <w:pPr>
        <w:rPr>
          <w:rFonts w:eastAsiaTheme="minorHAnsi"/>
          <w:sz w:val="22"/>
        </w:rPr>
      </w:pPr>
      <w:r w:rsidRPr="00BF055E">
        <w:rPr>
          <w:rFonts w:eastAsiaTheme="minorHAnsi"/>
          <w:sz w:val="22"/>
        </w:rPr>
        <w:t>Costs: $</w:t>
      </w:r>
      <w:r w:rsidR="00C66ED8">
        <w:rPr>
          <w:rFonts w:eastAsiaTheme="minorHAnsi"/>
          <w:sz w:val="22"/>
        </w:rPr>
        <w:t>43</w:t>
      </w:r>
      <w:r w:rsidRPr="00BF055E" w:rsidR="00C66ED8">
        <w:rPr>
          <w:rFonts w:eastAsiaTheme="minorHAnsi"/>
          <w:sz w:val="22"/>
        </w:rPr>
        <w:t xml:space="preserve"> </w:t>
      </w:r>
      <w:r w:rsidRPr="00BF055E">
        <w:rPr>
          <w:rFonts w:eastAsiaTheme="minorHAnsi"/>
          <w:sz w:val="22"/>
        </w:rPr>
        <w:t>per response x 1 response per DCI x 0.33 DCIs = $</w:t>
      </w:r>
      <w:r w:rsidRPr="00BF055E" w:rsidR="00C66ED8">
        <w:rPr>
          <w:rFonts w:eastAsiaTheme="minorHAnsi"/>
          <w:sz w:val="22"/>
        </w:rPr>
        <w:t>1</w:t>
      </w:r>
      <w:r w:rsidR="00C66ED8">
        <w:rPr>
          <w:rFonts w:eastAsiaTheme="minorHAnsi"/>
          <w:sz w:val="22"/>
        </w:rPr>
        <w:t>4</w:t>
      </w:r>
    </w:p>
    <w:p w:rsidRPr="00BF055E" w:rsidR="00F90F73" w:rsidP="00F90F73" w:rsidRDefault="00F90F73" w14:paraId="2841AD76" w14:textId="77777777">
      <w:pPr>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rsidRPr="00BF055E" w:rsidR="00F90F73" w:rsidP="00F90F73" w:rsidRDefault="00F90F73" w14:paraId="7AA85976" w14:textId="7723CFA1">
      <w:pPr>
        <w:rPr>
          <w:rFonts w:eastAsiaTheme="minorHAnsi"/>
          <w:sz w:val="22"/>
        </w:rPr>
      </w:pPr>
      <w:r w:rsidRPr="00BF055E">
        <w:rPr>
          <w:rFonts w:eastAsiaTheme="minorHAnsi"/>
          <w:sz w:val="22"/>
        </w:rPr>
        <w:t>Burden: 11,</w:t>
      </w:r>
      <w:r w:rsidR="00C66ED8">
        <w:rPr>
          <w:rFonts w:eastAsiaTheme="minorHAnsi"/>
          <w:sz w:val="22"/>
        </w:rPr>
        <w:t>180</w:t>
      </w:r>
      <w:r w:rsidRPr="00BF055E" w:rsidR="00C66ED8">
        <w:rPr>
          <w:rFonts w:eastAsiaTheme="minorHAnsi"/>
          <w:sz w:val="22"/>
        </w:rPr>
        <w:t xml:space="preserve"> </w:t>
      </w:r>
      <w:r w:rsidRPr="00BF055E">
        <w:rPr>
          <w:rFonts w:eastAsiaTheme="minorHAnsi"/>
          <w:sz w:val="22"/>
        </w:rPr>
        <w:t>hours per response x 1 response per DCI x 0.33 DCIs = 3,</w:t>
      </w:r>
      <w:r w:rsidR="00C66ED8">
        <w:rPr>
          <w:rFonts w:eastAsiaTheme="minorHAnsi"/>
          <w:sz w:val="22"/>
        </w:rPr>
        <w:t>727</w:t>
      </w:r>
      <w:r w:rsidRPr="00BF055E" w:rsidR="00C66ED8">
        <w:rPr>
          <w:rFonts w:eastAsiaTheme="minorHAnsi"/>
          <w:sz w:val="22"/>
        </w:rPr>
        <w:t xml:space="preserve"> </w:t>
      </w:r>
      <w:r w:rsidRPr="00BF055E">
        <w:rPr>
          <w:rFonts w:eastAsiaTheme="minorHAnsi"/>
          <w:sz w:val="22"/>
        </w:rPr>
        <w:t>burden hours</w:t>
      </w:r>
    </w:p>
    <w:p w:rsidRPr="00BF055E" w:rsidR="00F90F73" w:rsidP="00F90F73" w:rsidRDefault="00F90F73" w14:paraId="277CFCA7" w14:textId="77777777">
      <w:pPr>
        <w:rPr>
          <w:rFonts w:eastAsiaTheme="minorHAnsi"/>
        </w:rPr>
      </w:pPr>
      <w:r w:rsidRPr="00BF055E">
        <w:rPr>
          <w:rFonts w:eastAsiaTheme="minorHAnsi"/>
        </w:rPr>
        <w:t xml:space="preserve">Costs: $853,760 per response x 1 response per DCI x 0.33 DCIs = </w:t>
      </w:r>
      <w:r w:rsidRPr="00BF055E">
        <w:rPr>
          <w:rFonts w:eastAsiaTheme="minorHAnsi"/>
          <w:sz w:val="22"/>
        </w:rPr>
        <w:t>$284,587</w:t>
      </w:r>
    </w:p>
    <w:p w:rsidRPr="00BF055E" w:rsidR="00F90F73" w:rsidP="00F90F73" w:rsidRDefault="00F90F73" w14:paraId="00F56505" w14:textId="77777777">
      <w:pPr>
        <w:rPr>
          <w:rFonts w:eastAsiaTheme="minorHAnsi"/>
          <w:b/>
          <w:sz w:val="22"/>
          <w:u w:val="single"/>
        </w:rPr>
      </w:pPr>
      <w:r w:rsidRPr="00BF055E">
        <w:rPr>
          <w:rFonts w:eastAsiaTheme="minorHAnsi"/>
          <w:i/>
          <w:sz w:val="22"/>
        </w:rPr>
        <w:t>* Numbers may not add due to rounding.</w:t>
      </w:r>
    </w:p>
    <w:p w:rsidRPr="00BF055E" w:rsidR="00F90F73" w:rsidP="00F90F73" w:rsidRDefault="00F90F73" w14:paraId="613115D4" w14:textId="77777777">
      <w:pPr>
        <w:rPr>
          <w:rFonts w:eastAsiaTheme="minorHAnsi"/>
          <w:u w:val="single"/>
        </w:rPr>
      </w:pPr>
    </w:p>
    <w:p w:rsidRPr="00BF055E" w:rsidR="00F90F73" w:rsidP="00F90F73" w:rsidRDefault="00F90F73" w14:paraId="331F5BE1" w14:textId="77777777">
      <w:pPr>
        <w:rPr>
          <w:rFonts w:eastAsiaTheme="minorHAnsi"/>
        </w:rPr>
      </w:pPr>
    </w:p>
    <w:p w:rsidRPr="00BF055E" w:rsidR="00F90F73" w:rsidP="00F90F73" w:rsidRDefault="00F90F73" w14:paraId="5514A153" w14:textId="77777777">
      <w:pPr>
        <w:rPr>
          <w:color w:val="000000"/>
          <w:lang w:bidi="en-US"/>
        </w:rPr>
      </w:pPr>
      <w:r w:rsidRPr="00BF055E">
        <w:rPr>
          <w:b/>
        </w:rPr>
        <w:t>Section B-4.3:</w:t>
      </w:r>
      <w:r w:rsidRPr="00BF055E">
        <w:rPr>
          <w:color w:val="000000"/>
          <w:lang w:bidi="en-US"/>
        </w:rPr>
        <w:t xml:space="preserve"> </w:t>
      </w:r>
      <w:r w:rsidRPr="00BF055E" w:rsidR="00A96C1D">
        <w:rPr>
          <w:b/>
          <w:color w:val="000000"/>
          <w:lang w:bidi="en-US"/>
        </w:rPr>
        <w:t>Anticipated Residue DCIs:</w:t>
      </w:r>
      <w:r w:rsidRPr="00BF055E">
        <w:rPr>
          <w:b/>
          <w:color w:val="000000"/>
          <w:lang w:bidi="en-US"/>
        </w:rPr>
        <w:t xml:space="preserve"> Verification of Use Data</w:t>
      </w:r>
    </w:p>
    <w:p w:rsidRPr="00BF055E" w:rsidR="00F90F73" w:rsidP="00F90F73" w:rsidRDefault="00F90F73" w14:paraId="137DDE26" w14:textId="77777777"/>
    <w:p w:rsidRPr="00BF055E" w:rsidR="00F90F73" w:rsidP="00F90F73" w:rsidRDefault="00F90F73" w14:paraId="5EC007FB" w14:textId="33E15B8F">
      <w:r w:rsidRPr="00BF055E">
        <w:t>As explained in Section B-4.1, the Agency is not changing the burden hour estimates for any of the AR/PCT DCIs from the original (20%-65%-15% Managerial-Technical-Clerical) paperwork burden breakouts breakout.</w:t>
      </w:r>
      <w:r w:rsidR="00BB7E93">
        <w:t xml:space="preserve"> </w:t>
      </w:r>
      <w:r w:rsidRPr="00BF055E">
        <w:t>For AR verification of use data, the Managerial-Technical-Clerical paperwork burden breakout for each type of labor is 41% managerial, 46% technical, and 13% clerical.</w:t>
      </w:r>
    </w:p>
    <w:p w:rsidRPr="00BF055E" w:rsidR="00F90F73" w:rsidP="00F90F73" w:rsidRDefault="00F90F73" w14:paraId="07FF2086" w14:textId="77777777"/>
    <w:p w:rsidRPr="00BF055E" w:rsidR="00F90F73" w:rsidP="00F90F73" w:rsidRDefault="00F90F73" w14:paraId="618F5D37" w14:textId="428E2EF2">
      <w:pPr>
        <w:rPr>
          <w:color w:val="FF0000"/>
        </w:rPr>
      </w:pPr>
      <w:r w:rsidRPr="00BF055E">
        <w:t>The total test cost for an anticipated residue DCI requiring a verification of use data is estimated at $16,085.</w:t>
      </w:r>
      <w:r w:rsidR="00BB7E93">
        <w:t xml:space="preserve"> </w:t>
      </w:r>
      <w:r w:rsidRPr="00BF055E">
        <w:t xml:space="preserve">The Agency estimates that the verification for updating use information is </w:t>
      </w:r>
      <w:r w:rsidR="00F3579F">
        <w:t>65</w:t>
      </w:r>
      <w:r w:rsidRPr="00BF055E" w:rsidR="00F3579F">
        <w:t xml:space="preserve"> </w:t>
      </w:r>
      <w:r w:rsidRPr="00BF055E">
        <w:t xml:space="preserve">burden hours or $5,630 per response and that no more than one respondent every three years will comply with a DCI by submitting a base set of data for updating use information, which equates to </w:t>
      </w:r>
      <w:r w:rsidR="00F3579F">
        <w:t>22</w:t>
      </w:r>
      <w:r w:rsidRPr="00BF055E" w:rsidR="00F3579F">
        <w:t xml:space="preserve"> </w:t>
      </w:r>
      <w:r w:rsidRPr="00BF055E">
        <w:t>burden hours annually ($</w:t>
      </w:r>
      <w:r w:rsidRPr="00BF055E">
        <w:rPr>
          <w:rFonts w:eastAsiaTheme="minorHAnsi"/>
        </w:rPr>
        <w:t>1,877)</w:t>
      </w:r>
      <w:r w:rsidRPr="00BF055E">
        <w:t>.</w:t>
      </w:r>
      <w:r w:rsidR="00BB7E93">
        <w:t xml:space="preserve"> </w:t>
      </w:r>
      <w:r w:rsidRPr="00BF055E">
        <w:t>Refer to Table B-17 for details.</w:t>
      </w:r>
    </w:p>
    <w:p w:rsidRPr="00BF055E" w:rsidR="00F90F73" w:rsidP="00F90F73" w:rsidRDefault="00F90F73" w14:paraId="53F7EB15" w14:textId="77777777">
      <w:pPr>
        <w:rPr>
          <w:color w:val="FF0000"/>
        </w:rPr>
      </w:pPr>
    </w:p>
    <w:p w:rsidR="00F90F73" w:rsidP="00F90F73" w:rsidRDefault="00A96C1D" w14:paraId="6902783E" w14:textId="4BEF915F">
      <w:pPr>
        <w:rPr>
          <w:b/>
        </w:rPr>
      </w:pPr>
      <w:r w:rsidRPr="00BF055E">
        <w:rPr>
          <w:b/>
        </w:rPr>
        <w:t xml:space="preserve">Table B-17: </w:t>
      </w:r>
      <w:r w:rsidRPr="00BF055E" w:rsidR="00F90F73">
        <w:rPr>
          <w:b/>
          <w:color w:val="000000"/>
          <w:lang w:bidi="en-US"/>
        </w:rPr>
        <w:t>Anticipated Residue DCIs: Verification of Use Data</w:t>
      </w:r>
      <w:r w:rsidRPr="00BF055E" w:rsidR="00F90F73">
        <w:rPr>
          <w:color w:val="000000"/>
          <w:lang w:bidi="en-US"/>
        </w:rPr>
        <w:t xml:space="preserve"> </w:t>
      </w:r>
      <w:r w:rsidRPr="00BF055E" w:rsidR="00F90F73">
        <w:rPr>
          <w:b/>
          <w:color w:val="000000"/>
          <w:lang w:bidi="en-US"/>
        </w:rPr>
        <w:t>Annual</w:t>
      </w:r>
      <w:r w:rsidRPr="00BF055E" w:rsidR="00F90F73">
        <w:rPr>
          <w:color w:val="000000"/>
          <w:lang w:bidi="en-US"/>
        </w:rPr>
        <w:t xml:space="preserve"> </w:t>
      </w:r>
      <w:r w:rsidRPr="00BF055E" w:rsidR="00F90F73">
        <w:rPr>
          <w:b/>
        </w:rPr>
        <w:t>Burden/Cost Estimates, per DCI</w:t>
      </w:r>
    </w:p>
    <w:tbl>
      <w:tblPr>
        <w:tblW w:w="9820" w:type="dxa"/>
        <w:tblInd w:w="118" w:type="dxa"/>
        <w:tblLook w:val="04A0" w:firstRow="1" w:lastRow="0" w:firstColumn="1" w:lastColumn="0" w:noHBand="0" w:noVBand="1"/>
      </w:tblPr>
      <w:tblGrid>
        <w:gridCol w:w="4230"/>
        <w:gridCol w:w="1563"/>
        <w:gridCol w:w="1216"/>
        <w:gridCol w:w="1029"/>
        <w:gridCol w:w="857"/>
        <w:gridCol w:w="925"/>
      </w:tblGrid>
      <w:tr w:rsidRPr="00F3579F" w:rsidR="00F3579F" w:rsidTr="00F3579F" w14:paraId="4239A96D" w14:textId="77777777">
        <w:trPr>
          <w:trHeight w:val="310"/>
        </w:trPr>
        <w:tc>
          <w:tcPr>
            <w:tcW w:w="481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3579F" w:rsidR="00F3579F" w:rsidP="00F3579F" w:rsidRDefault="00F3579F" w14:paraId="0811E382" w14:textId="77777777">
            <w:pPr>
              <w:jc w:val="center"/>
              <w:rPr>
                <w:b/>
                <w:bCs/>
                <w:color w:val="000000"/>
              </w:rPr>
            </w:pPr>
            <w:r w:rsidRPr="00F3579F">
              <w:rPr>
                <w:b/>
                <w:bCs/>
                <w:color w:val="000000"/>
              </w:rPr>
              <w:t xml:space="preserve">Collection Activity </w:t>
            </w:r>
          </w:p>
        </w:tc>
        <w:tc>
          <w:tcPr>
            <w:tcW w:w="3385" w:type="dxa"/>
            <w:gridSpan w:val="3"/>
            <w:tcBorders>
              <w:top w:val="single" w:color="auto" w:sz="8" w:space="0"/>
              <w:left w:val="nil"/>
              <w:bottom w:val="single" w:color="auto" w:sz="8" w:space="0"/>
              <w:right w:val="single" w:color="000000" w:sz="8" w:space="0"/>
            </w:tcBorders>
            <w:shd w:val="clear" w:color="auto" w:fill="auto"/>
            <w:vAlign w:val="center"/>
            <w:hideMark/>
          </w:tcPr>
          <w:p w:rsidRPr="00F3579F" w:rsidR="00F3579F" w:rsidP="00F3579F" w:rsidRDefault="00F3579F" w14:paraId="3151AF25" w14:textId="77777777">
            <w:pPr>
              <w:jc w:val="center"/>
              <w:rPr>
                <w:b/>
                <w:bCs/>
                <w:color w:val="000000"/>
              </w:rPr>
            </w:pPr>
            <w:r w:rsidRPr="00F3579F">
              <w:rPr>
                <w:b/>
                <w:bCs/>
                <w:color w:val="000000"/>
              </w:rPr>
              <w:t>Burden Hours</w:t>
            </w:r>
          </w:p>
        </w:tc>
        <w:tc>
          <w:tcPr>
            <w:tcW w:w="1616" w:type="dxa"/>
            <w:gridSpan w:val="2"/>
            <w:tcBorders>
              <w:top w:val="single" w:color="auto" w:sz="8" w:space="0"/>
              <w:left w:val="nil"/>
              <w:bottom w:val="single" w:color="auto" w:sz="8" w:space="0"/>
              <w:right w:val="single" w:color="000000" w:sz="8" w:space="0"/>
            </w:tcBorders>
            <w:shd w:val="clear" w:color="auto" w:fill="auto"/>
            <w:vAlign w:val="center"/>
            <w:hideMark/>
          </w:tcPr>
          <w:p w:rsidRPr="00F3579F" w:rsidR="00F3579F" w:rsidP="00F3579F" w:rsidRDefault="00F3579F" w14:paraId="25B8EBC5" w14:textId="77777777">
            <w:pPr>
              <w:jc w:val="center"/>
              <w:rPr>
                <w:b/>
                <w:bCs/>
                <w:color w:val="000000"/>
              </w:rPr>
            </w:pPr>
            <w:r w:rsidRPr="00F3579F">
              <w:rPr>
                <w:b/>
                <w:bCs/>
                <w:color w:val="000000"/>
              </w:rPr>
              <w:t xml:space="preserve">Total </w:t>
            </w:r>
          </w:p>
        </w:tc>
      </w:tr>
      <w:tr w:rsidRPr="00F3579F" w:rsidR="00F3579F" w:rsidTr="00F3579F" w14:paraId="4B930B3B" w14:textId="77777777">
        <w:trPr>
          <w:trHeight w:val="610"/>
        </w:trPr>
        <w:tc>
          <w:tcPr>
            <w:tcW w:w="4819" w:type="dxa"/>
            <w:vMerge/>
            <w:tcBorders>
              <w:top w:val="single" w:color="auto" w:sz="8" w:space="0"/>
              <w:left w:val="single" w:color="auto" w:sz="8" w:space="0"/>
              <w:bottom w:val="single" w:color="000000" w:sz="8" w:space="0"/>
              <w:right w:val="single" w:color="auto" w:sz="8" w:space="0"/>
            </w:tcBorders>
            <w:vAlign w:val="center"/>
            <w:hideMark/>
          </w:tcPr>
          <w:p w:rsidRPr="00F3579F" w:rsidR="00F3579F" w:rsidP="00F3579F" w:rsidRDefault="00F3579F" w14:paraId="392591AA" w14:textId="77777777">
            <w:pPr>
              <w:rPr>
                <w:b/>
                <w:bCs/>
                <w:color w:val="000000"/>
              </w:rPr>
            </w:pPr>
          </w:p>
        </w:tc>
        <w:tc>
          <w:tcPr>
            <w:tcW w:w="1377"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71520324" w14:textId="77777777">
            <w:pPr>
              <w:rPr>
                <w:b/>
                <w:bCs/>
                <w:color w:val="000000"/>
              </w:rPr>
            </w:pPr>
            <w:r w:rsidRPr="00F3579F">
              <w:rPr>
                <w:b/>
                <w:bCs/>
                <w:color w:val="000000"/>
              </w:rPr>
              <w:t>Management</w:t>
            </w:r>
          </w:p>
        </w:tc>
        <w:tc>
          <w:tcPr>
            <w:tcW w:w="103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724F7ADB" w14:textId="77777777">
            <w:pPr>
              <w:rPr>
                <w:b/>
                <w:bCs/>
                <w:color w:val="000000"/>
              </w:rPr>
            </w:pPr>
            <w:r w:rsidRPr="00F3579F">
              <w:rPr>
                <w:b/>
                <w:bCs/>
                <w:color w:val="000000"/>
              </w:rPr>
              <w:t>Technical</w:t>
            </w:r>
          </w:p>
        </w:tc>
        <w:tc>
          <w:tcPr>
            <w:tcW w:w="978"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6E290A48" w14:textId="77777777">
            <w:pPr>
              <w:rPr>
                <w:b/>
                <w:bCs/>
                <w:color w:val="000000"/>
              </w:rPr>
            </w:pPr>
            <w:r w:rsidRPr="00F3579F">
              <w:rPr>
                <w:b/>
                <w:bCs/>
                <w:color w:val="000000"/>
              </w:rPr>
              <w:t>Clerical</w:t>
            </w:r>
          </w:p>
        </w:tc>
        <w:tc>
          <w:tcPr>
            <w:tcW w:w="68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377C6D8F" w14:textId="77777777">
            <w:pPr>
              <w:jc w:val="center"/>
              <w:rPr>
                <w:b/>
                <w:bCs/>
                <w:color w:val="000000"/>
              </w:rPr>
            </w:pPr>
            <w:r w:rsidRPr="00F3579F">
              <w:rPr>
                <w:b/>
                <w:bCs/>
                <w:color w:val="000000"/>
              </w:rPr>
              <w:t xml:space="preserve">Hours </w:t>
            </w:r>
          </w:p>
        </w:tc>
        <w:tc>
          <w:tcPr>
            <w:tcW w:w="936"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3B83D51A" w14:textId="77777777">
            <w:pPr>
              <w:jc w:val="center"/>
              <w:rPr>
                <w:b/>
                <w:bCs/>
                <w:color w:val="000000"/>
              </w:rPr>
            </w:pPr>
            <w:r w:rsidRPr="00F3579F">
              <w:rPr>
                <w:b/>
                <w:bCs/>
                <w:color w:val="000000"/>
              </w:rPr>
              <w:t>Costs</w:t>
            </w:r>
          </w:p>
        </w:tc>
      </w:tr>
      <w:tr w:rsidRPr="00F3579F" w:rsidR="00F3579F" w:rsidTr="00F3579F" w14:paraId="65438B00"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F3579F" w:rsidR="00F3579F" w:rsidP="00F3579F" w:rsidRDefault="00F3579F" w14:paraId="6322A688" w14:textId="77777777">
            <w:pPr>
              <w:rPr>
                <w:color w:val="000000"/>
              </w:rPr>
            </w:pPr>
            <w:r w:rsidRPr="00F3579F">
              <w:rPr>
                <w:color w:val="000000"/>
              </w:rPr>
              <w:t>1. Read and discuss test requirements</w:t>
            </w:r>
          </w:p>
        </w:tc>
        <w:tc>
          <w:tcPr>
            <w:tcW w:w="1377" w:type="dxa"/>
            <w:vMerge w:val="restart"/>
            <w:tcBorders>
              <w:top w:val="nil"/>
              <w:left w:val="single" w:color="auto" w:sz="8" w:space="0"/>
              <w:bottom w:val="single" w:color="000000" w:sz="8" w:space="0"/>
              <w:right w:val="single" w:color="auto" w:sz="8" w:space="0"/>
            </w:tcBorders>
            <w:shd w:val="clear" w:color="auto" w:fill="auto"/>
            <w:vAlign w:val="center"/>
            <w:hideMark/>
          </w:tcPr>
          <w:p w:rsidRPr="00F3579F" w:rsidR="00F3579F" w:rsidP="00F3579F" w:rsidRDefault="00F3579F" w14:paraId="435B8FEA" w14:textId="77777777">
            <w:pPr>
              <w:jc w:val="right"/>
              <w:rPr>
                <w:color w:val="000000"/>
              </w:rPr>
            </w:pPr>
            <w:r w:rsidRPr="00F3579F">
              <w:rPr>
                <w:color w:val="000000"/>
              </w:rPr>
              <w:t>4.5</w:t>
            </w:r>
          </w:p>
        </w:tc>
        <w:tc>
          <w:tcPr>
            <w:tcW w:w="1030" w:type="dxa"/>
            <w:vMerge w:val="restart"/>
            <w:tcBorders>
              <w:top w:val="nil"/>
              <w:left w:val="single" w:color="auto" w:sz="8" w:space="0"/>
              <w:bottom w:val="single" w:color="000000" w:sz="8" w:space="0"/>
              <w:right w:val="single" w:color="auto" w:sz="8" w:space="0"/>
            </w:tcBorders>
            <w:shd w:val="clear" w:color="auto" w:fill="auto"/>
            <w:vAlign w:val="center"/>
            <w:hideMark/>
          </w:tcPr>
          <w:p w:rsidRPr="00F3579F" w:rsidR="00F3579F" w:rsidP="00F3579F" w:rsidRDefault="00F3579F" w14:paraId="2AACDC0D" w14:textId="77777777">
            <w:pPr>
              <w:jc w:val="right"/>
              <w:rPr>
                <w:color w:val="000000"/>
              </w:rPr>
            </w:pPr>
            <w:r w:rsidRPr="00F3579F">
              <w:rPr>
                <w:color w:val="000000"/>
              </w:rPr>
              <w:t>0.0</w:t>
            </w:r>
          </w:p>
        </w:tc>
        <w:tc>
          <w:tcPr>
            <w:tcW w:w="978" w:type="dxa"/>
            <w:vMerge w:val="restart"/>
            <w:tcBorders>
              <w:top w:val="nil"/>
              <w:left w:val="single" w:color="auto" w:sz="8" w:space="0"/>
              <w:bottom w:val="single" w:color="000000" w:sz="8" w:space="0"/>
              <w:right w:val="single" w:color="auto" w:sz="8" w:space="0"/>
            </w:tcBorders>
            <w:shd w:val="clear" w:color="auto" w:fill="auto"/>
            <w:vAlign w:val="center"/>
            <w:hideMark/>
          </w:tcPr>
          <w:p w:rsidRPr="00F3579F" w:rsidR="00F3579F" w:rsidP="00F3579F" w:rsidRDefault="00F3579F" w14:paraId="4482A29C" w14:textId="77777777">
            <w:pPr>
              <w:jc w:val="right"/>
              <w:rPr>
                <w:color w:val="000000"/>
              </w:rPr>
            </w:pPr>
            <w:r w:rsidRPr="00F3579F">
              <w:rPr>
                <w:color w:val="000000"/>
              </w:rPr>
              <w:t>0.0</w:t>
            </w:r>
          </w:p>
        </w:tc>
        <w:tc>
          <w:tcPr>
            <w:tcW w:w="680" w:type="dxa"/>
            <w:vMerge w:val="restart"/>
            <w:tcBorders>
              <w:top w:val="nil"/>
              <w:left w:val="single" w:color="auto" w:sz="8" w:space="0"/>
              <w:bottom w:val="single" w:color="000000" w:sz="8" w:space="0"/>
              <w:right w:val="single" w:color="auto" w:sz="8" w:space="0"/>
            </w:tcBorders>
            <w:shd w:val="clear" w:color="auto" w:fill="auto"/>
            <w:vAlign w:val="center"/>
            <w:hideMark/>
          </w:tcPr>
          <w:p w:rsidRPr="00F3579F" w:rsidR="00F3579F" w:rsidP="00F3579F" w:rsidRDefault="00F3579F" w14:paraId="62A503E0" w14:textId="77777777">
            <w:pPr>
              <w:jc w:val="right"/>
              <w:rPr>
                <w:color w:val="000000"/>
              </w:rPr>
            </w:pPr>
            <w:r w:rsidRPr="00F3579F">
              <w:rPr>
                <w:color w:val="000000"/>
              </w:rPr>
              <w:t>4.5</w:t>
            </w:r>
          </w:p>
        </w:tc>
        <w:tc>
          <w:tcPr>
            <w:tcW w:w="936" w:type="dxa"/>
            <w:vMerge w:val="restart"/>
            <w:tcBorders>
              <w:top w:val="nil"/>
              <w:left w:val="single" w:color="auto" w:sz="8" w:space="0"/>
              <w:bottom w:val="single" w:color="000000" w:sz="8" w:space="0"/>
              <w:right w:val="single" w:color="auto" w:sz="8" w:space="0"/>
            </w:tcBorders>
            <w:shd w:val="clear" w:color="auto" w:fill="auto"/>
            <w:vAlign w:val="center"/>
            <w:hideMark/>
          </w:tcPr>
          <w:p w:rsidRPr="00F3579F" w:rsidR="00F3579F" w:rsidP="00F3579F" w:rsidRDefault="00F3579F" w14:paraId="6F9293F8" w14:textId="77777777">
            <w:pPr>
              <w:jc w:val="right"/>
              <w:rPr>
                <w:color w:val="000000"/>
              </w:rPr>
            </w:pPr>
            <w:r w:rsidRPr="00F3579F">
              <w:rPr>
                <w:color w:val="000000"/>
              </w:rPr>
              <w:t xml:space="preserve">$659 </w:t>
            </w:r>
          </w:p>
        </w:tc>
      </w:tr>
      <w:tr w:rsidRPr="00F3579F" w:rsidR="00F3579F" w:rsidTr="00F3579F" w14:paraId="3ECF8E45"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F3579F" w:rsidR="00F3579F" w:rsidP="00F3579F" w:rsidRDefault="00F3579F" w14:paraId="6B386D38" w14:textId="77777777">
            <w:pPr>
              <w:rPr>
                <w:color w:val="000000"/>
              </w:rPr>
            </w:pPr>
            <w:r w:rsidRPr="00F3579F">
              <w:rPr>
                <w:color w:val="000000"/>
              </w:rPr>
              <w:t>2. Discuss test and protocol with Agency</w:t>
            </w:r>
          </w:p>
        </w:tc>
        <w:tc>
          <w:tcPr>
            <w:tcW w:w="1377" w:type="dxa"/>
            <w:vMerge/>
            <w:tcBorders>
              <w:top w:val="nil"/>
              <w:left w:val="single" w:color="auto" w:sz="8" w:space="0"/>
              <w:bottom w:val="single" w:color="000000" w:sz="8" w:space="0"/>
              <w:right w:val="single" w:color="auto" w:sz="8" w:space="0"/>
            </w:tcBorders>
            <w:vAlign w:val="center"/>
            <w:hideMark/>
          </w:tcPr>
          <w:p w:rsidRPr="00F3579F" w:rsidR="00F3579F" w:rsidP="00F3579F" w:rsidRDefault="00F3579F" w14:paraId="6EC2DE99" w14:textId="77777777">
            <w:pPr>
              <w:rPr>
                <w:color w:val="000000"/>
              </w:rPr>
            </w:pPr>
          </w:p>
        </w:tc>
        <w:tc>
          <w:tcPr>
            <w:tcW w:w="1030" w:type="dxa"/>
            <w:vMerge/>
            <w:tcBorders>
              <w:top w:val="nil"/>
              <w:left w:val="single" w:color="auto" w:sz="8" w:space="0"/>
              <w:bottom w:val="single" w:color="000000" w:sz="8" w:space="0"/>
              <w:right w:val="single" w:color="auto" w:sz="8" w:space="0"/>
            </w:tcBorders>
            <w:vAlign w:val="center"/>
            <w:hideMark/>
          </w:tcPr>
          <w:p w:rsidRPr="00F3579F" w:rsidR="00F3579F" w:rsidP="00F3579F" w:rsidRDefault="00F3579F" w14:paraId="44E28B18" w14:textId="77777777">
            <w:pPr>
              <w:rPr>
                <w:color w:val="000000"/>
              </w:rPr>
            </w:pPr>
          </w:p>
        </w:tc>
        <w:tc>
          <w:tcPr>
            <w:tcW w:w="978" w:type="dxa"/>
            <w:vMerge/>
            <w:tcBorders>
              <w:top w:val="nil"/>
              <w:left w:val="single" w:color="auto" w:sz="8" w:space="0"/>
              <w:bottom w:val="single" w:color="000000" w:sz="8" w:space="0"/>
              <w:right w:val="single" w:color="auto" w:sz="8" w:space="0"/>
            </w:tcBorders>
            <w:vAlign w:val="center"/>
            <w:hideMark/>
          </w:tcPr>
          <w:p w:rsidRPr="00F3579F" w:rsidR="00F3579F" w:rsidP="00F3579F" w:rsidRDefault="00F3579F" w14:paraId="41FEE6C5" w14:textId="77777777">
            <w:pPr>
              <w:rPr>
                <w:color w:val="000000"/>
              </w:rPr>
            </w:pPr>
          </w:p>
        </w:tc>
        <w:tc>
          <w:tcPr>
            <w:tcW w:w="680" w:type="dxa"/>
            <w:vMerge/>
            <w:tcBorders>
              <w:top w:val="nil"/>
              <w:left w:val="single" w:color="auto" w:sz="8" w:space="0"/>
              <w:bottom w:val="single" w:color="000000" w:sz="8" w:space="0"/>
              <w:right w:val="single" w:color="auto" w:sz="8" w:space="0"/>
            </w:tcBorders>
            <w:vAlign w:val="center"/>
            <w:hideMark/>
          </w:tcPr>
          <w:p w:rsidRPr="00F3579F" w:rsidR="00F3579F" w:rsidP="00F3579F" w:rsidRDefault="00F3579F" w14:paraId="6AE7DF3E" w14:textId="77777777">
            <w:pPr>
              <w:rPr>
                <w:color w:val="000000"/>
              </w:rPr>
            </w:pPr>
          </w:p>
        </w:tc>
        <w:tc>
          <w:tcPr>
            <w:tcW w:w="936" w:type="dxa"/>
            <w:vMerge/>
            <w:tcBorders>
              <w:top w:val="nil"/>
              <w:left w:val="single" w:color="auto" w:sz="8" w:space="0"/>
              <w:bottom w:val="single" w:color="000000" w:sz="8" w:space="0"/>
              <w:right w:val="single" w:color="auto" w:sz="8" w:space="0"/>
            </w:tcBorders>
            <w:vAlign w:val="center"/>
            <w:hideMark/>
          </w:tcPr>
          <w:p w:rsidRPr="00F3579F" w:rsidR="00F3579F" w:rsidP="00F3579F" w:rsidRDefault="00F3579F" w14:paraId="5C6C38E5" w14:textId="77777777">
            <w:pPr>
              <w:rPr>
                <w:color w:val="000000"/>
              </w:rPr>
            </w:pPr>
          </w:p>
        </w:tc>
      </w:tr>
      <w:tr w:rsidRPr="00F3579F" w:rsidR="00F3579F" w:rsidTr="00F3579F" w14:paraId="3FDE015D"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F3579F" w:rsidR="00F3579F" w:rsidP="00F3579F" w:rsidRDefault="00F3579F" w14:paraId="3B91C82E" w14:textId="77777777">
            <w:pPr>
              <w:rPr>
                <w:color w:val="000000"/>
              </w:rPr>
            </w:pPr>
            <w:r w:rsidRPr="00F3579F">
              <w:rPr>
                <w:color w:val="000000"/>
              </w:rPr>
              <w:t>3. Plan activities</w:t>
            </w:r>
          </w:p>
        </w:tc>
        <w:tc>
          <w:tcPr>
            <w:tcW w:w="1377"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62B961C1" w14:textId="77777777">
            <w:pPr>
              <w:jc w:val="right"/>
              <w:rPr>
                <w:color w:val="000000"/>
              </w:rPr>
            </w:pPr>
            <w:r w:rsidRPr="00F3579F">
              <w:rPr>
                <w:color w:val="000000"/>
              </w:rPr>
              <w:t>9.1</w:t>
            </w:r>
          </w:p>
        </w:tc>
        <w:tc>
          <w:tcPr>
            <w:tcW w:w="103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7CE8092B" w14:textId="77777777">
            <w:pPr>
              <w:jc w:val="right"/>
              <w:rPr>
                <w:color w:val="000000"/>
              </w:rPr>
            </w:pPr>
            <w:r w:rsidRPr="00F3579F">
              <w:rPr>
                <w:color w:val="000000"/>
              </w:rPr>
              <w:t>0.0</w:t>
            </w:r>
          </w:p>
        </w:tc>
        <w:tc>
          <w:tcPr>
            <w:tcW w:w="978"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6CB4B193" w14:textId="77777777">
            <w:pPr>
              <w:jc w:val="right"/>
              <w:rPr>
                <w:color w:val="000000"/>
              </w:rPr>
            </w:pPr>
            <w:r w:rsidRPr="00F3579F">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6B0D5773" w14:textId="77777777">
            <w:pPr>
              <w:jc w:val="right"/>
              <w:rPr>
                <w:color w:val="000000"/>
              </w:rPr>
            </w:pPr>
            <w:r w:rsidRPr="00F3579F">
              <w:rPr>
                <w:color w:val="000000"/>
              </w:rPr>
              <w:t>9.1</w:t>
            </w:r>
          </w:p>
        </w:tc>
        <w:tc>
          <w:tcPr>
            <w:tcW w:w="936"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79E0CB23" w14:textId="77777777">
            <w:pPr>
              <w:jc w:val="right"/>
              <w:rPr>
                <w:color w:val="000000"/>
              </w:rPr>
            </w:pPr>
            <w:r w:rsidRPr="00F3579F">
              <w:rPr>
                <w:color w:val="000000"/>
              </w:rPr>
              <w:t xml:space="preserve">$1,319 </w:t>
            </w:r>
          </w:p>
        </w:tc>
      </w:tr>
      <w:tr w:rsidRPr="00F3579F" w:rsidR="00F3579F" w:rsidTr="00F3579F" w14:paraId="28E7594D"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F3579F" w:rsidR="00F3579F" w:rsidP="00F3579F" w:rsidRDefault="00F3579F" w14:paraId="42E72C2B" w14:textId="77777777">
            <w:pPr>
              <w:rPr>
                <w:color w:val="000000"/>
              </w:rPr>
            </w:pPr>
            <w:r w:rsidRPr="00F3579F">
              <w:rPr>
                <w:color w:val="000000"/>
              </w:rPr>
              <w:t>4. Create information</w:t>
            </w:r>
          </w:p>
        </w:tc>
        <w:tc>
          <w:tcPr>
            <w:tcW w:w="1377"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3996503A" w14:textId="77777777">
            <w:pPr>
              <w:jc w:val="right"/>
              <w:rPr>
                <w:color w:val="000000"/>
              </w:rPr>
            </w:pPr>
            <w:r w:rsidRPr="00F3579F">
              <w:rPr>
                <w:color w:val="000000"/>
              </w:rPr>
              <w:t>0.0</w:t>
            </w:r>
          </w:p>
        </w:tc>
        <w:tc>
          <w:tcPr>
            <w:tcW w:w="103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56909C68" w14:textId="77777777">
            <w:pPr>
              <w:jc w:val="right"/>
              <w:rPr>
                <w:color w:val="000000"/>
              </w:rPr>
            </w:pPr>
            <w:r w:rsidRPr="00F3579F">
              <w:rPr>
                <w:color w:val="000000"/>
              </w:rPr>
              <w:t>0.0</w:t>
            </w:r>
          </w:p>
        </w:tc>
        <w:tc>
          <w:tcPr>
            <w:tcW w:w="978"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04CD2BBC" w14:textId="77777777">
            <w:pPr>
              <w:jc w:val="right"/>
              <w:rPr>
                <w:color w:val="000000"/>
              </w:rPr>
            </w:pPr>
            <w:r w:rsidRPr="00F3579F">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4E1378A1" w14:textId="77777777">
            <w:pPr>
              <w:jc w:val="right"/>
              <w:rPr>
                <w:color w:val="000000"/>
              </w:rPr>
            </w:pPr>
            <w:r w:rsidRPr="00F3579F">
              <w:rPr>
                <w:color w:val="000000"/>
              </w:rPr>
              <w:t>0.0</w:t>
            </w:r>
          </w:p>
        </w:tc>
        <w:tc>
          <w:tcPr>
            <w:tcW w:w="936"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5C078E34" w14:textId="77777777">
            <w:pPr>
              <w:jc w:val="right"/>
              <w:rPr>
                <w:color w:val="000000"/>
              </w:rPr>
            </w:pPr>
            <w:r w:rsidRPr="00F3579F">
              <w:rPr>
                <w:color w:val="000000"/>
              </w:rPr>
              <w:t xml:space="preserve">$0 </w:t>
            </w:r>
          </w:p>
        </w:tc>
      </w:tr>
      <w:tr w:rsidRPr="00F3579F" w:rsidR="00F3579F" w:rsidTr="00F3579F" w14:paraId="01834C60"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F3579F" w:rsidR="00F3579F" w:rsidP="00F3579F" w:rsidRDefault="00F3579F" w14:paraId="4E59B4D7" w14:textId="77777777">
            <w:pPr>
              <w:rPr>
                <w:color w:val="000000"/>
              </w:rPr>
            </w:pPr>
            <w:r w:rsidRPr="00F3579F">
              <w:rPr>
                <w:color w:val="000000"/>
              </w:rPr>
              <w:t>5. Gather information</w:t>
            </w:r>
          </w:p>
        </w:tc>
        <w:tc>
          <w:tcPr>
            <w:tcW w:w="1377"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627B7C16" w14:textId="77777777">
            <w:pPr>
              <w:jc w:val="right"/>
              <w:rPr>
                <w:color w:val="000000"/>
              </w:rPr>
            </w:pPr>
            <w:r w:rsidRPr="00F3579F">
              <w:rPr>
                <w:color w:val="000000"/>
              </w:rPr>
              <w:t>0.0</w:t>
            </w:r>
          </w:p>
        </w:tc>
        <w:tc>
          <w:tcPr>
            <w:tcW w:w="103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36544BFB" w14:textId="77777777">
            <w:pPr>
              <w:jc w:val="right"/>
              <w:rPr>
                <w:color w:val="000000"/>
              </w:rPr>
            </w:pPr>
            <w:r w:rsidRPr="00F3579F">
              <w:rPr>
                <w:color w:val="000000"/>
              </w:rPr>
              <w:t>17.0</w:t>
            </w:r>
          </w:p>
        </w:tc>
        <w:tc>
          <w:tcPr>
            <w:tcW w:w="978"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5AF3BCEA" w14:textId="77777777">
            <w:pPr>
              <w:jc w:val="right"/>
              <w:rPr>
                <w:color w:val="000000"/>
              </w:rPr>
            </w:pPr>
            <w:r w:rsidRPr="00F3579F">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53A349F4" w14:textId="77777777">
            <w:pPr>
              <w:jc w:val="right"/>
              <w:rPr>
                <w:color w:val="000000"/>
              </w:rPr>
            </w:pPr>
            <w:r w:rsidRPr="00F3579F">
              <w:rPr>
                <w:color w:val="000000"/>
              </w:rPr>
              <w:t>17.0</w:t>
            </w:r>
          </w:p>
        </w:tc>
        <w:tc>
          <w:tcPr>
            <w:tcW w:w="936"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3A58F387" w14:textId="77777777">
            <w:pPr>
              <w:jc w:val="right"/>
              <w:rPr>
                <w:color w:val="000000"/>
              </w:rPr>
            </w:pPr>
            <w:r w:rsidRPr="00F3579F">
              <w:rPr>
                <w:color w:val="000000"/>
              </w:rPr>
              <w:t xml:space="preserve">$1,295 </w:t>
            </w:r>
          </w:p>
        </w:tc>
      </w:tr>
      <w:tr w:rsidRPr="00F3579F" w:rsidR="00F3579F" w:rsidTr="00F3579F" w14:paraId="2F7ECCFA" w14:textId="77777777">
        <w:trPr>
          <w:trHeight w:val="63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F3579F" w:rsidR="00F3579F" w:rsidP="00F3579F" w:rsidRDefault="00F3579F" w14:paraId="2515B98C" w14:textId="77777777">
            <w:pPr>
              <w:rPr>
                <w:color w:val="000000"/>
              </w:rPr>
            </w:pPr>
            <w:r w:rsidRPr="00F3579F">
              <w:rPr>
                <w:color w:val="000000"/>
              </w:rPr>
              <w:t>6. Process, compile, review information for accuracy</w:t>
            </w:r>
          </w:p>
        </w:tc>
        <w:tc>
          <w:tcPr>
            <w:tcW w:w="1377"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4D7BEBF4" w14:textId="77777777">
            <w:pPr>
              <w:jc w:val="right"/>
              <w:rPr>
                <w:color w:val="000000"/>
              </w:rPr>
            </w:pPr>
            <w:r w:rsidRPr="00F3579F">
              <w:rPr>
                <w:color w:val="000000"/>
              </w:rPr>
              <w:t>1.1</w:t>
            </w:r>
          </w:p>
        </w:tc>
        <w:tc>
          <w:tcPr>
            <w:tcW w:w="103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2617C88C" w14:textId="77777777">
            <w:pPr>
              <w:jc w:val="right"/>
              <w:rPr>
                <w:color w:val="000000"/>
              </w:rPr>
            </w:pPr>
            <w:r w:rsidRPr="00F3579F">
              <w:rPr>
                <w:color w:val="000000"/>
              </w:rPr>
              <w:t>17.0</w:t>
            </w:r>
          </w:p>
        </w:tc>
        <w:tc>
          <w:tcPr>
            <w:tcW w:w="978"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79755702" w14:textId="77777777">
            <w:pPr>
              <w:jc w:val="right"/>
              <w:rPr>
                <w:color w:val="000000"/>
              </w:rPr>
            </w:pPr>
            <w:r w:rsidRPr="00F3579F">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2597D1C1" w14:textId="77777777">
            <w:pPr>
              <w:jc w:val="right"/>
              <w:rPr>
                <w:color w:val="000000"/>
              </w:rPr>
            </w:pPr>
            <w:r w:rsidRPr="00F3579F">
              <w:rPr>
                <w:color w:val="000000"/>
              </w:rPr>
              <w:t>18.1</w:t>
            </w:r>
          </w:p>
        </w:tc>
        <w:tc>
          <w:tcPr>
            <w:tcW w:w="936"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4C568D7D" w14:textId="77777777">
            <w:pPr>
              <w:jc w:val="right"/>
              <w:rPr>
                <w:color w:val="000000"/>
              </w:rPr>
            </w:pPr>
            <w:r w:rsidRPr="00F3579F">
              <w:rPr>
                <w:color w:val="000000"/>
              </w:rPr>
              <w:t xml:space="preserve">$1,460 </w:t>
            </w:r>
          </w:p>
        </w:tc>
      </w:tr>
      <w:tr w:rsidRPr="00F3579F" w:rsidR="00F3579F" w:rsidTr="00F3579F" w14:paraId="44F25CF7"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F3579F" w:rsidR="00F3579F" w:rsidP="00F3579F" w:rsidRDefault="00F3579F" w14:paraId="2E8A611F" w14:textId="77777777">
            <w:pPr>
              <w:rPr>
                <w:color w:val="000000"/>
              </w:rPr>
            </w:pPr>
            <w:r w:rsidRPr="00F3579F">
              <w:rPr>
                <w:color w:val="000000"/>
              </w:rPr>
              <w:t>7. Complete written forms</w:t>
            </w:r>
          </w:p>
        </w:tc>
        <w:tc>
          <w:tcPr>
            <w:tcW w:w="1377"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0DBCB4FC" w14:textId="77777777">
            <w:pPr>
              <w:jc w:val="right"/>
              <w:rPr>
                <w:color w:val="000000"/>
              </w:rPr>
            </w:pPr>
            <w:r w:rsidRPr="00F3579F">
              <w:rPr>
                <w:color w:val="000000"/>
              </w:rPr>
              <w:t>1.1</w:t>
            </w:r>
          </w:p>
        </w:tc>
        <w:tc>
          <w:tcPr>
            <w:tcW w:w="103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1B77EF68" w14:textId="77777777">
            <w:pPr>
              <w:jc w:val="right"/>
              <w:rPr>
                <w:color w:val="000000"/>
              </w:rPr>
            </w:pPr>
            <w:r w:rsidRPr="00F3579F">
              <w:rPr>
                <w:color w:val="000000"/>
              </w:rPr>
              <w:t>0.0</w:t>
            </w:r>
          </w:p>
        </w:tc>
        <w:tc>
          <w:tcPr>
            <w:tcW w:w="978"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632823AC" w14:textId="77777777">
            <w:pPr>
              <w:jc w:val="right"/>
              <w:rPr>
                <w:color w:val="000000"/>
              </w:rPr>
            </w:pPr>
            <w:r w:rsidRPr="00F3579F">
              <w:rPr>
                <w:color w:val="000000"/>
              </w:rPr>
              <w:t>13.1</w:t>
            </w:r>
          </w:p>
        </w:tc>
        <w:tc>
          <w:tcPr>
            <w:tcW w:w="68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15ED74D9" w14:textId="77777777">
            <w:pPr>
              <w:jc w:val="right"/>
              <w:rPr>
                <w:color w:val="000000"/>
              </w:rPr>
            </w:pPr>
            <w:r w:rsidRPr="00F3579F">
              <w:rPr>
                <w:color w:val="000000"/>
              </w:rPr>
              <w:t>14.2</w:t>
            </w:r>
          </w:p>
        </w:tc>
        <w:tc>
          <w:tcPr>
            <w:tcW w:w="936"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51A869DE" w14:textId="77777777">
            <w:pPr>
              <w:jc w:val="right"/>
              <w:rPr>
                <w:color w:val="000000"/>
              </w:rPr>
            </w:pPr>
            <w:r w:rsidRPr="00F3579F">
              <w:rPr>
                <w:color w:val="000000"/>
              </w:rPr>
              <w:t xml:space="preserve">$815 </w:t>
            </w:r>
          </w:p>
        </w:tc>
      </w:tr>
      <w:tr w:rsidRPr="00F3579F" w:rsidR="00F3579F" w:rsidTr="00F3579F" w14:paraId="38F4F384"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F3579F" w:rsidR="00F3579F" w:rsidP="00F3579F" w:rsidRDefault="00F3579F" w14:paraId="20E5381D" w14:textId="77777777">
            <w:pPr>
              <w:rPr>
                <w:color w:val="000000"/>
              </w:rPr>
            </w:pPr>
            <w:r w:rsidRPr="00F3579F">
              <w:rPr>
                <w:color w:val="000000"/>
              </w:rPr>
              <w:t>8. Record, disclose, display information</w:t>
            </w:r>
          </w:p>
        </w:tc>
        <w:tc>
          <w:tcPr>
            <w:tcW w:w="1377" w:type="dxa"/>
            <w:vMerge w:val="restart"/>
            <w:tcBorders>
              <w:top w:val="nil"/>
              <w:left w:val="single" w:color="auto" w:sz="8" w:space="0"/>
              <w:bottom w:val="single" w:color="000000" w:sz="8" w:space="0"/>
              <w:right w:val="single" w:color="auto" w:sz="8" w:space="0"/>
            </w:tcBorders>
            <w:shd w:val="clear" w:color="auto" w:fill="auto"/>
            <w:vAlign w:val="center"/>
            <w:hideMark/>
          </w:tcPr>
          <w:p w:rsidRPr="00F3579F" w:rsidR="00F3579F" w:rsidP="00F3579F" w:rsidRDefault="00F3579F" w14:paraId="14A675D9" w14:textId="77777777">
            <w:pPr>
              <w:jc w:val="right"/>
              <w:rPr>
                <w:color w:val="000000"/>
              </w:rPr>
            </w:pPr>
            <w:r w:rsidRPr="00F3579F">
              <w:rPr>
                <w:color w:val="000000"/>
              </w:rPr>
              <w:t>0.0</w:t>
            </w:r>
          </w:p>
        </w:tc>
        <w:tc>
          <w:tcPr>
            <w:tcW w:w="1030" w:type="dxa"/>
            <w:vMerge w:val="restart"/>
            <w:tcBorders>
              <w:top w:val="nil"/>
              <w:left w:val="single" w:color="auto" w:sz="8" w:space="0"/>
              <w:bottom w:val="single" w:color="000000" w:sz="8" w:space="0"/>
              <w:right w:val="single" w:color="auto" w:sz="8" w:space="0"/>
            </w:tcBorders>
            <w:shd w:val="clear" w:color="auto" w:fill="auto"/>
            <w:vAlign w:val="center"/>
            <w:hideMark/>
          </w:tcPr>
          <w:p w:rsidRPr="00F3579F" w:rsidR="00F3579F" w:rsidP="00F3579F" w:rsidRDefault="00F3579F" w14:paraId="5103B9FB" w14:textId="77777777">
            <w:pPr>
              <w:jc w:val="right"/>
              <w:rPr>
                <w:color w:val="000000"/>
              </w:rPr>
            </w:pPr>
            <w:r w:rsidRPr="00F3579F">
              <w:rPr>
                <w:color w:val="000000"/>
              </w:rPr>
              <w:t>0.0</w:t>
            </w:r>
          </w:p>
        </w:tc>
        <w:tc>
          <w:tcPr>
            <w:tcW w:w="978" w:type="dxa"/>
            <w:vMerge w:val="restart"/>
            <w:tcBorders>
              <w:top w:val="nil"/>
              <w:left w:val="single" w:color="auto" w:sz="8" w:space="0"/>
              <w:bottom w:val="single" w:color="000000" w:sz="8" w:space="0"/>
              <w:right w:val="single" w:color="auto" w:sz="8" w:space="0"/>
            </w:tcBorders>
            <w:shd w:val="clear" w:color="auto" w:fill="auto"/>
            <w:vAlign w:val="center"/>
            <w:hideMark/>
          </w:tcPr>
          <w:p w:rsidRPr="00F3579F" w:rsidR="00F3579F" w:rsidP="00F3579F" w:rsidRDefault="00F3579F" w14:paraId="1702BC36" w14:textId="77777777">
            <w:pPr>
              <w:jc w:val="right"/>
              <w:rPr>
                <w:color w:val="000000"/>
              </w:rPr>
            </w:pPr>
            <w:r w:rsidRPr="00F3579F">
              <w:rPr>
                <w:color w:val="000000"/>
              </w:rPr>
              <w:t>1.6</w:t>
            </w:r>
          </w:p>
        </w:tc>
        <w:tc>
          <w:tcPr>
            <w:tcW w:w="680" w:type="dxa"/>
            <w:vMerge w:val="restart"/>
            <w:tcBorders>
              <w:top w:val="nil"/>
              <w:left w:val="single" w:color="auto" w:sz="8" w:space="0"/>
              <w:bottom w:val="single" w:color="000000" w:sz="8" w:space="0"/>
              <w:right w:val="single" w:color="auto" w:sz="8" w:space="0"/>
            </w:tcBorders>
            <w:shd w:val="clear" w:color="auto" w:fill="auto"/>
            <w:vAlign w:val="center"/>
            <w:hideMark/>
          </w:tcPr>
          <w:p w:rsidRPr="00F3579F" w:rsidR="00F3579F" w:rsidP="00F3579F" w:rsidRDefault="00F3579F" w14:paraId="5EFB17EA" w14:textId="77777777">
            <w:pPr>
              <w:jc w:val="right"/>
              <w:rPr>
                <w:color w:val="000000"/>
              </w:rPr>
            </w:pPr>
            <w:r w:rsidRPr="00F3579F">
              <w:rPr>
                <w:color w:val="000000"/>
              </w:rPr>
              <w:t>1.6</w:t>
            </w:r>
          </w:p>
        </w:tc>
        <w:tc>
          <w:tcPr>
            <w:tcW w:w="936" w:type="dxa"/>
            <w:vMerge w:val="restart"/>
            <w:tcBorders>
              <w:top w:val="nil"/>
              <w:left w:val="single" w:color="auto" w:sz="8" w:space="0"/>
              <w:bottom w:val="single" w:color="000000" w:sz="8" w:space="0"/>
              <w:right w:val="single" w:color="auto" w:sz="8" w:space="0"/>
            </w:tcBorders>
            <w:shd w:val="clear" w:color="auto" w:fill="auto"/>
            <w:vAlign w:val="center"/>
            <w:hideMark/>
          </w:tcPr>
          <w:p w:rsidRPr="00F3579F" w:rsidR="00F3579F" w:rsidP="00F3579F" w:rsidRDefault="00F3579F" w14:paraId="61D163F7" w14:textId="77777777">
            <w:pPr>
              <w:jc w:val="right"/>
              <w:rPr>
                <w:color w:val="000000"/>
              </w:rPr>
            </w:pPr>
            <w:r w:rsidRPr="00F3579F">
              <w:rPr>
                <w:color w:val="000000"/>
              </w:rPr>
              <w:t xml:space="preserve">$82 </w:t>
            </w:r>
          </w:p>
        </w:tc>
      </w:tr>
      <w:tr w:rsidRPr="00F3579F" w:rsidR="00F3579F" w:rsidTr="00F3579F" w14:paraId="56E8A49F"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F3579F" w:rsidR="00F3579F" w:rsidP="00F3579F" w:rsidRDefault="00F3579F" w14:paraId="282EE14D" w14:textId="77777777">
            <w:pPr>
              <w:rPr>
                <w:color w:val="000000"/>
              </w:rPr>
            </w:pPr>
            <w:r w:rsidRPr="00F3579F">
              <w:rPr>
                <w:color w:val="000000"/>
              </w:rPr>
              <w:t>9. Store, file, or maintain information</w:t>
            </w:r>
          </w:p>
        </w:tc>
        <w:tc>
          <w:tcPr>
            <w:tcW w:w="1377" w:type="dxa"/>
            <w:vMerge/>
            <w:tcBorders>
              <w:top w:val="nil"/>
              <w:left w:val="single" w:color="auto" w:sz="8" w:space="0"/>
              <w:bottom w:val="single" w:color="000000" w:sz="8" w:space="0"/>
              <w:right w:val="single" w:color="auto" w:sz="8" w:space="0"/>
            </w:tcBorders>
            <w:vAlign w:val="center"/>
            <w:hideMark/>
          </w:tcPr>
          <w:p w:rsidRPr="00F3579F" w:rsidR="00F3579F" w:rsidP="00F3579F" w:rsidRDefault="00F3579F" w14:paraId="2986125A" w14:textId="77777777">
            <w:pPr>
              <w:rPr>
                <w:color w:val="000000"/>
              </w:rPr>
            </w:pPr>
          </w:p>
        </w:tc>
        <w:tc>
          <w:tcPr>
            <w:tcW w:w="1030" w:type="dxa"/>
            <w:vMerge/>
            <w:tcBorders>
              <w:top w:val="nil"/>
              <w:left w:val="single" w:color="auto" w:sz="8" w:space="0"/>
              <w:bottom w:val="single" w:color="000000" w:sz="8" w:space="0"/>
              <w:right w:val="single" w:color="auto" w:sz="8" w:space="0"/>
            </w:tcBorders>
            <w:vAlign w:val="center"/>
            <w:hideMark/>
          </w:tcPr>
          <w:p w:rsidRPr="00F3579F" w:rsidR="00F3579F" w:rsidP="00F3579F" w:rsidRDefault="00F3579F" w14:paraId="177AD632" w14:textId="77777777">
            <w:pPr>
              <w:rPr>
                <w:color w:val="000000"/>
              </w:rPr>
            </w:pPr>
          </w:p>
        </w:tc>
        <w:tc>
          <w:tcPr>
            <w:tcW w:w="978" w:type="dxa"/>
            <w:vMerge/>
            <w:tcBorders>
              <w:top w:val="nil"/>
              <w:left w:val="single" w:color="auto" w:sz="8" w:space="0"/>
              <w:bottom w:val="single" w:color="000000" w:sz="8" w:space="0"/>
              <w:right w:val="single" w:color="auto" w:sz="8" w:space="0"/>
            </w:tcBorders>
            <w:vAlign w:val="center"/>
            <w:hideMark/>
          </w:tcPr>
          <w:p w:rsidRPr="00F3579F" w:rsidR="00F3579F" w:rsidP="00F3579F" w:rsidRDefault="00F3579F" w14:paraId="5E780B49" w14:textId="77777777">
            <w:pPr>
              <w:rPr>
                <w:color w:val="000000"/>
              </w:rPr>
            </w:pPr>
          </w:p>
        </w:tc>
        <w:tc>
          <w:tcPr>
            <w:tcW w:w="680" w:type="dxa"/>
            <w:vMerge/>
            <w:tcBorders>
              <w:top w:val="nil"/>
              <w:left w:val="single" w:color="auto" w:sz="8" w:space="0"/>
              <w:bottom w:val="single" w:color="000000" w:sz="8" w:space="0"/>
              <w:right w:val="single" w:color="auto" w:sz="8" w:space="0"/>
            </w:tcBorders>
            <w:vAlign w:val="center"/>
            <w:hideMark/>
          </w:tcPr>
          <w:p w:rsidRPr="00F3579F" w:rsidR="00F3579F" w:rsidP="00F3579F" w:rsidRDefault="00F3579F" w14:paraId="3E55E887" w14:textId="77777777">
            <w:pPr>
              <w:rPr>
                <w:color w:val="000000"/>
              </w:rPr>
            </w:pPr>
          </w:p>
        </w:tc>
        <w:tc>
          <w:tcPr>
            <w:tcW w:w="936" w:type="dxa"/>
            <w:vMerge/>
            <w:tcBorders>
              <w:top w:val="nil"/>
              <w:left w:val="single" w:color="auto" w:sz="8" w:space="0"/>
              <w:bottom w:val="single" w:color="000000" w:sz="8" w:space="0"/>
              <w:right w:val="single" w:color="auto" w:sz="8" w:space="0"/>
            </w:tcBorders>
            <w:vAlign w:val="center"/>
            <w:hideMark/>
          </w:tcPr>
          <w:p w:rsidRPr="00F3579F" w:rsidR="00F3579F" w:rsidP="00F3579F" w:rsidRDefault="00F3579F" w14:paraId="00C66A4C" w14:textId="77777777">
            <w:pPr>
              <w:rPr>
                <w:color w:val="000000"/>
              </w:rPr>
            </w:pPr>
          </w:p>
        </w:tc>
      </w:tr>
      <w:tr w:rsidRPr="00F3579F" w:rsidR="00F3579F" w:rsidTr="00F3579F" w14:paraId="1C5B5CD6"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F3579F" w:rsidR="00F3579F" w:rsidP="00F3579F" w:rsidRDefault="00F3579F" w14:paraId="36005EC0" w14:textId="77777777">
            <w:pPr>
              <w:jc w:val="right"/>
              <w:rPr>
                <w:b/>
                <w:bCs/>
                <w:i/>
                <w:iCs/>
                <w:color w:val="000000"/>
              </w:rPr>
            </w:pPr>
            <w:r w:rsidRPr="00F3579F">
              <w:rPr>
                <w:b/>
                <w:bCs/>
                <w:i/>
                <w:iCs/>
                <w:color w:val="000000"/>
              </w:rPr>
              <w:t>Total</w:t>
            </w:r>
          </w:p>
        </w:tc>
        <w:tc>
          <w:tcPr>
            <w:tcW w:w="1377"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473FBBC6" w14:textId="77777777">
            <w:pPr>
              <w:jc w:val="right"/>
              <w:rPr>
                <w:color w:val="000000"/>
              </w:rPr>
            </w:pPr>
            <w:r w:rsidRPr="00F3579F">
              <w:rPr>
                <w:color w:val="000000"/>
              </w:rPr>
              <w:t>15.9</w:t>
            </w:r>
          </w:p>
        </w:tc>
        <w:tc>
          <w:tcPr>
            <w:tcW w:w="103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73137477" w14:textId="77777777">
            <w:pPr>
              <w:jc w:val="right"/>
              <w:rPr>
                <w:color w:val="000000"/>
              </w:rPr>
            </w:pPr>
            <w:r w:rsidRPr="00F3579F">
              <w:rPr>
                <w:color w:val="000000"/>
              </w:rPr>
              <w:t>33.9</w:t>
            </w:r>
          </w:p>
        </w:tc>
        <w:tc>
          <w:tcPr>
            <w:tcW w:w="978"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4C67FBC1" w14:textId="77777777">
            <w:pPr>
              <w:jc w:val="right"/>
              <w:rPr>
                <w:color w:val="000000"/>
              </w:rPr>
            </w:pPr>
            <w:r w:rsidRPr="00F3579F">
              <w:rPr>
                <w:color w:val="000000"/>
              </w:rPr>
              <w:t>14.8</w:t>
            </w:r>
          </w:p>
        </w:tc>
        <w:tc>
          <w:tcPr>
            <w:tcW w:w="680"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4C320523" w14:textId="77777777">
            <w:pPr>
              <w:jc w:val="right"/>
              <w:rPr>
                <w:color w:val="000000"/>
              </w:rPr>
            </w:pPr>
            <w:r w:rsidRPr="00F3579F">
              <w:rPr>
                <w:color w:val="000000"/>
              </w:rPr>
              <w:t>64.6</w:t>
            </w:r>
          </w:p>
        </w:tc>
        <w:tc>
          <w:tcPr>
            <w:tcW w:w="936" w:type="dxa"/>
            <w:tcBorders>
              <w:top w:val="nil"/>
              <w:left w:val="nil"/>
              <w:bottom w:val="single" w:color="auto" w:sz="8" w:space="0"/>
              <w:right w:val="single" w:color="auto" w:sz="8" w:space="0"/>
            </w:tcBorders>
            <w:shd w:val="clear" w:color="auto" w:fill="auto"/>
            <w:vAlign w:val="center"/>
            <w:hideMark/>
          </w:tcPr>
          <w:p w:rsidRPr="00F3579F" w:rsidR="00F3579F" w:rsidP="00F3579F" w:rsidRDefault="00F3579F" w14:paraId="35FBEA61" w14:textId="77777777">
            <w:pPr>
              <w:jc w:val="right"/>
              <w:rPr>
                <w:i/>
                <w:iCs/>
                <w:color w:val="000000"/>
              </w:rPr>
            </w:pPr>
            <w:r w:rsidRPr="00F3579F">
              <w:rPr>
                <w:i/>
                <w:iCs/>
                <w:color w:val="000000"/>
              </w:rPr>
              <w:t xml:space="preserve">$5,630 </w:t>
            </w:r>
          </w:p>
        </w:tc>
      </w:tr>
    </w:tbl>
    <w:p w:rsidRPr="00BF055E" w:rsidR="00F90F73" w:rsidP="00F90F73" w:rsidRDefault="00F90F73" w14:paraId="6763DF2D" w14:textId="77777777">
      <w:pPr>
        <w:rPr>
          <w:rFonts w:eastAsiaTheme="minorHAnsi"/>
          <w:b/>
          <w:sz w:val="22"/>
        </w:rPr>
      </w:pPr>
      <w:r w:rsidRPr="00BF055E">
        <w:rPr>
          <w:rFonts w:eastAsiaTheme="minorHAnsi"/>
          <w:b/>
          <w:sz w:val="22"/>
          <w:u w:val="single"/>
        </w:rPr>
        <w:t>Estimated Total Annual Burden &amp; Costs Across All Anticipated Residue (Verification of Use) DCIs:</w:t>
      </w:r>
    </w:p>
    <w:p w:rsidRPr="00BF055E" w:rsidR="00F90F73" w:rsidP="00F90F73" w:rsidRDefault="00F90F73" w14:paraId="7D75ADEA" w14:textId="77777777">
      <w:pPr>
        <w:rPr>
          <w:rFonts w:eastAsiaTheme="minorHAnsi"/>
          <w:i/>
          <w:sz w:val="22"/>
          <w:u w:val="single"/>
        </w:rPr>
      </w:pPr>
      <w:r w:rsidRPr="00BF055E">
        <w:rPr>
          <w:rFonts w:eastAsiaTheme="minorHAnsi"/>
          <w:i/>
          <w:sz w:val="22"/>
          <w:u w:val="single"/>
        </w:rPr>
        <w:t>Reporting (Collection Activities 1-7):</w:t>
      </w:r>
    </w:p>
    <w:p w:rsidRPr="00BF055E" w:rsidR="00F90F73" w:rsidP="00F90F73" w:rsidRDefault="00F90F73" w14:paraId="269DF1C8" w14:textId="534BD4BF">
      <w:pPr>
        <w:rPr>
          <w:rFonts w:eastAsiaTheme="minorHAnsi"/>
          <w:sz w:val="22"/>
        </w:rPr>
      </w:pPr>
      <w:r w:rsidRPr="00BF055E">
        <w:rPr>
          <w:rFonts w:eastAsiaTheme="minorHAnsi"/>
          <w:sz w:val="22"/>
        </w:rPr>
        <w:t xml:space="preserve">Burden: </w:t>
      </w:r>
      <w:r w:rsidR="00F3579F">
        <w:rPr>
          <w:rFonts w:eastAsiaTheme="minorHAnsi"/>
          <w:sz w:val="22"/>
        </w:rPr>
        <w:t>63</w:t>
      </w:r>
      <w:r w:rsidRPr="00BF055E" w:rsidR="00F3579F">
        <w:rPr>
          <w:rFonts w:eastAsiaTheme="minorHAnsi"/>
          <w:sz w:val="22"/>
        </w:rPr>
        <w:t xml:space="preserve"> </w:t>
      </w:r>
      <w:r w:rsidRPr="00BF055E">
        <w:rPr>
          <w:rFonts w:eastAsiaTheme="minorHAnsi"/>
          <w:sz w:val="22"/>
        </w:rPr>
        <w:t xml:space="preserve">hours per response x 1 response per DCI x 0.33 DCIs = </w:t>
      </w:r>
      <w:r w:rsidRPr="00BF055E" w:rsidR="00F3579F">
        <w:rPr>
          <w:rFonts w:eastAsiaTheme="minorHAnsi"/>
          <w:sz w:val="22"/>
        </w:rPr>
        <w:t>2</w:t>
      </w:r>
      <w:r w:rsidR="00F3579F">
        <w:rPr>
          <w:rFonts w:eastAsiaTheme="minorHAnsi"/>
          <w:sz w:val="22"/>
        </w:rPr>
        <w:t>1</w:t>
      </w:r>
      <w:r w:rsidRPr="00BF055E" w:rsidR="00F3579F">
        <w:rPr>
          <w:rFonts w:eastAsiaTheme="minorHAnsi"/>
          <w:sz w:val="22"/>
        </w:rPr>
        <w:t xml:space="preserve"> </w:t>
      </w:r>
      <w:r w:rsidRPr="00BF055E">
        <w:rPr>
          <w:rFonts w:eastAsiaTheme="minorHAnsi"/>
          <w:sz w:val="22"/>
        </w:rPr>
        <w:t>burden hours</w:t>
      </w:r>
    </w:p>
    <w:p w:rsidRPr="00BF055E" w:rsidR="00F90F73" w:rsidP="00F90F73" w:rsidRDefault="00F90F73" w14:paraId="14513E3B" w14:textId="3300FF84">
      <w:pPr>
        <w:rPr>
          <w:rFonts w:eastAsiaTheme="minorHAnsi"/>
          <w:sz w:val="22"/>
        </w:rPr>
      </w:pPr>
      <w:r w:rsidRPr="00BF055E">
        <w:rPr>
          <w:rFonts w:eastAsiaTheme="minorHAnsi"/>
          <w:sz w:val="22"/>
        </w:rPr>
        <w:t>Costs: $5,</w:t>
      </w:r>
      <w:r w:rsidRPr="00BF055E" w:rsidR="00F3579F">
        <w:rPr>
          <w:rFonts w:eastAsiaTheme="minorHAnsi"/>
          <w:sz w:val="22"/>
        </w:rPr>
        <w:t>5</w:t>
      </w:r>
      <w:r w:rsidR="00F3579F">
        <w:rPr>
          <w:rFonts w:eastAsiaTheme="minorHAnsi"/>
          <w:sz w:val="22"/>
        </w:rPr>
        <w:t>48</w:t>
      </w:r>
      <w:r w:rsidRPr="00BF055E" w:rsidR="00F3579F">
        <w:rPr>
          <w:rFonts w:eastAsiaTheme="minorHAnsi"/>
          <w:sz w:val="22"/>
        </w:rPr>
        <w:t xml:space="preserve"> </w:t>
      </w:r>
      <w:r w:rsidRPr="00BF055E">
        <w:rPr>
          <w:rFonts w:eastAsiaTheme="minorHAnsi"/>
          <w:sz w:val="22"/>
        </w:rPr>
        <w:t>per response x 1 response per DCI x 0.33 DCIs = $1,</w:t>
      </w:r>
      <w:r w:rsidRPr="00BF055E" w:rsidR="00F3579F">
        <w:rPr>
          <w:rFonts w:eastAsiaTheme="minorHAnsi"/>
          <w:sz w:val="22"/>
        </w:rPr>
        <w:t>8</w:t>
      </w:r>
      <w:r w:rsidR="00F3579F">
        <w:rPr>
          <w:rFonts w:eastAsiaTheme="minorHAnsi"/>
          <w:sz w:val="22"/>
        </w:rPr>
        <w:t>49</w:t>
      </w:r>
    </w:p>
    <w:p w:rsidRPr="00BF055E" w:rsidR="00F90F73" w:rsidP="00F90F73" w:rsidRDefault="00F90F73" w14:paraId="0BCD163C" w14:textId="77777777">
      <w:pPr>
        <w:rPr>
          <w:rFonts w:eastAsiaTheme="minorHAnsi"/>
          <w:i/>
          <w:sz w:val="22"/>
        </w:rPr>
      </w:pPr>
      <w:r w:rsidRPr="00BF055E">
        <w:rPr>
          <w:rFonts w:eastAsiaTheme="minorHAnsi"/>
          <w:i/>
          <w:sz w:val="22"/>
          <w:u w:val="single"/>
        </w:rPr>
        <w:t>Recordkeeping (Collection Activities 8-9)</w:t>
      </w:r>
      <w:r w:rsidRPr="00BF055E">
        <w:rPr>
          <w:rFonts w:eastAsiaTheme="minorHAnsi"/>
          <w:i/>
          <w:sz w:val="22"/>
        </w:rPr>
        <w:t>:</w:t>
      </w:r>
    </w:p>
    <w:p w:rsidRPr="00BF055E" w:rsidR="00F90F73" w:rsidP="00F90F73" w:rsidRDefault="00F90F73" w14:paraId="55DAA322" w14:textId="77777777">
      <w:pPr>
        <w:rPr>
          <w:rFonts w:eastAsiaTheme="minorHAnsi"/>
          <w:sz w:val="22"/>
        </w:rPr>
      </w:pPr>
      <w:r w:rsidRPr="00BF055E">
        <w:rPr>
          <w:rFonts w:eastAsiaTheme="minorHAnsi"/>
          <w:sz w:val="22"/>
        </w:rPr>
        <w:t>Burden: 2 hours per response x 1 response per DCI x 0.33 DCIs = 0.6 burden hours</w:t>
      </w:r>
    </w:p>
    <w:p w:rsidRPr="00BF055E" w:rsidR="00F90F73" w:rsidP="00F90F73" w:rsidRDefault="00F90F73" w14:paraId="3FB1370D" w14:textId="48572805">
      <w:pPr>
        <w:rPr>
          <w:rFonts w:eastAsiaTheme="minorHAnsi"/>
          <w:sz w:val="22"/>
        </w:rPr>
      </w:pPr>
      <w:r w:rsidRPr="00BF055E">
        <w:rPr>
          <w:rFonts w:eastAsiaTheme="minorHAnsi"/>
          <w:sz w:val="22"/>
        </w:rPr>
        <w:t>Costs: $</w:t>
      </w:r>
      <w:r w:rsidR="00F3579F">
        <w:rPr>
          <w:rFonts w:eastAsiaTheme="minorHAnsi"/>
          <w:sz w:val="22"/>
        </w:rPr>
        <w:t>82</w:t>
      </w:r>
      <w:r w:rsidRPr="00BF055E" w:rsidR="00F3579F">
        <w:rPr>
          <w:rFonts w:eastAsiaTheme="minorHAnsi"/>
          <w:sz w:val="22"/>
        </w:rPr>
        <w:t xml:space="preserve"> </w:t>
      </w:r>
      <w:r w:rsidRPr="00BF055E">
        <w:rPr>
          <w:rFonts w:eastAsiaTheme="minorHAnsi"/>
          <w:sz w:val="22"/>
        </w:rPr>
        <w:t>per response x 1 response per DCI x 0.33 DCIs = $27</w:t>
      </w:r>
    </w:p>
    <w:p w:rsidRPr="00BF055E" w:rsidR="00F90F73" w:rsidP="00F90F73" w:rsidRDefault="00F90F73" w14:paraId="0C99D68D" w14:textId="77777777">
      <w:pPr>
        <w:rPr>
          <w:rFonts w:eastAsiaTheme="minorHAnsi"/>
          <w:i/>
          <w:sz w:val="22"/>
        </w:rPr>
      </w:pPr>
      <w:r w:rsidRPr="00BF055E">
        <w:rPr>
          <w:rFonts w:eastAsiaTheme="minorHAnsi"/>
          <w:i/>
          <w:sz w:val="22"/>
          <w:u w:val="single"/>
        </w:rPr>
        <w:t>Total (Reporting + Recordkeeping</w:t>
      </w:r>
      <w:r w:rsidRPr="00BF055E">
        <w:rPr>
          <w:rFonts w:eastAsiaTheme="minorHAnsi"/>
          <w:i/>
          <w:sz w:val="22"/>
        </w:rPr>
        <w:t xml:space="preserve">): </w:t>
      </w:r>
    </w:p>
    <w:p w:rsidRPr="00BF055E" w:rsidR="00F90F73" w:rsidP="00F90F73" w:rsidRDefault="00F90F73" w14:paraId="04C89720" w14:textId="70F9993E">
      <w:pPr>
        <w:rPr>
          <w:rFonts w:eastAsiaTheme="minorHAnsi"/>
          <w:sz w:val="22"/>
        </w:rPr>
      </w:pPr>
      <w:r w:rsidRPr="00BF055E">
        <w:rPr>
          <w:rFonts w:eastAsiaTheme="minorHAnsi"/>
          <w:sz w:val="22"/>
        </w:rPr>
        <w:t xml:space="preserve">Burden: </w:t>
      </w:r>
      <w:r w:rsidR="00F3579F">
        <w:rPr>
          <w:rFonts w:eastAsiaTheme="minorHAnsi"/>
          <w:sz w:val="22"/>
        </w:rPr>
        <w:t>65</w:t>
      </w:r>
      <w:r w:rsidRPr="00BF055E" w:rsidR="00F3579F">
        <w:rPr>
          <w:rFonts w:eastAsiaTheme="minorHAnsi"/>
          <w:sz w:val="22"/>
        </w:rPr>
        <w:t xml:space="preserve"> </w:t>
      </w:r>
      <w:r w:rsidRPr="00BF055E">
        <w:rPr>
          <w:rFonts w:eastAsiaTheme="minorHAnsi"/>
          <w:sz w:val="22"/>
        </w:rPr>
        <w:t xml:space="preserve">hours per response x 1 response per DCI x 0.33 DCIs = </w:t>
      </w:r>
      <w:r w:rsidR="00F3579F">
        <w:rPr>
          <w:rFonts w:eastAsiaTheme="minorHAnsi"/>
          <w:sz w:val="22"/>
        </w:rPr>
        <w:t>22</w:t>
      </w:r>
      <w:r w:rsidRPr="00BF055E" w:rsidR="00F3579F">
        <w:rPr>
          <w:rFonts w:eastAsiaTheme="minorHAnsi"/>
          <w:sz w:val="22"/>
        </w:rPr>
        <w:t xml:space="preserve"> </w:t>
      </w:r>
      <w:r w:rsidRPr="00BF055E">
        <w:rPr>
          <w:rFonts w:eastAsiaTheme="minorHAnsi"/>
          <w:sz w:val="22"/>
        </w:rPr>
        <w:t>burden hours</w:t>
      </w:r>
    </w:p>
    <w:p w:rsidRPr="00BF055E" w:rsidR="00F90F73" w:rsidP="00F90F73" w:rsidRDefault="00F90F73" w14:paraId="1E5A4712" w14:textId="77777777">
      <w:pPr>
        <w:rPr>
          <w:rFonts w:eastAsiaTheme="minorHAnsi"/>
          <w:sz w:val="22"/>
        </w:rPr>
      </w:pPr>
      <w:r w:rsidRPr="00BF055E">
        <w:rPr>
          <w:rFonts w:eastAsiaTheme="minorHAnsi"/>
          <w:sz w:val="22"/>
        </w:rPr>
        <w:t>Costs: $5,630 per response x 1 response per DCI x 0.33 DCIs = $1,877</w:t>
      </w:r>
    </w:p>
    <w:p w:rsidRPr="00BF055E" w:rsidR="00F90F73" w:rsidP="00F90F73" w:rsidRDefault="00F90F73" w14:paraId="086549F8" w14:textId="77777777">
      <w:pPr>
        <w:rPr>
          <w:rFonts w:eastAsiaTheme="minorHAnsi"/>
          <w:b/>
          <w:sz w:val="22"/>
          <w:u w:val="single"/>
        </w:rPr>
      </w:pPr>
      <w:r w:rsidRPr="00BF055E">
        <w:rPr>
          <w:rFonts w:eastAsiaTheme="minorHAnsi"/>
          <w:i/>
          <w:sz w:val="22"/>
        </w:rPr>
        <w:lastRenderedPageBreak/>
        <w:t>* Numbers may not add due to rounding.</w:t>
      </w:r>
    </w:p>
    <w:p w:rsidRPr="00BF055E" w:rsidR="00F90F73" w:rsidP="00F90F73" w:rsidRDefault="00F90F73" w14:paraId="30D36D10" w14:textId="77777777">
      <w:pPr>
        <w:rPr>
          <w:rFonts w:eastAsiaTheme="minorHAnsi"/>
          <w:u w:val="single"/>
        </w:rPr>
      </w:pPr>
    </w:p>
    <w:p w:rsidRPr="00BF055E" w:rsidR="00F90F73" w:rsidP="00F90F73" w:rsidRDefault="00F90F73" w14:paraId="3A0BBA9B" w14:textId="77777777"/>
    <w:p w:rsidRPr="00BF055E" w:rsidR="00F90F73" w:rsidP="00F90F73" w:rsidRDefault="00F90F73" w14:paraId="6F02A432" w14:textId="77777777">
      <w:pPr>
        <w:rPr>
          <w:b/>
          <w:color w:val="000000"/>
          <w:lang w:bidi="en-US"/>
        </w:rPr>
      </w:pPr>
      <w:r w:rsidRPr="00BF055E">
        <w:rPr>
          <w:b/>
        </w:rPr>
        <w:t xml:space="preserve">Section B-4.4: </w:t>
      </w:r>
      <w:r w:rsidRPr="00BF055E">
        <w:rPr>
          <w:b/>
          <w:color w:val="000000"/>
          <w:lang w:bidi="en-US"/>
        </w:rPr>
        <w:t>Anticipated Residue DCIs: Updated Public Source Monitoring Data</w:t>
      </w:r>
    </w:p>
    <w:p w:rsidRPr="00BF055E" w:rsidR="00F90F73" w:rsidP="00F90F73" w:rsidRDefault="00F90F73" w14:paraId="536214D7" w14:textId="77777777"/>
    <w:p w:rsidRPr="00BF055E" w:rsidR="00F90F73" w:rsidP="00F90F73" w:rsidRDefault="00F90F73" w14:paraId="74C64D8D" w14:textId="3278DDB4">
      <w:r w:rsidRPr="00BF055E">
        <w:t>As explained in Section B-4.1, the Agency is not changing the burden hour estimates for any of the AR/PCT DCIs from the original (20%-65%-15% Managerial-Technical-Clerical) paperwork burden breakouts breakout.</w:t>
      </w:r>
      <w:r w:rsidR="00BB7E93">
        <w:t xml:space="preserve"> </w:t>
      </w:r>
      <w:r w:rsidRPr="00BF055E">
        <w:t>For updated public source monitoring data, the Managerial-Technical-Clerical paperwork burden breakout for each type of labor is 20% managerial, 73% technical, and 7% clerical.</w:t>
      </w:r>
    </w:p>
    <w:p w:rsidRPr="00BF055E" w:rsidR="00F90F73" w:rsidP="00F90F73" w:rsidRDefault="00F90F73" w14:paraId="769A0511" w14:textId="77777777"/>
    <w:p w:rsidRPr="00BF055E" w:rsidR="00F90F73" w:rsidP="00F90F73" w:rsidRDefault="00F90F73" w14:paraId="0DC15E48" w14:textId="073DB0BF">
      <w:r w:rsidRPr="00BF055E">
        <w:t>The total test cost for an anticipated residue DCI requiring public source monitoring data is estimated at $28,242.</w:t>
      </w:r>
      <w:r w:rsidR="00BB7E93">
        <w:t xml:space="preserve"> </w:t>
      </w:r>
      <w:r w:rsidRPr="00BF055E">
        <w:t xml:space="preserve">The average respondent burden for submitting a base set of data for updating monitoring information is estimated at </w:t>
      </w:r>
      <w:r w:rsidR="00772733">
        <w:t>122</w:t>
      </w:r>
      <w:r w:rsidRPr="00BF055E" w:rsidR="00772733">
        <w:t xml:space="preserve"> </w:t>
      </w:r>
      <w:r w:rsidRPr="00BF055E">
        <w:t>burden hours or $9,885</w:t>
      </w:r>
      <w:r w:rsidRPr="00BF055E">
        <w:rPr>
          <w:i/>
        </w:rPr>
        <w:t xml:space="preserve"> </w:t>
      </w:r>
      <w:r w:rsidRPr="00BF055E">
        <w:t xml:space="preserve">per </w:t>
      </w:r>
      <w:r w:rsidR="00772733">
        <w:t>response</w:t>
      </w:r>
      <w:r w:rsidRPr="00BF055E">
        <w:t>.</w:t>
      </w:r>
      <w:r w:rsidR="00BB7E93">
        <w:t xml:space="preserve"> </w:t>
      </w:r>
      <w:r w:rsidRPr="00BF055E">
        <w:t>The Agency estimates that an average of one respondent every three years is likely to be able to comply with a DCI by submitting data from publicly available sources.</w:t>
      </w:r>
      <w:r w:rsidR="00BB7E93">
        <w:t xml:space="preserve"> </w:t>
      </w:r>
      <w:r w:rsidRPr="00BF055E">
        <w:t xml:space="preserve">As such, the total annual respondent burden for this type of DCI is estimated to be </w:t>
      </w:r>
      <w:r w:rsidR="00772733">
        <w:t>41</w:t>
      </w:r>
      <w:r w:rsidRPr="00BF055E" w:rsidR="00772733">
        <w:t xml:space="preserve"> </w:t>
      </w:r>
      <w:r w:rsidRPr="00BF055E">
        <w:t>burden hours (</w:t>
      </w:r>
      <w:r w:rsidRPr="00BF055E">
        <w:rPr>
          <w:rFonts w:eastAsiaTheme="minorHAnsi"/>
        </w:rPr>
        <w:t>$3,295)</w:t>
      </w:r>
      <w:r w:rsidRPr="00BF055E">
        <w:t>.</w:t>
      </w:r>
      <w:r w:rsidR="00BB7E93">
        <w:t xml:space="preserve"> </w:t>
      </w:r>
      <w:r w:rsidRPr="00BF055E">
        <w:t>See Table B-18.</w:t>
      </w:r>
    </w:p>
    <w:p w:rsidRPr="00BF055E" w:rsidR="00F90F73" w:rsidP="00F90F73" w:rsidRDefault="00F90F73" w14:paraId="4E4AA26F" w14:textId="77777777"/>
    <w:p w:rsidR="00F90F73" w:rsidP="00F90F73" w:rsidRDefault="00F90F73" w14:paraId="20465198" w14:textId="796B0F6E">
      <w:pPr>
        <w:rPr>
          <w:b/>
        </w:rPr>
      </w:pPr>
      <w:r w:rsidRPr="00BF055E">
        <w:rPr>
          <w:b/>
        </w:rPr>
        <w:t xml:space="preserve">Table B-18: </w:t>
      </w:r>
      <w:r w:rsidRPr="00BF055E">
        <w:rPr>
          <w:b/>
          <w:lang w:bidi="en-US"/>
        </w:rPr>
        <w:t>Anticipated Residue DCIs: Updated Public Source Monitoring Data</w:t>
      </w:r>
      <w:r w:rsidRPr="00BF055E">
        <w:rPr>
          <w:b/>
        </w:rPr>
        <w:t xml:space="preserve"> Annual Burden/Cost Estimates, per DCI</w:t>
      </w:r>
    </w:p>
    <w:tbl>
      <w:tblPr>
        <w:tblW w:w="9820" w:type="dxa"/>
        <w:tblInd w:w="118" w:type="dxa"/>
        <w:tblLook w:val="04A0" w:firstRow="1" w:lastRow="0" w:firstColumn="1" w:lastColumn="0" w:noHBand="0" w:noVBand="1"/>
      </w:tblPr>
      <w:tblGrid>
        <w:gridCol w:w="4230"/>
        <w:gridCol w:w="1563"/>
        <w:gridCol w:w="1216"/>
        <w:gridCol w:w="1029"/>
        <w:gridCol w:w="857"/>
        <w:gridCol w:w="925"/>
      </w:tblGrid>
      <w:tr w:rsidRPr="00772733" w:rsidR="00772733" w:rsidTr="00772733" w14:paraId="155AB04E" w14:textId="77777777">
        <w:trPr>
          <w:trHeight w:val="310"/>
        </w:trPr>
        <w:tc>
          <w:tcPr>
            <w:tcW w:w="481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772733" w:rsidR="00772733" w:rsidP="00772733" w:rsidRDefault="00772733" w14:paraId="003B70B3" w14:textId="77777777">
            <w:pPr>
              <w:jc w:val="center"/>
              <w:rPr>
                <w:b/>
                <w:bCs/>
                <w:color w:val="000000"/>
              </w:rPr>
            </w:pPr>
            <w:r w:rsidRPr="00772733">
              <w:rPr>
                <w:b/>
                <w:bCs/>
                <w:color w:val="000000"/>
              </w:rPr>
              <w:t xml:space="preserve">Collection Activity </w:t>
            </w:r>
          </w:p>
        </w:tc>
        <w:tc>
          <w:tcPr>
            <w:tcW w:w="3385" w:type="dxa"/>
            <w:gridSpan w:val="3"/>
            <w:tcBorders>
              <w:top w:val="single" w:color="auto" w:sz="8" w:space="0"/>
              <w:left w:val="nil"/>
              <w:bottom w:val="single" w:color="auto" w:sz="8" w:space="0"/>
              <w:right w:val="single" w:color="000000" w:sz="8" w:space="0"/>
            </w:tcBorders>
            <w:shd w:val="clear" w:color="auto" w:fill="auto"/>
            <w:vAlign w:val="center"/>
            <w:hideMark/>
          </w:tcPr>
          <w:p w:rsidRPr="00772733" w:rsidR="00772733" w:rsidP="00772733" w:rsidRDefault="00772733" w14:paraId="035F3F93" w14:textId="77777777">
            <w:pPr>
              <w:jc w:val="center"/>
              <w:rPr>
                <w:b/>
                <w:bCs/>
                <w:color w:val="000000"/>
              </w:rPr>
            </w:pPr>
            <w:r w:rsidRPr="00772733">
              <w:rPr>
                <w:b/>
                <w:bCs/>
                <w:color w:val="000000"/>
              </w:rPr>
              <w:t>Burden Hours</w:t>
            </w:r>
          </w:p>
        </w:tc>
        <w:tc>
          <w:tcPr>
            <w:tcW w:w="1616" w:type="dxa"/>
            <w:gridSpan w:val="2"/>
            <w:tcBorders>
              <w:top w:val="single" w:color="auto" w:sz="8" w:space="0"/>
              <w:left w:val="nil"/>
              <w:bottom w:val="single" w:color="auto" w:sz="8" w:space="0"/>
              <w:right w:val="single" w:color="000000" w:sz="8" w:space="0"/>
            </w:tcBorders>
            <w:shd w:val="clear" w:color="auto" w:fill="auto"/>
            <w:vAlign w:val="center"/>
            <w:hideMark/>
          </w:tcPr>
          <w:p w:rsidRPr="00772733" w:rsidR="00772733" w:rsidP="00772733" w:rsidRDefault="00772733" w14:paraId="781694E3" w14:textId="77777777">
            <w:pPr>
              <w:jc w:val="center"/>
              <w:rPr>
                <w:b/>
                <w:bCs/>
                <w:color w:val="000000"/>
              </w:rPr>
            </w:pPr>
            <w:r w:rsidRPr="00772733">
              <w:rPr>
                <w:b/>
                <w:bCs/>
                <w:color w:val="000000"/>
              </w:rPr>
              <w:t xml:space="preserve">Total </w:t>
            </w:r>
          </w:p>
        </w:tc>
      </w:tr>
      <w:tr w:rsidRPr="00772733" w:rsidR="00772733" w:rsidTr="00772733" w14:paraId="66C3C439" w14:textId="77777777">
        <w:trPr>
          <w:trHeight w:val="610"/>
        </w:trPr>
        <w:tc>
          <w:tcPr>
            <w:tcW w:w="4819" w:type="dxa"/>
            <w:vMerge/>
            <w:tcBorders>
              <w:top w:val="single" w:color="auto" w:sz="8" w:space="0"/>
              <w:left w:val="single" w:color="auto" w:sz="8" w:space="0"/>
              <w:bottom w:val="single" w:color="000000" w:sz="8" w:space="0"/>
              <w:right w:val="single" w:color="auto" w:sz="8" w:space="0"/>
            </w:tcBorders>
            <w:vAlign w:val="center"/>
            <w:hideMark/>
          </w:tcPr>
          <w:p w:rsidRPr="00772733" w:rsidR="00772733" w:rsidP="00772733" w:rsidRDefault="00772733" w14:paraId="532A59F4" w14:textId="77777777">
            <w:pPr>
              <w:rPr>
                <w:b/>
                <w:bCs/>
                <w:color w:val="000000"/>
              </w:rPr>
            </w:pPr>
          </w:p>
        </w:tc>
        <w:tc>
          <w:tcPr>
            <w:tcW w:w="1377"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1AC9D9A2" w14:textId="77777777">
            <w:pPr>
              <w:rPr>
                <w:b/>
                <w:bCs/>
                <w:color w:val="000000"/>
              </w:rPr>
            </w:pPr>
            <w:r w:rsidRPr="00772733">
              <w:rPr>
                <w:b/>
                <w:bCs/>
                <w:color w:val="000000"/>
              </w:rPr>
              <w:t>Management</w:t>
            </w:r>
          </w:p>
        </w:tc>
        <w:tc>
          <w:tcPr>
            <w:tcW w:w="103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4CAED638" w14:textId="77777777">
            <w:pPr>
              <w:rPr>
                <w:b/>
                <w:bCs/>
                <w:color w:val="000000"/>
              </w:rPr>
            </w:pPr>
            <w:r w:rsidRPr="00772733">
              <w:rPr>
                <w:b/>
                <w:bCs/>
                <w:color w:val="000000"/>
              </w:rPr>
              <w:t>Technical</w:t>
            </w:r>
          </w:p>
        </w:tc>
        <w:tc>
          <w:tcPr>
            <w:tcW w:w="978"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6A5D0F4A" w14:textId="77777777">
            <w:pPr>
              <w:rPr>
                <w:b/>
                <w:bCs/>
                <w:color w:val="000000"/>
              </w:rPr>
            </w:pPr>
            <w:r w:rsidRPr="00772733">
              <w:rPr>
                <w:b/>
                <w:bCs/>
                <w:color w:val="000000"/>
              </w:rPr>
              <w:t>Clerical</w:t>
            </w:r>
          </w:p>
        </w:tc>
        <w:tc>
          <w:tcPr>
            <w:tcW w:w="68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0F2067C5" w14:textId="77777777">
            <w:pPr>
              <w:jc w:val="center"/>
              <w:rPr>
                <w:b/>
                <w:bCs/>
                <w:color w:val="000000"/>
              </w:rPr>
            </w:pPr>
            <w:r w:rsidRPr="00772733">
              <w:rPr>
                <w:b/>
                <w:bCs/>
                <w:color w:val="000000"/>
              </w:rPr>
              <w:t xml:space="preserve">Hours </w:t>
            </w:r>
          </w:p>
        </w:tc>
        <w:tc>
          <w:tcPr>
            <w:tcW w:w="936"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6939BAE5" w14:textId="77777777">
            <w:pPr>
              <w:jc w:val="center"/>
              <w:rPr>
                <w:b/>
                <w:bCs/>
                <w:color w:val="000000"/>
              </w:rPr>
            </w:pPr>
            <w:r w:rsidRPr="00772733">
              <w:rPr>
                <w:b/>
                <w:bCs/>
                <w:color w:val="000000"/>
              </w:rPr>
              <w:t>Costs</w:t>
            </w:r>
          </w:p>
        </w:tc>
      </w:tr>
      <w:tr w:rsidRPr="00772733" w:rsidR="00772733" w:rsidTr="00772733" w14:paraId="27D5D70D"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772733" w:rsidR="00772733" w:rsidP="00772733" w:rsidRDefault="00772733" w14:paraId="7F4BA129" w14:textId="77777777">
            <w:pPr>
              <w:rPr>
                <w:color w:val="000000"/>
              </w:rPr>
            </w:pPr>
            <w:r w:rsidRPr="00772733">
              <w:rPr>
                <w:color w:val="000000"/>
              </w:rPr>
              <w:t>1. Read and discuss test requirements</w:t>
            </w:r>
          </w:p>
        </w:tc>
        <w:tc>
          <w:tcPr>
            <w:tcW w:w="1377" w:type="dxa"/>
            <w:vMerge w:val="restart"/>
            <w:tcBorders>
              <w:top w:val="nil"/>
              <w:left w:val="single" w:color="auto" w:sz="8" w:space="0"/>
              <w:bottom w:val="single" w:color="000000" w:sz="8" w:space="0"/>
              <w:right w:val="single" w:color="auto" w:sz="8" w:space="0"/>
            </w:tcBorders>
            <w:shd w:val="clear" w:color="auto" w:fill="auto"/>
            <w:vAlign w:val="center"/>
            <w:hideMark/>
          </w:tcPr>
          <w:p w:rsidRPr="00772733" w:rsidR="00772733" w:rsidP="00772733" w:rsidRDefault="00772733" w14:paraId="137295A9" w14:textId="77777777">
            <w:pPr>
              <w:jc w:val="right"/>
              <w:rPr>
                <w:color w:val="000000"/>
              </w:rPr>
            </w:pPr>
            <w:r w:rsidRPr="00772733">
              <w:rPr>
                <w:color w:val="000000"/>
              </w:rPr>
              <w:t>3.9</w:t>
            </w:r>
          </w:p>
        </w:tc>
        <w:tc>
          <w:tcPr>
            <w:tcW w:w="1030" w:type="dxa"/>
            <w:vMerge w:val="restart"/>
            <w:tcBorders>
              <w:top w:val="nil"/>
              <w:left w:val="single" w:color="auto" w:sz="8" w:space="0"/>
              <w:bottom w:val="single" w:color="000000" w:sz="8" w:space="0"/>
              <w:right w:val="single" w:color="auto" w:sz="8" w:space="0"/>
            </w:tcBorders>
            <w:shd w:val="clear" w:color="auto" w:fill="auto"/>
            <w:vAlign w:val="center"/>
            <w:hideMark/>
          </w:tcPr>
          <w:p w:rsidRPr="00772733" w:rsidR="00772733" w:rsidP="00772733" w:rsidRDefault="00772733" w14:paraId="2DE4404C" w14:textId="77777777">
            <w:pPr>
              <w:jc w:val="right"/>
              <w:rPr>
                <w:color w:val="000000"/>
              </w:rPr>
            </w:pPr>
            <w:r w:rsidRPr="00772733">
              <w:rPr>
                <w:color w:val="000000"/>
              </w:rPr>
              <w:t>0.0</w:t>
            </w:r>
          </w:p>
        </w:tc>
        <w:tc>
          <w:tcPr>
            <w:tcW w:w="978" w:type="dxa"/>
            <w:vMerge w:val="restart"/>
            <w:tcBorders>
              <w:top w:val="nil"/>
              <w:left w:val="single" w:color="auto" w:sz="8" w:space="0"/>
              <w:bottom w:val="single" w:color="000000" w:sz="8" w:space="0"/>
              <w:right w:val="single" w:color="auto" w:sz="8" w:space="0"/>
            </w:tcBorders>
            <w:shd w:val="clear" w:color="auto" w:fill="auto"/>
            <w:vAlign w:val="center"/>
            <w:hideMark/>
          </w:tcPr>
          <w:p w:rsidRPr="00772733" w:rsidR="00772733" w:rsidP="00772733" w:rsidRDefault="00772733" w14:paraId="28837D86" w14:textId="77777777">
            <w:pPr>
              <w:jc w:val="right"/>
              <w:rPr>
                <w:color w:val="000000"/>
              </w:rPr>
            </w:pPr>
            <w:r w:rsidRPr="00772733">
              <w:rPr>
                <w:color w:val="000000"/>
              </w:rPr>
              <w:t>0.0</w:t>
            </w:r>
          </w:p>
        </w:tc>
        <w:tc>
          <w:tcPr>
            <w:tcW w:w="680" w:type="dxa"/>
            <w:vMerge w:val="restart"/>
            <w:tcBorders>
              <w:top w:val="nil"/>
              <w:left w:val="single" w:color="auto" w:sz="8" w:space="0"/>
              <w:bottom w:val="single" w:color="000000" w:sz="8" w:space="0"/>
              <w:right w:val="single" w:color="auto" w:sz="8" w:space="0"/>
            </w:tcBorders>
            <w:shd w:val="clear" w:color="auto" w:fill="auto"/>
            <w:vAlign w:val="center"/>
            <w:hideMark/>
          </w:tcPr>
          <w:p w:rsidRPr="00772733" w:rsidR="00772733" w:rsidP="00772733" w:rsidRDefault="00772733" w14:paraId="57735652" w14:textId="77777777">
            <w:pPr>
              <w:jc w:val="right"/>
              <w:rPr>
                <w:color w:val="000000"/>
              </w:rPr>
            </w:pPr>
            <w:r w:rsidRPr="00772733">
              <w:rPr>
                <w:color w:val="000000"/>
              </w:rPr>
              <w:t>3.9</w:t>
            </w:r>
          </w:p>
        </w:tc>
        <w:tc>
          <w:tcPr>
            <w:tcW w:w="936" w:type="dxa"/>
            <w:vMerge w:val="restart"/>
            <w:tcBorders>
              <w:top w:val="nil"/>
              <w:left w:val="single" w:color="auto" w:sz="8" w:space="0"/>
              <w:bottom w:val="single" w:color="000000" w:sz="8" w:space="0"/>
              <w:right w:val="single" w:color="auto" w:sz="8" w:space="0"/>
            </w:tcBorders>
            <w:shd w:val="clear" w:color="auto" w:fill="auto"/>
            <w:vAlign w:val="center"/>
            <w:hideMark/>
          </w:tcPr>
          <w:p w:rsidRPr="00772733" w:rsidR="00772733" w:rsidP="00772733" w:rsidRDefault="00772733" w14:paraId="7EC35D0E" w14:textId="77777777">
            <w:pPr>
              <w:jc w:val="right"/>
              <w:rPr>
                <w:color w:val="000000"/>
              </w:rPr>
            </w:pPr>
            <w:r w:rsidRPr="00772733">
              <w:rPr>
                <w:color w:val="000000"/>
              </w:rPr>
              <w:t xml:space="preserve">$570 </w:t>
            </w:r>
          </w:p>
        </w:tc>
      </w:tr>
      <w:tr w:rsidRPr="00772733" w:rsidR="00772733" w:rsidTr="00772733" w14:paraId="1E36012B"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772733" w:rsidR="00772733" w:rsidP="00772733" w:rsidRDefault="00772733" w14:paraId="51A7D607" w14:textId="77777777">
            <w:pPr>
              <w:rPr>
                <w:color w:val="000000"/>
              </w:rPr>
            </w:pPr>
            <w:r w:rsidRPr="00772733">
              <w:rPr>
                <w:color w:val="000000"/>
              </w:rPr>
              <w:t>2. Discuss test and protocol with Agency</w:t>
            </w:r>
          </w:p>
        </w:tc>
        <w:tc>
          <w:tcPr>
            <w:tcW w:w="1377" w:type="dxa"/>
            <w:vMerge/>
            <w:tcBorders>
              <w:top w:val="nil"/>
              <w:left w:val="single" w:color="auto" w:sz="8" w:space="0"/>
              <w:bottom w:val="single" w:color="000000" w:sz="8" w:space="0"/>
              <w:right w:val="single" w:color="auto" w:sz="8" w:space="0"/>
            </w:tcBorders>
            <w:vAlign w:val="center"/>
            <w:hideMark/>
          </w:tcPr>
          <w:p w:rsidRPr="00772733" w:rsidR="00772733" w:rsidP="00772733" w:rsidRDefault="00772733" w14:paraId="2ECAAF3F" w14:textId="77777777">
            <w:pPr>
              <w:rPr>
                <w:color w:val="000000"/>
              </w:rPr>
            </w:pPr>
          </w:p>
        </w:tc>
        <w:tc>
          <w:tcPr>
            <w:tcW w:w="1030" w:type="dxa"/>
            <w:vMerge/>
            <w:tcBorders>
              <w:top w:val="nil"/>
              <w:left w:val="single" w:color="auto" w:sz="8" w:space="0"/>
              <w:bottom w:val="single" w:color="000000" w:sz="8" w:space="0"/>
              <w:right w:val="single" w:color="auto" w:sz="8" w:space="0"/>
            </w:tcBorders>
            <w:vAlign w:val="center"/>
            <w:hideMark/>
          </w:tcPr>
          <w:p w:rsidRPr="00772733" w:rsidR="00772733" w:rsidP="00772733" w:rsidRDefault="00772733" w14:paraId="30B1E286" w14:textId="77777777">
            <w:pPr>
              <w:rPr>
                <w:color w:val="000000"/>
              </w:rPr>
            </w:pPr>
          </w:p>
        </w:tc>
        <w:tc>
          <w:tcPr>
            <w:tcW w:w="978" w:type="dxa"/>
            <w:vMerge/>
            <w:tcBorders>
              <w:top w:val="nil"/>
              <w:left w:val="single" w:color="auto" w:sz="8" w:space="0"/>
              <w:bottom w:val="single" w:color="000000" w:sz="8" w:space="0"/>
              <w:right w:val="single" w:color="auto" w:sz="8" w:space="0"/>
            </w:tcBorders>
            <w:vAlign w:val="center"/>
            <w:hideMark/>
          </w:tcPr>
          <w:p w:rsidRPr="00772733" w:rsidR="00772733" w:rsidP="00772733" w:rsidRDefault="00772733" w14:paraId="334BF1F7" w14:textId="77777777">
            <w:pPr>
              <w:rPr>
                <w:color w:val="000000"/>
              </w:rPr>
            </w:pPr>
          </w:p>
        </w:tc>
        <w:tc>
          <w:tcPr>
            <w:tcW w:w="680" w:type="dxa"/>
            <w:vMerge/>
            <w:tcBorders>
              <w:top w:val="nil"/>
              <w:left w:val="single" w:color="auto" w:sz="8" w:space="0"/>
              <w:bottom w:val="single" w:color="000000" w:sz="8" w:space="0"/>
              <w:right w:val="single" w:color="auto" w:sz="8" w:space="0"/>
            </w:tcBorders>
            <w:vAlign w:val="center"/>
            <w:hideMark/>
          </w:tcPr>
          <w:p w:rsidRPr="00772733" w:rsidR="00772733" w:rsidP="00772733" w:rsidRDefault="00772733" w14:paraId="038E6EEB" w14:textId="77777777">
            <w:pPr>
              <w:rPr>
                <w:color w:val="000000"/>
              </w:rPr>
            </w:pPr>
          </w:p>
        </w:tc>
        <w:tc>
          <w:tcPr>
            <w:tcW w:w="936" w:type="dxa"/>
            <w:vMerge/>
            <w:tcBorders>
              <w:top w:val="nil"/>
              <w:left w:val="single" w:color="auto" w:sz="8" w:space="0"/>
              <w:bottom w:val="single" w:color="000000" w:sz="8" w:space="0"/>
              <w:right w:val="single" w:color="auto" w:sz="8" w:space="0"/>
            </w:tcBorders>
            <w:vAlign w:val="center"/>
            <w:hideMark/>
          </w:tcPr>
          <w:p w:rsidRPr="00772733" w:rsidR="00772733" w:rsidP="00772733" w:rsidRDefault="00772733" w14:paraId="0A41ED37" w14:textId="77777777">
            <w:pPr>
              <w:rPr>
                <w:color w:val="000000"/>
              </w:rPr>
            </w:pPr>
          </w:p>
        </w:tc>
      </w:tr>
      <w:tr w:rsidRPr="00772733" w:rsidR="00772733" w:rsidTr="00772733" w14:paraId="1D81618B"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772733" w:rsidR="00772733" w:rsidP="00772733" w:rsidRDefault="00772733" w14:paraId="18D78C37" w14:textId="77777777">
            <w:pPr>
              <w:rPr>
                <w:color w:val="000000"/>
              </w:rPr>
            </w:pPr>
            <w:r w:rsidRPr="00772733">
              <w:rPr>
                <w:color w:val="000000"/>
              </w:rPr>
              <w:t>3. Plan activities</w:t>
            </w:r>
          </w:p>
        </w:tc>
        <w:tc>
          <w:tcPr>
            <w:tcW w:w="1377"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202AD94C" w14:textId="77777777">
            <w:pPr>
              <w:jc w:val="right"/>
              <w:rPr>
                <w:color w:val="000000"/>
              </w:rPr>
            </w:pPr>
            <w:r w:rsidRPr="00772733">
              <w:rPr>
                <w:color w:val="000000"/>
              </w:rPr>
              <w:t>7.8</w:t>
            </w:r>
          </w:p>
        </w:tc>
        <w:tc>
          <w:tcPr>
            <w:tcW w:w="103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26DEFEBE" w14:textId="77777777">
            <w:pPr>
              <w:jc w:val="right"/>
              <w:rPr>
                <w:color w:val="000000"/>
              </w:rPr>
            </w:pPr>
            <w:r w:rsidRPr="00772733">
              <w:rPr>
                <w:color w:val="000000"/>
              </w:rPr>
              <w:t>0.0</w:t>
            </w:r>
          </w:p>
        </w:tc>
        <w:tc>
          <w:tcPr>
            <w:tcW w:w="978"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53DF9976" w14:textId="77777777">
            <w:pPr>
              <w:jc w:val="right"/>
              <w:rPr>
                <w:color w:val="000000"/>
              </w:rPr>
            </w:pPr>
            <w:r w:rsidRPr="00772733">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440F26EC" w14:textId="77777777">
            <w:pPr>
              <w:jc w:val="right"/>
              <w:rPr>
                <w:color w:val="000000"/>
              </w:rPr>
            </w:pPr>
            <w:r w:rsidRPr="00772733">
              <w:rPr>
                <w:color w:val="000000"/>
              </w:rPr>
              <w:t>7.8</w:t>
            </w:r>
          </w:p>
        </w:tc>
        <w:tc>
          <w:tcPr>
            <w:tcW w:w="936"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14550A86" w14:textId="77777777">
            <w:pPr>
              <w:jc w:val="right"/>
              <w:rPr>
                <w:color w:val="000000"/>
              </w:rPr>
            </w:pPr>
            <w:r w:rsidRPr="00772733">
              <w:rPr>
                <w:color w:val="000000"/>
              </w:rPr>
              <w:t xml:space="preserve">$1,128 </w:t>
            </w:r>
          </w:p>
        </w:tc>
      </w:tr>
      <w:tr w:rsidRPr="00772733" w:rsidR="00772733" w:rsidTr="00772733" w14:paraId="7C91DCBB"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772733" w:rsidR="00772733" w:rsidP="00772733" w:rsidRDefault="00772733" w14:paraId="0787C114" w14:textId="77777777">
            <w:pPr>
              <w:rPr>
                <w:color w:val="000000"/>
              </w:rPr>
            </w:pPr>
            <w:r w:rsidRPr="00772733">
              <w:rPr>
                <w:color w:val="000000"/>
              </w:rPr>
              <w:t>4. Create information</w:t>
            </w:r>
          </w:p>
        </w:tc>
        <w:tc>
          <w:tcPr>
            <w:tcW w:w="1377"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7E06DCDA" w14:textId="77777777">
            <w:pPr>
              <w:jc w:val="right"/>
              <w:rPr>
                <w:color w:val="000000"/>
              </w:rPr>
            </w:pPr>
            <w:r w:rsidRPr="00772733">
              <w:rPr>
                <w:color w:val="000000"/>
              </w:rPr>
              <w:t>0.0</w:t>
            </w:r>
          </w:p>
        </w:tc>
        <w:tc>
          <w:tcPr>
            <w:tcW w:w="103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68538710" w14:textId="77777777">
            <w:pPr>
              <w:jc w:val="right"/>
              <w:rPr>
                <w:color w:val="000000"/>
              </w:rPr>
            </w:pPr>
            <w:r w:rsidRPr="00772733">
              <w:rPr>
                <w:color w:val="000000"/>
              </w:rPr>
              <w:t>0.0</w:t>
            </w:r>
          </w:p>
        </w:tc>
        <w:tc>
          <w:tcPr>
            <w:tcW w:w="978"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677151FE" w14:textId="77777777">
            <w:pPr>
              <w:jc w:val="right"/>
              <w:rPr>
                <w:color w:val="000000"/>
              </w:rPr>
            </w:pPr>
            <w:r w:rsidRPr="00772733">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01636DAC" w14:textId="77777777">
            <w:pPr>
              <w:jc w:val="right"/>
              <w:rPr>
                <w:color w:val="000000"/>
              </w:rPr>
            </w:pPr>
            <w:r w:rsidRPr="00772733">
              <w:rPr>
                <w:color w:val="000000"/>
              </w:rPr>
              <w:t>0.0</w:t>
            </w:r>
          </w:p>
        </w:tc>
        <w:tc>
          <w:tcPr>
            <w:tcW w:w="936"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5E72FE47" w14:textId="77777777">
            <w:pPr>
              <w:jc w:val="right"/>
              <w:rPr>
                <w:color w:val="000000"/>
              </w:rPr>
            </w:pPr>
            <w:r w:rsidRPr="00772733">
              <w:rPr>
                <w:color w:val="000000"/>
              </w:rPr>
              <w:t xml:space="preserve">$0 </w:t>
            </w:r>
          </w:p>
        </w:tc>
      </w:tr>
      <w:tr w:rsidRPr="00772733" w:rsidR="00772733" w:rsidTr="00772733" w14:paraId="1E81EC80"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772733" w:rsidR="00772733" w:rsidP="00772733" w:rsidRDefault="00772733" w14:paraId="02CDEFAB" w14:textId="77777777">
            <w:pPr>
              <w:rPr>
                <w:color w:val="000000"/>
              </w:rPr>
            </w:pPr>
            <w:r w:rsidRPr="00772733">
              <w:rPr>
                <w:color w:val="000000"/>
              </w:rPr>
              <w:t>5. Gather information</w:t>
            </w:r>
          </w:p>
        </w:tc>
        <w:tc>
          <w:tcPr>
            <w:tcW w:w="1377"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31701ECE" w14:textId="77777777">
            <w:pPr>
              <w:jc w:val="right"/>
              <w:rPr>
                <w:color w:val="000000"/>
              </w:rPr>
            </w:pPr>
            <w:r w:rsidRPr="00772733">
              <w:rPr>
                <w:color w:val="000000"/>
              </w:rPr>
              <w:t>0.0</w:t>
            </w:r>
          </w:p>
        </w:tc>
        <w:tc>
          <w:tcPr>
            <w:tcW w:w="103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355A9AB5" w14:textId="77777777">
            <w:pPr>
              <w:jc w:val="right"/>
              <w:rPr>
                <w:color w:val="000000"/>
              </w:rPr>
            </w:pPr>
            <w:r w:rsidRPr="00772733">
              <w:rPr>
                <w:color w:val="000000"/>
              </w:rPr>
              <w:t>56.7</w:t>
            </w:r>
          </w:p>
        </w:tc>
        <w:tc>
          <w:tcPr>
            <w:tcW w:w="978"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6FEDE260" w14:textId="77777777">
            <w:pPr>
              <w:jc w:val="right"/>
              <w:rPr>
                <w:color w:val="000000"/>
              </w:rPr>
            </w:pPr>
            <w:r w:rsidRPr="00772733">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141267CD" w14:textId="77777777">
            <w:pPr>
              <w:jc w:val="right"/>
              <w:rPr>
                <w:color w:val="000000"/>
              </w:rPr>
            </w:pPr>
            <w:r w:rsidRPr="00772733">
              <w:rPr>
                <w:color w:val="000000"/>
              </w:rPr>
              <w:t>56.7</w:t>
            </w:r>
          </w:p>
        </w:tc>
        <w:tc>
          <w:tcPr>
            <w:tcW w:w="936"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2124DEBE" w14:textId="77777777">
            <w:pPr>
              <w:jc w:val="right"/>
              <w:rPr>
                <w:color w:val="000000"/>
              </w:rPr>
            </w:pPr>
            <w:r w:rsidRPr="00772733">
              <w:rPr>
                <w:color w:val="000000"/>
              </w:rPr>
              <w:t xml:space="preserve">$4,328 </w:t>
            </w:r>
          </w:p>
        </w:tc>
      </w:tr>
      <w:tr w:rsidRPr="00772733" w:rsidR="00772733" w:rsidTr="00772733" w14:paraId="68CB5638" w14:textId="77777777">
        <w:trPr>
          <w:trHeight w:val="63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772733" w:rsidR="00772733" w:rsidP="00772733" w:rsidRDefault="00772733" w14:paraId="795ABD4B" w14:textId="77777777">
            <w:pPr>
              <w:rPr>
                <w:color w:val="000000"/>
              </w:rPr>
            </w:pPr>
            <w:r w:rsidRPr="00772733">
              <w:rPr>
                <w:color w:val="000000"/>
              </w:rPr>
              <w:t>6. Process, compile, review information for accuracy</w:t>
            </w:r>
          </w:p>
        </w:tc>
        <w:tc>
          <w:tcPr>
            <w:tcW w:w="1377"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291CDB70" w14:textId="77777777">
            <w:pPr>
              <w:jc w:val="right"/>
              <w:rPr>
                <w:color w:val="000000"/>
              </w:rPr>
            </w:pPr>
            <w:r w:rsidRPr="00772733">
              <w:rPr>
                <w:color w:val="000000"/>
              </w:rPr>
              <w:t>1.0</w:t>
            </w:r>
          </w:p>
        </w:tc>
        <w:tc>
          <w:tcPr>
            <w:tcW w:w="103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531B0E76" w14:textId="77777777">
            <w:pPr>
              <w:jc w:val="right"/>
              <w:rPr>
                <w:color w:val="000000"/>
              </w:rPr>
            </w:pPr>
            <w:r w:rsidRPr="00772733">
              <w:rPr>
                <w:color w:val="000000"/>
              </w:rPr>
              <w:t>37.8</w:t>
            </w:r>
          </w:p>
        </w:tc>
        <w:tc>
          <w:tcPr>
            <w:tcW w:w="978"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5006963D" w14:textId="77777777">
            <w:pPr>
              <w:jc w:val="right"/>
              <w:rPr>
                <w:color w:val="000000"/>
              </w:rPr>
            </w:pPr>
            <w:r w:rsidRPr="00772733">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27BE860B" w14:textId="77777777">
            <w:pPr>
              <w:jc w:val="right"/>
              <w:rPr>
                <w:color w:val="000000"/>
              </w:rPr>
            </w:pPr>
            <w:r w:rsidRPr="00772733">
              <w:rPr>
                <w:color w:val="000000"/>
              </w:rPr>
              <w:t>38.8</w:t>
            </w:r>
          </w:p>
        </w:tc>
        <w:tc>
          <w:tcPr>
            <w:tcW w:w="936"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53290C57" w14:textId="77777777">
            <w:pPr>
              <w:jc w:val="right"/>
              <w:rPr>
                <w:color w:val="000000"/>
              </w:rPr>
            </w:pPr>
            <w:r w:rsidRPr="00772733">
              <w:rPr>
                <w:color w:val="000000"/>
              </w:rPr>
              <w:t xml:space="preserve">$3,027 </w:t>
            </w:r>
          </w:p>
        </w:tc>
      </w:tr>
      <w:tr w:rsidRPr="00772733" w:rsidR="00772733" w:rsidTr="00772733" w14:paraId="48CDE861"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772733" w:rsidR="00772733" w:rsidP="00772733" w:rsidRDefault="00772733" w14:paraId="5BB7A2C5" w14:textId="77777777">
            <w:pPr>
              <w:rPr>
                <w:color w:val="000000"/>
              </w:rPr>
            </w:pPr>
            <w:r w:rsidRPr="00772733">
              <w:rPr>
                <w:color w:val="000000"/>
              </w:rPr>
              <w:t>7. Complete written forms</w:t>
            </w:r>
          </w:p>
        </w:tc>
        <w:tc>
          <w:tcPr>
            <w:tcW w:w="1377"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2EEC4625" w14:textId="77777777">
            <w:pPr>
              <w:jc w:val="right"/>
              <w:rPr>
                <w:color w:val="000000"/>
              </w:rPr>
            </w:pPr>
            <w:r w:rsidRPr="00772733">
              <w:rPr>
                <w:color w:val="000000"/>
              </w:rPr>
              <w:t>1.0</w:t>
            </w:r>
          </w:p>
        </w:tc>
        <w:tc>
          <w:tcPr>
            <w:tcW w:w="103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394BC678" w14:textId="77777777">
            <w:pPr>
              <w:jc w:val="right"/>
              <w:rPr>
                <w:color w:val="000000"/>
              </w:rPr>
            </w:pPr>
            <w:r w:rsidRPr="00772733">
              <w:rPr>
                <w:color w:val="000000"/>
              </w:rPr>
              <w:t>0.0</w:t>
            </w:r>
          </w:p>
        </w:tc>
        <w:tc>
          <w:tcPr>
            <w:tcW w:w="978"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2B09B8F2" w14:textId="77777777">
            <w:pPr>
              <w:jc w:val="right"/>
              <w:rPr>
                <w:color w:val="000000"/>
              </w:rPr>
            </w:pPr>
            <w:r w:rsidRPr="00772733">
              <w:rPr>
                <w:color w:val="000000"/>
              </w:rPr>
              <w:t>12.4</w:t>
            </w:r>
          </w:p>
        </w:tc>
        <w:tc>
          <w:tcPr>
            <w:tcW w:w="68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2F08DD1A" w14:textId="77777777">
            <w:pPr>
              <w:jc w:val="right"/>
              <w:rPr>
                <w:color w:val="000000"/>
              </w:rPr>
            </w:pPr>
            <w:r w:rsidRPr="00772733">
              <w:rPr>
                <w:color w:val="000000"/>
              </w:rPr>
              <w:t>13.3</w:t>
            </w:r>
          </w:p>
        </w:tc>
        <w:tc>
          <w:tcPr>
            <w:tcW w:w="936"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02170956" w14:textId="77777777">
            <w:pPr>
              <w:jc w:val="right"/>
              <w:rPr>
                <w:color w:val="000000"/>
              </w:rPr>
            </w:pPr>
            <w:r w:rsidRPr="00772733">
              <w:rPr>
                <w:color w:val="000000"/>
              </w:rPr>
              <w:t xml:space="preserve">$754 </w:t>
            </w:r>
          </w:p>
        </w:tc>
      </w:tr>
      <w:tr w:rsidRPr="00772733" w:rsidR="00772733" w:rsidTr="00772733" w14:paraId="7BE2C9AB"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772733" w:rsidR="00772733" w:rsidP="00772733" w:rsidRDefault="00772733" w14:paraId="1E58BDAA" w14:textId="77777777">
            <w:pPr>
              <w:rPr>
                <w:color w:val="000000"/>
              </w:rPr>
            </w:pPr>
            <w:r w:rsidRPr="00772733">
              <w:rPr>
                <w:color w:val="000000"/>
              </w:rPr>
              <w:t>8. Record, disclose, display information</w:t>
            </w:r>
          </w:p>
        </w:tc>
        <w:tc>
          <w:tcPr>
            <w:tcW w:w="1377" w:type="dxa"/>
            <w:vMerge w:val="restart"/>
            <w:tcBorders>
              <w:top w:val="nil"/>
              <w:left w:val="single" w:color="auto" w:sz="8" w:space="0"/>
              <w:bottom w:val="single" w:color="000000" w:sz="8" w:space="0"/>
              <w:right w:val="single" w:color="auto" w:sz="8" w:space="0"/>
            </w:tcBorders>
            <w:shd w:val="clear" w:color="auto" w:fill="auto"/>
            <w:vAlign w:val="center"/>
            <w:hideMark/>
          </w:tcPr>
          <w:p w:rsidRPr="00772733" w:rsidR="00772733" w:rsidP="00772733" w:rsidRDefault="00772733" w14:paraId="4D70E6DE" w14:textId="77777777">
            <w:pPr>
              <w:jc w:val="right"/>
              <w:rPr>
                <w:color w:val="000000"/>
              </w:rPr>
            </w:pPr>
            <w:r w:rsidRPr="00772733">
              <w:rPr>
                <w:color w:val="000000"/>
              </w:rPr>
              <w:t>0.0</w:t>
            </w:r>
          </w:p>
        </w:tc>
        <w:tc>
          <w:tcPr>
            <w:tcW w:w="1030" w:type="dxa"/>
            <w:vMerge w:val="restart"/>
            <w:tcBorders>
              <w:top w:val="nil"/>
              <w:left w:val="single" w:color="auto" w:sz="8" w:space="0"/>
              <w:bottom w:val="single" w:color="000000" w:sz="8" w:space="0"/>
              <w:right w:val="single" w:color="auto" w:sz="8" w:space="0"/>
            </w:tcBorders>
            <w:shd w:val="clear" w:color="auto" w:fill="auto"/>
            <w:vAlign w:val="center"/>
            <w:hideMark/>
          </w:tcPr>
          <w:p w:rsidRPr="00772733" w:rsidR="00772733" w:rsidP="00772733" w:rsidRDefault="00772733" w14:paraId="7F55B0C1" w14:textId="77777777">
            <w:pPr>
              <w:jc w:val="right"/>
              <w:rPr>
                <w:color w:val="000000"/>
              </w:rPr>
            </w:pPr>
            <w:r w:rsidRPr="00772733">
              <w:rPr>
                <w:color w:val="000000"/>
              </w:rPr>
              <w:t>0.0</w:t>
            </w:r>
          </w:p>
        </w:tc>
        <w:tc>
          <w:tcPr>
            <w:tcW w:w="978" w:type="dxa"/>
            <w:vMerge w:val="restart"/>
            <w:tcBorders>
              <w:top w:val="nil"/>
              <w:left w:val="single" w:color="auto" w:sz="8" w:space="0"/>
              <w:bottom w:val="single" w:color="000000" w:sz="8" w:space="0"/>
              <w:right w:val="single" w:color="auto" w:sz="8" w:space="0"/>
            </w:tcBorders>
            <w:shd w:val="clear" w:color="auto" w:fill="auto"/>
            <w:vAlign w:val="center"/>
            <w:hideMark/>
          </w:tcPr>
          <w:p w:rsidRPr="00772733" w:rsidR="00772733" w:rsidP="00772733" w:rsidRDefault="00772733" w14:paraId="156AE1B7" w14:textId="77777777">
            <w:pPr>
              <w:jc w:val="right"/>
              <w:rPr>
                <w:color w:val="000000"/>
              </w:rPr>
            </w:pPr>
            <w:r w:rsidRPr="00772733">
              <w:rPr>
                <w:color w:val="000000"/>
              </w:rPr>
              <w:t>1.6</w:t>
            </w:r>
          </w:p>
        </w:tc>
        <w:tc>
          <w:tcPr>
            <w:tcW w:w="680" w:type="dxa"/>
            <w:vMerge w:val="restart"/>
            <w:tcBorders>
              <w:top w:val="nil"/>
              <w:left w:val="single" w:color="auto" w:sz="8" w:space="0"/>
              <w:bottom w:val="single" w:color="000000" w:sz="8" w:space="0"/>
              <w:right w:val="single" w:color="auto" w:sz="8" w:space="0"/>
            </w:tcBorders>
            <w:shd w:val="clear" w:color="auto" w:fill="auto"/>
            <w:vAlign w:val="center"/>
            <w:hideMark/>
          </w:tcPr>
          <w:p w:rsidRPr="00772733" w:rsidR="00772733" w:rsidP="00772733" w:rsidRDefault="00772733" w14:paraId="4061D7DD" w14:textId="77777777">
            <w:pPr>
              <w:jc w:val="right"/>
              <w:rPr>
                <w:color w:val="000000"/>
              </w:rPr>
            </w:pPr>
            <w:r w:rsidRPr="00772733">
              <w:rPr>
                <w:color w:val="000000"/>
              </w:rPr>
              <w:t>1.6</w:t>
            </w:r>
          </w:p>
        </w:tc>
        <w:tc>
          <w:tcPr>
            <w:tcW w:w="936" w:type="dxa"/>
            <w:vMerge w:val="restart"/>
            <w:tcBorders>
              <w:top w:val="nil"/>
              <w:left w:val="single" w:color="auto" w:sz="8" w:space="0"/>
              <w:bottom w:val="single" w:color="000000" w:sz="8" w:space="0"/>
              <w:right w:val="single" w:color="auto" w:sz="8" w:space="0"/>
            </w:tcBorders>
            <w:shd w:val="clear" w:color="auto" w:fill="auto"/>
            <w:vAlign w:val="center"/>
            <w:hideMark/>
          </w:tcPr>
          <w:p w:rsidRPr="00772733" w:rsidR="00772733" w:rsidP="00772733" w:rsidRDefault="00772733" w14:paraId="04A2FD79" w14:textId="77777777">
            <w:pPr>
              <w:jc w:val="right"/>
              <w:rPr>
                <w:color w:val="000000"/>
              </w:rPr>
            </w:pPr>
            <w:r w:rsidRPr="00772733">
              <w:rPr>
                <w:color w:val="000000"/>
              </w:rPr>
              <w:t xml:space="preserve">$77 </w:t>
            </w:r>
          </w:p>
        </w:tc>
      </w:tr>
      <w:tr w:rsidRPr="00772733" w:rsidR="00772733" w:rsidTr="00772733" w14:paraId="6443C9DE"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772733" w:rsidR="00772733" w:rsidP="00772733" w:rsidRDefault="00772733" w14:paraId="465FA699" w14:textId="77777777">
            <w:pPr>
              <w:rPr>
                <w:color w:val="000000"/>
              </w:rPr>
            </w:pPr>
            <w:r w:rsidRPr="00772733">
              <w:rPr>
                <w:color w:val="000000"/>
              </w:rPr>
              <w:t>9. Store, file, or maintain information</w:t>
            </w:r>
          </w:p>
        </w:tc>
        <w:tc>
          <w:tcPr>
            <w:tcW w:w="1377" w:type="dxa"/>
            <w:vMerge/>
            <w:tcBorders>
              <w:top w:val="nil"/>
              <w:left w:val="single" w:color="auto" w:sz="8" w:space="0"/>
              <w:bottom w:val="single" w:color="000000" w:sz="8" w:space="0"/>
              <w:right w:val="single" w:color="auto" w:sz="8" w:space="0"/>
            </w:tcBorders>
            <w:vAlign w:val="center"/>
            <w:hideMark/>
          </w:tcPr>
          <w:p w:rsidRPr="00772733" w:rsidR="00772733" w:rsidP="00772733" w:rsidRDefault="00772733" w14:paraId="5E8710A0" w14:textId="77777777">
            <w:pPr>
              <w:rPr>
                <w:color w:val="000000"/>
              </w:rPr>
            </w:pPr>
          </w:p>
        </w:tc>
        <w:tc>
          <w:tcPr>
            <w:tcW w:w="1030" w:type="dxa"/>
            <w:vMerge/>
            <w:tcBorders>
              <w:top w:val="nil"/>
              <w:left w:val="single" w:color="auto" w:sz="8" w:space="0"/>
              <w:bottom w:val="single" w:color="000000" w:sz="8" w:space="0"/>
              <w:right w:val="single" w:color="auto" w:sz="8" w:space="0"/>
            </w:tcBorders>
            <w:vAlign w:val="center"/>
            <w:hideMark/>
          </w:tcPr>
          <w:p w:rsidRPr="00772733" w:rsidR="00772733" w:rsidP="00772733" w:rsidRDefault="00772733" w14:paraId="7E95AA2E" w14:textId="77777777">
            <w:pPr>
              <w:rPr>
                <w:color w:val="000000"/>
              </w:rPr>
            </w:pPr>
          </w:p>
        </w:tc>
        <w:tc>
          <w:tcPr>
            <w:tcW w:w="978" w:type="dxa"/>
            <w:vMerge/>
            <w:tcBorders>
              <w:top w:val="nil"/>
              <w:left w:val="single" w:color="auto" w:sz="8" w:space="0"/>
              <w:bottom w:val="single" w:color="000000" w:sz="8" w:space="0"/>
              <w:right w:val="single" w:color="auto" w:sz="8" w:space="0"/>
            </w:tcBorders>
            <w:vAlign w:val="center"/>
            <w:hideMark/>
          </w:tcPr>
          <w:p w:rsidRPr="00772733" w:rsidR="00772733" w:rsidP="00772733" w:rsidRDefault="00772733" w14:paraId="4EAEA1AB" w14:textId="77777777">
            <w:pPr>
              <w:rPr>
                <w:color w:val="000000"/>
              </w:rPr>
            </w:pPr>
          </w:p>
        </w:tc>
        <w:tc>
          <w:tcPr>
            <w:tcW w:w="680" w:type="dxa"/>
            <w:vMerge/>
            <w:tcBorders>
              <w:top w:val="nil"/>
              <w:left w:val="single" w:color="auto" w:sz="8" w:space="0"/>
              <w:bottom w:val="single" w:color="000000" w:sz="8" w:space="0"/>
              <w:right w:val="single" w:color="auto" w:sz="8" w:space="0"/>
            </w:tcBorders>
            <w:vAlign w:val="center"/>
            <w:hideMark/>
          </w:tcPr>
          <w:p w:rsidRPr="00772733" w:rsidR="00772733" w:rsidP="00772733" w:rsidRDefault="00772733" w14:paraId="1C7CF9CF" w14:textId="77777777">
            <w:pPr>
              <w:rPr>
                <w:color w:val="000000"/>
              </w:rPr>
            </w:pPr>
          </w:p>
        </w:tc>
        <w:tc>
          <w:tcPr>
            <w:tcW w:w="936" w:type="dxa"/>
            <w:vMerge/>
            <w:tcBorders>
              <w:top w:val="nil"/>
              <w:left w:val="single" w:color="auto" w:sz="8" w:space="0"/>
              <w:bottom w:val="single" w:color="000000" w:sz="8" w:space="0"/>
              <w:right w:val="single" w:color="auto" w:sz="8" w:space="0"/>
            </w:tcBorders>
            <w:vAlign w:val="center"/>
            <w:hideMark/>
          </w:tcPr>
          <w:p w:rsidRPr="00772733" w:rsidR="00772733" w:rsidP="00772733" w:rsidRDefault="00772733" w14:paraId="01884821" w14:textId="77777777">
            <w:pPr>
              <w:rPr>
                <w:color w:val="000000"/>
              </w:rPr>
            </w:pPr>
          </w:p>
        </w:tc>
      </w:tr>
      <w:tr w:rsidRPr="00772733" w:rsidR="00772733" w:rsidTr="00772733" w14:paraId="7C983169"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772733" w:rsidR="00772733" w:rsidP="00772733" w:rsidRDefault="00772733" w14:paraId="17A4261D" w14:textId="77777777">
            <w:pPr>
              <w:jc w:val="right"/>
              <w:rPr>
                <w:b/>
                <w:bCs/>
                <w:i/>
                <w:iCs/>
                <w:color w:val="000000"/>
              </w:rPr>
            </w:pPr>
            <w:r w:rsidRPr="00772733">
              <w:rPr>
                <w:b/>
                <w:bCs/>
                <w:i/>
                <w:iCs/>
                <w:color w:val="000000"/>
              </w:rPr>
              <w:t>Total</w:t>
            </w:r>
          </w:p>
        </w:tc>
        <w:tc>
          <w:tcPr>
            <w:tcW w:w="1377"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0F56EB06" w14:textId="77777777">
            <w:pPr>
              <w:jc w:val="right"/>
              <w:rPr>
                <w:color w:val="000000"/>
              </w:rPr>
            </w:pPr>
            <w:r w:rsidRPr="00772733">
              <w:rPr>
                <w:color w:val="000000"/>
              </w:rPr>
              <w:t>13.6</w:t>
            </w:r>
          </w:p>
        </w:tc>
        <w:tc>
          <w:tcPr>
            <w:tcW w:w="103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1482F968" w14:textId="77777777">
            <w:pPr>
              <w:jc w:val="right"/>
              <w:rPr>
                <w:color w:val="000000"/>
              </w:rPr>
            </w:pPr>
            <w:r w:rsidRPr="00772733">
              <w:rPr>
                <w:color w:val="000000"/>
              </w:rPr>
              <w:t>94.5</w:t>
            </w:r>
          </w:p>
        </w:tc>
        <w:tc>
          <w:tcPr>
            <w:tcW w:w="978"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7FA6D568" w14:textId="77777777">
            <w:pPr>
              <w:jc w:val="right"/>
              <w:rPr>
                <w:color w:val="000000"/>
              </w:rPr>
            </w:pPr>
            <w:r w:rsidRPr="00772733">
              <w:rPr>
                <w:color w:val="000000"/>
              </w:rPr>
              <w:t>13.9</w:t>
            </w:r>
          </w:p>
        </w:tc>
        <w:tc>
          <w:tcPr>
            <w:tcW w:w="680"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3E55F3B0" w14:textId="77777777">
            <w:pPr>
              <w:jc w:val="right"/>
              <w:rPr>
                <w:color w:val="000000"/>
              </w:rPr>
            </w:pPr>
            <w:r w:rsidRPr="00772733">
              <w:rPr>
                <w:color w:val="000000"/>
              </w:rPr>
              <w:t>122.1</w:t>
            </w:r>
          </w:p>
        </w:tc>
        <w:tc>
          <w:tcPr>
            <w:tcW w:w="936" w:type="dxa"/>
            <w:tcBorders>
              <w:top w:val="nil"/>
              <w:left w:val="nil"/>
              <w:bottom w:val="single" w:color="auto" w:sz="8" w:space="0"/>
              <w:right w:val="single" w:color="auto" w:sz="8" w:space="0"/>
            </w:tcBorders>
            <w:shd w:val="clear" w:color="auto" w:fill="auto"/>
            <w:vAlign w:val="center"/>
            <w:hideMark/>
          </w:tcPr>
          <w:p w:rsidRPr="00772733" w:rsidR="00772733" w:rsidP="00772733" w:rsidRDefault="00772733" w14:paraId="027278FD" w14:textId="77777777">
            <w:pPr>
              <w:jc w:val="right"/>
              <w:rPr>
                <w:i/>
                <w:iCs/>
                <w:color w:val="000000"/>
              </w:rPr>
            </w:pPr>
            <w:r w:rsidRPr="00772733">
              <w:rPr>
                <w:i/>
                <w:iCs/>
                <w:color w:val="000000"/>
              </w:rPr>
              <w:t xml:space="preserve">$9,885 </w:t>
            </w:r>
          </w:p>
        </w:tc>
      </w:tr>
    </w:tbl>
    <w:p w:rsidRPr="00BF055E" w:rsidR="00F90F73" w:rsidP="00F90F73" w:rsidRDefault="00F90F73" w14:paraId="0031C511" w14:textId="77777777">
      <w:pPr>
        <w:rPr>
          <w:rFonts w:eastAsiaTheme="minorHAnsi"/>
          <w:b/>
          <w:sz w:val="22"/>
        </w:rPr>
      </w:pPr>
      <w:r w:rsidRPr="00BF055E">
        <w:rPr>
          <w:rFonts w:eastAsiaTheme="minorHAnsi"/>
          <w:b/>
          <w:sz w:val="22"/>
          <w:u w:val="single"/>
        </w:rPr>
        <w:lastRenderedPageBreak/>
        <w:t>Estimated Total Annual Burden &amp; Costs Across All Anticipated Residue (Public Source Monitoring Data) DCIs:</w:t>
      </w:r>
    </w:p>
    <w:p w:rsidRPr="00BF055E" w:rsidR="00F90F73" w:rsidP="00F90F73" w:rsidRDefault="00F90F73" w14:paraId="1061C21E" w14:textId="77777777">
      <w:pPr>
        <w:rPr>
          <w:rFonts w:eastAsiaTheme="minorHAnsi"/>
          <w:i/>
          <w:sz w:val="22"/>
          <w:u w:val="single"/>
        </w:rPr>
      </w:pPr>
      <w:r w:rsidRPr="00BF055E">
        <w:rPr>
          <w:rFonts w:eastAsiaTheme="minorHAnsi"/>
          <w:i/>
          <w:sz w:val="22"/>
          <w:u w:val="single"/>
        </w:rPr>
        <w:t>Reporting (Collection Activities 1-7):</w:t>
      </w:r>
    </w:p>
    <w:p w:rsidRPr="00BF055E" w:rsidR="00F90F73" w:rsidP="00F90F73" w:rsidRDefault="00F90F73" w14:paraId="1160C16F" w14:textId="25BBE9F5">
      <w:pPr>
        <w:rPr>
          <w:rFonts w:eastAsiaTheme="minorHAnsi"/>
          <w:sz w:val="22"/>
        </w:rPr>
      </w:pPr>
      <w:r w:rsidRPr="00BF055E">
        <w:rPr>
          <w:rFonts w:eastAsiaTheme="minorHAnsi"/>
          <w:sz w:val="22"/>
        </w:rPr>
        <w:t xml:space="preserve">Burden: </w:t>
      </w:r>
      <w:r w:rsidR="00772733">
        <w:rPr>
          <w:rFonts w:eastAsiaTheme="minorHAnsi"/>
          <w:sz w:val="22"/>
        </w:rPr>
        <w:t>121</w:t>
      </w:r>
      <w:r w:rsidRPr="00BF055E" w:rsidR="00772733">
        <w:rPr>
          <w:rFonts w:eastAsiaTheme="minorHAnsi"/>
          <w:sz w:val="22"/>
        </w:rPr>
        <w:t xml:space="preserve"> </w:t>
      </w:r>
      <w:r w:rsidRPr="00BF055E">
        <w:rPr>
          <w:rFonts w:eastAsiaTheme="minorHAnsi"/>
          <w:sz w:val="22"/>
        </w:rPr>
        <w:t xml:space="preserve">hours per response x 1 response per DCI x 0.33 DCIs = </w:t>
      </w:r>
      <w:r w:rsidR="00772733">
        <w:rPr>
          <w:rFonts w:eastAsiaTheme="minorHAnsi"/>
          <w:sz w:val="22"/>
        </w:rPr>
        <w:t>40</w:t>
      </w:r>
      <w:r w:rsidRPr="00BF055E" w:rsidR="00772733">
        <w:rPr>
          <w:rFonts w:eastAsiaTheme="minorHAnsi"/>
          <w:sz w:val="22"/>
        </w:rPr>
        <w:t xml:space="preserve"> </w:t>
      </w:r>
      <w:r w:rsidRPr="00BF055E">
        <w:rPr>
          <w:rFonts w:eastAsiaTheme="minorHAnsi"/>
          <w:sz w:val="22"/>
        </w:rPr>
        <w:t>burden hours</w:t>
      </w:r>
    </w:p>
    <w:p w:rsidRPr="00BF055E" w:rsidR="00F90F73" w:rsidP="00F90F73" w:rsidRDefault="00F90F73" w14:paraId="47E97A93" w14:textId="350B3565">
      <w:pPr>
        <w:rPr>
          <w:rFonts w:eastAsiaTheme="minorHAnsi"/>
          <w:sz w:val="22"/>
        </w:rPr>
      </w:pPr>
      <w:r w:rsidRPr="00BF055E">
        <w:rPr>
          <w:rFonts w:eastAsiaTheme="minorHAnsi"/>
          <w:sz w:val="22"/>
        </w:rPr>
        <w:t>Costs: $9,</w:t>
      </w:r>
      <w:r w:rsidRPr="00BF055E" w:rsidR="00772733">
        <w:rPr>
          <w:rFonts w:eastAsiaTheme="minorHAnsi"/>
          <w:sz w:val="22"/>
        </w:rPr>
        <w:t>80</w:t>
      </w:r>
      <w:r w:rsidR="00772733">
        <w:rPr>
          <w:rFonts w:eastAsiaTheme="minorHAnsi"/>
          <w:sz w:val="22"/>
        </w:rPr>
        <w:t>7</w:t>
      </w:r>
      <w:r w:rsidRPr="00BF055E" w:rsidR="00772733">
        <w:rPr>
          <w:rFonts w:eastAsiaTheme="minorHAnsi"/>
          <w:sz w:val="22"/>
        </w:rPr>
        <w:t xml:space="preserve"> </w:t>
      </w:r>
      <w:r w:rsidRPr="00BF055E">
        <w:rPr>
          <w:rFonts w:eastAsiaTheme="minorHAnsi"/>
          <w:sz w:val="22"/>
        </w:rPr>
        <w:t>per response x 1 response per DCI x 0.33 DCIs = $3,269</w:t>
      </w:r>
    </w:p>
    <w:p w:rsidRPr="00BF055E" w:rsidR="00F90F73" w:rsidP="00F90F73" w:rsidRDefault="00F90F73" w14:paraId="63102EBA" w14:textId="77777777">
      <w:pPr>
        <w:rPr>
          <w:rFonts w:eastAsiaTheme="minorHAnsi"/>
          <w:i/>
          <w:sz w:val="22"/>
        </w:rPr>
      </w:pPr>
      <w:r w:rsidRPr="00BF055E">
        <w:rPr>
          <w:rFonts w:eastAsiaTheme="minorHAnsi"/>
          <w:i/>
          <w:sz w:val="22"/>
          <w:u w:val="single"/>
        </w:rPr>
        <w:t>Recordkeeping (Collection Activities 8-9):</w:t>
      </w:r>
    </w:p>
    <w:p w:rsidRPr="00BF055E" w:rsidR="00F90F73" w:rsidP="00F90F73" w:rsidRDefault="00F90F73" w14:paraId="7EDD7301" w14:textId="77777777">
      <w:pPr>
        <w:rPr>
          <w:rFonts w:eastAsiaTheme="minorHAnsi"/>
          <w:sz w:val="22"/>
        </w:rPr>
      </w:pPr>
      <w:r w:rsidRPr="00BF055E">
        <w:rPr>
          <w:rFonts w:eastAsiaTheme="minorHAnsi"/>
          <w:sz w:val="22"/>
        </w:rPr>
        <w:t>Burden: 2 hours per response x 1 response per DCI x 0.33 DCIs = 0.6 burden hours</w:t>
      </w:r>
    </w:p>
    <w:p w:rsidRPr="00BF055E" w:rsidR="00F90F73" w:rsidP="00F90F73" w:rsidRDefault="00F90F73" w14:paraId="1091DA9D" w14:textId="77777777">
      <w:pPr>
        <w:rPr>
          <w:rFonts w:eastAsiaTheme="minorHAnsi"/>
          <w:sz w:val="22"/>
        </w:rPr>
      </w:pPr>
      <w:r w:rsidRPr="00BF055E">
        <w:rPr>
          <w:rFonts w:eastAsiaTheme="minorHAnsi"/>
          <w:sz w:val="22"/>
        </w:rPr>
        <w:t>Costs: $77 per response x 1 response per DCI x 0.33 DCIs = $26</w:t>
      </w:r>
    </w:p>
    <w:p w:rsidRPr="00BF055E" w:rsidR="00F90F73" w:rsidP="00F90F73" w:rsidRDefault="00F90F73" w14:paraId="467C6638" w14:textId="77777777">
      <w:pPr>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rsidRPr="00BF055E" w:rsidR="00F90F73" w:rsidP="00F90F73" w:rsidRDefault="00F90F73" w14:paraId="2D6A3A20" w14:textId="10E3D020">
      <w:pPr>
        <w:rPr>
          <w:rFonts w:eastAsiaTheme="minorHAnsi"/>
          <w:sz w:val="22"/>
        </w:rPr>
      </w:pPr>
      <w:r w:rsidRPr="00BF055E">
        <w:rPr>
          <w:rFonts w:eastAsiaTheme="minorHAnsi"/>
          <w:sz w:val="22"/>
        </w:rPr>
        <w:t xml:space="preserve">Burden: </w:t>
      </w:r>
      <w:r w:rsidR="00772733">
        <w:rPr>
          <w:rFonts w:eastAsiaTheme="minorHAnsi"/>
          <w:sz w:val="22"/>
        </w:rPr>
        <w:t>122</w:t>
      </w:r>
      <w:r w:rsidRPr="00BF055E" w:rsidR="00772733">
        <w:rPr>
          <w:rFonts w:eastAsiaTheme="minorHAnsi"/>
          <w:sz w:val="22"/>
        </w:rPr>
        <w:t xml:space="preserve"> </w:t>
      </w:r>
      <w:r w:rsidRPr="00BF055E">
        <w:rPr>
          <w:rFonts w:eastAsiaTheme="minorHAnsi"/>
          <w:sz w:val="22"/>
        </w:rPr>
        <w:t xml:space="preserve">hours per response x 1 response per DCI x 0.33 DCIs = </w:t>
      </w:r>
      <w:r w:rsidR="00772733">
        <w:rPr>
          <w:rFonts w:eastAsiaTheme="minorHAnsi"/>
          <w:sz w:val="22"/>
        </w:rPr>
        <w:t>41</w:t>
      </w:r>
      <w:r w:rsidRPr="00BF055E" w:rsidR="00772733">
        <w:rPr>
          <w:rFonts w:eastAsiaTheme="minorHAnsi"/>
          <w:sz w:val="22"/>
        </w:rPr>
        <w:t xml:space="preserve"> </w:t>
      </w:r>
      <w:r w:rsidRPr="00BF055E">
        <w:rPr>
          <w:rFonts w:eastAsiaTheme="minorHAnsi"/>
          <w:sz w:val="22"/>
        </w:rPr>
        <w:t>burden hours</w:t>
      </w:r>
    </w:p>
    <w:p w:rsidRPr="00BF055E" w:rsidR="00F90F73" w:rsidP="00F90F73" w:rsidRDefault="00F90F73" w14:paraId="5F44B7E9" w14:textId="77777777">
      <w:pPr>
        <w:rPr>
          <w:rFonts w:eastAsiaTheme="minorHAnsi"/>
          <w:sz w:val="22"/>
        </w:rPr>
      </w:pPr>
      <w:r w:rsidRPr="00BF055E">
        <w:rPr>
          <w:rFonts w:eastAsiaTheme="minorHAnsi"/>
          <w:sz w:val="22"/>
        </w:rPr>
        <w:t>Costs: $9,885 per response x 1 response per DCI x 0.33 DCIs = $3,295</w:t>
      </w:r>
    </w:p>
    <w:p w:rsidRPr="00BF055E" w:rsidR="00F90F73" w:rsidP="00F90F73" w:rsidRDefault="00F90F73" w14:paraId="6A506120" w14:textId="77777777">
      <w:pPr>
        <w:rPr>
          <w:rFonts w:eastAsiaTheme="minorHAnsi"/>
          <w:b/>
          <w:sz w:val="22"/>
          <w:u w:val="single"/>
        </w:rPr>
      </w:pPr>
      <w:r w:rsidRPr="00BF055E">
        <w:rPr>
          <w:rFonts w:eastAsiaTheme="minorHAnsi"/>
          <w:i/>
          <w:sz w:val="22"/>
        </w:rPr>
        <w:t>* Numbers may not add due to rounding.</w:t>
      </w:r>
    </w:p>
    <w:p w:rsidRPr="00BF055E" w:rsidR="00F90F73" w:rsidP="00F90F73" w:rsidRDefault="00F90F73" w14:paraId="28AAEFA7" w14:textId="77777777">
      <w:pPr>
        <w:rPr>
          <w:rFonts w:eastAsiaTheme="minorHAnsi"/>
          <w:u w:val="single"/>
        </w:rPr>
      </w:pPr>
    </w:p>
    <w:p w:rsidRPr="00BF055E" w:rsidR="00F90F73" w:rsidP="00F90F73" w:rsidRDefault="00F90F73" w14:paraId="40B8AA24" w14:textId="77777777">
      <w:r w:rsidRPr="00BF055E">
        <w:rPr>
          <w:b/>
        </w:rPr>
        <w:t xml:space="preserve">Section B-4.5: </w:t>
      </w:r>
      <w:r w:rsidRPr="00BF055E">
        <w:rPr>
          <w:b/>
          <w:color w:val="000000"/>
          <w:lang w:bidi="en-US"/>
        </w:rPr>
        <w:t>DCIs for Percent Crop Treated Estimates</w:t>
      </w:r>
    </w:p>
    <w:p w:rsidRPr="00BF055E" w:rsidR="00F90F73" w:rsidP="00F90F73" w:rsidRDefault="00F90F73" w14:paraId="07640411" w14:textId="77777777"/>
    <w:p w:rsidRPr="00BF055E" w:rsidR="00F90F73" w:rsidP="00F90F73" w:rsidRDefault="00F90F73" w14:paraId="22FCC39D" w14:textId="0EB4279B">
      <w:r w:rsidRPr="00BF055E">
        <w:t>As explained in Section B-4.1, the Agency is not changing the burden hour estimates for any of the AR/PCT DCIs from the original (20%-65%-15% Managerial-Technical-Clerical) paperwork burden breakouts breakout.</w:t>
      </w:r>
      <w:r w:rsidR="00BB7E93">
        <w:t xml:space="preserve"> </w:t>
      </w:r>
      <w:r w:rsidRPr="00BF055E">
        <w:t>For percent crop treated estimates, the Managerial-Technical-Clerical paperwork burden breakout for each type of labor is 5% managerial, 90% technical, and 5% clerical.</w:t>
      </w:r>
    </w:p>
    <w:p w:rsidRPr="00BF055E" w:rsidR="00F90F73" w:rsidP="00F90F73" w:rsidRDefault="00F90F73" w14:paraId="55E923CB" w14:textId="77777777"/>
    <w:p w:rsidRPr="00BF055E" w:rsidR="00F90F73" w:rsidP="00F90F73" w:rsidRDefault="00F90F73" w14:paraId="6C0F00B4" w14:textId="3AB66257">
      <w:r w:rsidRPr="00BF055E">
        <w:t>The estimated total test cost for a DCI requiring percent crop treated estimates is $10,802.</w:t>
      </w:r>
      <w:r w:rsidR="00BB7E93">
        <w:t xml:space="preserve"> </w:t>
      </w:r>
      <w:r w:rsidRPr="00BF055E">
        <w:t xml:space="preserve">The annual per respondent burden for generating percent crop treated estimates using existing information is estimated to be </w:t>
      </w:r>
      <w:r w:rsidR="004253E7">
        <w:t>50</w:t>
      </w:r>
      <w:r w:rsidRPr="00BF055E" w:rsidR="004253E7">
        <w:t xml:space="preserve"> </w:t>
      </w:r>
      <w:r w:rsidRPr="00BF055E">
        <w:t>burden hours ($3,781).</w:t>
      </w:r>
      <w:r w:rsidR="00BB7E93">
        <w:t xml:space="preserve"> </w:t>
      </w:r>
      <w:r w:rsidRPr="00BF055E">
        <w:t>Percent crop treated estimates are generally conducted within the Agency, and only in rare instances would a registrant need to gather the information; one DCI every three years impacting one respondent is likely an overestimation.</w:t>
      </w:r>
      <w:r w:rsidR="00BB7E93">
        <w:t xml:space="preserve"> </w:t>
      </w:r>
      <w:r w:rsidRPr="00BF055E">
        <w:t xml:space="preserve">If this were the case, however, the annual burden estimates is </w:t>
      </w:r>
      <w:r w:rsidR="004253E7">
        <w:t>16.6</w:t>
      </w:r>
      <w:r w:rsidRPr="00BF055E" w:rsidR="004253E7">
        <w:t xml:space="preserve"> </w:t>
      </w:r>
      <w:r w:rsidRPr="00BF055E">
        <w:t>hours or $1,260 in paperwork burden cost.</w:t>
      </w:r>
      <w:r w:rsidR="00BB7E93">
        <w:t xml:space="preserve"> </w:t>
      </w:r>
      <w:r w:rsidRPr="00BF055E">
        <w:t>The estimated costs assume that the cost of purchasing or obtaining percent crop treated information is obtaining data from existing, contracted data sources.</w:t>
      </w:r>
      <w:r w:rsidR="00BB7E93">
        <w:t xml:space="preserve"> </w:t>
      </w:r>
      <w:r w:rsidRPr="00BF055E">
        <w:t>See Table B-19.</w:t>
      </w:r>
    </w:p>
    <w:p w:rsidRPr="00BF055E" w:rsidR="00091C19" w:rsidP="00F90F73" w:rsidRDefault="00091C19" w14:paraId="169AF10E" w14:textId="77777777"/>
    <w:p w:rsidR="00F90F73" w:rsidP="00F90F73" w:rsidRDefault="00F90F73" w14:paraId="511E5CB5" w14:textId="15CB557A">
      <w:pPr>
        <w:rPr>
          <w:b/>
        </w:rPr>
      </w:pPr>
      <w:r w:rsidRPr="00BF055E">
        <w:rPr>
          <w:b/>
        </w:rPr>
        <w:t xml:space="preserve">Table B-19: </w:t>
      </w:r>
      <w:r w:rsidRPr="00BF055E">
        <w:rPr>
          <w:b/>
          <w:color w:val="000000"/>
          <w:lang w:bidi="en-US"/>
        </w:rPr>
        <w:t>DCIs for Percent Crop Treated Estimates</w:t>
      </w:r>
      <w:r w:rsidRPr="00BF055E">
        <w:rPr>
          <w:b/>
        </w:rPr>
        <w:t xml:space="preserve"> Annual Respondent Burden/Cost Estimates, per DCI</w:t>
      </w:r>
    </w:p>
    <w:tbl>
      <w:tblPr>
        <w:tblW w:w="9820" w:type="dxa"/>
        <w:tblInd w:w="118" w:type="dxa"/>
        <w:tblLook w:val="04A0" w:firstRow="1" w:lastRow="0" w:firstColumn="1" w:lastColumn="0" w:noHBand="0" w:noVBand="1"/>
      </w:tblPr>
      <w:tblGrid>
        <w:gridCol w:w="4230"/>
        <w:gridCol w:w="1563"/>
        <w:gridCol w:w="1216"/>
        <w:gridCol w:w="1029"/>
        <w:gridCol w:w="857"/>
        <w:gridCol w:w="925"/>
      </w:tblGrid>
      <w:tr w:rsidRPr="004253E7" w:rsidR="004253E7" w:rsidTr="004253E7" w14:paraId="6712BB70" w14:textId="77777777">
        <w:trPr>
          <w:trHeight w:val="310"/>
        </w:trPr>
        <w:tc>
          <w:tcPr>
            <w:tcW w:w="481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4253E7" w:rsidR="004253E7" w:rsidP="004253E7" w:rsidRDefault="004253E7" w14:paraId="134249F0" w14:textId="77777777">
            <w:pPr>
              <w:jc w:val="center"/>
              <w:rPr>
                <w:b/>
                <w:bCs/>
                <w:color w:val="000000"/>
              </w:rPr>
            </w:pPr>
            <w:r w:rsidRPr="004253E7">
              <w:rPr>
                <w:b/>
                <w:bCs/>
                <w:color w:val="000000"/>
              </w:rPr>
              <w:t xml:space="preserve">Collection Activity </w:t>
            </w:r>
          </w:p>
        </w:tc>
        <w:tc>
          <w:tcPr>
            <w:tcW w:w="3385" w:type="dxa"/>
            <w:gridSpan w:val="3"/>
            <w:tcBorders>
              <w:top w:val="single" w:color="auto" w:sz="8" w:space="0"/>
              <w:left w:val="nil"/>
              <w:bottom w:val="single" w:color="auto" w:sz="8" w:space="0"/>
              <w:right w:val="single" w:color="000000" w:sz="8" w:space="0"/>
            </w:tcBorders>
            <w:shd w:val="clear" w:color="auto" w:fill="auto"/>
            <w:vAlign w:val="center"/>
            <w:hideMark/>
          </w:tcPr>
          <w:p w:rsidRPr="004253E7" w:rsidR="004253E7" w:rsidP="004253E7" w:rsidRDefault="004253E7" w14:paraId="711B2B8A" w14:textId="77777777">
            <w:pPr>
              <w:jc w:val="center"/>
              <w:rPr>
                <w:b/>
                <w:bCs/>
                <w:color w:val="000000"/>
              </w:rPr>
            </w:pPr>
            <w:r w:rsidRPr="004253E7">
              <w:rPr>
                <w:b/>
                <w:bCs/>
                <w:color w:val="000000"/>
              </w:rPr>
              <w:t>Burden Hours</w:t>
            </w:r>
          </w:p>
        </w:tc>
        <w:tc>
          <w:tcPr>
            <w:tcW w:w="1616" w:type="dxa"/>
            <w:gridSpan w:val="2"/>
            <w:tcBorders>
              <w:top w:val="single" w:color="auto" w:sz="8" w:space="0"/>
              <w:left w:val="nil"/>
              <w:bottom w:val="single" w:color="auto" w:sz="8" w:space="0"/>
              <w:right w:val="single" w:color="000000" w:sz="8" w:space="0"/>
            </w:tcBorders>
            <w:shd w:val="clear" w:color="auto" w:fill="auto"/>
            <w:vAlign w:val="center"/>
            <w:hideMark/>
          </w:tcPr>
          <w:p w:rsidRPr="004253E7" w:rsidR="004253E7" w:rsidP="004253E7" w:rsidRDefault="004253E7" w14:paraId="3A62458B" w14:textId="77777777">
            <w:pPr>
              <w:jc w:val="center"/>
              <w:rPr>
                <w:b/>
                <w:bCs/>
                <w:color w:val="000000"/>
              </w:rPr>
            </w:pPr>
            <w:r w:rsidRPr="004253E7">
              <w:rPr>
                <w:b/>
                <w:bCs/>
                <w:color w:val="000000"/>
              </w:rPr>
              <w:t xml:space="preserve">Total </w:t>
            </w:r>
          </w:p>
        </w:tc>
      </w:tr>
      <w:tr w:rsidRPr="004253E7" w:rsidR="004253E7" w:rsidTr="004253E7" w14:paraId="49564975" w14:textId="77777777">
        <w:trPr>
          <w:trHeight w:val="610"/>
        </w:trPr>
        <w:tc>
          <w:tcPr>
            <w:tcW w:w="4819" w:type="dxa"/>
            <w:vMerge/>
            <w:tcBorders>
              <w:top w:val="single" w:color="auto" w:sz="8" w:space="0"/>
              <w:left w:val="single" w:color="auto" w:sz="8" w:space="0"/>
              <w:bottom w:val="single" w:color="000000" w:sz="8" w:space="0"/>
              <w:right w:val="single" w:color="auto" w:sz="8" w:space="0"/>
            </w:tcBorders>
            <w:vAlign w:val="center"/>
            <w:hideMark/>
          </w:tcPr>
          <w:p w:rsidRPr="004253E7" w:rsidR="004253E7" w:rsidP="004253E7" w:rsidRDefault="004253E7" w14:paraId="54AD9EA3" w14:textId="77777777">
            <w:pPr>
              <w:rPr>
                <w:b/>
                <w:bCs/>
                <w:color w:val="000000"/>
              </w:rPr>
            </w:pPr>
          </w:p>
        </w:tc>
        <w:tc>
          <w:tcPr>
            <w:tcW w:w="1377"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23ABC316" w14:textId="77777777">
            <w:pPr>
              <w:rPr>
                <w:b/>
                <w:bCs/>
                <w:color w:val="000000"/>
              </w:rPr>
            </w:pPr>
            <w:r w:rsidRPr="004253E7">
              <w:rPr>
                <w:b/>
                <w:bCs/>
                <w:color w:val="000000"/>
              </w:rPr>
              <w:t>Management</w:t>
            </w:r>
          </w:p>
        </w:tc>
        <w:tc>
          <w:tcPr>
            <w:tcW w:w="103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0F67DDBD" w14:textId="77777777">
            <w:pPr>
              <w:rPr>
                <w:b/>
                <w:bCs/>
                <w:color w:val="000000"/>
              </w:rPr>
            </w:pPr>
            <w:r w:rsidRPr="004253E7">
              <w:rPr>
                <w:b/>
                <w:bCs/>
                <w:color w:val="000000"/>
              </w:rPr>
              <w:t>Technical</w:t>
            </w:r>
          </w:p>
        </w:tc>
        <w:tc>
          <w:tcPr>
            <w:tcW w:w="978"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1EB25EB9" w14:textId="77777777">
            <w:pPr>
              <w:rPr>
                <w:b/>
                <w:bCs/>
                <w:color w:val="000000"/>
              </w:rPr>
            </w:pPr>
            <w:r w:rsidRPr="004253E7">
              <w:rPr>
                <w:b/>
                <w:bCs/>
                <w:color w:val="000000"/>
              </w:rPr>
              <w:t>Clerical</w:t>
            </w:r>
          </w:p>
        </w:tc>
        <w:tc>
          <w:tcPr>
            <w:tcW w:w="68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3BE8A87D" w14:textId="77777777">
            <w:pPr>
              <w:jc w:val="center"/>
              <w:rPr>
                <w:b/>
                <w:bCs/>
                <w:color w:val="000000"/>
              </w:rPr>
            </w:pPr>
            <w:r w:rsidRPr="004253E7">
              <w:rPr>
                <w:b/>
                <w:bCs/>
                <w:color w:val="000000"/>
              </w:rPr>
              <w:t xml:space="preserve">Hours </w:t>
            </w:r>
          </w:p>
        </w:tc>
        <w:tc>
          <w:tcPr>
            <w:tcW w:w="936"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67948F9C" w14:textId="77777777">
            <w:pPr>
              <w:jc w:val="center"/>
              <w:rPr>
                <w:b/>
                <w:bCs/>
                <w:color w:val="000000"/>
              </w:rPr>
            </w:pPr>
            <w:r w:rsidRPr="004253E7">
              <w:rPr>
                <w:b/>
                <w:bCs/>
                <w:color w:val="000000"/>
              </w:rPr>
              <w:t>Costs</w:t>
            </w:r>
          </w:p>
        </w:tc>
      </w:tr>
      <w:tr w:rsidRPr="004253E7" w:rsidR="004253E7" w:rsidTr="004253E7" w14:paraId="10644A79"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4253E7" w:rsidR="004253E7" w:rsidP="004253E7" w:rsidRDefault="004253E7" w14:paraId="0E4CFC07" w14:textId="77777777">
            <w:pPr>
              <w:rPr>
                <w:color w:val="000000"/>
              </w:rPr>
            </w:pPr>
            <w:r w:rsidRPr="004253E7">
              <w:rPr>
                <w:color w:val="000000"/>
              </w:rPr>
              <w:t>1. Read and discuss test requirements</w:t>
            </w:r>
          </w:p>
        </w:tc>
        <w:tc>
          <w:tcPr>
            <w:tcW w:w="1377" w:type="dxa"/>
            <w:vMerge w:val="restart"/>
            <w:tcBorders>
              <w:top w:val="nil"/>
              <w:left w:val="single" w:color="auto" w:sz="8" w:space="0"/>
              <w:bottom w:val="single" w:color="000000" w:sz="8" w:space="0"/>
              <w:right w:val="single" w:color="auto" w:sz="8" w:space="0"/>
            </w:tcBorders>
            <w:shd w:val="clear" w:color="auto" w:fill="auto"/>
            <w:vAlign w:val="center"/>
            <w:hideMark/>
          </w:tcPr>
          <w:p w:rsidRPr="004253E7" w:rsidR="004253E7" w:rsidP="004253E7" w:rsidRDefault="004253E7" w14:paraId="3A6D48F3" w14:textId="77777777">
            <w:pPr>
              <w:jc w:val="right"/>
              <w:rPr>
                <w:color w:val="000000"/>
              </w:rPr>
            </w:pPr>
            <w:r w:rsidRPr="004253E7">
              <w:rPr>
                <w:color w:val="000000"/>
              </w:rPr>
              <w:t>0.4</w:t>
            </w:r>
          </w:p>
        </w:tc>
        <w:tc>
          <w:tcPr>
            <w:tcW w:w="1030" w:type="dxa"/>
            <w:vMerge w:val="restart"/>
            <w:tcBorders>
              <w:top w:val="nil"/>
              <w:left w:val="single" w:color="auto" w:sz="8" w:space="0"/>
              <w:bottom w:val="single" w:color="000000" w:sz="8" w:space="0"/>
              <w:right w:val="single" w:color="auto" w:sz="8" w:space="0"/>
            </w:tcBorders>
            <w:shd w:val="clear" w:color="auto" w:fill="auto"/>
            <w:vAlign w:val="center"/>
            <w:hideMark/>
          </w:tcPr>
          <w:p w:rsidRPr="004253E7" w:rsidR="004253E7" w:rsidP="004253E7" w:rsidRDefault="004253E7" w14:paraId="0D9452CB" w14:textId="77777777">
            <w:pPr>
              <w:jc w:val="right"/>
              <w:rPr>
                <w:color w:val="000000"/>
              </w:rPr>
            </w:pPr>
            <w:r w:rsidRPr="004253E7">
              <w:rPr>
                <w:color w:val="000000"/>
              </w:rPr>
              <w:t>0.8</w:t>
            </w:r>
          </w:p>
        </w:tc>
        <w:tc>
          <w:tcPr>
            <w:tcW w:w="978" w:type="dxa"/>
            <w:vMerge w:val="restart"/>
            <w:tcBorders>
              <w:top w:val="nil"/>
              <w:left w:val="single" w:color="auto" w:sz="8" w:space="0"/>
              <w:bottom w:val="single" w:color="000000" w:sz="8" w:space="0"/>
              <w:right w:val="single" w:color="auto" w:sz="8" w:space="0"/>
            </w:tcBorders>
            <w:shd w:val="clear" w:color="auto" w:fill="auto"/>
            <w:vAlign w:val="center"/>
            <w:hideMark/>
          </w:tcPr>
          <w:p w:rsidRPr="004253E7" w:rsidR="004253E7" w:rsidP="004253E7" w:rsidRDefault="004253E7" w14:paraId="0E38F849" w14:textId="77777777">
            <w:pPr>
              <w:jc w:val="right"/>
              <w:rPr>
                <w:color w:val="000000"/>
              </w:rPr>
            </w:pPr>
            <w:r w:rsidRPr="004253E7">
              <w:rPr>
                <w:color w:val="000000"/>
              </w:rPr>
              <w:t>0.0</w:t>
            </w:r>
          </w:p>
        </w:tc>
        <w:tc>
          <w:tcPr>
            <w:tcW w:w="680" w:type="dxa"/>
            <w:vMerge w:val="restart"/>
            <w:tcBorders>
              <w:top w:val="nil"/>
              <w:left w:val="single" w:color="auto" w:sz="8" w:space="0"/>
              <w:bottom w:val="single" w:color="000000" w:sz="8" w:space="0"/>
              <w:right w:val="single" w:color="auto" w:sz="8" w:space="0"/>
            </w:tcBorders>
            <w:shd w:val="clear" w:color="auto" w:fill="auto"/>
            <w:vAlign w:val="center"/>
            <w:hideMark/>
          </w:tcPr>
          <w:p w:rsidRPr="004253E7" w:rsidR="004253E7" w:rsidP="004253E7" w:rsidRDefault="004253E7" w14:paraId="3A99C763" w14:textId="77777777">
            <w:pPr>
              <w:jc w:val="right"/>
              <w:rPr>
                <w:color w:val="000000"/>
              </w:rPr>
            </w:pPr>
            <w:r w:rsidRPr="004253E7">
              <w:rPr>
                <w:color w:val="000000"/>
              </w:rPr>
              <w:t>1.3</w:t>
            </w:r>
          </w:p>
        </w:tc>
        <w:tc>
          <w:tcPr>
            <w:tcW w:w="936" w:type="dxa"/>
            <w:vMerge w:val="restart"/>
            <w:tcBorders>
              <w:top w:val="nil"/>
              <w:left w:val="single" w:color="auto" w:sz="8" w:space="0"/>
              <w:bottom w:val="single" w:color="000000" w:sz="8" w:space="0"/>
              <w:right w:val="single" w:color="auto" w:sz="8" w:space="0"/>
            </w:tcBorders>
            <w:shd w:val="clear" w:color="auto" w:fill="auto"/>
            <w:vAlign w:val="center"/>
            <w:hideMark/>
          </w:tcPr>
          <w:p w:rsidRPr="004253E7" w:rsidR="004253E7" w:rsidP="004253E7" w:rsidRDefault="004253E7" w14:paraId="3882E3A7" w14:textId="77777777">
            <w:pPr>
              <w:jc w:val="right"/>
              <w:rPr>
                <w:color w:val="000000"/>
              </w:rPr>
            </w:pPr>
            <w:r w:rsidRPr="004253E7">
              <w:rPr>
                <w:color w:val="000000"/>
              </w:rPr>
              <w:t xml:space="preserve">$127 </w:t>
            </w:r>
          </w:p>
        </w:tc>
      </w:tr>
      <w:tr w:rsidRPr="004253E7" w:rsidR="004253E7" w:rsidTr="004253E7" w14:paraId="3E25C7D2"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4253E7" w:rsidR="004253E7" w:rsidP="004253E7" w:rsidRDefault="004253E7" w14:paraId="7289BE66" w14:textId="77777777">
            <w:pPr>
              <w:rPr>
                <w:color w:val="000000"/>
              </w:rPr>
            </w:pPr>
            <w:r w:rsidRPr="004253E7">
              <w:rPr>
                <w:color w:val="000000"/>
              </w:rPr>
              <w:t>2. Discuss test and protocol with Agency</w:t>
            </w:r>
          </w:p>
        </w:tc>
        <w:tc>
          <w:tcPr>
            <w:tcW w:w="1377" w:type="dxa"/>
            <w:vMerge/>
            <w:tcBorders>
              <w:top w:val="nil"/>
              <w:left w:val="single" w:color="auto" w:sz="8" w:space="0"/>
              <w:bottom w:val="single" w:color="000000" w:sz="8" w:space="0"/>
              <w:right w:val="single" w:color="auto" w:sz="8" w:space="0"/>
            </w:tcBorders>
            <w:vAlign w:val="center"/>
            <w:hideMark/>
          </w:tcPr>
          <w:p w:rsidRPr="004253E7" w:rsidR="004253E7" w:rsidP="004253E7" w:rsidRDefault="004253E7" w14:paraId="295A42F8" w14:textId="77777777">
            <w:pPr>
              <w:rPr>
                <w:color w:val="000000"/>
              </w:rPr>
            </w:pPr>
          </w:p>
        </w:tc>
        <w:tc>
          <w:tcPr>
            <w:tcW w:w="1030" w:type="dxa"/>
            <w:vMerge/>
            <w:tcBorders>
              <w:top w:val="nil"/>
              <w:left w:val="single" w:color="auto" w:sz="8" w:space="0"/>
              <w:bottom w:val="single" w:color="000000" w:sz="8" w:space="0"/>
              <w:right w:val="single" w:color="auto" w:sz="8" w:space="0"/>
            </w:tcBorders>
            <w:vAlign w:val="center"/>
            <w:hideMark/>
          </w:tcPr>
          <w:p w:rsidRPr="004253E7" w:rsidR="004253E7" w:rsidP="004253E7" w:rsidRDefault="004253E7" w14:paraId="06C7FDF0" w14:textId="77777777">
            <w:pPr>
              <w:rPr>
                <w:color w:val="000000"/>
              </w:rPr>
            </w:pPr>
          </w:p>
        </w:tc>
        <w:tc>
          <w:tcPr>
            <w:tcW w:w="978" w:type="dxa"/>
            <w:vMerge/>
            <w:tcBorders>
              <w:top w:val="nil"/>
              <w:left w:val="single" w:color="auto" w:sz="8" w:space="0"/>
              <w:bottom w:val="single" w:color="000000" w:sz="8" w:space="0"/>
              <w:right w:val="single" w:color="auto" w:sz="8" w:space="0"/>
            </w:tcBorders>
            <w:vAlign w:val="center"/>
            <w:hideMark/>
          </w:tcPr>
          <w:p w:rsidRPr="004253E7" w:rsidR="004253E7" w:rsidP="004253E7" w:rsidRDefault="004253E7" w14:paraId="41658B7F" w14:textId="77777777">
            <w:pPr>
              <w:rPr>
                <w:color w:val="000000"/>
              </w:rPr>
            </w:pPr>
          </w:p>
        </w:tc>
        <w:tc>
          <w:tcPr>
            <w:tcW w:w="680" w:type="dxa"/>
            <w:vMerge/>
            <w:tcBorders>
              <w:top w:val="nil"/>
              <w:left w:val="single" w:color="auto" w:sz="8" w:space="0"/>
              <w:bottom w:val="single" w:color="000000" w:sz="8" w:space="0"/>
              <w:right w:val="single" w:color="auto" w:sz="8" w:space="0"/>
            </w:tcBorders>
            <w:vAlign w:val="center"/>
            <w:hideMark/>
          </w:tcPr>
          <w:p w:rsidRPr="004253E7" w:rsidR="004253E7" w:rsidP="004253E7" w:rsidRDefault="004253E7" w14:paraId="6FA56086" w14:textId="77777777">
            <w:pPr>
              <w:rPr>
                <w:color w:val="000000"/>
              </w:rPr>
            </w:pPr>
          </w:p>
        </w:tc>
        <w:tc>
          <w:tcPr>
            <w:tcW w:w="936" w:type="dxa"/>
            <w:vMerge/>
            <w:tcBorders>
              <w:top w:val="nil"/>
              <w:left w:val="single" w:color="auto" w:sz="8" w:space="0"/>
              <w:bottom w:val="single" w:color="000000" w:sz="8" w:space="0"/>
              <w:right w:val="single" w:color="auto" w:sz="8" w:space="0"/>
            </w:tcBorders>
            <w:vAlign w:val="center"/>
            <w:hideMark/>
          </w:tcPr>
          <w:p w:rsidRPr="004253E7" w:rsidR="004253E7" w:rsidP="004253E7" w:rsidRDefault="004253E7" w14:paraId="3674E945" w14:textId="77777777">
            <w:pPr>
              <w:rPr>
                <w:color w:val="000000"/>
              </w:rPr>
            </w:pPr>
          </w:p>
        </w:tc>
      </w:tr>
      <w:tr w:rsidRPr="004253E7" w:rsidR="004253E7" w:rsidTr="004253E7" w14:paraId="1C8A53E5"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4253E7" w:rsidR="004253E7" w:rsidP="004253E7" w:rsidRDefault="004253E7" w14:paraId="4A6F8F44" w14:textId="77777777">
            <w:pPr>
              <w:rPr>
                <w:color w:val="000000"/>
              </w:rPr>
            </w:pPr>
            <w:r w:rsidRPr="004253E7">
              <w:rPr>
                <w:color w:val="000000"/>
              </w:rPr>
              <w:t>3. Plan activities</w:t>
            </w:r>
          </w:p>
        </w:tc>
        <w:tc>
          <w:tcPr>
            <w:tcW w:w="1377"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34D80496" w14:textId="77777777">
            <w:pPr>
              <w:jc w:val="right"/>
              <w:rPr>
                <w:color w:val="000000"/>
              </w:rPr>
            </w:pPr>
            <w:r w:rsidRPr="004253E7">
              <w:rPr>
                <w:color w:val="000000"/>
              </w:rPr>
              <w:t>0.0</w:t>
            </w:r>
          </w:p>
        </w:tc>
        <w:tc>
          <w:tcPr>
            <w:tcW w:w="103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5E34C303" w14:textId="77777777">
            <w:pPr>
              <w:jc w:val="right"/>
              <w:rPr>
                <w:color w:val="000000"/>
              </w:rPr>
            </w:pPr>
            <w:r w:rsidRPr="004253E7">
              <w:rPr>
                <w:color w:val="000000"/>
              </w:rPr>
              <w:t>1.7</w:t>
            </w:r>
          </w:p>
        </w:tc>
        <w:tc>
          <w:tcPr>
            <w:tcW w:w="978"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292A1FBC" w14:textId="77777777">
            <w:pPr>
              <w:jc w:val="right"/>
              <w:rPr>
                <w:color w:val="000000"/>
              </w:rPr>
            </w:pPr>
            <w:r w:rsidRPr="004253E7">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50103A60" w14:textId="77777777">
            <w:pPr>
              <w:jc w:val="right"/>
              <w:rPr>
                <w:color w:val="000000"/>
              </w:rPr>
            </w:pPr>
            <w:r w:rsidRPr="004253E7">
              <w:rPr>
                <w:color w:val="000000"/>
              </w:rPr>
              <w:t>1.7</w:t>
            </w:r>
          </w:p>
        </w:tc>
        <w:tc>
          <w:tcPr>
            <w:tcW w:w="936"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199C4EDE" w14:textId="77777777">
            <w:pPr>
              <w:jc w:val="right"/>
              <w:rPr>
                <w:color w:val="000000"/>
              </w:rPr>
            </w:pPr>
            <w:r w:rsidRPr="004253E7">
              <w:rPr>
                <w:color w:val="000000"/>
              </w:rPr>
              <w:t xml:space="preserve">$129 </w:t>
            </w:r>
          </w:p>
        </w:tc>
      </w:tr>
      <w:tr w:rsidRPr="004253E7" w:rsidR="004253E7" w:rsidTr="004253E7" w14:paraId="179FA75D"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4253E7" w:rsidR="004253E7" w:rsidP="004253E7" w:rsidRDefault="004253E7" w14:paraId="01C14958" w14:textId="77777777">
            <w:pPr>
              <w:rPr>
                <w:color w:val="000000"/>
              </w:rPr>
            </w:pPr>
            <w:r w:rsidRPr="004253E7">
              <w:rPr>
                <w:color w:val="000000"/>
              </w:rPr>
              <w:t>4. Create information</w:t>
            </w:r>
          </w:p>
        </w:tc>
        <w:tc>
          <w:tcPr>
            <w:tcW w:w="1377"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6F275D94" w14:textId="77777777">
            <w:pPr>
              <w:jc w:val="right"/>
              <w:rPr>
                <w:color w:val="000000"/>
              </w:rPr>
            </w:pPr>
            <w:r w:rsidRPr="004253E7">
              <w:rPr>
                <w:color w:val="000000"/>
              </w:rPr>
              <w:t>0.0</w:t>
            </w:r>
          </w:p>
        </w:tc>
        <w:tc>
          <w:tcPr>
            <w:tcW w:w="103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543DE1D7" w14:textId="77777777">
            <w:pPr>
              <w:jc w:val="right"/>
              <w:rPr>
                <w:color w:val="000000"/>
              </w:rPr>
            </w:pPr>
            <w:r w:rsidRPr="004253E7">
              <w:rPr>
                <w:color w:val="000000"/>
              </w:rPr>
              <w:t>6.8</w:t>
            </w:r>
          </w:p>
        </w:tc>
        <w:tc>
          <w:tcPr>
            <w:tcW w:w="978"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650DD53D" w14:textId="77777777">
            <w:pPr>
              <w:jc w:val="right"/>
              <w:rPr>
                <w:color w:val="000000"/>
              </w:rPr>
            </w:pPr>
            <w:r w:rsidRPr="004253E7">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5EBA60B9" w14:textId="77777777">
            <w:pPr>
              <w:jc w:val="right"/>
              <w:rPr>
                <w:color w:val="000000"/>
              </w:rPr>
            </w:pPr>
            <w:r w:rsidRPr="004253E7">
              <w:rPr>
                <w:color w:val="000000"/>
              </w:rPr>
              <w:t>6.8</w:t>
            </w:r>
          </w:p>
        </w:tc>
        <w:tc>
          <w:tcPr>
            <w:tcW w:w="936"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2F1D71B3" w14:textId="77777777">
            <w:pPr>
              <w:jc w:val="right"/>
              <w:rPr>
                <w:color w:val="000000"/>
              </w:rPr>
            </w:pPr>
            <w:r w:rsidRPr="004253E7">
              <w:rPr>
                <w:color w:val="000000"/>
              </w:rPr>
              <w:t xml:space="preserve">$516 </w:t>
            </w:r>
          </w:p>
        </w:tc>
      </w:tr>
      <w:tr w:rsidRPr="004253E7" w:rsidR="004253E7" w:rsidTr="004253E7" w14:paraId="2A4A3307"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4253E7" w:rsidR="004253E7" w:rsidP="004253E7" w:rsidRDefault="004253E7" w14:paraId="62E44B43" w14:textId="77777777">
            <w:pPr>
              <w:rPr>
                <w:color w:val="000000"/>
              </w:rPr>
            </w:pPr>
            <w:r w:rsidRPr="004253E7">
              <w:rPr>
                <w:color w:val="000000"/>
              </w:rPr>
              <w:lastRenderedPageBreak/>
              <w:t>5. Gather information</w:t>
            </w:r>
          </w:p>
        </w:tc>
        <w:tc>
          <w:tcPr>
            <w:tcW w:w="1377"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6B28372F" w14:textId="77777777">
            <w:pPr>
              <w:jc w:val="right"/>
              <w:rPr>
                <w:color w:val="000000"/>
              </w:rPr>
            </w:pPr>
            <w:r w:rsidRPr="004253E7">
              <w:rPr>
                <w:color w:val="000000"/>
              </w:rPr>
              <w:t>0.0</w:t>
            </w:r>
          </w:p>
        </w:tc>
        <w:tc>
          <w:tcPr>
            <w:tcW w:w="103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00D9EADB" w14:textId="77777777">
            <w:pPr>
              <w:jc w:val="right"/>
              <w:rPr>
                <w:color w:val="000000"/>
              </w:rPr>
            </w:pPr>
            <w:r w:rsidRPr="004253E7">
              <w:rPr>
                <w:color w:val="000000"/>
              </w:rPr>
              <w:t>18.5</w:t>
            </w:r>
          </w:p>
        </w:tc>
        <w:tc>
          <w:tcPr>
            <w:tcW w:w="978"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431392E0" w14:textId="77777777">
            <w:pPr>
              <w:jc w:val="right"/>
              <w:rPr>
                <w:color w:val="000000"/>
              </w:rPr>
            </w:pPr>
            <w:r w:rsidRPr="004253E7">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60F66182" w14:textId="77777777">
            <w:pPr>
              <w:jc w:val="right"/>
              <w:rPr>
                <w:color w:val="000000"/>
              </w:rPr>
            </w:pPr>
            <w:r w:rsidRPr="004253E7">
              <w:rPr>
                <w:color w:val="000000"/>
              </w:rPr>
              <w:t>18.5</w:t>
            </w:r>
          </w:p>
        </w:tc>
        <w:tc>
          <w:tcPr>
            <w:tcW w:w="936"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67079E21" w14:textId="77777777">
            <w:pPr>
              <w:jc w:val="right"/>
              <w:rPr>
                <w:color w:val="000000"/>
              </w:rPr>
            </w:pPr>
            <w:r w:rsidRPr="004253E7">
              <w:rPr>
                <w:color w:val="000000"/>
              </w:rPr>
              <w:t xml:space="preserve">$1,411 </w:t>
            </w:r>
          </w:p>
        </w:tc>
      </w:tr>
      <w:tr w:rsidRPr="004253E7" w:rsidR="004253E7" w:rsidTr="004253E7" w14:paraId="4D0535CE" w14:textId="77777777">
        <w:trPr>
          <w:trHeight w:val="63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4253E7" w:rsidR="004253E7" w:rsidP="004253E7" w:rsidRDefault="004253E7" w14:paraId="7B94619D" w14:textId="77777777">
            <w:pPr>
              <w:rPr>
                <w:color w:val="000000"/>
              </w:rPr>
            </w:pPr>
            <w:r w:rsidRPr="004253E7">
              <w:rPr>
                <w:color w:val="000000"/>
              </w:rPr>
              <w:t>6. Process, compile, review information for accuracy</w:t>
            </w:r>
          </w:p>
        </w:tc>
        <w:tc>
          <w:tcPr>
            <w:tcW w:w="1377"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0671CE95" w14:textId="77777777">
            <w:pPr>
              <w:jc w:val="right"/>
              <w:rPr>
                <w:color w:val="000000"/>
              </w:rPr>
            </w:pPr>
            <w:r w:rsidRPr="004253E7">
              <w:rPr>
                <w:color w:val="000000"/>
              </w:rPr>
              <w:t>0.4</w:t>
            </w:r>
          </w:p>
        </w:tc>
        <w:tc>
          <w:tcPr>
            <w:tcW w:w="103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570ED80F" w14:textId="77777777">
            <w:pPr>
              <w:jc w:val="right"/>
              <w:rPr>
                <w:color w:val="000000"/>
              </w:rPr>
            </w:pPr>
            <w:r w:rsidRPr="004253E7">
              <w:rPr>
                <w:color w:val="000000"/>
              </w:rPr>
              <w:t>16.8</w:t>
            </w:r>
          </w:p>
        </w:tc>
        <w:tc>
          <w:tcPr>
            <w:tcW w:w="978"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6F839E8C" w14:textId="77777777">
            <w:pPr>
              <w:jc w:val="right"/>
              <w:rPr>
                <w:color w:val="000000"/>
              </w:rPr>
            </w:pPr>
            <w:r w:rsidRPr="004253E7">
              <w:rPr>
                <w:color w:val="000000"/>
              </w:rPr>
              <w:t>0.0</w:t>
            </w:r>
          </w:p>
        </w:tc>
        <w:tc>
          <w:tcPr>
            <w:tcW w:w="68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27665EAA" w14:textId="77777777">
            <w:pPr>
              <w:jc w:val="right"/>
              <w:rPr>
                <w:color w:val="000000"/>
              </w:rPr>
            </w:pPr>
            <w:r w:rsidRPr="004253E7">
              <w:rPr>
                <w:color w:val="000000"/>
              </w:rPr>
              <w:t>17.2</w:t>
            </w:r>
          </w:p>
        </w:tc>
        <w:tc>
          <w:tcPr>
            <w:tcW w:w="936"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1D4A78B3" w14:textId="77777777">
            <w:pPr>
              <w:jc w:val="right"/>
              <w:rPr>
                <w:color w:val="000000"/>
              </w:rPr>
            </w:pPr>
            <w:r w:rsidRPr="004253E7">
              <w:rPr>
                <w:color w:val="000000"/>
              </w:rPr>
              <w:t xml:space="preserve">$1,345 </w:t>
            </w:r>
          </w:p>
        </w:tc>
      </w:tr>
      <w:tr w:rsidRPr="004253E7" w:rsidR="004253E7" w:rsidTr="004253E7" w14:paraId="59509012"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4253E7" w:rsidR="004253E7" w:rsidP="004253E7" w:rsidRDefault="004253E7" w14:paraId="5BEE0450" w14:textId="77777777">
            <w:pPr>
              <w:rPr>
                <w:color w:val="000000"/>
              </w:rPr>
            </w:pPr>
            <w:r w:rsidRPr="004253E7">
              <w:rPr>
                <w:color w:val="000000"/>
              </w:rPr>
              <w:t>7. Complete written forms</w:t>
            </w:r>
          </w:p>
        </w:tc>
        <w:tc>
          <w:tcPr>
            <w:tcW w:w="1377"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55286127" w14:textId="77777777">
            <w:pPr>
              <w:jc w:val="right"/>
              <w:rPr>
                <w:color w:val="000000"/>
              </w:rPr>
            </w:pPr>
            <w:r w:rsidRPr="004253E7">
              <w:rPr>
                <w:color w:val="000000"/>
              </w:rPr>
              <w:t>0.4</w:t>
            </w:r>
          </w:p>
        </w:tc>
        <w:tc>
          <w:tcPr>
            <w:tcW w:w="103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09240B2F" w14:textId="77777777">
            <w:pPr>
              <w:jc w:val="right"/>
              <w:rPr>
                <w:color w:val="000000"/>
              </w:rPr>
            </w:pPr>
            <w:r w:rsidRPr="004253E7">
              <w:rPr>
                <w:color w:val="000000"/>
              </w:rPr>
              <w:t>0.0</w:t>
            </w:r>
          </w:p>
        </w:tc>
        <w:tc>
          <w:tcPr>
            <w:tcW w:w="978"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46CDC0C6" w14:textId="77777777">
            <w:pPr>
              <w:jc w:val="right"/>
              <w:rPr>
                <w:color w:val="000000"/>
              </w:rPr>
            </w:pPr>
            <w:r w:rsidRPr="004253E7">
              <w:rPr>
                <w:color w:val="000000"/>
              </w:rPr>
              <w:t>2.5</w:t>
            </w:r>
          </w:p>
        </w:tc>
        <w:tc>
          <w:tcPr>
            <w:tcW w:w="68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5E693655" w14:textId="77777777">
            <w:pPr>
              <w:jc w:val="right"/>
              <w:rPr>
                <w:color w:val="000000"/>
              </w:rPr>
            </w:pPr>
            <w:r w:rsidRPr="004253E7">
              <w:rPr>
                <w:color w:val="000000"/>
              </w:rPr>
              <w:t>2.9</w:t>
            </w:r>
          </w:p>
        </w:tc>
        <w:tc>
          <w:tcPr>
            <w:tcW w:w="936"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055642E2" w14:textId="77777777">
            <w:pPr>
              <w:jc w:val="right"/>
              <w:rPr>
                <w:color w:val="000000"/>
              </w:rPr>
            </w:pPr>
            <w:r w:rsidRPr="004253E7">
              <w:rPr>
                <w:color w:val="000000"/>
              </w:rPr>
              <w:t xml:space="preserve">$188 </w:t>
            </w:r>
          </w:p>
        </w:tc>
      </w:tr>
      <w:tr w:rsidRPr="004253E7" w:rsidR="004253E7" w:rsidTr="004253E7" w14:paraId="12CF022F"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4253E7" w:rsidR="004253E7" w:rsidP="004253E7" w:rsidRDefault="004253E7" w14:paraId="02B3F6AF" w14:textId="77777777">
            <w:pPr>
              <w:rPr>
                <w:color w:val="000000"/>
              </w:rPr>
            </w:pPr>
            <w:r w:rsidRPr="004253E7">
              <w:rPr>
                <w:color w:val="000000"/>
              </w:rPr>
              <w:t>8. Record, disclose, display information</w:t>
            </w:r>
          </w:p>
        </w:tc>
        <w:tc>
          <w:tcPr>
            <w:tcW w:w="1377" w:type="dxa"/>
            <w:vMerge w:val="restart"/>
            <w:tcBorders>
              <w:top w:val="nil"/>
              <w:left w:val="single" w:color="auto" w:sz="8" w:space="0"/>
              <w:bottom w:val="single" w:color="000000" w:sz="8" w:space="0"/>
              <w:right w:val="single" w:color="auto" w:sz="8" w:space="0"/>
            </w:tcBorders>
            <w:shd w:val="clear" w:color="auto" w:fill="auto"/>
            <w:vAlign w:val="center"/>
            <w:hideMark/>
          </w:tcPr>
          <w:p w:rsidRPr="004253E7" w:rsidR="004253E7" w:rsidP="004253E7" w:rsidRDefault="004253E7" w14:paraId="4D0B3984" w14:textId="77777777">
            <w:pPr>
              <w:jc w:val="right"/>
              <w:rPr>
                <w:color w:val="000000"/>
              </w:rPr>
            </w:pPr>
            <w:r w:rsidRPr="004253E7">
              <w:rPr>
                <w:color w:val="000000"/>
              </w:rPr>
              <w:t>0.0</w:t>
            </w:r>
          </w:p>
        </w:tc>
        <w:tc>
          <w:tcPr>
            <w:tcW w:w="1030" w:type="dxa"/>
            <w:vMerge w:val="restart"/>
            <w:tcBorders>
              <w:top w:val="nil"/>
              <w:left w:val="single" w:color="auto" w:sz="8" w:space="0"/>
              <w:bottom w:val="single" w:color="000000" w:sz="8" w:space="0"/>
              <w:right w:val="single" w:color="auto" w:sz="8" w:space="0"/>
            </w:tcBorders>
            <w:shd w:val="clear" w:color="auto" w:fill="auto"/>
            <w:vAlign w:val="center"/>
            <w:hideMark/>
          </w:tcPr>
          <w:p w:rsidRPr="004253E7" w:rsidR="004253E7" w:rsidP="004253E7" w:rsidRDefault="004253E7" w14:paraId="42AA61A9" w14:textId="77777777">
            <w:pPr>
              <w:jc w:val="right"/>
              <w:rPr>
                <w:color w:val="000000"/>
              </w:rPr>
            </w:pPr>
            <w:r w:rsidRPr="004253E7">
              <w:rPr>
                <w:color w:val="000000"/>
              </w:rPr>
              <w:t>0.0</w:t>
            </w:r>
          </w:p>
        </w:tc>
        <w:tc>
          <w:tcPr>
            <w:tcW w:w="978" w:type="dxa"/>
            <w:vMerge w:val="restart"/>
            <w:tcBorders>
              <w:top w:val="nil"/>
              <w:left w:val="single" w:color="auto" w:sz="8" w:space="0"/>
              <w:bottom w:val="single" w:color="000000" w:sz="8" w:space="0"/>
              <w:right w:val="single" w:color="auto" w:sz="8" w:space="0"/>
            </w:tcBorders>
            <w:shd w:val="clear" w:color="auto" w:fill="auto"/>
            <w:vAlign w:val="center"/>
            <w:hideMark/>
          </w:tcPr>
          <w:p w:rsidRPr="004253E7" w:rsidR="004253E7" w:rsidP="004253E7" w:rsidRDefault="004253E7" w14:paraId="1D715FAC" w14:textId="77777777">
            <w:pPr>
              <w:jc w:val="right"/>
              <w:rPr>
                <w:color w:val="000000"/>
              </w:rPr>
            </w:pPr>
            <w:r w:rsidRPr="004253E7">
              <w:rPr>
                <w:color w:val="000000"/>
              </w:rPr>
              <w:t>1.3</w:t>
            </w:r>
          </w:p>
        </w:tc>
        <w:tc>
          <w:tcPr>
            <w:tcW w:w="680" w:type="dxa"/>
            <w:vMerge w:val="restart"/>
            <w:tcBorders>
              <w:top w:val="nil"/>
              <w:left w:val="single" w:color="auto" w:sz="8" w:space="0"/>
              <w:bottom w:val="single" w:color="000000" w:sz="8" w:space="0"/>
              <w:right w:val="single" w:color="auto" w:sz="8" w:space="0"/>
            </w:tcBorders>
            <w:shd w:val="clear" w:color="auto" w:fill="auto"/>
            <w:vAlign w:val="center"/>
            <w:hideMark/>
          </w:tcPr>
          <w:p w:rsidRPr="004253E7" w:rsidR="004253E7" w:rsidP="004253E7" w:rsidRDefault="004253E7" w14:paraId="217003B5" w14:textId="77777777">
            <w:pPr>
              <w:jc w:val="right"/>
              <w:rPr>
                <w:color w:val="000000"/>
              </w:rPr>
            </w:pPr>
            <w:r w:rsidRPr="004253E7">
              <w:rPr>
                <w:color w:val="000000"/>
              </w:rPr>
              <w:t>1.3</w:t>
            </w:r>
          </w:p>
        </w:tc>
        <w:tc>
          <w:tcPr>
            <w:tcW w:w="936" w:type="dxa"/>
            <w:vMerge w:val="restart"/>
            <w:tcBorders>
              <w:top w:val="nil"/>
              <w:left w:val="single" w:color="auto" w:sz="8" w:space="0"/>
              <w:bottom w:val="single" w:color="000000" w:sz="8" w:space="0"/>
              <w:right w:val="single" w:color="auto" w:sz="8" w:space="0"/>
            </w:tcBorders>
            <w:shd w:val="clear" w:color="auto" w:fill="auto"/>
            <w:vAlign w:val="center"/>
            <w:hideMark/>
          </w:tcPr>
          <w:p w:rsidRPr="004253E7" w:rsidR="004253E7" w:rsidP="004253E7" w:rsidRDefault="004253E7" w14:paraId="614AEF66" w14:textId="77777777">
            <w:pPr>
              <w:jc w:val="right"/>
              <w:rPr>
                <w:color w:val="000000"/>
              </w:rPr>
            </w:pPr>
            <w:r w:rsidRPr="004253E7">
              <w:rPr>
                <w:color w:val="000000"/>
              </w:rPr>
              <w:t xml:space="preserve">$64 </w:t>
            </w:r>
          </w:p>
        </w:tc>
      </w:tr>
      <w:tr w:rsidRPr="004253E7" w:rsidR="004253E7" w:rsidTr="004253E7" w14:paraId="7856CBA7"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4253E7" w:rsidR="004253E7" w:rsidP="004253E7" w:rsidRDefault="004253E7" w14:paraId="2A938EA8" w14:textId="77777777">
            <w:pPr>
              <w:rPr>
                <w:color w:val="000000"/>
              </w:rPr>
            </w:pPr>
            <w:r w:rsidRPr="004253E7">
              <w:rPr>
                <w:color w:val="000000"/>
              </w:rPr>
              <w:t>9. Store, file, or maintain information</w:t>
            </w:r>
          </w:p>
        </w:tc>
        <w:tc>
          <w:tcPr>
            <w:tcW w:w="1377" w:type="dxa"/>
            <w:vMerge/>
            <w:tcBorders>
              <w:top w:val="nil"/>
              <w:left w:val="single" w:color="auto" w:sz="8" w:space="0"/>
              <w:bottom w:val="single" w:color="000000" w:sz="8" w:space="0"/>
              <w:right w:val="single" w:color="auto" w:sz="8" w:space="0"/>
            </w:tcBorders>
            <w:vAlign w:val="center"/>
            <w:hideMark/>
          </w:tcPr>
          <w:p w:rsidRPr="004253E7" w:rsidR="004253E7" w:rsidP="004253E7" w:rsidRDefault="004253E7" w14:paraId="79D484BD" w14:textId="77777777">
            <w:pPr>
              <w:rPr>
                <w:color w:val="000000"/>
              </w:rPr>
            </w:pPr>
          </w:p>
        </w:tc>
        <w:tc>
          <w:tcPr>
            <w:tcW w:w="1030" w:type="dxa"/>
            <w:vMerge/>
            <w:tcBorders>
              <w:top w:val="nil"/>
              <w:left w:val="single" w:color="auto" w:sz="8" w:space="0"/>
              <w:bottom w:val="single" w:color="000000" w:sz="8" w:space="0"/>
              <w:right w:val="single" w:color="auto" w:sz="8" w:space="0"/>
            </w:tcBorders>
            <w:vAlign w:val="center"/>
            <w:hideMark/>
          </w:tcPr>
          <w:p w:rsidRPr="004253E7" w:rsidR="004253E7" w:rsidP="004253E7" w:rsidRDefault="004253E7" w14:paraId="68F55253" w14:textId="77777777">
            <w:pPr>
              <w:rPr>
                <w:color w:val="000000"/>
              </w:rPr>
            </w:pPr>
          </w:p>
        </w:tc>
        <w:tc>
          <w:tcPr>
            <w:tcW w:w="978" w:type="dxa"/>
            <w:vMerge/>
            <w:tcBorders>
              <w:top w:val="nil"/>
              <w:left w:val="single" w:color="auto" w:sz="8" w:space="0"/>
              <w:bottom w:val="single" w:color="000000" w:sz="8" w:space="0"/>
              <w:right w:val="single" w:color="auto" w:sz="8" w:space="0"/>
            </w:tcBorders>
            <w:vAlign w:val="center"/>
            <w:hideMark/>
          </w:tcPr>
          <w:p w:rsidRPr="004253E7" w:rsidR="004253E7" w:rsidP="004253E7" w:rsidRDefault="004253E7" w14:paraId="26642A2C" w14:textId="77777777">
            <w:pPr>
              <w:rPr>
                <w:color w:val="000000"/>
              </w:rPr>
            </w:pPr>
          </w:p>
        </w:tc>
        <w:tc>
          <w:tcPr>
            <w:tcW w:w="680" w:type="dxa"/>
            <w:vMerge/>
            <w:tcBorders>
              <w:top w:val="nil"/>
              <w:left w:val="single" w:color="auto" w:sz="8" w:space="0"/>
              <w:bottom w:val="single" w:color="000000" w:sz="8" w:space="0"/>
              <w:right w:val="single" w:color="auto" w:sz="8" w:space="0"/>
            </w:tcBorders>
            <w:vAlign w:val="center"/>
            <w:hideMark/>
          </w:tcPr>
          <w:p w:rsidRPr="004253E7" w:rsidR="004253E7" w:rsidP="004253E7" w:rsidRDefault="004253E7" w14:paraId="6BB2A2AA" w14:textId="77777777">
            <w:pPr>
              <w:rPr>
                <w:color w:val="000000"/>
              </w:rPr>
            </w:pPr>
          </w:p>
        </w:tc>
        <w:tc>
          <w:tcPr>
            <w:tcW w:w="936" w:type="dxa"/>
            <w:vMerge/>
            <w:tcBorders>
              <w:top w:val="nil"/>
              <w:left w:val="single" w:color="auto" w:sz="8" w:space="0"/>
              <w:bottom w:val="single" w:color="000000" w:sz="8" w:space="0"/>
              <w:right w:val="single" w:color="auto" w:sz="8" w:space="0"/>
            </w:tcBorders>
            <w:vAlign w:val="center"/>
            <w:hideMark/>
          </w:tcPr>
          <w:p w:rsidRPr="004253E7" w:rsidR="004253E7" w:rsidP="004253E7" w:rsidRDefault="004253E7" w14:paraId="3F1734F1" w14:textId="77777777">
            <w:pPr>
              <w:rPr>
                <w:color w:val="000000"/>
              </w:rPr>
            </w:pPr>
          </w:p>
        </w:tc>
      </w:tr>
      <w:tr w:rsidRPr="004253E7" w:rsidR="004253E7" w:rsidTr="004253E7" w14:paraId="29E82EC2" w14:textId="77777777">
        <w:trPr>
          <w:trHeight w:val="320"/>
        </w:trPr>
        <w:tc>
          <w:tcPr>
            <w:tcW w:w="4819" w:type="dxa"/>
            <w:tcBorders>
              <w:top w:val="nil"/>
              <w:left w:val="single" w:color="auto" w:sz="8" w:space="0"/>
              <w:bottom w:val="single" w:color="auto" w:sz="8" w:space="0"/>
              <w:right w:val="single" w:color="auto" w:sz="8" w:space="0"/>
            </w:tcBorders>
            <w:shd w:val="clear" w:color="auto" w:fill="auto"/>
            <w:vAlign w:val="center"/>
            <w:hideMark/>
          </w:tcPr>
          <w:p w:rsidRPr="004253E7" w:rsidR="004253E7" w:rsidP="004253E7" w:rsidRDefault="004253E7" w14:paraId="34CFB829" w14:textId="77777777">
            <w:pPr>
              <w:jc w:val="right"/>
              <w:rPr>
                <w:b/>
                <w:bCs/>
                <w:i/>
                <w:iCs/>
                <w:color w:val="000000"/>
              </w:rPr>
            </w:pPr>
            <w:r w:rsidRPr="004253E7">
              <w:rPr>
                <w:b/>
                <w:bCs/>
                <w:i/>
                <w:iCs/>
                <w:color w:val="000000"/>
              </w:rPr>
              <w:t>Total</w:t>
            </w:r>
          </w:p>
        </w:tc>
        <w:tc>
          <w:tcPr>
            <w:tcW w:w="1377"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1FD8C55A" w14:textId="77777777">
            <w:pPr>
              <w:jc w:val="right"/>
              <w:rPr>
                <w:color w:val="000000"/>
              </w:rPr>
            </w:pPr>
            <w:r w:rsidRPr="004253E7">
              <w:rPr>
                <w:color w:val="000000"/>
              </w:rPr>
              <w:t>1.3</w:t>
            </w:r>
          </w:p>
        </w:tc>
        <w:tc>
          <w:tcPr>
            <w:tcW w:w="103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5A17D9F9" w14:textId="77777777">
            <w:pPr>
              <w:jc w:val="right"/>
              <w:rPr>
                <w:color w:val="000000"/>
              </w:rPr>
            </w:pPr>
            <w:r w:rsidRPr="004253E7">
              <w:rPr>
                <w:color w:val="000000"/>
              </w:rPr>
              <w:t>44.6</w:t>
            </w:r>
          </w:p>
        </w:tc>
        <w:tc>
          <w:tcPr>
            <w:tcW w:w="978"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6011FBD9" w14:textId="77777777">
            <w:pPr>
              <w:jc w:val="right"/>
              <w:rPr>
                <w:color w:val="000000"/>
              </w:rPr>
            </w:pPr>
            <w:r w:rsidRPr="004253E7">
              <w:rPr>
                <w:color w:val="000000"/>
              </w:rPr>
              <w:t>3.8</w:t>
            </w:r>
          </w:p>
        </w:tc>
        <w:tc>
          <w:tcPr>
            <w:tcW w:w="680"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2CF79E3B" w14:textId="77777777">
            <w:pPr>
              <w:jc w:val="right"/>
              <w:rPr>
                <w:color w:val="000000"/>
              </w:rPr>
            </w:pPr>
            <w:r w:rsidRPr="004253E7">
              <w:rPr>
                <w:color w:val="000000"/>
              </w:rPr>
              <w:t>49.7</w:t>
            </w:r>
          </w:p>
        </w:tc>
        <w:tc>
          <w:tcPr>
            <w:tcW w:w="936" w:type="dxa"/>
            <w:tcBorders>
              <w:top w:val="nil"/>
              <w:left w:val="nil"/>
              <w:bottom w:val="single" w:color="auto" w:sz="8" w:space="0"/>
              <w:right w:val="single" w:color="auto" w:sz="8" w:space="0"/>
            </w:tcBorders>
            <w:shd w:val="clear" w:color="auto" w:fill="auto"/>
            <w:vAlign w:val="center"/>
            <w:hideMark/>
          </w:tcPr>
          <w:p w:rsidRPr="004253E7" w:rsidR="004253E7" w:rsidP="004253E7" w:rsidRDefault="004253E7" w14:paraId="327E1494" w14:textId="77777777">
            <w:pPr>
              <w:jc w:val="right"/>
              <w:rPr>
                <w:i/>
                <w:iCs/>
                <w:color w:val="000000"/>
              </w:rPr>
            </w:pPr>
            <w:r w:rsidRPr="004253E7">
              <w:rPr>
                <w:i/>
                <w:iCs/>
                <w:color w:val="000000"/>
              </w:rPr>
              <w:t xml:space="preserve">$3,781 </w:t>
            </w:r>
          </w:p>
        </w:tc>
      </w:tr>
    </w:tbl>
    <w:p w:rsidR="00A83624" w:rsidP="00F90F73" w:rsidRDefault="00A83624" w14:paraId="4444D364" w14:textId="77777777">
      <w:pPr>
        <w:rPr>
          <w:rFonts w:eastAsiaTheme="minorHAnsi"/>
          <w:b/>
          <w:sz w:val="22"/>
          <w:u w:val="single"/>
        </w:rPr>
      </w:pPr>
    </w:p>
    <w:p w:rsidRPr="00BF055E" w:rsidR="00F90F73" w:rsidP="00F90F73" w:rsidRDefault="00F90F73" w14:paraId="07FCC06F" w14:textId="7B3BE81E">
      <w:pPr>
        <w:rPr>
          <w:rFonts w:eastAsiaTheme="minorHAnsi"/>
          <w:b/>
          <w:sz w:val="22"/>
        </w:rPr>
      </w:pPr>
      <w:r w:rsidRPr="00BF055E">
        <w:rPr>
          <w:rFonts w:eastAsiaTheme="minorHAnsi"/>
          <w:b/>
          <w:sz w:val="22"/>
          <w:u w:val="single"/>
        </w:rPr>
        <w:t>Estimated Total Annual Burden &amp; Costs Across All Anticipated Residue (Public Source Monitoring Data) DCIs:</w:t>
      </w:r>
    </w:p>
    <w:p w:rsidRPr="00BF055E" w:rsidR="00F90F73" w:rsidP="00F90F73" w:rsidRDefault="00F90F73" w14:paraId="066F083E" w14:textId="77777777">
      <w:pPr>
        <w:rPr>
          <w:rFonts w:eastAsiaTheme="minorHAnsi"/>
          <w:i/>
          <w:sz w:val="22"/>
          <w:u w:val="single"/>
        </w:rPr>
      </w:pPr>
      <w:r w:rsidRPr="00BF055E">
        <w:rPr>
          <w:rFonts w:eastAsiaTheme="minorHAnsi"/>
          <w:i/>
          <w:sz w:val="22"/>
          <w:u w:val="single"/>
        </w:rPr>
        <w:t>Reporting (Collection Activities 1-7):</w:t>
      </w:r>
    </w:p>
    <w:p w:rsidRPr="00BF055E" w:rsidR="00F90F73" w:rsidP="00F90F73" w:rsidRDefault="00F90F73" w14:paraId="6C9BE28D" w14:textId="25603725">
      <w:pPr>
        <w:rPr>
          <w:rFonts w:eastAsiaTheme="minorHAnsi"/>
          <w:sz w:val="22"/>
        </w:rPr>
      </w:pPr>
      <w:r w:rsidRPr="00BF055E">
        <w:rPr>
          <w:rFonts w:eastAsiaTheme="minorHAnsi"/>
          <w:sz w:val="22"/>
        </w:rPr>
        <w:t xml:space="preserve">Burden: </w:t>
      </w:r>
      <w:r w:rsidR="004253E7">
        <w:rPr>
          <w:rFonts w:eastAsiaTheme="minorHAnsi"/>
          <w:sz w:val="22"/>
        </w:rPr>
        <w:t>48</w:t>
      </w:r>
      <w:r w:rsidRPr="00BF055E" w:rsidR="004253E7">
        <w:rPr>
          <w:rFonts w:eastAsiaTheme="minorHAnsi"/>
          <w:sz w:val="22"/>
        </w:rPr>
        <w:t xml:space="preserve"> </w:t>
      </w:r>
      <w:r w:rsidRPr="00BF055E">
        <w:rPr>
          <w:rFonts w:eastAsiaTheme="minorHAnsi"/>
          <w:sz w:val="22"/>
        </w:rPr>
        <w:t xml:space="preserve">hours per response x 1 response per DCI x 0.33 DCIs = </w:t>
      </w:r>
      <w:r w:rsidR="004253E7">
        <w:rPr>
          <w:rFonts w:eastAsiaTheme="minorHAnsi"/>
          <w:sz w:val="22"/>
        </w:rPr>
        <w:t>16.1</w:t>
      </w:r>
      <w:r w:rsidRPr="00BF055E">
        <w:rPr>
          <w:rFonts w:eastAsiaTheme="minorHAnsi"/>
          <w:sz w:val="22"/>
        </w:rPr>
        <w:t xml:space="preserve"> burden hours</w:t>
      </w:r>
    </w:p>
    <w:p w:rsidRPr="00BF055E" w:rsidR="00F90F73" w:rsidP="00F90F73" w:rsidRDefault="00F90F73" w14:paraId="334F259F" w14:textId="77304A67">
      <w:pPr>
        <w:rPr>
          <w:rFonts w:eastAsiaTheme="minorHAnsi"/>
          <w:sz w:val="22"/>
        </w:rPr>
      </w:pPr>
      <w:r w:rsidRPr="00BF055E">
        <w:rPr>
          <w:rFonts w:eastAsiaTheme="minorHAnsi"/>
          <w:sz w:val="22"/>
        </w:rPr>
        <w:t>Costs: $3,</w:t>
      </w:r>
      <w:r w:rsidRPr="00BF055E" w:rsidR="004253E7">
        <w:rPr>
          <w:rFonts w:eastAsiaTheme="minorHAnsi"/>
          <w:sz w:val="22"/>
        </w:rPr>
        <w:t>71</w:t>
      </w:r>
      <w:r w:rsidR="004253E7">
        <w:rPr>
          <w:rFonts w:eastAsiaTheme="minorHAnsi"/>
          <w:sz w:val="22"/>
        </w:rPr>
        <w:t>6</w:t>
      </w:r>
      <w:r w:rsidRPr="00BF055E" w:rsidR="004253E7">
        <w:rPr>
          <w:rFonts w:eastAsiaTheme="minorHAnsi"/>
          <w:sz w:val="22"/>
        </w:rPr>
        <w:t xml:space="preserve"> </w:t>
      </w:r>
      <w:r w:rsidRPr="00BF055E">
        <w:rPr>
          <w:rFonts w:eastAsiaTheme="minorHAnsi"/>
          <w:sz w:val="22"/>
        </w:rPr>
        <w:t>per response x 1 response per DCI x 0.33 DCIs = $1,239</w:t>
      </w:r>
    </w:p>
    <w:p w:rsidRPr="00BF055E" w:rsidR="00F90F73" w:rsidP="00F90F73" w:rsidRDefault="00F90F73" w14:paraId="7E631BE6" w14:textId="77777777">
      <w:pPr>
        <w:rPr>
          <w:rFonts w:eastAsiaTheme="minorHAnsi"/>
          <w:i/>
          <w:sz w:val="22"/>
        </w:rPr>
      </w:pPr>
      <w:r w:rsidRPr="00BF055E">
        <w:rPr>
          <w:rFonts w:eastAsiaTheme="minorHAnsi"/>
          <w:i/>
          <w:sz w:val="22"/>
          <w:u w:val="single"/>
        </w:rPr>
        <w:t>Recordkeeping (Collection Activities 8-9)</w:t>
      </w:r>
      <w:r w:rsidRPr="00BF055E">
        <w:rPr>
          <w:rFonts w:eastAsiaTheme="minorHAnsi"/>
          <w:i/>
          <w:sz w:val="22"/>
        </w:rPr>
        <w:t>:</w:t>
      </w:r>
    </w:p>
    <w:p w:rsidRPr="00BF055E" w:rsidR="00F90F73" w:rsidP="00F90F73" w:rsidRDefault="00F90F73" w14:paraId="3B325046" w14:textId="1ABEFDB5">
      <w:pPr>
        <w:rPr>
          <w:rFonts w:eastAsiaTheme="minorHAnsi"/>
          <w:sz w:val="22"/>
        </w:rPr>
      </w:pPr>
      <w:r w:rsidRPr="00BF055E">
        <w:rPr>
          <w:rFonts w:eastAsiaTheme="minorHAnsi"/>
          <w:sz w:val="22"/>
        </w:rPr>
        <w:t>Burden: 1 hours per response x 1 response per DCI x 0.33 DCIs = 0.</w:t>
      </w:r>
      <w:r w:rsidR="004253E7">
        <w:rPr>
          <w:rFonts w:eastAsiaTheme="minorHAnsi"/>
          <w:sz w:val="22"/>
        </w:rPr>
        <w:t>33</w:t>
      </w:r>
      <w:r w:rsidRPr="00BF055E" w:rsidR="004253E7">
        <w:rPr>
          <w:rFonts w:eastAsiaTheme="minorHAnsi"/>
          <w:sz w:val="22"/>
        </w:rPr>
        <w:t xml:space="preserve"> </w:t>
      </w:r>
      <w:r w:rsidRPr="00BF055E">
        <w:rPr>
          <w:rFonts w:eastAsiaTheme="minorHAnsi"/>
          <w:sz w:val="22"/>
        </w:rPr>
        <w:t>burden hours</w:t>
      </w:r>
    </w:p>
    <w:p w:rsidRPr="00BF055E" w:rsidR="00F90F73" w:rsidP="00F90F73" w:rsidRDefault="00F90F73" w14:paraId="143E61E0" w14:textId="2C17BE1B">
      <w:pPr>
        <w:rPr>
          <w:rFonts w:eastAsiaTheme="minorHAnsi"/>
          <w:sz w:val="22"/>
        </w:rPr>
      </w:pPr>
      <w:r w:rsidRPr="00BF055E">
        <w:rPr>
          <w:rFonts w:eastAsiaTheme="minorHAnsi"/>
          <w:sz w:val="22"/>
        </w:rPr>
        <w:t>Costs: $</w:t>
      </w:r>
      <w:r w:rsidR="004253E7">
        <w:rPr>
          <w:rFonts w:eastAsiaTheme="minorHAnsi"/>
          <w:sz w:val="22"/>
        </w:rPr>
        <w:t>64</w:t>
      </w:r>
      <w:r w:rsidRPr="00BF055E" w:rsidR="004253E7">
        <w:rPr>
          <w:rFonts w:eastAsiaTheme="minorHAnsi"/>
          <w:sz w:val="22"/>
        </w:rPr>
        <w:t xml:space="preserve"> </w:t>
      </w:r>
      <w:r w:rsidRPr="00BF055E">
        <w:rPr>
          <w:rFonts w:eastAsiaTheme="minorHAnsi"/>
          <w:sz w:val="22"/>
        </w:rPr>
        <w:t>per response x 1 response per DCI x 0.33 DCIs = $21</w:t>
      </w:r>
    </w:p>
    <w:p w:rsidRPr="00BF055E" w:rsidR="00F90F73" w:rsidP="00F90F73" w:rsidRDefault="00F90F73" w14:paraId="383D9D0D" w14:textId="77777777">
      <w:pPr>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rsidRPr="00BF055E" w:rsidR="00F90F73" w:rsidP="00F90F73" w:rsidRDefault="00F90F73" w14:paraId="2EBECAEC" w14:textId="56543D77">
      <w:pPr>
        <w:rPr>
          <w:rFonts w:eastAsiaTheme="minorHAnsi"/>
          <w:sz w:val="22"/>
        </w:rPr>
      </w:pPr>
      <w:r w:rsidRPr="00BF055E">
        <w:rPr>
          <w:rFonts w:eastAsiaTheme="minorHAnsi"/>
          <w:sz w:val="22"/>
        </w:rPr>
        <w:t xml:space="preserve">Burden: </w:t>
      </w:r>
      <w:r w:rsidR="004253E7">
        <w:rPr>
          <w:rFonts w:eastAsiaTheme="minorHAnsi"/>
          <w:sz w:val="22"/>
        </w:rPr>
        <w:t>50</w:t>
      </w:r>
      <w:r w:rsidRPr="00BF055E" w:rsidR="004253E7">
        <w:rPr>
          <w:rFonts w:eastAsiaTheme="minorHAnsi"/>
          <w:sz w:val="22"/>
        </w:rPr>
        <w:t xml:space="preserve"> </w:t>
      </w:r>
      <w:r w:rsidRPr="00BF055E">
        <w:rPr>
          <w:rFonts w:eastAsiaTheme="minorHAnsi"/>
          <w:sz w:val="22"/>
        </w:rPr>
        <w:t xml:space="preserve">hours per response x 1 response per DCI x 0.33 DCIs = </w:t>
      </w:r>
      <w:r w:rsidR="004253E7">
        <w:rPr>
          <w:rFonts w:eastAsiaTheme="minorHAnsi"/>
          <w:sz w:val="22"/>
        </w:rPr>
        <w:t>16.6</w:t>
      </w:r>
      <w:r w:rsidRPr="00BF055E">
        <w:rPr>
          <w:rFonts w:eastAsiaTheme="minorHAnsi"/>
          <w:sz w:val="22"/>
        </w:rPr>
        <w:t xml:space="preserve"> burden hours</w:t>
      </w:r>
    </w:p>
    <w:p w:rsidRPr="00BF055E" w:rsidR="00F90F73" w:rsidP="00F90F73" w:rsidRDefault="00F90F73" w14:paraId="687B9959" w14:textId="77777777">
      <w:pPr>
        <w:rPr>
          <w:rFonts w:eastAsiaTheme="minorHAnsi"/>
          <w:sz w:val="22"/>
        </w:rPr>
      </w:pPr>
      <w:r w:rsidRPr="00BF055E">
        <w:rPr>
          <w:rFonts w:eastAsiaTheme="minorHAnsi"/>
          <w:sz w:val="22"/>
        </w:rPr>
        <w:t>Costs: $3,781 per response x 1 response per DCI x 0.33 DCIs = $1,260</w:t>
      </w:r>
    </w:p>
    <w:p w:rsidRPr="00BF055E" w:rsidR="00F90F73" w:rsidP="00F90F73" w:rsidRDefault="00F90F73" w14:paraId="68B6CE76" w14:textId="77777777">
      <w:pPr>
        <w:rPr>
          <w:rFonts w:eastAsiaTheme="minorHAnsi"/>
          <w:b/>
          <w:sz w:val="22"/>
          <w:u w:val="single"/>
        </w:rPr>
      </w:pPr>
      <w:r w:rsidRPr="00BF055E">
        <w:rPr>
          <w:rFonts w:eastAsiaTheme="minorHAnsi"/>
          <w:i/>
          <w:sz w:val="22"/>
        </w:rPr>
        <w:t>* Numbers may not add due to rounding.</w:t>
      </w:r>
    </w:p>
    <w:p w:rsidRPr="00BF055E" w:rsidR="00F90F73" w:rsidP="00F90F73" w:rsidRDefault="00F90F73" w14:paraId="481B6A9F" w14:textId="77777777">
      <w:pPr>
        <w:rPr>
          <w:rFonts w:eastAsiaTheme="minorHAnsi"/>
          <w:u w:val="single"/>
        </w:rPr>
      </w:pPr>
    </w:p>
    <w:p w:rsidRPr="00BF055E" w:rsidR="00F90F73" w:rsidP="00F90F73" w:rsidRDefault="00F90F73" w14:paraId="5ED622DD" w14:textId="77777777">
      <w:pPr>
        <w:rPr>
          <w:rFonts w:eastAsiaTheme="minorHAnsi"/>
          <w:u w:val="single"/>
        </w:rPr>
      </w:pPr>
    </w:p>
    <w:p w:rsidRPr="00BF055E" w:rsidR="00F90F73" w:rsidP="00F90F73" w:rsidRDefault="00F90F73" w14:paraId="58044E9A" w14:textId="77777777">
      <w:r w:rsidRPr="00BF055E">
        <w:rPr>
          <w:b/>
        </w:rPr>
        <w:t>Section B-4.6: Estimating Agency Paperwork Burden – Anticipated Residues/Percent Crop Treated DCIs (AR/PCT)</w:t>
      </w:r>
    </w:p>
    <w:p w:rsidRPr="00BF055E" w:rsidR="00F90F73" w:rsidP="00F90F73" w:rsidRDefault="00F90F73" w14:paraId="38484D60" w14:textId="77777777"/>
    <w:p w:rsidRPr="00BF055E" w:rsidR="00F90F73" w:rsidP="00F90F73" w:rsidRDefault="00F90F73" w14:paraId="48CD3723" w14:textId="16C21DF2">
      <w:r w:rsidRPr="00BF055E">
        <w:t>The Agency’s annual</w:t>
      </w:r>
      <w:r w:rsidRPr="00BF055E">
        <w:rPr>
          <w:i/>
        </w:rPr>
        <w:t xml:space="preserve"> </w:t>
      </w:r>
      <w:r w:rsidRPr="00BF055E">
        <w:t>burden hours and costs for developing DCI correspondence, communication with registrants, developing documents, tracking and storing the evaluation of the data submissions, and other DCI processing activities is detailed in Table B-</w:t>
      </w:r>
      <w:r w:rsidRPr="00BF055E" w:rsidR="00093F63">
        <w:t>20</w:t>
      </w:r>
      <w:r w:rsidRPr="00BF055E">
        <w:t xml:space="preserve"> below.</w:t>
      </w:r>
      <w:r w:rsidR="00BB7E93">
        <w:t xml:space="preserve"> </w:t>
      </w:r>
      <w:r w:rsidRPr="00BF055E">
        <w:t xml:space="preserve">Overall, </w:t>
      </w:r>
      <w:r w:rsidRPr="00BF055E" w:rsidR="00093F63">
        <w:t xml:space="preserve">the </w:t>
      </w:r>
      <w:r w:rsidRPr="00BF055E">
        <w:t xml:space="preserve">annual average Agency paperwork burden </w:t>
      </w:r>
      <w:r w:rsidR="006D5E9F">
        <w:t>is 60</w:t>
      </w:r>
      <w:r w:rsidRPr="00BF055E">
        <w:t xml:space="preserve"> burden hours annually for 1.33 DCIs.</w:t>
      </w:r>
    </w:p>
    <w:p w:rsidR="00F90F73" w:rsidP="00F90F73" w:rsidRDefault="00F90F73" w14:paraId="03C91CB3" w14:textId="3837B2DE">
      <w:pPr>
        <w:rPr>
          <w:b/>
        </w:rPr>
      </w:pPr>
    </w:p>
    <w:p w:rsidR="002C4425" w:rsidP="00F90F73" w:rsidRDefault="002C4425" w14:paraId="4BD5D380" w14:textId="651FC212">
      <w:pPr>
        <w:rPr>
          <w:b/>
        </w:rPr>
      </w:pPr>
    </w:p>
    <w:p w:rsidR="002C4425" w:rsidP="00F90F73" w:rsidRDefault="002C4425" w14:paraId="0E650DF3" w14:textId="55D4DBD9">
      <w:pPr>
        <w:rPr>
          <w:b/>
        </w:rPr>
      </w:pPr>
    </w:p>
    <w:p w:rsidR="002C4425" w:rsidP="00F90F73" w:rsidRDefault="002C4425" w14:paraId="6202F2FD" w14:textId="2630C7FA">
      <w:pPr>
        <w:rPr>
          <w:b/>
        </w:rPr>
      </w:pPr>
    </w:p>
    <w:p w:rsidR="002C4425" w:rsidP="00F90F73" w:rsidRDefault="002C4425" w14:paraId="38748329" w14:textId="68D87E5B">
      <w:pPr>
        <w:rPr>
          <w:b/>
        </w:rPr>
      </w:pPr>
    </w:p>
    <w:p w:rsidR="002C4425" w:rsidP="00F90F73" w:rsidRDefault="002C4425" w14:paraId="54744751" w14:textId="0BE0DB9A">
      <w:pPr>
        <w:rPr>
          <w:b/>
        </w:rPr>
      </w:pPr>
    </w:p>
    <w:p w:rsidRPr="00BF055E" w:rsidR="002C4425" w:rsidP="00F90F73" w:rsidRDefault="002C4425" w14:paraId="4C554902" w14:textId="77777777">
      <w:pPr>
        <w:rPr>
          <w:b/>
        </w:rPr>
      </w:pPr>
    </w:p>
    <w:p w:rsidRPr="00BF055E" w:rsidR="00F90F73" w:rsidP="00F90F73" w:rsidRDefault="00F90F73" w14:paraId="555EB07B" w14:textId="77777777">
      <w:pPr>
        <w:rPr>
          <w:b/>
        </w:rPr>
      </w:pPr>
      <w:r w:rsidRPr="00BF055E">
        <w:rPr>
          <w:b/>
        </w:rPr>
        <w:lastRenderedPageBreak/>
        <w:t>Table B-20: Annual Agency Burden – Anticipated Residues/Percent Crop Treated DCIs (AR/PCT)</w:t>
      </w:r>
    </w:p>
    <w:tbl>
      <w:tblPr>
        <w:tblW w:w="0" w:type="auto"/>
        <w:tblLook w:val="04A0" w:firstRow="1" w:lastRow="0" w:firstColumn="1" w:lastColumn="0" w:noHBand="0" w:noVBand="1"/>
      </w:tblPr>
      <w:tblGrid>
        <w:gridCol w:w="4445"/>
        <w:gridCol w:w="1563"/>
        <w:gridCol w:w="1216"/>
        <w:gridCol w:w="1029"/>
        <w:gridCol w:w="857"/>
        <w:gridCol w:w="876"/>
      </w:tblGrid>
      <w:tr w:rsidRPr="00BF055E" w:rsidR="00FD2D5F" w:rsidTr="003C035A" w14:paraId="621F3A0D" w14:textId="77777777">
        <w:trPr>
          <w:trHeight w:val="330"/>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F055E" w:rsidR="00FD2D5F" w:rsidP="003C035A" w:rsidRDefault="00FD2D5F" w14:paraId="2CA53407" w14:textId="77777777">
            <w:pPr>
              <w:jc w:val="center"/>
              <w:rPr>
                <w:b/>
                <w:color w:val="000000"/>
              </w:rPr>
            </w:pPr>
            <w:r w:rsidRPr="00BF055E">
              <w:rPr>
                <w:b/>
                <w:color w:val="000000"/>
              </w:rPr>
              <w:t>Collection Activities</w:t>
            </w:r>
          </w:p>
        </w:tc>
        <w:tc>
          <w:tcPr>
            <w:tcW w:w="0" w:type="auto"/>
            <w:gridSpan w:val="3"/>
            <w:tcBorders>
              <w:top w:val="single" w:color="auto" w:sz="8" w:space="0"/>
              <w:left w:val="nil"/>
              <w:bottom w:val="single" w:color="auto" w:sz="8" w:space="0"/>
              <w:right w:val="single" w:color="000000" w:sz="8" w:space="0"/>
            </w:tcBorders>
            <w:shd w:val="clear" w:color="auto" w:fill="auto"/>
            <w:vAlign w:val="center"/>
            <w:hideMark/>
          </w:tcPr>
          <w:p w:rsidRPr="00BF055E" w:rsidR="00FD2D5F" w:rsidP="003C035A" w:rsidRDefault="00FD2D5F" w14:paraId="58C9C61C" w14:textId="77777777">
            <w:pPr>
              <w:jc w:val="center"/>
              <w:rPr>
                <w:b/>
                <w:color w:val="000000"/>
              </w:rPr>
            </w:pPr>
            <w:r w:rsidRPr="00BF055E">
              <w:rPr>
                <w:b/>
                <w:color w:val="000000"/>
              </w:rPr>
              <w:t>Burden Hours</w:t>
            </w:r>
          </w:p>
        </w:tc>
        <w:tc>
          <w:tcPr>
            <w:tcW w:w="0" w:type="auto"/>
            <w:gridSpan w:val="2"/>
            <w:tcBorders>
              <w:top w:val="single" w:color="auto" w:sz="8" w:space="0"/>
              <w:left w:val="nil"/>
              <w:bottom w:val="single" w:color="auto" w:sz="8" w:space="0"/>
              <w:right w:val="single" w:color="000000" w:sz="8" w:space="0"/>
            </w:tcBorders>
            <w:shd w:val="clear" w:color="auto" w:fill="auto"/>
            <w:noWrap/>
            <w:vAlign w:val="center"/>
            <w:hideMark/>
          </w:tcPr>
          <w:p w:rsidRPr="00BF055E" w:rsidR="00FD2D5F" w:rsidP="003C035A" w:rsidRDefault="00FD2D5F" w14:paraId="4FC20AA5" w14:textId="77777777">
            <w:pPr>
              <w:jc w:val="center"/>
              <w:rPr>
                <w:b/>
                <w:color w:val="000000"/>
              </w:rPr>
            </w:pPr>
            <w:r w:rsidRPr="00BF055E">
              <w:rPr>
                <w:b/>
                <w:color w:val="000000"/>
              </w:rPr>
              <w:t>Total</w:t>
            </w:r>
          </w:p>
        </w:tc>
      </w:tr>
      <w:tr w:rsidRPr="00BF055E" w:rsidR="00FD2D5F" w:rsidTr="003C035A" w14:paraId="49CE4DA5" w14:textId="77777777">
        <w:trPr>
          <w:trHeight w:val="458"/>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BF055E" w:rsidR="00FD2D5F" w:rsidP="003C035A" w:rsidRDefault="00FD2D5F" w14:paraId="6302E3F4" w14:textId="77777777">
            <w:pPr>
              <w:rPr>
                <w:b/>
                <w:color w:val="000000"/>
              </w:rPr>
            </w:pP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FD2D5F" w:rsidP="003C035A" w:rsidRDefault="00FD2D5F" w14:paraId="00F002AD" w14:textId="77777777">
            <w:pPr>
              <w:jc w:val="center"/>
              <w:rPr>
                <w:b/>
                <w:color w:val="000000"/>
              </w:rPr>
            </w:pPr>
            <w:r w:rsidRPr="00BF055E">
              <w:rPr>
                <w:b/>
                <w:color w:val="000000"/>
              </w:rPr>
              <w:t>Management</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FD2D5F" w:rsidP="003C035A" w:rsidRDefault="00FD2D5F" w14:paraId="12A36411" w14:textId="77777777">
            <w:pPr>
              <w:jc w:val="center"/>
              <w:rPr>
                <w:b/>
                <w:color w:val="000000"/>
              </w:rPr>
            </w:pPr>
            <w:r w:rsidRPr="00BF055E">
              <w:rPr>
                <w:b/>
                <w:color w:val="000000"/>
              </w:rPr>
              <w:t>Technical</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hideMark/>
          </w:tcPr>
          <w:p w:rsidRPr="00BF055E" w:rsidR="00FD2D5F" w:rsidP="003C035A" w:rsidRDefault="00FD2D5F" w14:paraId="2142A304" w14:textId="77777777">
            <w:pPr>
              <w:jc w:val="center"/>
              <w:rPr>
                <w:b/>
                <w:color w:val="000000"/>
              </w:rPr>
            </w:pPr>
            <w:r w:rsidRPr="00BF055E">
              <w:rPr>
                <w:b/>
                <w:color w:val="000000"/>
              </w:rPr>
              <w:t>Clerical</w:t>
            </w:r>
          </w:p>
        </w:tc>
        <w:tc>
          <w:tcPr>
            <w:tcW w:w="0" w:type="auto"/>
            <w:vMerge w:val="restart"/>
            <w:tcBorders>
              <w:top w:val="nil"/>
              <w:left w:val="single" w:color="auto" w:sz="8" w:space="0"/>
              <w:bottom w:val="single" w:color="000000" w:sz="8" w:space="0"/>
              <w:right w:val="single" w:color="auto" w:sz="8" w:space="0"/>
            </w:tcBorders>
            <w:shd w:val="clear" w:color="auto" w:fill="auto"/>
            <w:noWrap/>
            <w:vAlign w:val="center"/>
            <w:hideMark/>
          </w:tcPr>
          <w:p w:rsidRPr="00BF055E" w:rsidR="00FD2D5F" w:rsidP="003C035A" w:rsidRDefault="00FD2D5F" w14:paraId="14749055" w14:textId="77777777">
            <w:pPr>
              <w:jc w:val="center"/>
              <w:rPr>
                <w:b/>
                <w:color w:val="000000"/>
              </w:rPr>
            </w:pPr>
            <w:r w:rsidRPr="00BF055E">
              <w:rPr>
                <w:b/>
                <w:color w:val="000000"/>
              </w:rPr>
              <w:t>Hours</w:t>
            </w:r>
          </w:p>
        </w:tc>
        <w:tc>
          <w:tcPr>
            <w:tcW w:w="0" w:type="auto"/>
            <w:vMerge w:val="restart"/>
            <w:tcBorders>
              <w:top w:val="nil"/>
              <w:left w:val="single" w:color="auto" w:sz="8" w:space="0"/>
              <w:bottom w:val="single" w:color="000000" w:sz="8" w:space="0"/>
              <w:right w:val="single" w:color="auto" w:sz="8" w:space="0"/>
            </w:tcBorders>
            <w:shd w:val="clear" w:color="auto" w:fill="auto"/>
            <w:noWrap/>
            <w:vAlign w:val="center"/>
            <w:hideMark/>
          </w:tcPr>
          <w:p w:rsidRPr="00BF055E" w:rsidR="00FD2D5F" w:rsidP="003C035A" w:rsidRDefault="00FD2D5F" w14:paraId="56D1CDBA" w14:textId="77777777">
            <w:pPr>
              <w:jc w:val="center"/>
              <w:rPr>
                <w:b/>
                <w:color w:val="000000"/>
              </w:rPr>
            </w:pPr>
            <w:r w:rsidRPr="00BF055E">
              <w:rPr>
                <w:b/>
                <w:color w:val="000000"/>
              </w:rPr>
              <w:t>Costs</w:t>
            </w:r>
          </w:p>
        </w:tc>
      </w:tr>
      <w:tr w:rsidRPr="00BF055E" w:rsidR="00FD2D5F" w:rsidTr="003C035A" w14:paraId="0F7B8A8A" w14:textId="77777777">
        <w:trPr>
          <w:trHeight w:val="458"/>
        </w:trPr>
        <w:tc>
          <w:tcPr>
            <w:tcW w:w="0" w:type="auto"/>
            <w:vMerge/>
            <w:tcBorders>
              <w:top w:val="single" w:color="auto" w:sz="8" w:space="0"/>
              <w:left w:val="single" w:color="auto" w:sz="8" w:space="0"/>
              <w:bottom w:val="single" w:color="000000" w:sz="8" w:space="0"/>
              <w:right w:val="single" w:color="auto" w:sz="8" w:space="0"/>
            </w:tcBorders>
            <w:vAlign w:val="center"/>
            <w:hideMark/>
          </w:tcPr>
          <w:p w:rsidRPr="00BF055E" w:rsidR="00FD2D5F" w:rsidP="003C035A" w:rsidRDefault="00FD2D5F" w14:paraId="0A8598D9" w14:textId="77777777">
            <w:pPr>
              <w:rPr>
                <w:b/>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FD2D5F" w:rsidP="003C035A" w:rsidRDefault="00FD2D5F" w14:paraId="42457182" w14:textId="77777777">
            <w:pPr>
              <w:rPr>
                <w:b/>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FD2D5F" w:rsidP="003C035A" w:rsidRDefault="00FD2D5F" w14:paraId="7D20564C" w14:textId="77777777">
            <w:pPr>
              <w:rPr>
                <w:b/>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FD2D5F" w:rsidP="003C035A" w:rsidRDefault="00FD2D5F" w14:paraId="5C9BAC26" w14:textId="77777777">
            <w:pPr>
              <w:rPr>
                <w:b/>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FD2D5F" w:rsidP="003C035A" w:rsidRDefault="00FD2D5F" w14:paraId="5B282876" w14:textId="77777777">
            <w:pPr>
              <w:rPr>
                <w:b/>
                <w:color w:val="000000"/>
              </w:rPr>
            </w:pPr>
          </w:p>
        </w:tc>
        <w:tc>
          <w:tcPr>
            <w:tcW w:w="0" w:type="auto"/>
            <w:vMerge/>
            <w:tcBorders>
              <w:top w:val="nil"/>
              <w:left w:val="single" w:color="auto" w:sz="8" w:space="0"/>
              <w:bottom w:val="single" w:color="000000" w:sz="8" w:space="0"/>
              <w:right w:val="single" w:color="auto" w:sz="8" w:space="0"/>
            </w:tcBorders>
            <w:vAlign w:val="center"/>
            <w:hideMark/>
          </w:tcPr>
          <w:p w:rsidRPr="00BF055E" w:rsidR="00FD2D5F" w:rsidP="003C035A" w:rsidRDefault="00FD2D5F" w14:paraId="2EA51DF8" w14:textId="77777777">
            <w:pPr>
              <w:rPr>
                <w:b/>
                <w:color w:val="000000"/>
              </w:rPr>
            </w:pPr>
          </w:p>
        </w:tc>
      </w:tr>
      <w:tr w:rsidRPr="00BF055E" w:rsidR="00FD2D5F" w:rsidTr="003C035A" w14:paraId="1C1AE079"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F055E" w:rsidR="00FD2D5F" w:rsidP="001B0D87" w:rsidRDefault="00FD2D5F" w14:paraId="117E82A3" w14:textId="77777777">
            <w:pPr>
              <w:pStyle w:val="ListParagraph"/>
              <w:numPr>
                <w:ilvl w:val="0"/>
                <w:numId w:val="36"/>
              </w:numPr>
              <w:ind w:left="336"/>
              <w:rPr>
                <w:rFonts w:ascii="Times New Roman" w:hAnsi="Times New Roman" w:cs="Times New Roman"/>
                <w:color w:val="000000"/>
              </w:rPr>
            </w:pPr>
            <w:r w:rsidRPr="00BF055E">
              <w:rPr>
                <w:rFonts w:ascii="Times New Roman" w:hAnsi="Times New Roman" w:cs="Times New Roman"/>
                <w:color w:val="000000"/>
              </w:rPr>
              <w:t>Develop DCI correspondence</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3D666B07" w14:textId="77777777">
            <w:pPr>
              <w:jc w:val="right"/>
            </w:pPr>
            <w:r w:rsidRPr="00BF055E">
              <w:t>3.8</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1D24ADC8" w14:textId="77777777">
            <w:pPr>
              <w:jc w:val="right"/>
            </w:pPr>
            <w:r w:rsidRPr="00BF055E">
              <w:t>19.1</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232B9B03" w14:textId="77777777">
            <w:pPr>
              <w:jc w:val="right"/>
            </w:pPr>
            <w:r w:rsidRPr="00BF055E">
              <w:t>7.2</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5AE69542" w14:textId="30039632">
            <w:pPr>
              <w:jc w:val="right"/>
            </w:pPr>
            <w:r w:rsidRPr="00BF055E">
              <w:t>30.</w:t>
            </w:r>
            <w:r w:rsidR="008140EF">
              <w:t>1</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5AF8F6A4" w14:textId="14A5C85E">
            <w:pPr>
              <w:jc w:val="right"/>
              <w:rPr>
                <w:color w:val="000000"/>
              </w:rPr>
            </w:pPr>
            <w:r w:rsidRPr="00BF055E">
              <w:rPr>
                <w:color w:val="000000"/>
              </w:rPr>
              <w:t>$2,</w:t>
            </w:r>
            <w:r w:rsidR="008140EF">
              <w:rPr>
                <w:color w:val="000000"/>
              </w:rPr>
              <w:t>265</w:t>
            </w:r>
          </w:p>
        </w:tc>
      </w:tr>
      <w:tr w:rsidRPr="00BF055E" w:rsidR="00FD2D5F" w:rsidTr="003C035A" w14:paraId="299DB1BA"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F055E" w:rsidR="00FD2D5F" w:rsidP="001B0D87" w:rsidRDefault="00FD2D5F" w14:paraId="4E225534" w14:textId="77777777">
            <w:pPr>
              <w:pStyle w:val="ListParagraph"/>
              <w:numPr>
                <w:ilvl w:val="0"/>
                <w:numId w:val="36"/>
              </w:numPr>
              <w:ind w:left="336"/>
              <w:rPr>
                <w:rFonts w:ascii="Times New Roman" w:hAnsi="Times New Roman" w:cs="Times New Roman"/>
                <w:color w:val="000000"/>
              </w:rPr>
            </w:pPr>
            <w:r w:rsidRPr="00BF055E">
              <w:rPr>
                <w:rFonts w:ascii="Times New Roman" w:hAnsi="Times New Roman" w:cs="Times New Roman"/>
                <w:color w:val="000000"/>
              </w:rPr>
              <w:t>Answer DCI questions from registrants</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162B7E2A" w14:textId="77777777">
            <w:pPr>
              <w:jc w:val="right"/>
            </w:pPr>
            <w:r w:rsidRPr="00BF055E">
              <w:t>0.2</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1D93D5AB" w14:textId="77777777">
            <w:pPr>
              <w:jc w:val="right"/>
            </w:pPr>
            <w:r w:rsidRPr="00BF055E">
              <w:t>9.5</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4B78D4BE" w14:textId="77777777">
            <w:pPr>
              <w:jc w:val="right"/>
            </w:pPr>
            <w:r w:rsidRPr="00BF055E">
              <w:t>0.0</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75864BC5" w14:textId="37048D93">
            <w:pPr>
              <w:jc w:val="right"/>
            </w:pPr>
            <w:r w:rsidRPr="00BF055E">
              <w:t>9.</w:t>
            </w:r>
            <w:r w:rsidR="008140EF">
              <w:t>7</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3C15C119" w14:textId="44B8088F">
            <w:pPr>
              <w:jc w:val="right"/>
              <w:rPr>
                <w:color w:val="000000"/>
              </w:rPr>
            </w:pPr>
            <w:r w:rsidRPr="00BF055E">
              <w:rPr>
                <w:color w:val="000000"/>
              </w:rPr>
              <w:t>$</w:t>
            </w:r>
            <w:r w:rsidR="008140EF">
              <w:rPr>
                <w:color w:val="000000"/>
              </w:rPr>
              <w:t>778</w:t>
            </w:r>
          </w:p>
        </w:tc>
      </w:tr>
      <w:tr w:rsidRPr="00BF055E" w:rsidR="00FD2D5F" w:rsidTr="003C035A" w14:paraId="459BD9E3"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F055E" w:rsidR="00FD2D5F" w:rsidP="001B0D87" w:rsidRDefault="00FD2D5F" w14:paraId="21B7F7A7" w14:textId="77777777">
            <w:pPr>
              <w:pStyle w:val="ListParagraph"/>
              <w:numPr>
                <w:ilvl w:val="0"/>
                <w:numId w:val="36"/>
              </w:numPr>
              <w:ind w:left="336"/>
              <w:rPr>
                <w:rFonts w:ascii="Times New Roman" w:hAnsi="Times New Roman" w:cs="Times New Roman"/>
                <w:color w:val="000000"/>
              </w:rPr>
            </w:pPr>
            <w:r w:rsidRPr="00BF055E">
              <w:rPr>
                <w:rFonts w:ascii="Times New Roman" w:hAnsi="Times New Roman" w:cs="Times New Roman"/>
                <w:color w:val="000000"/>
              </w:rPr>
              <w:t>Review, evaluate data submission</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29A4754C" w14:textId="77777777">
            <w:pPr>
              <w:jc w:val="right"/>
            </w:pPr>
            <w:r w:rsidRPr="00BF055E">
              <w:t>0.2</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25349DDB" w14:textId="77777777">
            <w:pPr>
              <w:jc w:val="right"/>
            </w:pPr>
            <w:r w:rsidRPr="00BF055E">
              <w:t>0.0</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6E98ABB4" w14:textId="77777777">
            <w:pPr>
              <w:jc w:val="right"/>
            </w:pPr>
            <w:r w:rsidRPr="00BF055E">
              <w:t>0.0</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72000DBA" w14:textId="77777777">
            <w:pPr>
              <w:jc w:val="right"/>
            </w:pPr>
            <w:r w:rsidRPr="00BF055E">
              <w:t>0.2</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071B83CC" w14:textId="632D2CB7">
            <w:pPr>
              <w:jc w:val="right"/>
              <w:rPr>
                <w:color w:val="000000"/>
              </w:rPr>
            </w:pPr>
            <w:r w:rsidRPr="00BF055E">
              <w:rPr>
                <w:color w:val="000000"/>
              </w:rPr>
              <w:t>$</w:t>
            </w:r>
            <w:r w:rsidR="008140EF">
              <w:rPr>
                <w:color w:val="000000"/>
              </w:rPr>
              <w:t>22</w:t>
            </w:r>
          </w:p>
        </w:tc>
      </w:tr>
      <w:tr w:rsidRPr="00BF055E" w:rsidR="00FD2D5F" w:rsidTr="003C035A" w14:paraId="6B973E7A"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F055E" w:rsidR="00FD2D5F" w:rsidP="001B0D87" w:rsidRDefault="00FD2D5F" w14:paraId="0702BCD3" w14:textId="77777777">
            <w:pPr>
              <w:pStyle w:val="ListParagraph"/>
              <w:numPr>
                <w:ilvl w:val="0"/>
                <w:numId w:val="36"/>
              </w:numPr>
              <w:ind w:left="336"/>
              <w:rPr>
                <w:rFonts w:ascii="Times New Roman" w:hAnsi="Times New Roman" w:cs="Times New Roman"/>
                <w:color w:val="000000"/>
              </w:rPr>
            </w:pPr>
            <w:r w:rsidRPr="00BF055E">
              <w:rPr>
                <w:rFonts w:ascii="Times New Roman" w:hAnsi="Times New Roman" w:cs="Times New Roman"/>
                <w:color w:val="000000"/>
              </w:rPr>
              <w:t>Record DCI submissions</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0F129896" w14:textId="77777777">
            <w:pPr>
              <w:jc w:val="right"/>
            </w:pPr>
            <w:r w:rsidRPr="00BF055E">
              <w:t>0.0</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5774733B" w14:textId="77777777">
            <w:pPr>
              <w:jc w:val="right"/>
            </w:pPr>
            <w:r w:rsidRPr="00BF055E">
              <w:t>0.0</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297575E0" w14:textId="77777777">
            <w:pPr>
              <w:jc w:val="right"/>
            </w:pPr>
            <w:r w:rsidRPr="00BF055E">
              <w:t>4.8</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1A37EB3E" w14:textId="77777777">
            <w:pPr>
              <w:jc w:val="right"/>
            </w:pPr>
            <w:r w:rsidRPr="00BF055E">
              <w:t>4.8</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6E486D55" w14:textId="77777777">
            <w:pPr>
              <w:jc w:val="right"/>
              <w:rPr>
                <w:color w:val="000000"/>
              </w:rPr>
            </w:pPr>
            <w:r w:rsidRPr="00BF055E">
              <w:rPr>
                <w:color w:val="000000"/>
              </w:rPr>
              <w:t>$221</w:t>
            </w:r>
          </w:p>
        </w:tc>
      </w:tr>
      <w:tr w:rsidRPr="00BF055E" w:rsidR="00FD2D5F" w:rsidTr="003C035A" w14:paraId="3B1FD4AA"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F055E" w:rsidR="00FD2D5F" w:rsidP="001B0D87" w:rsidRDefault="00FD2D5F" w14:paraId="2444BE0A" w14:textId="77777777">
            <w:pPr>
              <w:pStyle w:val="ListParagraph"/>
              <w:numPr>
                <w:ilvl w:val="0"/>
                <w:numId w:val="36"/>
              </w:numPr>
              <w:ind w:left="336"/>
              <w:rPr>
                <w:rFonts w:ascii="Times New Roman" w:hAnsi="Times New Roman" w:cs="Times New Roman"/>
                <w:color w:val="000000"/>
              </w:rPr>
            </w:pPr>
            <w:r w:rsidRPr="00BF055E">
              <w:rPr>
                <w:rFonts w:ascii="Times New Roman" w:hAnsi="Times New Roman" w:cs="Times New Roman"/>
                <w:color w:val="000000"/>
              </w:rPr>
              <w:t>Store data</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7C3B58E0" w14:textId="77777777">
            <w:pPr>
              <w:jc w:val="right"/>
            </w:pPr>
            <w:r w:rsidRPr="00BF055E">
              <w:t>0.0</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0BCD8203" w14:textId="77777777">
            <w:pPr>
              <w:jc w:val="right"/>
            </w:pPr>
            <w:r w:rsidRPr="00BF055E">
              <w:t>0.0</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660171A6" w14:textId="77777777">
            <w:pPr>
              <w:jc w:val="right"/>
            </w:pPr>
            <w:r w:rsidRPr="00BF055E">
              <w:t>0.5</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6071CEDC" w14:textId="77777777">
            <w:pPr>
              <w:jc w:val="right"/>
            </w:pPr>
            <w:r w:rsidRPr="00BF055E">
              <w:t>0.5</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0919BACC" w14:textId="57194F5B">
            <w:pPr>
              <w:jc w:val="right"/>
              <w:rPr>
                <w:color w:val="000000"/>
              </w:rPr>
            </w:pPr>
            <w:r w:rsidRPr="00BF055E">
              <w:rPr>
                <w:color w:val="000000"/>
              </w:rPr>
              <w:t>$</w:t>
            </w:r>
            <w:r w:rsidRPr="00BF055E" w:rsidR="008140EF">
              <w:rPr>
                <w:color w:val="000000"/>
              </w:rPr>
              <w:t>2</w:t>
            </w:r>
            <w:r w:rsidR="008140EF">
              <w:rPr>
                <w:color w:val="000000"/>
              </w:rPr>
              <w:t>3</w:t>
            </w:r>
          </w:p>
        </w:tc>
      </w:tr>
      <w:tr w:rsidRPr="00BF055E" w:rsidR="00FD2D5F" w:rsidTr="003C035A" w14:paraId="68B0DD13" w14:textId="77777777">
        <w:trPr>
          <w:trHeight w:val="330"/>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BF055E" w:rsidR="00FD2D5F" w:rsidP="003C035A" w:rsidRDefault="00FD2D5F" w14:paraId="4F2E4C35" w14:textId="77777777">
            <w:pPr>
              <w:rPr>
                <w:b/>
                <w:i/>
                <w:color w:val="000000"/>
              </w:rPr>
            </w:pPr>
            <w:r w:rsidRPr="00BF055E">
              <w:rPr>
                <w:b/>
                <w:i/>
                <w:color w:val="000000"/>
              </w:rPr>
              <w:t>Total Annual Agency Burden</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3E2E6DE9" w14:textId="77777777">
            <w:pPr>
              <w:jc w:val="right"/>
              <w:rPr>
                <w:b/>
                <w:i/>
                <w:color w:val="000000"/>
              </w:rPr>
            </w:pPr>
            <w:r w:rsidRPr="00BF055E">
              <w:rPr>
                <w:b/>
                <w:i/>
                <w:color w:val="000000"/>
              </w:rPr>
              <w:t>4.3</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163B69A0" w14:textId="77777777">
            <w:pPr>
              <w:jc w:val="right"/>
              <w:rPr>
                <w:b/>
                <w:i/>
                <w:color w:val="000000"/>
              </w:rPr>
            </w:pPr>
            <w:r w:rsidRPr="00BF055E">
              <w:rPr>
                <w:b/>
                <w:i/>
                <w:color w:val="000000"/>
              </w:rPr>
              <w:t>28.6</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5272D2" w:rsidP="005272D2" w:rsidRDefault="005272D2" w14:paraId="004FDAC6" w14:textId="01063EF6">
            <w:pPr>
              <w:jc w:val="right"/>
              <w:rPr>
                <w:b/>
                <w:i/>
                <w:color w:val="000000"/>
              </w:rPr>
            </w:pPr>
            <w:r>
              <w:rPr>
                <w:b/>
                <w:i/>
                <w:color w:val="000000"/>
              </w:rPr>
              <w:t>12.5</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12888186" w14:textId="77777777">
            <w:pPr>
              <w:jc w:val="right"/>
              <w:rPr>
                <w:b/>
                <w:i/>
                <w:color w:val="000000"/>
              </w:rPr>
            </w:pPr>
            <w:r w:rsidRPr="00BF055E">
              <w:rPr>
                <w:b/>
                <w:i/>
                <w:color w:val="000000"/>
              </w:rPr>
              <w:t>45.3</w:t>
            </w:r>
          </w:p>
        </w:tc>
        <w:tc>
          <w:tcPr>
            <w:tcW w:w="0" w:type="auto"/>
            <w:tcBorders>
              <w:top w:val="nil"/>
              <w:left w:val="nil"/>
              <w:bottom w:val="single" w:color="auto" w:sz="8" w:space="0"/>
              <w:right w:val="single" w:color="auto" w:sz="8" w:space="0"/>
            </w:tcBorders>
            <w:shd w:val="clear" w:color="auto" w:fill="auto"/>
            <w:noWrap/>
            <w:vAlign w:val="center"/>
            <w:hideMark/>
          </w:tcPr>
          <w:p w:rsidRPr="00BF055E" w:rsidR="00FD2D5F" w:rsidP="003C035A" w:rsidRDefault="00FD2D5F" w14:paraId="19DDAFE0" w14:textId="67AA223B">
            <w:pPr>
              <w:jc w:val="right"/>
              <w:rPr>
                <w:b/>
                <w:i/>
                <w:color w:val="000000"/>
              </w:rPr>
            </w:pPr>
            <w:r w:rsidRPr="00BF055E">
              <w:rPr>
                <w:b/>
                <w:i/>
                <w:color w:val="000000"/>
              </w:rPr>
              <w:t>$3,</w:t>
            </w:r>
            <w:r w:rsidR="008140EF">
              <w:rPr>
                <w:b/>
                <w:i/>
                <w:color w:val="000000"/>
              </w:rPr>
              <w:t>309</w:t>
            </w:r>
          </w:p>
        </w:tc>
      </w:tr>
    </w:tbl>
    <w:p w:rsidRPr="00BF055E" w:rsidR="00F90F73" w:rsidP="00F90F73" w:rsidRDefault="00F90F73" w14:paraId="641E16D8" w14:textId="77777777">
      <w:pPr>
        <w:ind w:left="90"/>
        <w:rPr>
          <w:rFonts w:eastAsiaTheme="minorHAnsi"/>
          <w:b/>
          <w:sz w:val="22"/>
        </w:rPr>
      </w:pPr>
      <w:r w:rsidRPr="00BF055E">
        <w:rPr>
          <w:rFonts w:eastAsiaTheme="minorHAnsi"/>
          <w:b/>
          <w:sz w:val="22"/>
          <w:u w:val="single"/>
        </w:rPr>
        <w:t>Estimated Total Annual Agency Burden &amp; Costs Across All AR/PCT DCIs:</w:t>
      </w:r>
    </w:p>
    <w:p w:rsidRPr="00BF055E" w:rsidR="00F90F73" w:rsidP="00F90F73" w:rsidRDefault="00F90F73" w14:paraId="715F52ED" w14:textId="77777777">
      <w:pPr>
        <w:ind w:left="90"/>
        <w:rPr>
          <w:rFonts w:eastAsiaTheme="minorHAnsi"/>
          <w:i/>
          <w:sz w:val="22"/>
          <w:u w:val="single"/>
        </w:rPr>
      </w:pPr>
      <w:r w:rsidRPr="00BF055E">
        <w:rPr>
          <w:rFonts w:eastAsiaTheme="minorHAnsi"/>
          <w:i/>
          <w:sz w:val="22"/>
          <w:u w:val="single"/>
        </w:rPr>
        <w:t>Reporting (Collection Activities 1-3):</w:t>
      </w:r>
    </w:p>
    <w:p w:rsidRPr="00BF055E" w:rsidR="00F90F73" w:rsidP="00F90F73" w:rsidRDefault="00F90F73" w14:paraId="70FD54F7" w14:textId="12BD63C7">
      <w:pPr>
        <w:ind w:left="90"/>
        <w:rPr>
          <w:rFonts w:eastAsiaTheme="minorHAnsi"/>
          <w:sz w:val="22"/>
        </w:rPr>
      </w:pPr>
      <w:r w:rsidRPr="00BF055E">
        <w:rPr>
          <w:rFonts w:eastAsiaTheme="minorHAnsi"/>
          <w:sz w:val="22"/>
        </w:rPr>
        <w:t xml:space="preserve">Burden: </w:t>
      </w:r>
      <w:r w:rsidR="008140EF">
        <w:rPr>
          <w:rFonts w:eastAsiaTheme="minorHAnsi"/>
          <w:sz w:val="22"/>
        </w:rPr>
        <w:t>40</w:t>
      </w:r>
      <w:r w:rsidRPr="00BF055E" w:rsidR="008140EF">
        <w:rPr>
          <w:rFonts w:eastAsiaTheme="minorHAnsi"/>
          <w:sz w:val="22"/>
        </w:rPr>
        <w:t xml:space="preserve"> </w:t>
      </w:r>
      <w:r w:rsidRPr="00BF055E">
        <w:rPr>
          <w:rFonts w:eastAsiaTheme="minorHAnsi"/>
          <w:sz w:val="22"/>
        </w:rPr>
        <w:t xml:space="preserve">hours per response x 1 response per DCI x </w:t>
      </w:r>
      <w:r w:rsidR="002E5F26">
        <w:rPr>
          <w:rFonts w:eastAsiaTheme="minorHAnsi"/>
          <w:sz w:val="22"/>
        </w:rPr>
        <w:t>1.33</w:t>
      </w:r>
      <w:r w:rsidRPr="00BF055E">
        <w:rPr>
          <w:rFonts w:eastAsiaTheme="minorHAnsi"/>
          <w:sz w:val="22"/>
        </w:rPr>
        <w:t xml:space="preserve"> DCIs = </w:t>
      </w:r>
      <w:r w:rsidR="002E5F26">
        <w:rPr>
          <w:rFonts w:eastAsiaTheme="minorHAnsi"/>
          <w:sz w:val="22"/>
        </w:rPr>
        <w:t>53</w:t>
      </w:r>
      <w:r w:rsidRPr="00BF055E" w:rsidR="008140EF">
        <w:rPr>
          <w:rFonts w:eastAsiaTheme="minorHAnsi"/>
          <w:sz w:val="22"/>
        </w:rPr>
        <w:t xml:space="preserve"> </w:t>
      </w:r>
      <w:r w:rsidRPr="00BF055E">
        <w:rPr>
          <w:rFonts w:eastAsiaTheme="minorHAnsi"/>
          <w:sz w:val="22"/>
        </w:rPr>
        <w:t>burden hours</w:t>
      </w:r>
    </w:p>
    <w:p w:rsidRPr="00BF055E" w:rsidR="00F90F73" w:rsidP="00F90F73" w:rsidRDefault="00F90F73" w14:paraId="41B18622" w14:textId="7D702587">
      <w:pPr>
        <w:ind w:left="90"/>
        <w:rPr>
          <w:rFonts w:eastAsiaTheme="minorHAnsi"/>
          <w:sz w:val="22"/>
        </w:rPr>
      </w:pPr>
      <w:r w:rsidRPr="00BF055E">
        <w:rPr>
          <w:rFonts w:eastAsiaTheme="minorHAnsi"/>
          <w:sz w:val="22"/>
        </w:rPr>
        <w:t>Costs: $</w:t>
      </w:r>
      <w:r w:rsidR="008140EF">
        <w:rPr>
          <w:rFonts w:eastAsiaTheme="minorHAnsi"/>
          <w:sz w:val="22"/>
        </w:rPr>
        <w:t>3,064</w:t>
      </w:r>
      <w:r w:rsidRPr="00BF055E" w:rsidR="008140EF">
        <w:rPr>
          <w:rFonts w:eastAsiaTheme="minorHAnsi"/>
          <w:sz w:val="22"/>
        </w:rPr>
        <w:t xml:space="preserve"> </w:t>
      </w:r>
      <w:r w:rsidRPr="00BF055E">
        <w:rPr>
          <w:rFonts w:eastAsiaTheme="minorHAnsi"/>
          <w:sz w:val="22"/>
        </w:rPr>
        <w:t xml:space="preserve">per response x 1 response per DCI x </w:t>
      </w:r>
      <w:r w:rsidR="002E5F26">
        <w:rPr>
          <w:rFonts w:eastAsiaTheme="minorHAnsi"/>
          <w:sz w:val="22"/>
        </w:rPr>
        <w:t>1.33</w:t>
      </w:r>
      <w:r w:rsidRPr="00BF055E">
        <w:rPr>
          <w:rFonts w:eastAsiaTheme="minorHAnsi"/>
          <w:sz w:val="22"/>
        </w:rPr>
        <w:t xml:space="preserve"> DCIs = $</w:t>
      </w:r>
      <w:r w:rsidR="002E5F26">
        <w:rPr>
          <w:rFonts w:eastAsiaTheme="minorHAnsi"/>
          <w:sz w:val="22"/>
        </w:rPr>
        <w:t>4,086</w:t>
      </w:r>
    </w:p>
    <w:p w:rsidRPr="00BF055E" w:rsidR="00F90F73" w:rsidP="00F90F73" w:rsidRDefault="00F90F73" w14:paraId="5273B0AD" w14:textId="77777777">
      <w:pPr>
        <w:ind w:left="90"/>
        <w:rPr>
          <w:rFonts w:eastAsiaTheme="minorHAnsi"/>
          <w:i/>
          <w:sz w:val="22"/>
        </w:rPr>
      </w:pPr>
      <w:r w:rsidRPr="00BF055E">
        <w:rPr>
          <w:rFonts w:eastAsiaTheme="minorHAnsi"/>
          <w:i/>
          <w:sz w:val="22"/>
          <w:u w:val="single"/>
        </w:rPr>
        <w:t>Recordkeeping (Collection Activities 4-5)</w:t>
      </w:r>
      <w:r w:rsidRPr="00BF055E">
        <w:rPr>
          <w:rFonts w:eastAsiaTheme="minorHAnsi"/>
          <w:i/>
          <w:sz w:val="22"/>
        </w:rPr>
        <w:t>:</w:t>
      </w:r>
    </w:p>
    <w:p w:rsidRPr="00BF055E" w:rsidR="00F90F73" w:rsidP="00F90F73" w:rsidRDefault="00F90F73" w14:paraId="3B4DAD06" w14:textId="541F3F66">
      <w:pPr>
        <w:ind w:left="90"/>
        <w:rPr>
          <w:rFonts w:eastAsiaTheme="minorHAnsi"/>
          <w:sz w:val="22"/>
        </w:rPr>
      </w:pPr>
      <w:r w:rsidRPr="00BF055E">
        <w:rPr>
          <w:rFonts w:eastAsiaTheme="minorHAnsi"/>
          <w:sz w:val="22"/>
        </w:rPr>
        <w:t xml:space="preserve">Burden: 5 hours per response x 1 response per DCI x </w:t>
      </w:r>
      <w:r w:rsidR="002E5F26">
        <w:rPr>
          <w:rFonts w:eastAsiaTheme="minorHAnsi"/>
          <w:sz w:val="22"/>
        </w:rPr>
        <w:t>1.33</w:t>
      </w:r>
      <w:r w:rsidRPr="00BF055E">
        <w:rPr>
          <w:rFonts w:eastAsiaTheme="minorHAnsi"/>
          <w:sz w:val="22"/>
        </w:rPr>
        <w:t xml:space="preserve"> DCIs = </w:t>
      </w:r>
      <w:r w:rsidR="002E5F26">
        <w:rPr>
          <w:rFonts w:eastAsiaTheme="minorHAnsi"/>
          <w:sz w:val="22"/>
        </w:rPr>
        <w:t>7</w:t>
      </w:r>
      <w:r w:rsidRPr="00BF055E" w:rsidR="008140EF">
        <w:rPr>
          <w:rFonts w:eastAsiaTheme="minorHAnsi"/>
          <w:sz w:val="22"/>
        </w:rPr>
        <w:t xml:space="preserve"> </w:t>
      </w:r>
      <w:r w:rsidRPr="00BF055E">
        <w:rPr>
          <w:rFonts w:eastAsiaTheme="minorHAnsi"/>
          <w:sz w:val="22"/>
        </w:rPr>
        <w:t>burden hours</w:t>
      </w:r>
    </w:p>
    <w:p w:rsidRPr="00BF055E" w:rsidR="00F90F73" w:rsidP="00F90F73" w:rsidRDefault="00F90F73" w14:paraId="2DF3804B" w14:textId="2E508375">
      <w:pPr>
        <w:ind w:left="90"/>
        <w:rPr>
          <w:rFonts w:eastAsiaTheme="minorHAnsi"/>
          <w:sz w:val="22"/>
        </w:rPr>
      </w:pPr>
      <w:r w:rsidRPr="00BF055E">
        <w:rPr>
          <w:rFonts w:eastAsiaTheme="minorHAnsi"/>
          <w:sz w:val="22"/>
        </w:rPr>
        <w:t>Costs: $</w:t>
      </w:r>
      <w:r w:rsidR="008140EF">
        <w:rPr>
          <w:rFonts w:eastAsiaTheme="minorHAnsi"/>
          <w:sz w:val="22"/>
        </w:rPr>
        <w:t>244</w:t>
      </w:r>
      <w:r w:rsidRPr="00BF055E">
        <w:rPr>
          <w:rFonts w:eastAsiaTheme="minorHAnsi"/>
          <w:sz w:val="22"/>
        </w:rPr>
        <w:t xml:space="preserve"> per response x 1 response per DCI x </w:t>
      </w:r>
      <w:r w:rsidR="002E5F26">
        <w:rPr>
          <w:rFonts w:eastAsiaTheme="minorHAnsi"/>
          <w:sz w:val="22"/>
        </w:rPr>
        <w:t>1.33</w:t>
      </w:r>
      <w:r w:rsidRPr="00BF055E">
        <w:rPr>
          <w:rFonts w:eastAsiaTheme="minorHAnsi"/>
          <w:sz w:val="22"/>
        </w:rPr>
        <w:t xml:space="preserve"> DCIs = $</w:t>
      </w:r>
      <w:r w:rsidR="002E5F26">
        <w:rPr>
          <w:rFonts w:eastAsiaTheme="minorHAnsi"/>
          <w:sz w:val="22"/>
        </w:rPr>
        <w:t>326</w:t>
      </w:r>
    </w:p>
    <w:p w:rsidRPr="00BF055E" w:rsidR="00F90F73" w:rsidP="00F90F73" w:rsidRDefault="00F90F73" w14:paraId="718D912A" w14:textId="77777777">
      <w:pPr>
        <w:ind w:left="90"/>
        <w:rPr>
          <w:rFonts w:eastAsiaTheme="minorHAnsi"/>
          <w:i/>
          <w:sz w:val="22"/>
        </w:rPr>
      </w:pPr>
      <w:r w:rsidRPr="00BF055E">
        <w:rPr>
          <w:rFonts w:eastAsiaTheme="minorHAnsi"/>
          <w:i/>
          <w:sz w:val="22"/>
          <w:u w:val="single"/>
        </w:rPr>
        <w:t>Total (Reporting + Recordkeeping</w:t>
      </w:r>
      <w:r w:rsidRPr="00BF055E">
        <w:rPr>
          <w:rFonts w:eastAsiaTheme="minorHAnsi"/>
          <w:i/>
          <w:sz w:val="22"/>
        </w:rPr>
        <w:t>):</w:t>
      </w:r>
    </w:p>
    <w:p w:rsidRPr="00BF055E" w:rsidR="00F90F73" w:rsidP="00F90F73" w:rsidRDefault="00F90F73" w14:paraId="5F06E2E1" w14:textId="5D7FEC93">
      <w:pPr>
        <w:ind w:left="90"/>
        <w:rPr>
          <w:rFonts w:eastAsiaTheme="minorHAnsi"/>
          <w:sz w:val="22"/>
        </w:rPr>
      </w:pPr>
      <w:r w:rsidRPr="00BF055E">
        <w:rPr>
          <w:rFonts w:eastAsiaTheme="minorHAnsi"/>
          <w:sz w:val="22"/>
        </w:rPr>
        <w:t xml:space="preserve">Burden: </w:t>
      </w:r>
      <w:r w:rsidR="008140EF">
        <w:rPr>
          <w:rFonts w:eastAsiaTheme="minorHAnsi"/>
          <w:sz w:val="22"/>
        </w:rPr>
        <w:t>45</w:t>
      </w:r>
      <w:r w:rsidRPr="00BF055E" w:rsidR="008140EF">
        <w:rPr>
          <w:rFonts w:eastAsiaTheme="minorHAnsi"/>
          <w:sz w:val="22"/>
        </w:rPr>
        <w:t xml:space="preserve"> </w:t>
      </w:r>
      <w:r w:rsidRPr="00BF055E">
        <w:rPr>
          <w:rFonts w:eastAsiaTheme="minorHAnsi"/>
          <w:sz w:val="22"/>
        </w:rPr>
        <w:t xml:space="preserve">hours per response x 1 response per DCI x </w:t>
      </w:r>
      <w:r w:rsidR="002E5F26">
        <w:rPr>
          <w:rFonts w:eastAsiaTheme="minorHAnsi"/>
          <w:sz w:val="22"/>
        </w:rPr>
        <w:t>1.33</w:t>
      </w:r>
      <w:r w:rsidRPr="00BF055E">
        <w:rPr>
          <w:rFonts w:eastAsiaTheme="minorHAnsi"/>
          <w:sz w:val="22"/>
        </w:rPr>
        <w:t xml:space="preserve"> DCIs = </w:t>
      </w:r>
      <w:r w:rsidR="002E5F26">
        <w:rPr>
          <w:rFonts w:eastAsiaTheme="minorHAnsi"/>
          <w:sz w:val="22"/>
        </w:rPr>
        <w:t>60</w:t>
      </w:r>
      <w:r w:rsidRPr="00BF055E" w:rsidR="008140EF">
        <w:rPr>
          <w:rFonts w:eastAsiaTheme="minorHAnsi"/>
          <w:sz w:val="22"/>
        </w:rPr>
        <w:t xml:space="preserve"> </w:t>
      </w:r>
      <w:r w:rsidRPr="00BF055E">
        <w:rPr>
          <w:rFonts w:eastAsiaTheme="minorHAnsi"/>
          <w:sz w:val="22"/>
        </w:rPr>
        <w:t>burden hours</w:t>
      </w:r>
    </w:p>
    <w:p w:rsidRPr="00BF055E" w:rsidR="00F90F73" w:rsidP="00F90F73" w:rsidRDefault="00F90F73" w14:paraId="263ABDDD" w14:textId="12340A02">
      <w:pPr>
        <w:ind w:left="90"/>
        <w:rPr>
          <w:rFonts w:eastAsiaTheme="minorHAnsi"/>
          <w:sz w:val="22"/>
        </w:rPr>
      </w:pPr>
      <w:r w:rsidRPr="00BF055E">
        <w:rPr>
          <w:rFonts w:eastAsiaTheme="minorHAnsi"/>
          <w:sz w:val="22"/>
        </w:rPr>
        <w:t>Costs: $</w:t>
      </w:r>
      <w:r w:rsidR="008140EF">
        <w:rPr>
          <w:rFonts w:eastAsiaTheme="minorHAnsi"/>
          <w:sz w:val="22"/>
        </w:rPr>
        <w:t>3,309</w:t>
      </w:r>
      <w:r w:rsidRPr="00BF055E">
        <w:rPr>
          <w:rFonts w:eastAsiaTheme="minorHAnsi"/>
          <w:sz w:val="22"/>
        </w:rPr>
        <w:t xml:space="preserve"> per response x 1 response per DCI x </w:t>
      </w:r>
      <w:r w:rsidR="002E5F26">
        <w:rPr>
          <w:rFonts w:eastAsiaTheme="minorHAnsi"/>
          <w:sz w:val="22"/>
        </w:rPr>
        <w:t>1.33</w:t>
      </w:r>
      <w:r w:rsidRPr="00BF055E">
        <w:rPr>
          <w:rFonts w:eastAsiaTheme="minorHAnsi"/>
          <w:sz w:val="22"/>
        </w:rPr>
        <w:t xml:space="preserve"> DCIs = $</w:t>
      </w:r>
      <w:r w:rsidR="002E5F26">
        <w:rPr>
          <w:rFonts w:eastAsiaTheme="minorHAnsi"/>
          <w:sz w:val="22"/>
        </w:rPr>
        <w:t>4,412</w:t>
      </w:r>
    </w:p>
    <w:p w:rsidRPr="00BF055E" w:rsidR="00F90F73" w:rsidP="00F90F73" w:rsidRDefault="00F90F73" w14:paraId="36927EE2" w14:textId="77777777">
      <w:r w:rsidRPr="00BF055E">
        <w:rPr>
          <w:rFonts w:eastAsiaTheme="minorHAnsi"/>
          <w:i/>
          <w:sz w:val="22"/>
        </w:rPr>
        <w:t>Numbers may not add due to rounding. Please refer to text for information on calculations presented in this table.</w:t>
      </w:r>
    </w:p>
    <w:p w:rsidRPr="00BF055E" w:rsidR="00F90F73" w:rsidP="00F90F73" w:rsidRDefault="00F90F73" w14:paraId="2D1A7566" w14:textId="77777777">
      <w:pPr>
        <w:rPr>
          <w:rFonts w:eastAsiaTheme="minorHAnsi"/>
          <w:u w:val="single"/>
        </w:rPr>
      </w:pPr>
      <w:r w:rsidRPr="00BF055E">
        <w:rPr>
          <w:rFonts w:eastAsiaTheme="minorHAnsi"/>
          <w:u w:val="single"/>
        </w:rPr>
        <w:br w:type="page"/>
      </w:r>
    </w:p>
    <w:p w:rsidRPr="00BF055E" w:rsidR="00F90F73" w:rsidP="00F90F73" w:rsidRDefault="00F90F73" w14:paraId="6B16A6F7" w14:textId="77777777">
      <w:pPr>
        <w:jc w:val="center"/>
      </w:pPr>
      <w:r w:rsidRPr="00BF055E">
        <w:rPr>
          <w:b/>
        </w:rPr>
        <w:lastRenderedPageBreak/>
        <w:t>Appendix C:</w:t>
      </w:r>
    </w:p>
    <w:p w:rsidRPr="00BF055E" w:rsidR="00F90F73" w:rsidP="00F90F73" w:rsidRDefault="00F90F73" w14:paraId="5F10348F" w14:textId="77777777">
      <w:pPr>
        <w:pStyle w:val="Heading1"/>
        <w:numPr>
          <w:ilvl w:val="0"/>
          <w:numId w:val="0"/>
        </w:numPr>
        <w:spacing w:before="0"/>
        <w:jc w:val="center"/>
        <w:rPr>
          <w:rFonts w:ascii="Times New Roman" w:hAnsi="Times New Roman" w:cs="Times New Roman"/>
          <w:color w:val="auto"/>
          <w:sz w:val="24"/>
          <w:szCs w:val="24"/>
        </w:rPr>
      </w:pPr>
      <w:r w:rsidRPr="00BF055E">
        <w:rPr>
          <w:rFonts w:ascii="Times New Roman" w:hAnsi="Times New Roman" w:cs="Times New Roman"/>
          <w:color w:val="auto"/>
          <w:sz w:val="24"/>
          <w:szCs w:val="24"/>
        </w:rPr>
        <w:t>Estimated Burden Hours and Costs for Consortium Activities</w:t>
      </w:r>
    </w:p>
    <w:p w:rsidRPr="00BF055E" w:rsidR="00F90F73" w:rsidP="00F90F73" w:rsidRDefault="00F90F73" w14:paraId="0BBD4245" w14:textId="77777777">
      <w:pPr>
        <w:pStyle w:val="NoSpacing"/>
        <w:rPr>
          <w:rFonts w:ascii="Times New Roman" w:hAnsi="Times New Roman"/>
          <w:b/>
        </w:rPr>
      </w:pPr>
    </w:p>
    <w:p w:rsidRPr="00BF055E" w:rsidR="00F90F73" w:rsidP="00F90F73" w:rsidRDefault="00F90F73" w14:paraId="76A40F41" w14:textId="77777777">
      <w:pPr>
        <w:pStyle w:val="NoSpacing"/>
        <w:rPr>
          <w:rFonts w:ascii="Times New Roman" w:hAnsi="Times New Roman"/>
          <w:b/>
        </w:rPr>
      </w:pPr>
      <w:r w:rsidRPr="00BF055E">
        <w:rPr>
          <w:rFonts w:ascii="Times New Roman" w:hAnsi="Times New Roman"/>
          <w:b/>
        </w:rPr>
        <w:t xml:space="preserve">Consortium activities </w:t>
      </w:r>
    </w:p>
    <w:p w:rsidRPr="00BF055E" w:rsidR="00F90F73" w:rsidP="00F90F73" w:rsidRDefault="00F90F73" w14:paraId="0EEA27AD" w14:textId="77777777">
      <w:pPr>
        <w:pStyle w:val="NoSpacing"/>
        <w:rPr>
          <w:rFonts w:ascii="Times New Roman" w:hAnsi="Times New Roman"/>
          <w:b/>
        </w:rPr>
      </w:pPr>
    </w:p>
    <w:p w:rsidRPr="00BF055E" w:rsidR="00F90F73" w:rsidP="00F90F73" w:rsidRDefault="00F90F73" w14:paraId="4800E373" w14:textId="06E8B1CA">
      <w:pPr>
        <w:pStyle w:val="NoSpacing"/>
        <w:rPr>
          <w:rFonts w:ascii="Times New Roman" w:hAnsi="Times New Roman"/>
          <w:b/>
        </w:rPr>
      </w:pPr>
      <w:r w:rsidRPr="00BF055E">
        <w:rPr>
          <w:rFonts w:ascii="Times New Roman" w:hAnsi="Times New Roman"/>
        </w:rPr>
        <w:t>In addition to the cost of data generation, consortium participants are subject to costs associated with operating a consortium or task force (e.g., communication, attending meetings, etc.).</w:t>
      </w:r>
      <w:r w:rsidR="00BB7E93">
        <w:rPr>
          <w:rFonts w:ascii="Times New Roman" w:hAnsi="Times New Roman"/>
        </w:rPr>
        <w:t xml:space="preserve"> </w:t>
      </w:r>
      <w:r w:rsidRPr="00BF055E">
        <w:rPr>
          <w:rFonts w:ascii="Times New Roman" w:hAnsi="Times New Roman"/>
        </w:rPr>
        <w:t>As shown in Table C-1, average annual paperwork burden associated with running a consortium totals 2,120 hours or $</w:t>
      </w:r>
      <w:r w:rsidR="00EB06A6">
        <w:rPr>
          <w:rFonts w:ascii="Times New Roman" w:hAnsi="Times New Roman"/>
        </w:rPr>
        <w:t>204,098</w:t>
      </w:r>
      <w:r w:rsidRPr="00BF055E">
        <w:rPr>
          <w:rFonts w:ascii="Times New Roman" w:hAnsi="Times New Roman"/>
        </w:rPr>
        <w:t>.</w:t>
      </w:r>
      <w:r w:rsidR="00BB7E93">
        <w:rPr>
          <w:rFonts w:ascii="Times New Roman" w:hAnsi="Times New Roman"/>
        </w:rPr>
        <w:t xml:space="preserve"> </w:t>
      </w:r>
      <w:r w:rsidRPr="00BF055E">
        <w:rPr>
          <w:rFonts w:ascii="Times New Roman" w:hAnsi="Times New Roman"/>
        </w:rPr>
        <w:t>With an estimated 21 consortiums in existence, total paperwork burden across all consortiums is 44,520 hours or $</w:t>
      </w:r>
      <w:r w:rsidR="00F60DAE">
        <w:rPr>
          <w:rFonts w:ascii="Times New Roman" w:hAnsi="Times New Roman"/>
        </w:rPr>
        <w:t>4,286,061</w:t>
      </w:r>
      <w:r w:rsidRPr="00BF055E">
        <w:rPr>
          <w:rFonts w:ascii="Times New Roman" w:hAnsi="Times New Roman"/>
        </w:rPr>
        <w:t>.</w:t>
      </w:r>
      <w:r w:rsidR="00BB7E93">
        <w:rPr>
          <w:rFonts w:ascii="Times New Roman" w:hAnsi="Times New Roman"/>
        </w:rPr>
        <w:t xml:space="preserve"> </w:t>
      </w:r>
      <w:r w:rsidRPr="00BF055E">
        <w:rPr>
          <w:rFonts w:ascii="Times New Roman" w:hAnsi="Times New Roman"/>
        </w:rPr>
        <w:t>This accounts for two annual meetings, which is typical for consortiums.</w:t>
      </w:r>
      <w:r w:rsidR="00BB7E93">
        <w:rPr>
          <w:rFonts w:ascii="Times New Roman" w:hAnsi="Times New Roman"/>
        </w:rPr>
        <w:t xml:space="preserve"> </w:t>
      </w:r>
      <w:r w:rsidRPr="00BF055E">
        <w:rPr>
          <w:rFonts w:ascii="Times New Roman" w:hAnsi="Times New Roman"/>
        </w:rPr>
        <w:t xml:space="preserve">Note that burden estimates provided in Table C-1 represent the average paperwork burden associated with consortium activities, as consortium activity costs can greatly vary depending on factors such as workload levels and number of </w:t>
      </w:r>
      <w:r w:rsidRPr="00BF055E" w:rsidR="00FF157A">
        <w:rPr>
          <w:rFonts w:ascii="Times New Roman" w:hAnsi="Times New Roman"/>
        </w:rPr>
        <w:t>participants.</w:t>
      </w:r>
      <w:r w:rsidR="00BB7E93">
        <w:rPr>
          <w:rFonts w:ascii="Times New Roman" w:hAnsi="Times New Roman"/>
        </w:rPr>
        <w:t xml:space="preserve"> </w:t>
      </w:r>
      <w:r w:rsidRPr="00BF055E">
        <w:rPr>
          <w:rFonts w:ascii="Times New Roman" w:hAnsi="Times New Roman"/>
        </w:rPr>
        <w:t>Consortium activity costs and the number of consortiums in existence quoted in this ICR were estimates provided as part of the industry response to the DCI Response Burden Assessment Workshop.</w:t>
      </w:r>
      <w:r w:rsidRPr="00BF055E">
        <w:rPr>
          <w:rStyle w:val="FootnoteReference"/>
          <w:rFonts w:ascii="Times New Roman" w:hAnsi="Times New Roman"/>
          <w:vertAlign w:val="superscript"/>
        </w:rPr>
        <w:footnoteReference w:id="17"/>
      </w:r>
    </w:p>
    <w:p w:rsidRPr="00BF055E" w:rsidR="00F90F73" w:rsidP="00F90F73" w:rsidRDefault="00F90F73" w14:paraId="6522972E" w14:textId="77777777">
      <w:pPr>
        <w:rPr>
          <w:b/>
        </w:rPr>
      </w:pPr>
    </w:p>
    <w:p w:rsidRPr="00BF055E" w:rsidR="00F90F73" w:rsidP="00F90F73" w:rsidRDefault="00F90F73" w14:paraId="7B0EA8D5" w14:textId="77777777">
      <w:pPr>
        <w:rPr>
          <w:b/>
        </w:rPr>
      </w:pPr>
      <w:bookmarkStart w:name="OLE_LINK3" w:id="22"/>
      <w:r w:rsidRPr="00BF055E">
        <w:rPr>
          <w:b/>
        </w:rPr>
        <w:t>Table C-1: Annual Consortium Activities Burden/Cost Estimates, per Consortium</w:t>
      </w:r>
    </w:p>
    <w:tbl>
      <w:tblPr>
        <w:tblW w:w="0" w:type="auto"/>
        <w:tblLayout w:type="fixed"/>
        <w:tblLook w:val="04A0" w:firstRow="1" w:lastRow="0" w:firstColumn="1" w:lastColumn="0" w:noHBand="0" w:noVBand="1"/>
      </w:tblPr>
      <w:tblGrid>
        <w:gridCol w:w="3708"/>
        <w:gridCol w:w="1620"/>
        <w:gridCol w:w="1260"/>
        <w:gridCol w:w="1080"/>
        <w:gridCol w:w="810"/>
        <w:gridCol w:w="1098"/>
      </w:tblGrid>
      <w:tr w:rsidRPr="00BF055E" w:rsidR="006B4648" w:rsidTr="000706B2" w14:paraId="0A9C2BC9" w14:textId="77777777">
        <w:trPr>
          <w:trHeight w:val="315"/>
        </w:trPr>
        <w:tc>
          <w:tcPr>
            <w:tcW w:w="3708"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bookmarkEnd w:id="22"/>
          <w:p w:rsidR="000706B2" w:rsidP="00F90F73" w:rsidRDefault="00F90F73" w14:paraId="30C671F7" w14:textId="77777777">
            <w:pPr>
              <w:jc w:val="center"/>
              <w:rPr>
                <w:b/>
                <w:color w:val="000000"/>
                <w:sz w:val="22"/>
                <w:szCs w:val="22"/>
              </w:rPr>
            </w:pPr>
            <w:r w:rsidRPr="00BF055E">
              <w:rPr>
                <w:b/>
                <w:color w:val="000000"/>
                <w:sz w:val="22"/>
                <w:szCs w:val="22"/>
              </w:rPr>
              <w:t>Consortium</w:t>
            </w:r>
          </w:p>
          <w:p w:rsidRPr="00BF055E" w:rsidR="00F90F73" w:rsidP="00F90F73" w:rsidRDefault="00F90F73" w14:paraId="7C6FED82" w14:textId="27F9597E">
            <w:pPr>
              <w:jc w:val="center"/>
              <w:rPr>
                <w:b/>
                <w:color w:val="000000"/>
                <w:sz w:val="22"/>
                <w:szCs w:val="22"/>
              </w:rPr>
            </w:pPr>
            <w:r w:rsidRPr="00BF055E">
              <w:rPr>
                <w:b/>
                <w:color w:val="000000"/>
                <w:sz w:val="22"/>
                <w:szCs w:val="22"/>
              </w:rPr>
              <w:t>Activity</w:t>
            </w:r>
          </w:p>
        </w:tc>
        <w:tc>
          <w:tcPr>
            <w:tcW w:w="162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F055E" w:rsidR="00F90F73" w:rsidP="00F90F73" w:rsidRDefault="00F90F73" w14:paraId="6CF7976C" w14:textId="77777777">
            <w:pPr>
              <w:jc w:val="center"/>
              <w:rPr>
                <w:b/>
                <w:color w:val="000000"/>
              </w:rPr>
            </w:pPr>
            <w:r w:rsidRPr="00BF055E">
              <w:rPr>
                <w:b/>
                <w:color w:val="000000"/>
              </w:rPr>
              <w:t>Management</w:t>
            </w:r>
          </w:p>
          <w:p w:rsidRPr="00BF055E" w:rsidR="00F90F73" w:rsidP="00F90F73" w:rsidRDefault="00F90F73" w14:paraId="71790C88" w14:textId="23EAF8B6">
            <w:pPr>
              <w:jc w:val="center"/>
              <w:rPr>
                <w:b/>
                <w:color w:val="000000"/>
              </w:rPr>
            </w:pPr>
            <w:r w:rsidRPr="00BF055E">
              <w:rPr>
                <w:b/>
                <w:color w:val="000000"/>
              </w:rPr>
              <w:t>($</w:t>
            </w:r>
            <w:r w:rsidR="00F60DAE">
              <w:rPr>
                <w:b/>
                <w:color w:val="000000"/>
              </w:rPr>
              <w:t>145.34</w:t>
            </w:r>
            <w:r w:rsidRPr="00BF055E">
              <w:rPr>
                <w:b/>
                <w:color w:val="000000"/>
              </w:rPr>
              <w:t>)</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F055E" w:rsidR="00F90F73" w:rsidP="00F90F73" w:rsidRDefault="00F90F73" w14:paraId="4BE2B8D0" w14:textId="77777777">
            <w:pPr>
              <w:jc w:val="center"/>
              <w:rPr>
                <w:b/>
                <w:color w:val="000000"/>
              </w:rPr>
            </w:pPr>
            <w:r w:rsidRPr="00BF055E">
              <w:rPr>
                <w:b/>
                <w:color w:val="000000"/>
              </w:rPr>
              <w:t>Technical</w:t>
            </w:r>
          </w:p>
          <w:p w:rsidRPr="00BF055E" w:rsidR="00F90F73" w:rsidP="00F90F73" w:rsidRDefault="00F90F73" w14:paraId="53D8E3B2" w14:textId="085431F7">
            <w:pPr>
              <w:jc w:val="center"/>
              <w:rPr>
                <w:b/>
                <w:color w:val="000000"/>
              </w:rPr>
            </w:pPr>
            <w:r w:rsidRPr="00BF055E">
              <w:rPr>
                <w:b/>
                <w:color w:val="000000"/>
              </w:rPr>
              <w:t>($</w:t>
            </w:r>
            <w:r w:rsidR="00F60DAE">
              <w:rPr>
                <w:b/>
                <w:color w:val="000000"/>
              </w:rPr>
              <w:t>76.35</w:t>
            </w:r>
            <w:r w:rsidRPr="00BF055E">
              <w:rPr>
                <w:b/>
                <w:color w:val="000000"/>
              </w:rPr>
              <w:t>)</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F055E" w:rsidR="00F90F73" w:rsidP="00F90F73" w:rsidRDefault="00F90F73" w14:paraId="42A3FF3A" w14:textId="77777777">
            <w:pPr>
              <w:jc w:val="center"/>
              <w:rPr>
                <w:b/>
                <w:color w:val="000000"/>
              </w:rPr>
            </w:pPr>
            <w:r w:rsidRPr="00BF055E">
              <w:rPr>
                <w:b/>
                <w:color w:val="000000"/>
              </w:rPr>
              <w:t>Clerical</w:t>
            </w:r>
          </w:p>
          <w:p w:rsidRPr="00BF055E" w:rsidR="00F90F73" w:rsidP="00F90F73" w:rsidRDefault="00F90F73" w14:paraId="28832C90" w14:textId="210D8E06">
            <w:pPr>
              <w:jc w:val="center"/>
              <w:rPr>
                <w:b/>
                <w:color w:val="000000"/>
              </w:rPr>
            </w:pPr>
            <w:r w:rsidRPr="00BF055E">
              <w:rPr>
                <w:b/>
                <w:color w:val="000000"/>
              </w:rPr>
              <w:t>($</w:t>
            </w:r>
            <w:r w:rsidR="00F60DAE">
              <w:rPr>
                <w:b/>
                <w:color w:val="000000"/>
              </w:rPr>
              <w:t>49.61</w:t>
            </w:r>
            <w:r w:rsidRPr="00BF055E">
              <w:rPr>
                <w:b/>
                <w:color w:val="000000"/>
              </w:rPr>
              <w:t>)</w:t>
            </w:r>
          </w:p>
        </w:tc>
        <w:tc>
          <w:tcPr>
            <w:tcW w:w="1908" w:type="dxa"/>
            <w:gridSpan w:val="2"/>
            <w:tcBorders>
              <w:top w:val="single" w:color="auto" w:sz="8" w:space="0"/>
              <w:left w:val="nil"/>
              <w:bottom w:val="single" w:color="auto" w:sz="8" w:space="0"/>
              <w:right w:val="single" w:color="000000" w:sz="8" w:space="0"/>
            </w:tcBorders>
            <w:shd w:val="clear" w:color="auto" w:fill="auto"/>
            <w:vAlign w:val="center"/>
            <w:hideMark/>
          </w:tcPr>
          <w:p w:rsidRPr="00BF055E" w:rsidR="00F90F73" w:rsidP="00F90F73" w:rsidRDefault="00F90F73" w14:paraId="4B5157A5" w14:textId="77777777">
            <w:pPr>
              <w:jc w:val="center"/>
              <w:rPr>
                <w:b/>
                <w:color w:val="000000"/>
                <w:sz w:val="22"/>
                <w:szCs w:val="22"/>
              </w:rPr>
            </w:pPr>
            <w:r w:rsidRPr="00BF055E">
              <w:rPr>
                <w:b/>
                <w:color w:val="000000"/>
                <w:sz w:val="22"/>
                <w:szCs w:val="22"/>
              </w:rPr>
              <w:t>Total</w:t>
            </w:r>
          </w:p>
        </w:tc>
      </w:tr>
      <w:tr w:rsidRPr="00BF055E" w:rsidR="000706B2" w:rsidTr="00FB6194" w14:paraId="0B0320C8" w14:textId="77777777">
        <w:trPr>
          <w:trHeight w:val="315"/>
        </w:trPr>
        <w:tc>
          <w:tcPr>
            <w:tcW w:w="3708" w:type="dxa"/>
            <w:vMerge/>
            <w:tcBorders>
              <w:top w:val="single" w:color="auto" w:sz="8" w:space="0"/>
              <w:left w:val="single" w:color="auto" w:sz="8" w:space="0"/>
              <w:bottom w:val="single" w:color="000000" w:sz="8" w:space="0"/>
              <w:right w:val="single" w:color="auto" w:sz="8" w:space="0"/>
            </w:tcBorders>
            <w:vAlign w:val="center"/>
            <w:hideMark/>
          </w:tcPr>
          <w:p w:rsidRPr="00BF055E" w:rsidR="00F90F73" w:rsidP="00F90F73" w:rsidRDefault="00F90F73" w14:paraId="24488581" w14:textId="77777777">
            <w:pPr>
              <w:rPr>
                <w:b/>
                <w:color w:val="000000"/>
                <w:sz w:val="22"/>
                <w:szCs w:val="22"/>
              </w:rPr>
            </w:pPr>
          </w:p>
        </w:tc>
        <w:tc>
          <w:tcPr>
            <w:tcW w:w="1620" w:type="dxa"/>
            <w:vMerge/>
            <w:tcBorders>
              <w:top w:val="single" w:color="auto" w:sz="8" w:space="0"/>
              <w:left w:val="single" w:color="auto" w:sz="8" w:space="0"/>
              <w:bottom w:val="single" w:color="000000" w:sz="8" w:space="0"/>
              <w:right w:val="single" w:color="auto" w:sz="8" w:space="0"/>
            </w:tcBorders>
            <w:vAlign w:val="center"/>
            <w:hideMark/>
          </w:tcPr>
          <w:p w:rsidRPr="00BF055E" w:rsidR="00F90F73" w:rsidP="00F90F73" w:rsidRDefault="00F90F73" w14:paraId="0D366448" w14:textId="77777777">
            <w:pPr>
              <w:rPr>
                <w:b/>
                <w:color w:val="000000"/>
              </w:rPr>
            </w:pPr>
          </w:p>
        </w:tc>
        <w:tc>
          <w:tcPr>
            <w:tcW w:w="1260" w:type="dxa"/>
            <w:vMerge/>
            <w:tcBorders>
              <w:top w:val="single" w:color="auto" w:sz="8" w:space="0"/>
              <w:left w:val="single" w:color="auto" w:sz="8" w:space="0"/>
              <w:bottom w:val="single" w:color="000000" w:sz="8" w:space="0"/>
              <w:right w:val="single" w:color="auto" w:sz="8" w:space="0"/>
            </w:tcBorders>
            <w:vAlign w:val="center"/>
            <w:hideMark/>
          </w:tcPr>
          <w:p w:rsidRPr="00BF055E" w:rsidR="00F90F73" w:rsidP="00F90F73" w:rsidRDefault="00F90F73" w14:paraId="7AB1DD64" w14:textId="77777777">
            <w:pPr>
              <w:rPr>
                <w:b/>
                <w:color w:val="000000"/>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BF055E" w:rsidR="00F90F73" w:rsidP="00F90F73" w:rsidRDefault="00F90F73" w14:paraId="14875139" w14:textId="77777777">
            <w:pPr>
              <w:rPr>
                <w:b/>
                <w:color w:val="000000"/>
              </w:rPr>
            </w:pPr>
          </w:p>
        </w:tc>
        <w:tc>
          <w:tcPr>
            <w:tcW w:w="810" w:type="dxa"/>
            <w:tcBorders>
              <w:top w:val="nil"/>
              <w:left w:val="nil"/>
              <w:bottom w:val="single" w:color="auto" w:sz="8" w:space="0"/>
              <w:right w:val="single" w:color="auto" w:sz="8" w:space="0"/>
            </w:tcBorders>
            <w:shd w:val="clear" w:color="auto" w:fill="auto"/>
            <w:vAlign w:val="center"/>
            <w:hideMark/>
          </w:tcPr>
          <w:p w:rsidRPr="00BF055E" w:rsidR="00F90F73" w:rsidP="00F90F73" w:rsidRDefault="00F90F73" w14:paraId="2643AFFB" w14:textId="77777777">
            <w:pPr>
              <w:jc w:val="center"/>
              <w:rPr>
                <w:b/>
                <w:color w:val="000000"/>
                <w:sz w:val="22"/>
                <w:szCs w:val="22"/>
              </w:rPr>
            </w:pPr>
            <w:r w:rsidRPr="00BF055E">
              <w:rPr>
                <w:b/>
                <w:color w:val="000000"/>
                <w:sz w:val="22"/>
                <w:szCs w:val="22"/>
              </w:rPr>
              <w:t>Hours</w:t>
            </w:r>
          </w:p>
        </w:tc>
        <w:tc>
          <w:tcPr>
            <w:tcW w:w="1098" w:type="dxa"/>
            <w:tcBorders>
              <w:top w:val="nil"/>
              <w:left w:val="nil"/>
              <w:bottom w:val="single" w:color="auto" w:sz="8" w:space="0"/>
              <w:right w:val="single" w:color="auto" w:sz="8" w:space="0"/>
            </w:tcBorders>
            <w:shd w:val="clear" w:color="auto" w:fill="auto"/>
            <w:vAlign w:val="center"/>
            <w:hideMark/>
          </w:tcPr>
          <w:p w:rsidRPr="00BF055E" w:rsidR="00F90F73" w:rsidP="00F90F73" w:rsidRDefault="00F90F73" w14:paraId="0DC2F379" w14:textId="77777777">
            <w:pPr>
              <w:jc w:val="center"/>
              <w:rPr>
                <w:b/>
                <w:color w:val="000000"/>
                <w:sz w:val="22"/>
                <w:szCs w:val="22"/>
              </w:rPr>
            </w:pPr>
            <w:r w:rsidRPr="00BF055E">
              <w:rPr>
                <w:b/>
                <w:color w:val="000000"/>
                <w:sz w:val="22"/>
                <w:szCs w:val="22"/>
              </w:rPr>
              <w:t>Costs</w:t>
            </w:r>
          </w:p>
        </w:tc>
      </w:tr>
      <w:tr w:rsidRPr="00BF055E" w:rsidR="000706B2" w:rsidTr="00FB6194" w14:paraId="3704F10D" w14:textId="77777777">
        <w:trPr>
          <w:trHeight w:val="315"/>
        </w:trPr>
        <w:tc>
          <w:tcPr>
            <w:tcW w:w="3708" w:type="dxa"/>
            <w:tcBorders>
              <w:top w:val="nil"/>
              <w:left w:val="single" w:color="auto" w:sz="8" w:space="0"/>
              <w:bottom w:val="single" w:color="auto" w:sz="8" w:space="0"/>
              <w:right w:val="single" w:color="auto" w:sz="8" w:space="0"/>
            </w:tcBorders>
            <w:shd w:val="clear" w:color="auto" w:fill="auto"/>
            <w:vAlign w:val="center"/>
            <w:hideMark/>
          </w:tcPr>
          <w:p w:rsidRPr="00BF055E" w:rsidR="00D366C2" w:rsidP="001B0D87" w:rsidRDefault="00D366C2" w14:paraId="120D5880" w14:textId="7777777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Negotiate/establish consortium/task force agreements/select administrator</w:t>
            </w:r>
          </w:p>
        </w:tc>
        <w:tc>
          <w:tcPr>
            <w:tcW w:w="162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2508D0B0" w14:textId="77777777">
            <w:pPr>
              <w:jc w:val="right"/>
              <w:rPr>
                <w:color w:val="000000"/>
                <w:sz w:val="22"/>
                <w:szCs w:val="22"/>
              </w:rPr>
            </w:pPr>
            <w:r w:rsidRPr="00BF055E">
              <w:rPr>
                <w:color w:val="000000"/>
                <w:sz w:val="22"/>
                <w:szCs w:val="22"/>
              </w:rPr>
              <w:t>350</w:t>
            </w:r>
          </w:p>
        </w:tc>
        <w:tc>
          <w:tcPr>
            <w:tcW w:w="126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5E3AAD87" w14:textId="77777777">
            <w:pPr>
              <w:jc w:val="right"/>
              <w:rPr>
                <w:color w:val="000000"/>
                <w:sz w:val="22"/>
                <w:szCs w:val="22"/>
              </w:rPr>
            </w:pPr>
            <w:r w:rsidRPr="00BF055E">
              <w:rPr>
                <w:color w:val="000000"/>
                <w:sz w:val="22"/>
                <w:szCs w:val="22"/>
              </w:rPr>
              <w:t>0</w:t>
            </w:r>
          </w:p>
        </w:tc>
        <w:tc>
          <w:tcPr>
            <w:tcW w:w="108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0C1FF9B9" w14:textId="77777777">
            <w:pPr>
              <w:jc w:val="right"/>
              <w:rPr>
                <w:color w:val="000000"/>
                <w:sz w:val="22"/>
                <w:szCs w:val="22"/>
              </w:rPr>
            </w:pPr>
            <w:r w:rsidRPr="00BF055E">
              <w:rPr>
                <w:color w:val="000000"/>
                <w:sz w:val="22"/>
                <w:szCs w:val="22"/>
              </w:rPr>
              <w:t>40</w:t>
            </w:r>
          </w:p>
        </w:tc>
        <w:tc>
          <w:tcPr>
            <w:tcW w:w="81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41BBF457" w14:textId="77777777">
            <w:pPr>
              <w:jc w:val="right"/>
              <w:rPr>
                <w:color w:val="000000"/>
                <w:sz w:val="22"/>
                <w:szCs w:val="22"/>
              </w:rPr>
            </w:pPr>
            <w:r w:rsidRPr="00BF055E">
              <w:rPr>
                <w:color w:val="000000"/>
                <w:sz w:val="22"/>
                <w:szCs w:val="22"/>
              </w:rPr>
              <w:t>390</w:t>
            </w:r>
          </w:p>
        </w:tc>
        <w:tc>
          <w:tcPr>
            <w:tcW w:w="1098"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6299880B" w14:textId="200E45FD">
            <w:pPr>
              <w:jc w:val="right"/>
              <w:rPr>
                <w:color w:val="000000"/>
                <w:sz w:val="22"/>
                <w:szCs w:val="22"/>
              </w:rPr>
            </w:pPr>
            <w:r w:rsidRPr="00BF055E">
              <w:rPr>
                <w:color w:val="000000"/>
                <w:sz w:val="22"/>
                <w:szCs w:val="22"/>
              </w:rPr>
              <w:t>$</w:t>
            </w:r>
            <w:r w:rsidR="00F60DAE">
              <w:rPr>
                <w:color w:val="000000"/>
                <w:sz w:val="22"/>
                <w:szCs w:val="22"/>
              </w:rPr>
              <w:t>52,852</w:t>
            </w:r>
          </w:p>
        </w:tc>
      </w:tr>
      <w:tr w:rsidRPr="00BF055E" w:rsidR="000706B2" w:rsidTr="00FB6194" w14:paraId="7EF72548" w14:textId="77777777">
        <w:trPr>
          <w:trHeight w:val="315"/>
        </w:trPr>
        <w:tc>
          <w:tcPr>
            <w:tcW w:w="3708" w:type="dxa"/>
            <w:tcBorders>
              <w:top w:val="nil"/>
              <w:left w:val="single" w:color="auto" w:sz="8" w:space="0"/>
              <w:bottom w:val="single" w:color="auto" w:sz="8" w:space="0"/>
              <w:right w:val="single" w:color="auto" w:sz="8" w:space="0"/>
            </w:tcBorders>
            <w:shd w:val="clear" w:color="000000" w:fill="FFFFFF"/>
            <w:vAlign w:val="center"/>
            <w:hideMark/>
          </w:tcPr>
          <w:p w:rsidRPr="00BF055E" w:rsidR="00D366C2" w:rsidP="001B0D87" w:rsidRDefault="00D366C2" w14:paraId="53A05E82" w14:textId="7777777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Establish/conduct appropriate technical working groups</w:t>
            </w:r>
          </w:p>
        </w:tc>
        <w:tc>
          <w:tcPr>
            <w:tcW w:w="162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4A567273" w14:textId="77777777">
            <w:pPr>
              <w:jc w:val="right"/>
              <w:rPr>
                <w:color w:val="000000"/>
                <w:sz w:val="22"/>
                <w:szCs w:val="22"/>
              </w:rPr>
            </w:pPr>
            <w:r w:rsidRPr="00BF055E">
              <w:rPr>
                <w:color w:val="000000"/>
                <w:sz w:val="22"/>
                <w:szCs w:val="22"/>
              </w:rPr>
              <w:t>50</w:t>
            </w:r>
          </w:p>
        </w:tc>
        <w:tc>
          <w:tcPr>
            <w:tcW w:w="126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71717BB8" w14:textId="77777777">
            <w:pPr>
              <w:jc w:val="right"/>
              <w:rPr>
                <w:color w:val="000000"/>
                <w:sz w:val="22"/>
                <w:szCs w:val="22"/>
              </w:rPr>
            </w:pPr>
            <w:r w:rsidRPr="00BF055E">
              <w:rPr>
                <w:color w:val="000000"/>
                <w:sz w:val="22"/>
                <w:szCs w:val="22"/>
              </w:rPr>
              <w:t>400</w:t>
            </w:r>
          </w:p>
        </w:tc>
        <w:tc>
          <w:tcPr>
            <w:tcW w:w="108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29A428CC" w14:textId="77777777">
            <w:pPr>
              <w:jc w:val="right"/>
              <w:rPr>
                <w:color w:val="000000"/>
                <w:sz w:val="22"/>
                <w:szCs w:val="22"/>
              </w:rPr>
            </w:pPr>
            <w:r w:rsidRPr="00BF055E">
              <w:rPr>
                <w:color w:val="000000"/>
                <w:sz w:val="22"/>
                <w:szCs w:val="22"/>
              </w:rPr>
              <w:t>100</w:t>
            </w:r>
          </w:p>
        </w:tc>
        <w:tc>
          <w:tcPr>
            <w:tcW w:w="81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19BDE3C4" w14:textId="77777777">
            <w:pPr>
              <w:jc w:val="right"/>
              <w:rPr>
                <w:color w:val="000000"/>
                <w:sz w:val="22"/>
                <w:szCs w:val="22"/>
              </w:rPr>
            </w:pPr>
            <w:r w:rsidRPr="00BF055E">
              <w:rPr>
                <w:color w:val="000000"/>
                <w:sz w:val="22"/>
                <w:szCs w:val="22"/>
              </w:rPr>
              <w:t>550</w:t>
            </w:r>
          </w:p>
        </w:tc>
        <w:tc>
          <w:tcPr>
            <w:tcW w:w="1098"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24D79EE3" w14:textId="5E9FAB2A">
            <w:pPr>
              <w:jc w:val="right"/>
              <w:rPr>
                <w:color w:val="000000"/>
                <w:sz w:val="22"/>
                <w:szCs w:val="22"/>
              </w:rPr>
            </w:pPr>
            <w:r w:rsidRPr="00BF055E">
              <w:rPr>
                <w:color w:val="000000"/>
                <w:sz w:val="22"/>
                <w:szCs w:val="22"/>
              </w:rPr>
              <w:t>$</w:t>
            </w:r>
            <w:r w:rsidR="00F60DAE">
              <w:rPr>
                <w:color w:val="000000"/>
                <w:sz w:val="22"/>
                <w:szCs w:val="22"/>
              </w:rPr>
              <w:t>42,766</w:t>
            </w:r>
          </w:p>
        </w:tc>
      </w:tr>
      <w:tr w:rsidRPr="00BF055E" w:rsidR="000706B2" w:rsidTr="00FB6194" w14:paraId="53F333A3" w14:textId="77777777">
        <w:trPr>
          <w:trHeight w:val="315"/>
        </w:trPr>
        <w:tc>
          <w:tcPr>
            <w:tcW w:w="3708" w:type="dxa"/>
            <w:tcBorders>
              <w:top w:val="nil"/>
              <w:left w:val="single" w:color="auto" w:sz="8" w:space="0"/>
              <w:bottom w:val="single" w:color="auto" w:sz="8" w:space="0"/>
              <w:right w:val="single" w:color="auto" w:sz="8" w:space="0"/>
            </w:tcBorders>
            <w:shd w:val="clear" w:color="000000" w:fill="FFFFFF"/>
            <w:vAlign w:val="center"/>
            <w:hideMark/>
          </w:tcPr>
          <w:p w:rsidRPr="00BF055E" w:rsidR="00D366C2" w:rsidP="001B0D87" w:rsidRDefault="00D366C2" w14:paraId="6A5E2B8C" w14:textId="7777777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 xml:space="preserve">Participate in consortium discussions </w:t>
            </w:r>
          </w:p>
        </w:tc>
        <w:tc>
          <w:tcPr>
            <w:tcW w:w="162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39B98562" w14:textId="77777777">
            <w:pPr>
              <w:jc w:val="right"/>
              <w:rPr>
                <w:color w:val="000000"/>
                <w:sz w:val="22"/>
                <w:szCs w:val="22"/>
              </w:rPr>
            </w:pPr>
            <w:r w:rsidRPr="00BF055E">
              <w:rPr>
                <w:color w:val="000000"/>
                <w:sz w:val="22"/>
                <w:szCs w:val="22"/>
              </w:rPr>
              <w:t>200</w:t>
            </w:r>
          </w:p>
        </w:tc>
        <w:tc>
          <w:tcPr>
            <w:tcW w:w="126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1D3ECD2E" w14:textId="77777777">
            <w:pPr>
              <w:jc w:val="right"/>
              <w:rPr>
                <w:color w:val="000000"/>
                <w:sz w:val="22"/>
                <w:szCs w:val="22"/>
              </w:rPr>
            </w:pPr>
            <w:r w:rsidRPr="00BF055E">
              <w:rPr>
                <w:color w:val="000000"/>
                <w:sz w:val="22"/>
                <w:szCs w:val="22"/>
              </w:rPr>
              <w:t>0</w:t>
            </w:r>
          </w:p>
        </w:tc>
        <w:tc>
          <w:tcPr>
            <w:tcW w:w="108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0D52299E" w14:textId="77777777">
            <w:pPr>
              <w:jc w:val="right"/>
              <w:rPr>
                <w:color w:val="000000"/>
                <w:sz w:val="22"/>
                <w:szCs w:val="22"/>
              </w:rPr>
            </w:pPr>
            <w:r w:rsidRPr="00BF055E">
              <w:rPr>
                <w:color w:val="000000"/>
                <w:sz w:val="22"/>
                <w:szCs w:val="22"/>
              </w:rPr>
              <w:t>100</w:t>
            </w:r>
          </w:p>
        </w:tc>
        <w:tc>
          <w:tcPr>
            <w:tcW w:w="81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241345F3" w14:textId="77777777">
            <w:pPr>
              <w:jc w:val="right"/>
              <w:rPr>
                <w:color w:val="000000"/>
                <w:sz w:val="22"/>
                <w:szCs w:val="22"/>
              </w:rPr>
            </w:pPr>
            <w:r w:rsidRPr="00BF055E">
              <w:rPr>
                <w:color w:val="000000"/>
                <w:sz w:val="22"/>
                <w:szCs w:val="22"/>
              </w:rPr>
              <w:t>300</w:t>
            </w:r>
          </w:p>
        </w:tc>
        <w:tc>
          <w:tcPr>
            <w:tcW w:w="1098"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126F53EC" w14:textId="2E764333">
            <w:pPr>
              <w:jc w:val="right"/>
              <w:rPr>
                <w:color w:val="000000"/>
                <w:sz w:val="22"/>
                <w:szCs w:val="22"/>
              </w:rPr>
            </w:pPr>
            <w:r w:rsidRPr="00BF055E">
              <w:rPr>
                <w:color w:val="000000"/>
                <w:sz w:val="22"/>
                <w:szCs w:val="22"/>
              </w:rPr>
              <w:t>$</w:t>
            </w:r>
            <w:r w:rsidR="00F60DAE">
              <w:rPr>
                <w:color w:val="000000"/>
                <w:sz w:val="22"/>
                <w:szCs w:val="22"/>
              </w:rPr>
              <w:t>34,028</w:t>
            </w:r>
          </w:p>
        </w:tc>
      </w:tr>
      <w:tr w:rsidRPr="00BF055E" w:rsidR="000706B2" w:rsidTr="00FB6194" w14:paraId="29803F87" w14:textId="77777777">
        <w:trPr>
          <w:trHeight w:val="315"/>
        </w:trPr>
        <w:tc>
          <w:tcPr>
            <w:tcW w:w="3708" w:type="dxa"/>
            <w:tcBorders>
              <w:top w:val="nil"/>
              <w:left w:val="single" w:color="auto" w:sz="8" w:space="0"/>
              <w:bottom w:val="single" w:color="auto" w:sz="8" w:space="0"/>
              <w:right w:val="single" w:color="auto" w:sz="8" w:space="0"/>
            </w:tcBorders>
            <w:shd w:val="clear" w:color="000000" w:fill="FFFFFF"/>
            <w:vAlign w:val="center"/>
            <w:hideMark/>
          </w:tcPr>
          <w:p w:rsidRPr="00BF055E" w:rsidR="00D366C2" w:rsidP="001B0D87" w:rsidRDefault="00D366C2" w14:paraId="3410E92E" w14:textId="7777777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Plan logistics for calls or meetings</w:t>
            </w:r>
          </w:p>
        </w:tc>
        <w:tc>
          <w:tcPr>
            <w:tcW w:w="162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07CE51F2" w14:textId="77777777">
            <w:pPr>
              <w:jc w:val="right"/>
              <w:rPr>
                <w:color w:val="000000"/>
                <w:sz w:val="22"/>
                <w:szCs w:val="22"/>
              </w:rPr>
            </w:pPr>
            <w:r w:rsidRPr="00BF055E">
              <w:rPr>
                <w:color w:val="000000"/>
                <w:sz w:val="22"/>
                <w:szCs w:val="22"/>
              </w:rPr>
              <w:t>0</w:t>
            </w:r>
          </w:p>
        </w:tc>
        <w:tc>
          <w:tcPr>
            <w:tcW w:w="126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112A684A" w14:textId="77777777">
            <w:pPr>
              <w:jc w:val="right"/>
              <w:rPr>
                <w:color w:val="000000"/>
                <w:sz w:val="22"/>
                <w:szCs w:val="22"/>
              </w:rPr>
            </w:pPr>
            <w:r w:rsidRPr="00BF055E">
              <w:rPr>
                <w:color w:val="000000"/>
                <w:sz w:val="22"/>
                <w:szCs w:val="22"/>
              </w:rPr>
              <w:t>0</w:t>
            </w:r>
          </w:p>
        </w:tc>
        <w:tc>
          <w:tcPr>
            <w:tcW w:w="108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22EF9B47" w14:textId="77777777">
            <w:pPr>
              <w:jc w:val="right"/>
              <w:rPr>
                <w:color w:val="000000"/>
                <w:sz w:val="22"/>
                <w:szCs w:val="22"/>
              </w:rPr>
            </w:pPr>
            <w:r w:rsidRPr="00BF055E">
              <w:rPr>
                <w:color w:val="000000"/>
                <w:sz w:val="22"/>
                <w:szCs w:val="22"/>
              </w:rPr>
              <w:t>50</w:t>
            </w:r>
          </w:p>
        </w:tc>
        <w:tc>
          <w:tcPr>
            <w:tcW w:w="81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5D24B5B4" w14:textId="77777777">
            <w:pPr>
              <w:jc w:val="right"/>
              <w:rPr>
                <w:color w:val="000000"/>
                <w:sz w:val="22"/>
                <w:szCs w:val="22"/>
              </w:rPr>
            </w:pPr>
            <w:r w:rsidRPr="00BF055E">
              <w:rPr>
                <w:color w:val="000000"/>
                <w:sz w:val="22"/>
                <w:szCs w:val="22"/>
              </w:rPr>
              <w:t>50</w:t>
            </w:r>
          </w:p>
        </w:tc>
        <w:tc>
          <w:tcPr>
            <w:tcW w:w="1098"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645B9C18" w14:textId="09FCC64F">
            <w:pPr>
              <w:jc w:val="right"/>
              <w:rPr>
                <w:color w:val="000000"/>
                <w:sz w:val="22"/>
                <w:szCs w:val="22"/>
              </w:rPr>
            </w:pPr>
            <w:r w:rsidRPr="00BF055E">
              <w:rPr>
                <w:color w:val="000000"/>
                <w:sz w:val="22"/>
                <w:szCs w:val="22"/>
              </w:rPr>
              <w:t>$</w:t>
            </w:r>
            <w:r w:rsidR="00F60DAE">
              <w:rPr>
                <w:color w:val="000000"/>
                <w:sz w:val="22"/>
                <w:szCs w:val="22"/>
              </w:rPr>
              <w:t>2,480</w:t>
            </w:r>
          </w:p>
        </w:tc>
      </w:tr>
      <w:tr w:rsidRPr="00BF055E" w:rsidR="000706B2" w:rsidTr="00FB6194" w14:paraId="7C57C60A" w14:textId="77777777">
        <w:trPr>
          <w:trHeight w:val="315"/>
        </w:trPr>
        <w:tc>
          <w:tcPr>
            <w:tcW w:w="3708" w:type="dxa"/>
            <w:tcBorders>
              <w:top w:val="nil"/>
              <w:left w:val="single" w:color="auto" w:sz="8" w:space="0"/>
              <w:bottom w:val="single" w:color="auto" w:sz="8" w:space="0"/>
              <w:right w:val="single" w:color="auto" w:sz="8" w:space="0"/>
            </w:tcBorders>
            <w:shd w:val="clear" w:color="000000" w:fill="FFFFFF"/>
            <w:vAlign w:val="center"/>
            <w:hideMark/>
          </w:tcPr>
          <w:p w:rsidRPr="00BF055E" w:rsidR="00D366C2" w:rsidP="001B0D87" w:rsidRDefault="00D366C2" w14:paraId="3811ECB8" w14:textId="7777777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Schedule and participate in discussions with Agency</w:t>
            </w:r>
          </w:p>
        </w:tc>
        <w:tc>
          <w:tcPr>
            <w:tcW w:w="162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22B31E0C" w14:textId="77777777">
            <w:pPr>
              <w:jc w:val="right"/>
              <w:rPr>
                <w:color w:val="000000"/>
                <w:sz w:val="22"/>
                <w:szCs w:val="22"/>
              </w:rPr>
            </w:pPr>
            <w:r w:rsidRPr="00BF055E">
              <w:rPr>
                <w:color w:val="000000"/>
                <w:sz w:val="22"/>
                <w:szCs w:val="22"/>
              </w:rPr>
              <w:t>100</w:t>
            </w:r>
          </w:p>
        </w:tc>
        <w:tc>
          <w:tcPr>
            <w:tcW w:w="126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4C94659C" w14:textId="77777777">
            <w:pPr>
              <w:jc w:val="right"/>
              <w:rPr>
                <w:color w:val="000000"/>
                <w:sz w:val="22"/>
                <w:szCs w:val="22"/>
              </w:rPr>
            </w:pPr>
            <w:r w:rsidRPr="00BF055E">
              <w:rPr>
                <w:color w:val="000000"/>
                <w:sz w:val="22"/>
                <w:szCs w:val="22"/>
              </w:rPr>
              <w:t>0</w:t>
            </w:r>
          </w:p>
        </w:tc>
        <w:tc>
          <w:tcPr>
            <w:tcW w:w="108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740AF4CD" w14:textId="77777777">
            <w:pPr>
              <w:jc w:val="right"/>
              <w:rPr>
                <w:color w:val="000000"/>
                <w:sz w:val="22"/>
                <w:szCs w:val="22"/>
              </w:rPr>
            </w:pPr>
            <w:r w:rsidRPr="00BF055E">
              <w:rPr>
                <w:color w:val="000000"/>
                <w:sz w:val="22"/>
                <w:szCs w:val="22"/>
              </w:rPr>
              <w:t>80</w:t>
            </w:r>
          </w:p>
        </w:tc>
        <w:tc>
          <w:tcPr>
            <w:tcW w:w="81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635E4239" w14:textId="77777777">
            <w:pPr>
              <w:jc w:val="right"/>
              <w:rPr>
                <w:color w:val="000000"/>
                <w:sz w:val="22"/>
                <w:szCs w:val="22"/>
              </w:rPr>
            </w:pPr>
            <w:r w:rsidRPr="00BF055E">
              <w:rPr>
                <w:color w:val="000000"/>
                <w:sz w:val="22"/>
                <w:szCs w:val="22"/>
              </w:rPr>
              <w:t>180</w:t>
            </w:r>
          </w:p>
        </w:tc>
        <w:tc>
          <w:tcPr>
            <w:tcW w:w="1098"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321F7853" w14:textId="415082D1">
            <w:pPr>
              <w:jc w:val="right"/>
              <w:rPr>
                <w:color w:val="000000"/>
                <w:sz w:val="22"/>
                <w:szCs w:val="22"/>
              </w:rPr>
            </w:pPr>
            <w:r w:rsidRPr="00BF055E">
              <w:rPr>
                <w:color w:val="000000"/>
                <w:sz w:val="22"/>
                <w:szCs w:val="22"/>
              </w:rPr>
              <w:t>$</w:t>
            </w:r>
            <w:r w:rsidR="00F60DAE">
              <w:rPr>
                <w:color w:val="000000"/>
                <w:sz w:val="22"/>
                <w:szCs w:val="22"/>
              </w:rPr>
              <w:t>18,502</w:t>
            </w:r>
          </w:p>
        </w:tc>
      </w:tr>
      <w:tr w:rsidRPr="00BF055E" w:rsidR="000706B2" w:rsidTr="00FB6194" w14:paraId="437267D5" w14:textId="77777777">
        <w:trPr>
          <w:trHeight w:val="315"/>
        </w:trPr>
        <w:tc>
          <w:tcPr>
            <w:tcW w:w="3708" w:type="dxa"/>
            <w:tcBorders>
              <w:top w:val="nil"/>
              <w:left w:val="single" w:color="auto" w:sz="8" w:space="0"/>
              <w:bottom w:val="single" w:color="auto" w:sz="8" w:space="0"/>
              <w:right w:val="single" w:color="auto" w:sz="8" w:space="0"/>
            </w:tcBorders>
            <w:shd w:val="clear" w:color="000000" w:fill="FFFFFF"/>
            <w:vAlign w:val="center"/>
            <w:hideMark/>
          </w:tcPr>
          <w:p w:rsidRPr="00BF055E" w:rsidR="00D366C2" w:rsidP="001B0D87" w:rsidRDefault="00D366C2" w14:paraId="4E556F2F" w14:textId="7777777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t>Review Agency assessments, participate in public comment activities</w:t>
            </w:r>
          </w:p>
        </w:tc>
        <w:tc>
          <w:tcPr>
            <w:tcW w:w="162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3E973A29" w14:textId="77777777">
            <w:pPr>
              <w:jc w:val="right"/>
              <w:rPr>
                <w:color w:val="000000"/>
                <w:sz w:val="22"/>
                <w:szCs w:val="22"/>
              </w:rPr>
            </w:pPr>
            <w:r w:rsidRPr="00BF055E">
              <w:rPr>
                <w:color w:val="000000"/>
                <w:sz w:val="22"/>
                <w:szCs w:val="22"/>
              </w:rPr>
              <w:t>100</w:t>
            </w:r>
          </w:p>
        </w:tc>
        <w:tc>
          <w:tcPr>
            <w:tcW w:w="126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4A9F19CD" w14:textId="77777777">
            <w:pPr>
              <w:jc w:val="right"/>
              <w:rPr>
                <w:color w:val="000000"/>
                <w:sz w:val="22"/>
                <w:szCs w:val="22"/>
              </w:rPr>
            </w:pPr>
            <w:r w:rsidRPr="00BF055E">
              <w:rPr>
                <w:color w:val="000000"/>
                <w:sz w:val="22"/>
                <w:szCs w:val="22"/>
              </w:rPr>
              <w:t>400</w:t>
            </w:r>
          </w:p>
        </w:tc>
        <w:tc>
          <w:tcPr>
            <w:tcW w:w="108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54AD9E52" w14:textId="77777777">
            <w:pPr>
              <w:jc w:val="right"/>
              <w:rPr>
                <w:color w:val="000000"/>
                <w:sz w:val="22"/>
                <w:szCs w:val="22"/>
              </w:rPr>
            </w:pPr>
            <w:r w:rsidRPr="00BF055E">
              <w:rPr>
                <w:color w:val="000000"/>
                <w:sz w:val="22"/>
                <w:szCs w:val="22"/>
              </w:rPr>
              <w:t>100</w:t>
            </w:r>
          </w:p>
        </w:tc>
        <w:tc>
          <w:tcPr>
            <w:tcW w:w="81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239F8941" w14:textId="77777777">
            <w:pPr>
              <w:jc w:val="right"/>
              <w:rPr>
                <w:color w:val="000000"/>
                <w:sz w:val="22"/>
                <w:szCs w:val="22"/>
              </w:rPr>
            </w:pPr>
            <w:r w:rsidRPr="00BF055E">
              <w:rPr>
                <w:color w:val="000000"/>
                <w:sz w:val="22"/>
                <w:szCs w:val="22"/>
              </w:rPr>
              <w:t>600</w:t>
            </w:r>
          </w:p>
        </w:tc>
        <w:tc>
          <w:tcPr>
            <w:tcW w:w="1098"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3A6157CF" w14:textId="48B755A8">
            <w:pPr>
              <w:jc w:val="right"/>
              <w:rPr>
                <w:color w:val="000000"/>
                <w:sz w:val="22"/>
                <w:szCs w:val="22"/>
              </w:rPr>
            </w:pPr>
            <w:r w:rsidRPr="00BF055E">
              <w:rPr>
                <w:color w:val="000000"/>
                <w:sz w:val="22"/>
                <w:szCs w:val="22"/>
              </w:rPr>
              <w:t>$</w:t>
            </w:r>
            <w:r w:rsidR="00F60DAE">
              <w:rPr>
                <w:color w:val="000000"/>
                <w:sz w:val="22"/>
                <w:szCs w:val="22"/>
              </w:rPr>
              <w:t>50,033</w:t>
            </w:r>
          </w:p>
        </w:tc>
      </w:tr>
      <w:tr w:rsidRPr="00BF055E" w:rsidR="000706B2" w:rsidTr="00FB6194" w14:paraId="151C21EA" w14:textId="77777777">
        <w:trPr>
          <w:trHeight w:val="315"/>
        </w:trPr>
        <w:tc>
          <w:tcPr>
            <w:tcW w:w="3708" w:type="dxa"/>
            <w:tcBorders>
              <w:top w:val="nil"/>
              <w:left w:val="single" w:color="auto" w:sz="8" w:space="0"/>
              <w:bottom w:val="single" w:color="auto" w:sz="8" w:space="0"/>
              <w:right w:val="single" w:color="auto" w:sz="8" w:space="0"/>
            </w:tcBorders>
            <w:shd w:val="clear" w:color="000000" w:fill="FFFFFF"/>
            <w:vAlign w:val="center"/>
            <w:hideMark/>
          </w:tcPr>
          <w:p w:rsidRPr="00BF055E" w:rsidR="00D366C2" w:rsidP="001B0D87" w:rsidRDefault="00D366C2" w14:paraId="170622BC" w14:textId="77777777">
            <w:pPr>
              <w:pStyle w:val="ListParagraph"/>
              <w:numPr>
                <w:ilvl w:val="0"/>
                <w:numId w:val="35"/>
              </w:numPr>
              <w:ind w:left="336"/>
              <w:rPr>
                <w:rFonts w:ascii="Times New Roman" w:hAnsi="Times New Roman" w:cs="Times New Roman"/>
                <w:color w:val="000000"/>
                <w:sz w:val="22"/>
              </w:rPr>
            </w:pPr>
            <w:r w:rsidRPr="00BF055E">
              <w:rPr>
                <w:rFonts w:ascii="Times New Roman" w:hAnsi="Times New Roman" w:cs="Times New Roman"/>
              </w:rPr>
              <w:lastRenderedPageBreak/>
              <w:t>Store, file, or maintain consortium information</w:t>
            </w:r>
          </w:p>
        </w:tc>
        <w:tc>
          <w:tcPr>
            <w:tcW w:w="162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616F3D4B" w14:textId="77777777">
            <w:pPr>
              <w:jc w:val="right"/>
              <w:rPr>
                <w:color w:val="000000"/>
                <w:sz w:val="22"/>
                <w:szCs w:val="22"/>
              </w:rPr>
            </w:pPr>
            <w:r w:rsidRPr="00BF055E">
              <w:rPr>
                <w:color w:val="000000"/>
                <w:sz w:val="22"/>
                <w:szCs w:val="22"/>
              </w:rPr>
              <w:t>10</w:t>
            </w:r>
          </w:p>
        </w:tc>
        <w:tc>
          <w:tcPr>
            <w:tcW w:w="126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038F4C87" w14:textId="77777777">
            <w:pPr>
              <w:jc w:val="right"/>
              <w:rPr>
                <w:color w:val="000000"/>
                <w:sz w:val="22"/>
                <w:szCs w:val="22"/>
              </w:rPr>
            </w:pPr>
            <w:r w:rsidRPr="00BF055E">
              <w:rPr>
                <w:color w:val="000000"/>
                <w:sz w:val="22"/>
                <w:szCs w:val="22"/>
              </w:rPr>
              <w:t>0</w:t>
            </w:r>
          </w:p>
        </w:tc>
        <w:tc>
          <w:tcPr>
            <w:tcW w:w="108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2B778833" w14:textId="77777777">
            <w:pPr>
              <w:jc w:val="right"/>
              <w:rPr>
                <w:color w:val="000000"/>
                <w:sz w:val="22"/>
                <w:szCs w:val="22"/>
              </w:rPr>
            </w:pPr>
            <w:r w:rsidRPr="00BF055E">
              <w:rPr>
                <w:color w:val="000000"/>
                <w:sz w:val="22"/>
                <w:szCs w:val="22"/>
              </w:rPr>
              <w:t>40</w:t>
            </w:r>
          </w:p>
        </w:tc>
        <w:tc>
          <w:tcPr>
            <w:tcW w:w="810"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23B0C600" w14:textId="77777777">
            <w:pPr>
              <w:jc w:val="right"/>
              <w:rPr>
                <w:color w:val="000000"/>
                <w:sz w:val="22"/>
                <w:szCs w:val="22"/>
              </w:rPr>
            </w:pPr>
            <w:r w:rsidRPr="00BF055E">
              <w:rPr>
                <w:color w:val="000000"/>
                <w:sz w:val="22"/>
                <w:szCs w:val="22"/>
              </w:rPr>
              <w:t>50</w:t>
            </w:r>
          </w:p>
        </w:tc>
        <w:tc>
          <w:tcPr>
            <w:tcW w:w="1098" w:type="dxa"/>
            <w:tcBorders>
              <w:top w:val="nil"/>
              <w:left w:val="nil"/>
              <w:bottom w:val="single" w:color="auto" w:sz="8" w:space="0"/>
              <w:right w:val="single" w:color="auto" w:sz="8" w:space="0"/>
            </w:tcBorders>
            <w:shd w:val="clear" w:color="auto" w:fill="auto"/>
            <w:noWrap/>
            <w:vAlign w:val="center"/>
            <w:hideMark/>
          </w:tcPr>
          <w:p w:rsidRPr="00BF055E" w:rsidR="00D366C2" w:rsidP="00D366C2" w:rsidRDefault="00D366C2" w14:paraId="4FA8ADB0" w14:textId="3C5DDDAE">
            <w:pPr>
              <w:jc w:val="right"/>
              <w:rPr>
                <w:color w:val="000000"/>
                <w:sz w:val="22"/>
                <w:szCs w:val="22"/>
              </w:rPr>
            </w:pPr>
            <w:r w:rsidRPr="00BF055E">
              <w:rPr>
                <w:color w:val="000000"/>
                <w:sz w:val="22"/>
                <w:szCs w:val="22"/>
              </w:rPr>
              <w:t>$</w:t>
            </w:r>
            <w:r w:rsidR="00F60DAE">
              <w:rPr>
                <w:color w:val="000000"/>
                <w:sz w:val="22"/>
                <w:szCs w:val="22"/>
              </w:rPr>
              <w:t>3,438</w:t>
            </w:r>
          </w:p>
        </w:tc>
      </w:tr>
      <w:tr w:rsidRPr="00BF055E" w:rsidR="000706B2" w:rsidTr="00FB6194" w14:paraId="42886A91" w14:textId="77777777">
        <w:trPr>
          <w:trHeight w:val="315"/>
        </w:trPr>
        <w:tc>
          <w:tcPr>
            <w:tcW w:w="3708" w:type="dxa"/>
            <w:tcBorders>
              <w:top w:val="nil"/>
              <w:left w:val="single" w:color="auto" w:sz="8" w:space="0"/>
              <w:bottom w:val="single" w:color="auto" w:sz="8" w:space="0"/>
              <w:right w:val="single" w:color="auto" w:sz="8" w:space="0"/>
            </w:tcBorders>
            <w:shd w:val="clear" w:color="000000" w:fill="FFFFFF"/>
            <w:vAlign w:val="center"/>
            <w:hideMark/>
          </w:tcPr>
          <w:p w:rsidRPr="00BF055E" w:rsidR="00F90F73" w:rsidP="00D366C2" w:rsidRDefault="00F90F73" w14:paraId="734DD3D7" w14:textId="77777777">
            <w:pPr>
              <w:jc w:val="right"/>
              <w:rPr>
                <w:b/>
                <w:i/>
                <w:color w:val="000000"/>
                <w:sz w:val="22"/>
                <w:szCs w:val="22"/>
              </w:rPr>
            </w:pPr>
            <w:r w:rsidRPr="00BF055E">
              <w:rPr>
                <w:b/>
                <w:i/>
                <w:color w:val="000000"/>
                <w:sz w:val="22"/>
                <w:szCs w:val="22"/>
              </w:rPr>
              <w:t>Total</w:t>
            </w:r>
          </w:p>
        </w:tc>
        <w:tc>
          <w:tcPr>
            <w:tcW w:w="1620" w:type="dxa"/>
            <w:tcBorders>
              <w:top w:val="nil"/>
              <w:left w:val="nil"/>
              <w:bottom w:val="single" w:color="auto" w:sz="8" w:space="0"/>
              <w:right w:val="single" w:color="auto" w:sz="8" w:space="0"/>
            </w:tcBorders>
            <w:shd w:val="clear" w:color="000000" w:fill="FFFFFF"/>
            <w:noWrap/>
            <w:vAlign w:val="center"/>
            <w:hideMark/>
          </w:tcPr>
          <w:p w:rsidRPr="00BF055E" w:rsidR="00F90F73" w:rsidP="00F90F73" w:rsidRDefault="00F90F73" w14:paraId="0BC4C40A" w14:textId="77777777">
            <w:pPr>
              <w:jc w:val="right"/>
              <w:rPr>
                <w:b/>
                <w:i/>
                <w:color w:val="000000"/>
                <w:sz w:val="22"/>
                <w:szCs w:val="22"/>
              </w:rPr>
            </w:pPr>
            <w:r w:rsidRPr="00BF055E">
              <w:rPr>
                <w:b/>
                <w:i/>
                <w:color w:val="000000"/>
                <w:sz w:val="22"/>
                <w:szCs w:val="22"/>
              </w:rPr>
              <w:t>810</w:t>
            </w:r>
          </w:p>
        </w:tc>
        <w:tc>
          <w:tcPr>
            <w:tcW w:w="1260" w:type="dxa"/>
            <w:tcBorders>
              <w:top w:val="nil"/>
              <w:left w:val="nil"/>
              <w:bottom w:val="single" w:color="auto" w:sz="8" w:space="0"/>
              <w:right w:val="single" w:color="auto" w:sz="8" w:space="0"/>
            </w:tcBorders>
            <w:shd w:val="clear" w:color="000000" w:fill="FFFFFF"/>
            <w:noWrap/>
            <w:vAlign w:val="center"/>
            <w:hideMark/>
          </w:tcPr>
          <w:p w:rsidRPr="00BF055E" w:rsidR="00F90F73" w:rsidP="00F90F73" w:rsidRDefault="00F90F73" w14:paraId="16A15A86" w14:textId="77777777">
            <w:pPr>
              <w:jc w:val="right"/>
              <w:rPr>
                <w:b/>
                <w:i/>
                <w:color w:val="000000"/>
                <w:sz w:val="22"/>
                <w:szCs w:val="22"/>
              </w:rPr>
            </w:pPr>
            <w:r w:rsidRPr="00BF055E">
              <w:rPr>
                <w:b/>
                <w:i/>
                <w:color w:val="000000"/>
                <w:sz w:val="22"/>
                <w:szCs w:val="22"/>
              </w:rPr>
              <w:t>800</w:t>
            </w:r>
          </w:p>
        </w:tc>
        <w:tc>
          <w:tcPr>
            <w:tcW w:w="1080" w:type="dxa"/>
            <w:tcBorders>
              <w:top w:val="nil"/>
              <w:left w:val="nil"/>
              <w:bottom w:val="single" w:color="auto" w:sz="8" w:space="0"/>
              <w:right w:val="single" w:color="auto" w:sz="8" w:space="0"/>
            </w:tcBorders>
            <w:shd w:val="clear" w:color="000000" w:fill="FFFFFF"/>
            <w:noWrap/>
            <w:vAlign w:val="center"/>
            <w:hideMark/>
          </w:tcPr>
          <w:p w:rsidRPr="00BF055E" w:rsidR="00F90F73" w:rsidP="00F90F73" w:rsidRDefault="00F90F73" w14:paraId="471A8492" w14:textId="77777777">
            <w:pPr>
              <w:jc w:val="right"/>
              <w:rPr>
                <w:b/>
                <w:i/>
                <w:color w:val="000000"/>
                <w:sz w:val="22"/>
                <w:szCs w:val="22"/>
              </w:rPr>
            </w:pPr>
            <w:r w:rsidRPr="00BF055E">
              <w:rPr>
                <w:b/>
                <w:i/>
                <w:color w:val="000000"/>
                <w:sz w:val="22"/>
                <w:szCs w:val="22"/>
              </w:rPr>
              <w:t>510</w:t>
            </w:r>
          </w:p>
        </w:tc>
        <w:tc>
          <w:tcPr>
            <w:tcW w:w="810" w:type="dxa"/>
            <w:tcBorders>
              <w:top w:val="nil"/>
              <w:left w:val="nil"/>
              <w:bottom w:val="single" w:color="auto" w:sz="8" w:space="0"/>
              <w:right w:val="single" w:color="auto" w:sz="8" w:space="0"/>
            </w:tcBorders>
            <w:shd w:val="clear" w:color="000000" w:fill="FFFFFF"/>
            <w:noWrap/>
            <w:vAlign w:val="center"/>
            <w:hideMark/>
          </w:tcPr>
          <w:p w:rsidRPr="00BF055E" w:rsidR="00F90F73" w:rsidP="00F90F73" w:rsidRDefault="00F90F73" w14:paraId="5F5CB03A" w14:textId="77777777">
            <w:pPr>
              <w:jc w:val="right"/>
              <w:rPr>
                <w:b/>
                <w:i/>
                <w:color w:val="000000"/>
                <w:sz w:val="22"/>
                <w:szCs w:val="22"/>
              </w:rPr>
            </w:pPr>
            <w:r w:rsidRPr="00BF055E">
              <w:rPr>
                <w:b/>
                <w:i/>
                <w:color w:val="000000"/>
                <w:sz w:val="22"/>
                <w:szCs w:val="22"/>
              </w:rPr>
              <w:t>2,120</w:t>
            </w:r>
          </w:p>
        </w:tc>
        <w:tc>
          <w:tcPr>
            <w:tcW w:w="1098" w:type="dxa"/>
            <w:tcBorders>
              <w:top w:val="nil"/>
              <w:left w:val="nil"/>
              <w:bottom w:val="single" w:color="auto" w:sz="8" w:space="0"/>
              <w:right w:val="single" w:color="auto" w:sz="8" w:space="0"/>
            </w:tcBorders>
            <w:shd w:val="clear" w:color="000000" w:fill="FFFFFF"/>
            <w:noWrap/>
            <w:vAlign w:val="center"/>
            <w:hideMark/>
          </w:tcPr>
          <w:p w:rsidRPr="00BF055E" w:rsidR="00F90F73" w:rsidP="00F90F73" w:rsidRDefault="00F90F73" w14:paraId="01E17D16" w14:textId="780E3945">
            <w:pPr>
              <w:jc w:val="right"/>
              <w:rPr>
                <w:b/>
                <w:i/>
                <w:color w:val="000000"/>
                <w:sz w:val="22"/>
                <w:szCs w:val="22"/>
              </w:rPr>
            </w:pPr>
            <w:r w:rsidRPr="00BF055E">
              <w:rPr>
                <w:b/>
                <w:i/>
                <w:color w:val="000000"/>
                <w:sz w:val="22"/>
                <w:szCs w:val="22"/>
              </w:rPr>
              <w:t>$</w:t>
            </w:r>
            <w:r w:rsidR="00F60DAE">
              <w:rPr>
                <w:b/>
                <w:i/>
                <w:color w:val="000000"/>
                <w:sz w:val="22"/>
                <w:szCs w:val="22"/>
              </w:rPr>
              <w:t>204,098</w:t>
            </w:r>
          </w:p>
        </w:tc>
      </w:tr>
    </w:tbl>
    <w:p w:rsidRPr="00BF055E" w:rsidR="00F90F73" w:rsidP="00F90F73" w:rsidRDefault="00F90F73" w14:paraId="066D11A7" w14:textId="77777777">
      <w:pPr>
        <w:rPr>
          <w:rFonts w:eastAsiaTheme="minorHAnsi"/>
          <w:sz w:val="22"/>
          <w:u w:val="single"/>
        </w:rPr>
      </w:pPr>
      <w:r w:rsidRPr="00BF055E">
        <w:rPr>
          <w:rFonts w:eastAsiaTheme="minorHAnsi"/>
          <w:sz w:val="22"/>
          <w:u w:val="single"/>
        </w:rPr>
        <w:t>Estimated Total Annual Burden &amp; Costs Across All Consortiums:</w:t>
      </w:r>
    </w:p>
    <w:p w:rsidRPr="00BF055E" w:rsidR="00F90F73" w:rsidP="00F90F73" w:rsidRDefault="00F90F73" w14:paraId="214AD709" w14:textId="77777777">
      <w:pPr>
        <w:rPr>
          <w:rFonts w:eastAsiaTheme="minorHAnsi"/>
          <w:sz w:val="22"/>
          <w:u w:val="single"/>
        </w:rPr>
      </w:pPr>
      <w:r w:rsidRPr="00BF055E">
        <w:rPr>
          <w:rFonts w:eastAsiaTheme="minorHAnsi"/>
          <w:sz w:val="22"/>
          <w:u w:val="single"/>
        </w:rPr>
        <w:t>Burden: 2,120 hours per response x 21 consortiums = 44,520 burden hours</w:t>
      </w:r>
    </w:p>
    <w:p w:rsidRPr="00BF055E" w:rsidR="00F90F73" w:rsidP="00F90F73" w:rsidRDefault="00F90F73" w14:paraId="4F2843EB" w14:textId="316B5F75">
      <w:pPr>
        <w:rPr>
          <w:rFonts w:eastAsiaTheme="minorHAnsi"/>
          <w:sz w:val="22"/>
          <w:u w:val="single"/>
        </w:rPr>
      </w:pPr>
      <w:r w:rsidRPr="00BF055E">
        <w:rPr>
          <w:rFonts w:eastAsiaTheme="minorHAnsi"/>
          <w:sz w:val="22"/>
          <w:u w:val="single"/>
        </w:rPr>
        <w:t>Costs: $</w:t>
      </w:r>
      <w:r w:rsidR="00F60DAE">
        <w:rPr>
          <w:rFonts w:eastAsiaTheme="minorHAnsi"/>
          <w:sz w:val="22"/>
          <w:u w:val="single"/>
        </w:rPr>
        <w:t>204,098</w:t>
      </w:r>
      <w:r w:rsidRPr="00BF055E">
        <w:rPr>
          <w:rFonts w:eastAsiaTheme="minorHAnsi"/>
          <w:sz w:val="22"/>
          <w:u w:val="single"/>
        </w:rPr>
        <w:t xml:space="preserve"> per consortium x 21 consortiums = $</w:t>
      </w:r>
      <w:r w:rsidR="00F60DAE">
        <w:rPr>
          <w:rFonts w:eastAsiaTheme="minorHAnsi"/>
          <w:sz w:val="22"/>
          <w:u w:val="single"/>
        </w:rPr>
        <w:t>4,286,061</w:t>
      </w:r>
    </w:p>
    <w:p w:rsidRPr="00AF3B2A" w:rsidR="00F90F73" w:rsidP="00F90F73" w:rsidRDefault="00F90F73" w14:paraId="56C26B6E" w14:textId="77777777">
      <w:pPr>
        <w:rPr>
          <w:rFonts w:eastAsiaTheme="minorHAnsi"/>
          <w:b/>
          <w:i/>
          <w:sz w:val="22"/>
          <w:u w:val="single"/>
        </w:rPr>
      </w:pPr>
      <w:r w:rsidRPr="00BF055E">
        <w:rPr>
          <w:rFonts w:eastAsiaTheme="minorHAnsi"/>
          <w:i/>
          <w:sz w:val="22"/>
          <w:u w:val="single"/>
        </w:rPr>
        <w:t>* Numbers may not add due to rounding</w:t>
      </w:r>
      <w:r w:rsidRPr="00BF055E">
        <w:rPr>
          <w:rFonts w:eastAsiaTheme="minorHAnsi"/>
          <w:b/>
          <w:i/>
          <w:sz w:val="22"/>
          <w:u w:val="single"/>
        </w:rPr>
        <w:t>.</w:t>
      </w:r>
    </w:p>
    <w:p w:rsidRPr="00AF3B2A" w:rsidR="000158E9" w:rsidRDefault="000158E9" w14:paraId="7BA04BBA" w14:textId="77777777"/>
    <w:sectPr w:rsidRPr="00AF3B2A" w:rsidR="000158E9" w:rsidSect="002C442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66C4D" w14:textId="77777777" w:rsidR="00486397" w:rsidRDefault="00486397" w:rsidP="00F90F73">
      <w:r>
        <w:separator/>
      </w:r>
    </w:p>
  </w:endnote>
  <w:endnote w:type="continuationSeparator" w:id="0">
    <w:p w14:paraId="6DC5CDAF" w14:textId="77777777" w:rsidR="00486397" w:rsidRDefault="00486397" w:rsidP="00F90F73">
      <w:r>
        <w:continuationSeparator/>
      </w:r>
    </w:p>
  </w:endnote>
  <w:endnote w:type="continuationNotice" w:id="1">
    <w:p w14:paraId="71B345A6" w14:textId="77777777" w:rsidR="00486397" w:rsidRDefault="00486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A5BD0" w14:textId="77777777" w:rsidR="00B02FCF" w:rsidRDefault="00B02FCF" w:rsidP="00F90F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F12183" w14:textId="77777777" w:rsidR="00B02FCF" w:rsidRDefault="00B02FCF" w:rsidP="00F90F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11836"/>
      <w:docPartObj>
        <w:docPartGallery w:val="Page Numbers (Bottom of Page)"/>
        <w:docPartUnique/>
      </w:docPartObj>
    </w:sdtPr>
    <w:sdtEndPr/>
    <w:sdtContent>
      <w:p w14:paraId="1D28FFB0" w14:textId="7D68D5F6" w:rsidR="00B02FCF" w:rsidRDefault="00B02F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5CD0B" w14:textId="77777777" w:rsidR="00B02FCF" w:rsidRDefault="00B02FCF" w:rsidP="00F90F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0726716"/>
      <w:docPartObj>
        <w:docPartGallery w:val="Page Numbers (Bottom of Page)"/>
        <w:docPartUnique/>
      </w:docPartObj>
    </w:sdtPr>
    <w:sdtEndPr>
      <w:rPr>
        <w:noProof/>
      </w:rPr>
    </w:sdtEndPr>
    <w:sdtContent>
      <w:p w14:paraId="6C03F314" w14:textId="514EA546" w:rsidR="00B02FCF" w:rsidRDefault="00B02FC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E9138E7" w14:textId="77777777" w:rsidR="00B02FCF" w:rsidRDefault="00B02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4318C" w14:textId="77777777" w:rsidR="00486397" w:rsidRDefault="00486397" w:rsidP="00F90F73">
      <w:r>
        <w:separator/>
      </w:r>
    </w:p>
  </w:footnote>
  <w:footnote w:type="continuationSeparator" w:id="0">
    <w:p w14:paraId="2378DD5C" w14:textId="77777777" w:rsidR="00486397" w:rsidRDefault="00486397" w:rsidP="00F90F73">
      <w:r>
        <w:continuationSeparator/>
      </w:r>
    </w:p>
  </w:footnote>
  <w:footnote w:type="continuationNotice" w:id="1">
    <w:p w14:paraId="5EE24512" w14:textId="77777777" w:rsidR="00486397" w:rsidRDefault="00486397"/>
  </w:footnote>
  <w:footnote w:id="2">
    <w:p w14:paraId="3A945AE5" w14:textId="2AAB475C" w:rsidR="00B02FCF" w:rsidRPr="0082041E" w:rsidRDefault="00B02FCF" w:rsidP="00F90F73">
      <w:pPr>
        <w:pStyle w:val="FootnoteText"/>
      </w:pPr>
      <w:r>
        <w:rPr>
          <w:rStyle w:val="FootnoteReference"/>
        </w:rPr>
        <w:footnoteRef/>
      </w:r>
      <w:r>
        <w:t xml:space="preserve"> </w:t>
      </w:r>
      <w:r w:rsidRPr="0082041E">
        <w:t xml:space="preserve">The PRA, 44 U.S.C 3501 </w:t>
      </w:r>
      <w:r w:rsidRPr="0082041E">
        <w:rPr>
          <w:i/>
        </w:rPr>
        <w:t>et seq</w:t>
      </w:r>
      <w:r w:rsidRPr="0082041E">
        <w:t>., requires federal agencies to estimate the “paperwork burden” for “information collection” activities.</w:t>
      </w:r>
      <w:r>
        <w:t xml:space="preserve"> </w:t>
      </w:r>
      <w:r w:rsidRPr="0082041E">
        <w:t>Under the PRA, “paperwork burden” means the total time, effort, or financial resources expended by persons to generate, maintain, retain, or disclose or provide information to or for a Federal Agency.</w:t>
      </w:r>
    </w:p>
    <w:p w14:paraId="686FE32C" w14:textId="77777777" w:rsidR="00B02FCF" w:rsidRDefault="00B02FCF" w:rsidP="00F90F73">
      <w:pPr>
        <w:pStyle w:val="FootnoteText"/>
      </w:pPr>
    </w:p>
  </w:footnote>
  <w:footnote w:id="3">
    <w:p w14:paraId="276B02FA" w14:textId="550F8FAF" w:rsidR="00B02FCF" w:rsidRPr="009A3245" w:rsidRDefault="00B02FCF" w:rsidP="00F90F73">
      <w:pPr>
        <w:pStyle w:val="FootnoteText"/>
        <w:rPr>
          <w:rFonts w:cs="Times New Roman"/>
        </w:rPr>
      </w:pPr>
      <w:r w:rsidRPr="00026174">
        <w:rPr>
          <w:rStyle w:val="FootnoteReference"/>
          <w:sz w:val="16"/>
          <w:szCs w:val="16"/>
        </w:rPr>
        <w:footnoteRef/>
      </w:r>
      <w:r>
        <w:t xml:space="preserve"> </w:t>
      </w:r>
      <w:r w:rsidRPr="00C969C8">
        <w:rPr>
          <w:i/>
        </w:rPr>
        <w:t>General Methodology Used to Estimate Paperwork Burden Hours and Costs by the Office of Pesticide Programs for Submission of Required Data/Information for Responding to a Data Call-In Notice</w:t>
      </w:r>
      <w:r w:rsidRPr="003011EE">
        <w:rPr>
          <w:rFonts w:ascii="Calibri" w:hAnsi="Calibri"/>
        </w:rPr>
        <w:t xml:space="preserve"> </w:t>
      </w:r>
      <w:r w:rsidRPr="009A3245">
        <w:rPr>
          <w:rFonts w:cs="Times New Roman"/>
        </w:rPr>
        <w:t>was originally published as Attachment G to a DCI ICR renewal document posted under the docket identification #EPA-HQ-OPP-2007-0923-</w:t>
      </w:r>
      <w:r w:rsidRPr="003E156D">
        <w:rPr>
          <w:rFonts w:cs="Times New Roman"/>
        </w:rPr>
        <w:t>0005.</w:t>
      </w:r>
      <w:r>
        <w:rPr>
          <w:rFonts w:cs="Times New Roman"/>
        </w:rPr>
        <w:t xml:space="preserve"> </w:t>
      </w:r>
      <w:r w:rsidRPr="00DC4FE3">
        <w:rPr>
          <w:rFonts w:cs="Times New Roman"/>
        </w:rPr>
        <w:t>See Attachment A.</w:t>
      </w:r>
    </w:p>
    <w:p w14:paraId="4F5DEB30" w14:textId="77777777" w:rsidR="00B02FCF" w:rsidRPr="003011EE" w:rsidRDefault="00B02FCF" w:rsidP="00F90F73">
      <w:pPr>
        <w:pStyle w:val="FootnoteText"/>
        <w:rPr>
          <w:rFonts w:ascii="Calibri" w:hAnsi="Calibri"/>
        </w:rPr>
      </w:pPr>
    </w:p>
  </w:footnote>
  <w:footnote w:id="4">
    <w:p w14:paraId="61147D62" w14:textId="4CA76D0A" w:rsidR="00B02FCF" w:rsidRPr="00DC4FE3" w:rsidRDefault="00B02FCF" w:rsidP="00F90F73">
      <w:pPr>
        <w:pStyle w:val="FootnoteText"/>
        <w:rPr>
          <w:rFonts w:ascii="Calibri" w:hAnsi="Calibri"/>
        </w:rPr>
      </w:pPr>
      <w:r w:rsidRPr="009A3245">
        <w:rPr>
          <w:rStyle w:val="FootnoteReference"/>
          <w:rFonts w:cs="Times New Roman"/>
        </w:rPr>
        <w:footnoteRef/>
      </w:r>
      <w:r w:rsidRPr="009A3245">
        <w:rPr>
          <w:rFonts w:cs="Times New Roman"/>
        </w:rPr>
        <w:t xml:space="preserve"> On December 12, 2013, The Office Pesticide Programs sponsored a DCI Response Burden Assessment Workshop.</w:t>
      </w:r>
      <w:r>
        <w:rPr>
          <w:rFonts w:cs="Times New Roman"/>
        </w:rPr>
        <w:t xml:space="preserve"> </w:t>
      </w:r>
      <w:r w:rsidRPr="009A3245">
        <w:rPr>
          <w:rFonts w:cs="Times New Roman"/>
        </w:rPr>
        <w:t>Industry participants included, but were not limited to: representatives from BASF, the DOW Chemical Company, the American Chemistry Council Biocides Panel, Steptoe and Johnson, LLP, Technology Sciences Group Inc., Monsanto, and SC Johnson.</w:t>
      </w:r>
      <w:r>
        <w:rPr>
          <w:rFonts w:cs="Times New Roman"/>
        </w:rPr>
        <w:t xml:space="preserve"> </w:t>
      </w:r>
      <w:r w:rsidRPr="009A3245">
        <w:rPr>
          <w:rFonts w:cs="Times New Roman"/>
        </w:rPr>
        <w:t xml:space="preserve">Meeting materials and Industry comments are part of the docket for the ICR renewal </w:t>
      </w:r>
      <w:r w:rsidRPr="00DC4FE3">
        <w:rPr>
          <w:rFonts w:cs="Times New Roman"/>
        </w:rPr>
        <w:t>at: EPA-HQ-OPP- 2016-0109</w:t>
      </w:r>
      <w:r w:rsidRPr="00DC4FE3">
        <w:rPr>
          <w:rFonts w:ascii="Calibri" w:hAnsi="Calibri"/>
        </w:rPr>
        <w:t>.</w:t>
      </w:r>
    </w:p>
  </w:footnote>
  <w:footnote w:id="5">
    <w:p w14:paraId="6A1AF67C" w14:textId="4E0EF159" w:rsidR="00B02FCF" w:rsidRPr="00F701FD" w:rsidRDefault="00B02FCF" w:rsidP="00F90F73">
      <w:pPr>
        <w:pStyle w:val="FootnoteText"/>
        <w:rPr>
          <w:rFonts w:cs="Times New Roman"/>
        </w:rPr>
      </w:pPr>
      <w:r w:rsidRPr="00F701FD">
        <w:rPr>
          <w:rStyle w:val="FootnoteReference"/>
          <w:rFonts w:cs="Times New Roman"/>
          <w:vertAlign w:val="superscript"/>
        </w:rPr>
        <w:footnoteRef/>
      </w:r>
      <w:r>
        <w:rPr>
          <w:rFonts w:cs="Times New Roman"/>
        </w:rPr>
        <w:t xml:space="preserve"> </w:t>
      </w:r>
      <w:hyperlink r:id="rId1" w:history="1">
        <w:r w:rsidRPr="00F701FD">
          <w:rPr>
            <w:rStyle w:val="Hyperlink"/>
            <w:rFonts w:cs="Times New Roman"/>
          </w:rPr>
          <w:t>7 USC 136a-1</w:t>
        </w:r>
      </w:hyperlink>
    </w:p>
  </w:footnote>
  <w:footnote w:id="6">
    <w:p w14:paraId="683795D0" w14:textId="77777777" w:rsidR="00B02FCF" w:rsidRPr="00F701FD" w:rsidRDefault="00B02FCF" w:rsidP="00E379D5">
      <w:pPr>
        <w:pStyle w:val="FootnoteText"/>
        <w:rPr>
          <w:rFonts w:cs="Times New Roman"/>
        </w:rPr>
      </w:pPr>
      <w:r w:rsidRPr="00026174">
        <w:rPr>
          <w:rStyle w:val="FootnoteReference"/>
          <w:rFonts w:cs="Times New Roman"/>
          <w:vertAlign w:val="superscript"/>
        </w:rPr>
        <w:footnoteRef/>
      </w:r>
      <w:r>
        <w:rPr>
          <w:rFonts w:cs="Times New Roman"/>
        </w:rPr>
        <w:t xml:space="preserve"> </w:t>
      </w:r>
      <w:hyperlink r:id="rId2" w:history="1">
        <w:r w:rsidRPr="00F701FD">
          <w:rPr>
            <w:rStyle w:val="Hyperlink"/>
            <w:rFonts w:cs="Times New Roman"/>
          </w:rPr>
          <w:t>7 USC 136a(g)</w:t>
        </w:r>
      </w:hyperlink>
    </w:p>
  </w:footnote>
  <w:footnote w:id="7">
    <w:p w14:paraId="341BC04F" w14:textId="77777777" w:rsidR="00B02FCF" w:rsidRPr="00F701FD" w:rsidRDefault="00B02FCF" w:rsidP="00C238E8">
      <w:pPr>
        <w:pStyle w:val="FootnoteText"/>
        <w:rPr>
          <w:rFonts w:cs="Times New Roman"/>
        </w:rPr>
      </w:pPr>
      <w:r w:rsidRPr="00F701FD">
        <w:rPr>
          <w:rStyle w:val="FootnoteReference"/>
          <w:rFonts w:cs="Times New Roman"/>
          <w:vertAlign w:val="superscript"/>
        </w:rPr>
        <w:footnoteRef/>
      </w:r>
      <w:r w:rsidRPr="00F701FD">
        <w:rPr>
          <w:rFonts w:cs="Times New Roman"/>
        </w:rPr>
        <w:t xml:space="preserve">  </w:t>
      </w:r>
      <w:hyperlink r:id="rId3" w:anchor="!documentDetail;D=EPA-HQ-OPP-2004-0404-0052" w:history="1">
        <w:r w:rsidRPr="00F701FD">
          <w:rPr>
            <w:rStyle w:val="Hyperlink"/>
            <w:rFonts w:cs="Times New Roman"/>
          </w:rPr>
          <w:t>71 FR 45719, August 9, 2006.</w:t>
        </w:r>
      </w:hyperlink>
    </w:p>
  </w:footnote>
  <w:footnote w:id="8">
    <w:p w14:paraId="00733CAF" w14:textId="77777777" w:rsidR="00B02FCF" w:rsidRDefault="00B02FCF" w:rsidP="005866EF">
      <w:pPr>
        <w:pStyle w:val="FootnoteText"/>
      </w:pPr>
      <w:r w:rsidRPr="00583007">
        <w:rPr>
          <w:rStyle w:val="FootnoteReference"/>
          <w:rFonts w:cs="Times New Roman"/>
          <w:vertAlign w:val="superscript"/>
        </w:rPr>
        <w:footnoteRef/>
      </w:r>
      <w:r w:rsidRPr="00583007">
        <w:rPr>
          <w:rFonts w:cs="Times New Roman"/>
        </w:rPr>
        <w:t xml:space="preserve"> </w:t>
      </w:r>
      <w:r w:rsidRPr="001724C5">
        <w:rPr>
          <w:rFonts w:cs="Times New Roman"/>
        </w:rPr>
        <w:t xml:space="preserve">7 USC 136w-8. For more information about PRIA, go to </w:t>
      </w:r>
      <w:hyperlink r:id="rId4" w:history="1">
        <w:r w:rsidRPr="001724C5">
          <w:rPr>
            <w:rStyle w:val="Hyperlink"/>
            <w:rFonts w:cs="Times New Roman"/>
          </w:rPr>
          <w:t xml:space="preserve">Pesticide Registration Improvement Extension Act </w:t>
        </w:r>
        <w:r>
          <w:rPr>
            <w:rStyle w:val="Hyperlink"/>
            <w:rFonts w:cs="Times New Roman"/>
          </w:rPr>
          <w:t xml:space="preserve">of 2018 </w:t>
        </w:r>
        <w:r w:rsidRPr="001724C5">
          <w:rPr>
            <w:rStyle w:val="Hyperlink"/>
            <w:rFonts w:cs="Times New Roman"/>
          </w:rPr>
          <w:t xml:space="preserve">(PRIA </w:t>
        </w:r>
        <w:r>
          <w:rPr>
            <w:rStyle w:val="Hyperlink"/>
            <w:rFonts w:cs="Times New Roman"/>
          </w:rPr>
          <w:t>4</w:t>
        </w:r>
        <w:r w:rsidRPr="001724C5">
          <w:rPr>
            <w:rStyle w:val="Hyperlink"/>
            <w:rFonts w:cs="Times New Roman"/>
          </w:rPr>
          <w:t>) | US EPA</w:t>
        </w:r>
      </w:hyperlink>
    </w:p>
  </w:footnote>
  <w:footnote w:id="9">
    <w:p w14:paraId="47582AC2" w14:textId="5E28CCEC" w:rsidR="00B02FCF" w:rsidRPr="00F701FD" w:rsidRDefault="00B02FCF" w:rsidP="00F90F73">
      <w:pPr>
        <w:pStyle w:val="FootnoteText"/>
        <w:rPr>
          <w:rFonts w:cs="Times New Roman"/>
        </w:rPr>
      </w:pPr>
      <w:r w:rsidRPr="00F701FD">
        <w:rPr>
          <w:rStyle w:val="FootnoteReference"/>
          <w:rFonts w:cs="Times New Roman"/>
          <w:vertAlign w:val="superscript"/>
        </w:rPr>
        <w:footnoteRef/>
      </w:r>
      <w:r w:rsidRPr="00F701FD">
        <w:rPr>
          <w:rFonts w:cs="Times New Roman"/>
        </w:rPr>
        <w:t xml:space="preserve">  For information about the </w:t>
      </w:r>
      <w:r>
        <w:rPr>
          <w:rFonts w:cs="Times New Roman"/>
        </w:rPr>
        <w:t xml:space="preserve">EPA’s responsibilities and implementation of </w:t>
      </w:r>
      <w:r w:rsidRPr="00F701FD">
        <w:rPr>
          <w:rFonts w:cs="Times New Roman"/>
        </w:rPr>
        <w:t xml:space="preserve">ESPP, </w:t>
      </w:r>
      <w:r>
        <w:rPr>
          <w:rFonts w:cs="Times New Roman"/>
        </w:rPr>
        <w:t>visit</w:t>
      </w:r>
      <w:r w:rsidRPr="00F701FD">
        <w:rPr>
          <w:rFonts w:cs="Times New Roman"/>
        </w:rPr>
        <w:t xml:space="preserve"> </w:t>
      </w:r>
      <w:hyperlink r:id="rId5" w:history="1">
        <w:r>
          <w:rPr>
            <w:rStyle w:val="Hyperlink"/>
            <w:rFonts w:cs="Times New Roman"/>
          </w:rPr>
          <w:t>https://www.epa.gov/endangered-species</w:t>
        </w:r>
      </w:hyperlink>
      <w:r w:rsidRPr="00F701FD">
        <w:rPr>
          <w:rFonts w:cs="Times New Roman"/>
        </w:rPr>
        <w:t>.</w:t>
      </w:r>
    </w:p>
  </w:footnote>
  <w:footnote w:id="10">
    <w:p w14:paraId="1C6D21E1" w14:textId="77777777" w:rsidR="00B02FCF" w:rsidRPr="00F701FD" w:rsidRDefault="00B02FCF" w:rsidP="00F90F73">
      <w:pPr>
        <w:pStyle w:val="FootnoteText"/>
        <w:rPr>
          <w:rFonts w:cs="Times New Roman"/>
        </w:rPr>
      </w:pPr>
      <w:r w:rsidRPr="00F701FD">
        <w:rPr>
          <w:rStyle w:val="FootnoteReference"/>
          <w:rFonts w:cs="Times New Roman"/>
          <w:vertAlign w:val="superscript"/>
        </w:rPr>
        <w:footnoteRef/>
      </w:r>
      <w:r w:rsidRPr="00F701FD">
        <w:rPr>
          <w:rFonts w:cs="Times New Roman"/>
        </w:rPr>
        <w:t xml:space="preserve">  </w:t>
      </w:r>
      <w:hyperlink r:id="rId6" w:history="1">
        <w:r w:rsidRPr="00F701FD">
          <w:rPr>
            <w:rStyle w:val="Hyperlink"/>
            <w:rFonts w:cs="Times New Roman"/>
          </w:rPr>
          <w:t>21 USC 346a (p)</w:t>
        </w:r>
      </w:hyperlink>
      <w:r w:rsidRPr="00F701FD">
        <w:rPr>
          <w:rFonts w:cs="Times New Roman"/>
        </w:rPr>
        <w:t xml:space="preserve">. </w:t>
      </w:r>
    </w:p>
  </w:footnote>
  <w:footnote w:id="11">
    <w:p w14:paraId="21B98091" w14:textId="77777777" w:rsidR="00B02FCF" w:rsidRPr="00F701FD" w:rsidRDefault="00B02FCF" w:rsidP="00F90F73">
      <w:pPr>
        <w:pStyle w:val="FootnoteText"/>
        <w:rPr>
          <w:rFonts w:cs="Times New Roman"/>
        </w:rPr>
      </w:pPr>
      <w:r w:rsidRPr="00F701FD">
        <w:rPr>
          <w:rStyle w:val="FootnoteReference"/>
          <w:rFonts w:cs="Times New Roman"/>
          <w:vertAlign w:val="superscript"/>
        </w:rPr>
        <w:footnoteRef/>
      </w:r>
      <w:r w:rsidRPr="00F701FD">
        <w:rPr>
          <w:rFonts w:cs="Times New Roman"/>
        </w:rPr>
        <w:t xml:space="preserve">  For information about the EDSP, go to </w:t>
      </w:r>
      <w:hyperlink r:id="rId7" w:history="1">
        <w:r w:rsidRPr="00302D8B">
          <w:rPr>
            <w:rStyle w:val="Hyperlink"/>
            <w:rFonts w:cs="Times New Roman"/>
          </w:rPr>
          <w:t>http://www2.epa.gov/endocrine-disruption/endocrine-disruptor-screening-program-edsp-21st-century</w:t>
        </w:r>
      </w:hyperlink>
      <w:r>
        <w:rPr>
          <w:rFonts w:cs="Times New Roman"/>
        </w:rPr>
        <w:t>.</w:t>
      </w:r>
    </w:p>
  </w:footnote>
  <w:footnote w:id="12">
    <w:p w14:paraId="64860D9F" w14:textId="77777777" w:rsidR="00B02FCF" w:rsidRDefault="00B02FCF" w:rsidP="00F90F73">
      <w:pPr>
        <w:pStyle w:val="FootnoteText"/>
      </w:pPr>
      <w:r w:rsidRPr="00026174">
        <w:rPr>
          <w:rStyle w:val="FootnoteReference"/>
          <w:sz w:val="16"/>
          <w:szCs w:val="16"/>
        </w:rPr>
        <w:footnoteRef/>
      </w:r>
      <w:r>
        <w:t xml:space="preserve"> This document was originally published as Attachment G to a DCI ICR renewal document posted under the docket identification #EPA-HQ-OPP-2007-0923-0005. See docket at R</w:t>
      </w:r>
      <w:r w:rsidRPr="00EB31B5">
        <w:t>egulations.gov</w:t>
      </w:r>
      <w:r>
        <w:t>.</w:t>
      </w:r>
    </w:p>
  </w:footnote>
  <w:footnote w:id="13">
    <w:p w14:paraId="05C56987" w14:textId="77777777" w:rsidR="00B02FCF" w:rsidRDefault="00B02FCF" w:rsidP="00F90F73">
      <w:pPr>
        <w:pStyle w:val="FootnoteText"/>
      </w:pPr>
      <w:r>
        <w:rPr>
          <w:rStyle w:val="FootnoteReference"/>
        </w:rPr>
        <w:footnoteRef/>
      </w:r>
      <w:r>
        <w:t xml:space="preserve"> Ibid, see the case studies in Attachment A.</w:t>
      </w:r>
    </w:p>
  </w:footnote>
  <w:footnote w:id="14">
    <w:p w14:paraId="016E0E94" w14:textId="77777777" w:rsidR="00B02FCF" w:rsidRDefault="00B02FCF" w:rsidP="00F90F73">
      <w:pPr>
        <w:pStyle w:val="FootnoteText"/>
      </w:pPr>
      <w:r>
        <w:rPr>
          <w:rStyle w:val="FootnoteReference"/>
        </w:rPr>
        <w:footnoteRef/>
      </w:r>
      <w:r>
        <w:t xml:space="preserve"> EPA’s Pesticide Re-evaluation Division found that typical GDCI packets averaged 40 pages; certified mailing cost for this size package are approximately $20.</w:t>
      </w:r>
    </w:p>
  </w:footnote>
  <w:footnote w:id="15">
    <w:p w14:paraId="7631EF85" w14:textId="77777777" w:rsidR="00B02FCF" w:rsidRDefault="00B02FCF" w:rsidP="00F90F73">
      <w:pPr>
        <w:pStyle w:val="FootnoteText"/>
      </w:pPr>
      <w:r>
        <w:rPr>
          <w:rStyle w:val="FootnoteReference"/>
        </w:rPr>
        <w:footnoteRef/>
      </w:r>
      <w:r>
        <w:t xml:space="preserve"> </w:t>
      </w:r>
      <w:r w:rsidRPr="00D24FBE">
        <w:t xml:space="preserve">As part of the 2007 methodology, the Agency identified three response phases: Phase 1: the initial response; Phase 2: data generation and Phase 3: data submission to EPA.  The Phase </w:t>
      </w:r>
      <w:r>
        <w:t xml:space="preserve">1, Phase 2 </w:t>
      </w:r>
      <w:r w:rsidRPr="00D24FBE">
        <w:t xml:space="preserve">and Phase 3 response activity burden hours and costs are accounted </w:t>
      </w:r>
      <w:r>
        <w:t xml:space="preserve">for as </w:t>
      </w:r>
      <w:r w:rsidRPr="00D24FBE">
        <w:t>subset</w:t>
      </w:r>
      <w:r>
        <w:t>s</w:t>
      </w:r>
      <w:r w:rsidRPr="00D24FBE">
        <w:t xml:space="preserve"> of the paperwork burden estimates for information collection activities that are related to generating data to respond to a DCI.</w:t>
      </w:r>
      <w:r>
        <w:t xml:space="preserve"> </w:t>
      </w:r>
      <w:r w:rsidRPr="00D24FBE">
        <w:t xml:space="preserve"> </w:t>
      </w:r>
      <w:r>
        <w:t xml:space="preserve">These burdens are accounted for as part of the 35% of the test burden and cost.  </w:t>
      </w:r>
    </w:p>
  </w:footnote>
  <w:footnote w:id="16">
    <w:p w14:paraId="74BEC484" w14:textId="77777777" w:rsidR="00B02FCF" w:rsidRDefault="00B02FCF" w:rsidP="00F90F73">
      <w:pPr>
        <w:pStyle w:val="FootnoteText"/>
      </w:pPr>
      <w:r>
        <w:rPr>
          <w:rStyle w:val="FootnoteReference"/>
        </w:rPr>
        <w:footnoteRef/>
      </w:r>
      <w:r>
        <w:t xml:space="preserve"> </w:t>
      </w:r>
      <w:hyperlink r:id="rId8" w:history="1">
        <w:r w:rsidRPr="006928C4">
          <w:rPr>
            <w:rStyle w:val="Hyperlink"/>
          </w:rPr>
          <w:t>https://www.epa.gov/pesticide-registration/electronic-submissions-pesticide-applications</w:t>
        </w:r>
      </w:hyperlink>
    </w:p>
    <w:p w14:paraId="5585E36E" w14:textId="77777777" w:rsidR="00B02FCF" w:rsidRDefault="00B02FCF" w:rsidP="00F90F73">
      <w:pPr>
        <w:pStyle w:val="FootnoteText"/>
      </w:pPr>
    </w:p>
  </w:footnote>
  <w:footnote w:id="17">
    <w:p w14:paraId="0C72C6F6" w14:textId="77777777" w:rsidR="00B02FCF" w:rsidRDefault="00B02FCF" w:rsidP="00F90F73">
      <w:pPr>
        <w:pStyle w:val="FootnoteText"/>
      </w:pPr>
      <w:r>
        <w:rPr>
          <w:rStyle w:val="FootnoteReference"/>
        </w:rPr>
        <w:footnoteRef/>
      </w:r>
      <w:r>
        <w:t xml:space="preserve">  See footnote 3 on page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54016AE"/>
    <w:lvl w:ilvl="0">
      <w:start w:val="1"/>
      <w:numFmt w:val="bullet"/>
      <w:pStyle w:val="ListBullet2"/>
      <w:lvlText w:val=""/>
      <w:lvlJc w:val="left"/>
      <w:pPr>
        <w:tabs>
          <w:tab w:val="num" w:pos="1620"/>
        </w:tabs>
        <w:ind w:left="1620" w:hanging="360"/>
      </w:pPr>
      <w:rPr>
        <w:rFonts w:ascii="Symbol" w:hAnsi="Symbol" w:hint="default"/>
      </w:rPr>
    </w:lvl>
  </w:abstractNum>
  <w:abstractNum w:abstractNumId="1"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562C6"/>
    <w:multiLevelType w:val="hybridMultilevel"/>
    <w:tmpl w:val="11E4B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C7717"/>
    <w:multiLevelType w:val="hybridMultilevel"/>
    <w:tmpl w:val="4EC8B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60D0D"/>
    <w:multiLevelType w:val="hybridMultilevel"/>
    <w:tmpl w:val="D84C5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A07BE"/>
    <w:multiLevelType w:val="hybridMultilevel"/>
    <w:tmpl w:val="D57CB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E4888"/>
    <w:multiLevelType w:val="hybridMultilevel"/>
    <w:tmpl w:val="952427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2328E"/>
    <w:multiLevelType w:val="hybridMultilevel"/>
    <w:tmpl w:val="D5B4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8252E"/>
    <w:multiLevelType w:val="hybridMultilevel"/>
    <w:tmpl w:val="27E4B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A6CB8"/>
    <w:multiLevelType w:val="hybridMultilevel"/>
    <w:tmpl w:val="F44EF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C4442"/>
    <w:multiLevelType w:val="hybridMultilevel"/>
    <w:tmpl w:val="081A4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B76A7"/>
    <w:multiLevelType w:val="hybridMultilevel"/>
    <w:tmpl w:val="13E0E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34689"/>
    <w:multiLevelType w:val="hybridMultilevel"/>
    <w:tmpl w:val="85F6D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30464"/>
    <w:multiLevelType w:val="hybridMultilevel"/>
    <w:tmpl w:val="8890A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E1443"/>
    <w:multiLevelType w:val="hybridMultilevel"/>
    <w:tmpl w:val="0FDA862E"/>
    <w:lvl w:ilvl="0" w:tplc="0409000F">
      <w:start w:val="1"/>
      <w:numFmt w:val="decimal"/>
      <w:lvlText w:val="%1."/>
      <w:lvlJc w:val="left"/>
      <w:pPr>
        <w:ind w:left="930" w:hanging="360"/>
      </w:p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15:restartNumberingAfterBreak="0">
    <w:nsid w:val="29030135"/>
    <w:multiLevelType w:val="hybridMultilevel"/>
    <w:tmpl w:val="D0503FCA"/>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6" w15:restartNumberingAfterBreak="0">
    <w:nsid w:val="2D137D68"/>
    <w:multiLevelType w:val="hybridMultilevel"/>
    <w:tmpl w:val="4252C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00BC3"/>
    <w:multiLevelType w:val="hybridMultilevel"/>
    <w:tmpl w:val="8D9A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65C05"/>
    <w:multiLevelType w:val="hybridMultilevel"/>
    <w:tmpl w:val="CCA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F3959"/>
    <w:multiLevelType w:val="hybridMultilevel"/>
    <w:tmpl w:val="0FCEB280"/>
    <w:lvl w:ilvl="0" w:tplc="0409000F">
      <w:start w:val="1"/>
      <w:numFmt w:val="decimal"/>
      <w:lvlText w:val="%1."/>
      <w:lvlJc w:val="left"/>
      <w:pPr>
        <w:ind w:left="1305" w:hanging="945"/>
      </w:pPr>
      <w:rPr>
        <w:rFonts w:hint="default"/>
      </w:rPr>
    </w:lvl>
    <w:lvl w:ilvl="1" w:tplc="04090019" w:tentative="1">
      <w:start w:val="1"/>
      <w:numFmt w:val="lowerLetter"/>
      <w:lvlText w:val="%2."/>
      <w:lvlJc w:val="left"/>
      <w:pPr>
        <w:ind w:left="1440" w:hanging="360"/>
      </w:pPr>
    </w:lvl>
    <w:lvl w:ilvl="2" w:tplc="0409001B" w:tentative="1">
      <w:start w:val="1"/>
      <w:numFmt w:val="lowerRoman"/>
      <w:pStyle w:val="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371A0F"/>
    <w:multiLevelType w:val="hybridMultilevel"/>
    <w:tmpl w:val="13E0E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641A0"/>
    <w:multiLevelType w:val="hybridMultilevel"/>
    <w:tmpl w:val="D4EAB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522A7"/>
    <w:multiLevelType w:val="hybridMultilevel"/>
    <w:tmpl w:val="13E0E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0344A8"/>
    <w:multiLevelType w:val="hybridMultilevel"/>
    <w:tmpl w:val="BFC21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87A53"/>
    <w:multiLevelType w:val="hybridMultilevel"/>
    <w:tmpl w:val="3CC4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E12"/>
    <w:multiLevelType w:val="hybridMultilevel"/>
    <w:tmpl w:val="9A3EB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4199C"/>
    <w:multiLevelType w:val="hybridMultilevel"/>
    <w:tmpl w:val="D8BC2D04"/>
    <w:lvl w:ilvl="0" w:tplc="75D283C2">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B054A"/>
    <w:multiLevelType w:val="hybridMultilevel"/>
    <w:tmpl w:val="0A1AC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21B5A"/>
    <w:multiLevelType w:val="hybridMultilevel"/>
    <w:tmpl w:val="63CCE1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461BD0"/>
    <w:multiLevelType w:val="hybridMultilevel"/>
    <w:tmpl w:val="57282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D3449B"/>
    <w:multiLevelType w:val="hybridMultilevel"/>
    <w:tmpl w:val="432C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A6907"/>
    <w:multiLevelType w:val="hybridMultilevel"/>
    <w:tmpl w:val="BBB46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633B2"/>
    <w:multiLevelType w:val="hybridMultilevel"/>
    <w:tmpl w:val="D23E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F7594"/>
    <w:multiLevelType w:val="hybridMultilevel"/>
    <w:tmpl w:val="DE4A7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60B7C"/>
    <w:multiLevelType w:val="hybridMultilevel"/>
    <w:tmpl w:val="3816E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065731"/>
    <w:multiLevelType w:val="hybridMultilevel"/>
    <w:tmpl w:val="BFA23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B04AB"/>
    <w:multiLevelType w:val="hybridMultilevel"/>
    <w:tmpl w:val="8A58D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Leve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497383"/>
    <w:multiLevelType w:val="multilevel"/>
    <w:tmpl w:val="04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8" w15:restartNumberingAfterBreak="0">
    <w:nsid w:val="71A505AC"/>
    <w:multiLevelType w:val="hybridMultilevel"/>
    <w:tmpl w:val="08BEA8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91C0F"/>
    <w:multiLevelType w:val="hybridMultilevel"/>
    <w:tmpl w:val="2918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63862"/>
    <w:multiLevelType w:val="hybridMultilevel"/>
    <w:tmpl w:val="8C9A8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6"/>
  </w:num>
  <w:num w:numId="3">
    <w:abstractNumId w:val="19"/>
  </w:num>
  <w:num w:numId="4">
    <w:abstractNumId w:val="6"/>
  </w:num>
  <w:num w:numId="5">
    <w:abstractNumId w:val="28"/>
  </w:num>
  <w:num w:numId="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37"/>
  </w:num>
  <w:num w:numId="8">
    <w:abstractNumId w:val="40"/>
  </w:num>
  <w:num w:numId="9">
    <w:abstractNumId w:val="0"/>
  </w:num>
  <w:num w:numId="10">
    <w:abstractNumId w:val="38"/>
  </w:num>
  <w:num w:numId="11">
    <w:abstractNumId w:val="14"/>
  </w:num>
  <w:num w:numId="12">
    <w:abstractNumId w:val="15"/>
  </w:num>
  <w:num w:numId="13">
    <w:abstractNumId w:val="39"/>
  </w:num>
  <w:num w:numId="14">
    <w:abstractNumId w:val="3"/>
  </w:num>
  <w:num w:numId="15">
    <w:abstractNumId w:val="7"/>
  </w:num>
  <w:num w:numId="16">
    <w:abstractNumId w:val="29"/>
  </w:num>
  <w:num w:numId="17">
    <w:abstractNumId w:val="8"/>
  </w:num>
  <w:num w:numId="18">
    <w:abstractNumId w:val="5"/>
  </w:num>
  <w:num w:numId="19">
    <w:abstractNumId w:val="13"/>
  </w:num>
  <w:num w:numId="20">
    <w:abstractNumId w:val="23"/>
  </w:num>
  <w:num w:numId="21">
    <w:abstractNumId w:val="34"/>
  </w:num>
  <w:num w:numId="22">
    <w:abstractNumId w:val="10"/>
  </w:num>
  <w:num w:numId="23">
    <w:abstractNumId w:val="9"/>
  </w:num>
  <w:num w:numId="24">
    <w:abstractNumId w:val="35"/>
  </w:num>
  <w:num w:numId="25">
    <w:abstractNumId w:val="33"/>
  </w:num>
  <w:num w:numId="26">
    <w:abstractNumId w:val="27"/>
  </w:num>
  <w:num w:numId="27">
    <w:abstractNumId w:val="4"/>
  </w:num>
  <w:num w:numId="28">
    <w:abstractNumId w:val="20"/>
  </w:num>
  <w:num w:numId="29">
    <w:abstractNumId w:val="17"/>
  </w:num>
  <w:num w:numId="30">
    <w:abstractNumId w:val="22"/>
  </w:num>
  <w:num w:numId="31">
    <w:abstractNumId w:val="16"/>
  </w:num>
  <w:num w:numId="32">
    <w:abstractNumId w:val="2"/>
  </w:num>
  <w:num w:numId="33">
    <w:abstractNumId w:val="21"/>
  </w:num>
  <w:num w:numId="34">
    <w:abstractNumId w:val="24"/>
  </w:num>
  <w:num w:numId="35">
    <w:abstractNumId w:val="31"/>
  </w:num>
  <w:num w:numId="36">
    <w:abstractNumId w:val="11"/>
  </w:num>
  <w:num w:numId="37">
    <w:abstractNumId w:val="32"/>
  </w:num>
  <w:num w:numId="38">
    <w:abstractNumId w:val="18"/>
  </w:num>
  <w:num w:numId="39">
    <w:abstractNumId w:val="30"/>
  </w:num>
  <w:num w:numId="40">
    <w:abstractNumId w:val="26"/>
  </w:num>
  <w:num w:numId="41">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UxMDI1sDA3NDAxNDBQ0lEKTi0uzszPAykwrwUA4JUWzywAAAA="/>
  </w:docVars>
  <w:rsids>
    <w:rsidRoot w:val="00F90F73"/>
    <w:rsid w:val="00007247"/>
    <w:rsid w:val="00007BE2"/>
    <w:rsid w:val="00007F18"/>
    <w:rsid w:val="00014E20"/>
    <w:rsid w:val="000158E9"/>
    <w:rsid w:val="00017D3D"/>
    <w:rsid w:val="00017E88"/>
    <w:rsid w:val="000330AA"/>
    <w:rsid w:val="0003481E"/>
    <w:rsid w:val="000348B3"/>
    <w:rsid w:val="000545B1"/>
    <w:rsid w:val="00055DE1"/>
    <w:rsid w:val="00055EBB"/>
    <w:rsid w:val="00061139"/>
    <w:rsid w:val="00066807"/>
    <w:rsid w:val="000706B2"/>
    <w:rsid w:val="00075807"/>
    <w:rsid w:val="00080423"/>
    <w:rsid w:val="00084EC1"/>
    <w:rsid w:val="00091C19"/>
    <w:rsid w:val="00093F63"/>
    <w:rsid w:val="000A25E1"/>
    <w:rsid w:val="000A5044"/>
    <w:rsid w:val="000A5A60"/>
    <w:rsid w:val="000B2505"/>
    <w:rsid w:val="000C061E"/>
    <w:rsid w:val="000C6639"/>
    <w:rsid w:val="000D026F"/>
    <w:rsid w:val="000D6BCC"/>
    <w:rsid w:val="00100A8C"/>
    <w:rsid w:val="00104246"/>
    <w:rsid w:val="00104F4F"/>
    <w:rsid w:val="001055E9"/>
    <w:rsid w:val="00110361"/>
    <w:rsid w:val="00110B08"/>
    <w:rsid w:val="00114638"/>
    <w:rsid w:val="00124701"/>
    <w:rsid w:val="001259D3"/>
    <w:rsid w:val="0014042D"/>
    <w:rsid w:val="00142867"/>
    <w:rsid w:val="00157186"/>
    <w:rsid w:val="00163238"/>
    <w:rsid w:val="00164BB1"/>
    <w:rsid w:val="001A307E"/>
    <w:rsid w:val="001A3B60"/>
    <w:rsid w:val="001B0D87"/>
    <w:rsid w:val="001B29DF"/>
    <w:rsid w:val="001B2B82"/>
    <w:rsid w:val="001C4C62"/>
    <w:rsid w:val="001E41E8"/>
    <w:rsid w:val="001F7A9C"/>
    <w:rsid w:val="00211C8E"/>
    <w:rsid w:val="00241449"/>
    <w:rsid w:val="00244EE5"/>
    <w:rsid w:val="00245C9C"/>
    <w:rsid w:val="00261891"/>
    <w:rsid w:val="002625E0"/>
    <w:rsid w:val="002630BB"/>
    <w:rsid w:val="00277A8A"/>
    <w:rsid w:val="00280AA7"/>
    <w:rsid w:val="00286E8D"/>
    <w:rsid w:val="00293EF4"/>
    <w:rsid w:val="00294BF9"/>
    <w:rsid w:val="002A616E"/>
    <w:rsid w:val="002A62E0"/>
    <w:rsid w:val="002B45F0"/>
    <w:rsid w:val="002C1F78"/>
    <w:rsid w:val="002C4425"/>
    <w:rsid w:val="002E03B6"/>
    <w:rsid w:val="002E5F26"/>
    <w:rsid w:val="002E6236"/>
    <w:rsid w:val="002F2173"/>
    <w:rsid w:val="002F2799"/>
    <w:rsid w:val="002F6F07"/>
    <w:rsid w:val="003027C1"/>
    <w:rsid w:val="003117EB"/>
    <w:rsid w:val="00312623"/>
    <w:rsid w:val="00314FEF"/>
    <w:rsid w:val="003150EA"/>
    <w:rsid w:val="003207CD"/>
    <w:rsid w:val="0033486D"/>
    <w:rsid w:val="00344675"/>
    <w:rsid w:val="00351C23"/>
    <w:rsid w:val="003771C6"/>
    <w:rsid w:val="003848F0"/>
    <w:rsid w:val="0038643C"/>
    <w:rsid w:val="0038654A"/>
    <w:rsid w:val="003940B5"/>
    <w:rsid w:val="003A4505"/>
    <w:rsid w:val="003B05AC"/>
    <w:rsid w:val="003B3411"/>
    <w:rsid w:val="003C035A"/>
    <w:rsid w:val="003C0477"/>
    <w:rsid w:val="003C2FDE"/>
    <w:rsid w:val="003D2B0B"/>
    <w:rsid w:val="003F1A74"/>
    <w:rsid w:val="003F3A97"/>
    <w:rsid w:val="003F5B6E"/>
    <w:rsid w:val="004109A2"/>
    <w:rsid w:val="004112B6"/>
    <w:rsid w:val="00417EEE"/>
    <w:rsid w:val="00424207"/>
    <w:rsid w:val="004253E7"/>
    <w:rsid w:val="0042701C"/>
    <w:rsid w:val="0042703C"/>
    <w:rsid w:val="00433C23"/>
    <w:rsid w:val="00434362"/>
    <w:rsid w:val="00434907"/>
    <w:rsid w:val="00451569"/>
    <w:rsid w:val="00456571"/>
    <w:rsid w:val="004655D8"/>
    <w:rsid w:val="0047116F"/>
    <w:rsid w:val="00473D58"/>
    <w:rsid w:val="004809D1"/>
    <w:rsid w:val="00484E25"/>
    <w:rsid w:val="00486397"/>
    <w:rsid w:val="00493C4F"/>
    <w:rsid w:val="0049788C"/>
    <w:rsid w:val="004A0E39"/>
    <w:rsid w:val="004A2D85"/>
    <w:rsid w:val="004A4A54"/>
    <w:rsid w:val="004A6107"/>
    <w:rsid w:val="004A7D3C"/>
    <w:rsid w:val="004B2DED"/>
    <w:rsid w:val="004C6CA8"/>
    <w:rsid w:val="004E31E2"/>
    <w:rsid w:val="004E4D31"/>
    <w:rsid w:val="004F3AE3"/>
    <w:rsid w:val="004F625B"/>
    <w:rsid w:val="0050075C"/>
    <w:rsid w:val="00507F11"/>
    <w:rsid w:val="0051567C"/>
    <w:rsid w:val="00526650"/>
    <w:rsid w:val="005272D2"/>
    <w:rsid w:val="005326FD"/>
    <w:rsid w:val="0053503A"/>
    <w:rsid w:val="00543525"/>
    <w:rsid w:val="00546E49"/>
    <w:rsid w:val="00557804"/>
    <w:rsid w:val="005674AB"/>
    <w:rsid w:val="00574EA6"/>
    <w:rsid w:val="00576E44"/>
    <w:rsid w:val="005866EF"/>
    <w:rsid w:val="00593450"/>
    <w:rsid w:val="005A3518"/>
    <w:rsid w:val="005A4988"/>
    <w:rsid w:val="005A5103"/>
    <w:rsid w:val="005C16CD"/>
    <w:rsid w:val="005C3F45"/>
    <w:rsid w:val="005D54AD"/>
    <w:rsid w:val="005E49E8"/>
    <w:rsid w:val="005F34A1"/>
    <w:rsid w:val="00602C05"/>
    <w:rsid w:val="006058A8"/>
    <w:rsid w:val="00610B24"/>
    <w:rsid w:val="00671DEE"/>
    <w:rsid w:val="00677323"/>
    <w:rsid w:val="006801A8"/>
    <w:rsid w:val="00685FA9"/>
    <w:rsid w:val="00697E32"/>
    <w:rsid w:val="006A3AFC"/>
    <w:rsid w:val="006A7999"/>
    <w:rsid w:val="006B38A9"/>
    <w:rsid w:val="006B4543"/>
    <w:rsid w:val="006B4648"/>
    <w:rsid w:val="006C373B"/>
    <w:rsid w:val="006D1B54"/>
    <w:rsid w:val="006D270B"/>
    <w:rsid w:val="006D57D0"/>
    <w:rsid w:val="006D5E9F"/>
    <w:rsid w:val="006F659A"/>
    <w:rsid w:val="007050EF"/>
    <w:rsid w:val="0072273C"/>
    <w:rsid w:val="007303F4"/>
    <w:rsid w:val="007508F6"/>
    <w:rsid w:val="0077041A"/>
    <w:rsid w:val="00770AA2"/>
    <w:rsid w:val="00772733"/>
    <w:rsid w:val="00775D7A"/>
    <w:rsid w:val="007875D4"/>
    <w:rsid w:val="00793428"/>
    <w:rsid w:val="0079371A"/>
    <w:rsid w:val="00796B8A"/>
    <w:rsid w:val="007A05C8"/>
    <w:rsid w:val="007B03AD"/>
    <w:rsid w:val="007D0E1B"/>
    <w:rsid w:val="007D517E"/>
    <w:rsid w:val="007E0545"/>
    <w:rsid w:val="007F3D68"/>
    <w:rsid w:val="007F4902"/>
    <w:rsid w:val="007F5AEB"/>
    <w:rsid w:val="007F6ECB"/>
    <w:rsid w:val="007F7220"/>
    <w:rsid w:val="00803AAF"/>
    <w:rsid w:val="00803D4F"/>
    <w:rsid w:val="008078F4"/>
    <w:rsid w:val="008140EF"/>
    <w:rsid w:val="00824A8C"/>
    <w:rsid w:val="00830B5A"/>
    <w:rsid w:val="00834D0A"/>
    <w:rsid w:val="00844EB2"/>
    <w:rsid w:val="00862084"/>
    <w:rsid w:val="008673E7"/>
    <w:rsid w:val="008917C2"/>
    <w:rsid w:val="00897F17"/>
    <w:rsid w:val="008A13C7"/>
    <w:rsid w:val="008A71A7"/>
    <w:rsid w:val="008B46EC"/>
    <w:rsid w:val="008C1640"/>
    <w:rsid w:val="008C21CA"/>
    <w:rsid w:val="008C4EFC"/>
    <w:rsid w:val="008F6D41"/>
    <w:rsid w:val="0090798A"/>
    <w:rsid w:val="00926BFF"/>
    <w:rsid w:val="00933344"/>
    <w:rsid w:val="00943BA5"/>
    <w:rsid w:val="00954FC8"/>
    <w:rsid w:val="00957D47"/>
    <w:rsid w:val="00963B50"/>
    <w:rsid w:val="009707A5"/>
    <w:rsid w:val="00970D59"/>
    <w:rsid w:val="0097724A"/>
    <w:rsid w:val="00980A18"/>
    <w:rsid w:val="00986BED"/>
    <w:rsid w:val="00994A2C"/>
    <w:rsid w:val="009A02EE"/>
    <w:rsid w:val="009E66D7"/>
    <w:rsid w:val="00A24DA2"/>
    <w:rsid w:val="00A25B7D"/>
    <w:rsid w:val="00A34DAE"/>
    <w:rsid w:val="00A4378E"/>
    <w:rsid w:val="00A478AA"/>
    <w:rsid w:val="00A65DEA"/>
    <w:rsid w:val="00A7424D"/>
    <w:rsid w:val="00A75C13"/>
    <w:rsid w:val="00A822AC"/>
    <w:rsid w:val="00A83624"/>
    <w:rsid w:val="00A930FB"/>
    <w:rsid w:val="00A96C1D"/>
    <w:rsid w:val="00A97B21"/>
    <w:rsid w:val="00AB1257"/>
    <w:rsid w:val="00AB1E96"/>
    <w:rsid w:val="00AB3C69"/>
    <w:rsid w:val="00AB3F61"/>
    <w:rsid w:val="00AC4B91"/>
    <w:rsid w:val="00AC7ACA"/>
    <w:rsid w:val="00AD423F"/>
    <w:rsid w:val="00AD69DA"/>
    <w:rsid w:val="00AE11C2"/>
    <w:rsid w:val="00AE1BDB"/>
    <w:rsid w:val="00AE7C4E"/>
    <w:rsid w:val="00AF3B2A"/>
    <w:rsid w:val="00B02FCF"/>
    <w:rsid w:val="00B25DA1"/>
    <w:rsid w:val="00B31E7C"/>
    <w:rsid w:val="00B361AA"/>
    <w:rsid w:val="00B44AC6"/>
    <w:rsid w:val="00B46D1F"/>
    <w:rsid w:val="00B47E5A"/>
    <w:rsid w:val="00B64AE8"/>
    <w:rsid w:val="00B802E9"/>
    <w:rsid w:val="00B958F3"/>
    <w:rsid w:val="00B95D10"/>
    <w:rsid w:val="00BA0A80"/>
    <w:rsid w:val="00BB7E93"/>
    <w:rsid w:val="00BC5175"/>
    <w:rsid w:val="00BC5926"/>
    <w:rsid w:val="00BD061C"/>
    <w:rsid w:val="00BD6905"/>
    <w:rsid w:val="00BE34AC"/>
    <w:rsid w:val="00BE4FC4"/>
    <w:rsid w:val="00BF055E"/>
    <w:rsid w:val="00BF1AC4"/>
    <w:rsid w:val="00BF7EC6"/>
    <w:rsid w:val="00C238E8"/>
    <w:rsid w:val="00C542A0"/>
    <w:rsid w:val="00C61C57"/>
    <w:rsid w:val="00C61C81"/>
    <w:rsid w:val="00C66ED8"/>
    <w:rsid w:val="00C72E4A"/>
    <w:rsid w:val="00C86F4E"/>
    <w:rsid w:val="00CA42BA"/>
    <w:rsid w:val="00CA4684"/>
    <w:rsid w:val="00CA5DF8"/>
    <w:rsid w:val="00CB3374"/>
    <w:rsid w:val="00CB40A4"/>
    <w:rsid w:val="00CB71AF"/>
    <w:rsid w:val="00CD709F"/>
    <w:rsid w:val="00CE0FF8"/>
    <w:rsid w:val="00D01C1C"/>
    <w:rsid w:val="00D31FD6"/>
    <w:rsid w:val="00D366C2"/>
    <w:rsid w:val="00D44EC9"/>
    <w:rsid w:val="00D5281F"/>
    <w:rsid w:val="00D5777B"/>
    <w:rsid w:val="00D65487"/>
    <w:rsid w:val="00D76B21"/>
    <w:rsid w:val="00D90B9D"/>
    <w:rsid w:val="00D92EB5"/>
    <w:rsid w:val="00DA5918"/>
    <w:rsid w:val="00DB31D6"/>
    <w:rsid w:val="00DB6454"/>
    <w:rsid w:val="00DB6845"/>
    <w:rsid w:val="00DC117F"/>
    <w:rsid w:val="00DC4156"/>
    <w:rsid w:val="00DC4FE3"/>
    <w:rsid w:val="00DC677A"/>
    <w:rsid w:val="00DE6E65"/>
    <w:rsid w:val="00DE74E0"/>
    <w:rsid w:val="00DF20E7"/>
    <w:rsid w:val="00DF708E"/>
    <w:rsid w:val="00E10C29"/>
    <w:rsid w:val="00E213B8"/>
    <w:rsid w:val="00E379D5"/>
    <w:rsid w:val="00E431EA"/>
    <w:rsid w:val="00E51A20"/>
    <w:rsid w:val="00E52043"/>
    <w:rsid w:val="00E54571"/>
    <w:rsid w:val="00E7660E"/>
    <w:rsid w:val="00E81CC1"/>
    <w:rsid w:val="00EA0512"/>
    <w:rsid w:val="00EA485E"/>
    <w:rsid w:val="00EB06A6"/>
    <w:rsid w:val="00EB09DC"/>
    <w:rsid w:val="00EB3DA8"/>
    <w:rsid w:val="00EB491D"/>
    <w:rsid w:val="00EB5571"/>
    <w:rsid w:val="00ED3E91"/>
    <w:rsid w:val="00ED5A79"/>
    <w:rsid w:val="00F164A3"/>
    <w:rsid w:val="00F3579F"/>
    <w:rsid w:val="00F4259C"/>
    <w:rsid w:val="00F44B13"/>
    <w:rsid w:val="00F458F2"/>
    <w:rsid w:val="00F5293B"/>
    <w:rsid w:val="00F60DAE"/>
    <w:rsid w:val="00F66FA0"/>
    <w:rsid w:val="00F778CA"/>
    <w:rsid w:val="00F80330"/>
    <w:rsid w:val="00F90F73"/>
    <w:rsid w:val="00FA0C50"/>
    <w:rsid w:val="00FA2469"/>
    <w:rsid w:val="00FB1B45"/>
    <w:rsid w:val="00FB6194"/>
    <w:rsid w:val="00FB6C1D"/>
    <w:rsid w:val="00FB7692"/>
    <w:rsid w:val="00FC2BBA"/>
    <w:rsid w:val="00FC6481"/>
    <w:rsid w:val="00FD1EBE"/>
    <w:rsid w:val="00FD2D5F"/>
    <w:rsid w:val="00FF157A"/>
    <w:rsid w:val="016C9DE0"/>
    <w:rsid w:val="0DE01F04"/>
    <w:rsid w:val="40085D7E"/>
    <w:rsid w:val="4A65D2A7"/>
    <w:rsid w:val="4C051A79"/>
    <w:rsid w:val="4DD49A26"/>
    <w:rsid w:val="5D0C1AEF"/>
    <w:rsid w:val="6CF7ECEE"/>
    <w:rsid w:val="7198DB8C"/>
    <w:rsid w:val="7A443A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D8BF"/>
  <w15:docId w15:val="{E59A7C9D-A03C-4BB7-AC51-B3DE7C2F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F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0F73"/>
    <w:pPr>
      <w:keepNext/>
      <w:keepLines/>
      <w:numPr>
        <w:numId w:val="7"/>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F90F73"/>
    <w:pPr>
      <w:keepNext/>
      <w:keepLines/>
      <w:numPr>
        <w:ilvl w:val="1"/>
        <w:numId w:val="7"/>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F90F73"/>
    <w:pPr>
      <w:keepNext/>
      <w:keepLines/>
      <w:numPr>
        <w:ilvl w:val="2"/>
        <w:numId w:val="7"/>
      </w:numPr>
      <w:outlineLvl w:val="2"/>
    </w:pPr>
    <w:rPr>
      <w:rFonts w:ascii="Arial" w:eastAsiaTheme="majorEastAsia" w:hAnsi="Arial" w:cstheme="majorBidi"/>
      <w:b/>
      <w:bCs/>
      <w:szCs w:val="22"/>
    </w:rPr>
  </w:style>
  <w:style w:type="paragraph" w:styleId="Heading4">
    <w:name w:val="heading 4"/>
    <w:basedOn w:val="Normal"/>
    <w:next w:val="Normal"/>
    <w:link w:val="Heading4Char"/>
    <w:unhideWhenUsed/>
    <w:qFormat/>
    <w:rsid w:val="00F90F73"/>
    <w:pPr>
      <w:keepNext/>
      <w:keepLines/>
      <w:numPr>
        <w:ilvl w:val="3"/>
        <w:numId w:val="7"/>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F90F73"/>
    <w:pPr>
      <w:keepNext/>
      <w:keepLines/>
      <w:numPr>
        <w:ilvl w:val="4"/>
        <w:numId w:val="7"/>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F90F73"/>
    <w:pPr>
      <w:keepNext/>
      <w:keepLines/>
      <w:numPr>
        <w:ilvl w:val="5"/>
        <w:numId w:val="7"/>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F90F73"/>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0F73"/>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90F73"/>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F7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F90F7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90F73"/>
    <w:rPr>
      <w:rFonts w:ascii="Arial" w:eastAsiaTheme="majorEastAsia" w:hAnsi="Arial" w:cstheme="majorBidi"/>
      <w:b/>
      <w:bCs/>
      <w:sz w:val="24"/>
    </w:rPr>
  </w:style>
  <w:style w:type="character" w:customStyle="1" w:styleId="Heading4Char">
    <w:name w:val="Heading 4 Char"/>
    <w:basedOn w:val="DefaultParagraphFont"/>
    <w:link w:val="Heading4"/>
    <w:rsid w:val="00F90F73"/>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rsid w:val="00F90F73"/>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rsid w:val="00F90F73"/>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rsid w:val="00F90F7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90F7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90F73"/>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F90F7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90F73"/>
    <w:pPr>
      <w:spacing w:after="200"/>
    </w:pPr>
    <w:rPr>
      <w:b/>
      <w:bCs/>
      <w:color w:val="5B9BD5" w:themeColor="accent1"/>
      <w:sz w:val="18"/>
      <w:szCs w:val="18"/>
    </w:rPr>
  </w:style>
  <w:style w:type="paragraph" w:styleId="NoSpacing">
    <w:name w:val="No Spacing"/>
    <w:uiPriority w:val="1"/>
    <w:qFormat/>
    <w:rsid w:val="00F90F73"/>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ableofFigures">
    <w:name w:val="table of figures"/>
    <w:basedOn w:val="Normal"/>
    <w:next w:val="Normal"/>
    <w:uiPriority w:val="99"/>
    <w:unhideWhenUsed/>
    <w:rsid w:val="00F90F73"/>
  </w:style>
  <w:style w:type="character" w:styleId="Hyperlink">
    <w:name w:val="Hyperlink"/>
    <w:basedOn w:val="DefaultParagraphFont"/>
    <w:unhideWhenUsed/>
    <w:rsid w:val="00F90F73"/>
    <w:rPr>
      <w:color w:val="0563C1" w:themeColor="hyperlink"/>
      <w:u w:val="single"/>
    </w:rPr>
  </w:style>
  <w:style w:type="character" w:styleId="CommentReference">
    <w:name w:val="annotation reference"/>
    <w:semiHidden/>
    <w:rsid w:val="00F90F73"/>
    <w:rPr>
      <w:sz w:val="16"/>
      <w:szCs w:val="16"/>
    </w:rPr>
  </w:style>
  <w:style w:type="paragraph" w:styleId="CommentText">
    <w:name w:val="annotation text"/>
    <w:basedOn w:val="Normal"/>
    <w:link w:val="CommentTextChar"/>
    <w:semiHidden/>
    <w:rsid w:val="00F90F73"/>
    <w:rPr>
      <w:rFonts w:ascii="Arial" w:eastAsiaTheme="minorEastAsia" w:hAnsi="Arial" w:cstheme="minorBidi"/>
      <w:sz w:val="20"/>
      <w:szCs w:val="20"/>
      <w:lang w:bidi="en-US"/>
    </w:rPr>
  </w:style>
  <w:style w:type="character" w:customStyle="1" w:styleId="CommentTextChar">
    <w:name w:val="Comment Text Char"/>
    <w:basedOn w:val="DefaultParagraphFont"/>
    <w:link w:val="CommentText"/>
    <w:uiPriority w:val="99"/>
    <w:semiHidden/>
    <w:rsid w:val="00F90F73"/>
    <w:rPr>
      <w:rFonts w:ascii="Arial" w:eastAsiaTheme="minorEastAsia" w:hAnsi="Arial"/>
      <w:sz w:val="20"/>
      <w:szCs w:val="20"/>
      <w:lang w:bidi="en-US"/>
    </w:rPr>
  </w:style>
  <w:style w:type="paragraph" w:styleId="BalloonText">
    <w:name w:val="Balloon Text"/>
    <w:basedOn w:val="Normal"/>
    <w:link w:val="BalloonTextChar"/>
    <w:semiHidden/>
    <w:unhideWhenUsed/>
    <w:rsid w:val="00F90F73"/>
    <w:rPr>
      <w:rFonts w:ascii="Tahoma" w:hAnsi="Tahoma" w:cs="Tahoma"/>
      <w:sz w:val="16"/>
      <w:szCs w:val="16"/>
    </w:rPr>
  </w:style>
  <w:style w:type="character" w:customStyle="1" w:styleId="BalloonTextChar">
    <w:name w:val="Balloon Text Char"/>
    <w:basedOn w:val="DefaultParagraphFont"/>
    <w:link w:val="BalloonText"/>
    <w:semiHidden/>
    <w:rsid w:val="00F90F73"/>
    <w:rPr>
      <w:rFonts w:ascii="Tahoma" w:eastAsia="Times New Roman" w:hAnsi="Tahoma" w:cs="Tahoma"/>
      <w:sz w:val="16"/>
      <w:szCs w:val="16"/>
    </w:rPr>
  </w:style>
  <w:style w:type="paragraph" w:styleId="BodyText">
    <w:name w:val="Body Text"/>
    <w:basedOn w:val="Normal"/>
    <w:link w:val="BodyTextChar"/>
    <w:unhideWhenUsed/>
    <w:rsid w:val="00F90F73"/>
    <w:pPr>
      <w:spacing w:after="120"/>
    </w:pPr>
  </w:style>
  <w:style w:type="character" w:customStyle="1" w:styleId="BodyTextChar">
    <w:name w:val="Body Text Char"/>
    <w:basedOn w:val="DefaultParagraphFont"/>
    <w:link w:val="BodyText"/>
    <w:rsid w:val="00F90F73"/>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F90F73"/>
    <w:pPr>
      <w:ind w:firstLine="210"/>
    </w:pPr>
    <w:rPr>
      <w:szCs w:val="20"/>
    </w:rPr>
  </w:style>
  <w:style w:type="character" w:customStyle="1" w:styleId="BodyTextFirstIndentChar">
    <w:name w:val="Body Text First Indent Char"/>
    <w:basedOn w:val="BodyTextChar"/>
    <w:link w:val="BodyTextFirstIndent"/>
    <w:rsid w:val="00F90F73"/>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semiHidden/>
    <w:unhideWhenUsed/>
    <w:rsid w:val="00F90F73"/>
    <w:pPr>
      <w:widowControl w:val="0"/>
      <w:autoSpaceDE w:val="0"/>
      <w:autoSpaceDN w:val="0"/>
      <w:adjustRightInd w:val="0"/>
    </w:pPr>
    <w:rPr>
      <w:rFonts w:ascii="Courier" w:eastAsia="Times New Roman" w:hAnsi="Courier" w:cs="Times New Roman"/>
      <w:b/>
      <w:bCs/>
      <w:lang w:bidi="ar-SA"/>
    </w:rPr>
  </w:style>
  <w:style w:type="character" w:customStyle="1" w:styleId="CommentSubjectChar">
    <w:name w:val="Comment Subject Char"/>
    <w:basedOn w:val="CommentTextChar"/>
    <w:link w:val="CommentSubject"/>
    <w:semiHidden/>
    <w:rsid w:val="00F90F73"/>
    <w:rPr>
      <w:rFonts w:ascii="Courier" w:eastAsia="Times New Roman" w:hAnsi="Courier" w:cs="Times New Roman"/>
      <w:b/>
      <w:bCs/>
      <w:sz w:val="20"/>
      <w:szCs w:val="20"/>
      <w:lang w:bidi="en-US"/>
    </w:rPr>
  </w:style>
  <w:style w:type="character" w:styleId="FootnoteReference">
    <w:name w:val="footnote reference"/>
    <w:uiPriority w:val="99"/>
    <w:rsid w:val="00F90F73"/>
  </w:style>
  <w:style w:type="paragraph" w:styleId="FootnoteText">
    <w:name w:val="footnote text"/>
    <w:basedOn w:val="Normal"/>
    <w:link w:val="FootnoteTextChar"/>
    <w:uiPriority w:val="99"/>
    <w:rsid w:val="00F90F73"/>
    <w:rPr>
      <w:rFonts w:eastAsiaTheme="minorEastAsia" w:cstheme="minorBidi"/>
      <w:sz w:val="20"/>
      <w:szCs w:val="20"/>
      <w:lang w:bidi="en-US"/>
    </w:rPr>
  </w:style>
  <w:style w:type="character" w:customStyle="1" w:styleId="FootnoteTextChar">
    <w:name w:val="Footnote Text Char"/>
    <w:basedOn w:val="DefaultParagraphFont"/>
    <w:link w:val="FootnoteText"/>
    <w:uiPriority w:val="99"/>
    <w:rsid w:val="00F90F73"/>
    <w:rPr>
      <w:rFonts w:ascii="Times New Roman" w:eastAsiaTheme="minorEastAsia" w:hAnsi="Times New Roman"/>
      <w:sz w:val="20"/>
      <w:szCs w:val="20"/>
      <w:lang w:bidi="en-US"/>
    </w:rPr>
  </w:style>
  <w:style w:type="paragraph" w:styleId="ListParagraph">
    <w:name w:val="List Paragraph"/>
    <w:basedOn w:val="Normal"/>
    <w:uiPriority w:val="34"/>
    <w:qFormat/>
    <w:rsid w:val="00F90F73"/>
    <w:pPr>
      <w:ind w:left="720"/>
      <w:contextualSpacing/>
    </w:pPr>
    <w:rPr>
      <w:rFonts w:ascii="Arial" w:eastAsiaTheme="minorEastAsia" w:hAnsi="Arial" w:cstheme="minorBidi"/>
      <w:szCs w:val="22"/>
      <w:lang w:bidi="en-US"/>
    </w:rPr>
  </w:style>
  <w:style w:type="paragraph" w:styleId="Header">
    <w:name w:val="header"/>
    <w:basedOn w:val="Normal"/>
    <w:link w:val="HeaderChar"/>
    <w:rsid w:val="00F90F73"/>
    <w:pPr>
      <w:tabs>
        <w:tab w:val="center" w:pos="4320"/>
        <w:tab w:val="right" w:pos="8640"/>
      </w:tabs>
    </w:pPr>
  </w:style>
  <w:style w:type="character" w:customStyle="1" w:styleId="HeaderChar">
    <w:name w:val="Header Char"/>
    <w:basedOn w:val="DefaultParagraphFont"/>
    <w:link w:val="Header"/>
    <w:rsid w:val="00F90F73"/>
    <w:rPr>
      <w:rFonts w:ascii="Times New Roman" w:eastAsia="Times New Roman" w:hAnsi="Times New Roman" w:cs="Times New Roman"/>
      <w:sz w:val="24"/>
      <w:szCs w:val="24"/>
    </w:rPr>
  </w:style>
  <w:style w:type="paragraph" w:styleId="Footer">
    <w:name w:val="footer"/>
    <w:basedOn w:val="Normal"/>
    <w:link w:val="FooterChar"/>
    <w:uiPriority w:val="99"/>
    <w:rsid w:val="00F90F73"/>
    <w:pPr>
      <w:tabs>
        <w:tab w:val="center" w:pos="4320"/>
        <w:tab w:val="right" w:pos="8640"/>
      </w:tabs>
    </w:pPr>
  </w:style>
  <w:style w:type="character" w:customStyle="1" w:styleId="FooterChar">
    <w:name w:val="Footer Char"/>
    <w:basedOn w:val="DefaultParagraphFont"/>
    <w:link w:val="Footer"/>
    <w:uiPriority w:val="99"/>
    <w:rsid w:val="00F90F73"/>
    <w:rPr>
      <w:rFonts w:ascii="Times New Roman" w:eastAsia="Times New Roman" w:hAnsi="Times New Roman" w:cs="Times New Roman"/>
      <w:sz w:val="24"/>
      <w:szCs w:val="24"/>
    </w:rPr>
  </w:style>
  <w:style w:type="paragraph" w:customStyle="1" w:styleId="Level1">
    <w:name w:val="Level 1"/>
    <w:basedOn w:val="Normal"/>
    <w:rsid w:val="00F90F73"/>
    <w:pPr>
      <w:numPr>
        <w:numId w:val="6"/>
      </w:numPr>
      <w:ind w:left="720" w:hanging="720"/>
      <w:outlineLvl w:val="0"/>
    </w:pPr>
  </w:style>
  <w:style w:type="character" w:styleId="PageNumber">
    <w:name w:val="page number"/>
    <w:basedOn w:val="DefaultParagraphFont"/>
    <w:rsid w:val="00F90F73"/>
  </w:style>
  <w:style w:type="paragraph" w:styleId="Revision">
    <w:name w:val="Revision"/>
    <w:hidden/>
    <w:uiPriority w:val="99"/>
    <w:semiHidden/>
    <w:rsid w:val="00F90F73"/>
    <w:pPr>
      <w:spacing w:after="0" w:line="240" w:lineRule="auto"/>
    </w:pPr>
    <w:rPr>
      <w:rFonts w:ascii="Courier" w:eastAsia="Times New Roman" w:hAnsi="Courier" w:cs="Times New Roman"/>
      <w:sz w:val="24"/>
      <w:szCs w:val="24"/>
    </w:rPr>
  </w:style>
  <w:style w:type="character" w:styleId="FollowedHyperlink">
    <w:name w:val="FollowedHyperlink"/>
    <w:basedOn w:val="DefaultParagraphFont"/>
    <w:unhideWhenUsed/>
    <w:rsid w:val="00F90F73"/>
    <w:rPr>
      <w:color w:val="954F72" w:themeColor="followedHyperlink"/>
      <w:u w:val="single"/>
    </w:rPr>
  </w:style>
  <w:style w:type="numbering" w:customStyle="1" w:styleId="NoList1">
    <w:name w:val="No List1"/>
    <w:next w:val="NoList"/>
    <w:semiHidden/>
    <w:rsid w:val="00F90F73"/>
  </w:style>
  <w:style w:type="paragraph" w:styleId="NormalWeb">
    <w:name w:val="Normal (Web)"/>
    <w:basedOn w:val="Normal"/>
    <w:uiPriority w:val="99"/>
    <w:rsid w:val="00F90F73"/>
    <w:pPr>
      <w:spacing w:before="100" w:beforeAutospacing="1" w:after="100" w:afterAutospacing="1"/>
    </w:pPr>
  </w:style>
  <w:style w:type="table" w:customStyle="1" w:styleId="TableGrid1">
    <w:name w:val="Table Grid1"/>
    <w:basedOn w:val="TableNormal"/>
    <w:next w:val="TableGrid"/>
    <w:rsid w:val="00F90F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F90F73"/>
    <w:rPr>
      <w:color w:val="0000FF"/>
      <w:u w:val="single"/>
    </w:rPr>
  </w:style>
  <w:style w:type="paragraph" w:styleId="List2">
    <w:name w:val="List 2"/>
    <w:basedOn w:val="Normal"/>
    <w:link w:val="List2Char"/>
    <w:rsid w:val="00F90F73"/>
    <w:pPr>
      <w:ind w:left="720" w:hanging="360"/>
    </w:pPr>
    <w:rPr>
      <w:sz w:val="20"/>
      <w:szCs w:val="20"/>
    </w:rPr>
  </w:style>
  <w:style w:type="paragraph" w:styleId="List3">
    <w:name w:val="List 3"/>
    <w:basedOn w:val="Normal"/>
    <w:rsid w:val="00F90F73"/>
    <w:pPr>
      <w:ind w:left="1080" w:hanging="360"/>
    </w:pPr>
    <w:rPr>
      <w:sz w:val="20"/>
      <w:szCs w:val="20"/>
    </w:rPr>
  </w:style>
  <w:style w:type="paragraph" w:styleId="ListBullet2">
    <w:name w:val="List Bullet 2"/>
    <w:basedOn w:val="Normal"/>
    <w:rsid w:val="00F90F73"/>
    <w:pPr>
      <w:numPr>
        <w:numId w:val="9"/>
      </w:numPr>
    </w:pPr>
    <w:rPr>
      <w:sz w:val="20"/>
      <w:szCs w:val="20"/>
    </w:rPr>
  </w:style>
  <w:style w:type="paragraph" w:styleId="ListContinue2">
    <w:name w:val="List Continue 2"/>
    <w:basedOn w:val="Normal"/>
    <w:rsid w:val="00F90F73"/>
    <w:pPr>
      <w:spacing w:after="120"/>
      <w:ind w:left="720"/>
    </w:pPr>
    <w:rPr>
      <w:sz w:val="20"/>
      <w:szCs w:val="20"/>
    </w:rPr>
  </w:style>
  <w:style w:type="paragraph" w:styleId="BodyTextIndent">
    <w:name w:val="Body Text Indent"/>
    <w:basedOn w:val="Normal"/>
    <w:link w:val="BodyTextIndentChar"/>
    <w:rsid w:val="00F90F73"/>
    <w:pPr>
      <w:spacing w:after="120"/>
      <w:ind w:left="360"/>
    </w:pPr>
    <w:rPr>
      <w:sz w:val="20"/>
      <w:szCs w:val="20"/>
    </w:rPr>
  </w:style>
  <w:style w:type="character" w:customStyle="1" w:styleId="BodyTextIndentChar">
    <w:name w:val="Body Text Indent Char"/>
    <w:basedOn w:val="DefaultParagraphFont"/>
    <w:link w:val="BodyTextIndent"/>
    <w:rsid w:val="00F90F73"/>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F90F73"/>
    <w:pPr>
      <w:ind w:firstLine="210"/>
    </w:pPr>
  </w:style>
  <w:style w:type="character" w:customStyle="1" w:styleId="BodyTextFirstIndent2Char">
    <w:name w:val="Body Text First Indent 2 Char"/>
    <w:basedOn w:val="BodyTextIndentChar"/>
    <w:link w:val="BodyTextFirstIndent2"/>
    <w:rsid w:val="00F90F73"/>
    <w:rPr>
      <w:rFonts w:ascii="Times New Roman" w:eastAsia="Times New Roman" w:hAnsi="Times New Roman" w:cs="Times New Roman"/>
      <w:sz w:val="20"/>
      <w:szCs w:val="20"/>
    </w:rPr>
  </w:style>
  <w:style w:type="paragraph" w:styleId="DocumentMap">
    <w:name w:val="Document Map"/>
    <w:basedOn w:val="Normal"/>
    <w:link w:val="DocumentMapChar"/>
    <w:semiHidden/>
    <w:rsid w:val="00F90F7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90F73"/>
    <w:rPr>
      <w:rFonts w:ascii="Tahoma" w:eastAsia="Times New Roman" w:hAnsi="Tahoma" w:cs="Tahoma"/>
      <w:sz w:val="20"/>
      <w:szCs w:val="20"/>
      <w:shd w:val="clear" w:color="auto" w:fill="000080"/>
    </w:rPr>
  </w:style>
  <w:style w:type="paragraph" w:styleId="TOC1">
    <w:name w:val="toc 1"/>
    <w:basedOn w:val="Normal"/>
    <w:next w:val="Normal"/>
    <w:autoRedefine/>
    <w:semiHidden/>
    <w:rsid w:val="00F90F73"/>
    <w:pPr>
      <w:spacing w:before="120" w:after="120"/>
    </w:pPr>
    <w:rPr>
      <w:b/>
      <w:bCs/>
      <w:caps/>
      <w:sz w:val="20"/>
      <w:szCs w:val="20"/>
    </w:rPr>
  </w:style>
  <w:style w:type="paragraph" w:styleId="TOC2">
    <w:name w:val="toc 2"/>
    <w:basedOn w:val="Normal"/>
    <w:next w:val="Normal"/>
    <w:autoRedefine/>
    <w:semiHidden/>
    <w:rsid w:val="00F90F73"/>
    <w:pPr>
      <w:tabs>
        <w:tab w:val="right" w:leader="dot" w:pos="8630"/>
      </w:tabs>
    </w:pPr>
    <w:rPr>
      <w:rFonts w:ascii="Arial" w:hAnsi="Arial" w:cs="Arial"/>
      <w:smallCaps/>
      <w:noProof/>
    </w:rPr>
  </w:style>
  <w:style w:type="paragraph" w:styleId="TOC3">
    <w:name w:val="toc 3"/>
    <w:basedOn w:val="Normal"/>
    <w:next w:val="Normal"/>
    <w:autoRedefine/>
    <w:semiHidden/>
    <w:rsid w:val="00F90F73"/>
    <w:pPr>
      <w:tabs>
        <w:tab w:val="right" w:leader="dot" w:pos="8630"/>
      </w:tabs>
    </w:pPr>
    <w:rPr>
      <w:rFonts w:ascii="Arial" w:hAnsi="Arial" w:cs="Arial"/>
      <w:iCs/>
      <w:noProof/>
    </w:rPr>
  </w:style>
  <w:style w:type="paragraph" w:customStyle="1" w:styleId="Level3">
    <w:name w:val="Level 3"/>
    <w:basedOn w:val="Normal"/>
    <w:rsid w:val="00F90F73"/>
    <w:pPr>
      <w:numPr>
        <w:ilvl w:val="2"/>
        <w:numId w:val="3"/>
      </w:numPr>
      <w:ind w:left="1080" w:hanging="360"/>
      <w:outlineLvl w:val="2"/>
    </w:pPr>
  </w:style>
  <w:style w:type="paragraph" w:customStyle="1" w:styleId="Level4">
    <w:name w:val="Level 4"/>
    <w:basedOn w:val="Normal"/>
    <w:rsid w:val="00F90F73"/>
    <w:pPr>
      <w:numPr>
        <w:ilvl w:val="3"/>
        <w:numId w:val="2"/>
      </w:numPr>
      <w:ind w:left="1440"/>
      <w:outlineLvl w:val="3"/>
    </w:pPr>
  </w:style>
  <w:style w:type="paragraph" w:styleId="TOC4">
    <w:name w:val="toc 4"/>
    <w:basedOn w:val="Normal"/>
    <w:next w:val="Normal"/>
    <w:autoRedefine/>
    <w:semiHidden/>
    <w:rsid w:val="00F90F73"/>
    <w:pPr>
      <w:ind w:left="600"/>
    </w:pPr>
    <w:rPr>
      <w:sz w:val="18"/>
      <w:szCs w:val="18"/>
    </w:rPr>
  </w:style>
  <w:style w:type="paragraph" w:styleId="TOC5">
    <w:name w:val="toc 5"/>
    <w:basedOn w:val="Normal"/>
    <w:next w:val="Normal"/>
    <w:autoRedefine/>
    <w:semiHidden/>
    <w:rsid w:val="00F90F73"/>
    <w:pPr>
      <w:ind w:left="800"/>
    </w:pPr>
    <w:rPr>
      <w:sz w:val="18"/>
      <w:szCs w:val="18"/>
    </w:rPr>
  </w:style>
  <w:style w:type="paragraph" w:styleId="TOC6">
    <w:name w:val="toc 6"/>
    <w:basedOn w:val="Normal"/>
    <w:next w:val="Normal"/>
    <w:autoRedefine/>
    <w:semiHidden/>
    <w:rsid w:val="00F90F73"/>
    <w:pPr>
      <w:ind w:left="1000"/>
    </w:pPr>
    <w:rPr>
      <w:sz w:val="18"/>
      <w:szCs w:val="18"/>
    </w:rPr>
  </w:style>
  <w:style w:type="paragraph" w:styleId="TOC7">
    <w:name w:val="toc 7"/>
    <w:basedOn w:val="Normal"/>
    <w:next w:val="Normal"/>
    <w:autoRedefine/>
    <w:semiHidden/>
    <w:rsid w:val="00F90F73"/>
    <w:pPr>
      <w:ind w:left="1200"/>
    </w:pPr>
    <w:rPr>
      <w:sz w:val="18"/>
      <w:szCs w:val="18"/>
    </w:rPr>
  </w:style>
  <w:style w:type="paragraph" w:styleId="TOC8">
    <w:name w:val="toc 8"/>
    <w:basedOn w:val="Normal"/>
    <w:next w:val="Normal"/>
    <w:autoRedefine/>
    <w:semiHidden/>
    <w:rsid w:val="00F90F73"/>
    <w:pPr>
      <w:ind w:left="1400"/>
    </w:pPr>
    <w:rPr>
      <w:sz w:val="18"/>
      <w:szCs w:val="18"/>
    </w:rPr>
  </w:style>
  <w:style w:type="paragraph" w:styleId="TOC9">
    <w:name w:val="toc 9"/>
    <w:basedOn w:val="Normal"/>
    <w:next w:val="Normal"/>
    <w:autoRedefine/>
    <w:semiHidden/>
    <w:rsid w:val="00F90F73"/>
    <w:pPr>
      <w:ind w:left="1600"/>
    </w:pPr>
    <w:rPr>
      <w:sz w:val="18"/>
      <w:szCs w:val="18"/>
    </w:rPr>
  </w:style>
  <w:style w:type="character" w:customStyle="1" w:styleId="List2Char">
    <w:name w:val="List 2 Char"/>
    <w:basedOn w:val="DefaultParagraphFont"/>
    <w:link w:val="List2"/>
    <w:rsid w:val="00F90F73"/>
    <w:rPr>
      <w:rFonts w:ascii="Times New Roman" w:eastAsia="Times New Roman" w:hAnsi="Times New Roman" w:cs="Times New Roman"/>
      <w:sz w:val="20"/>
      <w:szCs w:val="20"/>
    </w:rPr>
  </w:style>
  <w:style w:type="character" w:styleId="EndnoteReference">
    <w:name w:val="endnote reference"/>
    <w:basedOn w:val="DefaultParagraphFont"/>
    <w:semiHidden/>
    <w:rsid w:val="00F90F73"/>
    <w:rPr>
      <w:vertAlign w:val="superscript"/>
    </w:rPr>
  </w:style>
  <w:style w:type="table" w:styleId="TableProfessional">
    <w:name w:val="Table Professional"/>
    <w:basedOn w:val="TableNormal"/>
    <w:rsid w:val="00F90F7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ont5">
    <w:name w:val="font5"/>
    <w:basedOn w:val="Normal"/>
    <w:rsid w:val="00F90F73"/>
    <w:pPr>
      <w:spacing w:before="100" w:beforeAutospacing="1" w:after="100" w:afterAutospacing="1"/>
    </w:pPr>
    <w:rPr>
      <w:rFonts w:ascii="Arial" w:hAnsi="Arial" w:cs="Arial"/>
      <w:sz w:val="16"/>
      <w:szCs w:val="16"/>
    </w:rPr>
  </w:style>
  <w:style w:type="paragraph" w:customStyle="1" w:styleId="font6">
    <w:name w:val="font6"/>
    <w:basedOn w:val="Normal"/>
    <w:rsid w:val="00F90F73"/>
    <w:pPr>
      <w:spacing w:before="100" w:beforeAutospacing="1" w:after="100" w:afterAutospacing="1"/>
    </w:pPr>
    <w:rPr>
      <w:rFonts w:ascii="Arial" w:hAnsi="Arial" w:cs="Arial"/>
      <w:i/>
      <w:iCs/>
      <w:sz w:val="16"/>
      <w:szCs w:val="16"/>
    </w:rPr>
  </w:style>
  <w:style w:type="paragraph" w:customStyle="1" w:styleId="font7">
    <w:name w:val="font7"/>
    <w:basedOn w:val="Normal"/>
    <w:rsid w:val="00F90F73"/>
    <w:pPr>
      <w:spacing w:before="100" w:beforeAutospacing="1" w:after="100" w:afterAutospacing="1"/>
    </w:pPr>
    <w:rPr>
      <w:rFonts w:ascii="Arial" w:hAnsi="Arial" w:cs="Arial"/>
      <w:i/>
      <w:iCs/>
      <w:sz w:val="14"/>
      <w:szCs w:val="14"/>
    </w:rPr>
  </w:style>
  <w:style w:type="paragraph" w:customStyle="1" w:styleId="xl24">
    <w:name w:val="xl24"/>
    <w:basedOn w:val="Normal"/>
    <w:rsid w:val="00F90F73"/>
    <w:pPr>
      <w:spacing w:before="100" w:beforeAutospacing="1" w:after="100" w:afterAutospacing="1"/>
    </w:pPr>
    <w:rPr>
      <w:sz w:val="12"/>
      <w:szCs w:val="12"/>
    </w:rPr>
  </w:style>
  <w:style w:type="paragraph" w:customStyle="1" w:styleId="xl25">
    <w:name w:val="xl25"/>
    <w:basedOn w:val="Normal"/>
    <w:rsid w:val="00F90F73"/>
    <w:pPr>
      <w:pBdr>
        <w:top w:val="single" w:sz="4" w:space="0" w:color="auto"/>
        <w:bottom w:val="single" w:sz="4" w:space="0" w:color="auto"/>
      </w:pBdr>
      <w:shd w:val="clear" w:color="auto" w:fill="CCFFCC"/>
      <w:spacing w:before="100" w:beforeAutospacing="1" w:after="100" w:afterAutospacing="1"/>
    </w:pPr>
    <w:rPr>
      <w:sz w:val="12"/>
      <w:szCs w:val="12"/>
    </w:rPr>
  </w:style>
  <w:style w:type="paragraph" w:customStyle="1" w:styleId="xl26">
    <w:name w:val="xl26"/>
    <w:basedOn w:val="Normal"/>
    <w:rsid w:val="00F90F73"/>
    <w:pPr>
      <w:spacing w:before="100" w:beforeAutospacing="1" w:after="100" w:afterAutospacing="1"/>
    </w:pPr>
    <w:rPr>
      <w:sz w:val="12"/>
      <w:szCs w:val="12"/>
    </w:rPr>
  </w:style>
  <w:style w:type="paragraph" w:customStyle="1" w:styleId="xl27">
    <w:name w:val="xl27"/>
    <w:basedOn w:val="Normal"/>
    <w:rsid w:val="00F90F73"/>
    <w:pPr>
      <w:pBdr>
        <w:top w:val="single" w:sz="4" w:space="0" w:color="auto"/>
        <w:bottom w:val="single" w:sz="4" w:space="0" w:color="auto"/>
      </w:pBdr>
      <w:shd w:val="clear" w:color="auto" w:fill="CCFFCC"/>
      <w:spacing w:before="100" w:beforeAutospacing="1" w:after="100" w:afterAutospacing="1"/>
    </w:pPr>
  </w:style>
  <w:style w:type="paragraph" w:customStyle="1" w:styleId="xl28">
    <w:name w:val="xl28"/>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style>
  <w:style w:type="paragraph" w:customStyle="1" w:styleId="xl29">
    <w:name w:val="xl29"/>
    <w:basedOn w:val="Normal"/>
    <w:rsid w:val="00F90F73"/>
    <w:pPr>
      <w:spacing w:before="100" w:beforeAutospacing="1" w:after="100" w:afterAutospacing="1"/>
      <w:jc w:val="center"/>
    </w:pPr>
  </w:style>
  <w:style w:type="paragraph" w:customStyle="1" w:styleId="xl31">
    <w:name w:val="xl31"/>
    <w:basedOn w:val="Normal"/>
    <w:rsid w:val="00F90F73"/>
    <w:pPr>
      <w:pBdr>
        <w:top w:val="single" w:sz="4" w:space="0" w:color="auto"/>
        <w:bottom w:val="single" w:sz="4" w:space="0" w:color="auto"/>
      </w:pBdr>
      <w:shd w:val="clear" w:color="auto" w:fill="CCFFCC"/>
      <w:spacing w:before="100" w:beforeAutospacing="1" w:after="100" w:afterAutospacing="1"/>
    </w:pPr>
  </w:style>
  <w:style w:type="paragraph" w:customStyle="1" w:styleId="xl32">
    <w:name w:val="xl32"/>
    <w:basedOn w:val="Normal"/>
    <w:rsid w:val="00F90F73"/>
    <w:pPr>
      <w:shd w:val="clear" w:color="auto" w:fill="FFFF99"/>
      <w:spacing w:before="100" w:beforeAutospacing="1" w:after="100" w:afterAutospacing="1"/>
    </w:pPr>
  </w:style>
  <w:style w:type="paragraph" w:customStyle="1" w:styleId="xl33">
    <w:name w:val="xl33"/>
    <w:basedOn w:val="Normal"/>
    <w:rsid w:val="00F90F73"/>
    <w:pPr>
      <w:pBdr>
        <w:left w:val="single" w:sz="4" w:space="0" w:color="auto"/>
        <w:right w:val="single" w:sz="4" w:space="0" w:color="auto"/>
      </w:pBdr>
      <w:spacing w:before="100" w:beforeAutospacing="1" w:after="100" w:afterAutospacing="1"/>
    </w:pPr>
  </w:style>
  <w:style w:type="paragraph" w:customStyle="1" w:styleId="xl34">
    <w:name w:val="xl34"/>
    <w:basedOn w:val="Normal"/>
    <w:rsid w:val="00F90F73"/>
    <w:pPr>
      <w:shd w:val="clear" w:color="auto" w:fill="FFFF99"/>
      <w:spacing w:before="100" w:beforeAutospacing="1" w:after="100" w:afterAutospacing="1"/>
    </w:pPr>
  </w:style>
  <w:style w:type="paragraph" w:customStyle="1" w:styleId="xl35">
    <w:name w:val="xl35"/>
    <w:basedOn w:val="Normal"/>
    <w:rsid w:val="00F90F73"/>
    <w:pPr>
      <w:spacing w:before="100" w:beforeAutospacing="1" w:after="100" w:afterAutospacing="1"/>
    </w:pPr>
    <w:rPr>
      <w:rFonts w:ascii="Arial" w:hAnsi="Arial" w:cs="Arial"/>
      <w:sz w:val="16"/>
      <w:szCs w:val="16"/>
    </w:rPr>
  </w:style>
  <w:style w:type="paragraph" w:customStyle="1" w:styleId="xl36">
    <w:name w:val="xl36"/>
    <w:basedOn w:val="Normal"/>
    <w:rsid w:val="00F90F73"/>
    <w:pPr>
      <w:spacing w:before="100" w:beforeAutospacing="1" w:after="100" w:afterAutospacing="1"/>
    </w:pPr>
    <w:rPr>
      <w:rFonts w:ascii="Arial" w:hAnsi="Arial" w:cs="Arial"/>
      <w:sz w:val="16"/>
      <w:szCs w:val="16"/>
    </w:rPr>
  </w:style>
  <w:style w:type="paragraph" w:customStyle="1" w:styleId="xl37">
    <w:name w:val="xl37"/>
    <w:basedOn w:val="Normal"/>
    <w:rsid w:val="00F90F73"/>
    <w:pPr>
      <w:spacing w:before="100" w:beforeAutospacing="1" w:after="100" w:afterAutospacing="1"/>
    </w:pPr>
    <w:rPr>
      <w:rFonts w:ascii="Arial" w:hAnsi="Arial" w:cs="Arial"/>
      <w:sz w:val="16"/>
      <w:szCs w:val="16"/>
    </w:rPr>
  </w:style>
  <w:style w:type="paragraph" w:customStyle="1" w:styleId="xl38">
    <w:name w:val="xl38"/>
    <w:basedOn w:val="Normal"/>
    <w:rsid w:val="00F90F73"/>
    <w:pPr>
      <w:spacing w:before="100" w:beforeAutospacing="1" w:after="100" w:afterAutospacing="1"/>
    </w:pPr>
    <w:rPr>
      <w:rFonts w:ascii="Arial" w:hAnsi="Arial" w:cs="Arial"/>
      <w:b/>
      <w:bCs/>
      <w:sz w:val="16"/>
      <w:szCs w:val="16"/>
    </w:rPr>
  </w:style>
  <w:style w:type="paragraph" w:customStyle="1" w:styleId="xl39">
    <w:name w:val="xl39"/>
    <w:basedOn w:val="Normal"/>
    <w:rsid w:val="00F90F73"/>
    <w:pPr>
      <w:shd w:val="clear" w:color="auto" w:fill="FFFF99"/>
      <w:spacing w:before="100" w:beforeAutospacing="1" w:after="100" w:afterAutospacing="1"/>
    </w:pPr>
    <w:rPr>
      <w:rFonts w:ascii="Arial" w:hAnsi="Arial" w:cs="Arial"/>
      <w:sz w:val="16"/>
      <w:szCs w:val="16"/>
    </w:rPr>
  </w:style>
  <w:style w:type="paragraph" w:customStyle="1" w:styleId="xl40">
    <w:name w:val="xl40"/>
    <w:basedOn w:val="Normal"/>
    <w:rsid w:val="00F90F73"/>
    <w:pPr>
      <w:spacing w:before="100" w:beforeAutospacing="1" w:after="100" w:afterAutospacing="1"/>
    </w:pPr>
    <w:rPr>
      <w:rFonts w:ascii="Arial" w:hAnsi="Arial" w:cs="Arial"/>
      <w:sz w:val="16"/>
      <w:szCs w:val="16"/>
    </w:rPr>
  </w:style>
  <w:style w:type="paragraph" w:customStyle="1" w:styleId="xl41">
    <w:name w:val="xl41"/>
    <w:basedOn w:val="Normal"/>
    <w:rsid w:val="00F90F73"/>
    <w:pPr>
      <w:shd w:val="clear" w:color="auto" w:fill="CCFFCC"/>
      <w:spacing w:before="100" w:beforeAutospacing="1" w:after="100" w:afterAutospacing="1"/>
    </w:pPr>
  </w:style>
  <w:style w:type="paragraph" w:customStyle="1" w:styleId="xl43">
    <w:name w:val="xl43"/>
    <w:basedOn w:val="Normal"/>
    <w:rsid w:val="00F90F73"/>
    <w:pPr>
      <w:shd w:val="clear" w:color="auto" w:fill="FFFF99"/>
      <w:spacing w:before="100" w:beforeAutospacing="1" w:after="100" w:afterAutospacing="1"/>
    </w:pPr>
  </w:style>
  <w:style w:type="paragraph" w:customStyle="1" w:styleId="xl44">
    <w:name w:val="xl44"/>
    <w:basedOn w:val="Normal"/>
    <w:rsid w:val="00F90F73"/>
    <w:pPr>
      <w:shd w:val="clear" w:color="auto" w:fill="CCFFCC"/>
      <w:spacing w:before="100" w:beforeAutospacing="1" w:after="100" w:afterAutospacing="1"/>
    </w:pPr>
  </w:style>
  <w:style w:type="paragraph" w:customStyle="1" w:styleId="xl46">
    <w:name w:val="xl46"/>
    <w:basedOn w:val="Normal"/>
    <w:rsid w:val="00F90F73"/>
    <w:pPr>
      <w:shd w:val="clear" w:color="auto" w:fill="FFFF99"/>
      <w:spacing w:before="100" w:beforeAutospacing="1" w:after="100" w:afterAutospacing="1"/>
    </w:pPr>
  </w:style>
  <w:style w:type="paragraph" w:customStyle="1" w:styleId="xl47">
    <w:name w:val="xl47"/>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48">
    <w:name w:val="xl48"/>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49">
    <w:name w:val="xl49"/>
    <w:basedOn w:val="Normal"/>
    <w:rsid w:val="00F90F73"/>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51">
    <w:name w:val="xl51"/>
    <w:basedOn w:val="Normal"/>
    <w:rsid w:val="00F90F73"/>
    <w:pPr>
      <w:shd w:val="clear" w:color="auto" w:fill="CCFFCC"/>
      <w:spacing w:before="100" w:beforeAutospacing="1" w:after="100" w:afterAutospacing="1"/>
    </w:pPr>
    <w:rPr>
      <w:rFonts w:ascii="Arial" w:hAnsi="Arial" w:cs="Arial"/>
      <w:b/>
      <w:bCs/>
      <w:sz w:val="16"/>
      <w:szCs w:val="16"/>
    </w:rPr>
  </w:style>
  <w:style w:type="paragraph" w:customStyle="1" w:styleId="xl52">
    <w:name w:val="xl52"/>
    <w:basedOn w:val="Normal"/>
    <w:rsid w:val="00F90F73"/>
    <w:pPr>
      <w:pBdr>
        <w:top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Normal"/>
    <w:rsid w:val="00F90F73"/>
    <w:pPr>
      <w:spacing w:before="100" w:beforeAutospacing="1" w:after="100" w:afterAutospacing="1"/>
    </w:pPr>
    <w:rPr>
      <w:rFonts w:ascii="Arial" w:hAnsi="Arial" w:cs="Arial"/>
    </w:rPr>
  </w:style>
  <w:style w:type="paragraph" w:customStyle="1" w:styleId="xl54">
    <w:name w:val="xl54"/>
    <w:basedOn w:val="Normal"/>
    <w:rsid w:val="00F90F73"/>
    <w:pPr>
      <w:pBdr>
        <w:left w:val="single" w:sz="4" w:space="0" w:color="auto"/>
        <w:right w:val="single" w:sz="4" w:space="0" w:color="auto"/>
      </w:pBdr>
      <w:spacing w:before="100" w:beforeAutospacing="1" w:after="100" w:afterAutospacing="1"/>
    </w:pPr>
  </w:style>
  <w:style w:type="paragraph" w:customStyle="1" w:styleId="xl55">
    <w:name w:val="xl55"/>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style>
  <w:style w:type="paragraph" w:customStyle="1" w:styleId="xl56">
    <w:name w:val="xl56"/>
    <w:basedOn w:val="Normal"/>
    <w:rsid w:val="00F90F73"/>
    <w:pPr>
      <w:shd w:val="clear" w:color="auto" w:fill="CCFFCC"/>
      <w:spacing w:before="100" w:beforeAutospacing="1" w:after="100" w:afterAutospacing="1"/>
    </w:pPr>
  </w:style>
  <w:style w:type="paragraph" w:customStyle="1" w:styleId="xl57">
    <w:name w:val="xl57"/>
    <w:basedOn w:val="Normal"/>
    <w:rsid w:val="00F90F73"/>
    <w:pPr>
      <w:spacing w:before="100" w:beforeAutospacing="1" w:after="100" w:afterAutospacing="1"/>
    </w:pPr>
    <w:rPr>
      <w:rFonts w:ascii="Arial" w:hAnsi="Arial" w:cs="Arial"/>
    </w:rPr>
  </w:style>
  <w:style w:type="paragraph" w:customStyle="1" w:styleId="xl58">
    <w:name w:val="xl58"/>
    <w:basedOn w:val="Normal"/>
    <w:rsid w:val="00F90F73"/>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59">
    <w:name w:val="xl59"/>
    <w:basedOn w:val="Normal"/>
    <w:rsid w:val="00F90F73"/>
    <w:pPr>
      <w:pBdr>
        <w:top w:val="single" w:sz="4" w:space="0" w:color="auto"/>
        <w:left w:val="single" w:sz="4" w:space="0" w:color="auto"/>
      </w:pBdr>
      <w:shd w:val="clear" w:color="auto" w:fill="CCFFCC"/>
      <w:spacing w:before="100" w:beforeAutospacing="1" w:after="100" w:afterAutospacing="1"/>
    </w:pPr>
    <w:rPr>
      <w:rFonts w:ascii="Arial" w:hAnsi="Arial" w:cs="Arial"/>
      <w:b/>
      <w:bCs/>
      <w:sz w:val="18"/>
      <w:szCs w:val="18"/>
    </w:rPr>
  </w:style>
  <w:style w:type="paragraph" w:customStyle="1" w:styleId="xl60">
    <w:name w:val="xl60"/>
    <w:basedOn w:val="Normal"/>
    <w:rsid w:val="00F90F73"/>
    <w:pPr>
      <w:spacing w:before="100" w:beforeAutospacing="1" w:after="100" w:afterAutospacing="1"/>
    </w:pPr>
    <w:rPr>
      <w:rFonts w:ascii="Arial" w:hAnsi="Arial" w:cs="Arial"/>
    </w:rPr>
  </w:style>
  <w:style w:type="paragraph" w:customStyle="1" w:styleId="xl61">
    <w:name w:val="xl61"/>
    <w:basedOn w:val="Normal"/>
    <w:rsid w:val="00F90F73"/>
    <w:pPr>
      <w:spacing w:before="100" w:beforeAutospacing="1" w:after="100" w:afterAutospacing="1"/>
    </w:pPr>
    <w:rPr>
      <w:rFonts w:ascii="Arial" w:hAnsi="Arial" w:cs="Arial"/>
    </w:rPr>
  </w:style>
  <w:style w:type="paragraph" w:customStyle="1" w:styleId="xl62">
    <w:name w:val="xl62"/>
    <w:basedOn w:val="Normal"/>
    <w:rsid w:val="00F90F73"/>
    <w:pPr>
      <w:shd w:val="clear" w:color="auto" w:fill="CCFFFF"/>
      <w:spacing w:before="100" w:beforeAutospacing="1" w:after="100" w:afterAutospacing="1"/>
    </w:pPr>
  </w:style>
  <w:style w:type="paragraph" w:customStyle="1" w:styleId="xl63">
    <w:name w:val="xl63"/>
    <w:basedOn w:val="Normal"/>
    <w:rsid w:val="00F90F73"/>
    <w:pPr>
      <w:shd w:val="clear" w:color="auto" w:fill="CCFFFF"/>
      <w:spacing w:before="100" w:beforeAutospacing="1" w:after="100" w:afterAutospacing="1"/>
    </w:pPr>
  </w:style>
  <w:style w:type="paragraph" w:customStyle="1" w:styleId="xl64">
    <w:name w:val="xl64"/>
    <w:basedOn w:val="Normal"/>
    <w:rsid w:val="00F90F73"/>
    <w:pPr>
      <w:shd w:val="clear" w:color="auto" w:fill="CCFFFF"/>
      <w:spacing w:before="100" w:beforeAutospacing="1" w:after="100" w:afterAutospacing="1"/>
    </w:pPr>
  </w:style>
  <w:style w:type="paragraph" w:customStyle="1" w:styleId="xl65">
    <w:name w:val="xl65"/>
    <w:basedOn w:val="Normal"/>
    <w:rsid w:val="00F90F73"/>
    <w:pPr>
      <w:shd w:val="clear" w:color="auto" w:fill="CCFFFF"/>
      <w:spacing w:before="100" w:beforeAutospacing="1" w:after="100" w:afterAutospacing="1"/>
    </w:pPr>
  </w:style>
  <w:style w:type="paragraph" w:customStyle="1" w:styleId="xl66">
    <w:name w:val="xl66"/>
    <w:basedOn w:val="Normal"/>
    <w:rsid w:val="00F90F73"/>
    <w:pPr>
      <w:pBdr>
        <w:top w:val="single" w:sz="4" w:space="0" w:color="auto"/>
        <w:left w:val="single" w:sz="4" w:space="0" w:color="auto"/>
        <w:bottom w:val="single" w:sz="4" w:space="0" w:color="auto"/>
      </w:pBdr>
      <w:shd w:val="clear" w:color="auto" w:fill="CCFFFF"/>
      <w:spacing w:before="100" w:beforeAutospacing="1" w:after="100" w:afterAutospacing="1"/>
    </w:pPr>
  </w:style>
  <w:style w:type="paragraph" w:customStyle="1" w:styleId="xl67">
    <w:name w:val="xl67"/>
    <w:basedOn w:val="Normal"/>
    <w:rsid w:val="00F90F73"/>
    <w:pPr>
      <w:pBdr>
        <w:top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68">
    <w:name w:val="xl68"/>
    <w:basedOn w:val="Normal"/>
    <w:rsid w:val="00F90F73"/>
    <w:pPr>
      <w:pBdr>
        <w:left w:val="single" w:sz="4" w:space="0" w:color="auto"/>
        <w:right w:val="single" w:sz="4" w:space="0" w:color="auto"/>
      </w:pBdr>
      <w:shd w:val="clear" w:color="auto" w:fill="CCFFFF"/>
      <w:spacing w:before="100" w:beforeAutospacing="1" w:after="100" w:afterAutospacing="1"/>
    </w:pPr>
  </w:style>
  <w:style w:type="paragraph" w:customStyle="1" w:styleId="xl69">
    <w:name w:val="xl69"/>
    <w:basedOn w:val="Normal"/>
    <w:rsid w:val="00F90F73"/>
    <w:pPr>
      <w:shd w:val="clear" w:color="auto" w:fill="CCFFFF"/>
      <w:spacing w:before="100" w:beforeAutospacing="1" w:after="100" w:afterAutospacing="1"/>
    </w:pPr>
    <w:rPr>
      <w:rFonts w:ascii="Arial" w:hAnsi="Arial" w:cs="Arial"/>
      <w:sz w:val="16"/>
      <w:szCs w:val="16"/>
    </w:rPr>
  </w:style>
  <w:style w:type="paragraph" w:customStyle="1" w:styleId="xl70">
    <w:name w:val="xl70"/>
    <w:basedOn w:val="Normal"/>
    <w:rsid w:val="00F90F73"/>
    <w:pPr>
      <w:spacing w:before="100" w:beforeAutospacing="1" w:after="100" w:afterAutospacing="1"/>
    </w:pPr>
    <w:rPr>
      <w:rFonts w:ascii="Arial" w:hAnsi="Arial" w:cs="Arial"/>
      <w:b/>
      <w:bCs/>
      <w:sz w:val="16"/>
      <w:szCs w:val="16"/>
    </w:rPr>
  </w:style>
  <w:style w:type="paragraph" w:customStyle="1" w:styleId="xl71">
    <w:name w:val="xl71"/>
    <w:basedOn w:val="Normal"/>
    <w:rsid w:val="00F90F73"/>
    <w:pPr>
      <w:spacing w:before="100" w:beforeAutospacing="1" w:after="100" w:afterAutospacing="1"/>
      <w:jc w:val="center"/>
    </w:pPr>
    <w:rPr>
      <w:rFonts w:ascii="Arial" w:hAnsi="Arial" w:cs="Arial"/>
      <w:b/>
      <w:bCs/>
      <w:sz w:val="22"/>
      <w:szCs w:val="22"/>
    </w:rPr>
  </w:style>
  <w:style w:type="paragraph" w:customStyle="1" w:styleId="xl72">
    <w:name w:val="xl72"/>
    <w:basedOn w:val="Normal"/>
    <w:rsid w:val="00F90F73"/>
    <w:pPr>
      <w:spacing w:before="100" w:beforeAutospacing="1" w:after="100" w:afterAutospacing="1"/>
      <w:jc w:val="center"/>
    </w:pPr>
    <w:rPr>
      <w:rFonts w:ascii="Arial" w:hAnsi="Arial" w:cs="Arial"/>
      <w:b/>
      <w:bCs/>
      <w:sz w:val="22"/>
      <w:szCs w:val="22"/>
    </w:rPr>
  </w:style>
  <w:style w:type="paragraph" w:customStyle="1" w:styleId="xl73">
    <w:name w:val="xl73"/>
    <w:basedOn w:val="Normal"/>
    <w:rsid w:val="00F90F73"/>
    <w:pPr>
      <w:spacing w:before="100" w:beforeAutospacing="1" w:after="100" w:afterAutospacing="1"/>
    </w:pPr>
    <w:rPr>
      <w:rFonts w:ascii="Arial" w:hAnsi="Arial" w:cs="Arial"/>
      <w:b/>
      <w:bCs/>
      <w:sz w:val="16"/>
      <w:szCs w:val="16"/>
    </w:rPr>
  </w:style>
  <w:style w:type="paragraph" w:customStyle="1" w:styleId="xl74">
    <w:name w:val="xl74"/>
    <w:basedOn w:val="Normal"/>
    <w:rsid w:val="00F90F73"/>
    <w:pPr>
      <w:spacing w:before="100" w:beforeAutospacing="1" w:after="100" w:afterAutospacing="1"/>
    </w:pPr>
    <w:rPr>
      <w:rFonts w:ascii="Arial" w:hAnsi="Arial" w:cs="Arial"/>
      <w:b/>
      <w:bCs/>
      <w:sz w:val="16"/>
      <w:szCs w:val="16"/>
    </w:rPr>
  </w:style>
  <w:style w:type="paragraph" w:customStyle="1" w:styleId="xl75">
    <w:name w:val="xl75"/>
    <w:basedOn w:val="Normal"/>
    <w:rsid w:val="00F90F73"/>
    <w:pPr>
      <w:pBdr>
        <w:left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6">
    <w:name w:val="xl76"/>
    <w:basedOn w:val="Normal"/>
    <w:rsid w:val="00F90F7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77">
    <w:name w:val="xl77"/>
    <w:basedOn w:val="Normal"/>
    <w:rsid w:val="00F90F7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8">
    <w:name w:val="xl78"/>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79">
    <w:name w:val="xl79"/>
    <w:basedOn w:val="Normal"/>
    <w:rsid w:val="00F90F73"/>
    <w:pPr>
      <w:pBdr>
        <w:top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80">
    <w:name w:val="xl80"/>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81">
    <w:name w:val="xl81"/>
    <w:basedOn w:val="Normal"/>
    <w:rsid w:val="00F90F7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82">
    <w:name w:val="xl82"/>
    <w:basedOn w:val="Normal"/>
    <w:rsid w:val="00F90F73"/>
    <w:pPr>
      <w:pBdr>
        <w:top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83">
    <w:name w:val="xl83"/>
    <w:basedOn w:val="Normal"/>
    <w:rsid w:val="00F90F7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84">
    <w:name w:val="xl84"/>
    <w:basedOn w:val="Normal"/>
    <w:rsid w:val="00F90F7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85">
    <w:name w:val="xl85"/>
    <w:basedOn w:val="Normal"/>
    <w:rsid w:val="00F90F73"/>
    <w:pPr>
      <w:pBdr>
        <w:top w:val="single" w:sz="4" w:space="0" w:color="auto"/>
        <w:bottom w:val="single" w:sz="4" w:space="0" w:color="auto"/>
      </w:pBdr>
      <w:spacing w:before="100" w:beforeAutospacing="1" w:after="100" w:afterAutospacing="1"/>
    </w:pPr>
    <w:rPr>
      <w:sz w:val="18"/>
      <w:szCs w:val="18"/>
    </w:rPr>
  </w:style>
  <w:style w:type="paragraph" w:customStyle="1" w:styleId="xl86">
    <w:name w:val="xl86"/>
    <w:basedOn w:val="Normal"/>
    <w:rsid w:val="00F90F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Default">
    <w:name w:val="Default"/>
    <w:rsid w:val="00F90F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unhideWhenUsed/>
    <w:rsid w:val="00F4259C"/>
    <w:rPr>
      <w:color w:val="605E5C"/>
      <w:shd w:val="clear" w:color="auto" w:fill="E1DFDD"/>
    </w:rPr>
  </w:style>
  <w:style w:type="character" w:styleId="Mention">
    <w:name w:val="Mention"/>
    <w:basedOn w:val="DefaultParagraphFont"/>
    <w:uiPriority w:val="99"/>
    <w:unhideWhenUsed/>
    <w:rsid w:val="00F425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3252">
      <w:bodyDiv w:val="1"/>
      <w:marLeft w:val="0"/>
      <w:marRight w:val="0"/>
      <w:marTop w:val="0"/>
      <w:marBottom w:val="0"/>
      <w:divBdr>
        <w:top w:val="none" w:sz="0" w:space="0" w:color="auto"/>
        <w:left w:val="none" w:sz="0" w:space="0" w:color="auto"/>
        <w:bottom w:val="none" w:sz="0" w:space="0" w:color="auto"/>
        <w:right w:val="none" w:sz="0" w:space="0" w:color="auto"/>
      </w:divBdr>
    </w:div>
    <w:div w:id="100682516">
      <w:bodyDiv w:val="1"/>
      <w:marLeft w:val="0"/>
      <w:marRight w:val="0"/>
      <w:marTop w:val="0"/>
      <w:marBottom w:val="0"/>
      <w:divBdr>
        <w:top w:val="none" w:sz="0" w:space="0" w:color="auto"/>
        <w:left w:val="none" w:sz="0" w:space="0" w:color="auto"/>
        <w:bottom w:val="none" w:sz="0" w:space="0" w:color="auto"/>
        <w:right w:val="none" w:sz="0" w:space="0" w:color="auto"/>
      </w:divBdr>
    </w:div>
    <w:div w:id="331957126">
      <w:bodyDiv w:val="1"/>
      <w:marLeft w:val="0"/>
      <w:marRight w:val="0"/>
      <w:marTop w:val="0"/>
      <w:marBottom w:val="0"/>
      <w:divBdr>
        <w:top w:val="none" w:sz="0" w:space="0" w:color="auto"/>
        <w:left w:val="none" w:sz="0" w:space="0" w:color="auto"/>
        <w:bottom w:val="none" w:sz="0" w:space="0" w:color="auto"/>
        <w:right w:val="none" w:sz="0" w:space="0" w:color="auto"/>
      </w:divBdr>
    </w:div>
    <w:div w:id="394471382">
      <w:bodyDiv w:val="1"/>
      <w:marLeft w:val="0"/>
      <w:marRight w:val="0"/>
      <w:marTop w:val="0"/>
      <w:marBottom w:val="0"/>
      <w:divBdr>
        <w:top w:val="none" w:sz="0" w:space="0" w:color="auto"/>
        <w:left w:val="none" w:sz="0" w:space="0" w:color="auto"/>
        <w:bottom w:val="none" w:sz="0" w:space="0" w:color="auto"/>
        <w:right w:val="none" w:sz="0" w:space="0" w:color="auto"/>
      </w:divBdr>
    </w:div>
    <w:div w:id="448358936">
      <w:bodyDiv w:val="1"/>
      <w:marLeft w:val="0"/>
      <w:marRight w:val="0"/>
      <w:marTop w:val="0"/>
      <w:marBottom w:val="0"/>
      <w:divBdr>
        <w:top w:val="none" w:sz="0" w:space="0" w:color="auto"/>
        <w:left w:val="none" w:sz="0" w:space="0" w:color="auto"/>
        <w:bottom w:val="none" w:sz="0" w:space="0" w:color="auto"/>
        <w:right w:val="none" w:sz="0" w:space="0" w:color="auto"/>
      </w:divBdr>
    </w:div>
    <w:div w:id="829322205">
      <w:bodyDiv w:val="1"/>
      <w:marLeft w:val="0"/>
      <w:marRight w:val="0"/>
      <w:marTop w:val="0"/>
      <w:marBottom w:val="0"/>
      <w:divBdr>
        <w:top w:val="none" w:sz="0" w:space="0" w:color="auto"/>
        <w:left w:val="none" w:sz="0" w:space="0" w:color="auto"/>
        <w:bottom w:val="none" w:sz="0" w:space="0" w:color="auto"/>
        <w:right w:val="none" w:sz="0" w:space="0" w:color="auto"/>
      </w:divBdr>
    </w:div>
    <w:div w:id="829709310">
      <w:bodyDiv w:val="1"/>
      <w:marLeft w:val="0"/>
      <w:marRight w:val="0"/>
      <w:marTop w:val="0"/>
      <w:marBottom w:val="0"/>
      <w:divBdr>
        <w:top w:val="none" w:sz="0" w:space="0" w:color="auto"/>
        <w:left w:val="none" w:sz="0" w:space="0" w:color="auto"/>
        <w:bottom w:val="none" w:sz="0" w:space="0" w:color="auto"/>
        <w:right w:val="none" w:sz="0" w:space="0" w:color="auto"/>
      </w:divBdr>
    </w:div>
    <w:div w:id="1097169346">
      <w:bodyDiv w:val="1"/>
      <w:marLeft w:val="0"/>
      <w:marRight w:val="0"/>
      <w:marTop w:val="0"/>
      <w:marBottom w:val="0"/>
      <w:divBdr>
        <w:top w:val="none" w:sz="0" w:space="0" w:color="auto"/>
        <w:left w:val="none" w:sz="0" w:space="0" w:color="auto"/>
        <w:bottom w:val="none" w:sz="0" w:space="0" w:color="auto"/>
        <w:right w:val="none" w:sz="0" w:space="0" w:color="auto"/>
      </w:divBdr>
    </w:div>
    <w:div w:id="1145199904">
      <w:bodyDiv w:val="1"/>
      <w:marLeft w:val="0"/>
      <w:marRight w:val="0"/>
      <w:marTop w:val="0"/>
      <w:marBottom w:val="0"/>
      <w:divBdr>
        <w:top w:val="none" w:sz="0" w:space="0" w:color="auto"/>
        <w:left w:val="none" w:sz="0" w:space="0" w:color="auto"/>
        <w:bottom w:val="none" w:sz="0" w:space="0" w:color="auto"/>
        <w:right w:val="none" w:sz="0" w:space="0" w:color="auto"/>
      </w:divBdr>
    </w:div>
    <w:div w:id="1318921795">
      <w:bodyDiv w:val="1"/>
      <w:marLeft w:val="0"/>
      <w:marRight w:val="0"/>
      <w:marTop w:val="0"/>
      <w:marBottom w:val="0"/>
      <w:divBdr>
        <w:top w:val="none" w:sz="0" w:space="0" w:color="auto"/>
        <w:left w:val="none" w:sz="0" w:space="0" w:color="auto"/>
        <w:bottom w:val="none" w:sz="0" w:space="0" w:color="auto"/>
        <w:right w:val="none" w:sz="0" w:space="0" w:color="auto"/>
      </w:divBdr>
    </w:div>
    <w:div w:id="1384593911">
      <w:bodyDiv w:val="1"/>
      <w:marLeft w:val="0"/>
      <w:marRight w:val="0"/>
      <w:marTop w:val="0"/>
      <w:marBottom w:val="0"/>
      <w:divBdr>
        <w:top w:val="none" w:sz="0" w:space="0" w:color="auto"/>
        <w:left w:val="none" w:sz="0" w:space="0" w:color="auto"/>
        <w:bottom w:val="none" w:sz="0" w:space="0" w:color="auto"/>
        <w:right w:val="none" w:sz="0" w:space="0" w:color="auto"/>
      </w:divBdr>
    </w:div>
    <w:div w:id="1634484633">
      <w:bodyDiv w:val="1"/>
      <w:marLeft w:val="0"/>
      <w:marRight w:val="0"/>
      <w:marTop w:val="0"/>
      <w:marBottom w:val="0"/>
      <w:divBdr>
        <w:top w:val="none" w:sz="0" w:space="0" w:color="auto"/>
        <w:left w:val="none" w:sz="0" w:space="0" w:color="auto"/>
        <w:bottom w:val="none" w:sz="0" w:space="0" w:color="auto"/>
        <w:right w:val="none" w:sz="0" w:space="0" w:color="auto"/>
      </w:divBdr>
    </w:div>
    <w:div w:id="1746565875">
      <w:bodyDiv w:val="1"/>
      <w:marLeft w:val="0"/>
      <w:marRight w:val="0"/>
      <w:marTop w:val="0"/>
      <w:marBottom w:val="0"/>
      <w:divBdr>
        <w:top w:val="none" w:sz="0" w:space="0" w:color="auto"/>
        <w:left w:val="none" w:sz="0" w:space="0" w:color="auto"/>
        <w:bottom w:val="none" w:sz="0" w:space="0" w:color="auto"/>
        <w:right w:val="none" w:sz="0" w:space="0" w:color="auto"/>
      </w:divBdr>
    </w:div>
    <w:div w:id="1936089167">
      <w:bodyDiv w:val="1"/>
      <w:marLeft w:val="0"/>
      <w:marRight w:val="0"/>
      <w:marTop w:val="0"/>
      <w:marBottom w:val="0"/>
      <w:divBdr>
        <w:top w:val="none" w:sz="0" w:space="0" w:color="auto"/>
        <w:left w:val="none" w:sz="0" w:space="0" w:color="auto"/>
        <w:bottom w:val="none" w:sz="0" w:space="0" w:color="auto"/>
        <w:right w:val="none" w:sz="0" w:space="0" w:color="auto"/>
      </w:divBdr>
    </w:div>
    <w:div w:id="2006586719">
      <w:bodyDiv w:val="1"/>
      <w:marLeft w:val="0"/>
      <w:marRight w:val="0"/>
      <w:marTop w:val="0"/>
      <w:marBottom w:val="0"/>
      <w:divBdr>
        <w:top w:val="none" w:sz="0" w:space="0" w:color="auto"/>
        <w:left w:val="none" w:sz="0" w:space="0" w:color="auto"/>
        <w:bottom w:val="none" w:sz="0" w:space="0" w:color="auto"/>
        <w:right w:val="none" w:sz="0" w:space="0" w:color="auto"/>
      </w:divBdr>
    </w:div>
    <w:div w:id="214330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stru.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news.release/ecec.t01.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pa.gov/pesticide-registration/electronic-submissions-pesticide-applications" TargetMode="External"/><Relationship Id="rId3" Type="http://schemas.openxmlformats.org/officeDocument/2006/relationships/hyperlink" Target="http://www.regulations.gov/" TargetMode="External"/><Relationship Id="rId7" Type="http://schemas.openxmlformats.org/officeDocument/2006/relationships/hyperlink" Target="http://www2.epa.gov/endocrine-disruption/endocrine-disruptor-screening-program-edsp-21st-century" TargetMode="External"/><Relationship Id="rId2" Type="http://schemas.openxmlformats.org/officeDocument/2006/relationships/hyperlink" Target="http://www.gpo.gov/fdsys/pkg/USCODE-2011-title7/html/USCODE-2011-title7-chap6-subchapII-sec136a.htm" TargetMode="External"/><Relationship Id="rId1" Type="http://schemas.openxmlformats.org/officeDocument/2006/relationships/hyperlink" Target="http://www.gpo.gov/fdsys/pkg/USCODE-2011-title7/html/USCODE-2011-title7-chap6-subchapII-sec136a-1.htm" TargetMode="External"/><Relationship Id="rId6" Type="http://schemas.openxmlformats.org/officeDocument/2006/relationships/hyperlink" Target="http://www.gpo.gov/fdsys/pkg/USCODE-2011-title21/html/USCODE-2011-title21-chap9-subchapIV-sec346a.htm" TargetMode="External"/><Relationship Id="rId5" Type="http://schemas.openxmlformats.org/officeDocument/2006/relationships/hyperlink" Target="https://www.epa.gov/endangered-species" TargetMode="External"/><Relationship Id="rId4" Type="http://schemas.openxmlformats.org/officeDocument/2006/relationships/hyperlink" Target="https://www.epa.gov/pria-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3350</FRN_x0020_List_x0020_Item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4A3EE1A-6488-48D1-B4AD-EA7C8562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D5AE6-1F49-426D-B0F7-09DC68237C3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5d1ca4e-0a3f-4119-b619-e20b93ebd1aa"/>
    <ds:schemaRef ds:uri="http://purl.org/dc/elements/1.1/"/>
    <ds:schemaRef ds:uri="http://schemas.microsoft.com/office/2006/metadata/properties"/>
    <ds:schemaRef ds:uri="118f882f-1e32-4cf2-ad69-9de43d57f4c6"/>
    <ds:schemaRef ds:uri="4ffa91fb-a0ff-4ac5-b2db-65c790d184a4"/>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790FB2AF-8458-41EC-AFCB-1A2D0BA44EC3}">
  <ds:schemaRefs>
    <ds:schemaRef ds:uri="http://schemas.microsoft.com/sharepoint/v3/contenttype/forms"/>
  </ds:schemaRefs>
</ds:datastoreItem>
</file>

<file path=customXml/itemProps4.xml><?xml version="1.0" encoding="utf-8"?>
<ds:datastoreItem xmlns:ds="http://schemas.openxmlformats.org/officeDocument/2006/customXml" ds:itemID="{33994D2E-7437-4EF7-BB3C-5D44DEE1F965}">
  <ds:schemaRefs>
    <ds:schemaRef ds:uri="http://schemas.openxmlformats.org/officeDocument/2006/bibliography"/>
  </ds:schemaRefs>
</ds:datastoreItem>
</file>

<file path=customXml/itemProps5.xml><?xml version="1.0" encoding="utf-8"?>
<ds:datastoreItem xmlns:ds="http://schemas.openxmlformats.org/officeDocument/2006/customXml" ds:itemID="{B11FE9E4-EF7E-4CD6-B386-15CFA7DFFB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13492</Words>
  <Characters>76906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Sells, Dexter</dc:creator>
  <cp:keywords/>
  <dc:description/>
  <cp:lastModifiedBy>EPA</cp:lastModifiedBy>
  <cp:revision>2</cp:revision>
  <cp:lastPrinted>2018-06-07T11:09:00Z</cp:lastPrinted>
  <dcterms:created xsi:type="dcterms:W3CDTF">2021-09-09T13:22:00Z</dcterms:created>
  <dcterms:modified xsi:type="dcterms:W3CDTF">2021-09-09T13:22:00Z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