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81F47" w14:paraId="6575A521" w14:textId="77777777">
      <w:pPr>
        <w:pStyle w:val="Title"/>
        <w:spacing w:before="60"/>
        <w:ind w:left="2630"/>
      </w:pPr>
      <w:r>
        <w:t>“Request</w:t>
      </w:r>
      <w:r>
        <w:rPr>
          <w:spacing w:val="-7"/>
        </w:rPr>
        <w:t xml:space="preserve"> </w:t>
      </w:r>
      <w:r>
        <w:t>for</w:t>
      </w:r>
      <w:r>
        <w:rPr>
          <w:spacing w:val="-10"/>
        </w:rPr>
        <w:t xml:space="preserve"> </w:t>
      </w:r>
      <w:r>
        <w:t>Approval</w:t>
      </w:r>
      <w:r>
        <w:rPr>
          <w:spacing w:val="-9"/>
        </w:rPr>
        <w:t xml:space="preserve"> </w:t>
      </w:r>
      <w:r>
        <w:t>under</w:t>
      </w:r>
      <w:r>
        <w:rPr>
          <w:spacing w:val="-10"/>
        </w:rPr>
        <w:t xml:space="preserve"> </w:t>
      </w:r>
      <w:r>
        <w:t>the</w:t>
      </w:r>
      <w:r>
        <w:rPr>
          <w:spacing w:val="-10"/>
        </w:rPr>
        <w:t xml:space="preserve"> </w:t>
      </w:r>
      <w:r>
        <w:t>“Generic</w:t>
      </w:r>
      <w:r>
        <w:rPr>
          <w:spacing w:val="-9"/>
        </w:rPr>
        <w:t xml:space="preserve"> </w:t>
      </w:r>
      <w:r>
        <w:t>Clearance</w:t>
      </w:r>
      <w:r>
        <w:rPr>
          <w:spacing w:val="-10"/>
        </w:rPr>
        <w:t xml:space="preserve"> </w:t>
      </w:r>
      <w:r>
        <w:t>for</w:t>
      </w:r>
      <w:r>
        <w:rPr>
          <w:spacing w:val="-9"/>
        </w:rPr>
        <w:t xml:space="preserve"> </w:t>
      </w:r>
      <w:r>
        <w:t>NIH</w:t>
      </w:r>
      <w:r>
        <w:rPr>
          <w:spacing w:val="-10"/>
        </w:rPr>
        <w:t xml:space="preserve"> </w:t>
      </w:r>
      <w:r>
        <w:t>Citizen Science and Crowdsourcing Projects”</w:t>
      </w:r>
    </w:p>
    <w:p w:rsidR="00B81F47" w14:paraId="6D4CC9B6" w14:textId="77777777">
      <w:pPr>
        <w:pStyle w:val="Title"/>
        <w:ind w:firstLine="0"/>
      </w:pPr>
      <w:r>
        <w:rPr>
          <w:spacing w:val="-2"/>
        </w:rPr>
        <w:t>(OMB#:</w:t>
      </w:r>
      <w:r>
        <w:rPr>
          <w:spacing w:val="-11"/>
        </w:rPr>
        <w:t xml:space="preserve"> </w:t>
      </w:r>
      <w:r>
        <w:rPr>
          <w:spacing w:val="-2"/>
        </w:rPr>
        <w:t>0925-0766</w:t>
      </w:r>
      <w:r>
        <w:rPr>
          <w:spacing w:val="-10"/>
        </w:rPr>
        <w:t xml:space="preserve"> </w:t>
      </w:r>
      <w:r>
        <w:rPr>
          <w:spacing w:val="-2"/>
        </w:rPr>
        <w:t>Expiration</w:t>
      </w:r>
      <w:r>
        <w:rPr>
          <w:spacing w:val="-10"/>
        </w:rPr>
        <w:t xml:space="preserve"> </w:t>
      </w:r>
      <w:r>
        <w:rPr>
          <w:spacing w:val="-2"/>
        </w:rPr>
        <w:t>Date:</w:t>
      </w:r>
      <w:r>
        <w:rPr>
          <w:spacing w:val="-11"/>
        </w:rPr>
        <w:t xml:space="preserve"> </w:t>
      </w:r>
      <w:r>
        <w:rPr>
          <w:spacing w:val="-2"/>
        </w:rPr>
        <w:t>04/30/2023)</w:t>
      </w:r>
    </w:p>
    <w:p w:rsidR="00B81F47" w14:paraId="35E34C72" w14:textId="3960FCCB">
      <w:pPr>
        <w:pStyle w:val="BodyText"/>
        <w:spacing w:before="10"/>
        <w:rPr>
          <w:b/>
          <w:sz w:val="8"/>
        </w:rPr>
      </w:pPr>
      <w:r>
        <w:rPr>
          <w:noProof/>
        </w:rPr>
        <mc:AlternateContent>
          <mc:Choice Requires="wps">
            <w:drawing>
              <wp:anchor distT="0" distB="0" distL="0" distR="0" simplePos="0" relativeHeight="251658240" behindDoc="1" locked="0" layoutInCell="1" allowOverlap="1">
                <wp:simplePos x="0" y="0"/>
                <wp:positionH relativeFrom="page">
                  <wp:posOffset>914400</wp:posOffset>
                </wp:positionH>
                <wp:positionV relativeFrom="paragraph">
                  <wp:posOffset>80010</wp:posOffset>
                </wp:positionV>
                <wp:extent cx="5943600" cy="1270"/>
                <wp:effectExtent l="0" t="0" r="0" b="0"/>
                <wp:wrapTopAndBottom/>
                <wp:docPr id="2" name="docshape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43600" cy="1270"/>
                        </a:xfrm>
                        <a:custGeom>
                          <a:avLst/>
                          <a:gdLst>
                            <a:gd name="T0" fmla="+- 0 1440 1440"/>
                            <a:gd name="T1" fmla="*/ T0 w 9360"/>
                            <a:gd name="T2" fmla="+- 0 10800 1440"/>
                            <a:gd name="T3" fmla="*/ T2 w 9360"/>
                          </a:gdLst>
                          <a:cxnLst>
                            <a:cxn ang="0">
                              <a:pos x="T1" y="0"/>
                            </a:cxn>
                            <a:cxn ang="0">
                              <a:pos x="T3" y="0"/>
                            </a:cxn>
                          </a:cxnLst>
                          <a:rect l="0" t="0" r="r" b="b"/>
                          <a:pathLst>
                            <a:path fill="norm" w="9360" stroke="1">
                              <a:moveTo>
                                <a:pt x="0" y="0"/>
                              </a:moveTo>
                              <a:lnTo>
                                <a:pt x="9360" y="0"/>
                              </a:lnTo>
                            </a:path>
                          </a:pathLst>
                        </a:custGeom>
                        <a:noFill/>
                        <a:ln w="190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 o:spid="_x0000_s1025" style="width:468pt;height:0.1pt;margin-top:6.3pt;margin-left:1in;mso-height-percent:0;mso-height-relative:page;mso-position-horizontal-relative:page;mso-width-percent:0;mso-width-relative:page;mso-wrap-distance-bottom:0;mso-wrap-distance-left:0;mso-wrap-distance-right:0;mso-wrap-distance-top:0;mso-wrap-style:square;position:absolute;visibility:visible;v-text-anchor:top;z-index:-251657216" coordsize="9360,1270" path="m,l9360,e" filled="f" strokeweight="1.5pt">
                <v:path arrowok="t" o:connecttype="custom" o:connectlocs="0,0;5943600,0" o:connectangles="0,0"/>
                <w10:wrap type="topAndBottom"/>
              </v:shape>
            </w:pict>
          </mc:Fallback>
        </mc:AlternateContent>
      </w:r>
    </w:p>
    <w:p w:rsidR="00B81F47" w:rsidRPr="00B845BE" w:rsidP="00B845BE" w14:paraId="363A2E5C" w14:textId="2E34F5AF">
      <w:pPr>
        <w:spacing w:before="122"/>
        <w:ind w:left="120"/>
        <w:rPr>
          <w:sz w:val="24"/>
        </w:rPr>
      </w:pPr>
      <w:r>
        <w:rPr>
          <w:b/>
          <w:sz w:val="24"/>
        </w:rPr>
        <w:t>TITLE</w:t>
      </w:r>
      <w:r>
        <w:rPr>
          <w:b/>
          <w:spacing w:val="-12"/>
          <w:sz w:val="24"/>
        </w:rPr>
        <w:t xml:space="preserve"> </w:t>
      </w:r>
      <w:r>
        <w:rPr>
          <w:b/>
          <w:sz w:val="24"/>
        </w:rPr>
        <w:t>OF</w:t>
      </w:r>
      <w:r>
        <w:rPr>
          <w:b/>
          <w:spacing w:val="-3"/>
          <w:sz w:val="24"/>
        </w:rPr>
        <w:t xml:space="preserve"> </w:t>
      </w:r>
      <w:r>
        <w:rPr>
          <w:b/>
          <w:sz w:val="24"/>
        </w:rPr>
        <w:t>INFORMATION</w:t>
      </w:r>
      <w:r>
        <w:rPr>
          <w:b/>
          <w:spacing w:val="-6"/>
          <w:sz w:val="24"/>
        </w:rPr>
        <w:t xml:space="preserve"> </w:t>
      </w:r>
      <w:r>
        <w:rPr>
          <w:b/>
          <w:sz w:val="24"/>
        </w:rPr>
        <w:t>COLLECTION:</w:t>
      </w:r>
      <w:r>
        <w:rPr>
          <w:b/>
          <w:spacing w:val="50"/>
          <w:sz w:val="24"/>
        </w:rPr>
        <w:t xml:space="preserve"> </w:t>
      </w:r>
      <w:r>
        <w:rPr>
          <w:sz w:val="24"/>
        </w:rPr>
        <w:t>NCI</w:t>
      </w:r>
      <w:r>
        <w:rPr>
          <w:spacing w:val="-4"/>
          <w:sz w:val="24"/>
        </w:rPr>
        <w:t xml:space="preserve"> </w:t>
      </w:r>
      <w:r w:rsidR="00B86233">
        <w:rPr>
          <w:spacing w:val="-4"/>
          <w:sz w:val="24"/>
        </w:rPr>
        <w:t>Small Business Innovation Research (</w:t>
      </w:r>
      <w:r>
        <w:rPr>
          <w:sz w:val="24"/>
        </w:rPr>
        <w:t>SBIR</w:t>
      </w:r>
      <w:r w:rsidR="00B86233">
        <w:rPr>
          <w:sz w:val="24"/>
        </w:rPr>
        <w:t>)</w:t>
      </w:r>
      <w:r>
        <w:rPr>
          <w:spacing w:val="-5"/>
          <w:sz w:val="24"/>
        </w:rPr>
        <w:t xml:space="preserve"> </w:t>
      </w:r>
      <w:r>
        <w:rPr>
          <w:sz w:val="24"/>
        </w:rPr>
        <w:t>Investor</w:t>
      </w:r>
      <w:r>
        <w:rPr>
          <w:spacing w:val="-4"/>
          <w:sz w:val="24"/>
        </w:rPr>
        <w:t xml:space="preserve"> </w:t>
      </w:r>
      <w:r>
        <w:rPr>
          <w:sz w:val="24"/>
        </w:rPr>
        <w:t>Initiatives</w:t>
      </w:r>
      <w:r>
        <w:rPr>
          <w:spacing w:val="-5"/>
          <w:sz w:val="24"/>
        </w:rPr>
        <w:t xml:space="preserve"> </w:t>
      </w:r>
      <w:r>
        <w:rPr>
          <w:spacing w:val="-2"/>
          <w:sz w:val="24"/>
        </w:rPr>
        <w:t>Application</w:t>
      </w:r>
    </w:p>
    <w:p w:rsidR="00B81F47" w14:paraId="71114B2C" w14:textId="77777777">
      <w:pPr>
        <w:pStyle w:val="BodyText"/>
        <w:rPr>
          <w:sz w:val="22"/>
        </w:rPr>
      </w:pPr>
    </w:p>
    <w:p w:rsidR="00B81F47" w14:paraId="3F7DC953" w14:textId="77777777">
      <w:pPr>
        <w:pStyle w:val="Heading1"/>
      </w:pPr>
      <w:bookmarkStart w:id="0" w:name="PURPOSE:"/>
      <w:bookmarkEnd w:id="0"/>
      <w:r>
        <w:rPr>
          <w:spacing w:val="-2"/>
        </w:rPr>
        <w:t>PURPOSE:</w:t>
      </w:r>
    </w:p>
    <w:p w:rsidR="00B81F47" w14:paraId="57A1562F" w14:textId="77777777">
      <w:pPr>
        <w:pStyle w:val="BodyText"/>
        <w:rPr>
          <w:b/>
        </w:rPr>
      </w:pPr>
    </w:p>
    <w:p w:rsidR="009910D4" w14:paraId="3AF6E1D9" w14:textId="45511F0E">
      <w:pPr>
        <w:pStyle w:val="BodyText"/>
        <w:ind w:left="110" w:right="462"/>
      </w:pPr>
      <w:r>
        <w:t>The purpose of this information collection is to i</w:t>
      </w:r>
      <w:r w:rsidRPr="009910D4">
        <w:t>ncrease cost-effectiveness to maximize the return on taxpayer dollars</w:t>
      </w:r>
      <w:r>
        <w:t>, address various societal needs, and to i</w:t>
      </w:r>
      <w:r w:rsidRPr="009910D4">
        <w:t>dentify and disseminate resources more broadly to the public, on t</w:t>
      </w:r>
      <w:r w:rsidR="000F7275">
        <w:t>he NCI SBIR website.</w:t>
      </w:r>
    </w:p>
    <w:p w:rsidR="009910D4" w14:paraId="23F13986" w14:textId="77777777">
      <w:pPr>
        <w:pStyle w:val="BodyText"/>
        <w:ind w:left="110" w:right="462"/>
      </w:pPr>
    </w:p>
    <w:p w:rsidR="000F7275" w14:paraId="7DCC50DB" w14:textId="6E0F44E0">
      <w:pPr>
        <w:pStyle w:val="BodyText"/>
        <w:ind w:left="110" w:right="462"/>
      </w:pPr>
      <w:r w:rsidRPr="00B35345">
        <w:t>The Investor Initiatives program provides NCI SBIR-awarded companies the opportunity to extend the value of their NCI awards by interacting with investors, strategic partners, and resources that they may have yet to experience. Non-dilutive government funding is often necessary capital for companies to develop their technologies. However, it often requires larger amounts of capital for these NCI-funded small businesses to advance their research and development efforts and bring their technologies to patients. This program allows for these small businesses to network with and pitch to potential investors and partners that can help them take their NCI-funded products through commercialization. The ultimate goal of this program is to provide these additional opportunities for NCI-funded projects in order to expedite their journey from bench to bedside.</w:t>
      </w:r>
    </w:p>
    <w:p w:rsidR="00B35345" w14:paraId="5AD246B3" w14:textId="77777777">
      <w:pPr>
        <w:pStyle w:val="BodyText"/>
        <w:ind w:left="110" w:right="462"/>
      </w:pPr>
    </w:p>
    <w:p w:rsidR="00B86233" w14:paraId="0D234456" w14:textId="787363E5">
      <w:pPr>
        <w:pStyle w:val="BodyText"/>
        <w:ind w:left="110" w:right="462"/>
      </w:pPr>
      <w:r>
        <w:t>As a result of submitting the application, a</w:t>
      </w:r>
      <w:r>
        <w:t>ll companies receive written feedback about their technology and company</w:t>
      </w:r>
      <w:r>
        <w:t xml:space="preserve">, in addition to being selected to access additional resources (e.g., presentation at a conference, published in the Investor Book, etc.).  </w:t>
      </w:r>
    </w:p>
    <w:p w:rsidR="00B86233" w14:paraId="57A48F1B" w14:textId="77777777">
      <w:pPr>
        <w:pStyle w:val="BodyText"/>
        <w:ind w:left="110" w:right="462"/>
      </w:pPr>
    </w:p>
    <w:p w:rsidR="00B81F47" w14:paraId="63742B87" w14:textId="770BC982">
      <w:pPr>
        <w:pStyle w:val="BodyText"/>
        <w:ind w:left="110" w:right="462"/>
      </w:pPr>
      <w:r>
        <w:t>This application details the company’s technology,</w:t>
      </w:r>
      <w:r>
        <w:rPr>
          <w:spacing w:val="-4"/>
        </w:rPr>
        <w:t xml:space="preserve"> </w:t>
      </w:r>
      <w:r>
        <w:t>significance,</w:t>
      </w:r>
      <w:r>
        <w:rPr>
          <w:spacing w:val="-2"/>
        </w:rPr>
        <w:t xml:space="preserve"> </w:t>
      </w:r>
      <w:r>
        <w:t>competitive</w:t>
      </w:r>
      <w:r>
        <w:rPr>
          <w:spacing w:val="-2"/>
        </w:rPr>
        <w:t xml:space="preserve"> </w:t>
      </w:r>
      <w:r>
        <w:t>advantage,</w:t>
      </w:r>
      <w:r>
        <w:rPr>
          <w:spacing w:val="-2"/>
        </w:rPr>
        <w:t xml:space="preserve"> </w:t>
      </w:r>
      <w:r>
        <w:t>management</w:t>
      </w:r>
      <w:r>
        <w:rPr>
          <w:spacing w:val="-3"/>
        </w:rPr>
        <w:t xml:space="preserve"> </w:t>
      </w:r>
      <w:r>
        <w:t>team,</w:t>
      </w:r>
      <w:r>
        <w:rPr>
          <w:spacing w:val="-4"/>
        </w:rPr>
        <w:t xml:space="preserve"> </w:t>
      </w:r>
      <w:r>
        <w:t>IP</w:t>
      </w:r>
      <w:r>
        <w:rPr>
          <w:spacing w:val="-3"/>
        </w:rPr>
        <w:t xml:space="preserve"> </w:t>
      </w:r>
      <w:r>
        <w:t>portfolio,</w:t>
      </w:r>
      <w:r>
        <w:rPr>
          <w:spacing w:val="-4"/>
        </w:rPr>
        <w:t xml:space="preserve"> </w:t>
      </w:r>
      <w:r>
        <w:t>fundraising milestones and needs, and so on. The NCI SBIR collects these applications and works with a review</w:t>
      </w:r>
      <w:r>
        <w:rPr>
          <w:spacing w:val="-4"/>
        </w:rPr>
        <w:t xml:space="preserve"> </w:t>
      </w:r>
      <w:r>
        <w:t>panel</w:t>
      </w:r>
      <w:r>
        <w:rPr>
          <w:spacing w:val="-3"/>
        </w:rPr>
        <w:t xml:space="preserve"> </w:t>
      </w:r>
      <w:r>
        <w:t>of</w:t>
      </w:r>
      <w:r>
        <w:rPr>
          <w:spacing w:val="-3"/>
        </w:rPr>
        <w:t xml:space="preserve"> </w:t>
      </w:r>
      <w:r>
        <w:t>70</w:t>
      </w:r>
      <w:r>
        <w:rPr>
          <w:spacing w:val="-3"/>
        </w:rPr>
        <w:t xml:space="preserve"> </w:t>
      </w:r>
      <w:r>
        <w:t>third-party</w:t>
      </w:r>
      <w:r>
        <w:rPr>
          <w:spacing w:val="-3"/>
        </w:rPr>
        <w:t xml:space="preserve"> </w:t>
      </w:r>
      <w:r>
        <w:t>investors</w:t>
      </w:r>
      <w:r>
        <w:rPr>
          <w:spacing w:val="-3"/>
        </w:rPr>
        <w:t xml:space="preserve"> </w:t>
      </w:r>
      <w:r>
        <w:t>and</w:t>
      </w:r>
      <w:r>
        <w:rPr>
          <w:spacing w:val="-3"/>
        </w:rPr>
        <w:t xml:space="preserve"> </w:t>
      </w:r>
      <w:r>
        <w:t>strategic</w:t>
      </w:r>
      <w:r>
        <w:rPr>
          <w:spacing w:val="-4"/>
        </w:rPr>
        <w:t xml:space="preserve"> </w:t>
      </w:r>
      <w:r>
        <w:t>partners</w:t>
      </w:r>
      <w:r>
        <w:rPr>
          <w:spacing w:val="-3"/>
        </w:rPr>
        <w:t xml:space="preserve"> </w:t>
      </w:r>
      <w:r>
        <w:t>to</w:t>
      </w:r>
      <w:r>
        <w:rPr>
          <w:spacing w:val="-3"/>
        </w:rPr>
        <w:t xml:space="preserve"> </w:t>
      </w:r>
      <w:r>
        <w:t>determine</w:t>
      </w:r>
      <w:r>
        <w:rPr>
          <w:spacing w:val="-4"/>
        </w:rPr>
        <w:t xml:space="preserve"> </w:t>
      </w:r>
      <w:r>
        <w:t>the</w:t>
      </w:r>
      <w:r>
        <w:rPr>
          <w:spacing w:val="-4"/>
        </w:rPr>
        <w:t xml:space="preserve"> </w:t>
      </w:r>
      <w:r>
        <w:t>top</w:t>
      </w:r>
      <w:r>
        <w:rPr>
          <w:spacing w:val="-3"/>
        </w:rPr>
        <w:t xml:space="preserve"> </w:t>
      </w:r>
      <w:r>
        <w:t xml:space="preserve">30-35 companies ready to attract investment or partnerships. </w:t>
      </w:r>
      <w:r w:rsidR="00B86233">
        <w:t>If eligible and seeking funds or partnerships,</w:t>
      </w:r>
      <w:r w:rsidR="00B86233">
        <w:rPr>
          <w:spacing w:val="-4"/>
        </w:rPr>
        <w:t xml:space="preserve"> </w:t>
      </w:r>
      <w:r w:rsidR="00B86233">
        <w:t>SBIR-awarded companies can apply to the program once a year.</w:t>
      </w:r>
    </w:p>
    <w:p w:rsidR="00B81F47" w14:paraId="7AB6CDCE" w14:textId="77777777">
      <w:pPr>
        <w:pStyle w:val="BodyText"/>
      </w:pPr>
    </w:p>
    <w:p w:rsidR="00B81F47" w14:paraId="52024A07" w14:textId="77777777">
      <w:pPr>
        <w:pStyle w:val="Heading1"/>
        <w:ind w:left="119"/>
        <w:rPr>
          <w:b w:val="0"/>
        </w:rPr>
      </w:pPr>
      <w:bookmarkStart w:id="1" w:name="DESCRIPTION_OF_RESPONDENTS:"/>
      <w:bookmarkEnd w:id="1"/>
      <w:r>
        <w:t>DESCRIPTION</w:t>
      </w:r>
      <w:r>
        <w:rPr>
          <w:spacing w:val="-8"/>
        </w:rPr>
        <w:t xml:space="preserve"> </w:t>
      </w:r>
      <w:r>
        <w:t>OF</w:t>
      </w:r>
      <w:r>
        <w:rPr>
          <w:spacing w:val="-6"/>
        </w:rPr>
        <w:t xml:space="preserve"> </w:t>
      </w:r>
      <w:r>
        <w:rPr>
          <w:spacing w:val="-2"/>
        </w:rPr>
        <w:t>RESPONDENTS</w:t>
      </w:r>
      <w:r>
        <w:rPr>
          <w:b w:val="0"/>
          <w:spacing w:val="-2"/>
        </w:rPr>
        <w:t>:</w:t>
      </w:r>
    </w:p>
    <w:p w:rsidR="00B81F47" w14:paraId="3CDEC17D" w14:textId="77777777">
      <w:pPr>
        <w:pStyle w:val="BodyText"/>
        <w:spacing w:before="1"/>
      </w:pPr>
    </w:p>
    <w:p w:rsidR="00B81F47" w14:paraId="48B1B52C" w14:textId="77777777">
      <w:pPr>
        <w:pStyle w:val="BodyText"/>
        <w:ind w:left="119" w:right="462"/>
      </w:pPr>
      <w:r>
        <w:t>To ensure that R&amp;D activities are still relevant, applicants are restricted to those who have received</w:t>
      </w:r>
      <w:r>
        <w:rPr>
          <w:spacing w:val="-5"/>
        </w:rPr>
        <w:t xml:space="preserve"> </w:t>
      </w:r>
      <w:r>
        <w:t>a</w:t>
      </w:r>
      <w:r>
        <w:rPr>
          <w:spacing w:val="-5"/>
        </w:rPr>
        <w:t xml:space="preserve"> </w:t>
      </w:r>
      <w:r>
        <w:t>phase</w:t>
      </w:r>
      <w:r>
        <w:rPr>
          <w:spacing w:val="-5"/>
        </w:rPr>
        <w:t xml:space="preserve"> </w:t>
      </w:r>
      <w:r>
        <w:t>I</w:t>
      </w:r>
      <w:r>
        <w:rPr>
          <w:spacing w:val="-4"/>
        </w:rPr>
        <w:t xml:space="preserve"> </w:t>
      </w:r>
      <w:r>
        <w:t>NCI</w:t>
      </w:r>
      <w:r>
        <w:rPr>
          <w:spacing w:val="-6"/>
        </w:rPr>
        <w:t xml:space="preserve"> </w:t>
      </w:r>
      <w:r>
        <w:t>SBIR/STTR</w:t>
      </w:r>
      <w:r>
        <w:rPr>
          <w:spacing w:val="-5"/>
        </w:rPr>
        <w:t xml:space="preserve"> </w:t>
      </w:r>
      <w:r>
        <w:t>award</w:t>
      </w:r>
      <w:r>
        <w:rPr>
          <w:spacing w:val="-5"/>
        </w:rPr>
        <w:t xml:space="preserve"> </w:t>
      </w:r>
      <w:r>
        <w:t>in</w:t>
      </w:r>
      <w:r>
        <w:rPr>
          <w:spacing w:val="-5"/>
        </w:rPr>
        <w:t xml:space="preserve"> </w:t>
      </w:r>
      <w:r>
        <w:t>the</w:t>
      </w:r>
      <w:r>
        <w:rPr>
          <w:spacing w:val="-5"/>
        </w:rPr>
        <w:t xml:space="preserve"> </w:t>
      </w:r>
      <w:r>
        <w:t>past</w:t>
      </w:r>
      <w:r>
        <w:rPr>
          <w:spacing w:val="-4"/>
        </w:rPr>
        <w:t xml:space="preserve"> </w:t>
      </w:r>
      <w:r>
        <w:t>2</w:t>
      </w:r>
      <w:r>
        <w:rPr>
          <w:spacing w:val="-6"/>
        </w:rPr>
        <w:t xml:space="preserve"> </w:t>
      </w:r>
      <w:r>
        <w:t>years</w:t>
      </w:r>
      <w:r>
        <w:rPr>
          <w:spacing w:val="-6"/>
        </w:rPr>
        <w:t xml:space="preserve"> </w:t>
      </w:r>
      <w:r>
        <w:t>or</w:t>
      </w:r>
      <w:r>
        <w:rPr>
          <w:spacing w:val="-4"/>
        </w:rPr>
        <w:t xml:space="preserve"> </w:t>
      </w:r>
      <w:r>
        <w:t>who</w:t>
      </w:r>
      <w:r>
        <w:rPr>
          <w:spacing w:val="-5"/>
        </w:rPr>
        <w:t xml:space="preserve"> </w:t>
      </w:r>
      <w:r>
        <w:t>have</w:t>
      </w:r>
      <w:r>
        <w:rPr>
          <w:spacing w:val="-5"/>
        </w:rPr>
        <w:t xml:space="preserve"> </w:t>
      </w:r>
      <w:r>
        <w:t>received</w:t>
      </w:r>
      <w:r>
        <w:rPr>
          <w:spacing w:val="-7"/>
        </w:rPr>
        <w:t xml:space="preserve"> </w:t>
      </w:r>
      <w:r>
        <w:t>a</w:t>
      </w:r>
      <w:r>
        <w:rPr>
          <w:spacing w:val="-5"/>
        </w:rPr>
        <w:t xml:space="preserve"> </w:t>
      </w:r>
      <w:r>
        <w:t>phase</w:t>
      </w:r>
      <w:r>
        <w:rPr>
          <w:spacing w:val="-5"/>
        </w:rPr>
        <w:t xml:space="preserve"> </w:t>
      </w:r>
      <w:r>
        <w:t>II NCI SBIR/STTR award in the past 4 years. They are notified about the program, but it is optional and up to them if they decide to apply.</w:t>
      </w:r>
    </w:p>
    <w:p w:rsidR="00B81F47" w14:paraId="64802DE0" w14:textId="77777777">
      <w:pPr>
        <w:pStyle w:val="BodyText"/>
        <w:rPr>
          <w:sz w:val="26"/>
        </w:rPr>
      </w:pPr>
    </w:p>
    <w:p w:rsidR="00B81F47" w14:paraId="246CE2DD" w14:textId="77777777">
      <w:pPr>
        <w:pStyle w:val="BodyText"/>
        <w:spacing w:before="10"/>
        <w:rPr>
          <w:sz w:val="21"/>
        </w:rPr>
      </w:pPr>
    </w:p>
    <w:p w:rsidR="00B81F47" w14:paraId="0047EEC3" w14:textId="77777777">
      <w:pPr>
        <w:ind w:left="120"/>
        <w:rPr>
          <w:sz w:val="24"/>
        </w:rPr>
      </w:pPr>
      <w:r>
        <w:rPr>
          <w:b/>
          <w:sz w:val="24"/>
        </w:rPr>
        <w:t>TYPE</w:t>
      </w:r>
      <w:r>
        <w:rPr>
          <w:b/>
          <w:spacing w:val="-10"/>
          <w:sz w:val="24"/>
        </w:rPr>
        <w:t xml:space="preserve"> </w:t>
      </w:r>
      <w:r>
        <w:rPr>
          <w:b/>
          <w:sz w:val="24"/>
        </w:rPr>
        <w:t>OF</w:t>
      </w:r>
      <w:r>
        <w:rPr>
          <w:b/>
          <w:spacing w:val="-3"/>
          <w:sz w:val="24"/>
        </w:rPr>
        <w:t xml:space="preserve"> </w:t>
      </w:r>
      <w:r>
        <w:rPr>
          <w:b/>
          <w:sz w:val="24"/>
        </w:rPr>
        <w:t>COLLECTION:</w:t>
      </w:r>
      <w:r>
        <w:rPr>
          <w:b/>
          <w:spacing w:val="-6"/>
          <w:sz w:val="24"/>
        </w:rPr>
        <w:t xml:space="preserve"> </w:t>
      </w:r>
      <w:r>
        <w:rPr>
          <w:sz w:val="24"/>
        </w:rPr>
        <w:t>(Check</w:t>
      </w:r>
      <w:r>
        <w:rPr>
          <w:spacing w:val="-5"/>
          <w:sz w:val="24"/>
        </w:rPr>
        <w:t xml:space="preserve"> </w:t>
      </w:r>
      <w:r>
        <w:rPr>
          <w:spacing w:val="-4"/>
          <w:sz w:val="24"/>
        </w:rPr>
        <w:t>one)</w:t>
      </w:r>
    </w:p>
    <w:p w:rsidR="00B81F47" w14:paraId="629F6456" w14:textId="3526F06D">
      <w:pPr>
        <w:pStyle w:val="BodyText"/>
        <w:tabs>
          <w:tab w:val="left" w:pos="5158"/>
        </w:tabs>
        <w:spacing w:before="185"/>
        <w:ind w:left="119" w:right="741"/>
      </w:pPr>
      <w:r>
        <w:t>[ ] Data Catalogue</w:t>
      </w:r>
      <w:r>
        <w:tab/>
        <w:t>[</w:t>
      </w:r>
      <w:r>
        <w:rPr>
          <w:spacing w:val="-11"/>
        </w:rPr>
        <w:t xml:space="preserve"> </w:t>
      </w:r>
      <w:r>
        <w:t>]</w:t>
      </w:r>
      <w:r>
        <w:rPr>
          <w:spacing w:val="-11"/>
        </w:rPr>
        <w:t xml:space="preserve"> </w:t>
      </w:r>
      <w:r>
        <w:t>Repository</w:t>
      </w:r>
      <w:r>
        <w:rPr>
          <w:spacing w:val="-12"/>
        </w:rPr>
        <w:t xml:space="preserve"> </w:t>
      </w:r>
      <w:r>
        <w:t>of</w:t>
      </w:r>
      <w:r>
        <w:rPr>
          <w:spacing w:val="-11"/>
        </w:rPr>
        <w:t xml:space="preserve"> </w:t>
      </w:r>
      <w:r>
        <w:t>Tools</w:t>
      </w:r>
      <w:r>
        <w:rPr>
          <w:spacing w:val="-11"/>
        </w:rPr>
        <w:t xml:space="preserve"> </w:t>
      </w:r>
      <w:r>
        <w:t>and</w:t>
      </w:r>
      <w:r>
        <w:rPr>
          <w:spacing w:val="-12"/>
        </w:rPr>
        <w:t xml:space="preserve"> </w:t>
      </w:r>
      <w:r>
        <w:t>Best</w:t>
      </w:r>
      <w:r>
        <w:rPr>
          <w:spacing w:val="-11"/>
        </w:rPr>
        <w:t xml:space="preserve"> </w:t>
      </w:r>
      <w:r>
        <w:t>Practices [ ] Recommendations of scientific reviewers</w:t>
      </w:r>
      <w:r>
        <w:tab/>
        <w:t>[</w:t>
      </w:r>
      <w:r w:rsidR="00B86233">
        <w:t>X</w:t>
      </w:r>
      <w:r>
        <w:t>] Resources</w:t>
      </w:r>
    </w:p>
    <w:p w:rsidR="00B81F47" w14:paraId="17D92B9C" w14:textId="04C7CB03">
      <w:pPr>
        <w:pStyle w:val="BodyText"/>
        <w:tabs>
          <w:tab w:val="left" w:pos="5158"/>
        </w:tabs>
        <w:ind w:left="119"/>
      </w:pPr>
      <w:r>
        <w:t>[</w:t>
      </w:r>
      <w:r>
        <w:rPr>
          <w:spacing w:val="-2"/>
        </w:rPr>
        <w:t xml:space="preserve"> </w:t>
      </w:r>
      <w:r>
        <w:t>] Call</w:t>
      </w:r>
      <w:r>
        <w:rPr>
          <w:spacing w:val="-2"/>
        </w:rPr>
        <w:t xml:space="preserve"> </w:t>
      </w:r>
      <w:r>
        <w:t>for</w:t>
      </w:r>
      <w:r>
        <w:rPr>
          <w:spacing w:val="-2"/>
        </w:rPr>
        <w:t xml:space="preserve"> Nominations</w:t>
      </w:r>
      <w:r>
        <w:tab/>
        <w:t>[X]</w:t>
      </w:r>
      <w:r>
        <w:rPr>
          <w:spacing w:val="-7"/>
        </w:rPr>
        <w:t xml:space="preserve"> </w:t>
      </w:r>
      <w:r>
        <w:t>Other:</w:t>
      </w:r>
      <w:r>
        <w:rPr>
          <w:spacing w:val="-2"/>
          <w:u w:val="single"/>
        </w:rPr>
        <w:t xml:space="preserve"> Application</w:t>
      </w:r>
      <w:r>
        <w:rPr>
          <w:spacing w:val="80"/>
          <w:u w:val="single"/>
        </w:rPr>
        <w:t xml:space="preserve"> </w:t>
      </w:r>
    </w:p>
    <w:p w:rsidR="00B81F47" w14:paraId="016AC4E9" w14:textId="77777777">
      <w:pPr>
        <w:pStyle w:val="BodyText"/>
        <w:rPr>
          <w:sz w:val="20"/>
        </w:rPr>
      </w:pPr>
    </w:p>
    <w:p w:rsidR="00B81F47" w14:paraId="7810CBD3" w14:textId="77777777">
      <w:pPr>
        <w:pStyle w:val="BodyText"/>
        <w:spacing w:before="2"/>
        <w:rPr>
          <w:sz w:val="20"/>
        </w:rPr>
      </w:pPr>
    </w:p>
    <w:p w:rsidR="00555467" w14:paraId="5E6F5F0A" w14:textId="77777777">
      <w:pPr>
        <w:pStyle w:val="Heading1"/>
        <w:spacing w:before="90"/>
        <w:rPr>
          <w:spacing w:val="-2"/>
        </w:rPr>
      </w:pPr>
      <w:bookmarkStart w:id="2" w:name="CERTIFICATION:"/>
      <w:bookmarkEnd w:id="2"/>
    </w:p>
    <w:p w:rsidR="00B81F47" w14:paraId="37684BCD" w14:textId="4DAF702D">
      <w:pPr>
        <w:pStyle w:val="Heading1"/>
        <w:spacing w:before="90"/>
      </w:pPr>
      <w:r>
        <w:rPr>
          <w:spacing w:val="-2"/>
        </w:rPr>
        <w:t>CERTIFICATION:</w:t>
      </w:r>
    </w:p>
    <w:p w:rsidR="00B81F47" w14:paraId="3730B6F0" w14:textId="77777777">
      <w:pPr>
        <w:pStyle w:val="BodyText"/>
        <w:spacing w:before="183"/>
        <w:ind w:left="120"/>
      </w:pPr>
      <w:r>
        <w:t>I</w:t>
      </w:r>
      <w:r>
        <w:rPr>
          <w:spacing w:val="-2"/>
        </w:rPr>
        <w:t xml:space="preserve"> </w:t>
      </w:r>
      <w:r>
        <w:t>certify</w:t>
      </w:r>
      <w:r>
        <w:rPr>
          <w:spacing w:val="-3"/>
        </w:rPr>
        <w:t xml:space="preserve"> </w:t>
      </w:r>
      <w:r>
        <w:t>the</w:t>
      </w:r>
      <w:r>
        <w:rPr>
          <w:spacing w:val="-3"/>
        </w:rPr>
        <w:t xml:space="preserve"> </w:t>
      </w:r>
      <w:r>
        <w:t>following</w:t>
      </w:r>
      <w:r>
        <w:rPr>
          <w:spacing w:val="-4"/>
        </w:rPr>
        <w:t xml:space="preserve"> </w:t>
      </w:r>
      <w:r>
        <w:t>to</w:t>
      </w:r>
      <w:r>
        <w:rPr>
          <w:spacing w:val="-5"/>
        </w:rPr>
        <w:t xml:space="preserve"> </w:t>
      </w:r>
      <w:r>
        <w:t xml:space="preserve">be </w:t>
      </w:r>
      <w:r>
        <w:rPr>
          <w:spacing w:val="-4"/>
        </w:rPr>
        <w:t>true:</w:t>
      </w:r>
    </w:p>
    <w:p w:rsidR="00B81F47" w14:paraId="62E6E941" w14:textId="77777777">
      <w:pPr>
        <w:pStyle w:val="ListParagraph"/>
        <w:numPr>
          <w:ilvl w:val="0"/>
          <w:numId w:val="4"/>
        </w:numPr>
        <w:tabs>
          <w:tab w:val="left" w:pos="480"/>
        </w:tabs>
        <w:spacing w:before="2"/>
        <w:rPr>
          <w:sz w:val="24"/>
        </w:rPr>
      </w:pPr>
      <w:r>
        <w:rPr>
          <w:sz w:val="24"/>
        </w:rPr>
        <w:t>The</w:t>
      </w:r>
      <w:r>
        <w:rPr>
          <w:spacing w:val="-4"/>
          <w:sz w:val="24"/>
        </w:rPr>
        <w:t xml:space="preserve"> </w:t>
      </w:r>
      <w:r>
        <w:rPr>
          <w:sz w:val="24"/>
        </w:rPr>
        <w:t>collection</w:t>
      </w:r>
      <w:r>
        <w:rPr>
          <w:spacing w:val="-3"/>
          <w:sz w:val="24"/>
        </w:rPr>
        <w:t xml:space="preserve"> </w:t>
      </w:r>
      <w:r>
        <w:rPr>
          <w:sz w:val="24"/>
        </w:rPr>
        <w:t>is</w:t>
      </w:r>
      <w:r>
        <w:rPr>
          <w:spacing w:val="-2"/>
          <w:sz w:val="24"/>
        </w:rPr>
        <w:t xml:space="preserve"> voluntary.</w:t>
      </w:r>
    </w:p>
    <w:p w:rsidR="00B81F47" w14:paraId="4F8F5B2C" w14:textId="77777777">
      <w:pPr>
        <w:pStyle w:val="ListParagraph"/>
        <w:numPr>
          <w:ilvl w:val="0"/>
          <w:numId w:val="4"/>
        </w:numPr>
        <w:tabs>
          <w:tab w:val="left" w:pos="480"/>
        </w:tabs>
        <w:rPr>
          <w:sz w:val="24"/>
        </w:rPr>
      </w:pPr>
      <w:r>
        <w:rPr>
          <w:sz w:val="24"/>
        </w:rPr>
        <w:t>The</w:t>
      </w:r>
      <w:r>
        <w:rPr>
          <w:spacing w:val="-4"/>
          <w:sz w:val="24"/>
        </w:rPr>
        <w:t xml:space="preserve"> </w:t>
      </w:r>
      <w:r>
        <w:rPr>
          <w:sz w:val="24"/>
        </w:rPr>
        <w:t>collection</w:t>
      </w:r>
      <w:r>
        <w:rPr>
          <w:spacing w:val="-3"/>
          <w:sz w:val="24"/>
        </w:rPr>
        <w:t xml:space="preserve"> </w:t>
      </w:r>
      <w:r>
        <w:rPr>
          <w:sz w:val="24"/>
        </w:rPr>
        <w:t>is</w:t>
      </w:r>
      <w:r>
        <w:rPr>
          <w:spacing w:val="-1"/>
          <w:sz w:val="24"/>
        </w:rPr>
        <w:t xml:space="preserve"> </w:t>
      </w:r>
      <w:r>
        <w:rPr>
          <w:sz w:val="24"/>
        </w:rPr>
        <w:t>a</w:t>
      </w:r>
      <w:r>
        <w:rPr>
          <w:spacing w:val="-2"/>
          <w:sz w:val="24"/>
        </w:rPr>
        <w:t xml:space="preserve"> </w:t>
      </w:r>
      <w:r>
        <w:rPr>
          <w:sz w:val="24"/>
        </w:rPr>
        <w:t>low</w:t>
      </w:r>
      <w:r>
        <w:rPr>
          <w:spacing w:val="-3"/>
          <w:sz w:val="24"/>
        </w:rPr>
        <w:t xml:space="preserve"> </w:t>
      </w:r>
      <w:r>
        <w:rPr>
          <w:sz w:val="24"/>
        </w:rPr>
        <w:t>burden</w:t>
      </w:r>
      <w:r>
        <w:rPr>
          <w:spacing w:val="-3"/>
          <w:sz w:val="24"/>
        </w:rPr>
        <w:t xml:space="preserve"> </w:t>
      </w:r>
      <w:r>
        <w:rPr>
          <w:sz w:val="24"/>
        </w:rPr>
        <w:t>for</w:t>
      </w:r>
      <w:r>
        <w:rPr>
          <w:spacing w:val="-3"/>
          <w:sz w:val="24"/>
        </w:rPr>
        <w:t xml:space="preserve"> </w:t>
      </w:r>
      <w:r>
        <w:rPr>
          <w:sz w:val="24"/>
        </w:rPr>
        <w:t>respondents and</w:t>
      </w:r>
      <w:r>
        <w:rPr>
          <w:spacing w:val="-3"/>
          <w:sz w:val="24"/>
        </w:rPr>
        <w:t xml:space="preserve"> </w:t>
      </w:r>
      <w:r>
        <w:rPr>
          <w:sz w:val="24"/>
        </w:rPr>
        <w:t>a</w:t>
      </w:r>
      <w:r>
        <w:rPr>
          <w:spacing w:val="-1"/>
          <w:sz w:val="24"/>
        </w:rPr>
        <w:t xml:space="preserve"> </w:t>
      </w:r>
      <w:r>
        <w:rPr>
          <w:sz w:val="24"/>
        </w:rPr>
        <w:t>low</w:t>
      </w:r>
      <w:r>
        <w:rPr>
          <w:spacing w:val="-4"/>
          <w:sz w:val="24"/>
        </w:rPr>
        <w:t xml:space="preserve"> </w:t>
      </w:r>
      <w:r>
        <w:rPr>
          <w:sz w:val="24"/>
        </w:rPr>
        <w:t>cost</w:t>
      </w:r>
      <w:r>
        <w:rPr>
          <w:spacing w:val="-3"/>
          <w:sz w:val="24"/>
        </w:rPr>
        <w:t xml:space="preserve"> </w:t>
      </w:r>
      <w:r>
        <w:rPr>
          <w:sz w:val="24"/>
        </w:rPr>
        <w:t>for</w:t>
      </w:r>
      <w:r>
        <w:rPr>
          <w:spacing w:val="-1"/>
          <w:sz w:val="24"/>
        </w:rPr>
        <w:t xml:space="preserve"> </w:t>
      </w:r>
      <w:r>
        <w:rPr>
          <w:sz w:val="24"/>
        </w:rPr>
        <w:t>the</w:t>
      </w:r>
      <w:r>
        <w:rPr>
          <w:spacing w:val="-2"/>
          <w:sz w:val="24"/>
        </w:rPr>
        <w:t xml:space="preserve"> </w:t>
      </w:r>
      <w:r>
        <w:rPr>
          <w:sz w:val="24"/>
        </w:rPr>
        <w:t xml:space="preserve">Federal </w:t>
      </w:r>
      <w:r>
        <w:rPr>
          <w:spacing w:val="-2"/>
          <w:sz w:val="24"/>
        </w:rPr>
        <w:t>Government.</w:t>
      </w:r>
    </w:p>
    <w:p w:rsidR="00B81F47" w14:paraId="49A98ACA" w14:textId="77777777">
      <w:pPr>
        <w:pStyle w:val="ListParagraph"/>
        <w:numPr>
          <w:ilvl w:val="0"/>
          <w:numId w:val="4"/>
        </w:numPr>
        <w:tabs>
          <w:tab w:val="left" w:pos="480"/>
        </w:tabs>
        <w:ind w:right="1060"/>
        <w:rPr>
          <w:sz w:val="24"/>
        </w:rPr>
      </w:pPr>
      <w:r>
        <w:rPr>
          <w:sz w:val="24"/>
        </w:rPr>
        <w:t>The</w:t>
      </w:r>
      <w:r>
        <w:rPr>
          <w:spacing w:val="-6"/>
          <w:sz w:val="24"/>
        </w:rPr>
        <w:t xml:space="preserve"> </w:t>
      </w:r>
      <w:r>
        <w:rPr>
          <w:sz w:val="24"/>
        </w:rPr>
        <w:t>collection</w:t>
      </w:r>
      <w:r>
        <w:rPr>
          <w:spacing w:val="-6"/>
          <w:sz w:val="24"/>
        </w:rPr>
        <w:t xml:space="preserve"> </w:t>
      </w:r>
      <w:r>
        <w:rPr>
          <w:sz w:val="24"/>
        </w:rPr>
        <w:t>is</w:t>
      </w:r>
      <w:r>
        <w:rPr>
          <w:spacing w:val="-6"/>
          <w:sz w:val="24"/>
        </w:rPr>
        <w:t xml:space="preserve"> </w:t>
      </w:r>
      <w:r>
        <w:rPr>
          <w:sz w:val="24"/>
        </w:rPr>
        <w:t>non-controversial</w:t>
      </w:r>
      <w:r>
        <w:rPr>
          <w:spacing w:val="-5"/>
          <w:sz w:val="24"/>
        </w:rPr>
        <w:t xml:space="preserve"> </w:t>
      </w:r>
      <w:r>
        <w:rPr>
          <w:sz w:val="24"/>
        </w:rPr>
        <w:t>and</w:t>
      </w:r>
      <w:r>
        <w:rPr>
          <w:spacing w:val="-6"/>
          <w:sz w:val="24"/>
        </w:rPr>
        <w:t xml:space="preserve"> </w:t>
      </w:r>
      <w:r>
        <w:rPr>
          <w:sz w:val="24"/>
        </w:rPr>
        <w:t>does</w:t>
      </w:r>
      <w:r>
        <w:rPr>
          <w:spacing w:val="-6"/>
          <w:sz w:val="24"/>
        </w:rPr>
        <w:t xml:space="preserve"> </w:t>
      </w:r>
      <w:r>
        <w:rPr>
          <w:sz w:val="24"/>
          <w:u w:val="single"/>
        </w:rPr>
        <w:t>not</w:t>
      </w:r>
      <w:r>
        <w:rPr>
          <w:spacing w:val="-6"/>
          <w:sz w:val="24"/>
        </w:rPr>
        <w:t xml:space="preserve"> </w:t>
      </w:r>
      <w:r>
        <w:rPr>
          <w:sz w:val="24"/>
        </w:rPr>
        <w:t>raise</w:t>
      </w:r>
      <w:r>
        <w:rPr>
          <w:spacing w:val="-7"/>
          <w:sz w:val="24"/>
        </w:rPr>
        <w:t xml:space="preserve"> </w:t>
      </w:r>
      <w:r>
        <w:rPr>
          <w:sz w:val="24"/>
        </w:rPr>
        <w:t>issues</w:t>
      </w:r>
      <w:r>
        <w:rPr>
          <w:spacing w:val="-7"/>
          <w:sz w:val="24"/>
        </w:rPr>
        <w:t xml:space="preserve"> </w:t>
      </w:r>
      <w:r>
        <w:rPr>
          <w:sz w:val="24"/>
        </w:rPr>
        <w:t>of</w:t>
      </w:r>
      <w:r>
        <w:rPr>
          <w:spacing w:val="-6"/>
          <w:sz w:val="24"/>
        </w:rPr>
        <w:t xml:space="preserve"> </w:t>
      </w:r>
      <w:r>
        <w:rPr>
          <w:sz w:val="24"/>
        </w:rPr>
        <w:t>concern</w:t>
      </w:r>
      <w:r>
        <w:rPr>
          <w:spacing w:val="-6"/>
          <w:sz w:val="24"/>
        </w:rPr>
        <w:t xml:space="preserve"> </w:t>
      </w:r>
      <w:r>
        <w:rPr>
          <w:sz w:val="24"/>
        </w:rPr>
        <w:t>to</w:t>
      </w:r>
      <w:r>
        <w:rPr>
          <w:spacing w:val="-6"/>
          <w:sz w:val="24"/>
        </w:rPr>
        <w:t xml:space="preserve"> </w:t>
      </w:r>
      <w:r>
        <w:rPr>
          <w:sz w:val="24"/>
        </w:rPr>
        <w:t>other</w:t>
      </w:r>
      <w:r>
        <w:rPr>
          <w:spacing w:val="-6"/>
          <w:sz w:val="24"/>
        </w:rPr>
        <w:t xml:space="preserve"> </w:t>
      </w:r>
      <w:r>
        <w:rPr>
          <w:sz w:val="24"/>
        </w:rPr>
        <w:t xml:space="preserve">federal </w:t>
      </w:r>
      <w:r>
        <w:rPr>
          <w:spacing w:val="-2"/>
          <w:sz w:val="24"/>
        </w:rPr>
        <w:t>agencies.</w:t>
      </w:r>
    </w:p>
    <w:p w:rsidR="00B81F47" w14:paraId="083E3F21" w14:textId="09719A44">
      <w:pPr>
        <w:pStyle w:val="ListParagraph"/>
        <w:numPr>
          <w:ilvl w:val="0"/>
          <w:numId w:val="4"/>
        </w:numPr>
        <w:tabs>
          <w:tab w:val="left" w:pos="480"/>
        </w:tabs>
        <w:spacing w:line="275" w:lineRule="exact"/>
        <w:rPr>
          <w:sz w:val="24"/>
        </w:rPr>
      </w:pPr>
      <w:r>
        <w:rPr>
          <w:sz w:val="24"/>
        </w:rPr>
        <w:t>Information</w:t>
      </w:r>
      <w:r>
        <w:rPr>
          <w:spacing w:val="-9"/>
          <w:sz w:val="24"/>
        </w:rPr>
        <w:t xml:space="preserve"> </w:t>
      </w:r>
      <w:r>
        <w:rPr>
          <w:sz w:val="24"/>
        </w:rPr>
        <w:t>gathered</w:t>
      </w:r>
      <w:r>
        <w:rPr>
          <w:spacing w:val="-3"/>
          <w:sz w:val="24"/>
        </w:rPr>
        <w:t xml:space="preserve"> </w:t>
      </w:r>
      <w:r>
        <w:rPr>
          <w:sz w:val="24"/>
        </w:rPr>
        <w:t>will</w:t>
      </w:r>
      <w:r>
        <w:rPr>
          <w:spacing w:val="-2"/>
          <w:sz w:val="24"/>
        </w:rPr>
        <w:t xml:space="preserve"> </w:t>
      </w:r>
      <w:r>
        <w:rPr>
          <w:sz w:val="24"/>
        </w:rPr>
        <w:t>not</w:t>
      </w:r>
      <w:r>
        <w:rPr>
          <w:spacing w:val="-4"/>
          <w:sz w:val="24"/>
        </w:rPr>
        <w:t xml:space="preserve"> </w:t>
      </w:r>
      <w:r>
        <w:rPr>
          <w:sz w:val="24"/>
        </w:rPr>
        <w:t>be</w:t>
      </w:r>
      <w:r>
        <w:rPr>
          <w:spacing w:val="-2"/>
          <w:sz w:val="24"/>
        </w:rPr>
        <w:t xml:space="preserve"> </w:t>
      </w:r>
      <w:r>
        <w:rPr>
          <w:sz w:val="24"/>
        </w:rPr>
        <w:t>used</w:t>
      </w:r>
      <w:r>
        <w:rPr>
          <w:spacing w:val="-6"/>
          <w:sz w:val="24"/>
        </w:rPr>
        <w:t xml:space="preserve"> </w:t>
      </w:r>
      <w:r w:rsidRPr="00354B9D" w:rsidR="00354B9D">
        <w:rPr>
          <w:sz w:val="24"/>
        </w:rPr>
        <w:t>to inform effective policy decisions substantially</w:t>
      </w:r>
      <w:r>
        <w:rPr>
          <w:spacing w:val="-2"/>
          <w:sz w:val="24"/>
        </w:rPr>
        <w:t>.</w:t>
      </w:r>
    </w:p>
    <w:p w:rsidR="00B81F47" w14:paraId="57087D00" w14:textId="77777777">
      <w:pPr>
        <w:pStyle w:val="ListParagraph"/>
        <w:numPr>
          <w:ilvl w:val="0"/>
          <w:numId w:val="4"/>
        </w:numPr>
        <w:tabs>
          <w:tab w:val="left" w:pos="480"/>
        </w:tabs>
        <w:ind w:left="479" w:right="620"/>
        <w:rPr>
          <w:sz w:val="24"/>
        </w:rPr>
      </w:pPr>
      <w:r>
        <w:rPr>
          <w:sz w:val="24"/>
        </w:rPr>
        <w:t>The</w:t>
      </w:r>
      <w:r>
        <w:rPr>
          <w:spacing w:val="-7"/>
          <w:sz w:val="24"/>
        </w:rPr>
        <w:t xml:space="preserve"> </w:t>
      </w:r>
      <w:r>
        <w:rPr>
          <w:sz w:val="24"/>
        </w:rPr>
        <w:t>collection</w:t>
      </w:r>
      <w:r>
        <w:rPr>
          <w:spacing w:val="-7"/>
          <w:sz w:val="24"/>
        </w:rPr>
        <w:t xml:space="preserve"> </w:t>
      </w:r>
      <w:r>
        <w:rPr>
          <w:sz w:val="24"/>
        </w:rPr>
        <w:t>is</w:t>
      </w:r>
      <w:r>
        <w:rPr>
          <w:spacing w:val="-8"/>
          <w:sz w:val="24"/>
        </w:rPr>
        <w:t xml:space="preserve"> </w:t>
      </w:r>
      <w:r>
        <w:rPr>
          <w:sz w:val="24"/>
        </w:rPr>
        <w:t>targeted</w:t>
      </w:r>
      <w:r>
        <w:rPr>
          <w:spacing w:val="-7"/>
          <w:sz w:val="24"/>
        </w:rPr>
        <w:t xml:space="preserve"> </w:t>
      </w:r>
      <w:r>
        <w:rPr>
          <w:sz w:val="24"/>
        </w:rPr>
        <w:t>to</w:t>
      </w:r>
      <w:r>
        <w:rPr>
          <w:spacing w:val="-7"/>
          <w:sz w:val="24"/>
        </w:rPr>
        <w:t xml:space="preserve"> </w:t>
      </w:r>
      <w:r>
        <w:rPr>
          <w:sz w:val="24"/>
        </w:rPr>
        <w:t>soliciting</w:t>
      </w:r>
      <w:r>
        <w:rPr>
          <w:spacing w:val="-7"/>
          <w:sz w:val="24"/>
        </w:rPr>
        <w:t xml:space="preserve"> </w:t>
      </w:r>
      <w:r>
        <w:rPr>
          <w:sz w:val="24"/>
        </w:rPr>
        <w:t>opinions</w:t>
      </w:r>
      <w:r>
        <w:rPr>
          <w:spacing w:val="-8"/>
          <w:sz w:val="24"/>
        </w:rPr>
        <w:t xml:space="preserve"> </w:t>
      </w:r>
      <w:r>
        <w:rPr>
          <w:sz w:val="24"/>
        </w:rPr>
        <w:t>from</w:t>
      </w:r>
      <w:r>
        <w:rPr>
          <w:spacing w:val="-7"/>
          <w:sz w:val="24"/>
        </w:rPr>
        <w:t xml:space="preserve"> </w:t>
      </w:r>
      <w:r>
        <w:rPr>
          <w:sz w:val="24"/>
        </w:rPr>
        <w:t>respondents</w:t>
      </w:r>
      <w:r>
        <w:rPr>
          <w:spacing w:val="-7"/>
          <w:sz w:val="24"/>
        </w:rPr>
        <w:t xml:space="preserve"> </w:t>
      </w:r>
      <w:r>
        <w:rPr>
          <w:sz w:val="24"/>
        </w:rPr>
        <w:t>who</w:t>
      </w:r>
      <w:r>
        <w:rPr>
          <w:spacing w:val="-7"/>
          <w:sz w:val="24"/>
        </w:rPr>
        <w:t xml:space="preserve"> </w:t>
      </w:r>
      <w:r>
        <w:rPr>
          <w:sz w:val="24"/>
        </w:rPr>
        <w:t>have</w:t>
      </w:r>
      <w:r>
        <w:rPr>
          <w:spacing w:val="-7"/>
          <w:sz w:val="24"/>
        </w:rPr>
        <w:t xml:space="preserve"> </w:t>
      </w:r>
      <w:r>
        <w:rPr>
          <w:sz w:val="24"/>
        </w:rPr>
        <w:t>experience</w:t>
      </w:r>
      <w:r>
        <w:rPr>
          <w:spacing w:val="-7"/>
          <w:sz w:val="24"/>
        </w:rPr>
        <w:t xml:space="preserve"> </w:t>
      </w:r>
      <w:r>
        <w:rPr>
          <w:sz w:val="24"/>
        </w:rPr>
        <w:t>with the program or may have experience with the program in the future.</w:t>
      </w:r>
    </w:p>
    <w:p w:rsidR="00B81F47" w14:paraId="7BB042B0" w14:textId="77777777">
      <w:pPr>
        <w:pStyle w:val="BodyText"/>
        <w:rPr>
          <w:sz w:val="26"/>
        </w:rPr>
      </w:pPr>
    </w:p>
    <w:p w:rsidR="00B81F47" w14:paraId="33FB4409" w14:textId="77777777">
      <w:pPr>
        <w:pStyle w:val="BodyText"/>
        <w:spacing w:before="10"/>
        <w:rPr>
          <w:sz w:val="21"/>
        </w:rPr>
      </w:pPr>
    </w:p>
    <w:p w:rsidR="00B81F47" w14:paraId="496DEEE7" w14:textId="77777777">
      <w:pPr>
        <w:pStyle w:val="BodyText"/>
        <w:tabs>
          <w:tab w:val="left" w:pos="2960"/>
        </w:tabs>
        <w:spacing w:before="1"/>
        <w:ind w:left="120"/>
      </w:pPr>
      <w:r>
        <w:t>Name:</w:t>
      </w:r>
      <w:r>
        <w:rPr>
          <w:spacing w:val="-2"/>
        </w:rPr>
        <w:t xml:space="preserve"> </w:t>
      </w:r>
      <w:r>
        <w:rPr>
          <w:spacing w:val="56"/>
          <w:u w:val="single"/>
        </w:rPr>
        <w:t xml:space="preserve">  </w:t>
      </w:r>
      <w:r>
        <w:rPr>
          <w:u w:val="single"/>
        </w:rPr>
        <w:t>Brittany</w:t>
      </w:r>
      <w:r>
        <w:rPr>
          <w:spacing w:val="2"/>
          <w:u w:val="single"/>
        </w:rPr>
        <w:t xml:space="preserve"> </w:t>
      </w:r>
      <w:r>
        <w:rPr>
          <w:spacing w:val="-2"/>
          <w:u w:val="single"/>
        </w:rPr>
        <w:t>Connors</w:t>
      </w:r>
      <w:r>
        <w:rPr>
          <w:u w:val="single"/>
        </w:rPr>
        <w:tab/>
      </w:r>
    </w:p>
    <w:p w:rsidR="00B81F47" w14:paraId="1972E166" w14:textId="77777777">
      <w:pPr>
        <w:sectPr>
          <w:footerReference w:type="default" r:id="rId4"/>
          <w:type w:val="continuous"/>
          <w:pgSz w:w="12240" w:h="15840"/>
          <w:pgMar w:top="660" w:right="1040" w:bottom="940" w:left="1320" w:header="0" w:footer="742" w:gutter="0"/>
          <w:pgNumType w:start="1"/>
          <w:cols w:space="720"/>
        </w:sectPr>
      </w:pPr>
    </w:p>
    <w:p w:rsidR="00B81F47" w14:paraId="673DB27C" w14:textId="77777777">
      <w:pPr>
        <w:pStyle w:val="BodyText"/>
        <w:spacing w:before="72"/>
        <w:ind w:left="120"/>
      </w:pPr>
      <w:r>
        <w:t>To</w:t>
      </w:r>
      <w:r>
        <w:rPr>
          <w:spacing w:val="-5"/>
        </w:rPr>
        <w:t xml:space="preserve"> </w:t>
      </w:r>
      <w:r>
        <w:t>assist</w:t>
      </w:r>
      <w:r>
        <w:rPr>
          <w:spacing w:val="-4"/>
        </w:rPr>
        <w:t xml:space="preserve"> </w:t>
      </w:r>
      <w:r>
        <w:t>review,</w:t>
      </w:r>
      <w:r>
        <w:rPr>
          <w:spacing w:val="-3"/>
        </w:rPr>
        <w:t xml:space="preserve"> </w:t>
      </w:r>
      <w:r>
        <w:t>please</w:t>
      </w:r>
      <w:r>
        <w:rPr>
          <w:spacing w:val="-5"/>
        </w:rPr>
        <w:t xml:space="preserve"> </w:t>
      </w:r>
      <w:r>
        <w:t>provide</w:t>
      </w:r>
      <w:r>
        <w:rPr>
          <w:spacing w:val="-2"/>
        </w:rPr>
        <w:t xml:space="preserve"> </w:t>
      </w:r>
      <w:r>
        <w:t>answers</w:t>
      </w:r>
      <w:r>
        <w:rPr>
          <w:spacing w:val="-3"/>
        </w:rPr>
        <w:t xml:space="preserve"> </w:t>
      </w:r>
      <w:r>
        <w:t>to</w:t>
      </w:r>
      <w:r>
        <w:rPr>
          <w:spacing w:val="-3"/>
        </w:rPr>
        <w:t xml:space="preserve"> </w:t>
      </w:r>
      <w:r>
        <w:t>the</w:t>
      </w:r>
      <w:r>
        <w:rPr>
          <w:spacing w:val="-4"/>
        </w:rPr>
        <w:t xml:space="preserve"> </w:t>
      </w:r>
      <w:r>
        <w:t>following</w:t>
      </w:r>
      <w:r>
        <w:rPr>
          <w:spacing w:val="-3"/>
        </w:rPr>
        <w:t xml:space="preserve"> </w:t>
      </w:r>
      <w:r>
        <w:rPr>
          <w:spacing w:val="-2"/>
        </w:rPr>
        <w:t>question:</w:t>
      </w:r>
    </w:p>
    <w:p w:rsidR="00B81F47" w14:paraId="44F5343C" w14:textId="77777777">
      <w:pPr>
        <w:pStyle w:val="BodyText"/>
      </w:pPr>
    </w:p>
    <w:p w:rsidR="00B81F47" w14:paraId="0DE1BEF0" w14:textId="77777777">
      <w:pPr>
        <w:pStyle w:val="Heading2"/>
      </w:pPr>
      <w:bookmarkStart w:id="3" w:name="Personally_Identifiable_Information:"/>
      <w:bookmarkEnd w:id="3"/>
      <w:r>
        <w:t>Personally</w:t>
      </w:r>
      <w:r>
        <w:rPr>
          <w:spacing w:val="-11"/>
        </w:rPr>
        <w:t xml:space="preserve"> </w:t>
      </w:r>
      <w:r>
        <w:t>Identifiable</w:t>
      </w:r>
      <w:r>
        <w:rPr>
          <w:spacing w:val="-8"/>
        </w:rPr>
        <w:t xml:space="preserve"> </w:t>
      </w:r>
      <w:r>
        <w:rPr>
          <w:spacing w:val="-2"/>
        </w:rPr>
        <w:t>Information:</w:t>
      </w:r>
    </w:p>
    <w:p w:rsidR="00B81F47" w14:paraId="2866A833" w14:textId="77777777">
      <w:pPr>
        <w:pStyle w:val="ListParagraph"/>
        <w:numPr>
          <w:ilvl w:val="0"/>
          <w:numId w:val="3"/>
        </w:numPr>
        <w:tabs>
          <w:tab w:val="left" w:pos="480"/>
        </w:tabs>
        <w:ind w:hanging="361"/>
        <w:rPr>
          <w:sz w:val="24"/>
        </w:rPr>
      </w:pPr>
      <w:r>
        <w:rPr>
          <w:sz w:val="24"/>
        </w:rPr>
        <w:t>Is</w:t>
      </w:r>
      <w:r>
        <w:rPr>
          <w:spacing w:val="-5"/>
          <w:sz w:val="24"/>
        </w:rPr>
        <w:t xml:space="preserve"> </w:t>
      </w:r>
      <w:r>
        <w:rPr>
          <w:sz w:val="24"/>
        </w:rPr>
        <w:t>personally</w:t>
      </w:r>
      <w:r>
        <w:rPr>
          <w:spacing w:val="-2"/>
          <w:sz w:val="24"/>
        </w:rPr>
        <w:t xml:space="preserve"> </w:t>
      </w:r>
      <w:r>
        <w:rPr>
          <w:sz w:val="24"/>
        </w:rPr>
        <w:t>identifiable</w:t>
      </w:r>
      <w:r>
        <w:rPr>
          <w:spacing w:val="-4"/>
          <w:sz w:val="24"/>
        </w:rPr>
        <w:t xml:space="preserve"> </w:t>
      </w:r>
      <w:r>
        <w:rPr>
          <w:sz w:val="24"/>
        </w:rPr>
        <w:t>information</w:t>
      </w:r>
      <w:r>
        <w:rPr>
          <w:spacing w:val="-3"/>
          <w:sz w:val="24"/>
        </w:rPr>
        <w:t xml:space="preserve"> </w:t>
      </w:r>
      <w:r>
        <w:rPr>
          <w:sz w:val="24"/>
        </w:rPr>
        <w:t>(PII)</w:t>
      </w:r>
      <w:r>
        <w:rPr>
          <w:spacing w:val="-2"/>
          <w:sz w:val="24"/>
        </w:rPr>
        <w:t xml:space="preserve"> </w:t>
      </w:r>
      <w:r>
        <w:rPr>
          <w:sz w:val="24"/>
        </w:rPr>
        <w:t>collected?</w:t>
      </w:r>
      <w:r>
        <w:rPr>
          <w:spacing w:val="54"/>
          <w:sz w:val="24"/>
        </w:rPr>
        <w:t xml:space="preserve"> </w:t>
      </w:r>
      <w:r>
        <w:rPr>
          <w:sz w:val="24"/>
        </w:rPr>
        <w:t>[</w:t>
      </w:r>
      <w:r>
        <w:rPr>
          <w:spacing w:val="-2"/>
          <w:sz w:val="24"/>
        </w:rPr>
        <w:t xml:space="preserve"> </w:t>
      </w:r>
      <w:r>
        <w:rPr>
          <w:sz w:val="24"/>
        </w:rPr>
        <w:t>X</w:t>
      </w:r>
      <w:r>
        <w:rPr>
          <w:spacing w:val="-4"/>
          <w:sz w:val="24"/>
        </w:rPr>
        <w:t xml:space="preserve"> </w:t>
      </w:r>
      <w:r>
        <w:rPr>
          <w:sz w:val="24"/>
        </w:rPr>
        <w:t>]</w:t>
      </w:r>
      <w:r>
        <w:rPr>
          <w:spacing w:val="-3"/>
          <w:sz w:val="24"/>
        </w:rPr>
        <w:t xml:space="preserve"> </w:t>
      </w:r>
      <w:r>
        <w:rPr>
          <w:sz w:val="24"/>
        </w:rPr>
        <w:t>Yes</w:t>
      </w:r>
      <w:r>
        <w:rPr>
          <w:spacing w:val="55"/>
          <w:sz w:val="24"/>
        </w:rPr>
        <w:t xml:space="preserve"> </w:t>
      </w:r>
      <w:r>
        <w:rPr>
          <w:sz w:val="24"/>
        </w:rPr>
        <w:t>[</w:t>
      </w:r>
      <w:r>
        <w:rPr>
          <w:spacing w:val="-2"/>
          <w:sz w:val="24"/>
        </w:rPr>
        <w:t xml:space="preserve"> </w:t>
      </w:r>
      <w:r>
        <w:rPr>
          <w:sz w:val="24"/>
        </w:rPr>
        <w:t>]</w:t>
      </w:r>
      <w:r>
        <w:rPr>
          <w:spacing w:val="56"/>
          <w:sz w:val="24"/>
        </w:rPr>
        <w:t xml:space="preserve"> </w:t>
      </w:r>
      <w:r>
        <w:rPr>
          <w:spacing w:val="-5"/>
          <w:sz w:val="24"/>
        </w:rPr>
        <w:t>No</w:t>
      </w:r>
    </w:p>
    <w:p w:rsidR="00B81F47" w14:paraId="054F6A0C" w14:textId="77777777">
      <w:pPr>
        <w:pStyle w:val="ListParagraph"/>
        <w:numPr>
          <w:ilvl w:val="0"/>
          <w:numId w:val="3"/>
        </w:numPr>
        <w:tabs>
          <w:tab w:val="left" w:pos="480"/>
        </w:tabs>
        <w:ind w:left="479" w:right="518"/>
        <w:rPr>
          <w:sz w:val="24"/>
        </w:rPr>
      </w:pPr>
      <w:r>
        <w:rPr>
          <w:sz w:val="24"/>
        </w:rPr>
        <w:t>If</w:t>
      </w:r>
      <w:r>
        <w:rPr>
          <w:spacing w:val="-4"/>
          <w:sz w:val="24"/>
        </w:rPr>
        <w:t xml:space="preserve"> </w:t>
      </w:r>
      <w:r>
        <w:rPr>
          <w:sz w:val="24"/>
        </w:rPr>
        <w:t>Yes,</w:t>
      </w:r>
      <w:r>
        <w:rPr>
          <w:spacing w:val="-6"/>
          <w:sz w:val="24"/>
        </w:rPr>
        <w:t xml:space="preserve"> </w:t>
      </w:r>
      <w:r>
        <w:rPr>
          <w:sz w:val="24"/>
        </w:rPr>
        <w:t>is</w:t>
      </w:r>
      <w:r>
        <w:rPr>
          <w:spacing w:val="-6"/>
          <w:sz w:val="24"/>
        </w:rPr>
        <w:t xml:space="preserve"> </w:t>
      </w:r>
      <w:r>
        <w:rPr>
          <w:sz w:val="24"/>
        </w:rPr>
        <w:t>the</w:t>
      </w:r>
      <w:r>
        <w:rPr>
          <w:spacing w:val="-7"/>
          <w:sz w:val="24"/>
        </w:rPr>
        <w:t xml:space="preserve"> </w:t>
      </w:r>
      <w:r>
        <w:rPr>
          <w:sz w:val="24"/>
        </w:rPr>
        <w:t>information</w:t>
      </w:r>
      <w:r>
        <w:rPr>
          <w:spacing w:val="-7"/>
          <w:sz w:val="24"/>
        </w:rPr>
        <w:t xml:space="preserve"> </w:t>
      </w:r>
      <w:r>
        <w:rPr>
          <w:sz w:val="24"/>
        </w:rPr>
        <w:t>that</w:t>
      </w:r>
      <w:r>
        <w:rPr>
          <w:spacing w:val="-4"/>
          <w:sz w:val="24"/>
        </w:rPr>
        <w:t xml:space="preserve"> </w:t>
      </w:r>
      <w:r>
        <w:rPr>
          <w:sz w:val="24"/>
        </w:rPr>
        <w:t>will</w:t>
      </w:r>
      <w:r>
        <w:rPr>
          <w:spacing w:val="-4"/>
          <w:sz w:val="24"/>
        </w:rPr>
        <w:t xml:space="preserve"> </w:t>
      </w:r>
      <w:r>
        <w:rPr>
          <w:sz w:val="24"/>
        </w:rPr>
        <w:t>be</w:t>
      </w:r>
      <w:r>
        <w:rPr>
          <w:spacing w:val="-6"/>
          <w:sz w:val="24"/>
        </w:rPr>
        <w:t xml:space="preserve"> </w:t>
      </w:r>
      <w:r>
        <w:rPr>
          <w:sz w:val="24"/>
        </w:rPr>
        <w:t>collected</w:t>
      </w:r>
      <w:r>
        <w:rPr>
          <w:spacing w:val="-7"/>
          <w:sz w:val="24"/>
        </w:rPr>
        <w:t xml:space="preserve"> </w:t>
      </w:r>
      <w:r>
        <w:rPr>
          <w:sz w:val="24"/>
        </w:rPr>
        <w:t>included</w:t>
      </w:r>
      <w:r>
        <w:rPr>
          <w:spacing w:val="-6"/>
          <w:sz w:val="24"/>
        </w:rPr>
        <w:t xml:space="preserve"> </w:t>
      </w:r>
      <w:r>
        <w:rPr>
          <w:sz w:val="24"/>
        </w:rPr>
        <w:t>in</w:t>
      </w:r>
      <w:r>
        <w:rPr>
          <w:spacing w:val="-6"/>
          <w:sz w:val="24"/>
        </w:rPr>
        <w:t xml:space="preserve"> </w:t>
      </w:r>
      <w:r>
        <w:rPr>
          <w:sz w:val="24"/>
        </w:rPr>
        <w:t>records</w:t>
      </w:r>
      <w:r>
        <w:rPr>
          <w:spacing w:val="-5"/>
          <w:sz w:val="24"/>
        </w:rPr>
        <w:t xml:space="preserve"> </w:t>
      </w:r>
      <w:r>
        <w:rPr>
          <w:sz w:val="24"/>
        </w:rPr>
        <w:t>subject</w:t>
      </w:r>
      <w:r>
        <w:rPr>
          <w:spacing w:val="-6"/>
          <w:sz w:val="24"/>
        </w:rPr>
        <w:t xml:space="preserve"> </w:t>
      </w:r>
      <w:r>
        <w:rPr>
          <w:sz w:val="24"/>
        </w:rPr>
        <w:t>to</w:t>
      </w:r>
      <w:r>
        <w:rPr>
          <w:spacing w:val="-5"/>
          <w:sz w:val="24"/>
        </w:rPr>
        <w:t xml:space="preserve"> </w:t>
      </w:r>
      <w:r>
        <w:rPr>
          <w:sz w:val="24"/>
        </w:rPr>
        <w:t>the</w:t>
      </w:r>
      <w:r>
        <w:rPr>
          <w:spacing w:val="-5"/>
          <w:sz w:val="24"/>
        </w:rPr>
        <w:t xml:space="preserve"> </w:t>
      </w:r>
      <w:r>
        <w:rPr>
          <w:sz w:val="24"/>
        </w:rPr>
        <w:t>Privacy</w:t>
      </w:r>
      <w:r>
        <w:rPr>
          <w:spacing w:val="-5"/>
          <w:sz w:val="24"/>
        </w:rPr>
        <w:t xml:space="preserve"> </w:t>
      </w:r>
      <w:r>
        <w:rPr>
          <w:sz w:val="24"/>
        </w:rPr>
        <w:t>Act of 1974?</w:t>
      </w:r>
      <w:r>
        <w:rPr>
          <w:spacing w:val="40"/>
          <w:sz w:val="24"/>
        </w:rPr>
        <w:t xml:space="preserve"> </w:t>
      </w:r>
      <w:r>
        <w:rPr>
          <w:sz w:val="24"/>
        </w:rPr>
        <w:t>[ X ] Yes [</w:t>
      </w:r>
      <w:r>
        <w:rPr>
          <w:spacing w:val="40"/>
          <w:sz w:val="24"/>
        </w:rPr>
        <w:t xml:space="preserve"> </w:t>
      </w:r>
      <w:r>
        <w:rPr>
          <w:sz w:val="24"/>
        </w:rPr>
        <w:t>] No</w:t>
      </w:r>
    </w:p>
    <w:p w:rsidR="00B81F47" w14:paraId="52A406B4" w14:textId="77777777">
      <w:pPr>
        <w:pStyle w:val="ListParagraph"/>
        <w:numPr>
          <w:ilvl w:val="0"/>
          <w:numId w:val="3"/>
        </w:numPr>
        <w:tabs>
          <w:tab w:val="left" w:pos="480"/>
        </w:tabs>
        <w:ind w:hanging="361"/>
        <w:rPr>
          <w:sz w:val="24"/>
        </w:rPr>
      </w:pPr>
      <w:r>
        <w:rPr>
          <w:sz w:val="24"/>
        </w:rPr>
        <w:t>If</w:t>
      </w:r>
      <w:r>
        <w:rPr>
          <w:spacing w:val="-7"/>
          <w:sz w:val="24"/>
        </w:rPr>
        <w:t xml:space="preserve"> </w:t>
      </w:r>
      <w:r>
        <w:rPr>
          <w:sz w:val="24"/>
        </w:rPr>
        <w:t>Applicable,</w:t>
      </w:r>
      <w:r>
        <w:rPr>
          <w:spacing w:val="-3"/>
          <w:sz w:val="24"/>
        </w:rPr>
        <w:t xml:space="preserve"> </w:t>
      </w:r>
      <w:r>
        <w:rPr>
          <w:sz w:val="24"/>
        </w:rPr>
        <w:t>has</w:t>
      </w:r>
      <w:r>
        <w:rPr>
          <w:spacing w:val="-2"/>
          <w:sz w:val="24"/>
        </w:rPr>
        <w:t xml:space="preserve"> </w:t>
      </w:r>
      <w:r>
        <w:rPr>
          <w:sz w:val="24"/>
        </w:rPr>
        <w:t>a</w:t>
      </w:r>
      <w:r>
        <w:rPr>
          <w:spacing w:val="-1"/>
          <w:sz w:val="24"/>
        </w:rPr>
        <w:t xml:space="preserve"> </w:t>
      </w:r>
      <w:r>
        <w:rPr>
          <w:sz w:val="24"/>
        </w:rPr>
        <w:t>System</w:t>
      </w:r>
      <w:r>
        <w:rPr>
          <w:spacing w:val="-2"/>
          <w:sz w:val="24"/>
        </w:rPr>
        <w:t xml:space="preserve"> </w:t>
      </w:r>
      <w:r>
        <w:rPr>
          <w:sz w:val="24"/>
        </w:rPr>
        <w:t>or</w:t>
      </w:r>
      <w:r>
        <w:rPr>
          <w:spacing w:val="-2"/>
          <w:sz w:val="24"/>
        </w:rPr>
        <w:t xml:space="preserve"> </w:t>
      </w:r>
      <w:r>
        <w:rPr>
          <w:sz w:val="24"/>
        </w:rPr>
        <w:t>Records Notice</w:t>
      </w:r>
      <w:r>
        <w:rPr>
          <w:spacing w:val="-2"/>
          <w:sz w:val="24"/>
        </w:rPr>
        <w:t xml:space="preserve"> </w:t>
      </w:r>
      <w:r>
        <w:rPr>
          <w:sz w:val="24"/>
        </w:rPr>
        <w:t>been</w:t>
      </w:r>
      <w:r>
        <w:rPr>
          <w:spacing w:val="-3"/>
          <w:sz w:val="24"/>
        </w:rPr>
        <w:t xml:space="preserve"> </w:t>
      </w:r>
      <w:r>
        <w:rPr>
          <w:sz w:val="24"/>
        </w:rPr>
        <w:t>published?</w:t>
      </w:r>
      <w:r>
        <w:rPr>
          <w:spacing w:val="56"/>
          <w:sz w:val="24"/>
        </w:rPr>
        <w:t xml:space="preserve"> </w:t>
      </w:r>
      <w:r>
        <w:rPr>
          <w:sz w:val="24"/>
        </w:rPr>
        <w:t>[</w:t>
      </w:r>
      <w:r>
        <w:rPr>
          <w:spacing w:val="-2"/>
          <w:sz w:val="24"/>
        </w:rPr>
        <w:t xml:space="preserve"> </w:t>
      </w:r>
      <w:r>
        <w:rPr>
          <w:sz w:val="24"/>
        </w:rPr>
        <w:t>X</w:t>
      </w:r>
      <w:r>
        <w:rPr>
          <w:spacing w:val="-2"/>
          <w:sz w:val="24"/>
        </w:rPr>
        <w:t xml:space="preserve"> </w:t>
      </w:r>
      <w:r>
        <w:rPr>
          <w:sz w:val="24"/>
        </w:rPr>
        <w:t>]</w:t>
      </w:r>
      <w:r>
        <w:rPr>
          <w:spacing w:val="-2"/>
          <w:sz w:val="24"/>
        </w:rPr>
        <w:t xml:space="preserve"> </w:t>
      </w:r>
      <w:r>
        <w:rPr>
          <w:sz w:val="24"/>
        </w:rPr>
        <w:t>Yes</w:t>
      </w:r>
      <w:r>
        <w:rPr>
          <w:spacing w:val="56"/>
          <w:sz w:val="24"/>
        </w:rPr>
        <w:t xml:space="preserve"> </w:t>
      </w:r>
      <w:r>
        <w:rPr>
          <w:sz w:val="24"/>
        </w:rPr>
        <w:t>[</w:t>
      </w:r>
      <w:r>
        <w:rPr>
          <w:spacing w:val="56"/>
          <w:sz w:val="24"/>
        </w:rPr>
        <w:t xml:space="preserve"> </w:t>
      </w:r>
      <w:r>
        <w:rPr>
          <w:sz w:val="24"/>
        </w:rPr>
        <w:t xml:space="preserve">] </w:t>
      </w:r>
      <w:r>
        <w:rPr>
          <w:spacing w:val="-5"/>
          <w:sz w:val="24"/>
        </w:rPr>
        <w:t>No</w:t>
      </w:r>
    </w:p>
    <w:p w:rsidR="00B81F47" w14:paraId="79A21801" w14:textId="77777777">
      <w:pPr>
        <w:pStyle w:val="BodyText"/>
      </w:pPr>
    </w:p>
    <w:p w:rsidR="00B81F47" w14:paraId="5A7FDECA" w14:textId="77777777">
      <w:pPr>
        <w:pStyle w:val="Heading2"/>
      </w:pPr>
      <w:bookmarkStart w:id="4" w:name="Gifts_or_Payments:"/>
      <w:bookmarkEnd w:id="4"/>
      <w:r>
        <w:t>Gifts</w:t>
      </w:r>
      <w:r>
        <w:rPr>
          <w:spacing w:val="-3"/>
        </w:rPr>
        <w:t xml:space="preserve"> </w:t>
      </w:r>
      <w:r>
        <w:t xml:space="preserve">or </w:t>
      </w:r>
      <w:r>
        <w:rPr>
          <w:spacing w:val="-2"/>
        </w:rPr>
        <w:t>Payments:</w:t>
      </w:r>
    </w:p>
    <w:p w:rsidR="00B81F47" w14:paraId="7692D21B" w14:textId="77777777">
      <w:pPr>
        <w:pStyle w:val="BodyText"/>
        <w:ind w:left="119"/>
      </w:pPr>
      <w:r>
        <w:t>Is</w:t>
      </w:r>
      <w:r>
        <w:rPr>
          <w:spacing w:val="-6"/>
        </w:rPr>
        <w:t xml:space="preserve"> </w:t>
      </w:r>
      <w:r>
        <w:t>an</w:t>
      </w:r>
      <w:r>
        <w:rPr>
          <w:spacing w:val="-6"/>
        </w:rPr>
        <w:t xml:space="preserve"> </w:t>
      </w:r>
      <w:r>
        <w:t>incentive</w:t>
      </w:r>
      <w:r>
        <w:rPr>
          <w:spacing w:val="-6"/>
        </w:rPr>
        <w:t xml:space="preserve"> </w:t>
      </w:r>
      <w:r>
        <w:t>(e.g.,</w:t>
      </w:r>
      <w:r>
        <w:rPr>
          <w:spacing w:val="-6"/>
        </w:rPr>
        <w:t xml:space="preserve"> </w:t>
      </w:r>
      <w:r>
        <w:t>money</w:t>
      </w:r>
      <w:r>
        <w:rPr>
          <w:spacing w:val="-6"/>
        </w:rPr>
        <w:t xml:space="preserve"> </w:t>
      </w:r>
      <w:r>
        <w:t>or</w:t>
      </w:r>
      <w:r>
        <w:rPr>
          <w:spacing w:val="-6"/>
        </w:rPr>
        <w:t xml:space="preserve"> </w:t>
      </w:r>
      <w:r>
        <w:t>reimbursement</w:t>
      </w:r>
      <w:r>
        <w:rPr>
          <w:spacing w:val="-6"/>
        </w:rPr>
        <w:t xml:space="preserve"> </w:t>
      </w:r>
      <w:r>
        <w:t>of</w:t>
      </w:r>
      <w:r>
        <w:rPr>
          <w:spacing w:val="-7"/>
        </w:rPr>
        <w:t xml:space="preserve"> </w:t>
      </w:r>
      <w:r>
        <w:t>expenses,</w:t>
      </w:r>
      <w:r>
        <w:rPr>
          <w:spacing w:val="-6"/>
        </w:rPr>
        <w:t xml:space="preserve"> </w:t>
      </w:r>
      <w:r>
        <w:t>token</w:t>
      </w:r>
      <w:r>
        <w:rPr>
          <w:spacing w:val="-6"/>
        </w:rPr>
        <w:t xml:space="preserve"> </w:t>
      </w:r>
      <w:r>
        <w:t>of</w:t>
      </w:r>
      <w:r>
        <w:rPr>
          <w:spacing w:val="-6"/>
        </w:rPr>
        <w:t xml:space="preserve"> </w:t>
      </w:r>
      <w:r>
        <w:t>appreciation)</w:t>
      </w:r>
      <w:r>
        <w:rPr>
          <w:spacing w:val="-6"/>
        </w:rPr>
        <w:t xml:space="preserve"> </w:t>
      </w:r>
      <w:r>
        <w:t>provided</w:t>
      </w:r>
      <w:r>
        <w:rPr>
          <w:spacing w:val="-6"/>
        </w:rPr>
        <w:t xml:space="preserve"> </w:t>
      </w:r>
      <w:r>
        <w:t>to participants?</w:t>
      </w:r>
      <w:r>
        <w:rPr>
          <w:spacing w:val="40"/>
        </w:rPr>
        <w:t xml:space="preserve"> </w:t>
      </w:r>
      <w:r>
        <w:t>[] Yes [X] No</w:t>
      </w:r>
    </w:p>
    <w:p w:rsidR="00B81F47" w14:paraId="79935722" w14:textId="77777777">
      <w:pPr>
        <w:pStyle w:val="BodyText"/>
      </w:pPr>
    </w:p>
    <w:p w:rsidR="00B81F47" w14:paraId="2482A0F9" w14:textId="77777777">
      <w:pPr>
        <w:pStyle w:val="Heading2"/>
      </w:pPr>
      <w:bookmarkStart w:id="5" w:name="ESTIMATED_BURDEN_HOURS_and_COSTS"/>
      <w:bookmarkEnd w:id="5"/>
      <w:r>
        <w:t>ESTIMATED</w:t>
      </w:r>
      <w:r>
        <w:rPr>
          <w:spacing w:val="-10"/>
        </w:rPr>
        <w:t xml:space="preserve"> </w:t>
      </w:r>
      <w:r>
        <w:t>BURDEN</w:t>
      </w:r>
      <w:r>
        <w:rPr>
          <w:spacing w:val="-7"/>
        </w:rPr>
        <w:t xml:space="preserve"> </w:t>
      </w:r>
      <w:r>
        <w:t>HOURS</w:t>
      </w:r>
      <w:r>
        <w:rPr>
          <w:spacing w:val="-6"/>
        </w:rPr>
        <w:t xml:space="preserve"> </w:t>
      </w:r>
      <w:r>
        <w:t>and</w:t>
      </w:r>
      <w:r>
        <w:rPr>
          <w:spacing w:val="-6"/>
        </w:rPr>
        <w:t xml:space="preserve"> </w:t>
      </w:r>
      <w:r>
        <w:rPr>
          <w:spacing w:val="-4"/>
        </w:rPr>
        <w:t>COSTS</w:t>
      </w:r>
    </w:p>
    <w:p w:rsidR="00B81F47" w14:paraId="42664068" w14:textId="77777777">
      <w:pPr>
        <w:pStyle w:val="BodyText"/>
        <w:rPr>
          <w:b/>
        </w:r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90"/>
        <w:gridCol w:w="1597"/>
        <w:gridCol w:w="1980"/>
        <w:gridCol w:w="1620"/>
        <w:gridCol w:w="1620"/>
      </w:tblGrid>
      <w:tr w14:paraId="7B2C8FDD" w14:textId="77777777" w:rsidTr="00555467">
        <w:tblPrEx>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27"/>
        </w:trPr>
        <w:tc>
          <w:tcPr>
            <w:tcW w:w="2790" w:type="dxa"/>
            <w:vAlign w:val="center"/>
          </w:tcPr>
          <w:p w:rsidR="00B81F47" w14:paraId="67C1A85A" w14:textId="77777777">
            <w:pPr>
              <w:pStyle w:val="TableParagraph"/>
              <w:rPr>
                <w:b/>
                <w:sz w:val="24"/>
              </w:rPr>
            </w:pPr>
          </w:p>
          <w:p w:rsidR="00B81F47" w14:paraId="0B6464FB" w14:textId="77777777">
            <w:pPr>
              <w:pStyle w:val="TableParagraph"/>
              <w:ind w:left="111"/>
              <w:rPr>
                <w:b/>
                <w:sz w:val="24"/>
              </w:rPr>
            </w:pPr>
            <w:r>
              <w:rPr>
                <w:b/>
                <w:sz w:val="24"/>
              </w:rPr>
              <w:t>Category</w:t>
            </w:r>
            <w:r>
              <w:rPr>
                <w:b/>
                <w:spacing w:val="-3"/>
                <w:sz w:val="24"/>
              </w:rPr>
              <w:t xml:space="preserve"> </w:t>
            </w:r>
            <w:r>
              <w:rPr>
                <w:b/>
                <w:sz w:val="24"/>
              </w:rPr>
              <w:t>of</w:t>
            </w:r>
            <w:r>
              <w:rPr>
                <w:b/>
                <w:spacing w:val="-2"/>
                <w:sz w:val="24"/>
              </w:rPr>
              <w:t xml:space="preserve"> Respondent</w:t>
            </w:r>
          </w:p>
        </w:tc>
        <w:tc>
          <w:tcPr>
            <w:tcW w:w="1597" w:type="dxa"/>
            <w:vAlign w:val="center"/>
          </w:tcPr>
          <w:p w:rsidR="00B81F47" w14:paraId="2582B452" w14:textId="77777777">
            <w:pPr>
              <w:pStyle w:val="TableParagraph"/>
              <w:spacing w:before="138"/>
              <w:ind w:left="149" w:firstLine="345"/>
              <w:rPr>
                <w:b/>
                <w:sz w:val="24"/>
              </w:rPr>
            </w:pPr>
            <w:r>
              <w:rPr>
                <w:b/>
                <w:sz w:val="24"/>
              </w:rPr>
              <w:t xml:space="preserve">No. of </w:t>
            </w:r>
            <w:r>
              <w:rPr>
                <w:b/>
                <w:spacing w:val="-4"/>
                <w:sz w:val="24"/>
              </w:rPr>
              <w:t>Respondents</w:t>
            </w:r>
          </w:p>
        </w:tc>
        <w:tc>
          <w:tcPr>
            <w:tcW w:w="1980" w:type="dxa"/>
            <w:vAlign w:val="center"/>
          </w:tcPr>
          <w:p w:rsidR="00B81F47" w14:paraId="224C7E0A" w14:textId="77777777">
            <w:pPr>
              <w:pStyle w:val="TableParagraph"/>
              <w:spacing w:before="138"/>
              <w:ind w:left="184" w:hanging="54"/>
              <w:rPr>
                <w:b/>
                <w:sz w:val="24"/>
              </w:rPr>
            </w:pPr>
            <w:r>
              <w:rPr>
                <w:b/>
                <w:spacing w:val="-2"/>
                <w:sz w:val="24"/>
              </w:rPr>
              <w:t>No.</w:t>
            </w:r>
            <w:r>
              <w:rPr>
                <w:b/>
                <w:spacing w:val="-16"/>
                <w:sz w:val="24"/>
              </w:rPr>
              <w:t xml:space="preserve"> </w:t>
            </w:r>
            <w:r>
              <w:rPr>
                <w:b/>
                <w:spacing w:val="-2"/>
                <w:sz w:val="24"/>
              </w:rPr>
              <w:t>of</w:t>
            </w:r>
            <w:r>
              <w:rPr>
                <w:b/>
                <w:spacing w:val="-16"/>
                <w:sz w:val="24"/>
              </w:rPr>
              <w:t xml:space="preserve"> </w:t>
            </w:r>
            <w:r>
              <w:rPr>
                <w:b/>
                <w:spacing w:val="-2"/>
                <w:sz w:val="24"/>
              </w:rPr>
              <w:t xml:space="preserve">Responses </w:t>
            </w:r>
            <w:r>
              <w:rPr>
                <w:b/>
                <w:sz w:val="24"/>
              </w:rPr>
              <w:t>per</w:t>
            </w:r>
            <w:r>
              <w:rPr>
                <w:b/>
                <w:spacing w:val="-1"/>
                <w:sz w:val="24"/>
              </w:rPr>
              <w:t xml:space="preserve"> </w:t>
            </w:r>
            <w:r>
              <w:rPr>
                <w:b/>
                <w:spacing w:val="-2"/>
                <w:sz w:val="24"/>
              </w:rPr>
              <w:t>Respondent</w:t>
            </w:r>
          </w:p>
        </w:tc>
        <w:tc>
          <w:tcPr>
            <w:tcW w:w="1620" w:type="dxa"/>
            <w:vAlign w:val="center"/>
          </w:tcPr>
          <w:p w:rsidR="00B81F47" w14:paraId="6B8C0DB6" w14:textId="77777777">
            <w:pPr>
              <w:pStyle w:val="TableParagraph"/>
              <w:spacing w:line="270" w:lineRule="atLeast"/>
              <w:ind w:left="310" w:right="286" w:firstLine="32"/>
              <w:jc w:val="both"/>
              <w:rPr>
                <w:b/>
                <w:sz w:val="24"/>
              </w:rPr>
            </w:pPr>
            <w:r>
              <w:rPr>
                <w:b/>
                <w:sz w:val="24"/>
              </w:rPr>
              <w:t xml:space="preserve">Time per </w:t>
            </w:r>
            <w:r>
              <w:rPr>
                <w:b/>
                <w:spacing w:val="-2"/>
                <w:sz w:val="24"/>
              </w:rPr>
              <w:t xml:space="preserve">Response </w:t>
            </w:r>
            <w:r>
              <w:rPr>
                <w:b/>
                <w:sz w:val="24"/>
              </w:rPr>
              <w:t>(in</w:t>
            </w:r>
            <w:r>
              <w:rPr>
                <w:b/>
                <w:spacing w:val="-15"/>
                <w:sz w:val="24"/>
              </w:rPr>
              <w:t xml:space="preserve"> </w:t>
            </w:r>
            <w:r>
              <w:rPr>
                <w:b/>
                <w:sz w:val="24"/>
              </w:rPr>
              <w:t>hours)</w:t>
            </w:r>
          </w:p>
        </w:tc>
        <w:tc>
          <w:tcPr>
            <w:tcW w:w="1620" w:type="dxa"/>
            <w:vAlign w:val="center"/>
          </w:tcPr>
          <w:p w:rsidR="00B81F47" w14:paraId="76F6F547" w14:textId="77777777">
            <w:pPr>
              <w:pStyle w:val="TableParagraph"/>
              <w:spacing w:before="138"/>
              <w:ind w:left="493" w:hanging="370"/>
              <w:rPr>
                <w:b/>
                <w:sz w:val="24"/>
              </w:rPr>
            </w:pPr>
            <w:r>
              <w:rPr>
                <w:b/>
                <w:spacing w:val="-2"/>
                <w:sz w:val="24"/>
              </w:rPr>
              <w:t>Total</w:t>
            </w:r>
            <w:r>
              <w:rPr>
                <w:b/>
                <w:spacing w:val="-16"/>
                <w:sz w:val="24"/>
              </w:rPr>
              <w:t xml:space="preserve"> </w:t>
            </w:r>
            <w:r>
              <w:rPr>
                <w:b/>
                <w:spacing w:val="-2"/>
                <w:sz w:val="24"/>
              </w:rPr>
              <w:t>Burden Hours</w:t>
            </w:r>
          </w:p>
        </w:tc>
      </w:tr>
      <w:tr w14:paraId="23311412" w14:textId="77777777" w:rsidTr="00555467">
        <w:tblPrEx>
          <w:tblW w:w="0" w:type="auto"/>
          <w:tblInd w:w="157" w:type="dxa"/>
          <w:tblLayout w:type="fixed"/>
          <w:tblCellMar>
            <w:left w:w="0" w:type="dxa"/>
            <w:right w:w="0" w:type="dxa"/>
          </w:tblCellMar>
          <w:tblLook w:val="01E0"/>
        </w:tblPrEx>
        <w:trPr>
          <w:trHeight w:val="170"/>
        </w:trPr>
        <w:tc>
          <w:tcPr>
            <w:tcW w:w="2790" w:type="dxa"/>
            <w:vAlign w:val="center"/>
          </w:tcPr>
          <w:p w:rsidR="00B81F47" w:rsidP="00555467" w14:paraId="779800DA" w14:textId="77777777">
            <w:pPr>
              <w:pStyle w:val="TableParagraph"/>
              <w:spacing w:line="272" w:lineRule="exact"/>
              <w:ind w:left="111"/>
              <w:rPr>
                <w:sz w:val="24"/>
              </w:rPr>
            </w:pPr>
            <w:r>
              <w:rPr>
                <w:spacing w:val="-2"/>
                <w:sz w:val="24"/>
              </w:rPr>
              <w:t>Individuals</w:t>
            </w:r>
          </w:p>
        </w:tc>
        <w:tc>
          <w:tcPr>
            <w:tcW w:w="1597" w:type="dxa"/>
            <w:vAlign w:val="center"/>
          </w:tcPr>
          <w:p w:rsidR="00B81F47" w:rsidP="00555467" w14:paraId="1D6596DF" w14:textId="77777777">
            <w:pPr>
              <w:pStyle w:val="TableParagraph"/>
              <w:spacing w:before="138"/>
              <w:ind w:right="543"/>
              <w:jc w:val="center"/>
              <w:rPr>
                <w:sz w:val="24"/>
              </w:rPr>
            </w:pPr>
            <w:r>
              <w:rPr>
                <w:spacing w:val="-5"/>
                <w:sz w:val="24"/>
              </w:rPr>
              <w:t>100</w:t>
            </w:r>
          </w:p>
        </w:tc>
        <w:tc>
          <w:tcPr>
            <w:tcW w:w="1980" w:type="dxa"/>
            <w:vAlign w:val="center"/>
          </w:tcPr>
          <w:p w:rsidR="00B81F47" w:rsidP="00555467" w14:paraId="5D599D3C" w14:textId="4C8A0BE6">
            <w:pPr>
              <w:pStyle w:val="TableParagraph"/>
              <w:spacing w:before="138"/>
              <w:ind w:right="865"/>
              <w:jc w:val="center"/>
              <w:rPr>
                <w:sz w:val="24"/>
              </w:rPr>
            </w:pPr>
            <w:r>
              <w:rPr>
                <w:sz w:val="24"/>
              </w:rPr>
              <w:t xml:space="preserve">               </w:t>
            </w:r>
            <w:r w:rsidR="0078230C">
              <w:rPr>
                <w:sz w:val="24"/>
              </w:rPr>
              <w:t>1</w:t>
            </w:r>
          </w:p>
        </w:tc>
        <w:tc>
          <w:tcPr>
            <w:tcW w:w="1620" w:type="dxa"/>
            <w:vAlign w:val="center"/>
          </w:tcPr>
          <w:p w:rsidR="00B81F47" w:rsidP="00555467" w14:paraId="51F1F7CA" w14:textId="77777777">
            <w:pPr>
              <w:pStyle w:val="TableParagraph"/>
              <w:spacing w:before="138"/>
              <w:jc w:val="center"/>
              <w:rPr>
                <w:sz w:val="24"/>
              </w:rPr>
            </w:pPr>
            <w:r>
              <w:rPr>
                <w:sz w:val="24"/>
              </w:rPr>
              <w:t>1</w:t>
            </w:r>
          </w:p>
        </w:tc>
        <w:tc>
          <w:tcPr>
            <w:tcW w:w="1620" w:type="dxa"/>
            <w:vAlign w:val="center"/>
          </w:tcPr>
          <w:p w:rsidR="00B81F47" w:rsidP="00555467" w14:paraId="4ABBD6ED" w14:textId="124977AF">
            <w:pPr>
              <w:pStyle w:val="TableParagraph"/>
              <w:spacing w:before="138"/>
              <w:ind w:right="571"/>
              <w:jc w:val="center"/>
              <w:rPr>
                <w:sz w:val="24"/>
              </w:rPr>
            </w:pPr>
            <w:r>
              <w:rPr>
                <w:spacing w:val="-5"/>
                <w:sz w:val="24"/>
              </w:rPr>
              <w:t xml:space="preserve">          </w:t>
            </w:r>
            <w:r w:rsidR="0078230C">
              <w:rPr>
                <w:spacing w:val="-5"/>
                <w:sz w:val="24"/>
              </w:rPr>
              <w:t>100</w:t>
            </w:r>
          </w:p>
        </w:tc>
      </w:tr>
      <w:tr w14:paraId="4A7EF277" w14:textId="77777777" w:rsidTr="00555467">
        <w:tblPrEx>
          <w:tblW w:w="0" w:type="auto"/>
          <w:tblInd w:w="157" w:type="dxa"/>
          <w:tblLayout w:type="fixed"/>
          <w:tblCellMar>
            <w:left w:w="0" w:type="dxa"/>
            <w:right w:w="0" w:type="dxa"/>
          </w:tblCellMar>
          <w:tblLook w:val="01E0"/>
        </w:tblPrEx>
        <w:trPr>
          <w:trHeight w:val="287"/>
        </w:trPr>
        <w:tc>
          <w:tcPr>
            <w:tcW w:w="2790" w:type="dxa"/>
            <w:vAlign w:val="center"/>
          </w:tcPr>
          <w:p w:rsidR="00B81F47" w14:paraId="2CDBC571" w14:textId="77777777">
            <w:pPr>
              <w:pStyle w:val="TableParagraph"/>
              <w:spacing w:line="267" w:lineRule="exact"/>
              <w:ind w:left="111"/>
              <w:rPr>
                <w:b/>
                <w:sz w:val="24"/>
              </w:rPr>
            </w:pPr>
            <w:r>
              <w:rPr>
                <w:b/>
                <w:spacing w:val="-2"/>
                <w:sz w:val="24"/>
              </w:rPr>
              <w:t>Totals</w:t>
            </w:r>
          </w:p>
        </w:tc>
        <w:tc>
          <w:tcPr>
            <w:tcW w:w="1597" w:type="dxa"/>
            <w:vAlign w:val="center"/>
          </w:tcPr>
          <w:p w:rsidR="00B81F47" w14:paraId="06323DCC" w14:textId="77777777">
            <w:pPr>
              <w:pStyle w:val="TableParagraph"/>
              <w:rPr>
                <w:sz w:val="20"/>
              </w:rPr>
            </w:pPr>
          </w:p>
        </w:tc>
        <w:tc>
          <w:tcPr>
            <w:tcW w:w="1980" w:type="dxa"/>
            <w:vAlign w:val="center"/>
          </w:tcPr>
          <w:p w:rsidR="00B81F47" w14:paraId="507961FF" w14:textId="77777777">
            <w:pPr>
              <w:pStyle w:val="TableParagraph"/>
              <w:spacing w:before="6" w:line="261" w:lineRule="exact"/>
              <w:ind w:right="799"/>
              <w:jc w:val="right"/>
              <w:rPr>
                <w:b/>
                <w:sz w:val="24"/>
              </w:rPr>
            </w:pPr>
            <w:r>
              <w:rPr>
                <w:b/>
                <w:spacing w:val="-5"/>
                <w:sz w:val="24"/>
              </w:rPr>
              <w:t>100</w:t>
            </w:r>
          </w:p>
        </w:tc>
        <w:tc>
          <w:tcPr>
            <w:tcW w:w="1620" w:type="dxa"/>
            <w:shd w:val="clear" w:color="auto" w:fill="BDBDBD"/>
            <w:vAlign w:val="center"/>
          </w:tcPr>
          <w:p w:rsidR="00B81F47" w14:paraId="5BB157E4" w14:textId="77777777">
            <w:pPr>
              <w:pStyle w:val="TableParagraph"/>
              <w:rPr>
                <w:sz w:val="20"/>
              </w:rPr>
            </w:pPr>
          </w:p>
        </w:tc>
        <w:tc>
          <w:tcPr>
            <w:tcW w:w="1620" w:type="dxa"/>
            <w:vAlign w:val="center"/>
          </w:tcPr>
          <w:p w:rsidR="00B81F47" w14:paraId="3D85A104" w14:textId="77777777">
            <w:pPr>
              <w:pStyle w:val="TableParagraph"/>
              <w:spacing w:before="6" w:line="261" w:lineRule="exact"/>
              <w:ind w:right="619"/>
              <w:jc w:val="right"/>
              <w:rPr>
                <w:b/>
                <w:sz w:val="24"/>
              </w:rPr>
            </w:pPr>
            <w:r>
              <w:rPr>
                <w:b/>
                <w:spacing w:val="-5"/>
                <w:sz w:val="24"/>
              </w:rPr>
              <w:t>100</w:t>
            </w:r>
          </w:p>
        </w:tc>
      </w:tr>
    </w:tbl>
    <w:p w:rsidR="00B81F47" w14:paraId="03289B2C" w14:textId="77777777">
      <w:pPr>
        <w:pStyle w:val="BodyText"/>
        <w:rPr>
          <w:b/>
          <w:sz w:val="20"/>
        </w:rPr>
      </w:pPr>
    </w:p>
    <w:p w:rsidR="00B81F47" w14:paraId="47D59597" w14:textId="77777777">
      <w:pPr>
        <w:pStyle w:val="BodyText"/>
        <w:spacing w:before="3" w:after="1"/>
        <w:rPr>
          <w:b/>
          <w:sz w:val="28"/>
        </w:r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90"/>
        <w:gridCol w:w="2317"/>
        <w:gridCol w:w="2340"/>
        <w:gridCol w:w="2160"/>
      </w:tblGrid>
      <w:tr w14:paraId="40518D52" w14:textId="77777777">
        <w:tblPrEx>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4"/>
        </w:trPr>
        <w:tc>
          <w:tcPr>
            <w:tcW w:w="2790" w:type="dxa"/>
          </w:tcPr>
          <w:p w:rsidR="00B81F47" w14:paraId="67D89AF2" w14:textId="77777777">
            <w:pPr>
              <w:pStyle w:val="TableParagraph"/>
              <w:spacing w:line="254" w:lineRule="exact"/>
              <w:ind w:left="171"/>
              <w:rPr>
                <w:b/>
                <w:sz w:val="24"/>
              </w:rPr>
            </w:pPr>
            <w:r>
              <w:rPr>
                <w:b/>
                <w:sz w:val="24"/>
              </w:rPr>
              <w:t>Category</w:t>
            </w:r>
            <w:r>
              <w:rPr>
                <w:b/>
                <w:spacing w:val="-3"/>
                <w:sz w:val="24"/>
              </w:rPr>
              <w:t xml:space="preserve"> </w:t>
            </w:r>
            <w:r>
              <w:rPr>
                <w:b/>
                <w:sz w:val="24"/>
              </w:rPr>
              <w:t>of</w:t>
            </w:r>
            <w:r>
              <w:rPr>
                <w:b/>
                <w:spacing w:val="-1"/>
                <w:sz w:val="24"/>
              </w:rPr>
              <w:t xml:space="preserve"> </w:t>
            </w:r>
            <w:r>
              <w:rPr>
                <w:b/>
                <w:spacing w:val="-2"/>
                <w:sz w:val="24"/>
              </w:rPr>
              <w:t>Respondent</w:t>
            </w:r>
          </w:p>
        </w:tc>
        <w:tc>
          <w:tcPr>
            <w:tcW w:w="2317" w:type="dxa"/>
          </w:tcPr>
          <w:p w:rsidR="00B81F47" w14:paraId="7BBD25A1" w14:textId="77777777">
            <w:pPr>
              <w:pStyle w:val="TableParagraph"/>
              <w:spacing w:line="254" w:lineRule="exact"/>
              <w:ind w:left="110" w:right="107"/>
              <w:jc w:val="center"/>
              <w:rPr>
                <w:b/>
                <w:sz w:val="24"/>
              </w:rPr>
            </w:pPr>
            <w:r>
              <w:rPr>
                <w:b/>
                <w:sz w:val="24"/>
              </w:rPr>
              <w:t>Total</w:t>
            </w:r>
            <w:r>
              <w:rPr>
                <w:b/>
                <w:spacing w:val="-7"/>
                <w:sz w:val="24"/>
              </w:rPr>
              <w:t xml:space="preserve"> </w:t>
            </w:r>
            <w:r>
              <w:rPr>
                <w:b/>
                <w:sz w:val="24"/>
              </w:rPr>
              <w:t>Burden</w:t>
            </w:r>
            <w:r>
              <w:rPr>
                <w:b/>
                <w:spacing w:val="-4"/>
                <w:sz w:val="24"/>
              </w:rPr>
              <w:t xml:space="preserve"> Hours</w:t>
            </w:r>
          </w:p>
        </w:tc>
        <w:tc>
          <w:tcPr>
            <w:tcW w:w="2340" w:type="dxa"/>
          </w:tcPr>
          <w:p w:rsidR="00B81F47" w14:paraId="22598B06" w14:textId="77777777">
            <w:pPr>
              <w:pStyle w:val="TableParagraph"/>
              <w:spacing w:line="254" w:lineRule="exact"/>
              <w:ind w:left="154"/>
              <w:rPr>
                <w:b/>
                <w:sz w:val="24"/>
              </w:rPr>
            </w:pPr>
            <w:r>
              <w:rPr>
                <w:b/>
                <w:sz w:val="24"/>
              </w:rPr>
              <w:t>Hourly</w:t>
            </w:r>
            <w:r>
              <w:rPr>
                <w:b/>
                <w:spacing w:val="-7"/>
                <w:sz w:val="24"/>
              </w:rPr>
              <w:t xml:space="preserve"> </w:t>
            </w:r>
            <w:r>
              <w:rPr>
                <w:b/>
                <w:sz w:val="24"/>
              </w:rPr>
              <w:t>Wage</w:t>
            </w:r>
            <w:r>
              <w:rPr>
                <w:b/>
                <w:spacing w:val="-1"/>
                <w:sz w:val="24"/>
              </w:rPr>
              <w:t xml:space="preserve"> </w:t>
            </w:r>
            <w:r>
              <w:rPr>
                <w:b/>
                <w:spacing w:val="-4"/>
                <w:sz w:val="24"/>
              </w:rPr>
              <w:t>Rate*</w:t>
            </w:r>
          </w:p>
        </w:tc>
        <w:tc>
          <w:tcPr>
            <w:tcW w:w="2160" w:type="dxa"/>
          </w:tcPr>
          <w:p w:rsidR="00B81F47" w14:paraId="603730A1" w14:textId="77777777">
            <w:pPr>
              <w:pStyle w:val="TableParagraph"/>
              <w:spacing w:line="254" w:lineRule="exact"/>
              <w:ind w:left="130"/>
              <w:rPr>
                <w:b/>
                <w:sz w:val="24"/>
              </w:rPr>
            </w:pPr>
            <w:r>
              <w:rPr>
                <w:b/>
                <w:sz w:val="24"/>
              </w:rPr>
              <w:t>Total</w:t>
            </w:r>
            <w:r>
              <w:rPr>
                <w:b/>
                <w:spacing w:val="-7"/>
                <w:sz w:val="24"/>
              </w:rPr>
              <w:t xml:space="preserve"> </w:t>
            </w:r>
            <w:r>
              <w:rPr>
                <w:b/>
                <w:sz w:val="24"/>
              </w:rPr>
              <w:t>Burden</w:t>
            </w:r>
            <w:r>
              <w:rPr>
                <w:b/>
                <w:spacing w:val="-4"/>
                <w:sz w:val="24"/>
              </w:rPr>
              <w:t xml:space="preserve"> Cost</w:t>
            </w:r>
          </w:p>
        </w:tc>
      </w:tr>
      <w:tr w14:paraId="27A0B6D7" w14:textId="77777777" w:rsidTr="00B845BE">
        <w:tblPrEx>
          <w:tblW w:w="0" w:type="auto"/>
          <w:tblInd w:w="157" w:type="dxa"/>
          <w:tblLayout w:type="fixed"/>
          <w:tblCellMar>
            <w:left w:w="0" w:type="dxa"/>
            <w:right w:w="0" w:type="dxa"/>
          </w:tblCellMar>
          <w:tblLook w:val="01E0"/>
        </w:tblPrEx>
        <w:trPr>
          <w:trHeight w:val="356"/>
        </w:trPr>
        <w:tc>
          <w:tcPr>
            <w:tcW w:w="2790" w:type="dxa"/>
          </w:tcPr>
          <w:p w:rsidR="00B81F47" w14:paraId="13A74DCC" w14:textId="77777777">
            <w:pPr>
              <w:pStyle w:val="TableParagraph"/>
              <w:spacing w:before="1"/>
              <w:ind w:left="111"/>
              <w:rPr>
                <w:sz w:val="24"/>
              </w:rPr>
            </w:pPr>
            <w:r>
              <w:rPr>
                <w:spacing w:val="-2"/>
                <w:sz w:val="24"/>
              </w:rPr>
              <w:t>Individuals</w:t>
            </w:r>
          </w:p>
        </w:tc>
        <w:tc>
          <w:tcPr>
            <w:tcW w:w="2317" w:type="dxa"/>
          </w:tcPr>
          <w:p w:rsidR="00B81F47" w14:paraId="4A483DEF" w14:textId="77777777">
            <w:pPr>
              <w:pStyle w:val="TableParagraph"/>
              <w:ind w:left="223" w:right="107"/>
              <w:jc w:val="center"/>
              <w:rPr>
                <w:sz w:val="24"/>
              </w:rPr>
            </w:pPr>
            <w:r>
              <w:rPr>
                <w:spacing w:val="-5"/>
                <w:sz w:val="24"/>
              </w:rPr>
              <w:t>100</w:t>
            </w:r>
          </w:p>
        </w:tc>
        <w:tc>
          <w:tcPr>
            <w:tcW w:w="2340" w:type="dxa"/>
          </w:tcPr>
          <w:p w:rsidR="00B81F47" w14:paraId="5E752214" w14:textId="77777777">
            <w:pPr>
              <w:pStyle w:val="TableParagraph"/>
              <w:ind w:left="879" w:right="763"/>
              <w:jc w:val="center"/>
              <w:rPr>
                <w:sz w:val="24"/>
              </w:rPr>
            </w:pPr>
            <w:r>
              <w:rPr>
                <w:spacing w:val="-2"/>
                <w:sz w:val="24"/>
              </w:rPr>
              <w:t>$49.44</w:t>
            </w:r>
          </w:p>
        </w:tc>
        <w:tc>
          <w:tcPr>
            <w:tcW w:w="2160" w:type="dxa"/>
          </w:tcPr>
          <w:p w:rsidR="00B81F47" w14:paraId="4C064563" w14:textId="77777777">
            <w:pPr>
              <w:pStyle w:val="TableParagraph"/>
              <w:ind w:left="662"/>
              <w:rPr>
                <w:sz w:val="24"/>
              </w:rPr>
            </w:pPr>
            <w:r>
              <w:rPr>
                <w:spacing w:val="-2"/>
                <w:sz w:val="24"/>
              </w:rPr>
              <w:t>$4,944.00</w:t>
            </w:r>
          </w:p>
        </w:tc>
      </w:tr>
      <w:tr w14:paraId="57A8F928" w14:textId="77777777">
        <w:tblPrEx>
          <w:tblW w:w="0" w:type="auto"/>
          <w:tblInd w:w="157" w:type="dxa"/>
          <w:tblLayout w:type="fixed"/>
          <w:tblCellMar>
            <w:left w:w="0" w:type="dxa"/>
            <w:right w:w="0" w:type="dxa"/>
          </w:tblCellMar>
          <w:tblLook w:val="01E0"/>
        </w:tblPrEx>
        <w:trPr>
          <w:trHeight w:val="287"/>
        </w:trPr>
        <w:tc>
          <w:tcPr>
            <w:tcW w:w="2790" w:type="dxa"/>
          </w:tcPr>
          <w:p w:rsidR="00B81F47" w14:paraId="5B9321B5" w14:textId="77777777">
            <w:pPr>
              <w:pStyle w:val="TableParagraph"/>
              <w:spacing w:line="267" w:lineRule="exact"/>
              <w:ind w:left="111"/>
              <w:rPr>
                <w:b/>
                <w:sz w:val="24"/>
              </w:rPr>
            </w:pPr>
            <w:r>
              <w:rPr>
                <w:b/>
                <w:spacing w:val="-2"/>
                <w:sz w:val="24"/>
              </w:rPr>
              <w:t>Total</w:t>
            </w:r>
          </w:p>
        </w:tc>
        <w:tc>
          <w:tcPr>
            <w:tcW w:w="2317" w:type="dxa"/>
          </w:tcPr>
          <w:p w:rsidR="00B81F47" w14:paraId="36810129" w14:textId="77777777">
            <w:pPr>
              <w:pStyle w:val="TableParagraph"/>
              <w:rPr>
                <w:sz w:val="20"/>
              </w:rPr>
            </w:pPr>
          </w:p>
        </w:tc>
        <w:tc>
          <w:tcPr>
            <w:tcW w:w="2340" w:type="dxa"/>
            <w:shd w:val="clear" w:color="auto" w:fill="BDBDBD"/>
          </w:tcPr>
          <w:p w:rsidR="00B81F47" w14:paraId="0E1644A9" w14:textId="77777777">
            <w:pPr>
              <w:pStyle w:val="TableParagraph"/>
              <w:rPr>
                <w:sz w:val="20"/>
              </w:rPr>
            </w:pPr>
          </w:p>
        </w:tc>
        <w:tc>
          <w:tcPr>
            <w:tcW w:w="2160" w:type="dxa"/>
          </w:tcPr>
          <w:p w:rsidR="00B81F47" w14:paraId="0754B4CE" w14:textId="77777777">
            <w:pPr>
              <w:pStyle w:val="TableParagraph"/>
              <w:spacing w:line="267" w:lineRule="exact"/>
              <w:ind w:left="600"/>
              <w:rPr>
                <w:b/>
                <w:sz w:val="24"/>
              </w:rPr>
            </w:pPr>
            <w:r>
              <w:rPr>
                <w:b/>
                <w:spacing w:val="-2"/>
                <w:sz w:val="24"/>
              </w:rPr>
              <w:t>$4,944.00</w:t>
            </w:r>
          </w:p>
        </w:tc>
      </w:tr>
    </w:tbl>
    <w:p w:rsidR="00B81F47" w14:paraId="086B67D3" w14:textId="77777777">
      <w:pPr>
        <w:spacing w:before="3"/>
        <w:ind w:left="121" w:hanging="1"/>
        <w:rPr>
          <w:rFonts w:ascii="Cambria" w:hAnsi="Cambria"/>
          <w:sz w:val="20"/>
        </w:rPr>
      </w:pPr>
      <w:r>
        <w:rPr>
          <w:rFonts w:ascii="Cambria" w:hAnsi="Cambria"/>
          <w:sz w:val="20"/>
        </w:rPr>
        <w:t>*Source</w:t>
      </w:r>
      <w:r>
        <w:rPr>
          <w:rFonts w:ascii="Cambria" w:hAnsi="Cambria"/>
          <w:spacing w:val="-5"/>
          <w:sz w:val="20"/>
        </w:rPr>
        <w:t xml:space="preserve"> </w:t>
      </w:r>
      <w:r>
        <w:rPr>
          <w:rFonts w:ascii="Cambria" w:hAnsi="Cambria"/>
          <w:sz w:val="20"/>
        </w:rPr>
        <w:t>of</w:t>
      </w:r>
      <w:r>
        <w:rPr>
          <w:rFonts w:ascii="Cambria" w:hAnsi="Cambria"/>
          <w:spacing w:val="-5"/>
          <w:sz w:val="20"/>
        </w:rPr>
        <w:t xml:space="preserve"> </w:t>
      </w:r>
      <w:r>
        <w:rPr>
          <w:rFonts w:ascii="Cambria" w:hAnsi="Cambria"/>
          <w:sz w:val="20"/>
        </w:rPr>
        <w:t>the</w:t>
      </w:r>
      <w:r>
        <w:rPr>
          <w:rFonts w:ascii="Cambria" w:hAnsi="Cambria"/>
          <w:spacing w:val="-6"/>
          <w:sz w:val="20"/>
        </w:rPr>
        <w:t xml:space="preserve"> </w:t>
      </w:r>
      <w:r>
        <w:rPr>
          <w:rFonts w:ascii="Cambria" w:hAnsi="Cambria"/>
          <w:sz w:val="20"/>
        </w:rPr>
        <w:t>mean</w:t>
      </w:r>
      <w:r>
        <w:rPr>
          <w:rFonts w:ascii="Cambria" w:hAnsi="Cambria"/>
          <w:spacing w:val="-8"/>
          <w:sz w:val="20"/>
        </w:rPr>
        <w:t xml:space="preserve"> </w:t>
      </w:r>
      <w:r>
        <w:rPr>
          <w:rFonts w:ascii="Cambria" w:hAnsi="Cambria"/>
          <w:sz w:val="20"/>
        </w:rPr>
        <w:t>Hourly</w:t>
      </w:r>
      <w:r>
        <w:rPr>
          <w:rFonts w:ascii="Cambria" w:hAnsi="Cambria"/>
          <w:spacing w:val="-9"/>
          <w:sz w:val="20"/>
        </w:rPr>
        <w:t xml:space="preserve"> </w:t>
      </w:r>
      <w:r>
        <w:rPr>
          <w:rFonts w:ascii="Cambria" w:hAnsi="Cambria"/>
          <w:sz w:val="20"/>
        </w:rPr>
        <w:t>Wage</w:t>
      </w:r>
      <w:r>
        <w:rPr>
          <w:rFonts w:ascii="Cambria" w:hAnsi="Cambria"/>
          <w:spacing w:val="-6"/>
          <w:sz w:val="20"/>
        </w:rPr>
        <w:t xml:space="preserve"> </w:t>
      </w:r>
      <w:r>
        <w:rPr>
          <w:rFonts w:ascii="Cambria" w:hAnsi="Cambria"/>
          <w:sz w:val="20"/>
        </w:rPr>
        <w:t>Rate</w:t>
      </w:r>
      <w:r>
        <w:rPr>
          <w:rFonts w:ascii="Cambria" w:hAnsi="Cambria"/>
          <w:spacing w:val="-4"/>
          <w:sz w:val="20"/>
        </w:rPr>
        <w:t xml:space="preserve"> </w:t>
      </w:r>
      <w:r>
        <w:rPr>
          <w:rFonts w:ascii="Cambria" w:hAnsi="Cambria"/>
          <w:sz w:val="20"/>
        </w:rPr>
        <w:t>is</w:t>
      </w:r>
      <w:r>
        <w:rPr>
          <w:rFonts w:ascii="Cambria" w:hAnsi="Cambria"/>
          <w:spacing w:val="-5"/>
          <w:sz w:val="20"/>
        </w:rPr>
        <w:t xml:space="preserve"> </w:t>
      </w:r>
      <w:r>
        <w:rPr>
          <w:rFonts w:ascii="Cambria" w:hAnsi="Cambria"/>
          <w:sz w:val="20"/>
        </w:rPr>
        <w:t>provided</w:t>
      </w:r>
      <w:r>
        <w:rPr>
          <w:rFonts w:ascii="Cambria" w:hAnsi="Cambria"/>
          <w:spacing w:val="-5"/>
          <w:sz w:val="20"/>
        </w:rPr>
        <w:t xml:space="preserve"> </w:t>
      </w:r>
      <w:r>
        <w:rPr>
          <w:rFonts w:ascii="Cambria" w:hAnsi="Cambria"/>
          <w:sz w:val="20"/>
        </w:rPr>
        <w:t>by</w:t>
      </w:r>
      <w:r>
        <w:rPr>
          <w:rFonts w:ascii="Cambria" w:hAnsi="Cambria"/>
          <w:spacing w:val="-6"/>
          <w:sz w:val="20"/>
        </w:rPr>
        <w:t xml:space="preserve"> </w:t>
      </w:r>
      <w:r>
        <w:rPr>
          <w:rFonts w:ascii="Cambria" w:hAnsi="Cambria"/>
          <w:sz w:val="20"/>
        </w:rPr>
        <w:t>the</w:t>
      </w:r>
      <w:r>
        <w:rPr>
          <w:rFonts w:ascii="Cambria" w:hAnsi="Cambria"/>
          <w:spacing w:val="-4"/>
          <w:sz w:val="20"/>
        </w:rPr>
        <w:t xml:space="preserve"> </w:t>
      </w:r>
      <w:r>
        <w:rPr>
          <w:rFonts w:ascii="Cambria" w:hAnsi="Cambria"/>
          <w:sz w:val="20"/>
        </w:rPr>
        <w:t>Bureau</w:t>
      </w:r>
      <w:r>
        <w:rPr>
          <w:rFonts w:ascii="Cambria" w:hAnsi="Cambria"/>
          <w:spacing w:val="-6"/>
          <w:sz w:val="20"/>
        </w:rPr>
        <w:t xml:space="preserve"> </w:t>
      </w:r>
      <w:r>
        <w:rPr>
          <w:rFonts w:ascii="Cambria" w:hAnsi="Cambria"/>
          <w:sz w:val="20"/>
        </w:rPr>
        <w:t>of</w:t>
      </w:r>
      <w:r>
        <w:rPr>
          <w:rFonts w:ascii="Cambria" w:hAnsi="Cambria"/>
          <w:spacing w:val="-6"/>
          <w:sz w:val="20"/>
        </w:rPr>
        <w:t xml:space="preserve"> </w:t>
      </w:r>
      <w:r>
        <w:rPr>
          <w:rFonts w:ascii="Cambria" w:hAnsi="Cambria"/>
          <w:sz w:val="20"/>
        </w:rPr>
        <w:t>Labor</w:t>
      </w:r>
      <w:r>
        <w:rPr>
          <w:rFonts w:ascii="Cambria" w:hAnsi="Cambria"/>
          <w:spacing w:val="-5"/>
          <w:sz w:val="20"/>
        </w:rPr>
        <w:t xml:space="preserve"> </w:t>
      </w:r>
      <w:r>
        <w:rPr>
          <w:rFonts w:ascii="Cambria" w:hAnsi="Cambria"/>
          <w:sz w:val="20"/>
        </w:rPr>
        <w:t>Statistics,</w:t>
      </w:r>
      <w:r>
        <w:rPr>
          <w:rFonts w:ascii="Cambria" w:hAnsi="Cambria"/>
          <w:spacing w:val="-6"/>
          <w:sz w:val="20"/>
        </w:rPr>
        <w:t xml:space="preserve"> </w:t>
      </w:r>
      <w:r>
        <w:rPr>
          <w:rFonts w:ascii="Cambria" w:hAnsi="Cambria"/>
          <w:sz w:val="20"/>
        </w:rPr>
        <w:t>Occupation</w:t>
      </w:r>
      <w:r>
        <w:rPr>
          <w:rFonts w:ascii="Cambria" w:hAnsi="Cambria"/>
          <w:spacing w:val="-7"/>
          <w:sz w:val="20"/>
        </w:rPr>
        <w:t xml:space="preserve"> </w:t>
      </w:r>
      <w:r>
        <w:rPr>
          <w:rFonts w:ascii="Cambria" w:hAnsi="Cambria"/>
          <w:sz w:val="20"/>
        </w:rPr>
        <w:t>title</w:t>
      </w:r>
      <w:r>
        <w:rPr>
          <w:rFonts w:ascii="Cambria" w:hAnsi="Cambria"/>
          <w:spacing w:val="-4"/>
          <w:sz w:val="20"/>
        </w:rPr>
        <w:t xml:space="preserve"> </w:t>
      </w:r>
      <w:r>
        <w:rPr>
          <w:rFonts w:ascii="Cambria" w:hAnsi="Cambria"/>
          <w:sz w:val="20"/>
        </w:rPr>
        <w:t xml:space="preserve">“Medical Scientists” 19-1040, </w:t>
      </w:r>
      <w:hyperlink r:id="rId5" w:anchor="19-1040">
        <w:r>
          <w:rPr>
            <w:rFonts w:ascii="Cambria" w:hAnsi="Cambria"/>
            <w:color w:val="934F70"/>
            <w:sz w:val="20"/>
            <w:u w:val="single" w:color="934F70"/>
          </w:rPr>
          <w:t>https://www.bls.gov/oes/2021/May/oes_nat.htm#19-1040</w:t>
        </w:r>
        <w:r>
          <w:rPr>
            <w:rFonts w:ascii="Cambria" w:hAnsi="Cambria"/>
            <w:sz w:val="20"/>
          </w:rPr>
          <w:t>.</w:t>
        </w:r>
      </w:hyperlink>
    </w:p>
    <w:p w:rsidR="00B81F47" w14:paraId="1B7AB989" w14:textId="77777777">
      <w:pPr>
        <w:pStyle w:val="BodyText"/>
        <w:rPr>
          <w:rFonts w:ascii="Cambria"/>
          <w:sz w:val="16"/>
        </w:rPr>
      </w:pPr>
    </w:p>
    <w:p w:rsidR="00B81F47" w14:paraId="4E2C72DE" w14:textId="51EDAF05">
      <w:pPr>
        <w:pStyle w:val="BodyText"/>
        <w:spacing w:before="90"/>
        <w:ind w:left="120"/>
      </w:pPr>
      <w:r>
        <w:rPr>
          <w:b/>
        </w:rPr>
        <w:t>FEDERAL</w:t>
      </w:r>
      <w:r>
        <w:rPr>
          <w:b/>
          <w:spacing w:val="-9"/>
        </w:rPr>
        <w:t xml:space="preserve"> </w:t>
      </w:r>
      <w:r>
        <w:rPr>
          <w:b/>
        </w:rPr>
        <w:t>COST:</w:t>
      </w:r>
      <w:r>
        <w:rPr>
          <w:b/>
          <w:spacing w:val="56"/>
        </w:rPr>
        <w:t xml:space="preserve"> </w:t>
      </w:r>
      <w:r>
        <w:t>The</w:t>
      </w:r>
      <w:r>
        <w:rPr>
          <w:spacing w:val="-4"/>
        </w:rPr>
        <w:t xml:space="preserve"> </w:t>
      </w:r>
      <w:r>
        <w:t>estimated</w:t>
      </w:r>
      <w:r>
        <w:rPr>
          <w:spacing w:val="-3"/>
        </w:rPr>
        <w:t xml:space="preserve"> </w:t>
      </w:r>
      <w:r>
        <w:t>annual</w:t>
      </w:r>
      <w:r>
        <w:rPr>
          <w:spacing w:val="-4"/>
        </w:rPr>
        <w:t xml:space="preserve"> </w:t>
      </w:r>
      <w:r>
        <w:t>cost</w:t>
      </w:r>
      <w:r>
        <w:rPr>
          <w:spacing w:val="-2"/>
        </w:rPr>
        <w:t xml:space="preserve"> </w:t>
      </w:r>
      <w:r>
        <w:t>to</w:t>
      </w:r>
      <w:r>
        <w:rPr>
          <w:spacing w:val="-6"/>
        </w:rPr>
        <w:t xml:space="preserve"> </w:t>
      </w:r>
      <w:r>
        <w:t>the</w:t>
      </w:r>
      <w:r>
        <w:rPr>
          <w:spacing w:val="-2"/>
        </w:rPr>
        <w:t xml:space="preserve"> </w:t>
      </w:r>
      <w:r>
        <w:t>Federal</w:t>
      </w:r>
      <w:r>
        <w:rPr>
          <w:spacing w:val="-5"/>
        </w:rPr>
        <w:t xml:space="preserve"> </w:t>
      </w:r>
      <w:r>
        <w:t>government</w:t>
      </w:r>
      <w:r>
        <w:rPr>
          <w:spacing w:val="-4"/>
        </w:rPr>
        <w:t xml:space="preserve"> </w:t>
      </w:r>
      <w:r>
        <w:t>is</w:t>
      </w:r>
      <w:r>
        <w:rPr>
          <w:spacing w:val="-2"/>
        </w:rPr>
        <w:t xml:space="preserve"> _</w:t>
      </w:r>
      <w:r>
        <w:rPr>
          <w:spacing w:val="-2"/>
          <w:u w:val="single"/>
        </w:rPr>
        <w:t>$1</w:t>
      </w:r>
      <w:r w:rsidR="00CC464F">
        <w:rPr>
          <w:spacing w:val="-2"/>
          <w:u w:val="single"/>
        </w:rPr>
        <w:t>4</w:t>
      </w:r>
      <w:r>
        <w:rPr>
          <w:spacing w:val="-2"/>
          <w:u w:val="single"/>
        </w:rPr>
        <w:t>,</w:t>
      </w:r>
      <w:r w:rsidR="00CC464F">
        <w:rPr>
          <w:spacing w:val="-2"/>
          <w:u w:val="single"/>
        </w:rPr>
        <w:t>600</w:t>
      </w:r>
      <w:r>
        <w:rPr>
          <w:spacing w:val="-2"/>
          <w:u w:val="single"/>
        </w:rPr>
        <w:t>.</w:t>
      </w:r>
      <w:r w:rsidR="00CC464F">
        <w:rPr>
          <w:spacing w:val="-2"/>
          <w:u w:val="single"/>
        </w:rPr>
        <w:t>8</w:t>
      </w:r>
      <w:r>
        <w:rPr>
          <w:spacing w:val="-2"/>
          <w:u w:val="single"/>
        </w:rPr>
        <w:t>5</w:t>
      </w:r>
      <w:r>
        <w:rPr>
          <w:spacing w:val="-2"/>
        </w:rPr>
        <w:t>_</w:t>
      </w:r>
    </w:p>
    <w:p w:rsidR="00B81F47" w14:paraId="1A3F8E09" w14:textId="77777777">
      <w:pPr>
        <w:pStyle w:val="BodyText"/>
        <w:spacing w:before="11"/>
        <w:rPr>
          <w:sz w:val="23"/>
        </w:rPr>
      </w:pPr>
    </w:p>
    <w:tbl>
      <w:tblPr>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735"/>
        <w:gridCol w:w="1440"/>
        <w:gridCol w:w="1260"/>
        <w:gridCol w:w="1363"/>
        <w:gridCol w:w="1362"/>
        <w:gridCol w:w="1460"/>
      </w:tblGrid>
      <w:tr w14:paraId="22071868" w14:textId="77777777">
        <w:tblPrEx>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900"/>
        </w:trPr>
        <w:tc>
          <w:tcPr>
            <w:tcW w:w="2735" w:type="dxa"/>
          </w:tcPr>
          <w:p w:rsidR="00B81F47" w14:paraId="1338AB84" w14:textId="77777777">
            <w:pPr>
              <w:pStyle w:val="TableParagraph"/>
              <w:spacing w:before="2"/>
              <w:rPr>
                <w:sz w:val="27"/>
              </w:rPr>
            </w:pPr>
          </w:p>
          <w:p w:rsidR="00B81F47" w14:paraId="00189BEF" w14:textId="77777777">
            <w:pPr>
              <w:pStyle w:val="TableParagraph"/>
              <w:ind w:left="176"/>
              <w:rPr>
                <w:b/>
                <w:sz w:val="24"/>
              </w:rPr>
            </w:pPr>
            <w:r>
              <w:rPr>
                <w:b/>
                <w:spacing w:val="-4"/>
                <w:sz w:val="24"/>
              </w:rPr>
              <w:t>Staff</w:t>
            </w:r>
          </w:p>
        </w:tc>
        <w:tc>
          <w:tcPr>
            <w:tcW w:w="1440" w:type="dxa"/>
          </w:tcPr>
          <w:p w:rsidR="00B81F47" w14:paraId="4B22BD0C" w14:textId="77777777">
            <w:pPr>
              <w:pStyle w:val="TableParagraph"/>
              <w:rPr>
                <w:sz w:val="26"/>
              </w:rPr>
            </w:pPr>
          </w:p>
          <w:p w:rsidR="00B81F47" w14:paraId="0EBB490F" w14:textId="77777777">
            <w:pPr>
              <w:pStyle w:val="TableParagraph"/>
              <w:spacing w:before="152"/>
              <w:ind w:left="122" w:right="103"/>
              <w:jc w:val="center"/>
              <w:rPr>
                <w:b/>
                <w:sz w:val="24"/>
              </w:rPr>
            </w:pPr>
            <w:r>
              <w:rPr>
                <w:b/>
                <w:spacing w:val="-2"/>
                <w:sz w:val="24"/>
              </w:rPr>
              <w:t>Grade/Step</w:t>
            </w:r>
          </w:p>
        </w:tc>
        <w:tc>
          <w:tcPr>
            <w:tcW w:w="1260" w:type="dxa"/>
          </w:tcPr>
          <w:p w:rsidR="00B81F47" w14:paraId="41EE8171" w14:textId="77777777">
            <w:pPr>
              <w:pStyle w:val="TableParagraph"/>
              <w:spacing w:before="2"/>
              <w:rPr>
                <w:sz w:val="27"/>
              </w:rPr>
            </w:pPr>
          </w:p>
          <w:p w:rsidR="00B81F47" w14:paraId="75E8A058" w14:textId="77777777">
            <w:pPr>
              <w:pStyle w:val="TableParagraph"/>
              <w:ind w:left="224" w:right="190"/>
              <w:jc w:val="center"/>
              <w:rPr>
                <w:b/>
                <w:sz w:val="24"/>
              </w:rPr>
            </w:pPr>
            <w:r>
              <w:rPr>
                <w:b/>
                <w:spacing w:val="-2"/>
                <w:sz w:val="24"/>
              </w:rPr>
              <w:t>Salary*</w:t>
            </w:r>
          </w:p>
        </w:tc>
        <w:tc>
          <w:tcPr>
            <w:tcW w:w="1363" w:type="dxa"/>
          </w:tcPr>
          <w:p w:rsidR="00B81F47" w14:paraId="785C3711" w14:textId="77777777">
            <w:pPr>
              <w:pStyle w:val="TableParagraph"/>
              <w:spacing w:before="175"/>
              <w:ind w:left="376" w:right="344" w:firstLine="62"/>
              <w:rPr>
                <w:b/>
                <w:sz w:val="24"/>
              </w:rPr>
            </w:pPr>
            <w:r>
              <w:rPr>
                <w:b/>
                <w:sz w:val="24"/>
              </w:rPr>
              <w:t xml:space="preserve">% of </w:t>
            </w:r>
            <w:r>
              <w:rPr>
                <w:b/>
                <w:spacing w:val="-4"/>
                <w:sz w:val="24"/>
              </w:rPr>
              <w:t>Effort</w:t>
            </w:r>
          </w:p>
        </w:tc>
        <w:tc>
          <w:tcPr>
            <w:tcW w:w="1362" w:type="dxa"/>
          </w:tcPr>
          <w:p w:rsidR="00B81F47" w14:paraId="04B984FC" w14:textId="77777777">
            <w:pPr>
              <w:pStyle w:val="TableParagraph"/>
              <w:spacing w:before="175"/>
              <w:ind w:left="112" w:firstLine="81"/>
              <w:rPr>
                <w:b/>
                <w:sz w:val="24"/>
              </w:rPr>
            </w:pPr>
            <w:r>
              <w:rPr>
                <w:b/>
                <w:sz w:val="24"/>
              </w:rPr>
              <w:t xml:space="preserve">Fringe (if </w:t>
            </w:r>
            <w:r>
              <w:rPr>
                <w:b/>
                <w:spacing w:val="-4"/>
                <w:sz w:val="24"/>
              </w:rPr>
              <w:t>applicable)</w:t>
            </w:r>
          </w:p>
        </w:tc>
        <w:tc>
          <w:tcPr>
            <w:tcW w:w="1460" w:type="dxa"/>
          </w:tcPr>
          <w:p w:rsidR="00B81F47" w14:paraId="5C2F6A1F" w14:textId="77777777">
            <w:pPr>
              <w:pStyle w:val="TableParagraph"/>
              <w:spacing w:before="175"/>
              <w:ind w:left="434" w:hanging="374"/>
              <w:rPr>
                <w:b/>
                <w:sz w:val="24"/>
              </w:rPr>
            </w:pPr>
            <w:r>
              <w:rPr>
                <w:b/>
                <w:spacing w:val="-2"/>
                <w:sz w:val="24"/>
              </w:rPr>
              <w:t>Total</w:t>
            </w:r>
            <w:r>
              <w:rPr>
                <w:b/>
                <w:spacing w:val="-16"/>
                <w:sz w:val="24"/>
              </w:rPr>
              <w:t xml:space="preserve"> </w:t>
            </w:r>
            <w:r>
              <w:rPr>
                <w:b/>
                <w:spacing w:val="-2"/>
                <w:sz w:val="24"/>
              </w:rPr>
              <w:t>Cost</w:t>
            </w:r>
            <w:r>
              <w:rPr>
                <w:b/>
                <w:spacing w:val="-16"/>
                <w:sz w:val="24"/>
              </w:rPr>
              <w:t xml:space="preserve"> </w:t>
            </w:r>
            <w:r>
              <w:rPr>
                <w:b/>
                <w:spacing w:val="-2"/>
                <w:sz w:val="24"/>
              </w:rPr>
              <w:t>to Gov’t</w:t>
            </w:r>
          </w:p>
        </w:tc>
      </w:tr>
      <w:tr w14:paraId="34E55DA0" w14:textId="77777777">
        <w:tblPrEx>
          <w:tblW w:w="0" w:type="auto"/>
          <w:tblInd w:w="160" w:type="dxa"/>
          <w:tblLayout w:type="fixed"/>
          <w:tblCellMar>
            <w:left w:w="0" w:type="dxa"/>
            <w:right w:w="0" w:type="dxa"/>
          </w:tblCellMar>
          <w:tblLook w:val="01E0"/>
        </w:tblPrEx>
        <w:trPr>
          <w:trHeight w:val="299"/>
        </w:trPr>
        <w:tc>
          <w:tcPr>
            <w:tcW w:w="2735" w:type="dxa"/>
          </w:tcPr>
          <w:p w:rsidR="00B81F47" w14:paraId="05400BE7" w14:textId="77777777">
            <w:pPr>
              <w:pStyle w:val="TableParagraph"/>
              <w:spacing w:before="3" w:line="276" w:lineRule="exact"/>
              <w:ind w:left="116"/>
              <w:rPr>
                <w:b/>
                <w:sz w:val="24"/>
              </w:rPr>
            </w:pPr>
            <w:r>
              <w:rPr>
                <w:b/>
                <w:sz w:val="24"/>
              </w:rPr>
              <w:t>Federal</w:t>
            </w:r>
            <w:r>
              <w:rPr>
                <w:b/>
                <w:spacing w:val="-4"/>
                <w:sz w:val="24"/>
              </w:rPr>
              <w:t xml:space="preserve"> </w:t>
            </w:r>
            <w:r>
              <w:rPr>
                <w:b/>
                <w:spacing w:val="-2"/>
                <w:sz w:val="24"/>
              </w:rPr>
              <w:t>Oversight</w:t>
            </w:r>
          </w:p>
        </w:tc>
        <w:tc>
          <w:tcPr>
            <w:tcW w:w="1440" w:type="dxa"/>
          </w:tcPr>
          <w:p w:rsidR="00B81F47" w14:paraId="0515404A" w14:textId="77777777">
            <w:pPr>
              <w:pStyle w:val="TableParagraph"/>
            </w:pPr>
          </w:p>
        </w:tc>
        <w:tc>
          <w:tcPr>
            <w:tcW w:w="1260" w:type="dxa"/>
          </w:tcPr>
          <w:p w:rsidR="00B81F47" w14:paraId="1B50002C" w14:textId="77777777">
            <w:pPr>
              <w:pStyle w:val="TableParagraph"/>
            </w:pPr>
          </w:p>
        </w:tc>
        <w:tc>
          <w:tcPr>
            <w:tcW w:w="1363" w:type="dxa"/>
          </w:tcPr>
          <w:p w:rsidR="00B81F47" w14:paraId="67234EAE" w14:textId="77777777">
            <w:pPr>
              <w:pStyle w:val="TableParagraph"/>
            </w:pPr>
          </w:p>
        </w:tc>
        <w:tc>
          <w:tcPr>
            <w:tcW w:w="1362" w:type="dxa"/>
            <w:shd w:val="clear" w:color="auto" w:fill="BDBDBD"/>
          </w:tcPr>
          <w:p w:rsidR="00B81F47" w14:paraId="508E59FA" w14:textId="77777777">
            <w:pPr>
              <w:pStyle w:val="TableParagraph"/>
            </w:pPr>
          </w:p>
        </w:tc>
        <w:tc>
          <w:tcPr>
            <w:tcW w:w="1460" w:type="dxa"/>
          </w:tcPr>
          <w:p w:rsidR="00B81F47" w14:paraId="001EB3D3" w14:textId="77777777">
            <w:pPr>
              <w:pStyle w:val="TableParagraph"/>
            </w:pPr>
          </w:p>
        </w:tc>
      </w:tr>
      <w:tr w14:paraId="35206189" w14:textId="77777777">
        <w:tblPrEx>
          <w:tblW w:w="0" w:type="auto"/>
          <w:tblInd w:w="160" w:type="dxa"/>
          <w:tblLayout w:type="fixed"/>
          <w:tblCellMar>
            <w:left w:w="0" w:type="dxa"/>
            <w:right w:w="0" w:type="dxa"/>
          </w:tblCellMar>
          <w:tblLook w:val="01E0"/>
        </w:tblPrEx>
        <w:trPr>
          <w:trHeight w:val="299"/>
        </w:trPr>
        <w:tc>
          <w:tcPr>
            <w:tcW w:w="2735" w:type="dxa"/>
          </w:tcPr>
          <w:p w:rsidR="00B81F47" w14:paraId="5E4590E7" w14:textId="77777777">
            <w:pPr>
              <w:pStyle w:val="TableParagraph"/>
              <w:spacing w:line="252" w:lineRule="exact"/>
              <w:ind w:left="617"/>
            </w:pPr>
            <w:r>
              <w:t>Program</w:t>
            </w:r>
            <w:r>
              <w:rPr>
                <w:spacing w:val="-10"/>
              </w:rPr>
              <w:t xml:space="preserve"> </w:t>
            </w:r>
            <w:r>
              <w:rPr>
                <w:spacing w:val="-2"/>
              </w:rPr>
              <w:t>Analyst</w:t>
            </w:r>
          </w:p>
        </w:tc>
        <w:tc>
          <w:tcPr>
            <w:tcW w:w="1440" w:type="dxa"/>
          </w:tcPr>
          <w:p w:rsidR="00B81F47" w14:paraId="2DD4C49D" w14:textId="77777777">
            <w:pPr>
              <w:pStyle w:val="TableParagraph"/>
              <w:spacing w:line="252" w:lineRule="exact"/>
              <w:ind w:left="120" w:right="103"/>
              <w:jc w:val="center"/>
            </w:pPr>
            <w:r>
              <w:rPr>
                <w:spacing w:val="-4"/>
              </w:rPr>
              <w:t>12/2</w:t>
            </w:r>
          </w:p>
        </w:tc>
        <w:tc>
          <w:tcPr>
            <w:tcW w:w="1260" w:type="dxa"/>
          </w:tcPr>
          <w:p w:rsidR="00B81F47" w14:paraId="56877494" w14:textId="26603E44">
            <w:pPr>
              <w:pStyle w:val="TableParagraph"/>
              <w:ind w:left="211" w:right="196"/>
              <w:jc w:val="center"/>
              <w:rPr>
                <w:sz w:val="24"/>
              </w:rPr>
            </w:pPr>
            <w:r>
              <w:rPr>
                <w:spacing w:val="-2"/>
                <w:sz w:val="24"/>
              </w:rPr>
              <w:t>$</w:t>
            </w:r>
            <w:r w:rsidR="000447AB">
              <w:rPr>
                <w:spacing w:val="-2"/>
                <w:sz w:val="24"/>
              </w:rPr>
              <w:t>97,339</w:t>
            </w:r>
          </w:p>
        </w:tc>
        <w:tc>
          <w:tcPr>
            <w:tcW w:w="1363" w:type="dxa"/>
          </w:tcPr>
          <w:p w:rsidR="00B81F47" w14:paraId="25903ECA" w14:textId="77777777">
            <w:pPr>
              <w:pStyle w:val="TableParagraph"/>
              <w:ind w:left="467"/>
              <w:rPr>
                <w:sz w:val="24"/>
              </w:rPr>
            </w:pPr>
            <w:r>
              <w:rPr>
                <w:spacing w:val="-5"/>
                <w:sz w:val="24"/>
              </w:rPr>
              <w:t>15%</w:t>
            </w:r>
          </w:p>
        </w:tc>
        <w:tc>
          <w:tcPr>
            <w:tcW w:w="1362" w:type="dxa"/>
            <w:shd w:val="clear" w:color="auto" w:fill="BDBDBD"/>
          </w:tcPr>
          <w:p w:rsidR="00B81F47" w14:paraId="29C589E0" w14:textId="77777777">
            <w:pPr>
              <w:pStyle w:val="TableParagraph"/>
            </w:pPr>
          </w:p>
        </w:tc>
        <w:tc>
          <w:tcPr>
            <w:tcW w:w="1460" w:type="dxa"/>
          </w:tcPr>
          <w:p w:rsidR="00B81F47" w14:paraId="1A471C96" w14:textId="6E76FA87">
            <w:pPr>
              <w:pStyle w:val="TableParagraph"/>
              <w:ind w:left="178" w:right="162"/>
              <w:jc w:val="center"/>
              <w:rPr>
                <w:sz w:val="24"/>
              </w:rPr>
            </w:pPr>
            <w:r>
              <w:rPr>
                <w:spacing w:val="-2"/>
                <w:sz w:val="24"/>
              </w:rPr>
              <w:t>$1</w:t>
            </w:r>
            <w:r w:rsidR="000447AB">
              <w:rPr>
                <w:spacing w:val="-2"/>
                <w:sz w:val="24"/>
              </w:rPr>
              <w:t>4</w:t>
            </w:r>
            <w:r>
              <w:rPr>
                <w:spacing w:val="-2"/>
                <w:sz w:val="24"/>
              </w:rPr>
              <w:t>,</w:t>
            </w:r>
            <w:r w:rsidR="000447AB">
              <w:rPr>
                <w:spacing w:val="-2"/>
                <w:sz w:val="24"/>
              </w:rPr>
              <w:t>600</w:t>
            </w:r>
            <w:r>
              <w:rPr>
                <w:spacing w:val="-2"/>
                <w:sz w:val="24"/>
              </w:rPr>
              <w:t>.</w:t>
            </w:r>
            <w:r w:rsidR="000447AB">
              <w:rPr>
                <w:spacing w:val="-2"/>
                <w:sz w:val="24"/>
              </w:rPr>
              <w:t>8</w:t>
            </w:r>
            <w:r>
              <w:rPr>
                <w:spacing w:val="-2"/>
                <w:sz w:val="24"/>
              </w:rPr>
              <w:t>5</w:t>
            </w:r>
          </w:p>
        </w:tc>
      </w:tr>
      <w:tr w14:paraId="028A5023" w14:textId="77777777">
        <w:tblPrEx>
          <w:tblW w:w="0" w:type="auto"/>
          <w:tblInd w:w="160" w:type="dxa"/>
          <w:tblLayout w:type="fixed"/>
          <w:tblCellMar>
            <w:left w:w="0" w:type="dxa"/>
            <w:right w:w="0" w:type="dxa"/>
          </w:tblCellMar>
          <w:tblLook w:val="01E0"/>
        </w:tblPrEx>
        <w:trPr>
          <w:trHeight w:val="300"/>
        </w:trPr>
        <w:tc>
          <w:tcPr>
            <w:tcW w:w="2735" w:type="dxa"/>
          </w:tcPr>
          <w:p w:rsidR="00B81F47" w14:paraId="364AA3B4" w14:textId="77777777">
            <w:pPr>
              <w:pStyle w:val="TableParagraph"/>
              <w:spacing w:before="6" w:line="274" w:lineRule="exact"/>
              <w:ind w:left="116"/>
              <w:rPr>
                <w:b/>
                <w:sz w:val="24"/>
              </w:rPr>
            </w:pPr>
            <w:r>
              <w:rPr>
                <w:b/>
                <w:sz w:val="24"/>
              </w:rPr>
              <w:t>Contractor</w:t>
            </w:r>
            <w:r>
              <w:rPr>
                <w:b/>
                <w:spacing w:val="-10"/>
                <w:sz w:val="24"/>
              </w:rPr>
              <w:t xml:space="preserve"> </w:t>
            </w:r>
            <w:r>
              <w:rPr>
                <w:b/>
                <w:spacing w:val="-4"/>
                <w:sz w:val="24"/>
              </w:rPr>
              <w:t>Cost</w:t>
            </w:r>
          </w:p>
        </w:tc>
        <w:tc>
          <w:tcPr>
            <w:tcW w:w="1440" w:type="dxa"/>
            <w:shd w:val="clear" w:color="auto" w:fill="BDBDBD"/>
          </w:tcPr>
          <w:p w:rsidR="00B81F47" w14:paraId="68770F8C" w14:textId="77777777">
            <w:pPr>
              <w:pStyle w:val="TableParagraph"/>
            </w:pPr>
          </w:p>
        </w:tc>
        <w:tc>
          <w:tcPr>
            <w:tcW w:w="1260" w:type="dxa"/>
          </w:tcPr>
          <w:p w:rsidR="00B81F47" w14:paraId="3A9C61ED" w14:textId="77777777">
            <w:pPr>
              <w:pStyle w:val="TableParagraph"/>
            </w:pPr>
          </w:p>
        </w:tc>
        <w:tc>
          <w:tcPr>
            <w:tcW w:w="1363" w:type="dxa"/>
          </w:tcPr>
          <w:p w:rsidR="00B81F47" w14:paraId="1C658270" w14:textId="77777777">
            <w:pPr>
              <w:pStyle w:val="TableParagraph"/>
            </w:pPr>
          </w:p>
        </w:tc>
        <w:tc>
          <w:tcPr>
            <w:tcW w:w="1362" w:type="dxa"/>
          </w:tcPr>
          <w:p w:rsidR="00B81F47" w14:paraId="7D49C525" w14:textId="77777777">
            <w:pPr>
              <w:pStyle w:val="TableParagraph"/>
            </w:pPr>
          </w:p>
        </w:tc>
        <w:tc>
          <w:tcPr>
            <w:tcW w:w="1460" w:type="dxa"/>
          </w:tcPr>
          <w:p w:rsidR="00B81F47" w14:paraId="121D2111" w14:textId="77777777">
            <w:pPr>
              <w:pStyle w:val="TableParagraph"/>
              <w:ind w:left="178" w:right="160"/>
              <w:jc w:val="center"/>
            </w:pPr>
            <w:r>
              <w:rPr>
                <w:spacing w:val="-5"/>
              </w:rPr>
              <w:t>$0</w:t>
            </w:r>
          </w:p>
        </w:tc>
      </w:tr>
      <w:tr w14:paraId="794C9664" w14:textId="77777777">
        <w:tblPrEx>
          <w:tblW w:w="0" w:type="auto"/>
          <w:tblInd w:w="160" w:type="dxa"/>
          <w:tblLayout w:type="fixed"/>
          <w:tblCellMar>
            <w:left w:w="0" w:type="dxa"/>
            <w:right w:w="0" w:type="dxa"/>
          </w:tblCellMar>
          <w:tblLook w:val="01E0"/>
        </w:tblPrEx>
        <w:trPr>
          <w:trHeight w:val="299"/>
        </w:trPr>
        <w:tc>
          <w:tcPr>
            <w:tcW w:w="2735" w:type="dxa"/>
          </w:tcPr>
          <w:p w:rsidR="00B81F47" w14:paraId="0F3102B8" w14:textId="77777777">
            <w:pPr>
              <w:pStyle w:val="TableParagraph"/>
              <w:spacing w:before="4" w:line="274" w:lineRule="exact"/>
              <w:ind w:left="116"/>
              <w:rPr>
                <w:sz w:val="24"/>
              </w:rPr>
            </w:pPr>
            <w:r>
              <w:rPr>
                <w:spacing w:val="-2"/>
                <w:sz w:val="24"/>
              </w:rPr>
              <w:t>Travel</w:t>
            </w:r>
          </w:p>
        </w:tc>
        <w:tc>
          <w:tcPr>
            <w:tcW w:w="1440" w:type="dxa"/>
            <w:shd w:val="clear" w:color="auto" w:fill="BDBDBD"/>
          </w:tcPr>
          <w:p w:rsidR="00B81F47" w14:paraId="66420291" w14:textId="77777777">
            <w:pPr>
              <w:pStyle w:val="TableParagraph"/>
            </w:pPr>
          </w:p>
        </w:tc>
        <w:tc>
          <w:tcPr>
            <w:tcW w:w="1260" w:type="dxa"/>
            <w:shd w:val="clear" w:color="auto" w:fill="BDBDBD"/>
          </w:tcPr>
          <w:p w:rsidR="00B81F47" w14:paraId="0D696E96" w14:textId="77777777">
            <w:pPr>
              <w:pStyle w:val="TableParagraph"/>
            </w:pPr>
          </w:p>
        </w:tc>
        <w:tc>
          <w:tcPr>
            <w:tcW w:w="1363" w:type="dxa"/>
            <w:shd w:val="clear" w:color="auto" w:fill="BDBDBD"/>
          </w:tcPr>
          <w:p w:rsidR="00B81F47" w14:paraId="20C43847" w14:textId="77777777">
            <w:pPr>
              <w:pStyle w:val="TableParagraph"/>
            </w:pPr>
          </w:p>
        </w:tc>
        <w:tc>
          <w:tcPr>
            <w:tcW w:w="1362" w:type="dxa"/>
            <w:shd w:val="clear" w:color="auto" w:fill="BDBDBD"/>
          </w:tcPr>
          <w:p w:rsidR="00B81F47" w14:paraId="22AFAFB8" w14:textId="77777777">
            <w:pPr>
              <w:pStyle w:val="TableParagraph"/>
            </w:pPr>
          </w:p>
        </w:tc>
        <w:tc>
          <w:tcPr>
            <w:tcW w:w="1460" w:type="dxa"/>
          </w:tcPr>
          <w:p w:rsidR="00B81F47" w14:paraId="48F4FAF6" w14:textId="77777777">
            <w:pPr>
              <w:pStyle w:val="TableParagraph"/>
              <w:spacing w:line="252" w:lineRule="exact"/>
              <w:ind w:left="178" w:right="160"/>
              <w:jc w:val="center"/>
            </w:pPr>
            <w:r>
              <w:rPr>
                <w:spacing w:val="-5"/>
              </w:rPr>
              <w:t>$0</w:t>
            </w:r>
          </w:p>
        </w:tc>
      </w:tr>
      <w:tr w14:paraId="2EA23209" w14:textId="77777777">
        <w:tblPrEx>
          <w:tblW w:w="0" w:type="auto"/>
          <w:tblInd w:w="160" w:type="dxa"/>
          <w:tblLayout w:type="fixed"/>
          <w:tblCellMar>
            <w:left w:w="0" w:type="dxa"/>
            <w:right w:w="0" w:type="dxa"/>
          </w:tblCellMar>
          <w:tblLook w:val="01E0"/>
        </w:tblPrEx>
        <w:trPr>
          <w:trHeight w:val="299"/>
        </w:trPr>
        <w:tc>
          <w:tcPr>
            <w:tcW w:w="2735" w:type="dxa"/>
          </w:tcPr>
          <w:p w:rsidR="00B81F47" w14:paraId="0A32712B" w14:textId="77777777">
            <w:pPr>
              <w:pStyle w:val="TableParagraph"/>
              <w:spacing w:before="4" w:line="274" w:lineRule="exact"/>
              <w:ind w:left="116"/>
              <w:rPr>
                <w:sz w:val="24"/>
              </w:rPr>
            </w:pPr>
            <w:r>
              <w:rPr>
                <w:spacing w:val="-2"/>
                <w:sz w:val="24"/>
              </w:rPr>
              <w:t>Other</w:t>
            </w:r>
          </w:p>
        </w:tc>
        <w:tc>
          <w:tcPr>
            <w:tcW w:w="1440" w:type="dxa"/>
            <w:shd w:val="clear" w:color="auto" w:fill="BDBDBD"/>
          </w:tcPr>
          <w:p w:rsidR="00B81F47" w14:paraId="4C2C3565" w14:textId="77777777">
            <w:pPr>
              <w:pStyle w:val="TableParagraph"/>
            </w:pPr>
          </w:p>
        </w:tc>
        <w:tc>
          <w:tcPr>
            <w:tcW w:w="1260" w:type="dxa"/>
            <w:shd w:val="clear" w:color="auto" w:fill="BDBDBD"/>
          </w:tcPr>
          <w:p w:rsidR="00B81F47" w14:paraId="57093510" w14:textId="77777777">
            <w:pPr>
              <w:pStyle w:val="TableParagraph"/>
            </w:pPr>
          </w:p>
        </w:tc>
        <w:tc>
          <w:tcPr>
            <w:tcW w:w="1363" w:type="dxa"/>
            <w:shd w:val="clear" w:color="auto" w:fill="BDBDBD"/>
          </w:tcPr>
          <w:p w:rsidR="00B81F47" w14:paraId="17458AB2" w14:textId="77777777">
            <w:pPr>
              <w:pStyle w:val="TableParagraph"/>
            </w:pPr>
          </w:p>
        </w:tc>
        <w:tc>
          <w:tcPr>
            <w:tcW w:w="1362" w:type="dxa"/>
            <w:shd w:val="clear" w:color="auto" w:fill="BDBDBD"/>
          </w:tcPr>
          <w:p w:rsidR="00B81F47" w14:paraId="61E68702" w14:textId="77777777">
            <w:pPr>
              <w:pStyle w:val="TableParagraph"/>
            </w:pPr>
          </w:p>
        </w:tc>
        <w:tc>
          <w:tcPr>
            <w:tcW w:w="1460" w:type="dxa"/>
          </w:tcPr>
          <w:p w:rsidR="00B81F47" w14:paraId="63D64858" w14:textId="77777777">
            <w:pPr>
              <w:pStyle w:val="TableParagraph"/>
              <w:spacing w:line="252" w:lineRule="exact"/>
              <w:ind w:left="178" w:right="160"/>
              <w:jc w:val="center"/>
            </w:pPr>
            <w:r>
              <w:rPr>
                <w:spacing w:val="-5"/>
              </w:rPr>
              <w:t>$0</w:t>
            </w:r>
          </w:p>
        </w:tc>
      </w:tr>
      <w:tr w14:paraId="2A4C2B28" w14:textId="77777777">
        <w:tblPrEx>
          <w:tblW w:w="0" w:type="auto"/>
          <w:tblInd w:w="160" w:type="dxa"/>
          <w:tblLayout w:type="fixed"/>
          <w:tblCellMar>
            <w:left w:w="0" w:type="dxa"/>
            <w:right w:w="0" w:type="dxa"/>
          </w:tblCellMar>
          <w:tblLook w:val="01E0"/>
        </w:tblPrEx>
        <w:trPr>
          <w:trHeight w:val="300"/>
        </w:trPr>
        <w:tc>
          <w:tcPr>
            <w:tcW w:w="2735" w:type="dxa"/>
          </w:tcPr>
          <w:p w:rsidR="00B81F47" w14:paraId="1F66437C" w14:textId="77777777">
            <w:pPr>
              <w:pStyle w:val="TableParagraph"/>
              <w:spacing w:before="4" w:line="276" w:lineRule="exact"/>
              <w:ind w:left="116"/>
              <w:rPr>
                <w:b/>
                <w:sz w:val="24"/>
              </w:rPr>
            </w:pPr>
            <w:r>
              <w:rPr>
                <w:b/>
                <w:spacing w:val="-2"/>
                <w:sz w:val="24"/>
              </w:rPr>
              <w:t>Total</w:t>
            </w:r>
          </w:p>
        </w:tc>
        <w:tc>
          <w:tcPr>
            <w:tcW w:w="1440" w:type="dxa"/>
            <w:shd w:val="clear" w:color="auto" w:fill="BDBDBD"/>
          </w:tcPr>
          <w:p w:rsidR="00B81F47" w14:paraId="3137B913" w14:textId="77777777">
            <w:pPr>
              <w:pStyle w:val="TableParagraph"/>
            </w:pPr>
          </w:p>
        </w:tc>
        <w:tc>
          <w:tcPr>
            <w:tcW w:w="1260" w:type="dxa"/>
            <w:shd w:val="clear" w:color="auto" w:fill="BDBDBD"/>
          </w:tcPr>
          <w:p w:rsidR="00B81F47" w14:paraId="41C3DD40" w14:textId="77777777">
            <w:pPr>
              <w:pStyle w:val="TableParagraph"/>
            </w:pPr>
          </w:p>
        </w:tc>
        <w:tc>
          <w:tcPr>
            <w:tcW w:w="1363" w:type="dxa"/>
            <w:shd w:val="clear" w:color="auto" w:fill="BDBDBD"/>
          </w:tcPr>
          <w:p w:rsidR="00B81F47" w14:paraId="120BC7CE" w14:textId="77777777">
            <w:pPr>
              <w:pStyle w:val="TableParagraph"/>
            </w:pPr>
          </w:p>
        </w:tc>
        <w:tc>
          <w:tcPr>
            <w:tcW w:w="1362" w:type="dxa"/>
            <w:shd w:val="clear" w:color="auto" w:fill="BDBDBD"/>
          </w:tcPr>
          <w:p w:rsidR="00B81F47" w14:paraId="68FCDE5C" w14:textId="77777777">
            <w:pPr>
              <w:pStyle w:val="TableParagraph"/>
            </w:pPr>
          </w:p>
        </w:tc>
        <w:tc>
          <w:tcPr>
            <w:tcW w:w="1460" w:type="dxa"/>
          </w:tcPr>
          <w:p w:rsidR="00B81F47" w14:paraId="47EB55EC" w14:textId="1EDA08B1">
            <w:pPr>
              <w:pStyle w:val="TableParagraph"/>
              <w:spacing w:before="2"/>
              <w:ind w:left="178" w:right="162"/>
              <w:jc w:val="center"/>
              <w:rPr>
                <w:b/>
                <w:sz w:val="24"/>
              </w:rPr>
            </w:pPr>
            <w:r>
              <w:rPr>
                <w:b/>
                <w:spacing w:val="-2"/>
                <w:sz w:val="24"/>
              </w:rPr>
              <w:t>$1</w:t>
            </w:r>
            <w:r w:rsidR="000447AB">
              <w:rPr>
                <w:b/>
                <w:spacing w:val="-2"/>
                <w:sz w:val="24"/>
              </w:rPr>
              <w:t>4</w:t>
            </w:r>
            <w:r>
              <w:rPr>
                <w:b/>
                <w:spacing w:val="-2"/>
                <w:sz w:val="24"/>
              </w:rPr>
              <w:t>,</w:t>
            </w:r>
            <w:r w:rsidR="000447AB">
              <w:rPr>
                <w:b/>
                <w:spacing w:val="-2"/>
                <w:sz w:val="24"/>
              </w:rPr>
              <w:t>600</w:t>
            </w:r>
            <w:r>
              <w:rPr>
                <w:b/>
                <w:spacing w:val="-2"/>
                <w:sz w:val="24"/>
              </w:rPr>
              <w:t>.</w:t>
            </w:r>
            <w:r w:rsidR="000447AB">
              <w:rPr>
                <w:b/>
                <w:spacing w:val="-2"/>
                <w:sz w:val="24"/>
              </w:rPr>
              <w:t>8</w:t>
            </w:r>
            <w:r>
              <w:rPr>
                <w:b/>
                <w:spacing w:val="-2"/>
                <w:sz w:val="24"/>
              </w:rPr>
              <w:t>5</w:t>
            </w:r>
          </w:p>
        </w:tc>
      </w:tr>
    </w:tbl>
    <w:p w:rsidR="00B81F47" w:rsidP="00517727" w14:paraId="429BF42D" w14:textId="13C0EE7C">
      <w:pPr>
        <w:spacing w:before="4"/>
        <w:ind w:left="120" w:right="546"/>
        <w:rPr>
          <w:sz w:val="24"/>
        </w:rPr>
        <w:sectPr w:rsidSect="00555467">
          <w:pgSz w:w="12240" w:h="15840"/>
          <w:pgMar w:top="630" w:right="1040" w:bottom="940" w:left="1320" w:header="0" w:footer="742" w:gutter="0"/>
          <w:cols w:space="720"/>
        </w:sectPr>
      </w:pPr>
      <w:r>
        <w:rPr>
          <w:sz w:val="24"/>
        </w:rPr>
        <w:t>*</w:t>
      </w:r>
      <w:r>
        <w:rPr>
          <w:sz w:val="18"/>
        </w:rPr>
        <w:t>the</w:t>
      </w:r>
      <w:r>
        <w:rPr>
          <w:spacing w:val="-4"/>
          <w:sz w:val="18"/>
        </w:rPr>
        <w:t xml:space="preserve"> </w:t>
      </w:r>
      <w:r>
        <w:rPr>
          <w:sz w:val="18"/>
        </w:rPr>
        <w:t>Salary</w:t>
      </w:r>
      <w:r>
        <w:rPr>
          <w:spacing w:val="-9"/>
          <w:sz w:val="18"/>
        </w:rPr>
        <w:t xml:space="preserve"> </w:t>
      </w:r>
      <w:r>
        <w:rPr>
          <w:sz w:val="18"/>
        </w:rPr>
        <w:t>in</w:t>
      </w:r>
      <w:r>
        <w:rPr>
          <w:spacing w:val="-10"/>
          <w:sz w:val="18"/>
        </w:rPr>
        <w:t xml:space="preserve"> </w:t>
      </w:r>
      <w:r>
        <w:rPr>
          <w:sz w:val="18"/>
        </w:rPr>
        <w:t>the</w:t>
      </w:r>
      <w:r>
        <w:rPr>
          <w:spacing w:val="-7"/>
          <w:sz w:val="18"/>
        </w:rPr>
        <w:t xml:space="preserve"> </w:t>
      </w:r>
      <w:r>
        <w:rPr>
          <w:sz w:val="18"/>
        </w:rPr>
        <w:t>table</w:t>
      </w:r>
      <w:r>
        <w:rPr>
          <w:spacing w:val="-9"/>
          <w:sz w:val="18"/>
        </w:rPr>
        <w:t xml:space="preserve"> </w:t>
      </w:r>
      <w:r>
        <w:rPr>
          <w:sz w:val="18"/>
        </w:rPr>
        <w:t>above</w:t>
      </w:r>
      <w:r>
        <w:rPr>
          <w:spacing w:val="-9"/>
          <w:sz w:val="18"/>
        </w:rPr>
        <w:t xml:space="preserve"> </w:t>
      </w:r>
      <w:r>
        <w:rPr>
          <w:sz w:val="18"/>
        </w:rPr>
        <w:t>is</w:t>
      </w:r>
      <w:r>
        <w:rPr>
          <w:spacing w:val="-9"/>
          <w:sz w:val="18"/>
        </w:rPr>
        <w:t xml:space="preserve"> </w:t>
      </w:r>
      <w:r>
        <w:rPr>
          <w:sz w:val="18"/>
        </w:rPr>
        <w:t>cited</w:t>
      </w:r>
      <w:r>
        <w:rPr>
          <w:spacing w:val="-10"/>
          <w:sz w:val="18"/>
        </w:rPr>
        <w:t xml:space="preserve"> </w:t>
      </w:r>
      <w:r>
        <w:rPr>
          <w:sz w:val="18"/>
        </w:rPr>
        <w:t>from</w:t>
      </w:r>
      <w:r>
        <w:rPr>
          <w:spacing w:val="-5"/>
          <w:sz w:val="18"/>
        </w:rPr>
        <w:t xml:space="preserve"> </w:t>
      </w:r>
      <w:hyperlink r:id="rId6" w:history="1">
        <w:r w:rsidR="00517727">
          <w:rPr>
            <w:rStyle w:val="Hyperlink"/>
          </w:rPr>
          <w:t>https://www.opm.gov/policy-data-oversight/pay-leave/salaries-wages/salary-tables/23Tables/html/DCB.aspx</w:t>
        </w:r>
      </w:hyperlink>
    </w:p>
    <w:p w:rsidR="00B81F47" w14:paraId="73F340C1" w14:textId="77777777">
      <w:pPr>
        <w:pStyle w:val="Heading2"/>
        <w:spacing w:before="72"/>
        <w:ind w:left="120"/>
      </w:pPr>
      <w:bookmarkStart w:id="6" w:name="If_you_are_conducting_a_focus_group_or_s"/>
      <w:bookmarkEnd w:id="6"/>
      <w:r>
        <w:rPr>
          <w:u w:val="single"/>
        </w:rPr>
        <w:t>If</w:t>
      </w:r>
      <w:r>
        <w:rPr>
          <w:spacing w:val="-6"/>
          <w:u w:val="single"/>
        </w:rPr>
        <w:t xml:space="preserve"> </w:t>
      </w:r>
      <w:r>
        <w:rPr>
          <w:u w:val="single"/>
        </w:rPr>
        <w:t>you</w:t>
      </w:r>
      <w:r>
        <w:rPr>
          <w:spacing w:val="-6"/>
          <w:u w:val="single"/>
        </w:rPr>
        <w:t xml:space="preserve"> </w:t>
      </w:r>
      <w:r>
        <w:rPr>
          <w:u w:val="single"/>
        </w:rPr>
        <w:t>are</w:t>
      </w:r>
      <w:r>
        <w:rPr>
          <w:spacing w:val="-6"/>
          <w:u w:val="single"/>
        </w:rPr>
        <w:t xml:space="preserve"> </w:t>
      </w:r>
      <w:r>
        <w:rPr>
          <w:u w:val="single"/>
        </w:rPr>
        <w:t>conducting</w:t>
      </w:r>
      <w:r>
        <w:rPr>
          <w:spacing w:val="-6"/>
          <w:u w:val="single"/>
        </w:rPr>
        <w:t xml:space="preserve"> </w:t>
      </w:r>
      <w:r>
        <w:rPr>
          <w:u w:val="single"/>
        </w:rPr>
        <w:t>a</w:t>
      </w:r>
      <w:r>
        <w:rPr>
          <w:spacing w:val="-6"/>
          <w:u w:val="single"/>
        </w:rPr>
        <w:t xml:space="preserve"> </w:t>
      </w:r>
      <w:r>
        <w:rPr>
          <w:u w:val="single"/>
        </w:rPr>
        <w:t>focus</w:t>
      </w:r>
      <w:r>
        <w:rPr>
          <w:spacing w:val="-6"/>
          <w:u w:val="single"/>
        </w:rPr>
        <w:t xml:space="preserve"> </w:t>
      </w:r>
      <w:r>
        <w:rPr>
          <w:u w:val="single"/>
        </w:rPr>
        <w:t>group</w:t>
      </w:r>
      <w:r>
        <w:rPr>
          <w:spacing w:val="-6"/>
          <w:u w:val="single"/>
        </w:rPr>
        <w:t xml:space="preserve"> </w:t>
      </w:r>
      <w:r>
        <w:rPr>
          <w:u w:val="single"/>
        </w:rPr>
        <w:t>or</w:t>
      </w:r>
      <w:r>
        <w:rPr>
          <w:spacing w:val="-6"/>
          <w:u w:val="single"/>
        </w:rPr>
        <w:t xml:space="preserve"> </w:t>
      </w:r>
      <w:r>
        <w:rPr>
          <w:u w:val="single"/>
        </w:rPr>
        <w:t>survey</w:t>
      </w:r>
      <w:r>
        <w:rPr>
          <w:spacing w:val="-6"/>
          <w:u w:val="single"/>
        </w:rPr>
        <w:t xml:space="preserve"> </w:t>
      </w:r>
      <w:r>
        <w:rPr>
          <w:u w:val="single"/>
        </w:rPr>
        <w:t>or</w:t>
      </w:r>
      <w:r>
        <w:rPr>
          <w:spacing w:val="-6"/>
          <w:u w:val="single"/>
        </w:rPr>
        <w:t xml:space="preserve"> </w:t>
      </w:r>
      <w:r>
        <w:rPr>
          <w:u w:val="single"/>
        </w:rPr>
        <w:t>plan</w:t>
      </w:r>
      <w:r>
        <w:rPr>
          <w:spacing w:val="-6"/>
          <w:u w:val="single"/>
        </w:rPr>
        <w:t xml:space="preserve"> </w:t>
      </w:r>
      <w:r>
        <w:rPr>
          <w:u w:val="single"/>
        </w:rPr>
        <w:t>to</w:t>
      </w:r>
      <w:r>
        <w:rPr>
          <w:spacing w:val="-6"/>
          <w:u w:val="single"/>
        </w:rPr>
        <w:t xml:space="preserve"> </w:t>
      </w:r>
      <w:r>
        <w:rPr>
          <w:u w:val="single"/>
        </w:rPr>
        <w:t>employ</w:t>
      </w:r>
      <w:r>
        <w:rPr>
          <w:spacing w:val="-6"/>
          <w:u w:val="single"/>
        </w:rPr>
        <w:t xml:space="preserve"> </w:t>
      </w:r>
      <w:r>
        <w:rPr>
          <w:u w:val="single"/>
        </w:rPr>
        <w:t>statistical</w:t>
      </w:r>
      <w:r>
        <w:rPr>
          <w:spacing w:val="-6"/>
          <w:u w:val="single"/>
        </w:rPr>
        <w:t xml:space="preserve"> </w:t>
      </w:r>
      <w:r>
        <w:rPr>
          <w:u w:val="single"/>
        </w:rPr>
        <w:t>methods,</w:t>
      </w:r>
      <w:r>
        <w:rPr>
          <w:spacing w:val="-6"/>
          <w:u w:val="single"/>
        </w:rPr>
        <w:t xml:space="preserve"> </w:t>
      </w:r>
      <w:r>
        <w:rPr>
          <w:u w:val="single"/>
        </w:rPr>
        <w:t>please</w:t>
      </w:r>
      <w:r>
        <w:t xml:space="preserve"> </w:t>
      </w:r>
      <w:r>
        <w:rPr>
          <w:u w:val="single"/>
        </w:rPr>
        <w:t>provide answers to the following questions:</w:t>
      </w:r>
    </w:p>
    <w:p w:rsidR="00B81F47" w14:paraId="56082738" w14:textId="77777777">
      <w:pPr>
        <w:pStyle w:val="BodyText"/>
        <w:spacing w:before="2"/>
        <w:rPr>
          <w:b/>
          <w:sz w:val="16"/>
        </w:rPr>
      </w:pPr>
    </w:p>
    <w:p w:rsidR="00B81F47" w14:paraId="11D579F8" w14:textId="77777777">
      <w:pPr>
        <w:spacing w:before="90"/>
        <w:ind w:left="120"/>
        <w:rPr>
          <w:b/>
          <w:sz w:val="24"/>
        </w:rPr>
      </w:pPr>
      <w:r>
        <w:rPr>
          <w:b/>
          <w:sz w:val="24"/>
        </w:rPr>
        <w:t>The</w:t>
      </w:r>
      <w:r>
        <w:rPr>
          <w:b/>
          <w:spacing w:val="-4"/>
          <w:sz w:val="24"/>
        </w:rPr>
        <w:t xml:space="preserve"> </w:t>
      </w:r>
      <w:r>
        <w:rPr>
          <w:b/>
          <w:sz w:val="24"/>
        </w:rPr>
        <w:t>selection</w:t>
      </w:r>
      <w:r>
        <w:rPr>
          <w:b/>
          <w:spacing w:val="-5"/>
          <w:sz w:val="24"/>
        </w:rPr>
        <w:t xml:space="preserve"> </w:t>
      </w:r>
      <w:r>
        <w:rPr>
          <w:b/>
          <w:sz w:val="24"/>
        </w:rPr>
        <w:t>of</w:t>
      </w:r>
      <w:r>
        <w:rPr>
          <w:b/>
          <w:spacing w:val="-2"/>
          <w:sz w:val="24"/>
        </w:rPr>
        <w:t xml:space="preserve"> </w:t>
      </w:r>
      <w:r>
        <w:rPr>
          <w:b/>
          <w:sz w:val="24"/>
        </w:rPr>
        <w:t>your</w:t>
      </w:r>
      <w:r>
        <w:rPr>
          <w:b/>
          <w:spacing w:val="-4"/>
          <w:sz w:val="24"/>
        </w:rPr>
        <w:t xml:space="preserve"> </w:t>
      </w:r>
      <w:r>
        <w:rPr>
          <w:b/>
          <w:sz w:val="24"/>
        </w:rPr>
        <w:t>targeted</w:t>
      </w:r>
      <w:r>
        <w:rPr>
          <w:b/>
          <w:spacing w:val="-4"/>
          <w:sz w:val="24"/>
        </w:rPr>
        <w:t xml:space="preserve"> </w:t>
      </w:r>
      <w:r>
        <w:rPr>
          <w:b/>
          <w:spacing w:val="-2"/>
          <w:sz w:val="24"/>
        </w:rPr>
        <w:t>respondents</w:t>
      </w:r>
    </w:p>
    <w:p w:rsidR="00B81F47" w14:paraId="45B4E4C7" w14:textId="77777777">
      <w:pPr>
        <w:pStyle w:val="ListParagraph"/>
        <w:numPr>
          <w:ilvl w:val="0"/>
          <w:numId w:val="2"/>
        </w:numPr>
        <w:tabs>
          <w:tab w:val="left" w:pos="480"/>
        </w:tabs>
        <w:ind w:left="479" w:right="1152"/>
        <w:rPr>
          <w:sz w:val="24"/>
        </w:rPr>
      </w:pPr>
      <w:r>
        <w:rPr>
          <w:sz w:val="24"/>
        </w:rPr>
        <w:t>Do</w:t>
      </w:r>
      <w:r>
        <w:rPr>
          <w:spacing w:val="-6"/>
          <w:sz w:val="24"/>
        </w:rPr>
        <w:t xml:space="preserve"> </w:t>
      </w:r>
      <w:r>
        <w:rPr>
          <w:sz w:val="24"/>
        </w:rPr>
        <w:t>you</w:t>
      </w:r>
      <w:r>
        <w:rPr>
          <w:spacing w:val="-6"/>
          <w:sz w:val="24"/>
        </w:rPr>
        <w:t xml:space="preserve"> </w:t>
      </w:r>
      <w:r>
        <w:rPr>
          <w:sz w:val="24"/>
        </w:rPr>
        <w:t>have</w:t>
      </w:r>
      <w:r>
        <w:rPr>
          <w:spacing w:val="-5"/>
          <w:sz w:val="24"/>
        </w:rPr>
        <w:t xml:space="preserve"> </w:t>
      </w:r>
      <w:r>
        <w:rPr>
          <w:sz w:val="24"/>
        </w:rPr>
        <w:t>a</w:t>
      </w:r>
      <w:r>
        <w:rPr>
          <w:spacing w:val="-6"/>
          <w:sz w:val="24"/>
        </w:rPr>
        <w:t xml:space="preserve"> </w:t>
      </w:r>
      <w:r>
        <w:rPr>
          <w:sz w:val="24"/>
        </w:rPr>
        <w:t>customer</w:t>
      </w:r>
      <w:r>
        <w:rPr>
          <w:spacing w:val="-7"/>
          <w:sz w:val="24"/>
        </w:rPr>
        <w:t xml:space="preserve"> </w:t>
      </w:r>
      <w:r>
        <w:rPr>
          <w:sz w:val="24"/>
        </w:rPr>
        <w:t>list</w:t>
      </w:r>
      <w:r>
        <w:rPr>
          <w:spacing w:val="-6"/>
          <w:sz w:val="24"/>
        </w:rPr>
        <w:t xml:space="preserve"> </w:t>
      </w:r>
      <w:r>
        <w:rPr>
          <w:sz w:val="24"/>
        </w:rPr>
        <w:t>or</w:t>
      </w:r>
      <w:r>
        <w:rPr>
          <w:spacing w:val="-6"/>
          <w:sz w:val="24"/>
        </w:rPr>
        <w:t xml:space="preserve"> </w:t>
      </w:r>
      <w:r>
        <w:rPr>
          <w:sz w:val="24"/>
        </w:rPr>
        <w:t>something</w:t>
      </w:r>
      <w:r>
        <w:rPr>
          <w:spacing w:val="-6"/>
          <w:sz w:val="24"/>
        </w:rPr>
        <w:t xml:space="preserve"> </w:t>
      </w:r>
      <w:r>
        <w:rPr>
          <w:sz w:val="24"/>
        </w:rPr>
        <w:t>similar</w:t>
      </w:r>
      <w:r>
        <w:rPr>
          <w:spacing w:val="-7"/>
          <w:sz w:val="24"/>
        </w:rPr>
        <w:t xml:space="preserve"> </w:t>
      </w:r>
      <w:r>
        <w:rPr>
          <w:sz w:val="24"/>
        </w:rPr>
        <w:t>that</w:t>
      </w:r>
      <w:r>
        <w:rPr>
          <w:spacing w:val="-6"/>
          <w:sz w:val="24"/>
        </w:rPr>
        <w:t xml:space="preserve"> </w:t>
      </w:r>
      <w:r>
        <w:rPr>
          <w:sz w:val="24"/>
        </w:rPr>
        <w:t>defines</w:t>
      </w:r>
      <w:r>
        <w:rPr>
          <w:spacing w:val="-7"/>
          <w:sz w:val="24"/>
        </w:rPr>
        <w:t xml:space="preserve"> </w:t>
      </w:r>
      <w:r>
        <w:rPr>
          <w:sz w:val="24"/>
        </w:rPr>
        <w:t>the</w:t>
      </w:r>
      <w:r>
        <w:rPr>
          <w:spacing w:val="-6"/>
          <w:sz w:val="24"/>
        </w:rPr>
        <w:t xml:space="preserve"> </w:t>
      </w:r>
      <w:r>
        <w:rPr>
          <w:sz w:val="24"/>
        </w:rPr>
        <w:t>universe</w:t>
      </w:r>
      <w:r>
        <w:rPr>
          <w:spacing w:val="-7"/>
          <w:sz w:val="24"/>
        </w:rPr>
        <w:t xml:space="preserve"> </w:t>
      </w:r>
      <w:r>
        <w:rPr>
          <w:sz w:val="24"/>
        </w:rPr>
        <w:t>of</w:t>
      </w:r>
      <w:r>
        <w:rPr>
          <w:spacing w:val="-6"/>
          <w:sz w:val="24"/>
        </w:rPr>
        <w:t xml:space="preserve"> </w:t>
      </w:r>
      <w:r>
        <w:rPr>
          <w:sz w:val="24"/>
        </w:rPr>
        <w:t>potential respondents, and do you have a sampling plan for selecting from this universe?</w:t>
      </w:r>
    </w:p>
    <w:p w:rsidR="00B81F47" w14:paraId="47B97D49" w14:textId="77777777">
      <w:pPr>
        <w:pStyle w:val="BodyText"/>
        <w:tabs>
          <w:tab w:val="left" w:pos="8038"/>
        </w:tabs>
        <w:ind w:left="6599"/>
      </w:pPr>
      <w:r>
        <w:t>[X]</w:t>
      </w:r>
      <w:r>
        <w:rPr>
          <w:spacing w:val="-2"/>
        </w:rPr>
        <w:t xml:space="preserve"> </w:t>
      </w:r>
      <w:r>
        <w:rPr>
          <w:spacing w:val="-5"/>
        </w:rPr>
        <w:t>Yes</w:t>
      </w:r>
      <w:r>
        <w:tab/>
        <w:t xml:space="preserve">[ ] </w:t>
      </w:r>
      <w:r>
        <w:rPr>
          <w:spacing w:val="-5"/>
        </w:rPr>
        <w:t>No</w:t>
      </w:r>
    </w:p>
    <w:p w:rsidR="00B81F47" w14:paraId="32082EF0" w14:textId="77777777">
      <w:pPr>
        <w:pStyle w:val="BodyText"/>
      </w:pPr>
    </w:p>
    <w:p w:rsidR="00B81F47" w14:paraId="7EFD89B8" w14:textId="77777777">
      <w:pPr>
        <w:pStyle w:val="BodyText"/>
        <w:ind w:left="119" w:right="462"/>
      </w:pPr>
      <w:r>
        <w:t>If</w:t>
      </w:r>
      <w:r>
        <w:rPr>
          <w:spacing w:val="-4"/>
        </w:rPr>
        <w:t xml:space="preserve"> </w:t>
      </w:r>
      <w:r>
        <w:t>yes,</w:t>
      </w:r>
      <w:r>
        <w:rPr>
          <w:spacing w:val="-5"/>
        </w:rPr>
        <w:t xml:space="preserve"> </w:t>
      </w:r>
      <w:r>
        <w:t>please</w:t>
      </w:r>
      <w:r>
        <w:rPr>
          <w:spacing w:val="-5"/>
        </w:rPr>
        <w:t xml:space="preserve"> </w:t>
      </w:r>
      <w:r>
        <w:t>describe</w:t>
      </w:r>
      <w:r>
        <w:rPr>
          <w:spacing w:val="-5"/>
        </w:rPr>
        <w:t xml:space="preserve"> </w:t>
      </w:r>
      <w:r>
        <w:t>both</w:t>
      </w:r>
      <w:r>
        <w:rPr>
          <w:spacing w:val="-5"/>
        </w:rPr>
        <w:t xml:space="preserve"> </w:t>
      </w:r>
      <w:r>
        <w:t>below</w:t>
      </w:r>
      <w:r>
        <w:rPr>
          <w:spacing w:val="-7"/>
        </w:rPr>
        <w:t xml:space="preserve"> </w:t>
      </w:r>
      <w:r>
        <w:t>(or</w:t>
      </w:r>
      <w:r>
        <w:rPr>
          <w:spacing w:val="-4"/>
        </w:rPr>
        <w:t xml:space="preserve"> </w:t>
      </w:r>
      <w:r>
        <w:t>attach</w:t>
      </w:r>
      <w:r>
        <w:rPr>
          <w:spacing w:val="-5"/>
        </w:rPr>
        <w:t xml:space="preserve"> </w:t>
      </w:r>
      <w:r>
        <w:t>the</w:t>
      </w:r>
      <w:r>
        <w:rPr>
          <w:spacing w:val="-5"/>
        </w:rPr>
        <w:t xml:space="preserve"> </w:t>
      </w:r>
      <w:r>
        <w:t>sampling</w:t>
      </w:r>
      <w:r>
        <w:rPr>
          <w:spacing w:val="-5"/>
        </w:rPr>
        <w:t xml:space="preserve"> </w:t>
      </w:r>
      <w:r>
        <w:t>plan).</w:t>
      </w:r>
      <w:r>
        <w:rPr>
          <w:spacing w:val="76"/>
        </w:rPr>
        <w:t xml:space="preserve"> </w:t>
      </w:r>
      <w:r>
        <w:t>If</w:t>
      </w:r>
      <w:r>
        <w:rPr>
          <w:spacing w:val="-6"/>
        </w:rPr>
        <w:t xml:space="preserve"> </w:t>
      </w:r>
      <w:r>
        <w:t>the</w:t>
      </w:r>
      <w:r>
        <w:rPr>
          <w:spacing w:val="-5"/>
        </w:rPr>
        <w:t xml:space="preserve"> </w:t>
      </w:r>
      <w:r>
        <w:t>answer</w:t>
      </w:r>
      <w:r>
        <w:rPr>
          <w:spacing w:val="-4"/>
        </w:rPr>
        <w:t xml:space="preserve"> </w:t>
      </w:r>
      <w:r>
        <w:t>is</w:t>
      </w:r>
      <w:r>
        <w:rPr>
          <w:spacing w:val="-5"/>
        </w:rPr>
        <w:t xml:space="preserve"> </w:t>
      </w:r>
      <w:r>
        <w:t>no,</w:t>
      </w:r>
      <w:r>
        <w:rPr>
          <w:spacing w:val="-6"/>
        </w:rPr>
        <w:t xml:space="preserve"> </w:t>
      </w:r>
      <w:r>
        <w:t>please</w:t>
      </w:r>
      <w:r>
        <w:rPr>
          <w:spacing w:val="-7"/>
        </w:rPr>
        <w:t xml:space="preserve"> </w:t>
      </w:r>
      <w:r>
        <w:t>tell how you plan to identify your potential respondents and how you will select them.</w:t>
      </w:r>
    </w:p>
    <w:p w:rsidR="00B81F47" w14:paraId="5F99648F" w14:textId="77777777">
      <w:pPr>
        <w:pStyle w:val="BodyText"/>
      </w:pPr>
    </w:p>
    <w:p w:rsidR="00B81F47" w14:paraId="1AB3A096" w14:textId="77777777">
      <w:pPr>
        <w:pStyle w:val="BodyText"/>
        <w:ind w:left="838"/>
      </w:pPr>
      <w:r>
        <w:t>Applicants</w:t>
      </w:r>
      <w:r>
        <w:rPr>
          <w:spacing w:val="-6"/>
        </w:rPr>
        <w:t xml:space="preserve"> </w:t>
      </w:r>
      <w:r>
        <w:t>to</w:t>
      </w:r>
      <w:r>
        <w:rPr>
          <w:spacing w:val="-5"/>
        </w:rPr>
        <w:t xml:space="preserve"> </w:t>
      </w:r>
      <w:r>
        <w:t>the</w:t>
      </w:r>
      <w:r>
        <w:rPr>
          <w:spacing w:val="-5"/>
        </w:rPr>
        <w:t xml:space="preserve"> </w:t>
      </w:r>
      <w:r>
        <w:t>NCI</w:t>
      </w:r>
      <w:r>
        <w:rPr>
          <w:spacing w:val="-6"/>
        </w:rPr>
        <w:t xml:space="preserve"> </w:t>
      </w:r>
      <w:r>
        <w:t>SBIR</w:t>
      </w:r>
      <w:r>
        <w:rPr>
          <w:spacing w:val="-6"/>
        </w:rPr>
        <w:t xml:space="preserve"> </w:t>
      </w:r>
      <w:r>
        <w:t>Investor</w:t>
      </w:r>
      <w:r>
        <w:rPr>
          <w:spacing w:val="-5"/>
        </w:rPr>
        <w:t xml:space="preserve"> </w:t>
      </w:r>
      <w:r>
        <w:t>Initiatives</w:t>
      </w:r>
      <w:r>
        <w:rPr>
          <w:spacing w:val="-6"/>
        </w:rPr>
        <w:t xml:space="preserve"> </w:t>
      </w:r>
      <w:r>
        <w:rPr>
          <w:spacing w:val="-2"/>
        </w:rPr>
        <w:t>program</w:t>
      </w:r>
    </w:p>
    <w:p w:rsidR="00B81F47" w14:paraId="78245DC6" w14:textId="77777777">
      <w:pPr>
        <w:pStyle w:val="BodyText"/>
      </w:pPr>
    </w:p>
    <w:p w:rsidR="00B81F47" w14:paraId="262E797B" w14:textId="77777777">
      <w:pPr>
        <w:pStyle w:val="Heading2"/>
      </w:pPr>
      <w:bookmarkStart w:id="7" w:name="Administration_of_the_Instrument"/>
      <w:bookmarkEnd w:id="7"/>
      <w:r>
        <w:t>Administration</w:t>
      </w:r>
      <w:r>
        <w:rPr>
          <w:spacing w:val="-6"/>
        </w:rPr>
        <w:t xml:space="preserve"> </w:t>
      </w:r>
      <w:r>
        <w:t>of</w:t>
      </w:r>
      <w:r>
        <w:rPr>
          <w:spacing w:val="-6"/>
        </w:rPr>
        <w:t xml:space="preserve"> </w:t>
      </w:r>
      <w:r>
        <w:t>the</w:t>
      </w:r>
      <w:r>
        <w:rPr>
          <w:spacing w:val="-5"/>
        </w:rPr>
        <w:t xml:space="preserve"> </w:t>
      </w:r>
      <w:r>
        <w:rPr>
          <w:spacing w:val="-2"/>
        </w:rPr>
        <w:t>Instrument</w:t>
      </w:r>
    </w:p>
    <w:p w:rsidR="00B81F47" w14:paraId="5FF72399" w14:textId="77777777">
      <w:pPr>
        <w:pStyle w:val="ListParagraph"/>
        <w:numPr>
          <w:ilvl w:val="0"/>
          <w:numId w:val="1"/>
        </w:numPr>
        <w:tabs>
          <w:tab w:val="left" w:pos="480"/>
        </w:tabs>
        <w:ind w:hanging="361"/>
        <w:rPr>
          <w:sz w:val="24"/>
        </w:rPr>
      </w:pPr>
      <w:r>
        <w:rPr>
          <w:sz w:val="24"/>
        </w:rPr>
        <w:t>How</w:t>
      </w:r>
      <w:r>
        <w:rPr>
          <w:spacing w:val="-7"/>
          <w:sz w:val="24"/>
        </w:rPr>
        <w:t xml:space="preserve"> </w:t>
      </w:r>
      <w:r>
        <w:rPr>
          <w:sz w:val="24"/>
        </w:rPr>
        <w:t>will</w:t>
      </w:r>
      <w:r>
        <w:rPr>
          <w:spacing w:val="-2"/>
          <w:sz w:val="24"/>
        </w:rPr>
        <w:t xml:space="preserve"> </w:t>
      </w:r>
      <w:r>
        <w:rPr>
          <w:sz w:val="24"/>
        </w:rPr>
        <w:t>you</w:t>
      </w:r>
      <w:r>
        <w:rPr>
          <w:spacing w:val="-3"/>
          <w:sz w:val="24"/>
        </w:rPr>
        <w:t xml:space="preserve"> </w:t>
      </w:r>
      <w:r>
        <w:rPr>
          <w:sz w:val="24"/>
        </w:rPr>
        <w:t>collect</w:t>
      </w:r>
      <w:r>
        <w:rPr>
          <w:spacing w:val="-2"/>
          <w:sz w:val="24"/>
        </w:rPr>
        <w:t xml:space="preserve"> </w:t>
      </w:r>
      <w:r>
        <w:rPr>
          <w:sz w:val="24"/>
        </w:rPr>
        <w:t>the</w:t>
      </w:r>
      <w:r>
        <w:rPr>
          <w:spacing w:val="-6"/>
          <w:sz w:val="24"/>
        </w:rPr>
        <w:t xml:space="preserve"> </w:t>
      </w:r>
      <w:r>
        <w:rPr>
          <w:sz w:val="24"/>
        </w:rPr>
        <w:t>information?</w:t>
      </w:r>
      <w:r>
        <w:rPr>
          <w:spacing w:val="-2"/>
          <w:sz w:val="24"/>
        </w:rPr>
        <w:t xml:space="preserve"> </w:t>
      </w:r>
      <w:r>
        <w:rPr>
          <w:sz w:val="24"/>
        </w:rPr>
        <w:t>(Check</w:t>
      </w:r>
      <w:r>
        <w:rPr>
          <w:spacing w:val="-3"/>
          <w:sz w:val="24"/>
        </w:rPr>
        <w:t xml:space="preserve"> </w:t>
      </w:r>
      <w:r>
        <w:rPr>
          <w:sz w:val="24"/>
        </w:rPr>
        <w:t>all</w:t>
      </w:r>
      <w:r>
        <w:rPr>
          <w:spacing w:val="-5"/>
          <w:sz w:val="24"/>
        </w:rPr>
        <w:t xml:space="preserve"> </w:t>
      </w:r>
      <w:r>
        <w:rPr>
          <w:sz w:val="24"/>
        </w:rPr>
        <w:t>that</w:t>
      </w:r>
      <w:r>
        <w:rPr>
          <w:spacing w:val="-2"/>
          <w:sz w:val="24"/>
        </w:rPr>
        <w:t xml:space="preserve"> apply)</w:t>
      </w:r>
    </w:p>
    <w:p w:rsidR="00B81F47" w14:paraId="271D7C1A" w14:textId="77777777">
      <w:pPr>
        <w:pStyle w:val="BodyText"/>
        <w:ind w:left="839" w:right="4557"/>
      </w:pPr>
      <w:r>
        <w:t>[X]</w:t>
      </w:r>
      <w:r>
        <w:rPr>
          <w:spacing w:val="-10"/>
        </w:rPr>
        <w:t xml:space="preserve"> </w:t>
      </w:r>
      <w:r>
        <w:t>Web-based</w:t>
      </w:r>
      <w:r>
        <w:rPr>
          <w:spacing w:val="-10"/>
        </w:rPr>
        <w:t xml:space="preserve"> </w:t>
      </w:r>
      <w:r>
        <w:t>or</w:t>
      </w:r>
      <w:r>
        <w:rPr>
          <w:spacing w:val="-10"/>
        </w:rPr>
        <w:t xml:space="preserve"> </w:t>
      </w:r>
      <w:r>
        <w:t>other</w:t>
      </w:r>
      <w:r>
        <w:rPr>
          <w:spacing w:val="-12"/>
        </w:rPr>
        <w:t xml:space="preserve"> </w:t>
      </w:r>
      <w:r>
        <w:t>forms</w:t>
      </w:r>
      <w:r>
        <w:rPr>
          <w:spacing w:val="-11"/>
        </w:rPr>
        <w:t xml:space="preserve"> </w:t>
      </w:r>
      <w:r>
        <w:t>of</w:t>
      </w:r>
      <w:r>
        <w:rPr>
          <w:spacing w:val="-10"/>
        </w:rPr>
        <w:t xml:space="preserve"> </w:t>
      </w:r>
      <w:r>
        <w:t>Social</w:t>
      </w:r>
      <w:r>
        <w:rPr>
          <w:spacing w:val="-12"/>
        </w:rPr>
        <w:t xml:space="preserve"> </w:t>
      </w:r>
      <w:r>
        <w:t>Media [</w:t>
      </w:r>
      <w:r>
        <w:rPr>
          <w:spacing w:val="40"/>
        </w:rPr>
        <w:t xml:space="preserve"> </w:t>
      </w:r>
      <w:r>
        <w:t>] Telephone</w:t>
      </w:r>
    </w:p>
    <w:p w:rsidR="00B81F47" w14:paraId="312EAAEB" w14:textId="77777777">
      <w:pPr>
        <w:pStyle w:val="BodyText"/>
        <w:ind w:left="839" w:right="7795"/>
      </w:pPr>
      <w:r>
        <w:t>[</w:t>
      </w:r>
      <w:r>
        <w:rPr>
          <w:spacing w:val="1"/>
        </w:rPr>
        <w:t xml:space="preserve"> </w:t>
      </w:r>
      <w:r>
        <w:t>]</w:t>
      </w:r>
      <w:r>
        <w:rPr>
          <w:spacing w:val="-15"/>
        </w:rPr>
        <w:t xml:space="preserve"> </w:t>
      </w:r>
      <w:r>
        <w:t>In-person [</w:t>
      </w:r>
      <w:r>
        <w:rPr>
          <w:spacing w:val="40"/>
        </w:rPr>
        <w:t xml:space="preserve"> </w:t>
      </w:r>
      <w:r>
        <w:t>] Mail</w:t>
      </w:r>
    </w:p>
    <w:p w:rsidR="00B81F47" w14:paraId="665FB90F" w14:textId="77777777">
      <w:pPr>
        <w:pStyle w:val="BodyText"/>
        <w:spacing w:line="271" w:lineRule="exact"/>
        <w:ind w:left="839"/>
      </w:pPr>
      <w:r>
        <w:t>[</w:t>
      </w:r>
      <w:r>
        <w:rPr>
          <w:spacing w:val="58"/>
        </w:rPr>
        <w:t xml:space="preserve"> </w:t>
      </w:r>
      <w:r>
        <w:t xml:space="preserve">] Other, </w:t>
      </w:r>
      <w:r>
        <w:rPr>
          <w:spacing w:val="-2"/>
        </w:rPr>
        <w:t>Explain</w:t>
      </w:r>
    </w:p>
    <w:p w:rsidR="00B81F47" w14:paraId="014B5D6E" w14:textId="77777777">
      <w:pPr>
        <w:pStyle w:val="ListParagraph"/>
        <w:numPr>
          <w:ilvl w:val="0"/>
          <w:numId w:val="1"/>
        </w:numPr>
        <w:tabs>
          <w:tab w:val="left" w:pos="480"/>
        </w:tabs>
        <w:spacing w:before="5"/>
        <w:ind w:hanging="361"/>
        <w:rPr>
          <w:sz w:val="24"/>
        </w:rPr>
      </w:pPr>
      <w:r>
        <w:rPr>
          <w:sz w:val="24"/>
        </w:rPr>
        <w:t>Will</w:t>
      </w:r>
      <w:r>
        <w:rPr>
          <w:spacing w:val="-4"/>
          <w:sz w:val="24"/>
        </w:rPr>
        <w:t xml:space="preserve"> </w:t>
      </w:r>
      <w:r>
        <w:rPr>
          <w:sz w:val="24"/>
        </w:rPr>
        <w:t>interviewers</w:t>
      </w:r>
      <w:r>
        <w:rPr>
          <w:spacing w:val="-3"/>
          <w:sz w:val="24"/>
        </w:rPr>
        <w:t xml:space="preserve"> </w:t>
      </w:r>
      <w:r>
        <w:rPr>
          <w:sz w:val="24"/>
        </w:rPr>
        <w:t>or</w:t>
      </w:r>
      <w:r>
        <w:rPr>
          <w:spacing w:val="-3"/>
          <w:sz w:val="24"/>
        </w:rPr>
        <w:t xml:space="preserve"> </w:t>
      </w:r>
      <w:r>
        <w:rPr>
          <w:sz w:val="24"/>
        </w:rPr>
        <w:t>facilitators</w:t>
      </w:r>
      <w:r>
        <w:rPr>
          <w:spacing w:val="-2"/>
          <w:sz w:val="24"/>
        </w:rPr>
        <w:t xml:space="preserve"> </w:t>
      </w:r>
      <w:r>
        <w:rPr>
          <w:sz w:val="24"/>
        </w:rPr>
        <w:t>be</w:t>
      </w:r>
      <w:r>
        <w:rPr>
          <w:spacing w:val="-1"/>
          <w:sz w:val="24"/>
        </w:rPr>
        <w:t xml:space="preserve"> </w:t>
      </w:r>
      <w:r>
        <w:rPr>
          <w:sz w:val="24"/>
        </w:rPr>
        <w:t>used?</w:t>
      </w:r>
      <w:r>
        <w:rPr>
          <w:spacing w:val="55"/>
          <w:sz w:val="24"/>
        </w:rPr>
        <w:t xml:space="preserve"> </w:t>
      </w:r>
      <w:r>
        <w:rPr>
          <w:sz w:val="24"/>
        </w:rPr>
        <w:t>[</w:t>
      </w:r>
      <w:r>
        <w:rPr>
          <w:spacing w:val="57"/>
          <w:sz w:val="24"/>
        </w:rPr>
        <w:t xml:space="preserve"> </w:t>
      </w:r>
      <w:r>
        <w:rPr>
          <w:sz w:val="24"/>
        </w:rPr>
        <w:t>]</w:t>
      </w:r>
      <w:r>
        <w:rPr>
          <w:spacing w:val="-2"/>
          <w:sz w:val="24"/>
        </w:rPr>
        <w:t xml:space="preserve"> </w:t>
      </w:r>
      <w:r>
        <w:rPr>
          <w:sz w:val="24"/>
        </w:rPr>
        <w:t>Yes</w:t>
      </w:r>
      <w:r>
        <w:rPr>
          <w:spacing w:val="-4"/>
          <w:sz w:val="24"/>
        </w:rPr>
        <w:t xml:space="preserve"> </w:t>
      </w:r>
      <w:r>
        <w:rPr>
          <w:sz w:val="24"/>
        </w:rPr>
        <w:t>[X</w:t>
      </w:r>
      <w:r>
        <w:rPr>
          <w:spacing w:val="-4"/>
          <w:sz w:val="24"/>
        </w:rPr>
        <w:t xml:space="preserve"> </w:t>
      </w:r>
      <w:r>
        <w:rPr>
          <w:sz w:val="24"/>
        </w:rPr>
        <w:t>]</w:t>
      </w:r>
      <w:r>
        <w:rPr>
          <w:spacing w:val="-1"/>
          <w:sz w:val="24"/>
        </w:rPr>
        <w:t xml:space="preserve"> </w:t>
      </w:r>
      <w:r>
        <w:rPr>
          <w:spacing w:val="-7"/>
          <w:sz w:val="24"/>
        </w:rPr>
        <w:t>No</w:t>
      </w:r>
    </w:p>
    <w:p w:rsidR="00B81F47" w14:paraId="434BE46E" w14:textId="77777777">
      <w:pPr>
        <w:pStyle w:val="BodyText"/>
        <w:rPr>
          <w:sz w:val="26"/>
        </w:rPr>
      </w:pPr>
    </w:p>
    <w:p w:rsidR="00B81F47" w14:paraId="518734E4" w14:textId="77777777">
      <w:pPr>
        <w:pStyle w:val="BodyText"/>
        <w:spacing w:before="10"/>
        <w:rPr>
          <w:sz w:val="21"/>
        </w:rPr>
      </w:pPr>
    </w:p>
    <w:p w:rsidR="00B81F47" w14:paraId="4B04E778" w14:textId="77777777">
      <w:pPr>
        <w:spacing w:before="1"/>
        <w:ind w:left="120"/>
        <w:rPr>
          <w:b/>
          <w:sz w:val="24"/>
        </w:rPr>
      </w:pPr>
      <w:r>
        <w:rPr>
          <w:b/>
          <w:sz w:val="24"/>
        </w:rPr>
        <w:t>Please</w:t>
      </w:r>
      <w:r>
        <w:rPr>
          <w:b/>
          <w:spacing w:val="-7"/>
          <w:sz w:val="24"/>
        </w:rPr>
        <w:t xml:space="preserve"> </w:t>
      </w:r>
      <w:r>
        <w:rPr>
          <w:b/>
          <w:sz w:val="24"/>
        </w:rPr>
        <w:t>ensure</w:t>
      </w:r>
      <w:r>
        <w:rPr>
          <w:b/>
          <w:spacing w:val="-5"/>
          <w:sz w:val="24"/>
        </w:rPr>
        <w:t xml:space="preserve"> </w:t>
      </w:r>
      <w:r>
        <w:rPr>
          <w:b/>
          <w:sz w:val="24"/>
        </w:rPr>
        <w:t>that</w:t>
      </w:r>
      <w:r>
        <w:rPr>
          <w:b/>
          <w:spacing w:val="-4"/>
          <w:sz w:val="24"/>
        </w:rPr>
        <w:t xml:space="preserve"> </w:t>
      </w:r>
      <w:r>
        <w:rPr>
          <w:b/>
          <w:sz w:val="24"/>
        </w:rPr>
        <w:t>all</w:t>
      </w:r>
      <w:r>
        <w:rPr>
          <w:b/>
          <w:spacing w:val="-4"/>
          <w:sz w:val="24"/>
        </w:rPr>
        <w:t xml:space="preserve"> </w:t>
      </w:r>
      <w:r>
        <w:rPr>
          <w:b/>
          <w:sz w:val="24"/>
        </w:rPr>
        <w:t>instruments,</w:t>
      </w:r>
      <w:r>
        <w:rPr>
          <w:b/>
          <w:spacing w:val="-7"/>
          <w:sz w:val="24"/>
        </w:rPr>
        <w:t xml:space="preserve"> </w:t>
      </w:r>
      <w:r>
        <w:rPr>
          <w:b/>
          <w:sz w:val="24"/>
        </w:rPr>
        <w:t>instructions,</w:t>
      </w:r>
      <w:r>
        <w:rPr>
          <w:b/>
          <w:spacing w:val="-6"/>
          <w:sz w:val="24"/>
        </w:rPr>
        <w:t xml:space="preserve"> </w:t>
      </w:r>
      <w:r>
        <w:rPr>
          <w:b/>
          <w:sz w:val="24"/>
        </w:rPr>
        <w:t>and</w:t>
      </w:r>
      <w:r>
        <w:rPr>
          <w:b/>
          <w:spacing w:val="-6"/>
          <w:sz w:val="24"/>
        </w:rPr>
        <w:t xml:space="preserve"> </w:t>
      </w:r>
      <w:r>
        <w:rPr>
          <w:b/>
          <w:sz w:val="24"/>
        </w:rPr>
        <w:t>scripts</w:t>
      </w:r>
      <w:r>
        <w:rPr>
          <w:b/>
          <w:spacing w:val="-4"/>
          <w:sz w:val="24"/>
        </w:rPr>
        <w:t xml:space="preserve"> </w:t>
      </w:r>
      <w:r>
        <w:rPr>
          <w:b/>
          <w:sz w:val="24"/>
        </w:rPr>
        <w:t>are</w:t>
      </w:r>
      <w:r>
        <w:rPr>
          <w:b/>
          <w:spacing w:val="-5"/>
          <w:sz w:val="24"/>
        </w:rPr>
        <w:t xml:space="preserve"> </w:t>
      </w:r>
      <w:r>
        <w:rPr>
          <w:b/>
          <w:sz w:val="24"/>
        </w:rPr>
        <w:t>submitted</w:t>
      </w:r>
      <w:r>
        <w:rPr>
          <w:b/>
          <w:spacing w:val="-6"/>
          <w:sz w:val="24"/>
        </w:rPr>
        <w:t xml:space="preserve"> </w:t>
      </w:r>
      <w:r>
        <w:rPr>
          <w:b/>
          <w:sz w:val="24"/>
        </w:rPr>
        <w:t>with</w:t>
      </w:r>
      <w:r>
        <w:rPr>
          <w:b/>
          <w:spacing w:val="-6"/>
          <w:sz w:val="24"/>
        </w:rPr>
        <w:t xml:space="preserve"> </w:t>
      </w:r>
      <w:r>
        <w:rPr>
          <w:b/>
          <w:sz w:val="24"/>
        </w:rPr>
        <w:t>the</w:t>
      </w:r>
      <w:r>
        <w:rPr>
          <w:b/>
          <w:spacing w:val="-4"/>
          <w:sz w:val="24"/>
        </w:rPr>
        <w:t xml:space="preserve"> </w:t>
      </w:r>
      <w:r>
        <w:rPr>
          <w:b/>
          <w:spacing w:val="-2"/>
          <w:sz w:val="24"/>
        </w:rPr>
        <w:t>request.</w:t>
      </w:r>
    </w:p>
    <w:sectPr>
      <w:pgSz w:w="12240" w:h="15840"/>
      <w:pgMar w:top="1200" w:right="1040" w:bottom="940" w:left="1320" w:header="0" w:footer="74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1F47" w14:paraId="2B6633F8" w14:textId="17659AC7">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3816350</wp:posOffset>
              </wp:positionH>
              <wp:positionV relativeFrom="page">
                <wp:posOffset>9447530</wp:posOffset>
              </wp:positionV>
              <wp:extent cx="153035" cy="166370"/>
              <wp:effectExtent l="0" t="0" r="0" b="0"/>
              <wp:wrapNone/>
              <wp:docPr id="1"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3035" cy="1663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81F47" w14:textId="77777777">
                          <w:pPr>
                            <w:spacing w:before="12"/>
                            <w:ind w:left="60"/>
                            <w:rPr>
                              <w:sz w:val="20"/>
                            </w:rPr>
                          </w:pPr>
                          <w:r>
                            <w:rPr>
                              <w:sz w:val="20"/>
                            </w:rPr>
                            <w:fldChar w:fldCharType="begin"/>
                          </w:r>
                          <w:r>
                            <w:rPr>
                              <w:sz w:val="20"/>
                            </w:rPr>
                            <w:instrText xml:space="preserve"> PAGE </w:instrText>
                          </w:r>
                          <w:r>
                            <w:rPr>
                              <w:sz w:val="20"/>
                            </w:rPr>
                            <w:fldChar w:fldCharType="separate"/>
                          </w:r>
                          <w:r>
                            <w:rPr>
                              <w:sz w:val="20"/>
                            </w:rPr>
                            <w:t>1</w:t>
                          </w:r>
                          <w:r>
                            <w:rPr>
                              <w:sz w:val="20"/>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2049" type="#_x0000_t202" style="width:12.05pt;height:13.1pt;margin-top:743.9pt;margin-left:30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B81F47" w14:paraId="3F0DE16C" w14:textId="77777777">
                    <w:pPr>
                      <w:spacing w:before="12"/>
                      <w:ind w:left="60"/>
                      <w:rPr>
                        <w:sz w:val="20"/>
                      </w:rPr>
                    </w:pPr>
                    <w:r>
                      <w:rPr>
                        <w:sz w:val="20"/>
                      </w:rPr>
                      <w:fldChar w:fldCharType="begin"/>
                    </w:r>
                    <w:r>
                      <w:rPr>
                        <w:sz w:val="20"/>
                      </w:rPr>
                      <w:instrText xml:space="preserve"> PAGE </w:instrText>
                    </w:r>
                    <w:r>
                      <w:rPr>
                        <w:sz w:val="20"/>
                      </w:rPr>
                      <w:fldChar w:fldCharType="separate"/>
                    </w:r>
                    <w:r>
                      <w:rPr>
                        <w:sz w:val="20"/>
                      </w:rPr>
                      <w:t>1</w:t>
                    </w:r>
                    <w:r>
                      <w:rPr>
                        <w:sz w:val="20"/>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101EF9"/>
    <w:multiLevelType w:val="hybridMultilevel"/>
    <w:tmpl w:val="CA6C489A"/>
    <w:lvl w:ilvl="0">
      <w:start w:val="1"/>
      <w:numFmt w:val="decimal"/>
      <w:lvlText w:val="%1."/>
      <w:lvlJc w:val="left"/>
      <w:pPr>
        <w:ind w:left="48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1420" w:hanging="360"/>
      </w:pPr>
      <w:rPr>
        <w:rFonts w:hint="default"/>
        <w:lang w:val="en-US" w:eastAsia="en-US" w:bidi="ar-SA"/>
      </w:rPr>
    </w:lvl>
    <w:lvl w:ilvl="2">
      <w:start w:val="0"/>
      <w:numFmt w:val="bullet"/>
      <w:lvlText w:val="•"/>
      <w:lvlJc w:val="left"/>
      <w:pPr>
        <w:ind w:left="2360" w:hanging="360"/>
      </w:pPr>
      <w:rPr>
        <w:rFonts w:hint="default"/>
        <w:lang w:val="en-US" w:eastAsia="en-US" w:bidi="ar-SA"/>
      </w:rPr>
    </w:lvl>
    <w:lvl w:ilvl="3">
      <w:start w:val="0"/>
      <w:numFmt w:val="bullet"/>
      <w:lvlText w:val="•"/>
      <w:lvlJc w:val="left"/>
      <w:pPr>
        <w:ind w:left="3300" w:hanging="360"/>
      </w:pPr>
      <w:rPr>
        <w:rFonts w:hint="default"/>
        <w:lang w:val="en-US" w:eastAsia="en-US" w:bidi="ar-SA"/>
      </w:rPr>
    </w:lvl>
    <w:lvl w:ilvl="4">
      <w:start w:val="0"/>
      <w:numFmt w:val="bullet"/>
      <w:lvlText w:val="•"/>
      <w:lvlJc w:val="left"/>
      <w:pPr>
        <w:ind w:left="4240" w:hanging="360"/>
      </w:pPr>
      <w:rPr>
        <w:rFonts w:hint="default"/>
        <w:lang w:val="en-US" w:eastAsia="en-US" w:bidi="ar-SA"/>
      </w:rPr>
    </w:lvl>
    <w:lvl w:ilvl="5">
      <w:start w:val="0"/>
      <w:numFmt w:val="bullet"/>
      <w:lvlText w:val="•"/>
      <w:lvlJc w:val="left"/>
      <w:pPr>
        <w:ind w:left="5180" w:hanging="360"/>
      </w:pPr>
      <w:rPr>
        <w:rFonts w:hint="default"/>
        <w:lang w:val="en-US" w:eastAsia="en-US" w:bidi="ar-SA"/>
      </w:rPr>
    </w:lvl>
    <w:lvl w:ilvl="6">
      <w:start w:val="0"/>
      <w:numFmt w:val="bullet"/>
      <w:lvlText w:val="•"/>
      <w:lvlJc w:val="left"/>
      <w:pPr>
        <w:ind w:left="6120" w:hanging="360"/>
      </w:pPr>
      <w:rPr>
        <w:rFonts w:hint="default"/>
        <w:lang w:val="en-US" w:eastAsia="en-US" w:bidi="ar-SA"/>
      </w:rPr>
    </w:lvl>
    <w:lvl w:ilvl="7">
      <w:start w:val="0"/>
      <w:numFmt w:val="bullet"/>
      <w:lvlText w:val="•"/>
      <w:lvlJc w:val="left"/>
      <w:pPr>
        <w:ind w:left="7060" w:hanging="360"/>
      </w:pPr>
      <w:rPr>
        <w:rFonts w:hint="default"/>
        <w:lang w:val="en-US" w:eastAsia="en-US" w:bidi="ar-SA"/>
      </w:rPr>
    </w:lvl>
    <w:lvl w:ilvl="8">
      <w:start w:val="0"/>
      <w:numFmt w:val="bullet"/>
      <w:lvlText w:val="•"/>
      <w:lvlJc w:val="left"/>
      <w:pPr>
        <w:ind w:left="8000" w:hanging="360"/>
      </w:pPr>
      <w:rPr>
        <w:rFonts w:hint="default"/>
        <w:lang w:val="en-US" w:eastAsia="en-US" w:bidi="ar-SA"/>
      </w:rPr>
    </w:lvl>
  </w:abstractNum>
  <w:abstractNum w:abstractNumId="1">
    <w:nsid w:val="34A96AA6"/>
    <w:multiLevelType w:val="hybridMultilevel"/>
    <w:tmpl w:val="4F667588"/>
    <w:lvl w:ilvl="0">
      <w:start w:val="1"/>
      <w:numFmt w:val="decimal"/>
      <w:lvlText w:val="%1."/>
      <w:lvlJc w:val="left"/>
      <w:pPr>
        <w:ind w:left="48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1420" w:hanging="360"/>
      </w:pPr>
      <w:rPr>
        <w:rFonts w:hint="default"/>
        <w:lang w:val="en-US" w:eastAsia="en-US" w:bidi="ar-SA"/>
      </w:rPr>
    </w:lvl>
    <w:lvl w:ilvl="2">
      <w:start w:val="0"/>
      <w:numFmt w:val="bullet"/>
      <w:lvlText w:val="•"/>
      <w:lvlJc w:val="left"/>
      <w:pPr>
        <w:ind w:left="2360" w:hanging="360"/>
      </w:pPr>
      <w:rPr>
        <w:rFonts w:hint="default"/>
        <w:lang w:val="en-US" w:eastAsia="en-US" w:bidi="ar-SA"/>
      </w:rPr>
    </w:lvl>
    <w:lvl w:ilvl="3">
      <w:start w:val="0"/>
      <w:numFmt w:val="bullet"/>
      <w:lvlText w:val="•"/>
      <w:lvlJc w:val="left"/>
      <w:pPr>
        <w:ind w:left="3300" w:hanging="360"/>
      </w:pPr>
      <w:rPr>
        <w:rFonts w:hint="default"/>
        <w:lang w:val="en-US" w:eastAsia="en-US" w:bidi="ar-SA"/>
      </w:rPr>
    </w:lvl>
    <w:lvl w:ilvl="4">
      <w:start w:val="0"/>
      <w:numFmt w:val="bullet"/>
      <w:lvlText w:val="•"/>
      <w:lvlJc w:val="left"/>
      <w:pPr>
        <w:ind w:left="4240" w:hanging="360"/>
      </w:pPr>
      <w:rPr>
        <w:rFonts w:hint="default"/>
        <w:lang w:val="en-US" w:eastAsia="en-US" w:bidi="ar-SA"/>
      </w:rPr>
    </w:lvl>
    <w:lvl w:ilvl="5">
      <w:start w:val="0"/>
      <w:numFmt w:val="bullet"/>
      <w:lvlText w:val="•"/>
      <w:lvlJc w:val="left"/>
      <w:pPr>
        <w:ind w:left="5180" w:hanging="360"/>
      </w:pPr>
      <w:rPr>
        <w:rFonts w:hint="default"/>
        <w:lang w:val="en-US" w:eastAsia="en-US" w:bidi="ar-SA"/>
      </w:rPr>
    </w:lvl>
    <w:lvl w:ilvl="6">
      <w:start w:val="0"/>
      <w:numFmt w:val="bullet"/>
      <w:lvlText w:val="•"/>
      <w:lvlJc w:val="left"/>
      <w:pPr>
        <w:ind w:left="6120" w:hanging="360"/>
      </w:pPr>
      <w:rPr>
        <w:rFonts w:hint="default"/>
        <w:lang w:val="en-US" w:eastAsia="en-US" w:bidi="ar-SA"/>
      </w:rPr>
    </w:lvl>
    <w:lvl w:ilvl="7">
      <w:start w:val="0"/>
      <w:numFmt w:val="bullet"/>
      <w:lvlText w:val="•"/>
      <w:lvlJc w:val="left"/>
      <w:pPr>
        <w:ind w:left="7060" w:hanging="360"/>
      </w:pPr>
      <w:rPr>
        <w:rFonts w:hint="default"/>
        <w:lang w:val="en-US" w:eastAsia="en-US" w:bidi="ar-SA"/>
      </w:rPr>
    </w:lvl>
    <w:lvl w:ilvl="8">
      <w:start w:val="0"/>
      <w:numFmt w:val="bullet"/>
      <w:lvlText w:val="•"/>
      <w:lvlJc w:val="left"/>
      <w:pPr>
        <w:ind w:left="8000" w:hanging="360"/>
      </w:pPr>
      <w:rPr>
        <w:rFonts w:hint="default"/>
        <w:lang w:val="en-US" w:eastAsia="en-US" w:bidi="ar-SA"/>
      </w:rPr>
    </w:lvl>
  </w:abstractNum>
  <w:abstractNum w:abstractNumId="2">
    <w:nsid w:val="38294EE3"/>
    <w:multiLevelType w:val="hybridMultilevel"/>
    <w:tmpl w:val="2C369826"/>
    <w:lvl w:ilvl="0">
      <w:start w:val="1"/>
      <w:numFmt w:val="decimal"/>
      <w:lvlText w:val="%1."/>
      <w:lvlJc w:val="left"/>
      <w:pPr>
        <w:ind w:left="48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1420" w:hanging="360"/>
      </w:pPr>
      <w:rPr>
        <w:rFonts w:hint="default"/>
        <w:lang w:val="en-US" w:eastAsia="en-US" w:bidi="ar-SA"/>
      </w:rPr>
    </w:lvl>
    <w:lvl w:ilvl="2">
      <w:start w:val="0"/>
      <w:numFmt w:val="bullet"/>
      <w:lvlText w:val="•"/>
      <w:lvlJc w:val="left"/>
      <w:pPr>
        <w:ind w:left="2360" w:hanging="360"/>
      </w:pPr>
      <w:rPr>
        <w:rFonts w:hint="default"/>
        <w:lang w:val="en-US" w:eastAsia="en-US" w:bidi="ar-SA"/>
      </w:rPr>
    </w:lvl>
    <w:lvl w:ilvl="3">
      <w:start w:val="0"/>
      <w:numFmt w:val="bullet"/>
      <w:lvlText w:val="•"/>
      <w:lvlJc w:val="left"/>
      <w:pPr>
        <w:ind w:left="3300" w:hanging="360"/>
      </w:pPr>
      <w:rPr>
        <w:rFonts w:hint="default"/>
        <w:lang w:val="en-US" w:eastAsia="en-US" w:bidi="ar-SA"/>
      </w:rPr>
    </w:lvl>
    <w:lvl w:ilvl="4">
      <w:start w:val="0"/>
      <w:numFmt w:val="bullet"/>
      <w:lvlText w:val="•"/>
      <w:lvlJc w:val="left"/>
      <w:pPr>
        <w:ind w:left="4240" w:hanging="360"/>
      </w:pPr>
      <w:rPr>
        <w:rFonts w:hint="default"/>
        <w:lang w:val="en-US" w:eastAsia="en-US" w:bidi="ar-SA"/>
      </w:rPr>
    </w:lvl>
    <w:lvl w:ilvl="5">
      <w:start w:val="0"/>
      <w:numFmt w:val="bullet"/>
      <w:lvlText w:val="•"/>
      <w:lvlJc w:val="left"/>
      <w:pPr>
        <w:ind w:left="5180" w:hanging="360"/>
      </w:pPr>
      <w:rPr>
        <w:rFonts w:hint="default"/>
        <w:lang w:val="en-US" w:eastAsia="en-US" w:bidi="ar-SA"/>
      </w:rPr>
    </w:lvl>
    <w:lvl w:ilvl="6">
      <w:start w:val="0"/>
      <w:numFmt w:val="bullet"/>
      <w:lvlText w:val="•"/>
      <w:lvlJc w:val="left"/>
      <w:pPr>
        <w:ind w:left="6120" w:hanging="360"/>
      </w:pPr>
      <w:rPr>
        <w:rFonts w:hint="default"/>
        <w:lang w:val="en-US" w:eastAsia="en-US" w:bidi="ar-SA"/>
      </w:rPr>
    </w:lvl>
    <w:lvl w:ilvl="7">
      <w:start w:val="0"/>
      <w:numFmt w:val="bullet"/>
      <w:lvlText w:val="•"/>
      <w:lvlJc w:val="left"/>
      <w:pPr>
        <w:ind w:left="7060" w:hanging="360"/>
      </w:pPr>
      <w:rPr>
        <w:rFonts w:hint="default"/>
        <w:lang w:val="en-US" w:eastAsia="en-US" w:bidi="ar-SA"/>
      </w:rPr>
    </w:lvl>
    <w:lvl w:ilvl="8">
      <w:start w:val="0"/>
      <w:numFmt w:val="bullet"/>
      <w:lvlText w:val="•"/>
      <w:lvlJc w:val="left"/>
      <w:pPr>
        <w:ind w:left="8000" w:hanging="360"/>
      </w:pPr>
      <w:rPr>
        <w:rFonts w:hint="default"/>
        <w:lang w:val="en-US" w:eastAsia="en-US" w:bidi="ar-SA"/>
      </w:rPr>
    </w:lvl>
  </w:abstractNum>
  <w:abstractNum w:abstractNumId="3">
    <w:nsid w:val="51EB7C2E"/>
    <w:multiLevelType w:val="hybridMultilevel"/>
    <w:tmpl w:val="96EAF45C"/>
    <w:lvl w:ilvl="0">
      <w:start w:val="1"/>
      <w:numFmt w:val="decimal"/>
      <w:lvlText w:val="%1."/>
      <w:lvlJc w:val="left"/>
      <w:pPr>
        <w:ind w:left="48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1420" w:hanging="360"/>
      </w:pPr>
      <w:rPr>
        <w:rFonts w:hint="default"/>
        <w:lang w:val="en-US" w:eastAsia="en-US" w:bidi="ar-SA"/>
      </w:rPr>
    </w:lvl>
    <w:lvl w:ilvl="2">
      <w:start w:val="0"/>
      <w:numFmt w:val="bullet"/>
      <w:lvlText w:val="•"/>
      <w:lvlJc w:val="left"/>
      <w:pPr>
        <w:ind w:left="2360" w:hanging="360"/>
      </w:pPr>
      <w:rPr>
        <w:rFonts w:hint="default"/>
        <w:lang w:val="en-US" w:eastAsia="en-US" w:bidi="ar-SA"/>
      </w:rPr>
    </w:lvl>
    <w:lvl w:ilvl="3">
      <w:start w:val="0"/>
      <w:numFmt w:val="bullet"/>
      <w:lvlText w:val="•"/>
      <w:lvlJc w:val="left"/>
      <w:pPr>
        <w:ind w:left="3300" w:hanging="360"/>
      </w:pPr>
      <w:rPr>
        <w:rFonts w:hint="default"/>
        <w:lang w:val="en-US" w:eastAsia="en-US" w:bidi="ar-SA"/>
      </w:rPr>
    </w:lvl>
    <w:lvl w:ilvl="4">
      <w:start w:val="0"/>
      <w:numFmt w:val="bullet"/>
      <w:lvlText w:val="•"/>
      <w:lvlJc w:val="left"/>
      <w:pPr>
        <w:ind w:left="4240" w:hanging="360"/>
      </w:pPr>
      <w:rPr>
        <w:rFonts w:hint="default"/>
        <w:lang w:val="en-US" w:eastAsia="en-US" w:bidi="ar-SA"/>
      </w:rPr>
    </w:lvl>
    <w:lvl w:ilvl="5">
      <w:start w:val="0"/>
      <w:numFmt w:val="bullet"/>
      <w:lvlText w:val="•"/>
      <w:lvlJc w:val="left"/>
      <w:pPr>
        <w:ind w:left="5180" w:hanging="360"/>
      </w:pPr>
      <w:rPr>
        <w:rFonts w:hint="default"/>
        <w:lang w:val="en-US" w:eastAsia="en-US" w:bidi="ar-SA"/>
      </w:rPr>
    </w:lvl>
    <w:lvl w:ilvl="6">
      <w:start w:val="0"/>
      <w:numFmt w:val="bullet"/>
      <w:lvlText w:val="•"/>
      <w:lvlJc w:val="left"/>
      <w:pPr>
        <w:ind w:left="6120" w:hanging="360"/>
      </w:pPr>
      <w:rPr>
        <w:rFonts w:hint="default"/>
        <w:lang w:val="en-US" w:eastAsia="en-US" w:bidi="ar-SA"/>
      </w:rPr>
    </w:lvl>
    <w:lvl w:ilvl="7">
      <w:start w:val="0"/>
      <w:numFmt w:val="bullet"/>
      <w:lvlText w:val="•"/>
      <w:lvlJc w:val="left"/>
      <w:pPr>
        <w:ind w:left="7060" w:hanging="360"/>
      </w:pPr>
      <w:rPr>
        <w:rFonts w:hint="default"/>
        <w:lang w:val="en-US" w:eastAsia="en-US" w:bidi="ar-SA"/>
      </w:rPr>
    </w:lvl>
    <w:lvl w:ilvl="8">
      <w:start w:val="0"/>
      <w:numFmt w:val="bullet"/>
      <w:lvlText w:val="•"/>
      <w:lvlJc w:val="left"/>
      <w:pPr>
        <w:ind w:left="8000" w:hanging="360"/>
      </w:pPr>
      <w:rPr>
        <w:rFonts w:hint="default"/>
        <w:lang w:val="en-US" w:eastAsia="en-US" w:bidi="ar-SA"/>
      </w:rPr>
    </w:lvl>
  </w:abstractNum>
  <w:num w:numId="1" w16cid:durableId="473254627">
    <w:abstractNumId w:val="2"/>
  </w:num>
  <w:num w:numId="2" w16cid:durableId="1693459766">
    <w:abstractNumId w:val="3"/>
  </w:num>
  <w:num w:numId="3" w16cid:durableId="1625958775">
    <w:abstractNumId w:val="0"/>
  </w:num>
  <w:num w:numId="4" w16cid:durableId="15214347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F47"/>
    <w:rsid w:val="0002105A"/>
    <w:rsid w:val="000447AB"/>
    <w:rsid w:val="000F4845"/>
    <w:rsid w:val="000F7275"/>
    <w:rsid w:val="00354B9D"/>
    <w:rsid w:val="0046422A"/>
    <w:rsid w:val="00517727"/>
    <w:rsid w:val="00555467"/>
    <w:rsid w:val="006C424D"/>
    <w:rsid w:val="0078230C"/>
    <w:rsid w:val="007E3563"/>
    <w:rsid w:val="00840F84"/>
    <w:rsid w:val="009910D4"/>
    <w:rsid w:val="00B35345"/>
    <w:rsid w:val="00B81F47"/>
    <w:rsid w:val="00B845BE"/>
    <w:rsid w:val="00B86233"/>
    <w:rsid w:val="00CC464F"/>
    <w:rsid w:val="00DF7F48"/>
    <w:rsid w:val="00F3685B"/>
    <w:rsid w:val="00F81716"/>
    <w:rsid w:val="00FA7F9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74AC2F8"/>
  <w15:docId w15:val="{05085A4A-61A9-43C6-8ADD-F3141B2AD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0"/>
      <w:outlineLvl w:val="0"/>
    </w:pPr>
    <w:rPr>
      <w:b/>
      <w:bCs/>
      <w:sz w:val="24"/>
      <w:szCs w:val="24"/>
    </w:rPr>
  </w:style>
  <w:style w:type="paragraph" w:styleId="Heading2">
    <w:name w:val="heading 2"/>
    <w:basedOn w:val="Normal"/>
    <w:uiPriority w:val="9"/>
    <w:unhideWhenUsed/>
    <w:qFormat/>
    <w:pPr>
      <w:ind w:left="11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1989" w:hanging="1471"/>
    </w:pPr>
    <w:rPr>
      <w:b/>
      <w:bCs/>
      <w:sz w:val="28"/>
      <w:szCs w:val="28"/>
    </w:rPr>
  </w:style>
  <w:style w:type="paragraph" w:styleId="ListParagraph">
    <w:name w:val="List Paragraph"/>
    <w:basedOn w:val="Normal"/>
    <w:uiPriority w:val="1"/>
    <w:qFormat/>
    <w:pPr>
      <w:ind w:left="480" w:hanging="360"/>
    </w:pPr>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517727"/>
    <w:rPr>
      <w:color w:val="0000FF"/>
      <w:u w:val="single"/>
    </w:rPr>
  </w:style>
  <w:style w:type="paragraph" w:styleId="Revision">
    <w:name w:val="Revision"/>
    <w:hidden/>
    <w:uiPriority w:val="99"/>
    <w:semiHidden/>
    <w:rsid w:val="00B845BE"/>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DF7F48"/>
    <w:rPr>
      <w:sz w:val="16"/>
      <w:szCs w:val="16"/>
    </w:rPr>
  </w:style>
  <w:style w:type="paragraph" w:styleId="CommentText">
    <w:name w:val="annotation text"/>
    <w:basedOn w:val="Normal"/>
    <w:link w:val="CommentTextChar"/>
    <w:uiPriority w:val="99"/>
    <w:semiHidden/>
    <w:unhideWhenUsed/>
    <w:rsid w:val="00DF7F48"/>
    <w:rPr>
      <w:sz w:val="20"/>
      <w:szCs w:val="20"/>
    </w:rPr>
  </w:style>
  <w:style w:type="character" w:customStyle="1" w:styleId="CommentTextChar">
    <w:name w:val="Comment Text Char"/>
    <w:basedOn w:val="DefaultParagraphFont"/>
    <w:link w:val="CommentText"/>
    <w:uiPriority w:val="99"/>
    <w:semiHidden/>
    <w:rsid w:val="00DF7F4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F7F48"/>
    <w:rPr>
      <w:b/>
      <w:bCs/>
    </w:rPr>
  </w:style>
  <w:style w:type="character" w:customStyle="1" w:styleId="CommentSubjectChar">
    <w:name w:val="Comment Subject Char"/>
    <w:basedOn w:val="CommentTextChar"/>
    <w:link w:val="CommentSubject"/>
    <w:uiPriority w:val="99"/>
    <w:semiHidden/>
    <w:rsid w:val="00DF7F4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yperlink" Target="https://www.bls.gov/oes/2021/May/oes_nat.htm" TargetMode="External" /><Relationship Id="rId6" Type="http://schemas.openxmlformats.org/officeDocument/2006/relationships/hyperlink" Target="https://www.opm.gov/policy-data-oversight/pay-leave/salaries-wages/salary-tables/23Tables/html/DCB.aspx"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881</Words>
  <Characters>5025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Currie, Mikia (NIH/OD) [E]</cp:lastModifiedBy>
  <cp:revision>2</cp:revision>
  <dcterms:created xsi:type="dcterms:W3CDTF">2023-02-16T00:46:00Z</dcterms:created>
  <dcterms:modified xsi:type="dcterms:W3CDTF">2023-02-16T00:46:00Z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2022-12-13T00:00:00Z</vt:filetime>
  </property>
  <property fmtid="{D5CDD505-2E9C-101B-9397-08002B2CF9AE}" pid="3" name="Creator">
    <vt:lpwstr>Acrobat PDFMaker 22 for Word</vt:lpwstr>
  </property>
  <property fmtid="{D5CDD505-2E9C-101B-9397-08002B2CF9AE}" pid="4" name="GrammarlyDocumentId">
    <vt:lpwstr>36399408766d891b78ebc49570e64cd4f0aa51eb8ada522e7065cbcc1d166edf</vt:lpwstr>
  </property>
  <property fmtid="{D5CDD505-2E9C-101B-9397-08002B2CF9AE}" pid="5" name="LastSaved">
    <vt:filetime>2022-12-13T00:00:00Z</vt:filetime>
  </property>
  <property fmtid="{D5CDD505-2E9C-101B-9397-08002B2CF9AE}" pid="6" name="Producer">
    <vt:lpwstr>Adobe PDF Library 22.3.34</vt:lpwstr>
  </property>
  <property fmtid="{D5CDD505-2E9C-101B-9397-08002B2CF9AE}" pid="7" name="SourceModified">
    <vt:lpwstr>D:20221212184937</vt:lpwstr>
  </property>
  <property fmtid="{D5CDD505-2E9C-101B-9397-08002B2CF9AE}" pid="8" name="_NewReviewCycle">
    <vt:lpwstr/>
  </property>
</Properties>
</file>