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6C72" w:rsidP="00926C72" w14:paraId="77D761E0" w14:textId="6D50ED02">
      <w:pPr>
        <w:pStyle w:val="Heading1"/>
      </w:pPr>
      <w:bookmarkStart w:id="0" w:name="_Hlk112678817"/>
      <w:r>
        <w:t>Application</w:t>
      </w:r>
    </w:p>
    <w:bookmarkEnd w:id="0"/>
    <w:p w:rsidR="00926C72" w:rsidP="00FB6F76" w14:paraId="5D79FF07" w14:textId="77777777">
      <w:pPr>
        <w:pStyle w:val="Mparagraphtext"/>
        <w:spacing w:after="0"/>
      </w:pPr>
    </w:p>
    <w:p w:rsidR="0031221A" w:rsidP="00FB6F76" w14:paraId="30AE042E" w14:textId="1CD2C91C">
      <w:pPr>
        <w:pStyle w:val="Mparagraphtext"/>
        <w:spacing w:after="0"/>
      </w:pPr>
      <w:r>
        <w:t xml:space="preserve">Subject Line: </w:t>
      </w:r>
      <w:r w:rsidRPr="0031221A">
        <w:t>Got a question for FDA? NCI SBIR can help.</w:t>
      </w:r>
    </w:p>
    <w:p w:rsidR="0031221A" w:rsidP="00FB6F76" w14:paraId="09376984" w14:textId="77777777">
      <w:pPr>
        <w:pStyle w:val="Mparagraphtext"/>
        <w:spacing w:after="0"/>
      </w:pPr>
    </w:p>
    <w:p w:rsidR="00FB6F76" w:rsidP="00FB6F76" w14:paraId="4CEDB71D" w14:textId="559783F4">
      <w:pPr>
        <w:pStyle w:val="Mparagraphtext"/>
        <w:spacing w:after="0"/>
      </w:pPr>
      <w:r>
        <w:t>Dear SBIR/STTR Awardee,</w:t>
      </w:r>
    </w:p>
    <w:p w:rsidR="00FB6F76" w:rsidP="00FB6F76" w14:paraId="5696A701" w14:textId="77777777">
      <w:pPr>
        <w:pStyle w:val="Mparagraphtext"/>
        <w:spacing w:after="0"/>
      </w:pPr>
    </w:p>
    <w:p w:rsidR="00FB6F76" w:rsidP="00FB6F76" w14:paraId="6C91B88A" w14:textId="77777777">
      <w:pPr>
        <w:pStyle w:val="Mparagraphtext"/>
        <w:spacing w:after="0"/>
      </w:pPr>
      <w:r>
        <w:t xml:space="preserve">The NCI SBIR Development Center would like to invite you to participate in a </w:t>
      </w:r>
      <w:r>
        <w:rPr>
          <w:b/>
        </w:rPr>
        <w:t>free program CARE – Connecting Awardees with Regulatory Experts</w:t>
      </w:r>
      <w:r>
        <w:t>. The purpose of the CARE Program is to provide NCI SBIR/STTR-funded small businesses with an</w:t>
      </w:r>
      <w:r>
        <w:rPr>
          <w:b/>
        </w:rPr>
        <w:t xml:space="preserve"> additional avenue for informal communication with FDA</w:t>
      </w:r>
      <w:r>
        <w:t xml:space="preserve"> about their technologies. </w:t>
      </w:r>
    </w:p>
    <w:p w:rsidR="00FB6F76" w:rsidP="00FB6F76" w14:paraId="2D61648B" w14:textId="77777777">
      <w:pPr>
        <w:pStyle w:val="Mparagraphtext"/>
        <w:spacing w:after="0"/>
      </w:pPr>
    </w:p>
    <w:p w:rsidR="00FB6F76" w:rsidP="00FB6F76" w14:paraId="0C5AFD3E" w14:textId="77777777">
      <w:pPr>
        <w:pStyle w:val="Mparagraphtext"/>
        <w:spacing w:after="0"/>
      </w:pPr>
      <w:r>
        <w:t>If you are in the early stages of developing a technology that will be regulated by FDA (or you are unsure!) and have regulatory questions, consider taking advantage of this free opportunity to get feedback from the FDA. </w:t>
      </w:r>
    </w:p>
    <w:p w:rsidR="00FB6F76" w:rsidP="00FB6F76" w14:paraId="19B1F7B6" w14:textId="77777777">
      <w:pPr>
        <w:pStyle w:val="Mparagraphtext"/>
        <w:spacing w:after="0"/>
      </w:pPr>
    </w:p>
    <w:p w:rsidR="00FB6F76" w:rsidP="00FB6F76" w14:paraId="5B78BFD5" w14:textId="77777777">
      <w:pPr>
        <w:pStyle w:val="Mparagraphtext"/>
        <w:spacing w:after="0"/>
      </w:pPr>
      <w:r>
        <w:rPr>
          <w:i/>
          <w:iCs/>
          <w:color w:val="FF0000"/>
        </w:rPr>
        <w:t xml:space="preserve">Current NCI awardees that are developing a technology under the regulatory authority of </w:t>
      </w:r>
      <w:r>
        <w:rPr>
          <w:b/>
          <w:bCs/>
          <w:i/>
          <w:iCs/>
          <w:color w:val="FF0000"/>
        </w:rPr>
        <w:t>any FDA Center (i.e., CBER, CDER, or CDRH)</w:t>
      </w:r>
      <w:r>
        <w:rPr>
          <w:i/>
          <w:iCs/>
          <w:color w:val="FF0000"/>
        </w:rPr>
        <w:t xml:space="preserve"> and have not met with FDA previously are eligible to participate.</w:t>
      </w:r>
    </w:p>
    <w:p w:rsidR="00FB6F76" w:rsidP="00FB6F76" w14:paraId="4264297E" w14:textId="77777777">
      <w:pPr>
        <w:pStyle w:val="Mparagraphtext"/>
        <w:spacing w:after="0"/>
      </w:pPr>
    </w:p>
    <w:p w:rsidR="00FB6F76" w:rsidP="00FB6F76" w14:paraId="17989BD2" w14:textId="77777777">
      <w:pPr>
        <w:pStyle w:val="Mparagraphtext"/>
        <w:spacing w:after="0"/>
      </w:pPr>
      <w:r>
        <w:t>Applications for the CARE pilot program will go through the following process:</w:t>
      </w:r>
    </w:p>
    <w:p w:rsidR="00FB6F76" w:rsidP="00FB6F76" w14:paraId="549E80FC" w14:textId="77777777">
      <w:pPr>
        <w:pStyle w:val="Mparagraphtext"/>
        <w:numPr>
          <w:ilvl w:val="0"/>
          <w:numId w:val="1"/>
        </w:numPr>
        <w:spacing w:after="60"/>
      </w:pPr>
      <w:r>
        <w:t xml:space="preserve">NCI SBIR Development Center will collect applications and provide to the appropriate FDA Center (i.e., CBER, CDER, or CDRH). </w:t>
      </w:r>
    </w:p>
    <w:p w:rsidR="00FB6F76" w:rsidP="00FB6F76" w14:paraId="5FC71824" w14:textId="77777777">
      <w:pPr>
        <w:pStyle w:val="Mparagraphtext"/>
        <w:numPr>
          <w:ilvl w:val="0"/>
          <w:numId w:val="1"/>
        </w:numPr>
        <w:spacing w:after="60"/>
      </w:pPr>
      <w:r>
        <w:t>CBER, CDER, or CDRH will review the regulatory questions and provide guidance on the appropriate group at FDA that can answer the questions.</w:t>
      </w:r>
    </w:p>
    <w:p w:rsidR="00FB6F76" w:rsidP="00FB6F76" w14:paraId="73F5F9B0" w14:textId="77777777">
      <w:pPr>
        <w:pStyle w:val="Mparagraphtext"/>
        <w:numPr>
          <w:ilvl w:val="0"/>
          <w:numId w:val="1"/>
        </w:numPr>
        <w:spacing w:after="60"/>
      </w:pPr>
      <w:r>
        <w:t xml:space="preserve">Regulatory questions could be answered by FDA on an individual basis by a small business information office or an FDA Reviewer. </w:t>
      </w:r>
    </w:p>
    <w:p w:rsidR="00FB6F76" w:rsidP="00FB6F76" w14:paraId="3E78C242" w14:textId="77777777">
      <w:pPr>
        <w:pStyle w:val="Mparagraphtext"/>
        <w:numPr>
          <w:ilvl w:val="0"/>
          <w:numId w:val="1"/>
        </w:numPr>
        <w:spacing w:after="0"/>
      </w:pPr>
      <w:r>
        <w:t>For regulatory questions that require more in-depth review, a pre</w:t>
      </w:r>
      <w:r>
        <w:noBreakHyphen/>
        <w:t>submission meeting could be recommended.</w:t>
      </w:r>
    </w:p>
    <w:p w:rsidR="00FB6F76" w:rsidP="00FB6F76" w14:paraId="39C1386A" w14:textId="77777777">
      <w:pPr>
        <w:pStyle w:val="Mparagraphtext"/>
        <w:spacing w:after="0"/>
      </w:pPr>
    </w:p>
    <w:p w:rsidR="00FB6F76" w:rsidP="00FB6F76" w14:paraId="449E1D90" w14:textId="77777777">
      <w:pPr>
        <w:pStyle w:val="Mparagraphtext"/>
        <w:spacing w:after="0"/>
      </w:pPr>
      <w:r>
        <w:t xml:space="preserve">This program is intended for early-stage companies that have not participated in CARE previously. Note, the CARE program does not replace any formal or informal meetings encouraged or required by FDA. </w:t>
      </w:r>
    </w:p>
    <w:p w:rsidR="00FB6F76" w:rsidP="00FB6F76" w14:paraId="00E0FC1A" w14:textId="77777777">
      <w:pPr>
        <w:pStyle w:val="Mparagraphtext"/>
        <w:spacing w:after="0"/>
        <w:rPr>
          <w:b/>
          <w:bCs/>
        </w:rPr>
      </w:pPr>
    </w:p>
    <w:p w:rsidR="00FB6F76" w:rsidP="00FB6F76" w14:paraId="52341C4E" w14:textId="77777777">
      <w:pPr>
        <w:pStyle w:val="Mparagraphtext"/>
        <w:spacing w:after="0"/>
        <w:rPr>
          <w:b/>
          <w:bCs/>
        </w:rPr>
      </w:pPr>
      <w:r>
        <w:rPr>
          <w:b/>
          <w:bCs/>
        </w:rPr>
        <w:t xml:space="preserve">To participate: </w:t>
      </w:r>
    </w:p>
    <w:p w:rsidR="00FB6F76" w:rsidP="00FB6F76" w14:paraId="342EB248" w14:textId="77777777">
      <w:pPr>
        <w:pStyle w:val="Mparagraphtext"/>
        <w:numPr>
          <w:ilvl w:val="0"/>
          <w:numId w:val="2"/>
        </w:numPr>
        <w:spacing w:after="60"/>
        <w:rPr>
          <w:b/>
          <w:bCs/>
        </w:rPr>
      </w:pPr>
      <w:r>
        <w:rPr>
          <w:b/>
          <w:bCs/>
        </w:rPr>
        <w:t xml:space="preserve">Visit NCI SBIR’s regulatory resources webpage and check if your questions have already been answered here </w:t>
      </w:r>
      <w:hyperlink r:id="rId4" w:history="1">
        <w:r>
          <w:rPr>
            <w:rStyle w:val="Hyperlink"/>
            <w:b/>
            <w:bCs/>
          </w:rPr>
          <w:t>https://sbir.cancer.gov/resources/fda-resources</w:t>
        </w:r>
      </w:hyperlink>
      <w:r>
        <w:rPr>
          <w:b/>
          <w:bCs/>
        </w:rPr>
        <w:t>.</w:t>
      </w:r>
    </w:p>
    <w:p w:rsidR="00FB6F76" w:rsidP="00FB6F76" w14:paraId="7E7A4034" w14:textId="77777777">
      <w:pPr>
        <w:pStyle w:val="Mparagraphtext"/>
        <w:numPr>
          <w:ilvl w:val="0"/>
          <w:numId w:val="2"/>
        </w:numPr>
        <w:spacing w:after="60"/>
        <w:rPr>
          <w:b/>
          <w:bCs/>
        </w:rPr>
      </w:pPr>
      <w:r>
        <w:rPr>
          <w:b/>
          <w:bCs/>
        </w:rPr>
        <w:t xml:space="preserve">Complete the attached application form and email it to </w:t>
      </w:r>
      <w:hyperlink r:id="rId5" w:history="1">
        <w:r>
          <w:rPr>
            <w:rStyle w:val="Hyperlink"/>
            <w:b/>
            <w:bCs/>
          </w:rPr>
          <w:t>NCIsbirEvents@mail.nih.gov</w:t>
        </w:r>
      </w:hyperlink>
      <w:r>
        <w:rPr>
          <w:b/>
          <w:bCs/>
        </w:rPr>
        <w:t xml:space="preserve">.  </w:t>
      </w:r>
    </w:p>
    <w:p w:rsidR="00926C72" w14:paraId="55C611DB" w14:textId="10F4AD51">
      <w:r>
        <w:br w:type="page"/>
      </w:r>
    </w:p>
    <w:p w:rsidR="00926C72" w:rsidP="00926C72" w14:paraId="3EAB2D0F" w14:textId="06E83EA1">
      <w:pPr>
        <w:pStyle w:val="Heading1"/>
      </w:pPr>
      <w:r>
        <w:t>Feedback Survey</w:t>
      </w:r>
    </w:p>
    <w:p w:rsidR="00926C72" w:rsidRPr="00926C72" w:rsidP="00926C72" w14:paraId="16B760A3" w14:textId="77777777"/>
    <w:p w:rsidR="00926C72" w:rsidP="00926C72" w14:paraId="20ED3135" w14:textId="77777777">
      <w:r>
        <w:t>Subject Line: NCI SBIR CARE program: please complete 2 min survey</w:t>
      </w:r>
    </w:p>
    <w:p w:rsidR="00926C72" w:rsidP="00926C72" w14:paraId="468591A6" w14:textId="77777777"/>
    <w:p w:rsidR="00926C72" w:rsidP="00926C72" w14:paraId="0D316D84" w14:textId="77777777">
      <w:r>
        <w:t xml:space="preserve">Thank you for participating in the NCI CARE Program this year!  I’d appreciate your feedback on what was/wasn’t helpful to your company. </w:t>
      </w:r>
    </w:p>
    <w:p w:rsidR="00926C72" w:rsidP="00926C72" w14:paraId="3C431D1F" w14:textId="77777777">
      <w:r>
        <w:t> </w:t>
      </w:r>
    </w:p>
    <w:p w:rsidR="00926C72" w:rsidP="00926C72" w14:paraId="75C102A1" w14:textId="77777777">
      <w:r>
        <w:rPr>
          <w:b/>
          <w:bCs/>
        </w:rPr>
        <w:t xml:space="preserve">We appreciate you taking a 4-question, multiple choice survey found at this link:  </w:t>
      </w:r>
    </w:p>
    <w:p w:rsidR="00926C72" w:rsidP="00926C72" w14:paraId="088EC890" w14:textId="77777777">
      <w:hyperlink r:id="rId6" w:history="1">
        <w:r>
          <w:rPr>
            <w:rStyle w:val="Hyperlink"/>
          </w:rPr>
          <w:t>https://www.surveymonkey.com/r/LSBV5VF</w:t>
        </w:r>
      </w:hyperlink>
    </w:p>
    <w:p w:rsidR="00926C72" w:rsidP="00926C72" w14:paraId="68B0E958" w14:textId="77777777"/>
    <w:p w:rsidR="00E31FC8" w14:paraId="15A9BC7E" w14:textId="77777777"/>
    <w:sectPr w:rsidSect="00926C72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460C0A"/>
    <w:multiLevelType w:val="hybridMultilevel"/>
    <w:tmpl w:val="0B9A7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F0057"/>
    <w:multiLevelType w:val="hybridMultilevel"/>
    <w:tmpl w:val="8796E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76"/>
    <w:rsid w:val="0031221A"/>
    <w:rsid w:val="00926C72"/>
    <w:rsid w:val="00E31FC8"/>
    <w:rsid w:val="00F94311"/>
    <w:rsid w:val="00FB6F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1990B8"/>
  <w15:chartTrackingRefBased/>
  <w15:docId w15:val="{5BC29E49-21D1-4A9C-A76C-09D311D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6F76"/>
    <w:rPr>
      <w:color w:val="0563C1" w:themeColor="hyperlink"/>
      <w:u w:val="single"/>
    </w:rPr>
  </w:style>
  <w:style w:type="paragraph" w:customStyle="1" w:styleId="Mparagraphtext">
    <w:name w:val="M paragraph text"/>
    <w:basedOn w:val="Normal"/>
    <w:qFormat/>
    <w:rsid w:val="00FB6F76"/>
    <w:pPr>
      <w:spacing w:line="252" w:lineRule="auto"/>
    </w:pPr>
    <w:rPr>
      <w:rFonts w:ascii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6F7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6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bir.cancer.gov/resources/fda-resources" TargetMode="External" /><Relationship Id="rId5" Type="http://schemas.openxmlformats.org/officeDocument/2006/relationships/hyperlink" Target="mailto:NCIsbirEvents@mail.nih.gov" TargetMode="External" /><Relationship Id="rId6" Type="http://schemas.openxmlformats.org/officeDocument/2006/relationships/hyperlink" Target="https://gcc02.safelinks.protection.outlook.com/?url=https%3A%2F%2Fwww.surveymonkey.com%2Fr%2FLSBV5VF&amp;data=05%7C01%7Cmonique.pond%40nih.gov%7C9e222513edbe427baf4208da44b49bca%7C14b77578977342d58507251ca2dc2b06%7C0%7C0%7C637897839745756723%7CUnknown%7CTWFpbGZsb3d8eyJWIjoiMC4wLjAwMDAiLCJQIjoiV2luMzIiLCJBTiI6Ik1haWwiLCJXVCI6Mn0%3D%7C3000%7C%7C%7C&amp;sdata=qoFIHIAwki1o6ti%2BMrcenLORIalUjp8mRzuqNssldzU%3D&amp;reserved=0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Kehui (NIH/NCI) [C]</dc:creator>
  <cp:lastModifiedBy>Abdelmouti, Tawanda (NIH/OD) [E]</cp:lastModifiedBy>
  <cp:revision>2</cp:revision>
  <dcterms:created xsi:type="dcterms:W3CDTF">2022-09-06T15:32:00Z</dcterms:created>
  <dcterms:modified xsi:type="dcterms:W3CDTF">2022-09-06T15:32:00Z</dcterms:modified>
</cp:coreProperties>
</file>