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6570" w:rsidP="009C524E" w14:paraId="6D82B5E8" w14:textId="1DDD2440">
      <w:pPr>
        <w:widowControl w:val="0"/>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sz w:val="24"/>
          <w:szCs w:val="20"/>
        </w:rPr>
      </w:pPr>
    </w:p>
    <w:p w:rsidR="00136570" w:rsidP="009C524E" w14:paraId="47C470B5" w14:textId="77777777">
      <w:pPr>
        <w:widowControl w:val="0"/>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sz w:val="24"/>
          <w:szCs w:val="20"/>
        </w:rPr>
      </w:pPr>
    </w:p>
    <w:p w:rsidR="00136570" w:rsidP="009C524E" w14:paraId="172F0AAE" w14:textId="77777777">
      <w:pPr>
        <w:widowControl w:val="0"/>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sz w:val="24"/>
          <w:szCs w:val="20"/>
        </w:rPr>
      </w:pPr>
    </w:p>
    <w:p w:rsidR="009C524E" w:rsidRPr="009C524E" w:rsidP="009C524E" w14:paraId="475E4C19" w14:textId="4A897A8B">
      <w:pPr>
        <w:widowControl w:val="0"/>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sz w:val="24"/>
          <w:szCs w:val="20"/>
        </w:rPr>
      </w:pPr>
      <w:r w:rsidRPr="009C524E">
        <w:rPr>
          <w:rFonts w:ascii="Times New Roman" w:eastAsia="Times New Roman" w:hAnsi="Times New Roman" w:cs="Times New Roman"/>
          <w:spacing w:val="-3"/>
          <w:sz w:val="24"/>
          <w:szCs w:val="20"/>
        </w:rPr>
        <w:t xml:space="preserve">Ms. </w:t>
      </w:r>
      <w:r w:rsidR="00340757">
        <w:rPr>
          <w:rFonts w:ascii="Times New Roman" w:eastAsia="Times New Roman" w:hAnsi="Times New Roman" w:cs="Times New Roman"/>
          <w:spacing w:val="-3"/>
          <w:sz w:val="24"/>
          <w:szCs w:val="20"/>
        </w:rPr>
        <w:t>Courtney E. Mallon</w:t>
      </w:r>
    </w:p>
    <w:p w:rsidR="009C524E" w:rsidRPr="009C524E" w:rsidP="009C524E" w14:paraId="079A3DEB" w14:textId="77777777">
      <w:pPr>
        <w:widowControl w:val="0"/>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sz w:val="24"/>
          <w:szCs w:val="20"/>
        </w:rPr>
      </w:pPr>
      <w:r w:rsidRPr="009C524E">
        <w:rPr>
          <w:rFonts w:ascii="Times New Roman" w:eastAsia="Times New Roman" w:hAnsi="Times New Roman" w:cs="Times New Roman"/>
          <w:spacing w:val="-3"/>
          <w:sz w:val="24"/>
          <w:szCs w:val="20"/>
        </w:rPr>
        <w:t>OMB Desk Officer</w:t>
      </w:r>
    </w:p>
    <w:p w:rsidR="009C524E" w:rsidRPr="009C524E" w:rsidP="009C524E" w14:paraId="43461246" w14:textId="77777777">
      <w:pPr>
        <w:widowControl w:val="0"/>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sz w:val="24"/>
          <w:szCs w:val="20"/>
        </w:rPr>
      </w:pPr>
      <w:r w:rsidRPr="009C524E">
        <w:rPr>
          <w:rFonts w:ascii="Times New Roman" w:eastAsia="Times New Roman" w:hAnsi="Times New Roman" w:cs="Times New Roman"/>
          <w:spacing w:val="-3"/>
          <w:sz w:val="24"/>
          <w:szCs w:val="20"/>
        </w:rPr>
        <w:t>Office of Management and Budget</w:t>
      </w:r>
    </w:p>
    <w:p w:rsidR="009C524E" w:rsidRPr="009C524E" w:rsidP="009C524E" w14:paraId="7237E038" w14:textId="77777777">
      <w:pPr>
        <w:widowControl w:val="0"/>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sz w:val="24"/>
          <w:szCs w:val="20"/>
        </w:rPr>
      </w:pPr>
      <w:r w:rsidRPr="009C524E">
        <w:rPr>
          <w:rFonts w:ascii="Times New Roman" w:eastAsia="Times New Roman" w:hAnsi="Times New Roman" w:cs="Times New Roman"/>
          <w:spacing w:val="-3"/>
          <w:sz w:val="24"/>
          <w:szCs w:val="20"/>
        </w:rPr>
        <w:t>New Executive Office Building</w:t>
      </w:r>
    </w:p>
    <w:p w:rsidR="009C524E" w:rsidRPr="009C524E" w:rsidP="009C524E" w14:paraId="64A1A78C" w14:textId="77777777">
      <w:pPr>
        <w:widowControl w:val="0"/>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sz w:val="24"/>
          <w:szCs w:val="20"/>
        </w:rPr>
      </w:pPr>
      <w:r w:rsidRPr="009C524E">
        <w:rPr>
          <w:rFonts w:ascii="Times New Roman" w:eastAsia="Times New Roman" w:hAnsi="Times New Roman" w:cs="Times New Roman"/>
          <w:spacing w:val="-3"/>
          <w:sz w:val="24"/>
          <w:szCs w:val="20"/>
        </w:rPr>
        <w:t>Washington, DC  20503</w:t>
      </w:r>
    </w:p>
    <w:p w:rsidR="009C524E" w:rsidP="009C524E" w14:paraId="28A59295" w14:textId="02B96312">
      <w:pPr>
        <w:widowControl w:val="0"/>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sz w:val="24"/>
          <w:szCs w:val="20"/>
        </w:rPr>
      </w:pPr>
    </w:p>
    <w:p w:rsidR="00136570" w:rsidRPr="009C524E" w:rsidP="009C524E" w14:paraId="1D1A6350" w14:textId="77777777">
      <w:pPr>
        <w:widowControl w:val="0"/>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sz w:val="24"/>
          <w:szCs w:val="20"/>
        </w:rPr>
      </w:pPr>
    </w:p>
    <w:p w:rsidR="009C524E" w:rsidRPr="009C524E" w:rsidP="009C524E" w14:paraId="72F5271B" w14:textId="70F8099C">
      <w:pPr>
        <w:widowControl w:val="0"/>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sz w:val="24"/>
          <w:szCs w:val="20"/>
        </w:rPr>
      </w:pPr>
      <w:r w:rsidRPr="009C524E">
        <w:rPr>
          <w:rFonts w:ascii="Times New Roman" w:eastAsia="Times New Roman" w:hAnsi="Times New Roman" w:cs="Times New Roman"/>
          <w:spacing w:val="-3"/>
          <w:sz w:val="24"/>
          <w:szCs w:val="20"/>
        </w:rPr>
        <w:t xml:space="preserve">Dear Ms. </w:t>
      </w:r>
      <w:r w:rsidR="00340757">
        <w:rPr>
          <w:rFonts w:ascii="Times New Roman" w:eastAsia="Times New Roman" w:hAnsi="Times New Roman" w:cs="Times New Roman"/>
          <w:spacing w:val="-3"/>
          <w:sz w:val="24"/>
          <w:szCs w:val="20"/>
        </w:rPr>
        <w:t>Mallon</w:t>
      </w:r>
      <w:r w:rsidRPr="009C524E">
        <w:rPr>
          <w:rFonts w:ascii="Times New Roman" w:eastAsia="Times New Roman" w:hAnsi="Times New Roman" w:cs="Times New Roman"/>
          <w:spacing w:val="-3"/>
          <w:sz w:val="24"/>
          <w:szCs w:val="20"/>
        </w:rPr>
        <w:t>:</w:t>
      </w:r>
    </w:p>
    <w:p w:rsidR="00136570" w:rsidRPr="009C524E" w:rsidP="009C524E" w14:paraId="4F4A5ED5" w14:textId="77777777">
      <w:pPr>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24"/>
          <w:szCs w:val="20"/>
        </w:rPr>
      </w:pPr>
    </w:p>
    <w:p w:rsidR="00421BDB" w:rsidRPr="00421BDB" w:rsidP="00421BDB" w14:paraId="32E55621" w14:textId="77777777">
      <w:pPr>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24"/>
          <w:szCs w:val="24"/>
        </w:rPr>
      </w:pPr>
      <w:r w:rsidRPr="009C524E">
        <w:rPr>
          <w:rFonts w:ascii="Times New Roman" w:eastAsia="Times New Roman" w:hAnsi="Times New Roman" w:cs="Times New Roman"/>
          <w:color w:val="000000"/>
          <w:spacing w:val="-3"/>
          <w:sz w:val="24"/>
          <w:szCs w:val="24"/>
        </w:rPr>
        <w:tab/>
        <w:t xml:space="preserve">The Department of Housing </w:t>
      </w:r>
      <w:r w:rsidRPr="009C524E">
        <w:rPr>
          <w:rFonts w:ascii="Times New Roman" w:eastAsia="Times New Roman" w:hAnsi="Times New Roman" w:cs="Times New Roman"/>
          <w:spacing w:val="-3"/>
          <w:sz w:val="24"/>
          <w:szCs w:val="24"/>
        </w:rPr>
        <w:t xml:space="preserve">and Urban Development (HUD) is seeking an emergency review of the </w:t>
      </w:r>
      <w:r w:rsidRPr="00421BDB">
        <w:rPr>
          <w:rFonts w:ascii="Times New Roman" w:eastAsia="Times New Roman" w:hAnsi="Times New Roman" w:cs="Times New Roman"/>
          <w:spacing w:val="-3"/>
          <w:sz w:val="24"/>
          <w:szCs w:val="24"/>
        </w:rPr>
        <w:t xml:space="preserve">Housing Counseling Notice of Funding Opportunity (NOFO) </w:t>
      </w:r>
    </w:p>
    <w:p w:rsidR="009C524E" w:rsidRPr="009C524E" w:rsidP="00421BDB" w14:paraId="50D48545" w14:textId="7ED4076B">
      <w:pPr>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24"/>
          <w:szCs w:val="20"/>
        </w:rPr>
      </w:pPr>
      <w:r>
        <w:rPr>
          <w:rFonts w:ascii="Times New Roman" w:eastAsia="Times New Roman" w:hAnsi="Times New Roman" w:cs="Times New Roman"/>
          <w:spacing w:val="-3"/>
          <w:sz w:val="24"/>
          <w:szCs w:val="24"/>
        </w:rPr>
        <w:t>(</w:t>
      </w:r>
      <w:r w:rsidRPr="00421BDB" w:rsidR="00421BDB">
        <w:rPr>
          <w:rFonts w:ascii="Times New Roman" w:eastAsia="Times New Roman" w:hAnsi="Times New Roman" w:cs="Times New Roman"/>
          <w:spacing w:val="-3"/>
          <w:sz w:val="24"/>
          <w:szCs w:val="24"/>
        </w:rPr>
        <w:t>OMB Control Number 2502-0621</w:t>
      </w:r>
      <w:r>
        <w:rPr>
          <w:rFonts w:ascii="Times New Roman" w:eastAsia="Times New Roman" w:hAnsi="Times New Roman" w:cs="Times New Roman"/>
          <w:spacing w:val="-3"/>
          <w:sz w:val="24"/>
          <w:szCs w:val="24"/>
        </w:rPr>
        <w:t>)</w:t>
      </w:r>
      <w:r w:rsidR="00421BDB">
        <w:rPr>
          <w:rFonts w:ascii="Times New Roman" w:eastAsia="Times New Roman" w:hAnsi="Times New Roman" w:cs="Times New Roman"/>
          <w:spacing w:val="-3"/>
          <w:sz w:val="24"/>
          <w:szCs w:val="24"/>
        </w:rPr>
        <w:t xml:space="preserve"> for</w:t>
      </w:r>
      <w:r>
        <w:rPr>
          <w:rFonts w:ascii="Times New Roman" w:eastAsia="Times New Roman" w:hAnsi="Times New Roman" w:cs="Times New Roman"/>
          <w:spacing w:val="-3"/>
          <w:sz w:val="24"/>
          <w:szCs w:val="24"/>
        </w:rPr>
        <w:t xml:space="preserve"> </w:t>
      </w:r>
      <w:r w:rsidRPr="009C524E">
        <w:rPr>
          <w:rFonts w:ascii="Times New Roman" w:eastAsia="Times New Roman" w:hAnsi="Times New Roman" w:cs="Times New Roman"/>
          <w:spacing w:val="-3"/>
          <w:sz w:val="24"/>
          <w:szCs w:val="24"/>
        </w:rPr>
        <w:t>the</w:t>
      </w:r>
      <w:r w:rsidRPr="009C524E">
        <w:rPr>
          <w:rFonts w:ascii="Times New Roman" w:eastAsia="Times New Roman" w:hAnsi="Times New Roman" w:cs="Times New Roman"/>
          <w:spacing w:val="-3"/>
          <w:sz w:val="24"/>
          <w:szCs w:val="20"/>
        </w:rPr>
        <w:t xml:space="preserve"> Housing Counseling Program.  </w:t>
      </w:r>
      <w:r w:rsidRPr="009C524E">
        <w:rPr>
          <w:rFonts w:ascii="Times New Roman" w:eastAsia="Times New Roman" w:hAnsi="Times New Roman" w:cs="Times New Roman"/>
          <w:spacing w:val="-3"/>
          <w:sz w:val="24"/>
          <w:szCs w:val="24"/>
        </w:rPr>
        <w:t xml:space="preserve">The Notices of Paperwork Submission (copies enclosed), proposed for immediate </w:t>
      </w:r>
      <w:r w:rsidRPr="009C524E">
        <w:rPr>
          <w:rFonts w:ascii="Times New Roman" w:eastAsia="Times New Roman" w:hAnsi="Times New Roman" w:cs="Times New Roman"/>
          <w:i/>
          <w:spacing w:val="-3"/>
          <w:sz w:val="24"/>
          <w:szCs w:val="24"/>
        </w:rPr>
        <w:t>Federal Register</w:t>
      </w:r>
      <w:r w:rsidRPr="009C524E">
        <w:rPr>
          <w:rFonts w:ascii="Times New Roman" w:eastAsia="Times New Roman" w:hAnsi="Times New Roman" w:cs="Times New Roman"/>
          <w:spacing w:val="-3"/>
          <w:sz w:val="24"/>
          <w:szCs w:val="24"/>
        </w:rPr>
        <w:t xml:space="preserve"> publication, explains the burden of the collection </w:t>
      </w:r>
      <w:r w:rsidRPr="009C524E">
        <w:rPr>
          <w:rFonts w:ascii="Times New Roman" w:eastAsia="Times New Roman" w:hAnsi="Times New Roman" w:cs="Times New Roman"/>
          <w:spacing w:val="-3"/>
          <w:sz w:val="24"/>
          <w:szCs w:val="24"/>
        </w:rPr>
        <w:t>requirements</w:t>
      </w:r>
      <w:r w:rsidRPr="009C524E">
        <w:rPr>
          <w:rFonts w:ascii="Times New Roman" w:eastAsia="Times New Roman" w:hAnsi="Times New Roman" w:cs="Times New Roman"/>
          <w:spacing w:val="-3"/>
          <w:sz w:val="24"/>
          <w:szCs w:val="24"/>
        </w:rPr>
        <w:t xml:space="preserve"> and invites public comment on them. This is a </w:t>
      </w:r>
      <w:r w:rsidR="00421BDB">
        <w:rPr>
          <w:rFonts w:ascii="Times New Roman" w:eastAsia="Times New Roman" w:hAnsi="Times New Roman" w:cs="Times New Roman"/>
          <w:spacing w:val="-3"/>
          <w:sz w:val="24"/>
          <w:szCs w:val="24"/>
        </w:rPr>
        <w:t>revised</w:t>
      </w:r>
      <w:r w:rsidRPr="009C524E">
        <w:rPr>
          <w:rFonts w:ascii="Times New Roman" w:eastAsia="Times New Roman" w:hAnsi="Times New Roman" w:cs="Times New Roman"/>
          <w:spacing w:val="-3"/>
          <w:sz w:val="24"/>
          <w:szCs w:val="24"/>
        </w:rPr>
        <w:t xml:space="preserve"> information collection.</w:t>
      </w:r>
    </w:p>
    <w:p w:rsidR="009C524E" w:rsidRPr="009C524E" w:rsidP="009C524E" w14:paraId="040975B2" w14:textId="77777777">
      <w:pPr>
        <w:widowControl w:val="0"/>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sz w:val="24"/>
          <w:szCs w:val="24"/>
        </w:rPr>
      </w:pPr>
    </w:p>
    <w:p w:rsidR="00DE2657" w:rsidP="00C72784" w14:paraId="26931717" w14:textId="77777777">
      <w:pPr>
        <w:rPr>
          <w:rFonts w:ascii="Times New Roman" w:eastAsia="Times New Roman" w:hAnsi="Times New Roman" w:cs="Times New Roman"/>
          <w:spacing w:val="-3"/>
          <w:sz w:val="24"/>
          <w:szCs w:val="20"/>
        </w:rPr>
      </w:pPr>
      <w:r w:rsidRPr="009C524E">
        <w:rPr>
          <w:rFonts w:ascii="Times New Roman" w:eastAsia="Times New Roman" w:hAnsi="Times New Roman" w:cs="Times New Roman"/>
          <w:spacing w:val="-3"/>
          <w:sz w:val="24"/>
          <w:szCs w:val="24"/>
        </w:rPr>
        <w:tab/>
      </w:r>
      <w:r w:rsidRPr="009C524E">
        <w:rPr>
          <w:rFonts w:ascii="Times New Roman" w:eastAsia="Times New Roman" w:hAnsi="Times New Roman" w:cs="Times New Roman"/>
          <w:spacing w:val="-3"/>
          <w:sz w:val="24"/>
          <w:szCs w:val="20"/>
        </w:rPr>
        <w:t xml:space="preserve">In compliance with the requirements of 5 CFR 1320.13, this letter requests emergency processing within </w:t>
      </w:r>
      <w:r w:rsidR="0003507F">
        <w:rPr>
          <w:rFonts w:ascii="Times New Roman" w:eastAsia="Times New Roman" w:hAnsi="Times New Roman" w:cs="Times New Roman"/>
          <w:spacing w:val="-3"/>
          <w:sz w:val="24"/>
          <w:szCs w:val="20"/>
        </w:rPr>
        <w:t>7</w:t>
      </w:r>
      <w:r w:rsidRPr="009C524E">
        <w:rPr>
          <w:rFonts w:ascii="Times New Roman" w:eastAsia="Times New Roman" w:hAnsi="Times New Roman" w:cs="Times New Roman"/>
          <w:spacing w:val="-3"/>
          <w:sz w:val="24"/>
          <w:szCs w:val="20"/>
        </w:rPr>
        <w:t xml:space="preserve"> days from the date of publication</w:t>
      </w:r>
      <w:r w:rsidRPr="009C524E">
        <w:rPr>
          <w:rFonts w:ascii="Times New Roman" w:eastAsia="Times New Roman" w:hAnsi="Times New Roman" w:cs="Times New Roman"/>
          <w:spacing w:val="-3"/>
          <w:sz w:val="24"/>
          <w:szCs w:val="24"/>
        </w:rPr>
        <w:t xml:space="preserve">. </w:t>
      </w:r>
      <w:r w:rsidRPr="009C524E">
        <w:rPr>
          <w:rFonts w:ascii="Times New Roman" w:eastAsia="Times New Roman" w:hAnsi="Times New Roman" w:cs="Times New Roman"/>
          <w:spacing w:val="-3"/>
          <w:sz w:val="24"/>
          <w:szCs w:val="20"/>
        </w:rPr>
        <w:t>HUD has historically been required to obligate housing counseling grants within 180 days of Congress’s enactment of appropriation act; and due to unforeseen administrative delays, this emergency review is needed to fulfill Congress’</w:t>
      </w:r>
      <w:r w:rsidR="00622AEE">
        <w:rPr>
          <w:rFonts w:ascii="Times New Roman" w:eastAsia="Times New Roman" w:hAnsi="Times New Roman" w:cs="Times New Roman"/>
          <w:spacing w:val="-3"/>
          <w:sz w:val="24"/>
          <w:szCs w:val="20"/>
        </w:rPr>
        <w:t>s</w:t>
      </w:r>
      <w:r w:rsidRPr="009C524E">
        <w:rPr>
          <w:rFonts w:ascii="Times New Roman" w:eastAsia="Times New Roman" w:hAnsi="Times New Roman" w:cs="Times New Roman"/>
          <w:spacing w:val="-3"/>
          <w:sz w:val="24"/>
          <w:szCs w:val="20"/>
        </w:rPr>
        <w:t xml:space="preserve"> intent for the Housing Counseling Program to expeditiously provide housing counseling grant funds to support delivery of housing counseling services. This emergency review is </w:t>
      </w:r>
      <w:r w:rsidR="00C24C52">
        <w:rPr>
          <w:rFonts w:ascii="Times New Roman" w:eastAsia="Times New Roman" w:hAnsi="Times New Roman" w:cs="Times New Roman"/>
          <w:spacing w:val="-3"/>
          <w:sz w:val="24"/>
          <w:szCs w:val="20"/>
        </w:rPr>
        <w:t xml:space="preserve">necessary </w:t>
      </w:r>
      <w:r w:rsidRPr="00C24C52" w:rsidR="00C24C52">
        <w:rPr>
          <w:rFonts w:ascii="Times New Roman" w:eastAsia="Times New Roman" w:hAnsi="Times New Roman" w:cs="Times New Roman"/>
          <w:spacing w:val="-3"/>
          <w:sz w:val="24"/>
          <w:szCs w:val="20"/>
        </w:rPr>
        <w:t>because the use of normal clearance procedures is reasonably likely to prevent or disrupt the collection of information</w:t>
      </w:r>
      <w:r w:rsidR="00C24C52">
        <w:rPr>
          <w:rFonts w:ascii="Times New Roman" w:eastAsia="Times New Roman" w:hAnsi="Times New Roman" w:cs="Times New Roman"/>
          <w:spacing w:val="-3"/>
          <w:sz w:val="24"/>
          <w:szCs w:val="20"/>
        </w:rPr>
        <w:t xml:space="preserve"> that is needed to </w:t>
      </w:r>
      <w:r w:rsidRPr="00C24C52" w:rsidR="00C24C52">
        <w:rPr>
          <w:rFonts w:ascii="Times New Roman" w:eastAsia="Times New Roman" w:hAnsi="Times New Roman" w:cs="Times New Roman"/>
          <w:spacing w:val="-3"/>
          <w:sz w:val="24"/>
          <w:szCs w:val="20"/>
        </w:rPr>
        <w:t>ensure proper collection of data in response to our FY</w:t>
      </w:r>
      <w:r w:rsidR="00C24C52">
        <w:rPr>
          <w:rFonts w:ascii="Times New Roman" w:eastAsia="Times New Roman" w:hAnsi="Times New Roman" w:cs="Times New Roman"/>
          <w:spacing w:val="-3"/>
          <w:sz w:val="24"/>
          <w:szCs w:val="20"/>
        </w:rPr>
        <w:t xml:space="preserve"> 202</w:t>
      </w:r>
      <w:r w:rsidR="0003507F">
        <w:rPr>
          <w:rFonts w:ascii="Times New Roman" w:eastAsia="Times New Roman" w:hAnsi="Times New Roman" w:cs="Times New Roman"/>
          <w:spacing w:val="-3"/>
          <w:sz w:val="24"/>
          <w:szCs w:val="20"/>
        </w:rPr>
        <w:t>2</w:t>
      </w:r>
      <w:r w:rsidR="00C24C52">
        <w:rPr>
          <w:rFonts w:ascii="Times New Roman" w:eastAsia="Times New Roman" w:hAnsi="Times New Roman" w:cs="Times New Roman"/>
          <w:spacing w:val="-3"/>
          <w:sz w:val="24"/>
          <w:szCs w:val="20"/>
        </w:rPr>
        <w:t xml:space="preserve"> Notice of Funding Opportunity (</w:t>
      </w:r>
      <w:r w:rsidRPr="00C24C52" w:rsidR="00C24C52">
        <w:rPr>
          <w:rFonts w:ascii="Times New Roman" w:eastAsia="Times New Roman" w:hAnsi="Times New Roman" w:cs="Times New Roman"/>
          <w:spacing w:val="-3"/>
          <w:sz w:val="24"/>
          <w:szCs w:val="20"/>
        </w:rPr>
        <w:t>NOFO</w:t>
      </w:r>
      <w:r w:rsidR="00C24C52">
        <w:rPr>
          <w:rFonts w:ascii="Times New Roman" w:eastAsia="Times New Roman" w:hAnsi="Times New Roman" w:cs="Times New Roman"/>
          <w:spacing w:val="-3"/>
          <w:sz w:val="24"/>
          <w:szCs w:val="20"/>
        </w:rPr>
        <w:t>)</w:t>
      </w:r>
      <w:r w:rsidRPr="00C24C52" w:rsidR="00C24C52">
        <w:rPr>
          <w:rFonts w:ascii="Times New Roman" w:eastAsia="Times New Roman" w:hAnsi="Times New Roman" w:cs="Times New Roman"/>
          <w:spacing w:val="-3"/>
          <w:sz w:val="24"/>
          <w:szCs w:val="20"/>
        </w:rPr>
        <w:t xml:space="preserve"> that is </w:t>
      </w:r>
      <w:r w:rsidR="00C24C52">
        <w:rPr>
          <w:rFonts w:ascii="Times New Roman" w:eastAsia="Times New Roman" w:hAnsi="Times New Roman" w:cs="Times New Roman"/>
          <w:spacing w:val="-3"/>
          <w:sz w:val="24"/>
          <w:szCs w:val="20"/>
        </w:rPr>
        <w:t>currently progressing through</w:t>
      </w:r>
      <w:r w:rsidRPr="00C24C52" w:rsidR="00C24C52">
        <w:rPr>
          <w:rFonts w:ascii="Times New Roman" w:eastAsia="Times New Roman" w:hAnsi="Times New Roman" w:cs="Times New Roman"/>
          <w:spacing w:val="-3"/>
          <w:sz w:val="24"/>
          <w:szCs w:val="20"/>
        </w:rPr>
        <w:t xml:space="preserve"> departmental clearance.</w:t>
      </w:r>
      <w:r w:rsidR="00C72784">
        <w:rPr>
          <w:rFonts w:ascii="Times New Roman" w:eastAsia="Times New Roman" w:hAnsi="Times New Roman" w:cs="Times New Roman"/>
          <w:spacing w:val="-3"/>
          <w:sz w:val="24"/>
          <w:szCs w:val="20"/>
        </w:rPr>
        <w:t xml:space="preserve"> </w:t>
      </w:r>
    </w:p>
    <w:p w:rsidR="00C72784" w:rsidRPr="00E441E2" w:rsidP="00DE2657" w14:paraId="3E85E298" w14:textId="1393C256">
      <w:pPr>
        <w:ind w:firstLine="720"/>
        <w:rPr>
          <w:rFonts w:ascii="Times New Roman" w:hAnsi="Times New Roman" w:cs="Times New Roman"/>
          <w:sz w:val="24"/>
          <w:szCs w:val="24"/>
        </w:rPr>
      </w:pPr>
      <w:r w:rsidRPr="00E441E2">
        <w:rPr>
          <w:rFonts w:ascii="Times New Roman" w:hAnsi="Times New Roman" w:cs="Times New Roman"/>
          <w:sz w:val="24"/>
          <w:szCs w:val="24"/>
        </w:rPr>
        <w:t xml:space="preserve">The collection is primarily being revised due to changes to the FY2023 HUD NOFO Template, which added additional narrative requirements to the 9906-L and 9906-P forms. This change only took effect in the NOFO template after October 1, </w:t>
      </w:r>
      <w:r w:rsidRPr="00E441E2">
        <w:rPr>
          <w:rFonts w:ascii="Times New Roman" w:hAnsi="Times New Roman" w:cs="Times New Roman"/>
          <w:sz w:val="24"/>
          <w:szCs w:val="24"/>
        </w:rPr>
        <w:t>2022</w:t>
      </w:r>
      <w:r w:rsidRPr="00E441E2">
        <w:rPr>
          <w:rFonts w:ascii="Times New Roman" w:hAnsi="Times New Roman" w:cs="Times New Roman"/>
          <w:sz w:val="24"/>
          <w:szCs w:val="24"/>
        </w:rPr>
        <w:t xml:space="preserve"> and required revision to the forms that were not previously anticipated. An emergency PRA is needed for this package to be able to maintain the necessary timeline to release the NOFO for publication, application review, scoring, and award announcement before FY22 funds expire. Other changes include moving standard forms from OMB 2502-0261 to OMB 2502-0621 to contain all necessary documents for the NOFO within one collection, and other minor updates. </w:t>
      </w:r>
    </w:p>
    <w:p w:rsidR="00136570" w:rsidP="00C72784" w14:paraId="74F5577B" w14:textId="77777777">
      <w:pPr>
        <w:rPr>
          <w:rFonts w:ascii="Times New Roman" w:eastAsia="Times New Roman" w:hAnsi="Times New Roman" w:cs="Times New Roman"/>
          <w:spacing w:val="-3"/>
          <w:sz w:val="24"/>
          <w:szCs w:val="20"/>
        </w:rPr>
      </w:pPr>
      <w:r w:rsidRPr="00C24C52">
        <w:rPr>
          <w:rFonts w:ascii="Times New Roman" w:eastAsia="Times New Roman" w:hAnsi="Times New Roman" w:cs="Times New Roman"/>
          <w:spacing w:val="-3"/>
          <w:sz w:val="24"/>
          <w:szCs w:val="20"/>
        </w:rPr>
        <w:t xml:space="preserve">  </w:t>
      </w:r>
      <w:r w:rsidR="00115A83">
        <w:rPr>
          <w:rFonts w:ascii="Times New Roman" w:eastAsia="Times New Roman" w:hAnsi="Times New Roman" w:cs="Times New Roman"/>
          <w:spacing w:val="-3"/>
          <w:sz w:val="24"/>
          <w:szCs w:val="20"/>
        </w:rPr>
        <w:tab/>
      </w:r>
    </w:p>
    <w:p w:rsidR="00136570" w:rsidP="00C72784" w14:paraId="7AAE0A8B" w14:textId="77777777">
      <w:pPr>
        <w:rPr>
          <w:rFonts w:ascii="Times New Roman" w:eastAsia="Times New Roman" w:hAnsi="Times New Roman" w:cs="Times New Roman"/>
          <w:spacing w:val="-3"/>
          <w:sz w:val="24"/>
          <w:szCs w:val="20"/>
        </w:rPr>
      </w:pPr>
    </w:p>
    <w:p w:rsidR="00136570" w:rsidP="00C72784" w14:paraId="3EFD9BCA" w14:textId="77777777">
      <w:pPr>
        <w:rPr>
          <w:rFonts w:ascii="Times New Roman" w:eastAsia="Times New Roman" w:hAnsi="Times New Roman" w:cs="Times New Roman"/>
          <w:spacing w:val="-3"/>
          <w:sz w:val="24"/>
          <w:szCs w:val="20"/>
        </w:rPr>
      </w:pPr>
    </w:p>
    <w:p w:rsidR="00136570" w:rsidP="00C72784" w14:paraId="36F87D19" w14:textId="77777777">
      <w:pPr>
        <w:rPr>
          <w:rFonts w:ascii="Times New Roman" w:eastAsia="Times New Roman" w:hAnsi="Times New Roman" w:cs="Times New Roman"/>
          <w:spacing w:val="-3"/>
          <w:sz w:val="24"/>
          <w:szCs w:val="20"/>
        </w:rPr>
      </w:pPr>
    </w:p>
    <w:p w:rsidR="00136570" w:rsidP="00C72784" w14:paraId="448FAA69" w14:textId="77777777">
      <w:pPr>
        <w:rPr>
          <w:rFonts w:ascii="Times New Roman" w:eastAsia="Times New Roman" w:hAnsi="Times New Roman" w:cs="Times New Roman"/>
          <w:spacing w:val="-3"/>
          <w:sz w:val="24"/>
          <w:szCs w:val="20"/>
        </w:rPr>
      </w:pPr>
    </w:p>
    <w:p w:rsidR="009C524E" w:rsidP="00136570" w14:paraId="79F4E808" w14:textId="4DEB314A">
      <w:pPr>
        <w:ind w:firstLine="720"/>
        <w:rPr>
          <w:rFonts w:ascii="Times New Roman" w:eastAsia="Times New Roman" w:hAnsi="Times New Roman" w:cs="Times New Roman"/>
          <w:spacing w:val="-3"/>
          <w:sz w:val="24"/>
          <w:szCs w:val="20"/>
        </w:rPr>
      </w:pPr>
      <w:r>
        <w:rPr>
          <w:rFonts w:ascii="Times New Roman" w:eastAsia="Times New Roman" w:hAnsi="Times New Roman" w:cs="Times New Roman"/>
          <w:spacing w:val="-3"/>
          <w:sz w:val="24"/>
          <w:szCs w:val="20"/>
        </w:rPr>
        <w:t xml:space="preserve">The emergency review is </w:t>
      </w:r>
      <w:r w:rsidRPr="009C524E">
        <w:rPr>
          <w:rFonts w:ascii="Times New Roman" w:eastAsia="Times New Roman" w:hAnsi="Times New Roman" w:cs="Times New Roman"/>
          <w:spacing w:val="-3"/>
          <w:sz w:val="24"/>
          <w:szCs w:val="20"/>
        </w:rPr>
        <w:t>also necessary so that HUD</w:t>
      </w:r>
      <w:r w:rsidR="00622AEE">
        <w:rPr>
          <w:rFonts w:ascii="Times New Roman" w:eastAsia="Times New Roman" w:hAnsi="Times New Roman" w:cs="Times New Roman"/>
          <w:spacing w:val="-3"/>
          <w:sz w:val="24"/>
          <w:szCs w:val="20"/>
        </w:rPr>
        <w:t>-</w:t>
      </w:r>
      <w:r w:rsidRPr="009C524E">
        <w:rPr>
          <w:rFonts w:ascii="Times New Roman" w:eastAsia="Times New Roman" w:hAnsi="Times New Roman" w:cs="Times New Roman"/>
          <w:spacing w:val="-3"/>
          <w:sz w:val="24"/>
          <w:szCs w:val="20"/>
        </w:rPr>
        <w:t xml:space="preserve">participating agencies may continue to provide housing counseling services to families facing financial hardship including those seeking assistance in preventing rental eviction or mortgage default </w:t>
      </w:r>
      <w:r w:rsidRPr="009C524E">
        <w:rPr>
          <w:rFonts w:ascii="Times New Roman" w:eastAsia="Times New Roman" w:hAnsi="Times New Roman" w:cs="Times New Roman"/>
          <w:spacing w:val="-3"/>
          <w:sz w:val="24"/>
          <w:szCs w:val="20"/>
        </w:rPr>
        <w:t>as a result of</w:t>
      </w:r>
      <w:r w:rsidRPr="009C524E">
        <w:rPr>
          <w:rFonts w:ascii="Times New Roman" w:eastAsia="Times New Roman" w:hAnsi="Times New Roman" w:cs="Times New Roman"/>
          <w:spacing w:val="-3"/>
          <w:sz w:val="24"/>
          <w:szCs w:val="20"/>
        </w:rPr>
        <w:t xml:space="preserve"> the COVID-19 pandemic.</w:t>
      </w:r>
    </w:p>
    <w:p w:rsidR="000B7F0E" w:rsidRPr="009C524E" w:rsidP="00136570" w14:paraId="52CEBA33" w14:textId="01480815">
      <w:pPr>
        <w:ind w:firstLine="720"/>
        <w:rPr>
          <w:rFonts w:ascii="Times New Roman" w:eastAsia="Times New Roman" w:hAnsi="Times New Roman" w:cs="Times New Roman"/>
          <w:spacing w:val="-3"/>
          <w:sz w:val="24"/>
          <w:szCs w:val="20"/>
        </w:rPr>
      </w:pPr>
      <w:r>
        <w:rPr>
          <w:rFonts w:ascii="Times New Roman" w:eastAsia="Times New Roman" w:hAnsi="Times New Roman" w:cs="Times New Roman"/>
          <w:spacing w:val="-3"/>
          <w:sz w:val="24"/>
          <w:szCs w:val="20"/>
        </w:rPr>
        <w:t>Thank you in advance for your consideration and assistance.</w:t>
      </w:r>
    </w:p>
    <w:p w:rsidR="009C524E" w:rsidRPr="009C524E" w:rsidP="009C524E" w14:paraId="437667DA" w14:textId="77777777">
      <w:pPr>
        <w:widowControl w:val="0"/>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sz w:val="24"/>
          <w:szCs w:val="24"/>
        </w:rPr>
      </w:pPr>
    </w:p>
    <w:p w:rsidR="009C524E" w:rsidRPr="009C524E" w:rsidP="009C524E" w14:paraId="77F853B2" w14:textId="77777777">
      <w:pPr>
        <w:widowControl w:val="0"/>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sz w:val="24"/>
          <w:szCs w:val="20"/>
        </w:rPr>
      </w:pPr>
    </w:p>
    <w:p w:rsidR="009C524E" w:rsidRPr="009C524E" w:rsidP="009C524E" w14:paraId="0CAFD2D2" w14:textId="22A40006">
      <w:pPr>
        <w:widowControl w:val="0"/>
        <w:suppressAutoHyphens/>
        <w:overflowPunct w:val="0"/>
        <w:autoSpaceDE w:val="0"/>
        <w:autoSpaceDN w:val="0"/>
        <w:adjustRightInd w:val="0"/>
        <w:spacing w:after="0" w:line="240" w:lineRule="auto"/>
        <w:ind w:left="3600" w:firstLine="720"/>
        <w:textAlignment w:val="baseline"/>
        <w:rPr>
          <w:rFonts w:ascii="Times New Roman" w:eastAsia="Times New Roman" w:hAnsi="Times New Roman" w:cs="Times New Roman"/>
          <w:spacing w:val="-3"/>
          <w:sz w:val="24"/>
          <w:szCs w:val="20"/>
        </w:rPr>
      </w:pPr>
      <w:r>
        <w:rPr>
          <w:rFonts w:ascii="Times New Roman" w:eastAsia="Times New Roman" w:hAnsi="Times New Roman" w:cs="Times New Roman"/>
          <w:noProof/>
          <w:spacing w:val="-3"/>
          <w:sz w:val="24"/>
          <w:szCs w:val="20"/>
        </w:rPr>
        <w:drawing>
          <wp:anchor distT="0" distB="0" distL="114300" distR="114300" simplePos="0" relativeHeight="251660288" behindDoc="1" locked="0" layoutInCell="1" allowOverlap="1">
            <wp:simplePos x="0" y="0"/>
            <wp:positionH relativeFrom="column">
              <wp:posOffset>2705100</wp:posOffset>
            </wp:positionH>
            <wp:positionV relativeFrom="paragraph">
              <wp:posOffset>37465</wp:posOffset>
            </wp:positionV>
            <wp:extent cx="1524000" cy="5302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0" cy="530225"/>
                    </a:xfrm>
                    <a:prstGeom prst="rect">
                      <a:avLst/>
                    </a:prstGeom>
                    <a:noFill/>
                  </pic:spPr>
                </pic:pic>
              </a:graphicData>
            </a:graphic>
          </wp:anchor>
        </w:drawing>
      </w:r>
      <w:r w:rsidRPr="009C524E">
        <w:rPr>
          <w:rFonts w:ascii="Times New Roman" w:eastAsia="Times New Roman" w:hAnsi="Times New Roman" w:cs="Times New Roman"/>
          <w:spacing w:val="-3"/>
          <w:sz w:val="24"/>
          <w:szCs w:val="20"/>
        </w:rPr>
        <w:t>Sincerely,</w:t>
      </w:r>
    </w:p>
    <w:p w:rsidR="009C524E" w:rsidRPr="009C524E" w:rsidP="009C524E" w14:paraId="50377F35" w14:textId="65DE77BA">
      <w:pPr>
        <w:widowControl w:val="0"/>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sz w:val="24"/>
          <w:szCs w:val="20"/>
        </w:rPr>
      </w:pPr>
    </w:p>
    <w:p w:rsidR="009C524E" w:rsidRPr="009C524E" w:rsidP="009C524E" w14:paraId="7C17E194" w14:textId="1E5B2CBA">
      <w:pPr>
        <w:widowControl w:val="0"/>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sz w:val="24"/>
          <w:szCs w:val="20"/>
        </w:rPr>
      </w:pPr>
    </w:p>
    <w:p w:rsidR="009C524E" w:rsidRPr="009C524E" w:rsidP="009C524E" w14:paraId="3B35D5FD" w14:textId="5A5CEFC0">
      <w:pPr>
        <w:widowControl w:val="0"/>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sz w:val="24"/>
          <w:szCs w:val="20"/>
        </w:rPr>
      </w:pPr>
      <w:r>
        <w:rPr>
          <w:rFonts w:ascii="Times New Roman" w:eastAsia="Times New Roman" w:hAnsi="Times New Roman" w:cs="Times New Roman"/>
          <w:spacing w:val="-3"/>
          <w:sz w:val="24"/>
          <w:szCs w:val="20"/>
        </w:rPr>
        <w:tab/>
      </w:r>
      <w:r>
        <w:rPr>
          <w:rFonts w:ascii="Times New Roman" w:eastAsia="Times New Roman" w:hAnsi="Times New Roman" w:cs="Times New Roman"/>
          <w:spacing w:val="-3"/>
          <w:sz w:val="24"/>
          <w:szCs w:val="20"/>
        </w:rPr>
        <w:tab/>
      </w:r>
      <w:r>
        <w:rPr>
          <w:rFonts w:ascii="Times New Roman" w:eastAsia="Times New Roman" w:hAnsi="Times New Roman" w:cs="Times New Roman"/>
          <w:spacing w:val="-3"/>
          <w:sz w:val="24"/>
          <w:szCs w:val="20"/>
        </w:rPr>
        <w:tab/>
      </w:r>
      <w:r>
        <w:rPr>
          <w:rFonts w:ascii="Times New Roman" w:eastAsia="Times New Roman" w:hAnsi="Times New Roman" w:cs="Times New Roman"/>
          <w:spacing w:val="-3"/>
          <w:sz w:val="24"/>
          <w:szCs w:val="20"/>
        </w:rPr>
        <w:tab/>
      </w:r>
      <w:r>
        <w:rPr>
          <w:rFonts w:ascii="Times New Roman" w:eastAsia="Times New Roman" w:hAnsi="Times New Roman" w:cs="Times New Roman"/>
          <w:spacing w:val="-3"/>
          <w:sz w:val="24"/>
          <w:szCs w:val="20"/>
        </w:rPr>
        <w:tab/>
      </w:r>
      <w:r>
        <w:rPr>
          <w:rFonts w:ascii="Times New Roman" w:eastAsia="Times New Roman" w:hAnsi="Times New Roman" w:cs="Times New Roman"/>
          <w:spacing w:val="-3"/>
          <w:sz w:val="24"/>
          <w:szCs w:val="20"/>
        </w:rPr>
        <w:tab/>
        <w:t xml:space="preserve">          for</w:t>
      </w:r>
    </w:p>
    <w:p w:rsidR="009C524E" w:rsidRPr="009C524E" w:rsidP="009C524E" w14:paraId="1B5F220E" w14:textId="77777777">
      <w:pPr>
        <w:widowControl w:val="0"/>
        <w:suppressAutoHyphens/>
        <w:overflowPunct w:val="0"/>
        <w:autoSpaceDE w:val="0"/>
        <w:autoSpaceDN w:val="0"/>
        <w:adjustRightInd w:val="0"/>
        <w:spacing w:after="0" w:line="240" w:lineRule="auto"/>
        <w:ind w:left="3600" w:firstLine="720"/>
        <w:textAlignment w:val="baseline"/>
        <w:rPr>
          <w:rFonts w:ascii="Times New Roman" w:eastAsia="Times New Roman" w:hAnsi="Times New Roman" w:cs="Times New Roman"/>
          <w:spacing w:val="-3"/>
          <w:sz w:val="24"/>
          <w:szCs w:val="20"/>
        </w:rPr>
      </w:pPr>
      <w:r w:rsidRPr="009C524E">
        <w:rPr>
          <w:rFonts w:ascii="Times New Roman" w:eastAsia="Times New Roman" w:hAnsi="Times New Roman" w:cs="Times New Roman"/>
          <w:spacing w:val="-3"/>
          <w:sz w:val="24"/>
          <w:szCs w:val="20"/>
        </w:rPr>
        <w:t>David L. Berenbaum</w:t>
      </w:r>
    </w:p>
    <w:p w:rsidR="009C524E" w:rsidRPr="009C524E" w:rsidP="009C524E" w14:paraId="2BAA3014" w14:textId="77777777">
      <w:pPr>
        <w:widowControl w:val="0"/>
        <w:suppressAutoHyphens/>
        <w:overflowPunct w:val="0"/>
        <w:autoSpaceDE w:val="0"/>
        <w:autoSpaceDN w:val="0"/>
        <w:adjustRightInd w:val="0"/>
        <w:spacing w:after="0" w:line="240" w:lineRule="auto"/>
        <w:ind w:left="3600" w:firstLine="720"/>
        <w:textAlignment w:val="baseline"/>
        <w:rPr>
          <w:rFonts w:ascii="Times New Roman" w:eastAsia="Times New Roman" w:hAnsi="Times New Roman" w:cs="Times New Roman"/>
          <w:spacing w:val="-3"/>
          <w:sz w:val="24"/>
          <w:szCs w:val="20"/>
        </w:rPr>
      </w:pPr>
      <w:r w:rsidRPr="009C524E">
        <w:rPr>
          <w:rFonts w:ascii="Times New Roman" w:eastAsia="Times New Roman" w:hAnsi="Times New Roman" w:cs="Times New Roman"/>
          <w:spacing w:val="-3"/>
          <w:sz w:val="24"/>
          <w:szCs w:val="20"/>
        </w:rPr>
        <w:t>Deputy Assistant Secretary</w:t>
      </w:r>
    </w:p>
    <w:p w:rsidR="009C524E" w:rsidRPr="009C524E" w:rsidP="009C524E" w14:paraId="3B034390" w14:textId="77777777">
      <w:pPr>
        <w:widowControl w:val="0"/>
        <w:suppressAutoHyphens/>
        <w:overflowPunct w:val="0"/>
        <w:autoSpaceDE w:val="0"/>
        <w:autoSpaceDN w:val="0"/>
        <w:adjustRightInd w:val="0"/>
        <w:spacing w:after="0" w:line="240" w:lineRule="auto"/>
        <w:ind w:left="3600" w:firstLine="720"/>
        <w:textAlignment w:val="baseline"/>
        <w:rPr>
          <w:rFonts w:ascii="Times New Roman" w:eastAsia="Times New Roman" w:hAnsi="Times New Roman" w:cs="Times New Roman"/>
          <w:spacing w:val="-3"/>
          <w:sz w:val="24"/>
          <w:szCs w:val="20"/>
        </w:rPr>
      </w:pPr>
      <w:r w:rsidRPr="009C524E">
        <w:rPr>
          <w:rFonts w:ascii="Times New Roman" w:eastAsia="Times New Roman" w:hAnsi="Times New Roman" w:cs="Times New Roman"/>
          <w:spacing w:val="-3"/>
          <w:sz w:val="24"/>
          <w:szCs w:val="20"/>
        </w:rPr>
        <w:t>Office of Housing Counseling</w:t>
      </w:r>
    </w:p>
    <w:p w:rsidR="009C524E" w:rsidRPr="009C524E" w:rsidP="009C524E" w14:paraId="0743AC0E" w14:textId="77777777">
      <w:pPr>
        <w:widowControl w:val="0"/>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sz w:val="24"/>
          <w:szCs w:val="20"/>
        </w:rPr>
      </w:pPr>
    </w:p>
    <w:p w:rsidR="009C524E" w:rsidRPr="009C524E" w:rsidP="009C524E" w14:paraId="4A2C462A" w14:textId="77777777">
      <w:pPr>
        <w:widowControl w:val="0"/>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sz w:val="24"/>
          <w:szCs w:val="20"/>
        </w:rPr>
      </w:pPr>
      <w:r w:rsidRPr="009C524E">
        <w:rPr>
          <w:rFonts w:ascii="Times New Roman" w:eastAsia="Times New Roman" w:hAnsi="Times New Roman" w:cs="Times New Roman"/>
          <w:spacing w:val="-3"/>
          <w:sz w:val="24"/>
          <w:szCs w:val="20"/>
        </w:rPr>
        <w:t>Enclosures</w:t>
      </w:r>
    </w:p>
    <w:p w:rsidR="009C524E" w:rsidRPr="009C524E" w:rsidP="009C524E" w14:paraId="1F8C9220" w14:textId="77777777">
      <w:pPr>
        <w:widowControl w:val="0"/>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sz w:val="24"/>
          <w:szCs w:val="24"/>
        </w:rPr>
      </w:pPr>
      <w:r w:rsidRPr="009C524E">
        <w:rPr>
          <w:rFonts w:ascii="Times New Roman" w:eastAsia="Times New Roman" w:hAnsi="Times New Roman" w:cs="Times New Roman"/>
          <w:spacing w:val="-3"/>
          <w:sz w:val="24"/>
          <w:szCs w:val="24"/>
        </w:rPr>
        <w:br/>
      </w:r>
    </w:p>
    <w:p w:rsidR="009C524E" w:rsidRPr="009C524E" w:rsidP="009C524E" w14:paraId="6ECE996F" w14:textId="77777777">
      <w:pPr>
        <w:widowControl w:val="0"/>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sz w:val="24"/>
          <w:szCs w:val="24"/>
        </w:rPr>
      </w:pPr>
    </w:p>
    <w:p w:rsidR="009C524E" w:rsidRPr="009C524E" w:rsidP="009C524E" w14:paraId="06E11FEE" w14:textId="77777777">
      <w:pPr>
        <w:widowControl w:val="0"/>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sz w:val="24"/>
          <w:szCs w:val="24"/>
        </w:rPr>
      </w:pPr>
    </w:p>
    <w:p w:rsidR="001037C8" w14:paraId="05929075" w14:textId="7ADDE378">
      <w:pPr>
        <w:rPr>
          <w:rFonts w:ascii="Times New Roman" w:eastAsia="Times New Roman" w:hAnsi="Times New Roman" w:cs="Times New Roman"/>
          <w:spacing w:val="-3"/>
          <w:sz w:val="24"/>
          <w:szCs w:val="20"/>
        </w:rPr>
      </w:pPr>
      <w:r>
        <w:rPr>
          <w:rFonts w:ascii="Times New Roman" w:eastAsia="Times New Roman" w:hAnsi="Times New Roman" w:cs="Times New Roman"/>
          <w:spacing w:val="-3"/>
          <w:sz w:val="24"/>
          <w:szCs w:val="20"/>
        </w:rPr>
        <w:br w:type="page"/>
      </w:r>
    </w:p>
    <w:p w:rsidR="009C524E" w:rsidRPr="009C524E" w:rsidP="009C524E" w14:paraId="2D6C6576" w14:textId="77777777">
      <w:pPr>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24"/>
          <w:szCs w:val="20"/>
        </w:rPr>
      </w:pPr>
    </w:p>
    <w:p w:rsidR="009C524E" w:rsidRPr="009C524E" w:rsidP="009C524E" w14:paraId="62BC854F" w14:textId="77777777">
      <w:pPr>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24"/>
          <w:szCs w:val="20"/>
        </w:rPr>
      </w:pPr>
    </w:p>
    <w:p w:rsidR="009C524E" w:rsidRPr="009C524E" w:rsidP="009C524E" w14:paraId="7553195D" w14:textId="77777777">
      <w:pPr>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24"/>
          <w:szCs w:val="20"/>
        </w:rPr>
      </w:pPr>
    </w:p>
    <w:tbl>
      <w:tblPr>
        <w:tblW w:w="9540" w:type="dxa"/>
        <w:tblInd w:w="108" w:type="dxa"/>
        <w:tblBorders>
          <w:top w:val="single" w:sz="4" w:space="0" w:color="auto"/>
          <w:left w:val="single" w:sz="4" w:space="0" w:color="auto"/>
          <w:bottom w:val="single" w:sz="4" w:space="0" w:color="auto"/>
          <w:right w:val="single" w:sz="4" w:space="0" w:color="auto"/>
        </w:tblBorders>
        <w:tblLayout w:type="fixed"/>
        <w:tblCellMar>
          <w:left w:w="101" w:type="dxa"/>
          <w:right w:w="72" w:type="dxa"/>
        </w:tblCellMar>
        <w:tblLook w:val="0000"/>
      </w:tblPr>
      <w:tblGrid>
        <w:gridCol w:w="1440"/>
        <w:gridCol w:w="1740"/>
        <w:gridCol w:w="60"/>
        <w:gridCol w:w="1260"/>
        <w:gridCol w:w="1433"/>
        <w:gridCol w:w="427"/>
        <w:gridCol w:w="660"/>
        <w:gridCol w:w="1260"/>
        <w:gridCol w:w="1260"/>
      </w:tblGrid>
      <w:tr w14:paraId="0F912D76" w14:textId="77777777" w:rsidTr="00BC7749">
        <w:tblPrEx>
          <w:tblW w:w="9540" w:type="dxa"/>
          <w:tblInd w:w="108" w:type="dxa"/>
          <w:tblBorders>
            <w:top w:val="single" w:sz="4" w:space="0" w:color="auto"/>
            <w:left w:val="single" w:sz="4" w:space="0" w:color="auto"/>
            <w:bottom w:val="single" w:sz="4" w:space="0" w:color="auto"/>
            <w:right w:val="single" w:sz="4" w:space="0" w:color="auto"/>
          </w:tblBorders>
          <w:tblLayout w:type="fixed"/>
          <w:tblCellMar>
            <w:left w:w="101" w:type="dxa"/>
            <w:right w:w="72" w:type="dxa"/>
          </w:tblCellMar>
          <w:tblLook w:val="0000"/>
        </w:tblPrEx>
        <w:trPr>
          <w:cantSplit/>
          <w:trHeight w:val="251"/>
        </w:trPr>
        <w:tc>
          <w:tcPr>
            <w:tcW w:w="9540" w:type="dxa"/>
            <w:gridSpan w:val="9"/>
            <w:tcBorders>
              <w:top w:val="single" w:sz="4" w:space="0" w:color="auto"/>
              <w:left w:val="single" w:sz="4" w:space="0" w:color="auto"/>
              <w:bottom w:val="single" w:sz="4" w:space="0" w:color="auto"/>
              <w:right w:val="single" w:sz="4" w:space="0" w:color="auto"/>
            </w:tcBorders>
          </w:tcPr>
          <w:p w:rsidR="009C524E" w:rsidRPr="009C524E" w:rsidP="009C524E" w14:paraId="1000F3AF" w14:textId="77777777">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8"/>
                <w:szCs w:val="20"/>
                <w:lang w:val="fr-FR"/>
              </w:rPr>
            </w:pPr>
            <w:r w:rsidRPr="009C524E">
              <w:rPr>
                <w:rFonts w:ascii="Times New Roman" w:eastAsia="Times New Roman" w:hAnsi="Times New Roman" w:cs="Times New Roman"/>
                <w:spacing w:val="-3"/>
                <w:sz w:val="18"/>
                <w:szCs w:val="20"/>
              </w:rPr>
              <w:t>Internal</w:t>
            </w:r>
            <w:r w:rsidRPr="009C524E">
              <w:rPr>
                <w:rFonts w:ascii="Times New Roman" w:eastAsia="Times New Roman" w:hAnsi="Times New Roman" w:cs="Times New Roman"/>
                <w:spacing w:val="-3"/>
                <w:sz w:val="18"/>
                <w:szCs w:val="20"/>
                <w:lang w:val="fr-FR"/>
              </w:rPr>
              <w:t xml:space="preserve"> HUD Distribution:</w:t>
            </w:r>
          </w:p>
        </w:tc>
      </w:tr>
      <w:tr w14:paraId="3AA6FFD7" w14:textId="77777777" w:rsidTr="00BC7749">
        <w:tblPrEx>
          <w:tblW w:w="9540" w:type="dxa"/>
          <w:tblInd w:w="108" w:type="dxa"/>
          <w:tblLayout w:type="fixed"/>
          <w:tblCellMar>
            <w:left w:w="101" w:type="dxa"/>
            <w:right w:w="72" w:type="dxa"/>
          </w:tblCellMar>
          <w:tblLook w:val="0000"/>
        </w:tblPrEx>
        <w:trPr>
          <w:cantSplit/>
          <w:trHeight w:val="186"/>
        </w:trPr>
        <w:tc>
          <w:tcPr>
            <w:tcW w:w="3180" w:type="dxa"/>
            <w:gridSpan w:val="2"/>
            <w:tcBorders>
              <w:top w:val="single" w:sz="4" w:space="0" w:color="auto"/>
              <w:left w:val="single" w:sz="4" w:space="0" w:color="auto"/>
              <w:bottom w:val="single" w:sz="4" w:space="0" w:color="auto"/>
              <w:right w:val="single" w:sz="4" w:space="0" w:color="auto"/>
            </w:tcBorders>
          </w:tcPr>
          <w:p w:rsidR="009C524E" w:rsidRPr="009C524E" w:rsidP="009C524E" w14:paraId="4F89B3C6" w14:textId="77777777">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6"/>
                <w:szCs w:val="20"/>
                <w:lang w:val="fr-FR"/>
              </w:rPr>
            </w:pPr>
          </w:p>
        </w:tc>
        <w:tc>
          <w:tcPr>
            <w:tcW w:w="3180" w:type="dxa"/>
            <w:gridSpan w:val="4"/>
            <w:tcBorders>
              <w:top w:val="single" w:sz="4" w:space="0" w:color="auto"/>
              <w:left w:val="single" w:sz="4" w:space="0" w:color="auto"/>
              <w:bottom w:val="single" w:sz="4" w:space="0" w:color="auto"/>
              <w:right w:val="single" w:sz="4" w:space="0" w:color="auto"/>
            </w:tcBorders>
          </w:tcPr>
          <w:p w:rsidR="009C524E" w:rsidRPr="009C524E" w:rsidP="009C524E" w14:paraId="70C29DB3" w14:textId="77777777">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6"/>
                <w:szCs w:val="20"/>
                <w:lang w:val="fr-FR"/>
              </w:rPr>
            </w:pPr>
          </w:p>
        </w:tc>
        <w:tc>
          <w:tcPr>
            <w:tcW w:w="3180" w:type="dxa"/>
            <w:gridSpan w:val="3"/>
            <w:tcBorders>
              <w:top w:val="single" w:sz="4" w:space="0" w:color="auto"/>
              <w:left w:val="single" w:sz="4" w:space="0" w:color="auto"/>
              <w:bottom w:val="single" w:sz="4" w:space="0" w:color="auto"/>
              <w:right w:val="single" w:sz="4" w:space="0" w:color="auto"/>
            </w:tcBorders>
          </w:tcPr>
          <w:p w:rsidR="009C524E" w:rsidRPr="009C524E" w:rsidP="009C524E" w14:paraId="7528D602" w14:textId="77777777">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6"/>
                <w:szCs w:val="20"/>
                <w:lang w:val="fr-FR"/>
              </w:rPr>
            </w:pPr>
          </w:p>
        </w:tc>
      </w:tr>
      <w:tr w14:paraId="0B29CA99" w14:textId="77777777" w:rsidTr="00BC7749">
        <w:tblPrEx>
          <w:tblW w:w="9540" w:type="dxa"/>
          <w:tblInd w:w="108" w:type="dxa"/>
          <w:tblLayout w:type="fixed"/>
          <w:tblCellMar>
            <w:left w:w="101" w:type="dxa"/>
            <w:right w:w="72" w:type="dxa"/>
          </w:tblCellMar>
          <w:tblLook w:val="0000"/>
        </w:tblPrEx>
        <w:trPr>
          <w:cantSplit/>
          <w:trHeight w:val="183"/>
        </w:trPr>
        <w:tc>
          <w:tcPr>
            <w:tcW w:w="3180" w:type="dxa"/>
            <w:gridSpan w:val="2"/>
            <w:tcBorders>
              <w:top w:val="single" w:sz="4" w:space="0" w:color="auto"/>
              <w:left w:val="single" w:sz="4" w:space="0" w:color="auto"/>
              <w:bottom w:val="single" w:sz="4" w:space="0" w:color="auto"/>
              <w:right w:val="single" w:sz="4" w:space="0" w:color="auto"/>
            </w:tcBorders>
          </w:tcPr>
          <w:p w:rsidR="009C524E" w:rsidRPr="009C524E" w:rsidP="009C524E" w14:paraId="33B1B159" w14:textId="77777777">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6"/>
                <w:szCs w:val="20"/>
                <w:lang w:val="fr-FR"/>
              </w:rPr>
            </w:pPr>
          </w:p>
        </w:tc>
        <w:tc>
          <w:tcPr>
            <w:tcW w:w="3180" w:type="dxa"/>
            <w:gridSpan w:val="4"/>
            <w:tcBorders>
              <w:top w:val="single" w:sz="4" w:space="0" w:color="auto"/>
              <w:left w:val="single" w:sz="4" w:space="0" w:color="auto"/>
              <w:bottom w:val="single" w:sz="4" w:space="0" w:color="auto"/>
              <w:right w:val="single" w:sz="4" w:space="0" w:color="auto"/>
            </w:tcBorders>
          </w:tcPr>
          <w:p w:rsidR="009C524E" w:rsidRPr="009C524E" w:rsidP="009C524E" w14:paraId="42ED7FCB" w14:textId="77777777">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6"/>
                <w:szCs w:val="20"/>
                <w:lang w:val="fr-FR"/>
              </w:rPr>
            </w:pPr>
            <w:r w:rsidRPr="009C524E">
              <w:rPr>
                <w:rFonts w:ascii="Times New Roman" w:eastAsia="Times New Roman" w:hAnsi="Times New Roman" w:cs="Times New Roman"/>
                <w:spacing w:val="-3"/>
                <w:sz w:val="16"/>
                <w:szCs w:val="20"/>
                <w:lang w:val="fr-FR"/>
              </w:rPr>
              <w:t xml:space="preserve"> </w:t>
            </w:r>
          </w:p>
        </w:tc>
        <w:tc>
          <w:tcPr>
            <w:tcW w:w="3180" w:type="dxa"/>
            <w:gridSpan w:val="3"/>
            <w:tcBorders>
              <w:top w:val="single" w:sz="4" w:space="0" w:color="auto"/>
              <w:left w:val="single" w:sz="4" w:space="0" w:color="auto"/>
              <w:bottom w:val="single" w:sz="4" w:space="0" w:color="auto"/>
              <w:right w:val="single" w:sz="4" w:space="0" w:color="auto"/>
            </w:tcBorders>
          </w:tcPr>
          <w:p w:rsidR="009C524E" w:rsidRPr="009C524E" w:rsidP="009C524E" w14:paraId="2C4C6E22" w14:textId="77777777">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6"/>
                <w:szCs w:val="20"/>
                <w:lang w:val="fr-FR"/>
              </w:rPr>
            </w:pPr>
          </w:p>
        </w:tc>
      </w:tr>
      <w:tr w14:paraId="166A46F4" w14:textId="77777777" w:rsidTr="00BC7749">
        <w:tblPrEx>
          <w:tblW w:w="9540" w:type="dxa"/>
          <w:tblInd w:w="108" w:type="dxa"/>
          <w:tblLayout w:type="fixed"/>
          <w:tblCellMar>
            <w:left w:w="101" w:type="dxa"/>
            <w:right w:w="72" w:type="dxa"/>
          </w:tblCellMar>
          <w:tblLook w:val="0000"/>
        </w:tblPrEx>
        <w:trPr>
          <w:cantSplit/>
          <w:trHeight w:val="183"/>
        </w:trPr>
        <w:tc>
          <w:tcPr>
            <w:tcW w:w="3180" w:type="dxa"/>
            <w:gridSpan w:val="2"/>
            <w:tcBorders>
              <w:top w:val="single" w:sz="4" w:space="0" w:color="auto"/>
              <w:left w:val="single" w:sz="4" w:space="0" w:color="auto"/>
              <w:bottom w:val="single" w:sz="4" w:space="0" w:color="auto"/>
              <w:right w:val="single" w:sz="4" w:space="0" w:color="auto"/>
            </w:tcBorders>
          </w:tcPr>
          <w:p w:rsidR="009C524E" w:rsidRPr="009C524E" w:rsidP="009C524E" w14:paraId="5D4E048E" w14:textId="77777777">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6"/>
                <w:szCs w:val="20"/>
                <w:lang w:val="fr-FR"/>
              </w:rPr>
            </w:pPr>
          </w:p>
        </w:tc>
        <w:tc>
          <w:tcPr>
            <w:tcW w:w="3180" w:type="dxa"/>
            <w:gridSpan w:val="4"/>
            <w:tcBorders>
              <w:top w:val="single" w:sz="4" w:space="0" w:color="auto"/>
              <w:left w:val="single" w:sz="4" w:space="0" w:color="auto"/>
              <w:bottom w:val="single" w:sz="4" w:space="0" w:color="auto"/>
              <w:right w:val="single" w:sz="4" w:space="0" w:color="auto"/>
            </w:tcBorders>
          </w:tcPr>
          <w:p w:rsidR="009C524E" w:rsidRPr="009C524E" w:rsidP="009C524E" w14:paraId="1511A58A" w14:textId="77777777">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6"/>
                <w:szCs w:val="20"/>
                <w:lang w:val="fr-FR"/>
              </w:rPr>
            </w:pPr>
          </w:p>
        </w:tc>
        <w:tc>
          <w:tcPr>
            <w:tcW w:w="3180" w:type="dxa"/>
            <w:gridSpan w:val="3"/>
            <w:tcBorders>
              <w:top w:val="single" w:sz="4" w:space="0" w:color="auto"/>
              <w:left w:val="single" w:sz="4" w:space="0" w:color="auto"/>
              <w:bottom w:val="single" w:sz="4" w:space="0" w:color="auto"/>
              <w:right w:val="single" w:sz="4" w:space="0" w:color="auto"/>
            </w:tcBorders>
          </w:tcPr>
          <w:p w:rsidR="009C524E" w:rsidRPr="009C524E" w:rsidP="009C524E" w14:paraId="61084C76" w14:textId="77777777">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6"/>
                <w:szCs w:val="20"/>
                <w:lang w:val="fr-FR"/>
              </w:rPr>
            </w:pPr>
          </w:p>
        </w:tc>
      </w:tr>
      <w:tr w14:paraId="60019119" w14:textId="77777777" w:rsidTr="00BC7749">
        <w:tblPrEx>
          <w:tblW w:w="9540" w:type="dxa"/>
          <w:tblInd w:w="108" w:type="dxa"/>
          <w:tblLayout w:type="fixed"/>
          <w:tblCellMar>
            <w:left w:w="101" w:type="dxa"/>
            <w:right w:w="72" w:type="dxa"/>
          </w:tblCellMar>
          <w:tblLook w:val="0000"/>
        </w:tblPrEx>
        <w:trPr>
          <w:cantSplit/>
          <w:trHeight w:val="183"/>
        </w:trPr>
        <w:tc>
          <w:tcPr>
            <w:tcW w:w="3180" w:type="dxa"/>
            <w:gridSpan w:val="2"/>
            <w:tcBorders>
              <w:top w:val="single" w:sz="4" w:space="0" w:color="auto"/>
              <w:left w:val="single" w:sz="4" w:space="0" w:color="auto"/>
              <w:bottom w:val="single" w:sz="4" w:space="0" w:color="auto"/>
              <w:right w:val="single" w:sz="4" w:space="0" w:color="auto"/>
            </w:tcBorders>
          </w:tcPr>
          <w:p w:rsidR="009C524E" w:rsidRPr="009C524E" w:rsidP="009C524E" w14:paraId="0630AA54" w14:textId="77777777">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6"/>
                <w:szCs w:val="20"/>
                <w:lang w:val="fr-FR"/>
              </w:rPr>
            </w:pPr>
          </w:p>
        </w:tc>
        <w:tc>
          <w:tcPr>
            <w:tcW w:w="3180" w:type="dxa"/>
            <w:gridSpan w:val="4"/>
            <w:tcBorders>
              <w:top w:val="single" w:sz="4" w:space="0" w:color="auto"/>
              <w:left w:val="single" w:sz="4" w:space="0" w:color="auto"/>
              <w:bottom w:val="single" w:sz="4" w:space="0" w:color="auto"/>
              <w:right w:val="single" w:sz="4" w:space="0" w:color="auto"/>
            </w:tcBorders>
          </w:tcPr>
          <w:p w:rsidR="009C524E" w:rsidRPr="009C524E" w:rsidP="009C524E" w14:paraId="14030806" w14:textId="77777777">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6"/>
                <w:szCs w:val="20"/>
                <w:lang w:val="fr-FR"/>
              </w:rPr>
            </w:pPr>
          </w:p>
        </w:tc>
        <w:tc>
          <w:tcPr>
            <w:tcW w:w="3180" w:type="dxa"/>
            <w:gridSpan w:val="3"/>
            <w:tcBorders>
              <w:top w:val="single" w:sz="4" w:space="0" w:color="auto"/>
              <w:left w:val="single" w:sz="4" w:space="0" w:color="auto"/>
              <w:bottom w:val="single" w:sz="4" w:space="0" w:color="auto"/>
              <w:right w:val="single" w:sz="4" w:space="0" w:color="auto"/>
            </w:tcBorders>
          </w:tcPr>
          <w:p w:rsidR="009C524E" w:rsidRPr="009C524E" w:rsidP="009C524E" w14:paraId="535787CC" w14:textId="77777777">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6"/>
                <w:szCs w:val="20"/>
                <w:lang w:val="fr-FR"/>
              </w:rPr>
            </w:pPr>
          </w:p>
        </w:tc>
      </w:tr>
      <w:tr w14:paraId="2017B483" w14:textId="77777777" w:rsidTr="00BC7749">
        <w:tblPrEx>
          <w:tblW w:w="9540" w:type="dxa"/>
          <w:tblInd w:w="108" w:type="dxa"/>
          <w:tblLayout w:type="fixed"/>
          <w:tblCellMar>
            <w:left w:w="101" w:type="dxa"/>
            <w:right w:w="72" w:type="dxa"/>
          </w:tblCellMar>
          <w:tblLook w:val="0000"/>
        </w:tblPrEx>
        <w:trPr>
          <w:cantSplit/>
          <w:trHeight w:val="242"/>
        </w:trPr>
        <w:tc>
          <w:tcPr>
            <w:tcW w:w="9540" w:type="dxa"/>
            <w:gridSpan w:val="9"/>
            <w:tcBorders>
              <w:top w:val="single" w:sz="4" w:space="0" w:color="auto"/>
              <w:left w:val="single" w:sz="4" w:space="0" w:color="auto"/>
              <w:bottom w:val="single" w:sz="4" w:space="0" w:color="auto"/>
              <w:right w:val="single" w:sz="4" w:space="0" w:color="auto"/>
            </w:tcBorders>
          </w:tcPr>
          <w:p w:rsidR="009C524E" w:rsidRPr="009C524E" w:rsidP="009C524E" w14:paraId="37284CD1" w14:textId="77777777">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8"/>
                <w:szCs w:val="20"/>
                <w:lang w:val="fr-FR"/>
              </w:rPr>
            </w:pPr>
            <w:r w:rsidRPr="009C524E">
              <w:rPr>
                <w:rFonts w:ascii="Times New Roman" w:eastAsia="Times New Roman" w:hAnsi="Times New Roman" w:cs="Times New Roman"/>
                <w:spacing w:val="-3"/>
                <w:sz w:val="18"/>
                <w:szCs w:val="20"/>
                <w:lang w:val="fr-FR"/>
              </w:rPr>
              <w:t xml:space="preserve">Identification </w:t>
            </w:r>
            <w:r w:rsidRPr="009C524E">
              <w:rPr>
                <w:rFonts w:ascii="Times New Roman" w:eastAsia="Times New Roman" w:hAnsi="Times New Roman" w:cs="Times New Roman"/>
                <w:spacing w:val="-3"/>
                <w:sz w:val="18"/>
                <w:szCs w:val="20"/>
              </w:rPr>
              <w:t>Lines</w:t>
            </w:r>
            <w:r w:rsidRPr="009C524E">
              <w:rPr>
                <w:rFonts w:ascii="Times New Roman" w:eastAsia="Times New Roman" w:hAnsi="Times New Roman" w:cs="Times New Roman"/>
                <w:spacing w:val="-3"/>
                <w:sz w:val="18"/>
                <w:szCs w:val="20"/>
                <w:lang w:val="fr-FR"/>
              </w:rPr>
              <w:t>:</w:t>
            </w:r>
          </w:p>
        </w:tc>
      </w:tr>
      <w:tr w14:paraId="11A4BE52" w14:textId="77777777" w:rsidTr="00BC7749">
        <w:tblPrEx>
          <w:tblW w:w="9540" w:type="dxa"/>
          <w:tblInd w:w="108" w:type="dxa"/>
          <w:tblLayout w:type="fixed"/>
          <w:tblCellMar>
            <w:left w:w="101" w:type="dxa"/>
            <w:right w:w="72" w:type="dxa"/>
          </w:tblCellMar>
          <w:tblLook w:val="0000"/>
        </w:tblPrEx>
        <w:trPr>
          <w:cantSplit/>
          <w:trHeight w:val="750"/>
        </w:trPr>
        <w:tc>
          <w:tcPr>
            <w:tcW w:w="9540" w:type="dxa"/>
            <w:gridSpan w:val="9"/>
            <w:tcBorders>
              <w:top w:val="single" w:sz="4" w:space="0" w:color="auto"/>
              <w:left w:val="single" w:sz="4" w:space="0" w:color="auto"/>
              <w:bottom w:val="single" w:sz="4" w:space="0" w:color="auto"/>
              <w:right w:val="single" w:sz="4" w:space="0" w:color="auto"/>
            </w:tcBorders>
          </w:tcPr>
          <w:p w:rsidR="009C524E" w:rsidRPr="009C524E" w:rsidP="009C524E" w14:paraId="4874BD1D" w14:textId="407BABEC">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8"/>
                <w:szCs w:val="20"/>
                <w:lang w:val="fr-FR"/>
              </w:rPr>
            </w:pPr>
            <w:r w:rsidRPr="009C524E">
              <w:rPr>
                <w:rFonts w:ascii="Times New Roman" w:eastAsia="Times New Roman" w:hAnsi="Times New Roman" w:cs="Times New Roman"/>
                <w:spacing w:val="-3"/>
                <w:sz w:val="18"/>
                <w:szCs w:val="20"/>
                <w:lang w:val="fr-FR"/>
              </w:rPr>
              <w:t>2502-</w:t>
            </w:r>
            <w:r w:rsidR="0003507F">
              <w:rPr>
                <w:rFonts w:ascii="Times New Roman" w:eastAsia="Times New Roman" w:hAnsi="Times New Roman" w:cs="Times New Roman"/>
                <w:spacing w:val="-3"/>
                <w:sz w:val="18"/>
                <w:szCs w:val="20"/>
                <w:lang w:val="fr-FR"/>
              </w:rPr>
              <w:t>0621</w:t>
            </w:r>
            <w:r w:rsidRPr="009C524E">
              <w:rPr>
                <w:rFonts w:ascii="Times New Roman" w:eastAsia="Times New Roman" w:hAnsi="Times New Roman" w:cs="Times New Roman"/>
                <w:spacing w:val="-3"/>
                <w:sz w:val="18"/>
                <w:szCs w:val="20"/>
                <w:lang w:val="fr-FR"/>
              </w:rPr>
              <w:t xml:space="preserve"> </w:t>
            </w:r>
            <w:r w:rsidR="004244FF">
              <w:rPr>
                <w:rFonts w:ascii="Times New Roman" w:eastAsia="Times New Roman" w:hAnsi="Times New Roman" w:cs="Times New Roman"/>
                <w:spacing w:val="-3"/>
                <w:sz w:val="18"/>
                <w:szCs w:val="20"/>
                <w:lang w:val="fr-FR"/>
              </w:rPr>
              <w:t xml:space="preserve">Housing Counseling NOFO </w:t>
            </w:r>
            <w:r w:rsidRPr="009C524E">
              <w:rPr>
                <w:rFonts w:ascii="Times New Roman" w:eastAsia="Times New Roman" w:hAnsi="Times New Roman" w:cs="Times New Roman"/>
                <w:spacing w:val="-3"/>
                <w:sz w:val="18"/>
                <w:szCs w:val="20"/>
                <w:lang w:val="fr-FR"/>
              </w:rPr>
              <w:t xml:space="preserve">Emergency </w:t>
            </w:r>
            <w:r w:rsidRPr="009C524E">
              <w:rPr>
                <w:rFonts w:ascii="Times New Roman" w:eastAsia="Times New Roman" w:hAnsi="Times New Roman" w:cs="Times New Roman"/>
                <w:spacing w:val="-3"/>
                <w:sz w:val="18"/>
                <w:szCs w:val="20"/>
                <w:lang w:val="fr-FR"/>
              </w:rPr>
              <w:t>Letter</w:t>
            </w:r>
            <w:r w:rsidR="00AC3825">
              <w:rPr>
                <w:rFonts w:ascii="Times New Roman" w:eastAsia="Times New Roman" w:hAnsi="Times New Roman" w:cs="Times New Roman"/>
                <w:spacing w:val="-3"/>
                <w:sz w:val="18"/>
                <w:szCs w:val="20"/>
                <w:lang w:val="fr-FR"/>
              </w:rPr>
              <w:t xml:space="preserve"> </w:t>
            </w:r>
            <w:r w:rsidR="008405E6">
              <w:rPr>
                <w:rFonts w:ascii="Times New Roman" w:eastAsia="Times New Roman" w:hAnsi="Times New Roman" w:cs="Times New Roman"/>
                <w:spacing w:val="-3"/>
                <w:sz w:val="18"/>
                <w:szCs w:val="20"/>
                <w:lang w:val="fr-FR"/>
              </w:rPr>
              <w:t>xxx</w:t>
            </w:r>
          </w:p>
          <w:p w:rsidR="009C524E" w:rsidRPr="009C524E" w:rsidP="009C524E" w14:paraId="4187CBDD" w14:textId="77777777">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8"/>
                <w:szCs w:val="20"/>
                <w:lang w:val="fr-FR"/>
              </w:rPr>
            </w:pPr>
          </w:p>
        </w:tc>
      </w:tr>
      <w:tr w14:paraId="0F9E12EE" w14:textId="77777777" w:rsidTr="00BC7749">
        <w:tblPrEx>
          <w:tblW w:w="9540" w:type="dxa"/>
          <w:tblInd w:w="108" w:type="dxa"/>
          <w:tblLayout w:type="fixed"/>
          <w:tblCellMar>
            <w:left w:w="101" w:type="dxa"/>
            <w:right w:w="72" w:type="dxa"/>
          </w:tblCellMar>
          <w:tblLook w:val="0000"/>
        </w:tblPrEx>
        <w:trPr>
          <w:cantSplit/>
        </w:trPr>
        <w:tc>
          <w:tcPr>
            <w:tcW w:w="1440" w:type="dxa"/>
            <w:tcBorders>
              <w:top w:val="single" w:sz="6" w:space="0" w:color="auto"/>
              <w:left w:val="single" w:sz="6" w:space="0" w:color="auto"/>
              <w:bottom w:val="single" w:sz="6" w:space="0" w:color="auto"/>
              <w:right w:val="single" w:sz="6" w:space="0" w:color="auto"/>
            </w:tcBorders>
          </w:tcPr>
          <w:p w:rsidR="009C524E" w:rsidRPr="009C524E" w:rsidP="009C524E" w14:paraId="78260BE1" w14:textId="77777777">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8"/>
                <w:szCs w:val="20"/>
                <w:lang w:val="fr-FR"/>
              </w:rPr>
            </w:pPr>
            <w:r w:rsidRPr="009C524E">
              <w:rPr>
                <w:rFonts w:ascii="Times New Roman" w:eastAsia="Times New Roman" w:hAnsi="Times New Roman" w:cs="Times New Roman"/>
                <w:spacing w:val="-3"/>
                <w:sz w:val="18"/>
                <w:szCs w:val="20"/>
              </w:rPr>
              <w:t>Correspondence</w:t>
            </w:r>
            <w:r w:rsidRPr="009C524E">
              <w:rPr>
                <w:rFonts w:ascii="Times New Roman" w:eastAsia="Times New Roman" w:hAnsi="Times New Roman" w:cs="Times New Roman"/>
                <w:spacing w:val="-3"/>
                <w:sz w:val="18"/>
                <w:szCs w:val="20"/>
                <w:lang w:val="fr-FR"/>
              </w:rPr>
              <w:t xml:space="preserve"> </w:t>
            </w:r>
          </w:p>
          <w:p w:rsidR="009C524E" w:rsidRPr="009C524E" w:rsidP="009C524E" w14:paraId="66A2AA80" w14:textId="77777777">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8"/>
                <w:szCs w:val="20"/>
                <w:lang w:val="fr-FR"/>
              </w:rPr>
            </w:pPr>
            <w:r w:rsidRPr="009C524E">
              <w:rPr>
                <w:rFonts w:ascii="Times New Roman" w:eastAsia="Times New Roman" w:hAnsi="Times New Roman" w:cs="Times New Roman"/>
                <w:spacing w:val="-3"/>
                <w:sz w:val="18"/>
                <w:szCs w:val="20"/>
                <w:lang w:val="fr-FR"/>
              </w:rPr>
              <w:t>Code</w:t>
            </w:r>
          </w:p>
        </w:tc>
        <w:tc>
          <w:tcPr>
            <w:tcW w:w="1800" w:type="dxa"/>
            <w:gridSpan w:val="2"/>
            <w:tcBorders>
              <w:top w:val="single" w:sz="6" w:space="0" w:color="auto"/>
              <w:left w:val="single" w:sz="6" w:space="0" w:color="auto"/>
              <w:bottom w:val="single" w:sz="6" w:space="0" w:color="auto"/>
              <w:right w:val="single" w:sz="6" w:space="0" w:color="auto"/>
            </w:tcBorders>
          </w:tcPr>
          <w:p w:rsidR="009C524E" w:rsidRPr="009C524E" w:rsidP="009C524E" w14:paraId="0973E2C5" w14:textId="77777777">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8"/>
                <w:szCs w:val="20"/>
                <w:lang w:val="fr-FR"/>
              </w:rPr>
            </w:pPr>
            <w:r w:rsidRPr="009C524E">
              <w:rPr>
                <w:rFonts w:ascii="Times New Roman" w:eastAsia="Times New Roman" w:hAnsi="Times New Roman" w:cs="Times New Roman"/>
                <w:spacing w:val="-3"/>
                <w:sz w:val="18"/>
                <w:szCs w:val="20"/>
              </w:rPr>
              <w:t>Originator</w:t>
            </w:r>
          </w:p>
          <w:p w:rsidR="009C524E" w:rsidRPr="009C524E" w:rsidP="009C524E" w14:paraId="3DCF531E" w14:textId="55B48C31">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8"/>
                <w:szCs w:val="20"/>
                <w:lang w:val="fr-FR"/>
              </w:rPr>
            </w:pPr>
            <w:r>
              <w:rPr>
                <w:rFonts w:ascii="Times New Roman" w:eastAsia="Times New Roman" w:hAnsi="Times New Roman" w:cs="Times New Roman"/>
                <w:spacing w:val="-3"/>
                <w:sz w:val="18"/>
                <w:szCs w:val="20"/>
                <w:lang w:val="fr-FR"/>
              </w:rPr>
              <w:t>HCP</w:t>
            </w:r>
          </w:p>
        </w:tc>
        <w:tc>
          <w:tcPr>
            <w:tcW w:w="1260" w:type="dxa"/>
            <w:tcBorders>
              <w:top w:val="single" w:sz="6" w:space="0" w:color="auto"/>
              <w:left w:val="single" w:sz="6" w:space="0" w:color="auto"/>
              <w:bottom w:val="single" w:sz="6" w:space="0" w:color="auto"/>
              <w:right w:val="single" w:sz="6" w:space="0" w:color="auto"/>
            </w:tcBorders>
          </w:tcPr>
          <w:p w:rsidR="009C524E" w:rsidRPr="009C524E" w:rsidP="009C524E" w14:paraId="55B47E8A" w14:textId="77777777">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8"/>
                <w:szCs w:val="20"/>
                <w:lang w:val="fr-FR"/>
              </w:rPr>
            </w:pPr>
            <w:r w:rsidRPr="009C524E">
              <w:rPr>
                <w:rFonts w:ascii="Times New Roman" w:eastAsia="Times New Roman" w:hAnsi="Times New Roman" w:cs="Times New Roman"/>
                <w:spacing w:val="-3"/>
                <w:sz w:val="18"/>
                <w:szCs w:val="20"/>
                <w:lang w:val="fr-FR"/>
              </w:rPr>
              <w:t>Concurrence</w:t>
            </w:r>
          </w:p>
          <w:p w:rsidR="009C524E" w:rsidRPr="009C524E" w:rsidP="009C524E" w14:paraId="08674968" w14:textId="285891E0">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8"/>
                <w:szCs w:val="20"/>
                <w:lang w:val="fr-FR"/>
              </w:rPr>
            </w:pPr>
            <w:r>
              <w:rPr>
                <w:rFonts w:ascii="Times New Roman" w:eastAsia="Times New Roman" w:hAnsi="Times New Roman" w:cs="Times New Roman"/>
                <w:spacing w:val="-3"/>
                <w:sz w:val="18"/>
                <w:szCs w:val="20"/>
                <w:lang w:val="fr-FR"/>
              </w:rPr>
              <w:t>HCP</w:t>
            </w:r>
          </w:p>
        </w:tc>
        <w:tc>
          <w:tcPr>
            <w:tcW w:w="1433" w:type="dxa"/>
            <w:tcBorders>
              <w:top w:val="single" w:sz="6" w:space="0" w:color="auto"/>
              <w:left w:val="single" w:sz="6" w:space="0" w:color="auto"/>
              <w:bottom w:val="single" w:sz="6" w:space="0" w:color="auto"/>
              <w:right w:val="single" w:sz="6" w:space="0" w:color="auto"/>
            </w:tcBorders>
          </w:tcPr>
          <w:p w:rsidR="009C524E" w:rsidRPr="009C524E" w:rsidP="009C524E" w14:paraId="7D77C304" w14:textId="77777777">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8"/>
                <w:szCs w:val="20"/>
                <w:lang w:val="fr-FR"/>
              </w:rPr>
            </w:pPr>
            <w:r w:rsidRPr="009C524E">
              <w:rPr>
                <w:rFonts w:ascii="Times New Roman" w:eastAsia="Times New Roman" w:hAnsi="Times New Roman" w:cs="Times New Roman"/>
                <w:spacing w:val="-3"/>
                <w:sz w:val="18"/>
                <w:szCs w:val="20"/>
                <w:lang w:val="fr-FR"/>
              </w:rPr>
              <w:t>Concurrence</w:t>
            </w:r>
          </w:p>
          <w:p w:rsidR="009C524E" w:rsidRPr="009C524E" w:rsidP="009C524E" w14:paraId="76815F0B" w14:textId="5EDB3EE5">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8"/>
                <w:szCs w:val="20"/>
                <w:lang w:val="fr-FR"/>
              </w:rPr>
            </w:pPr>
            <w:r>
              <w:rPr>
                <w:rFonts w:ascii="Times New Roman" w:eastAsia="Times New Roman" w:hAnsi="Times New Roman" w:cs="Times New Roman"/>
                <w:spacing w:val="-3"/>
                <w:sz w:val="18"/>
                <w:szCs w:val="20"/>
                <w:lang w:val="fr-FR"/>
              </w:rPr>
              <w:t>HC</w:t>
            </w:r>
          </w:p>
        </w:tc>
        <w:tc>
          <w:tcPr>
            <w:tcW w:w="1087" w:type="dxa"/>
            <w:gridSpan w:val="2"/>
            <w:tcBorders>
              <w:top w:val="single" w:sz="6" w:space="0" w:color="auto"/>
              <w:left w:val="single" w:sz="6" w:space="0" w:color="auto"/>
              <w:bottom w:val="single" w:sz="6" w:space="0" w:color="auto"/>
              <w:right w:val="single" w:sz="6" w:space="0" w:color="auto"/>
            </w:tcBorders>
          </w:tcPr>
          <w:p w:rsidR="009C524E" w:rsidRPr="009C524E" w:rsidP="009C524E" w14:paraId="5C282D18" w14:textId="77777777">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8"/>
                <w:szCs w:val="20"/>
                <w:lang w:val="fr-FR"/>
              </w:rPr>
            </w:pPr>
            <w:r w:rsidRPr="009C524E">
              <w:rPr>
                <w:rFonts w:ascii="Times New Roman" w:eastAsia="Times New Roman" w:hAnsi="Times New Roman" w:cs="Times New Roman"/>
                <w:spacing w:val="-3"/>
                <w:sz w:val="18"/>
                <w:szCs w:val="20"/>
                <w:lang w:val="fr-FR"/>
              </w:rPr>
              <w:t>Concurrence</w:t>
            </w:r>
          </w:p>
          <w:p w:rsidR="009C524E" w:rsidRPr="009C524E" w:rsidP="009C524E" w14:paraId="0C56D48D" w14:textId="42F6DE2E">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8"/>
                <w:szCs w:val="20"/>
                <w:lang w:val="fr-FR"/>
              </w:rPr>
            </w:pPr>
            <w:r w:rsidRPr="009C524E">
              <w:rPr>
                <w:rFonts w:ascii="Times New Roman" w:eastAsia="Times New Roman" w:hAnsi="Times New Roman" w:cs="Times New Roman"/>
                <w:spacing w:val="-3"/>
                <w:sz w:val="18"/>
                <w:szCs w:val="20"/>
                <w:lang w:val="fr-FR"/>
              </w:rPr>
              <w:t xml:space="preserve"> </w:t>
            </w:r>
            <w:r w:rsidR="00A46D71">
              <w:rPr>
                <w:rFonts w:ascii="Times New Roman" w:eastAsia="Times New Roman" w:hAnsi="Times New Roman" w:cs="Times New Roman"/>
                <w:spacing w:val="-3"/>
                <w:sz w:val="18"/>
                <w:szCs w:val="20"/>
                <w:lang w:val="fr-FR"/>
              </w:rPr>
              <w:t>HC</w:t>
            </w:r>
          </w:p>
        </w:tc>
        <w:tc>
          <w:tcPr>
            <w:tcW w:w="1260" w:type="dxa"/>
            <w:tcBorders>
              <w:top w:val="single" w:sz="6" w:space="0" w:color="auto"/>
              <w:left w:val="single" w:sz="6" w:space="0" w:color="auto"/>
              <w:bottom w:val="single" w:sz="6" w:space="0" w:color="auto"/>
              <w:right w:val="single" w:sz="6" w:space="0" w:color="auto"/>
            </w:tcBorders>
          </w:tcPr>
          <w:p w:rsidR="009C524E" w:rsidRPr="009C524E" w:rsidP="009C524E" w14:paraId="7A24EF19" w14:textId="77777777">
            <w:pPr>
              <w:keepNext/>
              <w:widowControl w:val="0"/>
              <w:overflowPunct w:val="0"/>
              <w:autoSpaceDE w:val="0"/>
              <w:autoSpaceDN w:val="0"/>
              <w:adjustRightInd w:val="0"/>
              <w:spacing w:after="0" w:line="240" w:lineRule="auto"/>
              <w:ind w:right="-108"/>
              <w:textAlignment w:val="baseline"/>
              <w:rPr>
                <w:rFonts w:ascii="Times New Roman" w:eastAsia="Times New Roman" w:hAnsi="Times New Roman" w:cs="Times New Roman"/>
                <w:spacing w:val="-3"/>
                <w:sz w:val="18"/>
                <w:szCs w:val="20"/>
                <w:lang w:val="fr-FR"/>
              </w:rPr>
            </w:pPr>
            <w:r w:rsidRPr="009C524E">
              <w:rPr>
                <w:rFonts w:ascii="Times New Roman" w:eastAsia="Times New Roman" w:hAnsi="Times New Roman" w:cs="Times New Roman"/>
                <w:spacing w:val="-3"/>
                <w:sz w:val="18"/>
                <w:szCs w:val="20"/>
                <w:lang w:val="fr-FR"/>
              </w:rPr>
              <w:t>Concurrence</w:t>
            </w:r>
          </w:p>
          <w:p w:rsidR="009C524E" w:rsidRPr="009C524E" w:rsidP="009C524E" w14:paraId="75F59607" w14:textId="77777777">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8"/>
                <w:szCs w:val="20"/>
                <w:lang w:val="fr-FR"/>
              </w:rPr>
            </w:pPr>
          </w:p>
        </w:tc>
        <w:tc>
          <w:tcPr>
            <w:tcW w:w="1260" w:type="dxa"/>
            <w:tcBorders>
              <w:top w:val="single" w:sz="6" w:space="0" w:color="auto"/>
              <w:left w:val="single" w:sz="6" w:space="0" w:color="auto"/>
              <w:bottom w:val="single" w:sz="6" w:space="0" w:color="auto"/>
              <w:right w:val="single" w:sz="6" w:space="0" w:color="auto"/>
            </w:tcBorders>
          </w:tcPr>
          <w:p w:rsidR="009C524E" w:rsidRPr="009C524E" w:rsidP="009C524E" w14:paraId="698985CC" w14:textId="77777777">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8"/>
                <w:szCs w:val="20"/>
                <w:lang w:val="fr-FR"/>
              </w:rPr>
            </w:pPr>
            <w:r w:rsidRPr="009C524E">
              <w:rPr>
                <w:rFonts w:ascii="Times New Roman" w:eastAsia="Times New Roman" w:hAnsi="Times New Roman" w:cs="Times New Roman"/>
                <w:spacing w:val="-3"/>
                <w:sz w:val="18"/>
                <w:szCs w:val="20"/>
                <w:lang w:val="fr-FR"/>
              </w:rPr>
              <w:t>Concurrence</w:t>
            </w:r>
          </w:p>
          <w:p w:rsidR="009C524E" w:rsidRPr="009C524E" w:rsidP="009C524E" w14:paraId="5BDEDBAB" w14:textId="77777777">
            <w:pPr>
              <w:keepNext/>
              <w:widowControl w:val="0"/>
              <w:overflowPunct w:val="0"/>
              <w:autoSpaceDE w:val="0"/>
              <w:autoSpaceDN w:val="0"/>
              <w:adjustRightInd w:val="0"/>
              <w:spacing w:after="0" w:line="240" w:lineRule="auto"/>
              <w:ind w:right="72"/>
              <w:textAlignment w:val="baseline"/>
              <w:rPr>
                <w:rFonts w:ascii="Times New Roman" w:eastAsia="Times New Roman" w:hAnsi="Times New Roman" w:cs="Times New Roman"/>
                <w:spacing w:val="-3"/>
                <w:sz w:val="18"/>
                <w:szCs w:val="20"/>
                <w:lang w:val="fr-FR"/>
              </w:rPr>
            </w:pPr>
          </w:p>
        </w:tc>
      </w:tr>
      <w:tr w14:paraId="27C75A40" w14:textId="77777777" w:rsidTr="00BC7749">
        <w:tblPrEx>
          <w:tblW w:w="9540" w:type="dxa"/>
          <w:tblInd w:w="108" w:type="dxa"/>
          <w:tblLayout w:type="fixed"/>
          <w:tblCellMar>
            <w:left w:w="101" w:type="dxa"/>
            <w:right w:w="72" w:type="dxa"/>
          </w:tblCellMar>
          <w:tblLook w:val="0000"/>
        </w:tblPrEx>
        <w:trPr>
          <w:cantSplit/>
          <w:trHeight w:val="300"/>
        </w:trPr>
        <w:tc>
          <w:tcPr>
            <w:tcW w:w="1440" w:type="dxa"/>
            <w:tcBorders>
              <w:top w:val="single" w:sz="6" w:space="0" w:color="auto"/>
              <w:left w:val="single" w:sz="6" w:space="0" w:color="auto"/>
              <w:bottom w:val="single" w:sz="6" w:space="0" w:color="auto"/>
              <w:right w:val="single" w:sz="6" w:space="0" w:color="auto"/>
            </w:tcBorders>
          </w:tcPr>
          <w:p w:rsidR="009C524E" w:rsidRPr="009C524E" w:rsidP="009C524E" w14:paraId="3E48E5D7" w14:textId="77777777">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8"/>
                <w:szCs w:val="20"/>
                <w:lang w:val="fr-FR"/>
              </w:rPr>
            </w:pPr>
            <w:r w:rsidRPr="009C524E">
              <w:rPr>
                <w:rFonts w:ascii="Times New Roman" w:eastAsia="Times New Roman" w:hAnsi="Times New Roman" w:cs="Times New Roman"/>
                <w:spacing w:val="-3"/>
                <w:sz w:val="18"/>
                <w:szCs w:val="20"/>
              </w:rPr>
              <w:t>Name</w:t>
            </w:r>
          </w:p>
        </w:tc>
        <w:tc>
          <w:tcPr>
            <w:tcW w:w="1800" w:type="dxa"/>
            <w:gridSpan w:val="2"/>
            <w:tcBorders>
              <w:top w:val="single" w:sz="6" w:space="0" w:color="auto"/>
              <w:left w:val="single" w:sz="6" w:space="0" w:color="auto"/>
              <w:bottom w:val="single" w:sz="6" w:space="0" w:color="auto"/>
              <w:right w:val="single" w:sz="6" w:space="0" w:color="auto"/>
            </w:tcBorders>
          </w:tcPr>
          <w:p w:rsidR="0043128F" w:rsidRPr="001037C8" w:rsidP="001037C8" w14:paraId="69DF8E86" w14:textId="3620CB40">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8"/>
                <w:szCs w:val="20"/>
                <w:lang w:val="fr-FR"/>
              </w:rPr>
            </w:pPr>
            <w:r w:rsidRPr="001037C8">
              <w:rPr>
                <w:rFonts w:ascii="Times New Roman" w:eastAsia="Times New Roman" w:hAnsi="Times New Roman" w:cs="Times New Roman"/>
                <w:spacing w:val="-3"/>
                <w:sz w:val="18"/>
                <w:szCs w:val="20"/>
                <w:lang w:val="fr-FR"/>
              </w:rPr>
              <w:t>A.</w:t>
            </w:r>
            <w:r>
              <w:rPr>
                <w:rFonts w:ascii="Times New Roman" w:eastAsia="Times New Roman" w:hAnsi="Times New Roman" w:cs="Times New Roman"/>
                <w:spacing w:val="-3"/>
                <w:sz w:val="18"/>
                <w:szCs w:val="20"/>
                <w:lang w:val="fr-FR"/>
              </w:rPr>
              <w:t xml:space="preserve"> </w:t>
            </w:r>
            <w:r w:rsidRPr="001037C8" w:rsidR="002306E8">
              <w:rPr>
                <w:rFonts w:ascii="Times New Roman" w:eastAsia="Times New Roman" w:hAnsi="Times New Roman" w:cs="Times New Roman"/>
                <w:spacing w:val="-3"/>
                <w:sz w:val="18"/>
                <w:szCs w:val="20"/>
                <w:lang w:val="fr-FR"/>
              </w:rPr>
              <w:t>McCarthy</w:t>
            </w:r>
          </w:p>
          <w:p w:rsidR="000B7F0E" w:rsidRPr="000B7F0E" w:rsidP="001037C8" w14:paraId="0DA6377C" w14:textId="0FB190EF">
            <w:pPr>
              <w:rPr>
                <w:lang w:val="fr-FR"/>
              </w:rPr>
            </w:pPr>
            <w:r>
              <w:rPr>
                <w:lang w:val="fr-FR"/>
              </w:rPr>
              <w:t>RLM for</w:t>
            </w:r>
          </w:p>
        </w:tc>
        <w:tc>
          <w:tcPr>
            <w:tcW w:w="1260" w:type="dxa"/>
            <w:tcBorders>
              <w:top w:val="single" w:sz="6" w:space="0" w:color="auto"/>
              <w:left w:val="single" w:sz="6" w:space="0" w:color="auto"/>
              <w:bottom w:val="single" w:sz="6" w:space="0" w:color="auto"/>
              <w:right w:val="single" w:sz="6" w:space="0" w:color="auto"/>
            </w:tcBorders>
          </w:tcPr>
          <w:p w:rsidR="009C524E" w:rsidP="009C524E" w14:paraId="71E6DA60" w14:textId="77777777">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8"/>
                <w:szCs w:val="20"/>
                <w:lang w:val="fr-FR"/>
              </w:rPr>
            </w:pPr>
            <w:r w:rsidRPr="009C524E">
              <w:rPr>
                <w:rFonts w:ascii="Times New Roman" w:eastAsia="Times New Roman" w:hAnsi="Times New Roman" w:cs="Times New Roman"/>
                <w:spacing w:val="-3"/>
                <w:sz w:val="18"/>
                <w:szCs w:val="20"/>
                <w:lang w:val="fr-FR"/>
              </w:rPr>
              <w:t>MCKEE</w:t>
            </w:r>
          </w:p>
          <w:p w:rsidR="00302DB5" w:rsidRPr="001037C8" w:rsidP="009C524E" w14:paraId="3CAB4360" w14:textId="107D3766">
            <w:pPr>
              <w:keepNext/>
              <w:widowControl w:val="0"/>
              <w:overflowPunct w:val="0"/>
              <w:autoSpaceDE w:val="0"/>
              <w:autoSpaceDN w:val="0"/>
              <w:adjustRightInd w:val="0"/>
              <w:spacing w:after="0" w:line="240" w:lineRule="auto"/>
              <w:textAlignment w:val="baseline"/>
              <w:rPr>
                <w:rFonts w:eastAsia="Times New Roman" w:cstheme="minorHAnsi"/>
                <w:spacing w:val="-3"/>
                <w:lang w:val="fr-FR"/>
              </w:rPr>
            </w:pPr>
            <w:r w:rsidRPr="001037C8">
              <w:rPr>
                <w:rFonts w:eastAsia="Times New Roman" w:cstheme="minorHAnsi"/>
                <w:spacing w:val="-3"/>
                <w:lang w:val="fr-FR"/>
              </w:rPr>
              <w:t>RLM for</w:t>
            </w:r>
          </w:p>
        </w:tc>
        <w:tc>
          <w:tcPr>
            <w:tcW w:w="1433" w:type="dxa"/>
            <w:tcBorders>
              <w:top w:val="single" w:sz="6" w:space="0" w:color="auto"/>
              <w:left w:val="single" w:sz="6" w:space="0" w:color="auto"/>
              <w:bottom w:val="single" w:sz="6" w:space="0" w:color="auto"/>
              <w:right w:val="single" w:sz="6" w:space="0" w:color="auto"/>
            </w:tcBorders>
          </w:tcPr>
          <w:p w:rsidR="009C524E" w:rsidP="009C524E" w14:paraId="4ED8E4AB" w14:textId="77777777">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8"/>
                <w:szCs w:val="20"/>
                <w:lang w:val="fr-FR"/>
              </w:rPr>
            </w:pPr>
            <w:r>
              <w:rPr>
                <w:rFonts w:ascii="Times New Roman" w:eastAsia="Times New Roman" w:hAnsi="Times New Roman" w:cs="Times New Roman"/>
                <w:spacing w:val="-3"/>
                <w:sz w:val="18"/>
                <w:szCs w:val="20"/>
                <w:lang w:val="fr-FR"/>
              </w:rPr>
              <w:t>LAMBERT</w:t>
            </w:r>
          </w:p>
          <w:p w:rsidR="004E20AC" w:rsidRPr="00851782" w:rsidP="009C524E" w14:paraId="11447D9D" w14:textId="007FB841">
            <w:pPr>
              <w:keepNext/>
              <w:widowControl w:val="0"/>
              <w:overflowPunct w:val="0"/>
              <w:autoSpaceDE w:val="0"/>
              <w:autoSpaceDN w:val="0"/>
              <w:adjustRightInd w:val="0"/>
              <w:spacing w:after="0" w:line="240" w:lineRule="auto"/>
              <w:textAlignment w:val="baseline"/>
              <w:rPr>
                <w:rFonts w:ascii="Brush Script MT" w:eastAsia="Times New Roman" w:hAnsi="Brush Script MT" w:cs="Times New Roman"/>
                <w:spacing w:val="-3"/>
                <w:sz w:val="18"/>
                <w:szCs w:val="20"/>
                <w:lang w:val="fr-FR"/>
              </w:rPr>
            </w:pPr>
            <w:r>
              <w:rPr>
                <w:rFonts w:ascii="Brush Script MT" w:eastAsia="Times New Roman" w:hAnsi="Brush Script MT" w:cs="Times New Roman"/>
                <w:spacing w:val="-3"/>
                <w:sz w:val="18"/>
                <w:szCs w:val="20"/>
                <w:lang w:val="fr-FR"/>
              </w:rPr>
              <w:t xml:space="preserve">Brenda </w:t>
            </w:r>
            <w:r>
              <w:rPr>
                <w:rFonts w:ascii="Brush Script MT" w:eastAsia="Times New Roman" w:hAnsi="Brush Script MT" w:cs="Times New Roman"/>
                <w:spacing w:val="-3"/>
                <w:sz w:val="18"/>
                <w:szCs w:val="20"/>
                <w:lang w:val="fr-FR"/>
              </w:rPr>
              <w:t>Morsell</w:t>
            </w:r>
            <w:r>
              <w:rPr>
                <w:rFonts w:ascii="Brush Script MT" w:eastAsia="Times New Roman" w:hAnsi="Brush Script MT" w:cs="Times New Roman"/>
                <w:spacing w:val="-3"/>
                <w:sz w:val="18"/>
                <w:szCs w:val="20"/>
                <w:lang w:val="fr-FR"/>
              </w:rPr>
              <w:t xml:space="preserve"> Lambert</w:t>
            </w:r>
          </w:p>
        </w:tc>
        <w:tc>
          <w:tcPr>
            <w:tcW w:w="1087" w:type="dxa"/>
            <w:gridSpan w:val="2"/>
            <w:tcBorders>
              <w:top w:val="single" w:sz="6" w:space="0" w:color="auto"/>
              <w:left w:val="single" w:sz="6" w:space="0" w:color="auto"/>
              <w:bottom w:val="single" w:sz="6" w:space="0" w:color="auto"/>
              <w:right w:val="single" w:sz="6" w:space="0" w:color="auto"/>
            </w:tcBorders>
          </w:tcPr>
          <w:p w:rsidR="009C524E" w:rsidRPr="009C524E" w:rsidP="009C524E" w14:paraId="0B93AB4F" w14:textId="46FB8CC5">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8"/>
                <w:szCs w:val="20"/>
                <w:lang w:val="fr-FR"/>
              </w:rPr>
            </w:pPr>
            <w:r w:rsidRPr="009C524E">
              <w:rPr>
                <w:rFonts w:ascii="Times New Roman" w:eastAsia="Times New Roman" w:hAnsi="Times New Roman" w:cs="Times New Roman"/>
                <w:spacing w:val="-3"/>
                <w:sz w:val="18"/>
                <w:szCs w:val="20"/>
                <w:lang w:val="fr-FR"/>
              </w:rPr>
              <w:t xml:space="preserve"> </w:t>
            </w:r>
            <w:r w:rsidR="00377781">
              <w:rPr>
                <w:noProof/>
              </w:rPr>
              <mc:AlternateContent>
                <mc:Choice Requires="wps">
                  <w:drawing>
                    <wp:anchor distT="0" distB="0" distL="114300" distR="114300" simplePos="0" relativeHeight="251658240" behindDoc="0" locked="0" layoutInCell="1" allowOverlap="1">
                      <wp:simplePos x="0" y="0"/>
                      <wp:positionH relativeFrom="column">
                        <wp:posOffset>-1270</wp:posOffset>
                      </wp:positionH>
                      <wp:positionV relativeFrom="paragraph">
                        <wp:posOffset>4445</wp:posOffset>
                      </wp:positionV>
                      <wp:extent cx="533400" cy="646331"/>
                      <wp:effectExtent l="0" t="0" r="0" b="0"/>
                      <wp:wrapNone/>
                      <wp:docPr id="3" name="TextBox 2">
                        <a:extLst xmlns:a="http://schemas.openxmlformats.org/drawingml/2006/main">
                          <a:ext xmlns:a="http://schemas.openxmlformats.org/drawingml/2006/main" uri="{FF2B5EF4-FFF2-40B4-BE49-F238E27FC236}">
                            <a16:creationId xmlns:a16="http://schemas.microsoft.com/office/drawing/2014/main" id="{DD692A04-6E5B-4E39-8DCB-8223CF9F509F}"/>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400" cy="646331"/>
                              </a:xfrm>
                              <a:prstGeom prst="rect">
                                <a:avLst/>
                              </a:prstGeom>
                              <a:noFill/>
                            </wps:spPr>
                            <wps:txbx>
                              <w:txbxContent>
                                <w:p w:rsidR="00377781" w:rsidP="00377781" w14:textId="1613BCBA">
                                  <w:pPr>
                                    <w:rPr>
                                      <w:rFonts w:ascii="Calibri" w:eastAsia="+mn-ea" w:hAnsi="Calibri" w:cs="+mn-cs"/>
                                      <w:color w:val="000000"/>
                                      <w:kern w:val="24"/>
                                      <w:sz w:val="36"/>
                                      <w:szCs w:val="36"/>
                                    </w:rPr>
                                  </w:pPr>
                                  <w:r>
                                    <w:rPr>
                                      <w:rFonts w:ascii="Calibri" w:eastAsia="+mn-ea" w:hAnsi="Calibri" w:cs="+mn-cs"/>
                                      <w:color w:val="000000"/>
                                      <w:kern w:val="24"/>
                                      <w:sz w:val="36"/>
                                      <w:szCs w:val="36"/>
                                    </w:rPr>
                                    <w:t>dc</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TextBox 2" o:spid="_x0000_s1025" type="#_x0000_t202" style="width:42pt;height:50.9pt;margin-top:0.35pt;margin-left:-0.1pt;mso-wrap-distance-bottom:0;mso-wrap-distance-left:9pt;mso-wrap-distance-right:9pt;mso-wrap-distance-top:0;mso-wrap-style:square;position:absolute;visibility:visible;v-text-anchor:top;z-index:251659264" filled="f" stroked="f">
                      <v:textbox style="mso-fit-shape-to-text:t">
                        <w:txbxContent>
                          <w:p w:rsidR="00377781" w:rsidP="00377781" w14:paraId="7F89AF03" w14:textId="1613BCBA">
                            <w:pPr>
                              <w:rPr>
                                <w:rFonts w:ascii="Calibri" w:eastAsia="+mn-ea" w:hAnsi="Calibri" w:cs="+mn-cs"/>
                                <w:color w:val="000000"/>
                                <w:kern w:val="24"/>
                                <w:sz w:val="36"/>
                                <w:szCs w:val="36"/>
                              </w:rPr>
                            </w:pPr>
                            <w:r>
                              <w:rPr>
                                <w:rFonts w:ascii="Calibri" w:eastAsia="+mn-ea" w:hAnsi="Calibri" w:cs="+mn-cs"/>
                                <w:color w:val="000000"/>
                                <w:kern w:val="24"/>
                                <w:sz w:val="36"/>
                                <w:szCs w:val="36"/>
                              </w:rPr>
                              <w:t>dc</w:t>
                            </w:r>
                          </w:p>
                        </w:txbxContent>
                      </v:textbox>
                    </v:shape>
                  </w:pict>
                </mc:Fallback>
              </mc:AlternateContent>
            </w:r>
            <w:r w:rsidR="00A46D71">
              <w:rPr>
                <w:rFonts w:ascii="Times New Roman" w:eastAsia="Times New Roman" w:hAnsi="Times New Roman" w:cs="Times New Roman"/>
                <w:spacing w:val="-3"/>
                <w:sz w:val="18"/>
                <w:szCs w:val="20"/>
                <w:lang w:val="fr-FR"/>
              </w:rPr>
              <w:t>CARMON</w:t>
            </w:r>
          </w:p>
        </w:tc>
        <w:tc>
          <w:tcPr>
            <w:tcW w:w="1260" w:type="dxa"/>
            <w:tcBorders>
              <w:top w:val="single" w:sz="6" w:space="0" w:color="auto"/>
              <w:left w:val="single" w:sz="6" w:space="0" w:color="auto"/>
              <w:bottom w:val="single" w:sz="6" w:space="0" w:color="auto"/>
              <w:right w:val="single" w:sz="6" w:space="0" w:color="auto"/>
            </w:tcBorders>
          </w:tcPr>
          <w:p w:rsidR="009C524E" w:rsidRPr="009C524E" w:rsidP="009C524E" w14:paraId="3B1F9CD0" w14:textId="77777777">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8"/>
                <w:szCs w:val="20"/>
                <w:lang w:val="fr-FR"/>
              </w:rPr>
            </w:pPr>
          </w:p>
        </w:tc>
        <w:tc>
          <w:tcPr>
            <w:tcW w:w="1260" w:type="dxa"/>
            <w:tcBorders>
              <w:top w:val="single" w:sz="6" w:space="0" w:color="auto"/>
              <w:left w:val="single" w:sz="6" w:space="0" w:color="auto"/>
              <w:bottom w:val="single" w:sz="6" w:space="0" w:color="auto"/>
              <w:right w:val="single" w:sz="6" w:space="0" w:color="auto"/>
            </w:tcBorders>
          </w:tcPr>
          <w:p w:rsidR="009C524E" w:rsidRPr="009C524E" w:rsidP="009C524E" w14:paraId="46CFAA5C" w14:textId="77777777">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8"/>
                <w:szCs w:val="20"/>
                <w:lang w:val="fr-FR"/>
              </w:rPr>
            </w:pPr>
          </w:p>
        </w:tc>
      </w:tr>
      <w:tr w14:paraId="03D50749" w14:textId="77777777" w:rsidTr="00BC7749">
        <w:tblPrEx>
          <w:tblW w:w="9540" w:type="dxa"/>
          <w:tblInd w:w="108" w:type="dxa"/>
          <w:tblLayout w:type="fixed"/>
          <w:tblCellMar>
            <w:left w:w="101" w:type="dxa"/>
            <w:right w:w="72" w:type="dxa"/>
          </w:tblCellMar>
          <w:tblLook w:val="0000"/>
        </w:tblPrEx>
        <w:trPr>
          <w:cantSplit/>
          <w:trHeight w:val="273"/>
        </w:trPr>
        <w:tc>
          <w:tcPr>
            <w:tcW w:w="1440" w:type="dxa"/>
            <w:tcBorders>
              <w:top w:val="single" w:sz="6" w:space="0" w:color="auto"/>
              <w:left w:val="single" w:sz="6" w:space="0" w:color="auto"/>
              <w:bottom w:val="single" w:sz="6" w:space="0" w:color="auto"/>
              <w:right w:val="single" w:sz="6" w:space="0" w:color="auto"/>
            </w:tcBorders>
          </w:tcPr>
          <w:p w:rsidR="009C524E" w:rsidRPr="009C524E" w:rsidP="009C524E" w14:paraId="25DE0006" w14:textId="77777777">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8"/>
                <w:szCs w:val="20"/>
              </w:rPr>
            </w:pPr>
            <w:r w:rsidRPr="009C524E">
              <w:rPr>
                <w:rFonts w:ascii="Times New Roman" w:eastAsia="Times New Roman" w:hAnsi="Times New Roman" w:cs="Times New Roman"/>
                <w:spacing w:val="-3"/>
                <w:sz w:val="18"/>
                <w:szCs w:val="20"/>
              </w:rPr>
              <w:t>Date</w:t>
            </w:r>
          </w:p>
        </w:tc>
        <w:tc>
          <w:tcPr>
            <w:tcW w:w="1800" w:type="dxa"/>
            <w:gridSpan w:val="2"/>
            <w:tcBorders>
              <w:top w:val="single" w:sz="6" w:space="0" w:color="auto"/>
              <w:left w:val="single" w:sz="6" w:space="0" w:color="auto"/>
              <w:bottom w:val="single" w:sz="6" w:space="0" w:color="auto"/>
              <w:right w:val="single" w:sz="6" w:space="0" w:color="auto"/>
            </w:tcBorders>
          </w:tcPr>
          <w:p w:rsidR="009C524E" w:rsidRPr="009C524E" w:rsidP="009C524E" w14:paraId="50B3B78D" w14:textId="0F68480D">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8"/>
                <w:szCs w:val="20"/>
              </w:rPr>
            </w:pPr>
            <w:r>
              <w:rPr>
                <w:rFonts w:ascii="Times New Roman" w:eastAsia="Times New Roman" w:hAnsi="Times New Roman" w:cs="Times New Roman"/>
                <w:spacing w:val="-3"/>
                <w:sz w:val="18"/>
                <w:szCs w:val="20"/>
              </w:rPr>
              <w:t>12/9/22</w:t>
            </w:r>
          </w:p>
        </w:tc>
        <w:tc>
          <w:tcPr>
            <w:tcW w:w="1260" w:type="dxa"/>
            <w:tcBorders>
              <w:top w:val="single" w:sz="6" w:space="0" w:color="auto"/>
              <w:left w:val="single" w:sz="6" w:space="0" w:color="auto"/>
              <w:bottom w:val="single" w:sz="6" w:space="0" w:color="auto"/>
              <w:right w:val="single" w:sz="6" w:space="0" w:color="auto"/>
            </w:tcBorders>
          </w:tcPr>
          <w:p w:rsidR="009C524E" w:rsidRPr="009C524E" w:rsidP="009C524E" w14:paraId="1995801B" w14:textId="2B7321A1">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8"/>
                <w:szCs w:val="20"/>
              </w:rPr>
            </w:pPr>
            <w:r>
              <w:rPr>
                <w:rFonts w:ascii="Times New Roman" w:eastAsia="Times New Roman" w:hAnsi="Times New Roman" w:cs="Times New Roman"/>
                <w:spacing w:val="-3"/>
                <w:sz w:val="18"/>
                <w:szCs w:val="20"/>
              </w:rPr>
              <w:t>12/9/22</w:t>
            </w:r>
          </w:p>
        </w:tc>
        <w:tc>
          <w:tcPr>
            <w:tcW w:w="1433" w:type="dxa"/>
            <w:tcBorders>
              <w:top w:val="single" w:sz="6" w:space="0" w:color="auto"/>
              <w:left w:val="single" w:sz="6" w:space="0" w:color="auto"/>
              <w:bottom w:val="single" w:sz="6" w:space="0" w:color="auto"/>
              <w:right w:val="single" w:sz="6" w:space="0" w:color="auto"/>
            </w:tcBorders>
          </w:tcPr>
          <w:p w:rsidR="009C524E" w:rsidRPr="009C524E" w:rsidP="009C524E" w14:paraId="17604428" w14:textId="64760B25">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8"/>
                <w:szCs w:val="20"/>
              </w:rPr>
            </w:pPr>
            <w:r>
              <w:rPr>
                <w:rFonts w:ascii="Times New Roman" w:eastAsia="Times New Roman" w:hAnsi="Times New Roman" w:cs="Times New Roman"/>
                <w:spacing w:val="-3"/>
                <w:sz w:val="18"/>
                <w:szCs w:val="20"/>
              </w:rPr>
              <w:t>12-9-2022</w:t>
            </w:r>
          </w:p>
        </w:tc>
        <w:tc>
          <w:tcPr>
            <w:tcW w:w="1087" w:type="dxa"/>
            <w:gridSpan w:val="2"/>
            <w:tcBorders>
              <w:top w:val="single" w:sz="6" w:space="0" w:color="auto"/>
              <w:left w:val="single" w:sz="6" w:space="0" w:color="auto"/>
              <w:bottom w:val="single" w:sz="6" w:space="0" w:color="auto"/>
              <w:right w:val="single" w:sz="6" w:space="0" w:color="auto"/>
            </w:tcBorders>
          </w:tcPr>
          <w:p w:rsidR="009C524E" w:rsidRPr="009C524E" w:rsidP="009C524E" w14:paraId="63237CC9" w14:textId="12E400B3">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8"/>
                <w:szCs w:val="20"/>
              </w:rPr>
            </w:pPr>
            <w:r>
              <w:rPr>
                <w:rFonts w:ascii="Times New Roman" w:eastAsia="Times New Roman" w:hAnsi="Times New Roman" w:cs="Times New Roman"/>
                <w:spacing w:val="-3"/>
                <w:sz w:val="18"/>
                <w:szCs w:val="20"/>
              </w:rPr>
              <w:t>12-9-2022</w:t>
            </w:r>
          </w:p>
        </w:tc>
        <w:tc>
          <w:tcPr>
            <w:tcW w:w="1260" w:type="dxa"/>
            <w:tcBorders>
              <w:top w:val="single" w:sz="6" w:space="0" w:color="auto"/>
              <w:left w:val="single" w:sz="6" w:space="0" w:color="auto"/>
              <w:bottom w:val="single" w:sz="6" w:space="0" w:color="auto"/>
              <w:right w:val="single" w:sz="6" w:space="0" w:color="auto"/>
            </w:tcBorders>
          </w:tcPr>
          <w:p w:rsidR="009C524E" w:rsidRPr="009C524E" w:rsidP="009C524E" w14:paraId="63770515" w14:textId="77777777">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8"/>
                <w:szCs w:val="20"/>
              </w:rPr>
            </w:pPr>
          </w:p>
        </w:tc>
        <w:tc>
          <w:tcPr>
            <w:tcW w:w="1260" w:type="dxa"/>
            <w:tcBorders>
              <w:top w:val="single" w:sz="6" w:space="0" w:color="auto"/>
              <w:left w:val="single" w:sz="6" w:space="0" w:color="auto"/>
              <w:bottom w:val="single" w:sz="6" w:space="0" w:color="auto"/>
              <w:right w:val="single" w:sz="6" w:space="0" w:color="auto"/>
            </w:tcBorders>
          </w:tcPr>
          <w:p w:rsidR="009C524E" w:rsidRPr="009C524E" w:rsidP="009C524E" w14:paraId="680ADD34" w14:textId="77777777">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18"/>
                <w:szCs w:val="20"/>
              </w:rPr>
            </w:pPr>
          </w:p>
        </w:tc>
      </w:tr>
    </w:tbl>
    <w:p w:rsidR="009C524E" w:rsidRPr="009C524E" w:rsidP="009C524E" w14:paraId="1E852482" w14:textId="77777777">
      <w:pPr>
        <w:widowControl w:val="0"/>
        <w:tabs>
          <w:tab w:val="center" w:pos="4320"/>
          <w:tab w:val="left" w:pos="7200"/>
        </w:tabs>
        <w:overflowPunct w:val="0"/>
        <w:autoSpaceDE w:val="0"/>
        <w:autoSpaceDN w:val="0"/>
        <w:adjustRightInd w:val="0"/>
        <w:spacing w:after="0" w:line="240" w:lineRule="auto"/>
        <w:textAlignment w:val="baseline"/>
        <w:rPr>
          <w:rFonts w:ascii="Times New Roman" w:eastAsia="Times New Roman" w:hAnsi="Times New Roman" w:cs="Times New Roman"/>
          <w:spacing w:val="-3"/>
          <w:sz w:val="16"/>
          <w:szCs w:val="20"/>
        </w:rPr>
      </w:pPr>
      <w:r w:rsidRPr="009C524E">
        <w:rPr>
          <w:rFonts w:ascii="Times New Roman" w:eastAsia="Times New Roman" w:hAnsi="Times New Roman" w:cs="Times New Roman"/>
          <w:spacing w:val="-3"/>
          <w:sz w:val="16"/>
          <w:szCs w:val="20"/>
        </w:rPr>
        <w:t xml:space="preserve">         Official Record Copy</w:t>
      </w:r>
      <w:r w:rsidRPr="009C524E">
        <w:rPr>
          <w:rFonts w:ascii="Times New Roman" w:eastAsia="Times New Roman" w:hAnsi="Times New Roman" w:cs="Times New Roman"/>
          <w:spacing w:val="-3"/>
          <w:sz w:val="16"/>
          <w:szCs w:val="20"/>
        </w:rPr>
        <w:tab/>
        <w:t xml:space="preserve">                 U.S. Department of Housing and Urban Development</w:t>
      </w:r>
      <w:r w:rsidRPr="009C524E">
        <w:rPr>
          <w:rFonts w:ascii="Times New Roman" w:eastAsia="Times New Roman" w:hAnsi="Times New Roman" w:cs="Times New Roman"/>
          <w:spacing w:val="-3"/>
          <w:sz w:val="16"/>
          <w:szCs w:val="20"/>
        </w:rPr>
        <w:tab/>
        <w:t xml:space="preserve">        form HUD-713.1 (02/03)</w:t>
      </w:r>
    </w:p>
    <w:p w:rsidR="009C524E" w:rsidRPr="009C524E" w:rsidP="009C524E" w14:paraId="74D65069" w14:textId="77777777">
      <w:pPr>
        <w:widowControl w:val="0"/>
        <w:overflowPunct w:val="0"/>
        <w:autoSpaceDE w:val="0"/>
        <w:autoSpaceDN w:val="0"/>
        <w:adjustRightInd w:val="0"/>
        <w:spacing w:after="0" w:line="240" w:lineRule="auto"/>
        <w:ind w:left="2880" w:firstLine="720"/>
        <w:textAlignment w:val="baseline"/>
        <w:rPr>
          <w:rFonts w:ascii="Times New Roman" w:eastAsia="Times New Roman" w:hAnsi="Times New Roman" w:cs="Times New Roman"/>
          <w:spacing w:val="-3"/>
          <w:sz w:val="16"/>
          <w:szCs w:val="20"/>
        </w:rPr>
      </w:pPr>
      <w:r w:rsidRPr="009C524E">
        <w:rPr>
          <w:rFonts w:ascii="Times New Roman" w:eastAsia="Times New Roman" w:hAnsi="Times New Roman" w:cs="Times New Roman"/>
          <w:spacing w:val="-3"/>
          <w:sz w:val="16"/>
          <w:szCs w:val="20"/>
        </w:rPr>
        <w:t xml:space="preserve">    Previous edition is obsolete.</w:t>
      </w:r>
    </w:p>
    <w:p w:rsidR="009C524E" w:rsidRPr="009C524E" w:rsidP="009C524E" w14:paraId="5CD7CD65" w14:textId="77777777">
      <w:pPr>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3"/>
          <w:sz w:val="24"/>
          <w:szCs w:val="20"/>
        </w:rPr>
      </w:pPr>
    </w:p>
    <w:p w:rsidR="004F3FB1" w14:paraId="32C9B5A0" w14:textId="77777777">
      <w:pPr>
        <w:rPr>
          <w:rFonts w:ascii="Times New Roman" w:hAnsi="Times New Roman" w:cs="Times New Roman"/>
          <w:sz w:val="24"/>
          <w:szCs w:val="24"/>
        </w:rPr>
      </w:pPr>
    </w:p>
    <w:p w:rsidR="004F3FB1" w14:paraId="7F49823A" w14:textId="77777777">
      <w:pPr>
        <w:rPr>
          <w:rFonts w:ascii="Times New Roman" w:hAnsi="Times New Roman" w:cs="Times New Roman"/>
          <w:sz w:val="24"/>
          <w:szCs w:val="24"/>
        </w:rPr>
      </w:pPr>
    </w:p>
    <w:sectPr w:rsidSect="007D30AF">
      <w:headerReference w:type="default" r:id="rId6"/>
      <w:footerReference w:type="default" r:id="rId7"/>
      <w:headerReference w:type="first" r:id="rId8"/>
      <w:footerReference w:type="first" r:id="rId9"/>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1" w:csb1="00000000"/>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0AF" w:rsidP="003D0A89" w14:paraId="4431C42C" w14:textId="77777777">
    <w:pPr>
      <w:pStyle w:val="Footer"/>
      <w:tabs>
        <w:tab w:val="clear" w:pos="4680"/>
        <w:tab w:val="left" w:pos="5559"/>
        <w:tab w:val="clear"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952" w:rsidRPr="007D30AF" w:rsidP="007D30AF" w14:paraId="0B8BD9AA" w14:textId="77777777">
    <w:pPr>
      <w:widowControl w:val="0"/>
      <w:tabs>
        <w:tab w:val="center" w:pos="4320"/>
        <w:tab w:val="right" w:pos="8640"/>
      </w:tabs>
      <w:overflowPunct w:val="0"/>
      <w:autoSpaceDE w:val="0"/>
      <w:autoSpaceDN w:val="0"/>
      <w:adjustRightInd w:val="0"/>
      <w:spacing w:after="0" w:line="240" w:lineRule="auto"/>
      <w:jc w:val="center"/>
      <w:textAlignment w:val="baseline"/>
      <w:rPr>
        <w:rFonts w:ascii="Times New Roman" w:eastAsia="Times New Roman" w:hAnsi="Times New Roman" w:cs="Times New Roman"/>
        <w:spacing w:val="-3"/>
        <w:sz w:val="24"/>
        <w:szCs w:val="20"/>
      </w:rPr>
    </w:pPr>
    <w:r w:rsidRPr="002F2952">
      <w:rPr>
        <w:rFonts w:ascii="Times New Roman" w:eastAsia="Times New Roman" w:hAnsi="Times New Roman" w:cs="Times New Roman"/>
        <w:b/>
        <w:bCs/>
        <w:spacing w:val="-3"/>
        <w:sz w:val="18"/>
        <w:szCs w:val="20"/>
      </w:rPr>
      <w:t>www.hud.gov                espanol.hud.gov</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4"/>
        <w:szCs w:val="24"/>
      </w:rPr>
      <w:id w:val="-2010747848"/>
      <w:docPartObj>
        <w:docPartGallery w:val="Page Numbers (Top of Page)"/>
        <w:docPartUnique/>
      </w:docPartObj>
    </w:sdtPr>
    <w:sdtEndPr>
      <w:rPr>
        <w:noProof/>
      </w:rPr>
    </w:sdtEndPr>
    <w:sdtContent>
      <w:p w:rsidR="003D0A89" w:rsidRPr="004F3FB1" w14:paraId="338D17F5" w14:textId="77777777">
        <w:pPr>
          <w:pStyle w:val="Header"/>
          <w:jc w:val="right"/>
          <w:rPr>
            <w:rFonts w:ascii="Times New Roman" w:hAnsi="Times New Roman" w:cs="Times New Roman"/>
            <w:sz w:val="24"/>
            <w:szCs w:val="24"/>
          </w:rPr>
        </w:pPr>
        <w:r w:rsidRPr="004F3FB1">
          <w:rPr>
            <w:rFonts w:ascii="Times New Roman" w:hAnsi="Times New Roman" w:cs="Times New Roman"/>
            <w:sz w:val="24"/>
            <w:szCs w:val="24"/>
          </w:rPr>
          <w:fldChar w:fldCharType="begin"/>
        </w:r>
        <w:r w:rsidRPr="004F3FB1">
          <w:rPr>
            <w:rFonts w:ascii="Times New Roman" w:hAnsi="Times New Roman" w:cs="Times New Roman"/>
            <w:sz w:val="24"/>
            <w:szCs w:val="24"/>
          </w:rPr>
          <w:instrText xml:space="preserve"> PAGE   \* MERGEFORMAT </w:instrText>
        </w:r>
        <w:r w:rsidRPr="004F3FB1">
          <w:rPr>
            <w:rFonts w:ascii="Times New Roman" w:hAnsi="Times New Roman" w:cs="Times New Roman"/>
            <w:sz w:val="24"/>
            <w:szCs w:val="24"/>
          </w:rPr>
          <w:fldChar w:fldCharType="separate"/>
        </w:r>
        <w:r w:rsidRPr="004F3FB1">
          <w:rPr>
            <w:rFonts w:ascii="Times New Roman" w:hAnsi="Times New Roman" w:cs="Times New Roman"/>
            <w:noProof/>
            <w:sz w:val="24"/>
            <w:szCs w:val="24"/>
          </w:rPr>
          <w:t>2</w:t>
        </w:r>
        <w:r w:rsidRPr="004F3FB1">
          <w:rPr>
            <w:rFonts w:ascii="Times New Roman" w:hAnsi="Times New Roman" w:cs="Times New Roman"/>
            <w:noProof/>
            <w:sz w:val="24"/>
            <w:szCs w:val="24"/>
          </w:rPr>
          <w:fldChar w:fldCharType="end"/>
        </w:r>
      </w:p>
    </w:sdtContent>
  </w:sdt>
  <w:p w:rsidR="003D0A89" w14:paraId="46DCD1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0AF" w:rsidP="007D30AF" w14:paraId="5A2AF16A" w14:textId="77777777">
    <w:pPr>
      <w:pStyle w:val="Header"/>
    </w:pPr>
    <w:r>
      <w:rPr>
        <w:noProof/>
      </w:rPr>
      <w:drawing>
        <wp:inline distT="0" distB="0" distL="0" distR="0">
          <wp:extent cx="6572250" cy="859790"/>
          <wp:effectExtent l="0" t="0" r="0" b="0"/>
          <wp:docPr id="12" name="Picture 12" descr="Letterhead of Office of Housing, U.S. Department of Housing and Urban Development, Washington, D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etterhead of Office of Housing, U.S. Department of Housing and Urban Development, Washington, DC. "/>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572250" cy="8597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217E1B"/>
    <w:multiLevelType w:val="hybridMultilevel"/>
    <w:tmpl w:val="8ECA63B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65A11C5"/>
    <w:multiLevelType w:val="hybridMultilevel"/>
    <w:tmpl w:val="B8787FE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24458165">
    <w:abstractNumId w:val="1"/>
  </w:num>
  <w:num w:numId="2" w16cid:durableId="1269921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13"/>
    <w:rsid w:val="0003278A"/>
    <w:rsid w:val="0003507F"/>
    <w:rsid w:val="00061A9D"/>
    <w:rsid w:val="000934FE"/>
    <w:rsid w:val="00093BC8"/>
    <w:rsid w:val="000B07BB"/>
    <w:rsid w:val="000B7F0E"/>
    <w:rsid w:val="000C530E"/>
    <w:rsid w:val="000D14D5"/>
    <w:rsid w:val="001037C8"/>
    <w:rsid w:val="00115A83"/>
    <w:rsid w:val="00117672"/>
    <w:rsid w:val="00123206"/>
    <w:rsid w:val="00136570"/>
    <w:rsid w:val="00137528"/>
    <w:rsid w:val="00147A44"/>
    <w:rsid w:val="00182234"/>
    <w:rsid w:val="002306E8"/>
    <w:rsid w:val="00280945"/>
    <w:rsid w:val="002B395D"/>
    <w:rsid w:val="002C52F4"/>
    <w:rsid w:val="002C57D9"/>
    <w:rsid w:val="002E44D0"/>
    <w:rsid w:val="002F2952"/>
    <w:rsid w:val="00302421"/>
    <w:rsid w:val="00302DB5"/>
    <w:rsid w:val="00333CA8"/>
    <w:rsid w:val="00340757"/>
    <w:rsid w:val="00377781"/>
    <w:rsid w:val="003D0A89"/>
    <w:rsid w:val="003F208B"/>
    <w:rsid w:val="003F2CFB"/>
    <w:rsid w:val="00421BDB"/>
    <w:rsid w:val="004244FF"/>
    <w:rsid w:val="0043128F"/>
    <w:rsid w:val="00437BD6"/>
    <w:rsid w:val="004E20AC"/>
    <w:rsid w:val="004E3B3B"/>
    <w:rsid w:val="004F3FB1"/>
    <w:rsid w:val="005514E4"/>
    <w:rsid w:val="00570D93"/>
    <w:rsid w:val="00592AF6"/>
    <w:rsid w:val="005A257D"/>
    <w:rsid w:val="005B139E"/>
    <w:rsid w:val="005D31ED"/>
    <w:rsid w:val="005E3EC8"/>
    <w:rsid w:val="005F7FF2"/>
    <w:rsid w:val="00622AEE"/>
    <w:rsid w:val="0065381B"/>
    <w:rsid w:val="00674FC6"/>
    <w:rsid w:val="006B0647"/>
    <w:rsid w:val="00721ACB"/>
    <w:rsid w:val="0076688E"/>
    <w:rsid w:val="00777576"/>
    <w:rsid w:val="007B0F3B"/>
    <w:rsid w:val="007D30AF"/>
    <w:rsid w:val="007F54B3"/>
    <w:rsid w:val="008405E6"/>
    <w:rsid w:val="00851782"/>
    <w:rsid w:val="00861B13"/>
    <w:rsid w:val="00874596"/>
    <w:rsid w:val="008758F0"/>
    <w:rsid w:val="0089616F"/>
    <w:rsid w:val="008C2DB8"/>
    <w:rsid w:val="008E5F8F"/>
    <w:rsid w:val="00907E41"/>
    <w:rsid w:val="009C524E"/>
    <w:rsid w:val="00A051FB"/>
    <w:rsid w:val="00A15A45"/>
    <w:rsid w:val="00A46D71"/>
    <w:rsid w:val="00A9022C"/>
    <w:rsid w:val="00AB715E"/>
    <w:rsid w:val="00AC3825"/>
    <w:rsid w:val="00B0286E"/>
    <w:rsid w:val="00B12E4E"/>
    <w:rsid w:val="00BE7046"/>
    <w:rsid w:val="00BF2472"/>
    <w:rsid w:val="00C053DC"/>
    <w:rsid w:val="00C24C52"/>
    <w:rsid w:val="00C2719B"/>
    <w:rsid w:val="00C722F4"/>
    <w:rsid w:val="00C72784"/>
    <w:rsid w:val="00CB4077"/>
    <w:rsid w:val="00D026AD"/>
    <w:rsid w:val="00D205FC"/>
    <w:rsid w:val="00DA6D05"/>
    <w:rsid w:val="00DB6367"/>
    <w:rsid w:val="00DE2657"/>
    <w:rsid w:val="00E441E2"/>
    <w:rsid w:val="00E61730"/>
    <w:rsid w:val="00E923C0"/>
    <w:rsid w:val="00EA29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96B30C"/>
  <w15:chartTrackingRefBased/>
  <w15:docId w15:val="{67589808-E83D-4355-A69F-F81A28C4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952"/>
  </w:style>
  <w:style w:type="paragraph" w:styleId="Footer">
    <w:name w:val="footer"/>
    <w:basedOn w:val="Normal"/>
    <w:link w:val="FooterChar"/>
    <w:uiPriority w:val="99"/>
    <w:unhideWhenUsed/>
    <w:rsid w:val="002F2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952"/>
  </w:style>
  <w:style w:type="paragraph" w:styleId="ListParagraph">
    <w:name w:val="List Paragraph"/>
    <w:basedOn w:val="Normal"/>
    <w:uiPriority w:val="34"/>
    <w:qFormat/>
    <w:rsid w:val="004312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16910-F0F9-4F87-93E1-D2AA91741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Charlene</dc:creator>
  <cp:lastModifiedBy>Lambert, Brenda M</cp:lastModifiedBy>
  <cp:revision>2</cp:revision>
  <dcterms:created xsi:type="dcterms:W3CDTF">2022-12-10T01:39:00Z</dcterms:created>
  <dcterms:modified xsi:type="dcterms:W3CDTF">2022-12-10T01:39:00Z</dcterms:modified>
</cp:coreProperties>
</file>