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AE1" w:rsidRPr="00A16AE1" w:rsidP="00A16AE1" w14:paraId="7187A69F" w14:textId="025B4EB6">
      <w:pPr>
        <w:tabs>
          <w:tab w:val="center" w:pos="4680"/>
        </w:tabs>
        <w:spacing w:after="0" w:line="240" w:lineRule="auto"/>
        <w:jc w:val="center"/>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Justification for No Material or Non</w:t>
      </w:r>
      <w:r w:rsidRPr="000743CE">
        <w:rPr>
          <w:rFonts w:ascii="Times New Roman" w:eastAsia="Calibri" w:hAnsi="Times New Roman" w:cs="Times New Roman"/>
          <w:b/>
          <w:bCs/>
          <w:sz w:val="24"/>
          <w:szCs w:val="24"/>
        </w:rPr>
        <w:t>-</w:t>
      </w:r>
      <w:r w:rsidRPr="00A16AE1">
        <w:rPr>
          <w:rFonts w:ascii="Times New Roman" w:eastAsia="Calibri" w:hAnsi="Times New Roman" w:cs="Times New Roman"/>
          <w:b/>
          <w:bCs/>
          <w:sz w:val="24"/>
          <w:szCs w:val="24"/>
        </w:rPr>
        <w:t xml:space="preserve">substantive Change to </w:t>
      </w:r>
      <w:r w:rsidRPr="00A16AE1">
        <w:rPr>
          <w:rFonts w:ascii="Times New Roman" w:eastAsia="Calibri" w:hAnsi="Times New Roman" w:cs="Times New Roman"/>
          <w:b/>
          <w:bCs/>
          <w:sz w:val="24"/>
          <w:szCs w:val="24"/>
        </w:rPr>
        <w:t>Currently-Approved</w:t>
      </w:r>
      <w:r w:rsidRPr="00A16AE1">
        <w:rPr>
          <w:rFonts w:ascii="Times New Roman" w:eastAsia="Calibri" w:hAnsi="Times New Roman" w:cs="Times New Roman"/>
          <w:b/>
          <w:bCs/>
          <w:sz w:val="24"/>
          <w:szCs w:val="24"/>
        </w:rPr>
        <w:t xml:space="preserve"> Collection</w:t>
      </w:r>
    </w:p>
    <w:p w:rsidR="00A16AE1" w:rsidRPr="00A16AE1" w:rsidP="00A16AE1" w14:paraId="7C101154" w14:textId="77777777">
      <w:pPr>
        <w:spacing w:after="0" w:line="240" w:lineRule="auto"/>
        <w:rPr>
          <w:rFonts w:ascii="Times New Roman" w:eastAsia="Calibri" w:hAnsi="Times New Roman" w:cs="Times New Roman"/>
          <w:sz w:val="24"/>
          <w:szCs w:val="24"/>
        </w:rPr>
      </w:pPr>
    </w:p>
    <w:p w:rsidR="00A16AE1" w:rsidRPr="00A16AE1" w:rsidP="00A16AE1" w14:paraId="0F75AF31" w14:textId="77777777">
      <w:pPr>
        <w:spacing w:after="0" w:line="240" w:lineRule="auto"/>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AGENCY:</w:t>
      </w:r>
      <w:r w:rsidRPr="00A16AE1">
        <w:rPr>
          <w:rFonts w:ascii="Times New Roman" w:eastAsia="Calibri" w:hAnsi="Times New Roman" w:cs="Times New Roman"/>
          <w:sz w:val="24"/>
          <w:szCs w:val="24"/>
        </w:rPr>
        <w:tab/>
        <w:t>Pension Benefit Guaranty Corporation (PBGC)</w:t>
      </w:r>
    </w:p>
    <w:p w:rsidR="00A16AE1" w:rsidRPr="00A16AE1" w:rsidP="00A16AE1" w14:paraId="30CE9F07" w14:textId="77777777">
      <w:pPr>
        <w:spacing w:after="0" w:line="240" w:lineRule="auto"/>
        <w:rPr>
          <w:rFonts w:ascii="Times New Roman" w:eastAsia="Calibri" w:hAnsi="Times New Roman" w:cs="Times New Roman"/>
          <w:sz w:val="24"/>
          <w:szCs w:val="24"/>
        </w:rPr>
      </w:pPr>
    </w:p>
    <w:p w:rsidR="00A16AE1" w:rsidRPr="00A16AE1" w:rsidP="00A16AE1" w14:paraId="01B79A2D" w14:textId="77777777">
      <w:pPr>
        <w:tabs>
          <w:tab w:val="left" w:pos="-1440"/>
        </w:tabs>
        <w:spacing w:after="0" w:line="240" w:lineRule="auto"/>
        <w:ind w:left="1440" w:hanging="1440"/>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TITLE:</w:t>
      </w:r>
      <w:r w:rsidRPr="00A16AE1">
        <w:rPr>
          <w:rFonts w:ascii="Times New Roman" w:eastAsia="Calibri" w:hAnsi="Times New Roman" w:cs="Times New Roman"/>
          <w:sz w:val="24"/>
          <w:szCs w:val="24"/>
        </w:rPr>
        <w:tab/>
        <w:t>Locating and Paying Participants</w:t>
      </w:r>
    </w:p>
    <w:p w:rsidR="00A16AE1" w:rsidRPr="00A16AE1" w:rsidP="00A16AE1" w14:paraId="7BA26086" w14:textId="77777777">
      <w:pPr>
        <w:spacing w:after="0" w:line="240" w:lineRule="auto"/>
        <w:rPr>
          <w:rFonts w:ascii="Times New Roman" w:eastAsia="Calibri" w:hAnsi="Times New Roman" w:cs="Times New Roman"/>
          <w:sz w:val="24"/>
          <w:szCs w:val="24"/>
        </w:rPr>
      </w:pPr>
    </w:p>
    <w:p w:rsidR="00A16AE1" w:rsidRPr="00A16AE1" w:rsidP="00A16AE1" w14:paraId="1F5DED05" w14:textId="09F7C3D5">
      <w:pPr>
        <w:spacing w:after="0" w:line="240" w:lineRule="auto"/>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STATUS:</w:t>
      </w:r>
      <w:r w:rsidRPr="00A16AE1">
        <w:rPr>
          <w:rFonts w:ascii="Times New Roman" w:eastAsia="Calibri" w:hAnsi="Times New Roman" w:cs="Times New Roman"/>
          <w:sz w:val="24"/>
          <w:szCs w:val="24"/>
        </w:rPr>
        <w:tab/>
        <w:t>OMB control number 1212</w:t>
      </w:r>
      <w:r w:rsidRPr="00A16AE1">
        <w:rPr>
          <w:rFonts w:ascii="Times New Roman" w:eastAsia="Calibri" w:hAnsi="Times New Roman" w:cs="Times New Roman"/>
          <w:sz w:val="24"/>
          <w:szCs w:val="24"/>
        </w:rPr>
        <w:noBreakHyphen/>
        <w:t xml:space="preserve">0055; expires </w:t>
      </w:r>
      <w:r w:rsidR="00811E78">
        <w:rPr>
          <w:rFonts w:ascii="Times New Roman" w:eastAsia="Calibri" w:hAnsi="Times New Roman" w:cs="Times New Roman"/>
          <w:sz w:val="24"/>
          <w:szCs w:val="24"/>
        </w:rPr>
        <w:t>August 31, 2024</w:t>
      </w:r>
    </w:p>
    <w:p w:rsidR="00A16AE1" w:rsidRPr="00A16AE1" w:rsidP="00A16AE1" w14:paraId="715A986E" w14:textId="77777777">
      <w:pPr>
        <w:spacing w:after="0" w:line="240" w:lineRule="auto"/>
        <w:rPr>
          <w:rFonts w:ascii="Times New Roman" w:eastAsia="Calibri" w:hAnsi="Times New Roman" w:cs="Times New Roman"/>
          <w:sz w:val="24"/>
          <w:szCs w:val="24"/>
        </w:rPr>
      </w:pPr>
    </w:p>
    <w:p w:rsidR="00A16AE1" w:rsidRPr="00A16AE1" w:rsidP="00A16AE1" w14:paraId="3B9695F8" w14:textId="77777777">
      <w:pPr>
        <w:tabs>
          <w:tab w:val="left" w:pos="-1440"/>
        </w:tabs>
        <w:spacing w:after="0" w:line="240" w:lineRule="auto"/>
        <w:ind w:left="1440" w:hanging="1440"/>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CONTACT:</w:t>
      </w:r>
      <w:r w:rsidRPr="00A16AE1">
        <w:rPr>
          <w:rFonts w:ascii="Times New Roman" w:eastAsia="Calibri" w:hAnsi="Times New Roman" w:cs="Times New Roman"/>
          <w:sz w:val="24"/>
          <w:szCs w:val="24"/>
        </w:rPr>
        <w:tab/>
        <w:t>Stephanie Cibinic (202-229-6352)</w:t>
      </w:r>
    </w:p>
    <w:p w:rsidR="00A16AE1" w:rsidP="00A16AE1" w14:paraId="1B04150D" w14:textId="77777777">
      <w:pPr>
        <w:spacing w:after="0" w:line="240" w:lineRule="auto"/>
        <w:rPr>
          <w:rFonts w:ascii="Times New Roman" w:eastAsia="Calibri" w:hAnsi="Times New Roman" w:cs="Times New Roman"/>
          <w:sz w:val="24"/>
          <w:szCs w:val="24"/>
        </w:rPr>
      </w:pPr>
    </w:p>
    <w:p w:rsidR="003A39F6" w:rsidRPr="003A39F6" w:rsidP="003A39F6" w14:paraId="13B407C7" w14:textId="116CA7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3A39F6">
        <w:rPr>
          <w:rFonts w:ascii="Times New Roman" w:eastAsia="Calibri" w:hAnsi="Times New Roman" w:cs="Times New Roman"/>
          <w:sz w:val="24"/>
          <w:szCs w:val="24"/>
        </w:rPr>
        <w:t xml:space="preserve">he Pension Benefit Guaranty Corporation (PBGC)’s ICR on Locating and Paying Participants enables PBGC to pay participants’ benefits under title IV of the Employee Retirement Income Security Act of 1974 (ERISA).  PBGC is revising instructions for </w:t>
      </w:r>
      <w:r w:rsidR="006277D8">
        <w:rPr>
          <w:rFonts w:ascii="Times New Roman" w:eastAsia="Calibri" w:hAnsi="Times New Roman" w:cs="Times New Roman"/>
          <w:sz w:val="24"/>
          <w:szCs w:val="24"/>
        </w:rPr>
        <w:t>two</w:t>
      </w:r>
      <w:r w:rsidRPr="003A39F6">
        <w:rPr>
          <w:rFonts w:ascii="Times New Roman" w:eastAsia="Calibri" w:hAnsi="Times New Roman" w:cs="Times New Roman"/>
          <w:sz w:val="24"/>
          <w:szCs w:val="24"/>
        </w:rPr>
        <w:t xml:space="preserve"> of its forms</w:t>
      </w:r>
      <w:r w:rsidR="00B83D89">
        <w:rPr>
          <w:rFonts w:ascii="Times New Roman" w:eastAsia="Calibri" w:hAnsi="Times New Roman" w:cs="Times New Roman"/>
          <w:sz w:val="24"/>
          <w:szCs w:val="24"/>
        </w:rPr>
        <w:t xml:space="preserve"> – (</w:t>
      </w:r>
      <w:r w:rsidRPr="003A39F6">
        <w:rPr>
          <w:rFonts w:ascii="Times New Roman" w:eastAsia="Calibri" w:hAnsi="Times New Roman" w:cs="Times New Roman"/>
          <w:sz w:val="24"/>
          <w:szCs w:val="24"/>
        </w:rPr>
        <w:t xml:space="preserve">Form </w:t>
      </w:r>
      <w:r>
        <w:rPr>
          <w:rFonts w:ascii="Times New Roman" w:eastAsia="Calibri" w:hAnsi="Times New Roman" w:cs="Times New Roman"/>
          <w:sz w:val="24"/>
          <w:szCs w:val="24"/>
        </w:rPr>
        <w:t>703MP</w:t>
      </w:r>
      <w:r w:rsidRPr="003A39F6">
        <w:rPr>
          <w:rFonts w:ascii="Times New Roman" w:eastAsia="Calibri" w:hAnsi="Times New Roman" w:cs="Times New Roman"/>
          <w:sz w:val="24"/>
          <w:szCs w:val="24"/>
        </w:rPr>
        <w:t xml:space="preserve">, </w:t>
      </w:r>
      <w:r w:rsidR="00A675F3">
        <w:rPr>
          <w:rFonts w:ascii="Times New Roman" w:eastAsia="Calibri" w:hAnsi="Times New Roman" w:cs="Times New Roman"/>
          <w:sz w:val="24"/>
          <w:szCs w:val="24"/>
        </w:rPr>
        <w:t>Application for Elective Lump-Sum Payment</w:t>
      </w:r>
      <w:r w:rsidR="00B83D89">
        <w:rPr>
          <w:rFonts w:ascii="Times New Roman" w:eastAsia="Calibri" w:hAnsi="Times New Roman" w:cs="Times New Roman"/>
          <w:sz w:val="24"/>
          <w:szCs w:val="24"/>
        </w:rPr>
        <w:t xml:space="preserve"> (for non-de minimis benefits)</w:t>
      </w:r>
      <w:r w:rsidR="006277D8">
        <w:rPr>
          <w:rFonts w:ascii="Times New Roman" w:eastAsia="Calibri" w:hAnsi="Times New Roman" w:cs="Times New Roman"/>
          <w:sz w:val="24"/>
          <w:szCs w:val="24"/>
        </w:rPr>
        <w:t xml:space="preserve"> and Form 720</w:t>
      </w:r>
      <w:r w:rsidR="002A4B72">
        <w:rPr>
          <w:rFonts w:ascii="Times New Roman" w:eastAsia="Calibri" w:hAnsi="Times New Roman" w:cs="Times New Roman"/>
          <w:sz w:val="24"/>
          <w:szCs w:val="24"/>
        </w:rPr>
        <w:t>MP, Application for Lump-Sum Payment</w:t>
      </w:r>
      <w:r w:rsidR="00317C2B">
        <w:rPr>
          <w:rFonts w:ascii="Times New Roman" w:eastAsia="Calibri" w:hAnsi="Times New Roman" w:cs="Times New Roman"/>
          <w:sz w:val="24"/>
          <w:szCs w:val="24"/>
        </w:rPr>
        <w:t xml:space="preserve"> (for de minimis</w:t>
      </w:r>
      <w:r w:rsidR="00B83D89">
        <w:rPr>
          <w:rFonts w:ascii="Times New Roman" w:eastAsia="Calibri" w:hAnsi="Times New Roman" w:cs="Times New Roman"/>
          <w:sz w:val="24"/>
          <w:szCs w:val="24"/>
        </w:rPr>
        <w:t xml:space="preserve"> benefits)</w:t>
      </w:r>
      <w:r w:rsidRPr="003A39F6">
        <w:rPr>
          <w:rFonts w:ascii="Times New Roman" w:eastAsia="Calibri" w:hAnsi="Times New Roman" w:cs="Times New Roman"/>
          <w:sz w:val="24"/>
          <w:szCs w:val="24"/>
        </w:rPr>
        <w:t>)</w:t>
      </w:r>
      <w:r w:rsidR="00B83D89">
        <w:rPr>
          <w:rFonts w:ascii="Times New Roman" w:eastAsia="Calibri" w:hAnsi="Times New Roman" w:cs="Times New Roman"/>
          <w:sz w:val="24"/>
          <w:szCs w:val="24"/>
        </w:rPr>
        <w:t xml:space="preserve"> – i</w:t>
      </w:r>
      <w:r w:rsidRPr="003A39F6">
        <w:rPr>
          <w:rFonts w:ascii="Times New Roman" w:eastAsia="Calibri" w:hAnsi="Times New Roman" w:cs="Times New Roman"/>
          <w:sz w:val="24"/>
          <w:szCs w:val="24"/>
        </w:rPr>
        <w:t>n this ICR.</w:t>
      </w:r>
      <w:r w:rsidR="000C45BB">
        <w:rPr>
          <w:rFonts w:ascii="Times New Roman" w:eastAsia="Calibri" w:hAnsi="Times New Roman" w:cs="Times New Roman"/>
          <w:sz w:val="24"/>
          <w:szCs w:val="24"/>
        </w:rPr>
        <w:t xml:space="preserve">  The </w:t>
      </w:r>
      <w:r w:rsidR="002A4B72">
        <w:rPr>
          <w:rFonts w:ascii="Times New Roman" w:eastAsia="Calibri" w:hAnsi="Times New Roman" w:cs="Times New Roman"/>
          <w:sz w:val="24"/>
          <w:szCs w:val="24"/>
        </w:rPr>
        <w:t>forms</w:t>
      </w:r>
      <w:r w:rsidR="000C45BB">
        <w:rPr>
          <w:rFonts w:ascii="Times New Roman" w:eastAsia="Calibri" w:hAnsi="Times New Roman" w:cs="Times New Roman"/>
          <w:sz w:val="24"/>
          <w:szCs w:val="24"/>
        </w:rPr>
        <w:t xml:space="preserve"> </w:t>
      </w:r>
      <w:r w:rsidR="002A4B72">
        <w:rPr>
          <w:rFonts w:ascii="Times New Roman" w:eastAsia="Calibri" w:hAnsi="Times New Roman" w:cs="Times New Roman"/>
          <w:sz w:val="24"/>
          <w:szCs w:val="24"/>
        </w:rPr>
        <w:t>are</w:t>
      </w:r>
      <w:r w:rsidR="000C45BB">
        <w:rPr>
          <w:rFonts w:ascii="Times New Roman" w:eastAsia="Calibri" w:hAnsi="Times New Roman" w:cs="Times New Roman"/>
          <w:sz w:val="24"/>
          <w:szCs w:val="24"/>
        </w:rPr>
        <w:t xml:space="preserve"> used </w:t>
      </w:r>
      <w:r w:rsidR="00DD2A82">
        <w:rPr>
          <w:rFonts w:ascii="Times New Roman" w:eastAsia="Calibri" w:hAnsi="Times New Roman" w:cs="Times New Roman"/>
          <w:sz w:val="24"/>
          <w:szCs w:val="24"/>
        </w:rPr>
        <w:t>by individuals found under the Missing Participants Program</w:t>
      </w:r>
      <w:r w:rsidR="00B44868">
        <w:rPr>
          <w:rFonts w:ascii="Times New Roman" w:eastAsia="Calibri" w:hAnsi="Times New Roman" w:cs="Times New Roman"/>
          <w:sz w:val="24"/>
          <w:szCs w:val="24"/>
        </w:rPr>
        <w:t xml:space="preserve"> (MPP)</w:t>
      </w:r>
      <w:r w:rsidR="00B83D89">
        <w:rPr>
          <w:rFonts w:ascii="Times New Roman" w:eastAsia="Calibri" w:hAnsi="Times New Roman" w:cs="Times New Roman"/>
          <w:sz w:val="24"/>
          <w:szCs w:val="24"/>
        </w:rPr>
        <w:t xml:space="preserve"> to make benefit elections</w:t>
      </w:r>
      <w:r w:rsidR="00DD2A82">
        <w:rPr>
          <w:rFonts w:ascii="Times New Roman" w:eastAsia="Calibri" w:hAnsi="Times New Roman" w:cs="Times New Roman"/>
          <w:sz w:val="24"/>
          <w:szCs w:val="24"/>
        </w:rPr>
        <w:t>.</w:t>
      </w:r>
    </w:p>
    <w:p w:rsidR="003A39F6" w:rsidRPr="003A39F6" w:rsidP="003A39F6" w14:paraId="7C9B0AEC" w14:textId="77777777">
      <w:pPr>
        <w:spacing w:after="0" w:line="240" w:lineRule="auto"/>
        <w:rPr>
          <w:rFonts w:ascii="Times New Roman" w:eastAsia="Calibri" w:hAnsi="Times New Roman" w:cs="Times New Roman"/>
          <w:sz w:val="24"/>
          <w:szCs w:val="24"/>
        </w:rPr>
      </w:pPr>
      <w:r w:rsidRPr="003A39F6">
        <w:rPr>
          <w:rFonts w:ascii="Times New Roman" w:eastAsia="Calibri" w:hAnsi="Times New Roman" w:cs="Times New Roman"/>
          <w:sz w:val="24"/>
          <w:szCs w:val="24"/>
        </w:rPr>
        <w:t xml:space="preserve"> </w:t>
      </w:r>
    </w:p>
    <w:p w:rsidR="0026562B" w:rsidP="003A39F6" w14:paraId="167C36BD" w14:textId="1D8CC8EE">
      <w:pPr>
        <w:spacing w:after="0" w:line="240" w:lineRule="auto"/>
        <w:rPr>
          <w:rFonts w:ascii="Times New Roman" w:eastAsia="Calibri" w:hAnsi="Times New Roman" w:cs="Times New Roman"/>
          <w:sz w:val="24"/>
          <w:szCs w:val="24"/>
        </w:rPr>
      </w:pPr>
      <w:r w:rsidRPr="003A39F6">
        <w:rPr>
          <w:rFonts w:ascii="Times New Roman" w:eastAsia="Calibri" w:hAnsi="Times New Roman" w:cs="Times New Roman"/>
          <w:sz w:val="24"/>
          <w:szCs w:val="24"/>
        </w:rPr>
        <w:t xml:space="preserve">PBGC is </w:t>
      </w:r>
      <w:r w:rsidR="003C41AA">
        <w:rPr>
          <w:rFonts w:ascii="Times New Roman" w:eastAsia="Calibri" w:hAnsi="Times New Roman" w:cs="Times New Roman"/>
          <w:sz w:val="24"/>
          <w:szCs w:val="24"/>
        </w:rPr>
        <w:t>providing</w:t>
      </w:r>
      <w:r w:rsidR="00416B7C">
        <w:rPr>
          <w:rFonts w:ascii="Times New Roman" w:eastAsia="Calibri" w:hAnsi="Times New Roman" w:cs="Times New Roman"/>
          <w:sz w:val="24"/>
          <w:szCs w:val="24"/>
        </w:rPr>
        <w:t xml:space="preserve"> </w:t>
      </w:r>
      <w:r w:rsidR="0019495C">
        <w:rPr>
          <w:rFonts w:ascii="Times New Roman" w:eastAsia="Calibri" w:hAnsi="Times New Roman" w:cs="Times New Roman"/>
          <w:sz w:val="24"/>
          <w:szCs w:val="24"/>
        </w:rPr>
        <w:t>clarif</w:t>
      </w:r>
      <w:r w:rsidR="001E4451">
        <w:rPr>
          <w:rFonts w:ascii="Times New Roman" w:eastAsia="Calibri" w:hAnsi="Times New Roman" w:cs="Times New Roman"/>
          <w:sz w:val="24"/>
          <w:szCs w:val="24"/>
        </w:rPr>
        <w:t>ying instructions</w:t>
      </w:r>
      <w:r w:rsidRPr="003A39F6">
        <w:rPr>
          <w:rFonts w:ascii="Times New Roman" w:eastAsia="Calibri" w:hAnsi="Times New Roman" w:cs="Times New Roman"/>
          <w:sz w:val="24"/>
          <w:szCs w:val="24"/>
        </w:rPr>
        <w:t xml:space="preserve"> to help individuals</w:t>
      </w:r>
      <w:r w:rsidR="004A133E">
        <w:rPr>
          <w:rFonts w:ascii="Times New Roman" w:eastAsia="Calibri" w:hAnsi="Times New Roman" w:cs="Times New Roman"/>
          <w:sz w:val="24"/>
          <w:szCs w:val="24"/>
        </w:rPr>
        <w:t xml:space="preserve"> with </w:t>
      </w:r>
      <w:r w:rsidR="00BA0E86">
        <w:rPr>
          <w:rFonts w:ascii="Times New Roman" w:eastAsia="Calibri" w:hAnsi="Times New Roman" w:cs="Times New Roman"/>
          <w:sz w:val="24"/>
          <w:szCs w:val="24"/>
        </w:rPr>
        <w:t xml:space="preserve">benefits </w:t>
      </w:r>
      <w:r w:rsidR="00B44868">
        <w:rPr>
          <w:rFonts w:ascii="Times New Roman" w:eastAsia="Calibri" w:hAnsi="Times New Roman" w:cs="Times New Roman"/>
          <w:sz w:val="24"/>
          <w:szCs w:val="24"/>
        </w:rPr>
        <w:t xml:space="preserve">transferred to the MPP </w:t>
      </w:r>
      <w:r w:rsidR="00BA0E86">
        <w:rPr>
          <w:rFonts w:ascii="Times New Roman" w:eastAsia="Calibri" w:hAnsi="Times New Roman" w:cs="Times New Roman"/>
          <w:sz w:val="24"/>
          <w:szCs w:val="24"/>
        </w:rPr>
        <w:t xml:space="preserve">from </w:t>
      </w:r>
      <w:r w:rsidR="004A133E">
        <w:rPr>
          <w:rFonts w:ascii="Times New Roman" w:eastAsia="Calibri" w:hAnsi="Times New Roman" w:cs="Times New Roman"/>
          <w:sz w:val="24"/>
          <w:szCs w:val="24"/>
        </w:rPr>
        <w:t>Roth accounts</w:t>
      </w:r>
      <w:r w:rsidR="008E6235">
        <w:rPr>
          <w:rFonts w:ascii="Times New Roman" w:eastAsia="Calibri" w:hAnsi="Times New Roman" w:cs="Times New Roman"/>
          <w:sz w:val="24"/>
          <w:szCs w:val="24"/>
        </w:rPr>
        <w:t xml:space="preserve"> </w:t>
      </w:r>
      <w:r w:rsidR="00582BDF">
        <w:rPr>
          <w:rFonts w:ascii="Times New Roman" w:eastAsia="Calibri" w:hAnsi="Times New Roman" w:cs="Times New Roman"/>
          <w:sz w:val="24"/>
          <w:szCs w:val="24"/>
        </w:rPr>
        <w:t xml:space="preserve">accurately </w:t>
      </w:r>
      <w:r w:rsidRPr="003A39F6">
        <w:rPr>
          <w:rFonts w:ascii="Times New Roman" w:eastAsia="Calibri" w:hAnsi="Times New Roman" w:cs="Times New Roman"/>
          <w:sz w:val="24"/>
          <w:szCs w:val="24"/>
        </w:rPr>
        <w:t xml:space="preserve">complete the </w:t>
      </w:r>
      <w:r w:rsidR="001F29CA">
        <w:rPr>
          <w:rFonts w:ascii="Times New Roman" w:eastAsia="Calibri" w:hAnsi="Times New Roman" w:cs="Times New Roman"/>
          <w:sz w:val="24"/>
          <w:szCs w:val="24"/>
        </w:rPr>
        <w:t xml:space="preserve">election </w:t>
      </w:r>
      <w:r w:rsidR="000B0E09">
        <w:rPr>
          <w:rFonts w:ascii="Times New Roman" w:eastAsia="Calibri" w:hAnsi="Times New Roman" w:cs="Times New Roman"/>
          <w:sz w:val="24"/>
          <w:szCs w:val="24"/>
        </w:rPr>
        <w:t>forms</w:t>
      </w:r>
      <w:r w:rsidRPr="003A39F6">
        <w:rPr>
          <w:rFonts w:ascii="Times New Roman" w:eastAsia="Calibri" w:hAnsi="Times New Roman" w:cs="Times New Roman"/>
          <w:sz w:val="24"/>
          <w:szCs w:val="24"/>
        </w:rPr>
        <w:t>.</w:t>
      </w:r>
      <w:r w:rsidR="002864F2">
        <w:rPr>
          <w:rFonts w:ascii="Times New Roman" w:eastAsia="Calibri" w:hAnsi="Times New Roman" w:cs="Times New Roman"/>
          <w:sz w:val="24"/>
          <w:szCs w:val="24"/>
        </w:rPr>
        <w:t xml:space="preserve">  </w:t>
      </w:r>
      <w:r w:rsidR="00B067B4">
        <w:rPr>
          <w:rFonts w:ascii="Times New Roman" w:eastAsia="Calibri" w:hAnsi="Times New Roman" w:cs="Times New Roman"/>
          <w:sz w:val="24"/>
          <w:szCs w:val="24"/>
        </w:rPr>
        <w:t>The</w:t>
      </w:r>
      <w:r w:rsidR="002864F2">
        <w:rPr>
          <w:rFonts w:ascii="Times New Roman" w:eastAsia="Calibri" w:hAnsi="Times New Roman" w:cs="Times New Roman"/>
          <w:sz w:val="24"/>
          <w:szCs w:val="24"/>
        </w:rPr>
        <w:t xml:space="preserve"> </w:t>
      </w:r>
      <w:r w:rsidR="00B067B4">
        <w:rPr>
          <w:rFonts w:ascii="Times New Roman" w:eastAsia="Calibri" w:hAnsi="Times New Roman" w:cs="Times New Roman"/>
          <w:sz w:val="24"/>
          <w:szCs w:val="24"/>
        </w:rPr>
        <w:t xml:space="preserve">clarifications </w:t>
      </w:r>
      <w:r w:rsidR="00C575DC">
        <w:rPr>
          <w:rFonts w:ascii="Times New Roman" w:eastAsia="Calibri" w:hAnsi="Times New Roman" w:cs="Times New Roman"/>
          <w:sz w:val="24"/>
          <w:szCs w:val="24"/>
        </w:rPr>
        <w:t xml:space="preserve">are intended to </w:t>
      </w:r>
      <w:r w:rsidR="00B067B4">
        <w:rPr>
          <w:rFonts w:ascii="Times New Roman" w:eastAsia="Calibri" w:hAnsi="Times New Roman" w:cs="Times New Roman"/>
          <w:sz w:val="24"/>
          <w:szCs w:val="24"/>
        </w:rPr>
        <w:t>ensure that individuals don’t inadvertently select an option</w:t>
      </w:r>
      <w:r w:rsidR="00C575DC">
        <w:rPr>
          <w:rFonts w:ascii="Times New Roman" w:eastAsia="Calibri" w:hAnsi="Times New Roman" w:cs="Times New Roman"/>
          <w:sz w:val="24"/>
          <w:szCs w:val="24"/>
        </w:rPr>
        <w:t>, e.g., rollover to a traditional individual retirement account (IRA) that is not available to them under tax rules.</w:t>
      </w:r>
    </w:p>
    <w:p w:rsidR="0026562B" w:rsidP="003A39F6" w14:paraId="39945299" w14:textId="77777777">
      <w:pPr>
        <w:spacing w:after="0" w:line="240" w:lineRule="auto"/>
        <w:rPr>
          <w:rFonts w:ascii="Times New Roman" w:eastAsia="Calibri" w:hAnsi="Times New Roman" w:cs="Times New Roman"/>
          <w:sz w:val="24"/>
          <w:szCs w:val="24"/>
        </w:rPr>
      </w:pPr>
    </w:p>
    <w:p w:rsidR="000A6283" w:rsidP="003A39F6" w14:paraId="4693F561" w14:textId="4CB61C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clarifications </w:t>
      </w:r>
      <w:r w:rsidR="0086707A">
        <w:rPr>
          <w:rFonts w:ascii="Times New Roman" w:eastAsia="Calibri" w:hAnsi="Times New Roman" w:cs="Times New Roman"/>
          <w:sz w:val="24"/>
          <w:szCs w:val="24"/>
        </w:rPr>
        <w:t>are on a</w:t>
      </w:r>
      <w:r w:rsidR="00BE1168">
        <w:rPr>
          <w:rFonts w:ascii="Times New Roman" w:eastAsia="Calibri" w:hAnsi="Times New Roman" w:cs="Times New Roman"/>
          <w:sz w:val="24"/>
          <w:szCs w:val="24"/>
        </w:rPr>
        <w:t xml:space="preserve"> cover </w:t>
      </w:r>
      <w:r w:rsidR="001F0CAB">
        <w:rPr>
          <w:rFonts w:ascii="Times New Roman" w:eastAsia="Calibri" w:hAnsi="Times New Roman" w:cs="Times New Roman"/>
          <w:sz w:val="24"/>
          <w:szCs w:val="24"/>
        </w:rPr>
        <w:t>sheet</w:t>
      </w:r>
      <w:r w:rsidR="00BE1168">
        <w:rPr>
          <w:rFonts w:ascii="Times New Roman" w:eastAsia="Calibri" w:hAnsi="Times New Roman" w:cs="Times New Roman"/>
          <w:sz w:val="24"/>
          <w:szCs w:val="24"/>
        </w:rPr>
        <w:t xml:space="preserve"> </w:t>
      </w:r>
      <w:r w:rsidR="001B6177">
        <w:rPr>
          <w:rFonts w:ascii="Times New Roman" w:eastAsia="Calibri" w:hAnsi="Times New Roman" w:cs="Times New Roman"/>
          <w:sz w:val="24"/>
          <w:szCs w:val="24"/>
        </w:rPr>
        <w:t>to the following sections</w:t>
      </w:r>
      <w:r w:rsidR="0086707A">
        <w:rPr>
          <w:rFonts w:ascii="Times New Roman" w:eastAsia="Calibri" w:hAnsi="Times New Roman" w:cs="Times New Roman"/>
          <w:sz w:val="24"/>
          <w:szCs w:val="24"/>
        </w:rPr>
        <w:t xml:space="preserve"> of </w:t>
      </w:r>
      <w:r w:rsidR="00416B7C">
        <w:rPr>
          <w:rFonts w:ascii="Times New Roman" w:eastAsia="Calibri" w:hAnsi="Times New Roman" w:cs="Times New Roman"/>
          <w:sz w:val="24"/>
          <w:szCs w:val="24"/>
        </w:rPr>
        <w:t>each</w:t>
      </w:r>
      <w:r w:rsidR="0086707A">
        <w:rPr>
          <w:rFonts w:ascii="Times New Roman" w:eastAsia="Calibri" w:hAnsi="Times New Roman" w:cs="Times New Roman"/>
          <w:sz w:val="24"/>
          <w:szCs w:val="24"/>
        </w:rPr>
        <w:t xml:space="preserve"> form</w:t>
      </w:r>
      <w:r>
        <w:rPr>
          <w:rFonts w:ascii="Times New Roman" w:eastAsia="Calibri" w:hAnsi="Times New Roman" w:cs="Times New Roman"/>
          <w:sz w:val="24"/>
          <w:szCs w:val="24"/>
        </w:rPr>
        <w:t>:</w:t>
      </w:r>
    </w:p>
    <w:p w:rsidR="00C404CB" w:rsidP="0083133B" w14:paraId="001779EF" w14:textId="519ABFE1">
      <w:pPr>
        <w:pStyle w:val="ListParagraph"/>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Introduction.  </w:t>
      </w:r>
      <w:r w:rsidR="00D8605A">
        <w:rPr>
          <w:rFonts w:ascii="Times New Roman" w:eastAsia="Calibri" w:hAnsi="Times New Roman" w:cs="Times New Roman"/>
          <w:sz w:val="24"/>
          <w:szCs w:val="24"/>
        </w:rPr>
        <w:t>Noting t</w:t>
      </w:r>
      <w:r>
        <w:rPr>
          <w:rFonts w:ascii="Times New Roman" w:eastAsia="Calibri" w:hAnsi="Times New Roman" w:cs="Times New Roman"/>
          <w:sz w:val="24"/>
          <w:szCs w:val="24"/>
        </w:rPr>
        <w:t xml:space="preserve">hat </w:t>
      </w:r>
      <w:r w:rsidR="003D7666">
        <w:rPr>
          <w:rFonts w:ascii="Times New Roman" w:eastAsia="Calibri" w:hAnsi="Times New Roman" w:cs="Times New Roman"/>
          <w:sz w:val="24"/>
          <w:szCs w:val="24"/>
        </w:rPr>
        <w:t xml:space="preserve">individuals with Roth </w:t>
      </w:r>
      <w:r w:rsidR="005A6949">
        <w:rPr>
          <w:rFonts w:ascii="Times New Roman" w:eastAsia="Calibri" w:hAnsi="Times New Roman" w:cs="Times New Roman"/>
          <w:sz w:val="24"/>
          <w:szCs w:val="24"/>
        </w:rPr>
        <w:t>accounts</w:t>
      </w:r>
      <w:r w:rsidR="003D7666">
        <w:rPr>
          <w:rFonts w:ascii="Times New Roman" w:eastAsia="Calibri" w:hAnsi="Times New Roman" w:cs="Times New Roman"/>
          <w:sz w:val="24"/>
          <w:szCs w:val="24"/>
        </w:rPr>
        <w:t xml:space="preserve"> should look to the</w:t>
      </w:r>
      <w:r w:rsidR="002F2FA5">
        <w:rPr>
          <w:rFonts w:ascii="Times New Roman" w:eastAsia="Calibri" w:hAnsi="Times New Roman" w:cs="Times New Roman"/>
          <w:sz w:val="24"/>
          <w:szCs w:val="24"/>
        </w:rPr>
        <w:t xml:space="preserve"> IRS required</w:t>
      </w:r>
      <w:r w:rsidR="003D7666">
        <w:rPr>
          <w:rFonts w:ascii="Times New Roman" w:eastAsia="Calibri" w:hAnsi="Times New Roman" w:cs="Times New Roman"/>
          <w:sz w:val="24"/>
          <w:szCs w:val="24"/>
        </w:rPr>
        <w:t xml:space="preserve"> tax notice specific to payments from “</w:t>
      </w:r>
      <w:r w:rsidR="001B6177">
        <w:rPr>
          <w:rFonts w:ascii="Times New Roman" w:eastAsia="Calibri" w:hAnsi="Times New Roman" w:cs="Times New Roman"/>
          <w:sz w:val="24"/>
          <w:szCs w:val="24"/>
        </w:rPr>
        <w:t>designated Roth accounts.”</w:t>
      </w:r>
    </w:p>
    <w:p w:rsidR="00F4218E" w:rsidP="0083133B" w14:paraId="7C2DC2CC" w14:textId="44763AB5">
      <w:pPr>
        <w:pStyle w:val="ListParagraph"/>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sidR="002318AB">
        <w:rPr>
          <w:rFonts w:ascii="Times New Roman" w:eastAsia="Calibri" w:hAnsi="Times New Roman" w:cs="Times New Roman"/>
          <w:sz w:val="24"/>
          <w:szCs w:val="24"/>
        </w:rPr>
        <w:t>Option</w:t>
      </w:r>
      <w:r>
        <w:rPr>
          <w:rFonts w:ascii="Times New Roman" w:eastAsia="Calibri" w:hAnsi="Times New Roman" w:cs="Times New Roman"/>
          <w:sz w:val="24"/>
          <w:szCs w:val="24"/>
        </w:rPr>
        <w:t xml:space="preserve"> A.  For direct rollovers, </w:t>
      </w:r>
      <w:r w:rsidR="00C404CB">
        <w:rPr>
          <w:rFonts w:ascii="Times New Roman" w:eastAsia="Calibri" w:hAnsi="Times New Roman" w:cs="Times New Roman"/>
          <w:sz w:val="24"/>
          <w:szCs w:val="24"/>
        </w:rPr>
        <w:t xml:space="preserve">Roth </w:t>
      </w:r>
      <w:r w:rsidR="00D463FB">
        <w:rPr>
          <w:rFonts w:ascii="Times New Roman" w:eastAsia="Calibri" w:hAnsi="Times New Roman" w:cs="Times New Roman"/>
          <w:sz w:val="24"/>
          <w:szCs w:val="24"/>
        </w:rPr>
        <w:t xml:space="preserve">amounts </w:t>
      </w:r>
      <w:r w:rsidR="00C404CB">
        <w:rPr>
          <w:rFonts w:ascii="Times New Roman" w:eastAsia="Calibri" w:hAnsi="Times New Roman" w:cs="Times New Roman"/>
          <w:sz w:val="24"/>
          <w:szCs w:val="24"/>
        </w:rPr>
        <w:t>may be transferred to a “Roth” IRA or a “Roth account” in a qualified retirement plan</w:t>
      </w:r>
      <w:r w:rsidR="006F45B5">
        <w:rPr>
          <w:rFonts w:ascii="Times New Roman" w:eastAsia="Calibri" w:hAnsi="Times New Roman" w:cs="Times New Roman"/>
          <w:sz w:val="24"/>
          <w:szCs w:val="24"/>
        </w:rPr>
        <w:t>.</w:t>
      </w:r>
    </w:p>
    <w:p w:rsidR="0046774F" w:rsidP="0083133B" w14:paraId="215BA5DD" w14:textId="572E4D7F">
      <w:pPr>
        <w:pStyle w:val="ListParagraph"/>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sidR="002318AB">
        <w:rPr>
          <w:rFonts w:ascii="Times New Roman" w:eastAsia="Calibri" w:hAnsi="Times New Roman" w:cs="Times New Roman"/>
          <w:sz w:val="24"/>
          <w:szCs w:val="24"/>
        </w:rPr>
        <w:t>Option</w:t>
      </w:r>
      <w:r>
        <w:rPr>
          <w:rFonts w:ascii="Times New Roman" w:eastAsia="Calibri" w:hAnsi="Times New Roman" w:cs="Times New Roman"/>
          <w:sz w:val="24"/>
          <w:szCs w:val="24"/>
        </w:rPr>
        <w:t xml:space="preserve"> C. </w:t>
      </w:r>
      <w:r w:rsidR="006F45B5">
        <w:rPr>
          <w:rFonts w:ascii="Times New Roman" w:eastAsia="Calibri" w:hAnsi="Times New Roman" w:cs="Times New Roman"/>
          <w:sz w:val="24"/>
          <w:szCs w:val="24"/>
        </w:rPr>
        <w:t xml:space="preserve"> </w:t>
      </w:r>
      <w:r w:rsidR="00542441">
        <w:rPr>
          <w:rFonts w:ascii="Times New Roman" w:eastAsia="Calibri" w:hAnsi="Times New Roman" w:cs="Times New Roman"/>
          <w:sz w:val="24"/>
          <w:szCs w:val="24"/>
        </w:rPr>
        <w:t>Clarifies that t</w:t>
      </w:r>
      <w:r>
        <w:rPr>
          <w:rFonts w:ascii="Times New Roman" w:eastAsia="Calibri" w:hAnsi="Times New Roman" w:cs="Times New Roman"/>
          <w:sz w:val="24"/>
          <w:szCs w:val="24"/>
        </w:rPr>
        <w:t>h</w:t>
      </w:r>
      <w:r w:rsidR="00F4218E">
        <w:rPr>
          <w:rFonts w:ascii="Times New Roman" w:eastAsia="Calibri" w:hAnsi="Times New Roman" w:cs="Times New Roman"/>
          <w:sz w:val="24"/>
          <w:szCs w:val="24"/>
        </w:rPr>
        <w:t>e</w:t>
      </w:r>
      <w:r>
        <w:rPr>
          <w:rFonts w:ascii="Times New Roman" w:eastAsia="Calibri" w:hAnsi="Times New Roman" w:cs="Times New Roman"/>
          <w:sz w:val="24"/>
          <w:szCs w:val="24"/>
        </w:rPr>
        <w:t xml:space="preserve"> split payment option is not available for Roth </w:t>
      </w:r>
      <w:r w:rsidR="00A17A30">
        <w:rPr>
          <w:rFonts w:ascii="Times New Roman" w:eastAsia="Calibri" w:hAnsi="Times New Roman" w:cs="Times New Roman"/>
          <w:sz w:val="24"/>
          <w:szCs w:val="24"/>
        </w:rPr>
        <w:t>amounts</w:t>
      </w:r>
      <w:r w:rsidR="00C66797">
        <w:rPr>
          <w:rFonts w:ascii="Times New Roman" w:eastAsia="Calibri" w:hAnsi="Times New Roman" w:cs="Times New Roman"/>
          <w:sz w:val="24"/>
          <w:szCs w:val="24"/>
        </w:rPr>
        <w:t>.</w:t>
      </w:r>
    </w:p>
    <w:p w:rsidR="003010E6" w:rsidP="0083133B" w14:paraId="67C0F8F3" w14:textId="6DEFBE12">
      <w:pPr>
        <w:pStyle w:val="ListParagraph"/>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Section D</w:t>
      </w:r>
      <w:r w:rsidR="00841032">
        <w:rPr>
          <w:rFonts w:ascii="Times New Roman" w:eastAsia="Calibri" w:hAnsi="Times New Roman" w:cs="Times New Roman"/>
          <w:sz w:val="24"/>
          <w:szCs w:val="24"/>
        </w:rPr>
        <w:t>.</w:t>
      </w:r>
      <w:r>
        <w:rPr>
          <w:rFonts w:ascii="Times New Roman" w:eastAsia="Calibri" w:hAnsi="Times New Roman" w:cs="Times New Roman"/>
          <w:sz w:val="24"/>
          <w:szCs w:val="24"/>
        </w:rPr>
        <w:t xml:space="preserve">  Rollovers</w:t>
      </w:r>
    </w:p>
    <w:p w:rsidR="00841032" w:rsidP="00841032" w14:paraId="0C231EE1" w14:textId="295F3C7A">
      <w:pPr>
        <w:pStyle w:val="ListParagraph"/>
        <w:numPr>
          <w:ilvl w:val="1"/>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Clarifies that t</w:t>
      </w:r>
      <w:r w:rsidR="003C41AA">
        <w:rPr>
          <w:rFonts w:ascii="Times New Roman" w:eastAsia="Calibri" w:hAnsi="Times New Roman" w:cs="Times New Roman"/>
          <w:sz w:val="24"/>
          <w:szCs w:val="24"/>
        </w:rPr>
        <w:t xml:space="preserve">he box “Traditional IRA” is not available </w:t>
      </w:r>
      <w:r w:rsidR="00CE1447">
        <w:rPr>
          <w:rFonts w:ascii="Times New Roman" w:eastAsia="Calibri" w:hAnsi="Times New Roman" w:cs="Times New Roman"/>
          <w:sz w:val="24"/>
          <w:szCs w:val="24"/>
        </w:rPr>
        <w:t xml:space="preserve">for rollovers of </w:t>
      </w:r>
      <w:r w:rsidR="003C41AA">
        <w:rPr>
          <w:rFonts w:ascii="Times New Roman" w:eastAsia="Calibri" w:hAnsi="Times New Roman" w:cs="Times New Roman"/>
          <w:sz w:val="24"/>
          <w:szCs w:val="24"/>
        </w:rPr>
        <w:t>Roth</w:t>
      </w:r>
      <w:r>
        <w:rPr>
          <w:rFonts w:ascii="Times New Roman" w:eastAsia="Calibri" w:hAnsi="Times New Roman" w:cs="Times New Roman"/>
          <w:sz w:val="24"/>
          <w:szCs w:val="24"/>
        </w:rPr>
        <w:t xml:space="preserve"> </w:t>
      </w:r>
      <w:r w:rsidR="00CE1447">
        <w:rPr>
          <w:rFonts w:ascii="Times New Roman" w:eastAsia="Calibri" w:hAnsi="Times New Roman" w:cs="Times New Roman"/>
          <w:sz w:val="24"/>
          <w:szCs w:val="24"/>
        </w:rPr>
        <w:t>amounts</w:t>
      </w:r>
      <w:r w:rsidR="00472B68">
        <w:rPr>
          <w:rFonts w:ascii="Times New Roman" w:eastAsia="Calibri" w:hAnsi="Times New Roman" w:cs="Times New Roman"/>
          <w:sz w:val="24"/>
          <w:szCs w:val="24"/>
        </w:rPr>
        <w:t>.</w:t>
      </w:r>
    </w:p>
    <w:p w:rsidR="000A6283" w:rsidRPr="00841032" w:rsidP="00841032" w14:paraId="2D4BC3BC" w14:textId="37DD7ED6">
      <w:pPr>
        <w:pStyle w:val="ListParagraph"/>
        <w:numPr>
          <w:ilvl w:val="1"/>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Clarifies that t</w:t>
      </w:r>
      <w:r w:rsidR="004D75D6">
        <w:rPr>
          <w:rFonts w:ascii="Times New Roman" w:eastAsia="Calibri" w:hAnsi="Times New Roman" w:cs="Times New Roman"/>
          <w:sz w:val="24"/>
          <w:szCs w:val="24"/>
        </w:rPr>
        <w:t xml:space="preserve">he box </w:t>
      </w:r>
      <w:r w:rsidR="00387C40">
        <w:rPr>
          <w:rFonts w:ascii="Times New Roman" w:eastAsia="Calibri" w:hAnsi="Times New Roman" w:cs="Times New Roman"/>
          <w:sz w:val="24"/>
          <w:szCs w:val="24"/>
        </w:rPr>
        <w:t>“</w:t>
      </w:r>
      <w:r w:rsidR="00E52B11">
        <w:rPr>
          <w:rFonts w:ascii="Times New Roman" w:eastAsia="Calibri" w:hAnsi="Times New Roman" w:cs="Times New Roman"/>
          <w:sz w:val="24"/>
          <w:szCs w:val="24"/>
        </w:rPr>
        <w:t>Q</w:t>
      </w:r>
      <w:r w:rsidRPr="00841032" w:rsidR="00387C40">
        <w:rPr>
          <w:rFonts w:ascii="Times New Roman" w:eastAsia="Calibri" w:hAnsi="Times New Roman" w:cs="Times New Roman"/>
          <w:sz w:val="24"/>
          <w:szCs w:val="24"/>
        </w:rPr>
        <w:t>ualified retirement plan</w:t>
      </w:r>
      <w:r w:rsidR="00387C40">
        <w:rPr>
          <w:rFonts w:ascii="Times New Roman" w:eastAsia="Calibri" w:hAnsi="Times New Roman" w:cs="Times New Roman"/>
          <w:sz w:val="24"/>
          <w:szCs w:val="24"/>
        </w:rPr>
        <w:t>”</w:t>
      </w:r>
      <w:r w:rsidR="00E52B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for rollovers of Roth </w:t>
      </w:r>
      <w:r w:rsidR="00A17A30">
        <w:rPr>
          <w:rFonts w:ascii="Times New Roman" w:eastAsia="Calibri" w:hAnsi="Times New Roman" w:cs="Times New Roman"/>
          <w:sz w:val="24"/>
          <w:szCs w:val="24"/>
        </w:rPr>
        <w:t>amounts</w:t>
      </w:r>
      <w:r>
        <w:rPr>
          <w:rFonts w:ascii="Times New Roman" w:eastAsia="Calibri" w:hAnsi="Times New Roman" w:cs="Times New Roman"/>
          <w:sz w:val="24"/>
          <w:szCs w:val="24"/>
        </w:rPr>
        <w:t xml:space="preserve"> is</w:t>
      </w:r>
      <w:r w:rsidRPr="00841032" w:rsidR="002867E8">
        <w:rPr>
          <w:rFonts w:ascii="Times New Roman" w:eastAsia="Calibri" w:hAnsi="Times New Roman" w:cs="Times New Roman"/>
          <w:sz w:val="24"/>
          <w:szCs w:val="24"/>
        </w:rPr>
        <w:t xml:space="preserve"> a </w:t>
      </w:r>
      <w:r w:rsidRPr="00841032" w:rsidR="00365641">
        <w:rPr>
          <w:rFonts w:ascii="Times New Roman" w:eastAsia="Calibri" w:hAnsi="Times New Roman" w:cs="Times New Roman"/>
          <w:sz w:val="24"/>
          <w:szCs w:val="24"/>
        </w:rPr>
        <w:t>“</w:t>
      </w:r>
      <w:r w:rsidRPr="00841032" w:rsidR="00E06C62">
        <w:rPr>
          <w:rFonts w:ascii="Times New Roman" w:eastAsia="Calibri" w:hAnsi="Times New Roman" w:cs="Times New Roman"/>
          <w:sz w:val="24"/>
          <w:szCs w:val="24"/>
        </w:rPr>
        <w:t>designated Roth account</w:t>
      </w:r>
      <w:r w:rsidRPr="00841032" w:rsidR="00365641">
        <w:rPr>
          <w:rFonts w:ascii="Times New Roman" w:eastAsia="Calibri" w:hAnsi="Times New Roman" w:cs="Times New Roman"/>
          <w:sz w:val="24"/>
          <w:szCs w:val="24"/>
        </w:rPr>
        <w:t>”</w:t>
      </w:r>
      <w:r w:rsidRPr="00841032" w:rsidR="00E06C62">
        <w:rPr>
          <w:rFonts w:ascii="Times New Roman" w:eastAsia="Calibri" w:hAnsi="Times New Roman" w:cs="Times New Roman"/>
          <w:sz w:val="24"/>
          <w:szCs w:val="24"/>
        </w:rPr>
        <w:t xml:space="preserve"> in a </w:t>
      </w:r>
      <w:r>
        <w:rPr>
          <w:rFonts w:ascii="Times New Roman" w:eastAsia="Calibri" w:hAnsi="Times New Roman" w:cs="Times New Roman"/>
          <w:sz w:val="24"/>
          <w:szCs w:val="24"/>
        </w:rPr>
        <w:t>qualified retirement plan</w:t>
      </w:r>
      <w:r w:rsidRPr="00841032" w:rsidR="00E06C62">
        <w:rPr>
          <w:rFonts w:ascii="Times New Roman" w:eastAsia="Calibri" w:hAnsi="Times New Roman" w:cs="Times New Roman"/>
          <w:sz w:val="24"/>
          <w:szCs w:val="24"/>
        </w:rPr>
        <w:t>.</w:t>
      </w:r>
    </w:p>
    <w:p w:rsidR="00A010C2" w:rsidP="00A010C2" w14:paraId="2AB684F4" w14:textId="77777777">
      <w:pPr>
        <w:spacing w:after="0" w:line="240" w:lineRule="auto"/>
        <w:rPr>
          <w:rFonts w:ascii="Times New Roman" w:eastAsia="Calibri" w:hAnsi="Times New Roman" w:cs="Times New Roman"/>
          <w:sz w:val="24"/>
          <w:szCs w:val="24"/>
        </w:rPr>
      </w:pPr>
    </w:p>
    <w:p w:rsidR="00FB09F9" w:rsidRPr="00A010C2" w:rsidP="00A010C2" w14:paraId="05A64D3C" w14:textId="358C5724">
      <w:pPr>
        <w:spacing w:after="0" w:line="240" w:lineRule="auto"/>
        <w:rPr>
          <w:rFonts w:ascii="Times New Roman" w:eastAsia="Calibri" w:hAnsi="Times New Roman" w:cs="Times New Roman"/>
          <w:sz w:val="24"/>
          <w:szCs w:val="24"/>
        </w:rPr>
      </w:pPr>
      <w:r w:rsidRPr="00A010C2">
        <w:rPr>
          <w:rFonts w:ascii="Times New Roman" w:eastAsia="Calibri" w:hAnsi="Times New Roman" w:cs="Times New Roman"/>
          <w:sz w:val="24"/>
          <w:szCs w:val="24"/>
        </w:rPr>
        <w:t xml:space="preserve">At the top of the cover </w:t>
      </w:r>
      <w:r w:rsidRPr="00A010C2" w:rsidR="001F0CAB">
        <w:rPr>
          <w:rFonts w:ascii="Times New Roman" w:eastAsia="Calibri" w:hAnsi="Times New Roman" w:cs="Times New Roman"/>
          <w:sz w:val="24"/>
          <w:szCs w:val="24"/>
        </w:rPr>
        <w:t>sheet</w:t>
      </w:r>
      <w:r w:rsidR="00FB6D79">
        <w:rPr>
          <w:rFonts w:ascii="Times New Roman" w:eastAsia="Calibri" w:hAnsi="Times New Roman" w:cs="Times New Roman"/>
          <w:sz w:val="24"/>
          <w:szCs w:val="24"/>
        </w:rPr>
        <w:t>s</w:t>
      </w:r>
      <w:r w:rsidRPr="00A010C2">
        <w:rPr>
          <w:rFonts w:ascii="Times New Roman" w:eastAsia="Calibri" w:hAnsi="Times New Roman" w:cs="Times New Roman"/>
          <w:sz w:val="24"/>
          <w:szCs w:val="24"/>
        </w:rPr>
        <w:t xml:space="preserve">, </w:t>
      </w:r>
      <w:r w:rsidR="0069275B">
        <w:rPr>
          <w:rFonts w:ascii="Times New Roman" w:eastAsia="Calibri" w:hAnsi="Times New Roman" w:cs="Times New Roman"/>
          <w:sz w:val="24"/>
          <w:szCs w:val="24"/>
        </w:rPr>
        <w:t xml:space="preserve">we’ve included </w:t>
      </w:r>
      <w:r w:rsidR="0011381F">
        <w:rPr>
          <w:rFonts w:ascii="Times New Roman" w:eastAsia="Calibri" w:hAnsi="Times New Roman" w:cs="Times New Roman"/>
          <w:sz w:val="24"/>
          <w:szCs w:val="24"/>
        </w:rPr>
        <w:t xml:space="preserve">bullet point </w:t>
      </w:r>
      <w:r w:rsidRPr="00A010C2">
        <w:rPr>
          <w:rFonts w:ascii="Times New Roman" w:eastAsia="Calibri" w:hAnsi="Times New Roman" w:cs="Times New Roman"/>
          <w:sz w:val="24"/>
          <w:szCs w:val="24"/>
        </w:rPr>
        <w:t>reminders</w:t>
      </w:r>
      <w:r w:rsidR="00B57D70">
        <w:rPr>
          <w:rFonts w:ascii="Times New Roman" w:eastAsia="Calibri" w:hAnsi="Times New Roman" w:cs="Times New Roman"/>
          <w:sz w:val="24"/>
          <w:szCs w:val="24"/>
        </w:rPr>
        <w:t>, including</w:t>
      </w:r>
      <w:r w:rsidRPr="00A010C2">
        <w:rPr>
          <w:rFonts w:ascii="Times New Roman" w:eastAsia="Calibri" w:hAnsi="Times New Roman" w:cs="Times New Roman"/>
          <w:sz w:val="24"/>
          <w:szCs w:val="24"/>
        </w:rPr>
        <w:t xml:space="preserve"> </w:t>
      </w:r>
      <w:r w:rsidR="00AC245C">
        <w:rPr>
          <w:rFonts w:ascii="Times New Roman" w:eastAsia="Calibri" w:hAnsi="Times New Roman" w:cs="Times New Roman"/>
          <w:sz w:val="24"/>
          <w:szCs w:val="24"/>
        </w:rPr>
        <w:t>that there are special tax rules pertaining to Roth accounts, and that</w:t>
      </w:r>
      <w:r w:rsidRPr="00A010C2">
        <w:rPr>
          <w:rFonts w:ascii="Times New Roman" w:eastAsia="Calibri" w:hAnsi="Times New Roman" w:cs="Times New Roman"/>
          <w:sz w:val="24"/>
          <w:szCs w:val="24"/>
        </w:rPr>
        <w:t xml:space="preserve"> individuals</w:t>
      </w:r>
      <w:r w:rsidR="00AC245C">
        <w:rPr>
          <w:rFonts w:ascii="Times New Roman" w:eastAsia="Calibri" w:hAnsi="Times New Roman" w:cs="Times New Roman"/>
          <w:sz w:val="24"/>
          <w:szCs w:val="24"/>
        </w:rPr>
        <w:t xml:space="preserve"> will</w:t>
      </w:r>
      <w:r w:rsidR="00FB6D79">
        <w:rPr>
          <w:rFonts w:ascii="Times New Roman" w:eastAsia="Calibri" w:hAnsi="Times New Roman" w:cs="Times New Roman"/>
          <w:sz w:val="24"/>
          <w:szCs w:val="24"/>
        </w:rPr>
        <w:t xml:space="preserve"> </w:t>
      </w:r>
      <w:r w:rsidRPr="00A010C2">
        <w:rPr>
          <w:rFonts w:ascii="Times New Roman" w:eastAsia="Calibri" w:hAnsi="Times New Roman" w:cs="Times New Roman"/>
          <w:sz w:val="24"/>
          <w:szCs w:val="24"/>
        </w:rPr>
        <w:t xml:space="preserve">receive two </w:t>
      </w:r>
      <w:r w:rsidR="00FB6D79">
        <w:rPr>
          <w:rFonts w:ascii="Times New Roman" w:eastAsia="Calibri" w:hAnsi="Times New Roman" w:cs="Times New Roman"/>
          <w:sz w:val="24"/>
          <w:szCs w:val="24"/>
        </w:rPr>
        <w:t>forms</w:t>
      </w:r>
      <w:r w:rsidR="00317C2B">
        <w:rPr>
          <w:rFonts w:ascii="Times New Roman" w:eastAsia="Calibri" w:hAnsi="Times New Roman" w:cs="Times New Roman"/>
          <w:sz w:val="24"/>
          <w:szCs w:val="24"/>
        </w:rPr>
        <w:t xml:space="preserve"> 720MP or </w:t>
      </w:r>
      <w:r w:rsidR="00DF19E5">
        <w:rPr>
          <w:rFonts w:ascii="Times New Roman" w:eastAsia="Calibri" w:hAnsi="Times New Roman" w:cs="Times New Roman"/>
          <w:sz w:val="24"/>
          <w:szCs w:val="24"/>
        </w:rPr>
        <w:t>703MP</w:t>
      </w:r>
      <w:r w:rsidRPr="00A010C2">
        <w:rPr>
          <w:rFonts w:ascii="Times New Roman" w:eastAsia="Calibri" w:hAnsi="Times New Roman" w:cs="Times New Roman"/>
          <w:sz w:val="24"/>
          <w:szCs w:val="24"/>
        </w:rPr>
        <w:t xml:space="preserve"> if they have amounts from a Roth account and a non-Roth account</w:t>
      </w:r>
      <w:r w:rsidR="00334972">
        <w:rPr>
          <w:rFonts w:ascii="Times New Roman" w:eastAsia="Calibri" w:hAnsi="Times New Roman" w:cs="Times New Roman"/>
          <w:sz w:val="24"/>
          <w:szCs w:val="24"/>
        </w:rPr>
        <w:t xml:space="preserve"> for which PBGC needs benefit elections</w:t>
      </w:r>
      <w:r w:rsidRPr="00A010C2">
        <w:rPr>
          <w:rFonts w:ascii="Times New Roman" w:eastAsia="Calibri" w:hAnsi="Times New Roman" w:cs="Times New Roman"/>
          <w:sz w:val="24"/>
          <w:szCs w:val="24"/>
        </w:rPr>
        <w:t>.</w:t>
      </w:r>
      <w:r w:rsidR="002F24EA">
        <w:rPr>
          <w:rFonts w:ascii="Times New Roman" w:eastAsia="Calibri" w:hAnsi="Times New Roman" w:cs="Times New Roman"/>
          <w:sz w:val="24"/>
          <w:szCs w:val="24"/>
        </w:rPr>
        <w:t xml:space="preserve">  </w:t>
      </w:r>
      <w:r w:rsidR="0069275B">
        <w:rPr>
          <w:rFonts w:ascii="Times New Roman" w:eastAsia="Calibri" w:hAnsi="Times New Roman" w:cs="Times New Roman"/>
          <w:sz w:val="24"/>
          <w:szCs w:val="24"/>
        </w:rPr>
        <w:t xml:space="preserve">We’ve </w:t>
      </w:r>
      <w:r w:rsidR="002F24EA">
        <w:rPr>
          <w:rFonts w:ascii="Times New Roman" w:eastAsia="Calibri" w:hAnsi="Times New Roman" w:cs="Times New Roman"/>
          <w:sz w:val="24"/>
          <w:szCs w:val="24"/>
        </w:rPr>
        <w:t xml:space="preserve">also </w:t>
      </w:r>
      <w:r w:rsidR="0069275B">
        <w:rPr>
          <w:rFonts w:ascii="Times New Roman" w:eastAsia="Calibri" w:hAnsi="Times New Roman" w:cs="Times New Roman"/>
          <w:sz w:val="24"/>
          <w:szCs w:val="24"/>
        </w:rPr>
        <w:t>added</w:t>
      </w:r>
      <w:r w:rsidRPr="00A010C2">
        <w:rPr>
          <w:rFonts w:ascii="Times New Roman" w:eastAsia="Calibri" w:hAnsi="Times New Roman" w:cs="Times New Roman"/>
          <w:sz w:val="24"/>
          <w:szCs w:val="24"/>
        </w:rPr>
        <w:t xml:space="preserve"> “Roth account” at the top of each page of the </w:t>
      </w:r>
      <w:r w:rsidR="00C94867">
        <w:rPr>
          <w:rFonts w:ascii="Times New Roman" w:eastAsia="Calibri" w:hAnsi="Times New Roman" w:cs="Times New Roman"/>
          <w:sz w:val="24"/>
          <w:szCs w:val="24"/>
        </w:rPr>
        <w:t>two forms</w:t>
      </w:r>
      <w:r w:rsidR="00155B6F">
        <w:rPr>
          <w:rFonts w:ascii="Times New Roman" w:eastAsia="Calibri" w:hAnsi="Times New Roman" w:cs="Times New Roman"/>
          <w:sz w:val="24"/>
          <w:szCs w:val="24"/>
        </w:rPr>
        <w:t xml:space="preserve"> that </w:t>
      </w:r>
      <w:r w:rsidR="00D02A0E">
        <w:rPr>
          <w:rFonts w:ascii="Times New Roman" w:eastAsia="Calibri" w:hAnsi="Times New Roman" w:cs="Times New Roman"/>
          <w:sz w:val="24"/>
          <w:szCs w:val="24"/>
        </w:rPr>
        <w:t xml:space="preserve">would be sent to individuals with Roth </w:t>
      </w:r>
      <w:r w:rsidR="005A67FC">
        <w:rPr>
          <w:rFonts w:ascii="Times New Roman" w:eastAsia="Calibri" w:hAnsi="Times New Roman" w:cs="Times New Roman"/>
          <w:sz w:val="24"/>
          <w:szCs w:val="24"/>
        </w:rPr>
        <w:t>accounts</w:t>
      </w:r>
      <w:r w:rsidR="008853E4">
        <w:rPr>
          <w:rFonts w:ascii="Times New Roman" w:eastAsia="Calibri" w:hAnsi="Times New Roman" w:cs="Times New Roman"/>
          <w:sz w:val="24"/>
          <w:szCs w:val="24"/>
        </w:rPr>
        <w:t xml:space="preserve"> </w:t>
      </w:r>
      <w:r w:rsidR="00C43D64">
        <w:rPr>
          <w:rFonts w:ascii="Times New Roman" w:eastAsia="Calibri" w:hAnsi="Times New Roman" w:cs="Times New Roman"/>
          <w:sz w:val="24"/>
          <w:szCs w:val="24"/>
        </w:rPr>
        <w:t xml:space="preserve">to ensure </w:t>
      </w:r>
      <w:r w:rsidR="00C94867">
        <w:rPr>
          <w:rFonts w:ascii="Times New Roman" w:eastAsia="Calibri" w:hAnsi="Times New Roman" w:cs="Times New Roman"/>
          <w:sz w:val="24"/>
          <w:szCs w:val="24"/>
        </w:rPr>
        <w:t xml:space="preserve">that the benefit elections for the </w:t>
      </w:r>
      <w:r w:rsidRPr="00A010C2">
        <w:rPr>
          <w:rFonts w:ascii="Times New Roman" w:eastAsia="Calibri" w:hAnsi="Times New Roman" w:cs="Times New Roman"/>
          <w:sz w:val="24"/>
          <w:szCs w:val="24"/>
        </w:rPr>
        <w:t xml:space="preserve">Roth </w:t>
      </w:r>
      <w:r w:rsidR="00C94867">
        <w:rPr>
          <w:rFonts w:ascii="Times New Roman" w:eastAsia="Calibri" w:hAnsi="Times New Roman" w:cs="Times New Roman"/>
          <w:sz w:val="24"/>
          <w:szCs w:val="24"/>
        </w:rPr>
        <w:t xml:space="preserve">account </w:t>
      </w:r>
      <w:r w:rsidRPr="00A010C2">
        <w:rPr>
          <w:rFonts w:ascii="Times New Roman" w:eastAsia="Calibri" w:hAnsi="Times New Roman" w:cs="Times New Roman"/>
          <w:sz w:val="24"/>
          <w:szCs w:val="24"/>
        </w:rPr>
        <w:t>and</w:t>
      </w:r>
      <w:r w:rsidR="00C94867">
        <w:rPr>
          <w:rFonts w:ascii="Times New Roman" w:eastAsia="Calibri" w:hAnsi="Times New Roman" w:cs="Times New Roman"/>
          <w:sz w:val="24"/>
          <w:szCs w:val="24"/>
        </w:rPr>
        <w:t xml:space="preserve"> </w:t>
      </w:r>
      <w:r w:rsidR="0059656E">
        <w:rPr>
          <w:rFonts w:ascii="Times New Roman" w:eastAsia="Calibri" w:hAnsi="Times New Roman" w:cs="Times New Roman"/>
          <w:sz w:val="24"/>
          <w:szCs w:val="24"/>
        </w:rPr>
        <w:t xml:space="preserve">elections </w:t>
      </w:r>
      <w:r w:rsidR="00C94867">
        <w:rPr>
          <w:rFonts w:ascii="Times New Roman" w:eastAsia="Calibri" w:hAnsi="Times New Roman" w:cs="Times New Roman"/>
          <w:sz w:val="24"/>
          <w:szCs w:val="24"/>
        </w:rPr>
        <w:t>for the</w:t>
      </w:r>
      <w:r w:rsidRPr="00A010C2">
        <w:rPr>
          <w:rFonts w:ascii="Times New Roman" w:eastAsia="Calibri" w:hAnsi="Times New Roman" w:cs="Times New Roman"/>
          <w:sz w:val="24"/>
          <w:szCs w:val="24"/>
        </w:rPr>
        <w:t xml:space="preserve"> non-Roth</w:t>
      </w:r>
      <w:r w:rsidRPr="008853E4" w:rsidR="008853E4">
        <w:rPr>
          <w:rFonts w:ascii="Times New Roman" w:eastAsia="Calibri" w:hAnsi="Times New Roman" w:cs="Times New Roman"/>
          <w:sz w:val="24"/>
          <w:szCs w:val="24"/>
        </w:rPr>
        <w:t xml:space="preserve"> </w:t>
      </w:r>
      <w:r w:rsidRPr="00A010C2" w:rsidR="008853E4">
        <w:rPr>
          <w:rFonts w:ascii="Times New Roman" w:eastAsia="Calibri" w:hAnsi="Times New Roman" w:cs="Times New Roman"/>
          <w:sz w:val="24"/>
          <w:szCs w:val="24"/>
        </w:rPr>
        <w:t xml:space="preserve">account </w:t>
      </w:r>
      <w:r w:rsidR="00C94867">
        <w:rPr>
          <w:rFonts w:ascii="Times New Roman" w:eastAsia="Calibri" w:hAnsi="Times New Roman" w:cs="Times New Roman"/>
          <w:sz w:val="24"/>
          <w:szCs w:val="24"/>
        </w:rPr>
        <w:t xml:space="preserve">are </w:t>
      </w:r>
      <w:r w:rsidR="002F24EA">
        <w:rPr>
          <w:rFonts w:ascii="Times New Roman" w:eastAsia="Calibri" w:hAnsi="Times New Roman" w:cs="Times New Roman"/>
          <w:sz w:val="24"/>
          <w:szCs w:val="24"/>
        </w:rPr>
        <w:t xml:space="preserve">clearly </w:t>
      </w:r>
      <w:r w:rsidR="00CB37FE">
        <w:rPr>
          <w:rFonts w:ascii="Times New Roman" w:eastAsia="Calibri" w:hAnsi="Times New Roman" w:cs="Times New Roman"/>
          <w:sz w:val="24"/>
          <w:szCs w:val="24"/>
        </w:rPr>
        <w:t>separate</w:t>
      </w:r>
      <w:r w:rsidRPr="00A010C2">
        <w:rPr>
          <w:rFonts w:ascii="Times New Roman" w:eastAsia="Calibri" w:hAnsi="Times New Roman" w:cs="Times New Roman"/>
          <w:sz w:val="24"/>
          <w:szCs w:val="24"/>
        </w:rPr>
        <w:t xml:space="preserve">. </w:t>
      </w:r>
    </w:p>
    <w:p w:rsidR="003A39F6" w:rsidRPr="003A39F6" w:rsidP="003A39F6" w14:paraId="776D07A1" w14:textId="77777777">
      <w:pPr>
        <w:spacing w:after="0" w:line="240" w:lineRule="auto"/>
        <w:rPr>
          <w:rFonts w:ascii="Times New Roman" w:eastAsia="Calibri" w:hAnsi="Times New Roman" w:cs="Times New Roman"/>
          <w:sz w:val="24"/>
          <w:szCs w:val="24"/>
        </w:rPr>
      </w:pPr>
    </w:p>
    <w:p w:rsidR="003A39F6" w:rsidRPr="00A16AE1" w:rsidP="003A39F6" w14:paraId="53CD24F4" w14:textId="6989D133">
      <w:pPr>
        <w:spacing w:after="0" w:line="240" w:lineRule="auto"/>
        <w:rPr>
          <w:rFonts w:ascii="Times New Roman" w:eastAsia="Calibri" w:hAnsi="Times New Roman" w:cs="Times New Roman"/>
          <w:sz w:val="24"/>
          <w:szCs w:val="24"/>
        </w:rPr>
      </w:pPr>
      <w:r w:rsidRPr="003A39F6">
        <w:rPr>
          <w:rFonts w:ascii="Times New Roman" w:eastAsia="Calibri" w:hAnsi="Times New Roman" w:cs="Times New Roman"/>
          <w:sz w:val="24"/>
          <w:szCs w:val="24"/>
        </w:rPr>
        <w:t xml:space="preserve">The cover </w:t>
      </w:r>
      <w:r w:rsidR="00CB37FE">
        <w:rPr>
          <w:rFonts w:ascii="Times New Roman" w:eastAsia="Calibri" w:hAnsi="Times New Roman" w:cs="Times New Roman"/>
          <w:sz w:val="24"/>
          <w:szCs w:val="24"/>
        </w:rPr>
        <w:t>sheets</w:t>
      </w:r>
      <w:r w:rsidRPr="003A39F6">
        <w:rPr>
          <w:rFonts w:ascii="Times New Roman" w:eastAsia="Calibri" w:hAnsi="Times New Roman" w:cs="Times New Roman"/>
          <w:sz w:val="24"/>
          <w:szCs w:val="24"/>
        </w:rPr>
        <w:t xml:space="preserve"> </w:t>
      </w:r>
      <w:r w:rsidR="006D030F">
        <w:rPr>
          <w:rFonts w:ascii="Times New Roman" w:eastAsia="Calibri" w:hAnsi="Times New Roman" w:cs="Times New Roman"/>
          <w:sz w:val="24"/>
          <w:szCs w:val="24"/>
        </w:rPr>
        <w:t xml:space="preserve">containing the </w:t>
      </w:r>
      <w:r w:rsidRPr="003A39F6">
        <w:rPr>
          <w:rFonts w:ascii="Times New Roman" w:eastAsia="Calibri" w:hAnsi="Times New Roman" w:cs="Times New Roman"/>
          <w:sz w:val="24"/>
          <w:szCs w:val="24"/>
        </w:rPr>
        <w:t>additional</w:t>
      </w:r>
      <w:r w:rsidR="00220FAC">
        <w:rPr>
          <w:rFonts w:ascii="Times New Roman" w:eastAsia="Calibri" w:hAnsi="Times New Roman" w:cs="Times New Roman"/>
          <w:sz w:val="24"/>
          <w:szCs w:val="24"/>
        </w:rPr>
        <w:t xml:space="preserve"> clarifying</w:t>
      </w:r>
      <w:r w:rsidRPr="003A39F6">
        <w:rPr>
          <w:rFonts w:ascii="Times New Roman" w:eastAsia="Calibri" w:hAnsi="Times New Roman" w:cs="Times New Roman"/>
          <w:sz w:val="24"/>
          <w:szCs w:val="24"/>
        </w:rPr>
        <w:t xml:space="preserve"> instruction</w:t>
      </w:r>
      <w:r w:rsidR="00220FAC">
        <w:rPr>
          <w:rFonts w:ascii="Times New Roman" w:eastAsia="Calibri" w:hAnsi="Times New Roman" w:cs="Times New Roman"/>
          <w:sz w:val="24"/>
          <w:szCs w:val="24"/>
        </w:rPr>
        <w:t>s</w:t>
      </w:r>
      <w:r w:rsidR="0018465F">
        <w:rPr>
          <w:rFonts w:ascii="Times New Roman" w:eastAsia="Calibri" w:hAnsi="Times New Roman" w:cs="Times New Roman"/>
          <w:sz w:val="24"/>
          <w:szCs w:val="24"/>
        </w:rPr>
        <w:t>, and the form</w:t>
      </w:r>
      <w:r w:rsidR="00CB37FE">
        <w:rPr>
          <w:rFonts w:ascii="Times New Roman" w:eastAsia="Calibri" w:hAnsi="Times New Roman" w:cs="Times New Roman"/>
          <w:sz w:val="24"/>
          <w:szCs w:val="24"/>
        </w:rPr>
        <w:t>s</w:t>
      </w:r>
      <w:r w:rsidR="0018465F">
        <w:rPr>
          <w:rFonts w:ascii="Times New Roman" w:eastAsia="Calibri" w:hAnsi="Times New Roman" w:cs="Times New Roman"/>
          <w:sz w:val="24"/>
          <w:szCs w:val="24"/>
        </w:rPr>
        <w:t xml:space="preserve"> showing “Roth account”</w:t>
      </w:r>
      <w:r w:rsidRPr="003A39F6">
        <w:rPr>
          <w:rFonts w:ascii="Times New Roman" w:eastAsia="Calibri" w:hAnsi="Times New Roman" w:cs="Times New Roman"/>
          <w:sz w:val="24"/>
          <w:szCs w:val="24"/>
        </w:rPr>
        <w:t xml:space="preserve"> ha</w:t>
      </w:r>
      <w:r w:rsidR="00A7039F">
        <w:rPr>
          <w:rFonts w:ascii="Times New Roman" w:eastAsia="Calibri" w:hAnsi="Times New Roman" w:cs="Times New Roman"/>
          <w:sz w:val="24"/>
          <w:szCs w:val="24"/>
        </w:rPr>
        <w:t xml:space="preserve">ve </w:t>
      </w:r>
      <w:r w:rsidRPr="003A39F6">
        <w:rPr>
          <w:rFonts w:ascii="Times New Roman" w:eastAsia="Calibri" w:hAnsi="Times New Roman" w:cs="Times New Roman"/>
          <w:sz w:val="24"/>
          <w:szCs w:val="24"/>
        </w:rPr>
        <w:t>been submitted with this request.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1E67B3"/>
    <w:multiLevelType w:val="hybridMultilevel"/>
    <w:tmpl w:val="22BA8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150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33BC3"/>
    <w:rsid w:val="000743CE"/>
    <w:rsid w:val="00096FC5"/>
    <w:rsid w:val="000A0BBC"/>
    <w:rsid w:val="000A6283"/>
    <w:rsid w:val="000B0E09"/>
    <w:rsid w:val="000C45BB"/>
    <w:rsid w:val="0011381F"/>
    <w:rsid w:val="00155B6F"/>
    <w:rsid w:val="00163A2F"/>
    <w:rsid w:val="00172184"/>
    <w:rsid w:val="0018465F"/>
    <w:rsid w:val="001863AA"/>
    <w:rsid w:val="00192F68"/>
    <w:rsid w:val="0019495C"/>
    <w:rsid w:val="00194AAC"/>
    <w:rsid w:val="001A1CDB"/>
    <w:rsid w:val="001B6177"/>
    <w:rsid w:val="001E4451"/>
    <w:rsid w:val="001F0CAB"/>
    <w:rsid w:val="001F29CA"/>
    <w:rsid w:val="00211AF8"/>
    <w:rsid w:val="00220FAC"/>
    <w:rsid w:val="002318AB"/>
    <w:rsid w:val="0026562B"/>
    <w:rsid w:val="002864F2"/>
    <w:rsid w:val="002867E8"/>
    <w:rsid w:val="002A4B72"/>
    <w:rsid w:val="002B125B"/>
    <w:rsid w:val="002F24EA"/>
    <w:rsid w:val="002F2FA5"/>
    <w:rsid w:val="003010E6"/>
    <w:rsid w:val="00317C2B"/>
    <w:rsid w:val="0033150B"/>
    <w:rsid w:val="00334972"/>
    <w:rsid w:val="00350CE1"/>
    <w:rsid w:val="00351505"/>
    <w:rsid w:val="00365641"/>
    <w:rsid w:val="00380EE1"/>
    <w:rsid w:val="00387C40"/>
    <w:rsid w:val="003A39F6"/>
    <w:rsid w:val="003C41AA"/>
    <w:rsid w:val="003D7666"/>
    <w:rsid w:val="00416B7C"/>
    <w:rsid w:val="0046774F"/>
    <w:rsid w:val="00472B68"/>
    <w:rsid w:val="004A133E"/>
    <w:rsid w:val="004D75D6"/>
    <w:rsid w:val="004E5F5C"/>
    <w:rsid w:val="005059DE"/>
    <w:rsid w:val="00542441"/>
    <w:rsid w:val="00545793"/>
    <w:rsid w:val="00582BDF"/>
    <w:rsid w:val="0059656E"/>
    <w:rsid w:val="005A67FC"/>
    <w:rsid w:val="005A6949"/>
    <w:rsid w:val="005D32D2"/>
    <w:rsid w:val="006277D8"/>
    <w:rsid w:val="0069275B"/>
    <w:rsid w:val="006D030F"/>
    <w:rsid w:val="006F45B5"/>
    <w:rsid w:val="00795284"/>
    <w:rsid w:val="007A4B2A"/>
    <w:rsid w:val="007A635C"/>
    <w:rsid w:val="00811E78"/>
    <w:rsid w:val="0083133B"/>
    <w:rsid w:val="00841032"/>
    <w:rsid w:val="0086707A"/>
    <w:rsid w:val="00867A4E"/>
    <w:rsid w:val="008853E4"/>
    <w:rsid w:val="008E6235"/>
    <w:rsid w:val="008F2C59"/>
    <w:rsid w:val="00916CC2"/>
    <w:rsid w:val="00943CBB"/>
    <w:rsid w:val="00A010C2"/>
    <w:rsid w:val="00A16AE1"/>
    <w:rsid w:val="00A17A30"/>
    <w:rsid w:val="00A17C50"/>
    <w:rsid w:val="00A25028"/>
    <w:rsid w:val="00A675F3"/>
    <w:rsid w:val="00A7039F"/>
    <w:rsid w:val="00A7782C"/>
    <w:rsid w:val="00AA63E4"/>
    <w:rsid w:val="00AC245C"/>
    <w:rsid w:val="00AE6552"/>
    <w:rsid w:val="00B067B4"/>
    <w:rsid w:val="00B44868"/>
    <w:rsid w:val="00B57D70"/>
    <w:rsid w:val="00B83D89"/>
    <w:rsid w:val="00BA0E86"/>
    <w:rsid w:val="00BD29EF"/>
    <w:rsid w:val="00BE1168"/>
    <w:rsid w:val="00BE1D89"/>
    <w:rsid w:val="00C21720"/>
    <w:rsid w:val="00C404CB"/>
    <w:rsid w:val="00C43D64"/>
    <w:rsid w:val="00C575DC"/>
    <w:rsid w:val="00C66797"/>
    <w:rsid w:val="00C94867"/>
    <w:rsid w:val="00CB35F9"/>
    <w:rsid w:val="00CB37FE"/>
    <w:rsid w:val="00CE1447"/>
    <w:rsid w:val="00CE2B56"/>
    <w:rsid w:val="00D02A0E"/>
    <w:rsid w:val="00D261C5"/>
    <w:rsid w:val="00D463FB"/>
    <w:rsid w:val="00D800B8"/>
    <w:rsid w:val="00D8605A"/>
    <w:rsid w:val="00D93142"/>
    <w:rsid w:val="00DA25A9"/>
    <w:rsid w:val="00DD2A82"/>
    <w:rsid w:val="00DF19E5"/>
    <w:rsid w:val="00E06C62"/>
    <w:rsid w:val="00E436B2"/>
    <w:rsid w:val="00E52B11"/>
    <w:rsid w:val="00E8291A"/>
    <w:rsid w:val="00EE3240"/>
    <w:rsid w:val="00F4218E"/>
    <w:rsid w:val="00FA79D6"/>
    <w:rsid w:val="00FB09F9"/>
    <w:rsid w:val="00FB6D79"/>
    <w:rsid w:val="00FF5472"/>
    <w:rsid w:val="7CD3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D33BC3"/>
  <w15:chartTrackingRefBased/>
  <w15:docId w15:val="{018861CE-7806-4992-8C35-80ED2526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IReviewer xmlns="42a8a83a-5e27-410c-a1fc-7c5ac4e503f4">
      <UserInfo>
        <DisplayName/>
        <AccountId xsi:nil="true"/>
        <AccountType/>
      </UserInfo>
    </CUIReviewer>
    <CUIReviewedBy xmlns="42a8a83a-5e27-410c-a1fc-7c5ac4e503f4" xsi:nil="true"/>
    <CUIFalsePositive xmlns="42a8a83a-5e27-410c-a1fc-7c5ac4e503f4">Unreviewed</CUIFalsePositive>
    <CUIReviewTimestamp xmlns="42a8a83a-5e27-410c-a1fc-7c5ac4e503f4" xsi:nil="true"/>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072C5DEC-BE87-4739-AEF3-0C4BA6DFF4C6}">
  <ds:schemaRefs>
    <ds:schemaRef ds:uri="Microsoft.SharePoint.Taxonomy.ContentTypeSync"/>
  </ds:schemaRefs>
</ds:datastoreItem>
</file>

<file path=customXml/itemProps2.xml><?xml version="1.0" encoding="utf-8"?>
<ds:datastoreItem xmlns:ds="http://schemas.openxmlformats.org/officeDocument/2006/customXml" ds:itemID="{3FB0A1B4-1AA1-4FEA-9D18-8B384A6BD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4.xml><?xml version="1.0" encoding="utf-8"?>
<ds:datastoreItem xmlns:ds="http://schemas.openxmlformats.org/officeDocument/2006/customXml" ds:itemID="{5CBBFB68-3C1A-4CAF-9410-4988D5C1023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2a8a83a-5e27-410c-a1fc-7c5ac4e503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Cibinic Stephanie</dc:creator>
  <cp:lastModifiedBy>Cibinic Stephanie</cp:lastModifiedBy>
  <cp:revision>2</cp:revision>
  <dcterms:created xsi:type="dcterms:W3CDTF">2022-12-20T21:09:00Z</dcterms:created>
  <dcterms:modified xsi:type="dcterms:W3CDTF">2022-12-20T21:09:00Z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ies>
</file>