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B1C72" w:rsidR="00BF4622" w:rsidP="00BF4622" w:rsidRDefault="00BF4622" w14:paraId="53D7093D" w14:textId="77777777">
      <w:pPr>
        <w:rPr>
          <w:rFonts w:ascii="Arial" w:hAnsi="Arial" w:cs="Arial"/>
          <w:b/>
          <w:sz w:val="18"/>
          <w:szCs w:val="18"/>
        </w:rPr>
      </w:pPr>
      <w:r w:rsidRPr="00CB1C72">
        <w:rPr>
          <w:rFonts w:ascii="Arial" w:hAnsi="Arial" w:cs="Arial"/>
          <w:b/>
          <w:sz w:val="18"/>
          <w:szCs w:val="18"/>
        </w:rPr>
        <w:t>Public Burden Statement:</w:t>
      </w:r>
    </w:p>
    <w:p w:rsidRPr="00603C83" w:rsidR="00BF4622" w:rsidRDefault="00603C83" w14:paraId="6EC9EEB2" w14:textId="527CDFEF">
      <w:pPr>
        <w:rPr>
          <w:rFonts w:ascii="Arial" w:hAnsi="Arial" w:cs="Arial"/>
          <w:sz w:val="18"/>
          <w:szCs w:val="18"/>
        </w:rPr>
      </w:pPr>
      <w:r w:rsidRPr="00CB1C72">
        <w:rPr>
          <w:rFonts w:ascii="Arial" w:hAnsi="Arial" w:cs="Arial"/>
          <w:sz w:val="18"/>
          <w:szCs w:val="18"/>
        </w:rPr>
        <w:t>The purpose of the Nurse Corps Loan Repayment Program (NURSE CORPS LRP) is to assist in the recruitment and retention of professional Registered Nurses (RNs) dedicated to working in health care facilities with a critical shortage of nurses or working as nurse faculty in eligible schools of nursing, by decreasing the economic barriers associated with pursuing careers at such critical shortage facilities or in academic nursing.  An agency may not conduct or sponsor, and a person is not required to respond to, a collection of information unless it displays a currently valid OMB control number. The OMB control number for this information collection is 0915-</w:t>
      </w:r>
      <w:r>
        <w:rPr>
          <w:rFonts w:ascii="Arial" w:hAnsi="Arial" w:cs="Arial"/>
          <w:sz w:val="18"/>
          <w:szCs w:val="18"/>
        </w:rPr>
        <w:t>0140</w:t>
      </w:r>
      <w:r w:rsidRPr="00CB1C72">
        <w:rPr>
          <w:rFonts w:ascii="Arial" w:hAnsi="Arial" w:cs="Arial"/>
          <w:sz w:val="18"/>
          <w:szCs w:val="18"/>
        </w:rPr>
        <w:t xml:space="preserve"> and it is valid until XX/XX/202X. </w:t>
      </w:r>
      <w:r>
        <w:rPr>
          <w:rFonts w:ascii="Arial" w:hAnsi="Arial" w:cs="Arial"/>
          <w:sz w:val="18"/>
          <w:szCs w:val="18"/>
        </w:rPr>
        <w:t xml:space="preserve">This information collection is </w:t>
      </w:r>
      <w:r w:rsidRPr="00CB1C72">
        <w:rPr>
          <w:rFonts w:ascii="Arial" w:hAnsi="Arial" w:cs="Arial"/>
          <w:sz w:val="18"/>
          <w:szCs w:val="18"/>
        </w:rPr>
        <w:t xml:space="preserve">voluntary.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1">
        <w:r w:rsidRPr="00CB1C72">
          <w:rPr>
            <w:rStyle w:val="Hyperlink"/>
            <w:rFonts w:ascii="Arial" w:hAnsi="Arial" w:cs="Arial"/>
            <w:iCs/>
            <w:sz w:val="18"/>
            <w:szCs w:val="18"/>
          </w:rPr>
          <w:t>paperwork@hrsa.gov</w:t>
        </w:r>
      </w:hyperlink>
      <w:r w:rsidRPr="00CB1C72">
        <w:rPr>
          <w:rFonts w:ascii="Arial" w:hAnsi="Arial" w:cs="Arial"/>
          <w:iCs/>
          <w:sz w:val="18"/>
          <w:szCs w:val="18"/>
        </w:rPr>
        <w:t xml:space="preserve">.  </w:t>
      </w:r>
      <w:bookmarkStart w:name="_GoBack" w:id="0"/>
      <w:bookmarkEnd w:id="0"/>
    </w:p>
    <w:p w:rsidRPr="0078266A" w:rsidR="0078266A" w:rsidRDefault="0078266A" w14:paraId="2FC60387" w14:textId="0726990B">
      <w:pPr>
        <w:rPr>
          <w:b/>
        </w:rPr>
      </w:pPr>
      <w:r w:rsidRPr="0078266A">
        <w:rPr>
          <w:b/>
        </w:rPr>
        <w:t>Nurse Corps Loan Repayment Program – Application Form Updates</w:t>
      </w:r>
    </w:p>
    <w:p w:rsidRPr="0078266A" w:rsidR="0078266A" w:rsidRDefault="00FE21A8" w14:paraId="79320DD8" w14:textId="7024FA60">
      <w:r>
        <w:t>This document includes the changes from the existing application form, which is documented in the current Application User Guide (see included in the OMB clearance package).</w:t>
      </w:r>
    </w:p>
    <w:p w:rsidRPr="0078266A" w:rsidR="0078266A" w:rsidRDefault="0078266A" w14:paraId="2B897FDE" w14:textId="5AC2AB4A">
      <w:pPr>
        <w:rPr>
          <w:u w:val="single"/>
        </w:rPr>
      </w:pPr>
      <w:r w:rsidRPr="0078266A">
        <w:rPr>
          <w:u w:val="single"/>
        </w:rPr>
        <w:t xml:space="preserve">Multiple Sites </w:t>
      </w:r>
    </w:p>
    <w:p w:rsidR="002D4002" w:rsidRDefault="003E7C1B" w14:paraId="45A12152" w14:textId="54967814">
      <w:r>
        <w:t>Figure 1: Employment Search Results</w:t>
      </w:r>
    </w:p>
    <w:p w:rsidR="003E7C1B" w:rsidRDefault="003E7C1B" w14:paraId="5188269F" w14:textId="77777777">
      <w:r>
        <w:rPr>
          <w:noProof/>
        </w:rPr>
        <w:drawing>
          <wp:inline distT="0" distB="0" distL="0" distR="0" wp14:anchorId="4FE1104B" wp14:editId="6613C59F">
            <wp:extent cx="4668348" cy="33430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889" b="2192"/>
                    <a:stretch/>
                  </pic:blipFill>
                  <pic:spPr bwMode="auto">
                    <a:xfrm>
                      <a:off x="0" y="0"/>
                      <a:ext cx="4676938" cy="3349198"/>
                    </a:xfrm>
                    <a:prstGeom prst="rect">
                      <a:avLst/>
                    </a:prstGeom>
                    <a:ln>
                      <a:noFill/>
                    </a:ln>
                    <a:extLst>
                      <a:ext uri="{53640926-AAD7-44D8-BBD7-CCE9431645EC}">
                        <a14:shadowObscured xmlns:a14="http://schemas.microsoft.com/office/drawing/2010/main"/>
                      </a:ext>
                    </a:extLst>
                  </pic:spPr>
                </pic:pic>
              </a:graphicData>
            </a:graphic>
          </wp:inline>
        </w:drawing>
      </w:r>
    </w:p>
    <w:p w:rsidR="003E7C1B" w:rsidRDefault="003E7C1B" w14:paraId="6F3E87D0" w14:textId="77777777">
      <w:r>
        <w:t>Figure 2: CSF sites table and sites verification</w:t>
      </w:r>
    </w:p>
    <w:p w:rsidR="003E7C1B" w:rsidRDefault="003E7C1B" w14:paraId="4CED1F89" w14:textId="6A8700FF">
      <w:r>
        <w:rPr>
          <w:noProof/>
        </w:rPr>
        <w:lastRenderedPageBreak/>
        <w:drawing>
          <wp:inline distT="0" distB="0" distL="0" distR="0" wp14:anchorId="38759079" wp14:editId="70E9B902">
            <wp:extent cx="5335153" cy="30943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2612" b="5345"/>
                    <a:stretch/>
                  </pic:blipFill>
                  <pic:spPr bwMode="auto">
                    <a:xfrm>
                      <a:off x="0" y="0"/>
                      <a:ext cx="5339360" cy="3096770"/>
                    </a:xfrm>
                    <a:prstGeom prst="rect">
                      <a:avLst/>
                    </a:prstGeom>
                    <a:ln>
                      <a:noFill/>
                    </a:ln>
                    <a:extLst>
                      <a:ext uri="{53640926-AAD7-44D8-BBD7-CCE9431645EC}">
                        <a14:shadowObscured xmlns:a14="http://schemas.microsoft.com/office/drawing/2010/main"/>
                      </a:ext>
                    </a:extLst>
                  </pic:spPr>
                </pic:pic>
              </a:graphicData>
            </a:graphic>
          </wp:inline>
        </w:drawing>
      </w:r>
    </w:p>
    <w:p w:rsidRPr="0078266A" w:rsidR="0078266A" w:rsidRDefault="0078266A" w14:paraId="583E2980" w14:textId="6E0085BB">
      <w:pPr>
        <w:rPr>
          <w:u w:val="single"/>
        </w:rPr>
      </w:pPr>
      <w:r w:rsidRPr="0078266A">
        <w:rPr>
          <w:u w:val="single"/>
        </w:rPr>
        <w:t>Telehealth Questions</w:t>
      </w:r>
    </w:p>
    <w:p w:rsidR="0078266A" w:rsidP="0078266A" w:rsidRDefault="0078266A" w14:paraId="17AB3070" w14:textId="77777777">
      <w:r w:rsidRPr="00B919F9">
        <w:rPr>
          <w:b/>
        </w:rPr>
        <w:t>Figure 1</w:t>
      </w:r>
      <w:r>
        <w:t xml:space="preserve"> – Telehealth Questions on Application</w:t>
      </w:r>
    </w:p>
    <w:p w:rsidR="0078266A" w:rsidP="0078266A" w:rsidRDefault="0078266A" w14:paraId="1D6DEABE" w14:textId="77777777">
      <w:r>
        <w:rPr>
          <w:noProof/>
        </w:rPr>
        <w:drawing>
          <wp:inline distT="0" distB="0" distL="0" distR="0" wp14:anchorId="6D67070C" wp14:editId="2486588A">
            <wp:extent cx="3581400" cy="3286125"/>
            <wp:effectExtent l="0" t="0" r="0" b="9525"/>
            <wp:docPr id="3" name="Picture 3" descr="cid:image005.jpg@01D589CA.19A54B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jpg@01D589CA.19A54BC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581400" cy="3286125"/>
                    </a:xfrm>
                    <a:prstGeom prst="rect">
                      <a:avLst/>
                    </a:prstGeom>
                    <a:noFill/>
                    <a:ln>
                      <a:noFill/>
                    </a:ln>
                  </pic:spPr>
                </pic:pic>
              </a:graphicData>
            </a:graphic>
          </wp:inline>
        </w:drawing>
      </w:r>
    </w:p>
    <w:p w:rsidR="0078266A" w:rsidP="0078266A" w:rsidRDefault="0078266A" w14:paraId="1CD33B64" w14:textId="4F7C4812"/>
    <w:p w:rsidR="00BF4622" w:rsidP="0078266A" w:rsidRDefault="00BF4622" w14:paraId="6DE5B01B" w14:textId="1FA1E649"/>
    <w:p w:rsidR="00BF4622" w:rsidP="0078266A" w:rsidRDefault="00BF4622" w14:paraId="210C3658" w14:textId="77777777"/>
    <w:p w:rsidR="0078266A" w:rsidP="0078266A" w:rsidRDefault="0078266A" w14:paraId="6E9A1FED" w14:textId="77777777">
      <w:r w:rsidRPr="00B919F9">
        <w:rPr>
          <w:b/>
        </w:rPr>
        <w:t>Figure 2</w:t>
      </w:r>
      <w:r>
        <w:t xml:space="preserve"> - Telehealth Questions on Applicant Profile</w:t>
      </w:r>
    </w:p>
    <w:p w:rsidR="0078266A" w:rsidP="0078266A" w:rsidRDefault="0078266A" w14:paraId="29C7B492" w14:textId="77777777">
      <w:r>
        <w:rPr>
          <w:noProof/>
        </w:rPr>
        <w:lastRenderedPageBreak/>
        <w:drawing>
          <wp:inline distT="0" distB="0" distL="0" distR="0" wp14:anchorId="50FF5F4D" wp14:editId="6FF7FD83">
            <wp:extent cx="2305050" cy="1743075"/>
            <wp:effectExtent l="0" t="0" r="0" b="9525"/>
            <wp:docPr id="4" name="Picture 4" descr="cid:image006.png@01D589CA.19A54B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6.png@01D589CA.19A54BC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305050" cy="1743075"/>
                    </a:xfrm>
                    <a:prstGeom prst="rect">
                      <a:avLst/>
                    </a:prstGeom>
                    <a:noFill/>
                    <a:ln>
                      <a:noFill/>
                    </a:ln>
                  </pic:spPr>
                </pic:pic>
              </a:graphicData>
            </a:graphic>
          </wp:inline>
        </w:drawing>
      </w:r>
    </w:p>
    <w:p w:rsidR="0078266A" w:rsidRDefault="0078266A" w14:paraId="643F28FA" w14:textId="77777777">
      <w:r>
        <w:br w:type="page"/>
      </w:r>
    </w:p>
    <w:p w:rsidR="0078266A" w:rsidRDefault="0078266A" w14:paraId="25175BC9" w14:textId="6DE77153">
      <w:pPr>
        <w:rPr>
          <w:u w:val="single"/>
        </w:rPr>
      </w:pPr>
      <w:r w:rsidRPr="0078266A">
        <w:rPr>
          <w:u w:val="single"/>
        </w:rPr>
        <w:lastRenderedPageBreak/>
        <w:t>Psychiatric Nurse Practitioner</w:t>
      </w:r>
    </w:p>
    <w:p w:rsidRPr="00A17BBA" w:rsidR="00A17BBA" w:rsidRDefault="00A17BBA" w14:paraId="62F36A52" w14:textId="17902CCD">
      <w:r w:rsidRPr="00A17BBA">
        <w:t>Figure 1: Additional Specialty for Psychiatric Nurse Practitioner drop down menu</w:t>
      </w:r>
    </w:p>
    <w:p w:rsidR="0078266A" w:rsidRDefault="00A17BBA" w14:paraId="0D7FBCD1" w14:textId="22EE734F">
      <w:r>
        <w:rPr>
          <w:noProof/>
        </w:rPr>
        <w:drawing>
          <wp:inline distT="0" distB="0" distL="0" distR="0" wp14:anchorId="36C5803B" wp14:editId="56F7E4A5">
            <wp:extent cx="4562799" cy="3448050"/>
            <wp:effectExtent l="0" t="0" r="9525" b="0"/>
            <wp:docPr id="5" name="Picture 5" descr="cid:image001.png@01D593F1.0400C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93F1.0400CB6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567886" cy="3451894"/>
                    </a:xfrm>
                    <a:prstGeom prst="rect">
                      <a:avLst/>
                    </a:prstGeom>
                    <a:noFill/>
                    <a:ln>
                      <a:noFill/>
                    </a:ln>
                  </pic:spPr>
                </pic:pic>
              </a:graphicData>
            </a:graphic>
          </wp:inline>
        </w:drawing>
      </w:r>
    </w:p>
    <w:p w:rsidR="00CB1C72" w:rsidRDefault="00CB1C72" w14:paraId="30CA5F0A" w14:textId="5EACC518"/>
    <w:sectPr w:rsidR="00CB1C72">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E2753" w14:textId="77777777" w:rsidR="00E33429" w:rsidRDefault="00E33429" w:rsidP="00E33429">
      <w:pPr>
        <w:spacing w:after="0" w:line="240" w:lineRule="auto"/>
      </w:pPr>
      <w:r>
        <w:separator/>
      </w:r>
    </w:p>
  </w:endnote>
  <w:endnote w:type="continuationSeparator" w:id="0">
    <w:p w14:paraId="1D0B8655" w14:textId="77777777" w:rsidR="00E33429" w:rsidRDefault="00E33429" w:rsidP="00E33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F48DB" w14:textId="77777777" w:rsidR="00E33429" w:rsidRDefault="00E33429" w:rsidP="00E33429">
      <w:pPr>
        <w:spacing w:after="0" w:line="240" w:lineRule="auto"/>
      </w:pPr>
      <w:r>
        <w:separator/>
      </w:r>
    </w:p>
  </w:footnote>
  <w:footnote w:type="continuationSeparator" w:id="0">
    <w:p w14:paraId="2DF3C1D8" w14:textId="77777777" w:rsidR="00E33429" w:rsidRDefault="00E33429" w:rsidP="00E33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49F07" w14:textId="4A32D20E" w:rsidR="00E33429" w:rsidRDefault="00BF4622" w:rsidP="00BF4622">
    <w:pPr>
      <w:pStyle w:val="Header"/>
      <w:jc w:val="right"/>
    </w:pPr>
    <w:r>
      <w:t>OMB Number:  0915-0140</w:t>
    </w:r>
  </w:p>
  <w:p w14:paraId="1AB1514F" w14:textId="5424A064" w:rsidR="00BF4622" w:rsidRDefault="00BF4622" w:rsidP="00BF4622">
    <w:pPr>
      <w:pStyle w:val="Header"/>
      <w:jc w:val="right"/>
    </w:pPr>
    <w:r>
      <w:t>Expiration Date:  5/31/2021</w:t>
    </w:r>
  </w:p>
  <w:p w14:paraId="6BA125C6" w14:textId="77777777" w:rsidR="00E33429" w:rsidRDefault="00E334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C1B"/>
    <w:rsid w:val="001551EC"/>
    <w:rsid w:val="002D4002"/>
    <w:rsid w:val="003E7C1B"/>
    <w:rsid w:val="00603C83"/>
    <w:rsid w:val="0078266A"/>
    <w:rsid w:val="007A5F87"/>
    <w:rsid w:val="007C706A"/>
    <w:rsid w:val="00A17BBA"/>
    <w:rsid w:val="00BF4622"/>
    <w:rsid w:val="00CB1C72"/>
    <w:rsid w:val="00DF047D"/>
    <w:rsid w:val="00E33429"/>
    <w:rsid w:val="00FE2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7C16C"/>
  <w15:chartTrackingRefBased/>
  <w15:docId w15:val="{DB23C01D-B72D-4345-AABD-60DCFDFA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551EC"/>
    <w:rPr>
      <w:sz w:val="16"/>
      <w:szCs w:val="16"/>
    </w:rPr>
  </w:style>
  <w:style w:type="paragraph" w:styleId="CommentText">
    <w:name w:val="annotation text"/>
    <w:basedOn w:val="Normal"/>
    <w:link w:val="CommentTextChar"/>
    <w:uiPriority w:val="99"/>
    <w:semiHidden/>
    <w:unhideWhenUsed/>
    <w:rsid w:val="001551EC"/>
    <w:pPr>
      <w:spacing w:line="240" w:lineRule="auto"/>
    </w:pPr>
    <w:rPr>
      <w:sz w:val="20"/>
      <w:szCs w:val="20"/>
    </w:rPr>
  </w:style>
  <w:style w:type="character" w:customStyle="1" w:styleId="CommentTextChar">
    <w:name w:val="Comment Text Char"/>
    <w:basedOn w:val="DefaultParagraphFont"/>
    <w:link w:val="CommentText"/>
    <w:uiPriority w:val="99"/>
    <w:semiHidden/>
    <w:rsid w:val="001551EC"/>
    <w:rPr>
      <w:sz w:val="20"/>
      <w:szCs w:val="20"/>
    </w:rPr>
  </w:style>
  <w:style w:type="paragraph" w:styleId="CommentSubject">
    <w:name w:val="annotation subject"/>
    <w:basedOn w:val="CommentText"/>
    <w:next w:val="CommentText"/>
    <w:link w:val="CommentSubjectChar"/>
    <w:uiPriority w:val="99"/>
    <w:semiHidden/>
    <w:unhideWhenUsed/>
    <w:rsid w:val="001551EC"/>
    <w:rPr>
      <w:b/>
      <w:bCs/>
    </w:rPr>
  </w:style>
  <w:style w:type="character" w:customStyle="1" w:styleId="CommentSubjectChar">
    <w:name w:val="Comment Subject Char"/>
    <w:basedOn w:val="CommentTextChar"/>
    <w:link w:val="CommentSubject"/>
    <w:uiPriority w:val="99"/>
    <w:semiHidden/>
    <w:rsid w:val="001551EC"/>
    <w:rPr>
      <w:b/>
      <w:bCs/>
      <w:sz w:val="20"/>
      <w:szCs w:val="20"/>
    </w:rPr>
  </w:style>
  <w:style w:type="paragraph" w:styleId="BalloonText">
    <w:name w:val="Balloon Text"/>
    <w:basedOn w:val="Normal"/>
    <w:link w:val="BalloonTextChar"/>
    <w:uiPriority w:val="99"/>
    <w:semiHidden/>
    <w:unhideWhenUsed/>
    <w:rsid w:val="00155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EC"/>
    <w:rPr>
      <w:rFonts w:ascii="Segoe UI" w:hAnsi="Segoe UI" w:cs="Segoe UI"/>
      <w:sz w:val="18"/>
      <w:szCs w:val="18"/>
    </w:rPr>
  </w:style>
  <w:style w:type="paragraph" w:customStyle="1" w:styleId="Default">
    <w:name w:val="Default"/>
    <w:rsid w:val="00CB1C7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B1C72"/>
    <w:rPr>
      <w:color w:val="0563C1" w:themeColor="hyperlink"/>
      <w:u w:val="single"/>
    </w:rPr>
  </w:style>
  <w:style w:type="paragraph" w:styleId="Header">
    <w:name w:val="header"/>
    <w:basedOn w:val="Normal"/>
    <w:link w:val="HeaderChar"/>
    <w:uiPriority w:val="99"/>
    <w:unhideWhenUsed/>
    <w:rsid w:val="00E33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429"/>
  </w:style>
  <w:style w:type="paragraph" w:styleId="Footer">
    <w:name w:val="footer"/>
    <w:basedOn w:val="Normal"/>
    <w:link w:val="FooterChar"/>
    <w:uiPriority w:val="99"/>
    <w:unhideWhenUsed/>
    <w:rsid w:val="00E33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cid:image006.png@01D589CA.19A54BC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perwork@hrsa.gov" TargetMode="External"/><Relationship Id="rId5" Type="http://schemas.openxmlformats.org/officeDocument/2006/relationships/customXml" Target="../customXml/item5.xml"/><Relationship Id="rId15" Type="http://schemas.openxmlformats.org/officeDocument/2006/relationships/image" Target="cid:image005.jpg@01D589CA.19A54BC0" TargetMode="External"/><Relationship Id="rId10" Type="http://schemas.openxmlformats.org/officeDocument/2006/relationships/endnotes" Target="endnotes.xml"/><Relationship Id="rId19" Type="http://schemas.openxmlformats.org/officeDocument/2006/relationships/image" Target="cid:image001.png@01D593F1.0400CB6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9" ma:contentTypeDescription="Create a new document." ma:contentTypeScope="" ma:versionID="239ed0f563abf3002d055be86d129f45">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3ff120d-8bd5-4291-a148-70db8d7e9204" ContentTypeId="0x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27CB0-4124-446F-B95D-6D1B98B9A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E7EDEBC-9CBF-401B-BC59-8F690BAA162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7353F7A-9033-4032-909F-053046FA0701}">
  <ds:schemaRefs>
    <ds:schemaRef ds:uri="http://schemas.microsoft.com/sharepoint/v3/contenttype/forms"/>
  </ds:schemaRefs>
</ds:datastoreItem>
</file>

<file path=customXml/itemProps4.xml><?xml version="1.0" encoding="utf-8"?>
<ds:datastoreItem xmlns:ds="http://schemas.openxmlformats.org/officeDocument/2006/customXml" ds:itemID="{31F37EEF-46AC-42DE-B17D-3E517A3964BE}">
  <ds:schemaRefs>
    <ds:schemaRef ds:uri="Microsoft.SharePoint.Taxonomy.ContentTypeSync"/>
  </ds:schemaRefs>
</ds:datastoreItem>
</file>

<file path=customXml/itemProps5.xml><?xml version="1.0" encoding="utf-8"?>
<ds:datastoreItem xmlns:ds="http://schemas.openxmlformats.org/officeDocument/2006/customXml" ds:itemID="{3211FB17-0391-40E5-A7E2-CE732AA71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284</Words>
  <Characters>1625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Tina (HRSA)</dc:creator>
  <cp:keywords/>
  <dc:description/>
  <cp:lastModifiedBy>Smith, Lakisha (HRSA)</cp:lastModifiedBy>
  <cp:revision>2</cp:revision>
  <dcterms:created xsi:type="dcterms:W3CDTF">2020-01-30T17:32:00Z</dcterms:created>
  <dcterms:modified xsi:type="dcterms:W3CDTF">2020-01-30T17:32:00Z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ies>
</file>