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137" w:rsidRPr="005D7137" w:rsidP="005D7137">
      <w:pPr>
        <w:pStyle w:val="DFARS"/>
        <w:jc w:val="center"/>
        <w:rPr>
          <w:b/>
        </w:rPr>
      </w:pPr>
      <w:bookmarkStart w:id="0" w:name="219.702"/>
      <w:bookmarkStart w:id="1" w:name="BM219_7"/>
      <w:r>
        <w:rPr>
          <w:b/>
        </w:rPr>
        <w:t>Collection Instrument</w:t>
      </w:r>
    </w:p>
    <w:p w:rsidR="005D7137" w:rsidP="005D7137">
      <w:pPr>
        <w:pStyle w:val="DFARS"/>
        <w:jc w:val="center"/>
        <w:rPr>
          <w:b/>
        </w:rPr>
      </w:pPr>
      <w:r>
        <w:rPr>
          <w:b/>
        </w:rPr>
        <w:t xml:space="preserve">0750-0xxx, </w:t>
      </w:r>
      <w:r w:rsidRPr="005D7137">
        <w:rPr>
          <w:b/>
        </w:rPr>
        <w:t xml:space="preserve">Prohibition on Certain Procurements from the </w:t>
      </w:r>
    </w:p>
    <w:p w:rsidR="005D7137" w:rsidRPr="005D7137" w:rsidP="005D7137">
      <w:pPr>
        <w:pStyle w:val="DFARS"/>
        <w:jc w:val="center"/>
        <w:rPr>
          <w:b/>
        </w:rPr>
      </w:pPr>
      <w:r w:rsidRPr="005D7137">
        <w:rPr>
          <w:b/>
        </w:rPr>
        <w:t>Xinjiang Uyghur Autonomous Region</w:t>
      </w:r>
    </w:p>
    <w:p w:rsidR="00313FF2" w:rsidP="00A34A97">
      <w:pPr>
        <w:pStyle w:val="DFARS"/>
        <w:rPr>
          <w:b/>
        </w:rPr>
      </w:pPr>
    </w:p>
    <w:p w:rsidR="00313FF2" w:rsidRPr="00E45A6B" w:rsidP="00A34A97">
      <w:pPr>
        <w:pStyle w:val="DFARS"/>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bCs/>
          <w:spacing w:val="-5"/>
          <w:kern w:val="20"/>
          <w:sz w:val="24"/>
          <w:szCs w:val="24"/>
        </w:rPr>
      </w:pPr>
      <w:r w:rsidRPr="00E45A6B">
        <w:rPr>
          <w:rFonts w:ascii="Century Schoolbook" w:eastAsia="Times New Roman" w:hAnsi="Century Schoolbook" w:cs="Courier New"/>
          <w:b/>
          <w:spacing w:val="-5"/>
          <w:kern w:val="20"/>
          <w:sz w:val="24"/>
          <w:szCs w:val="24"/>
        </w:rPr>
        <w:t xml:space="preserve">252.225-70UU  Prohibition on </w:t>
      </w:r>
      <w:r w:rsidRPr="00E45A6B">
        <w:rPr>
          <w:rFonts w:ascii="Century Schoolbook" w:eastAsia="Times New Roman" w:hAnsi="Century Schoolbook" w:cs="Courier New"/>
          <w:b/>
          <w:bCs/>
          <w:spacing w:val="-5"/>
          <w:kern w:val="20"/>
          <w:sz w:val="24"/>
          <w:szCs w:val="24"/>
        </w:rPr>
        <w:t>Certain Procurements from the Xinjiang Uyghur Autonomous Region–Certification</w:t>
      </w:r>
      <w:r w:rsidRPr="00E45A6B">
        <w:rPr>
          <w:rFonts w:ascii="Century Schoolbook" w:eastAsia="Times New Roman" w:hAnsi="Century Schoolbook" w:cs="Courier New"/>
          <w:b/>
          <w:spacing w:val="-5"/>
          <w:kern w:val="20"/>
          <w:sz w:val="24"/>
          <w:szCs w:val="24"/>
        </w:rPr>
        <w:t>.</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Cs/>
          <w:sz w:val="24"/>
          <w:szCs w:val="24"/>
        </w:rPr>
      </w:pPr>
      <w:r w:rsidRPr="00E45A6B">
        <w:rPr>
          <w:rFonts w:ascii="Century Schoolbook" w:eastAsia="Times New Roman" w:hAnsi="Century Schoolbook" w:cs="Times New Roman"/>
          <w:bCs/>
          <w:sz w:val="24"/>
          <w:szCs w:val="24"/>
          <w:lang w:val="x-none"/>
        </w:rPr>
        <w:t>As prescribed in 225.70</w:t>
      </w:r>
      <w:r w:rsidRPr="00E45A6B">
        <w:rPr>
          <w:rFonts w:ascii="Century Schoolbook" w:eastAsia="Times New Roman" w:hAnsi="Century Schoolbook" w:cs="Times New Roman"/>
          <w:bCs/>
          <w:sz w:val="24"/>
          <w:szCs w:val="24"/>
        </w:rPr>
        <w:t>YY</w:t>
      </w:r>
      <w:r w:rsidRPr="00E45A6B">
        <w:rPr>
          <w:rFonts w:ascii="Century Schoolbook" w:eastAsia="Times New Roman" w:hAnsi="Century Schoolbook" w:cs="Times New Roman"/>
          <w:bCs/>
          <w:sz w:val="24"/>
          <w:szCs w:val="24"/>
          <w:lang w:val="x-none"/>
        </w:rPr>
        <w:t>-</w:t>
      </w:r>
      <w:r w:rsidRPr="00E45A6B">
        <w:rPr>
          <w:rFonts w:ascii="Century Schoolbook" w:eastAsia="Times New Roman" w:hAnsi="Century Schoolbook" w:cs="Times New Roman"/>
          <w:bCs/>
          <w:sz w:val="24"/>
          <w:szCs w:val="24"/>
        </w:rPr>
        <w:t>5(a)</w:t>
      </w:r>
      <w:r w:rsidRPr="00E45A6B">
        <w:rPr>
          <w:rFonts w:ascii="Century Schoolbook" w:eastAsia="Times New Roman" w:hAnsi="Century Schoolbook" w:cs="Times New Roman"/>
          <w:bCs/>
          <w:sz w:val="24"/>
          <w:szCs w:val="24"/>
          <w:lang w:val="x-none"/>
        </w:rPr>
        <w:t xml:space="preserve">, use the following </w:t>
      </w:r>
      <w:r w:rsidRPr="00E45A6B">
        <w:rPr>
          <w:rFonts w:ascii="Century Schoolbook" w:eastAsia="Times New Roman" w:hAnsi="Century Schoolbook" w:cs="Times New Roman"/>
          <w:bCs/>
          <w:sz w:val="24"/>
          <w:szCs w:val="24"/>
        </w:rPr>
        <w:t>provision: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5D7137" w:rsidRPr="00E45A6B" w:rsidP="005D7137">
      <w:pPr>
        <w:widowControl w:val="0"/>
        <w:tabs>
          <w:tab w:val="left" w:pos="360"/>
          <w:tab w:val="left" w:pos="806"/>
          <w:tab w:val="left" w:pos="1210"/>
          <w:tab w:val="left" w:pos="1656"/>
          <w:tab w:val="left" w:pos="2131"/>
          <w:tab w:val="left" w:pos="2520"/>
        </w:tabs>
        <w:spacing w:after="0" w:line="240" w:lineRule="exact"/>
        <w:jc w:val="center"/>
        <w:rPr>
          <w:rFonts w:ascii="Century Schoolbook" w:eastAsia="Times New Roman" w:hAnsi="Century Schoolbook" w:cs="Times New Roman"/>
          <w:bCs/>
          <w:sz w:val="24"/>
          <w:szCs w:val="24"/>
          <w:lang w:eastAsia="x-none"/>
        </w:rPr>
      </w:pPr>
      <w:r w:rsidRPr="00E45A6B">
        <w:rPr>
          <w:rFonts w:ascii="Century Schoolbook" w:eastAsia="Times New Roman" w:hAnsi="Century Schoolbook" w:cs="Times New Roman"/>
          <w:bCs/>
          <w:sz w:val="24"/>
          <w:szCs w:val="24"/>
          <w:lang w:eastAsia="x-none"/>
        </w:rPr>
        <w:t xml:space="preserve">PROHIBITION ON CERTAIN PROCUREMENTS FROM THE XINJIANG UYGHUR AUTONOMOUS REGION–CERTIFICATION </w:t>
      </w:r>
      <w:r w:rsidRPr="00E45A6B">
        <w:rPr>
          <w:rFonts w:ascii="Century Schoolbook" w:eastAsia="Times New Roman" w:hAnsi="Century Schoolbook" w:cs="Times New Roman"/>
          <w:bCs/>
          <w:sz w:val="24"/>
          <w:szCs w:val="24"/>
          <w:lang w:val="x-none" w:eastAsia="x-none"/>
        </w:rPr>
        <w:t>(</w:t>
      </w:r>
      <w:r w:rsidRPr="00E45A6B">
        <w:rPr>
          <w:rFonts w:ascii="Century Schoolbook" w:eastAsia="Times New Roman" w:hAnsi="Century Schoolbook" w:cs="Times New Roman"/>
          <w:bCs/>
          <w:sz w:val="24"/>
          <w:szCs w:val="24"/>
          <w:lang w:eastAsia="x-none"/>
        </w:rPr>
        <w:t>DATE</w:t>
      </w:r>
      <w:r w:rsidRPr="00E45A6B">
        <w:rPr>
          <w:rFonts w:ascii="Century Schoolbook" w:eastAsia="Times New Roman" w:hAnsi="Century Schoolbook" w:cs="Times New Roman"/>
          <w:bCs/>
          <w:sz w:val="24"/>
          <w:szCs w:val="24"/>
          <w:lang w:val="x-none" w:eastAsia="x-none"/>
        </w:rPr>
        <w:t>)</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t xml:space="preserve">(a)  </w:t>
      </w:r>
      <w:r w:rsidRPr="00E45A6B">
        <w:rPr>
          <w:rFonts w:ascii="Century Schoolbook" w:eastAsia="Times New Roman" w:hAnsi="Century Schoolbook" w:cs="Courier New"/>
          <w:i/>
          <w:spacing w:val="-5"/>
          <w:kern w:val="20"/>
          <w:sz w:val="24"/>
          <w:szCs w:val="24"/>
        </w:rPr>
        <w:t>Definitions.</w:t>
      </w:r>
      <w:r w:rsidRPr="00E45A6B">
        <w:rPr>
          <w:rFonts w:ascii="Century Schoolbook" w:eastAsia="Times New Roman" w:hAnsi="Century Schoolbook" w:cs="Courier New"/>
          <w:spacing w:val="-5"/>
          <w:kern w:val="20"/>
          <w:sz w:val="24"/>
          <w:szCs w:val="24"/>
        </w:rPr>
        <w:t xml:space="preserve">  “Forced labor”, “Person”, and “XUAR”, as used in this provision, have the meaning given in the 252.225-70VV, Prohibition on Certain Procurements from the Xinjiang Uyghur Autonomous Region, clause of this solicitation.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0"/>
        </w:rPr>
      </w:pPr>
      <w:r w:rsidRPr="00E45A6B">
        <w:rPr>
          <w:rFonts w:ascii="Century Schoolbook" w:eastAsia="Times New Roman" w:hAnsi="Century Schoolbook" w:cs="Courier New"/>
          <w:spacing w:val="-5"/>
          <w:kern w:val="20"/>
          <w:sz w:val="24"/>
          <w:szCs w:val="24"/>
        </w:rPr>
        <w:tab/>
      </w:r>
      <w:r w:rsidRPr="00E45A6B">
        <w:rPr>
          <w:rFonts w:ascii="Century Schoolbook" w:eastAsia="Times New Roman" w:hAnsi="Century Schoolbook" w:cs="Times New Roman"/>
          <w:sz w:val="24"/>
          <w:szCs w:val="20"/>
        </w:rPr>
        <w:t xml:space="preserve">(b)  </w:t>
      </w:r>
      <w:r w:rsidRPr="00E45A6B">
        <w:rPr>
          <w:rFonts w:ascii="Century Schoolbook" w:eastAsia="Times New Roman" w:hAnsi="Century Schoolbook" w:cs="Times New Roman"/>
          <w:i/>
          <w:sz w:val="24"/>
          <w:szCs w:val="20"/>
        </w:rPr>
        <w:t>Prohibition.</w:t>
      </w:r>
      <w:r w:rsidRPr="00E45A6B">
        <w:rPr>
          <w:rFonts w:ascii="Century Schoolbook" w:eastAsia="Times New Roman" w:hAnsi="Century Schoolbook" w:cs="Times New Roman"/>
          <w:sz w:val="24"/>
          <w:szCs w:val="20"/>
        </w:rPr>
        <w:t xml:space="preserve">  DoD may not knowingly procure any products mined, produced, or manufactured wholly or in part by forced labor from XUAR or from an entity that has used labor from within or transferred from XUAR as part of any forced labor programs, as specified in paragraph (b) of the 252.225-70VV, Prohibition on certain procurements from the Xinjiang Uyghur Autonomous Region, clause of this solicitation.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sidRPr="00E45A6B">
        <w:rPr>
          <w:rFonts w:ascii="Century Schoolbook" w:eastAsia="Times New Roman" w:hAnsi="Century Schoolbook" w:cs="Times New Roman"/>
          <w:sz w:val="24"/>
          <w:szCs w:val="24"/>
        </w:rPr>
        <w:tab/>
        <w:t xml:space="preserve">(c)  </w:t>
      </w:r>
      <w:r w:rsidRPr="00E45A6B">
        <w:rPr>
          <w:rFonts w:ascii="Century Schoolbook" w:eastAsia="Times New Roman" w:hAnsi="Century Schoolbook" w:cs="Times New Roman"/>
          <w:i/>
          <w:sz w:val="24"/>
          <w:szCs w:val="24"/>
        </w:rPr>
        <w:t>Certification.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sidRPr="00E45A6B">
        <w:rPr>
          <w:rFonts w:ascii="Century Schoolbook" w:eastAsia="Times New Roman" w:hAnsi="Century Schoolbook" w:cs="Times New Roman"/>
          <w:sz w:val="24"/>
          <w:szCs w:val="24"/>
        </w:rPr>
        <w:tab/>
      </w:r>
      <w:r w:rsidRPr="00E45A6B">
        <w:rPr>
          <w:rFonts w:ascii="Century Schoolbook" w:eastAsia="Times New Roman" w:hAnsi="Century Schoolbook" w:cs="Times New Roman"/>
          <w:sz w:val="24"/>
          <w:szCs w:val="24"/>
        </w:rPr>
        <w:tab/>
        <w:t>(1)  The Offeror does [  ] does not [  ] certify that the Offeror has made a good faith effort to determine that forced labor from XUAR was not or will not be used in the performance of a contract resulting from this solicitation.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sidRPr="00E45A6B">
        <w:rPr>
          <w:rFonts w:ascii="Century Schoolbook" w:eastAsia="Times New Roman" w:hAnsi="Century Schoolbook" w:cs="Times New Roman"/>
          <w:sz w:val="24"/>
          <w:szCs w:val="24"/>
        </w:rPr>
        <w:tab/>
      </w:r>
      <w:r w:rsidRPr="00E45A6B">
        <w:rPr>
          <w:rFonts w:ascii="Century Schoolbook" w:eastAsia="Times New Roman" w:hAnsi="Century Schoolbook" w:cs="Times New Roman"/>
          <w:sz w:val="24"/>
          <w:szCs w:val="24"/>
        </w:rPr>
        <w:tab/>
        <w:t>(2)  Offerors who do not certify having made a good faith effort will not be eligible for award.</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jc w:val="center"/>
        <w:rPr>
          <w:rFonts w:ascii="Century Schoolbook" w:eastAsia="Times New Roman" w:hAnsi="Century Schoolbook" w:cs="Times New Roman"/>
          <w:sz w:val="24"/>
          <w:szCs w:val="24"/>
        </w:rPr>
      </w:pPr>
      <w:r w:rsidRPr="00E45A6B">
        <w:rPr>
          <w:rFonts w:ascii="Century Schoolbook" w:eastAsia="Times New Roman" w:hAnsi="Century Schoolbook" w:cs="Times New Roman"/>
          <w:sz w:val="24"/>
          <w:szCs w:val="24"/>
        </w:rPr>
        <w:t>(End of provision)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
          <w:sz w:val="24"/>
          <w:szCs w:val="24"/>
        </w:rPr>
      </w:pPr>
      <w:r w:rsidRPr="00E45A6B">
        <w:rPr>
          <w:rFonts w:ascii="Century Schoolbook" w:eastAsia="Times New Roman" w:hAnsi="Century Schoolbook" w:cs="Times New Roman"/>
          <w:b/>
          <w:bCs/>
          <w:sz w:val="24"/>
          <w:szCs w:val="24"/>
        </w:rPr>
        <w:t>252.225-70VV  Prohibition on Certain Procurements from the Xinjiang Uyghur Autonomous Region.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Cs/>
          <w:sz w:val="24"/>
          <w:szCs w:val="24"/>
        </w:rPr>
      </w:pPr>
      <w:r w:rsidRPr="00E45A6B">
        <w:rPr>
          <w:rFonts w:ascii="Century Schoolbook" w:eastAsia="Times New Roman" w:hAnsi="Century Schoolbook" w:cs="Times New Roman"/>
          <w:bCs/>
          <w:sz w:val="24"/>
          <w:szCs w:val="24"/>
          <w:lang w:val="x-none"/>
        </w:rPr>
        <w:t>As prescribed in 225.70</w:t>
      </w:r>
      <w:r w:rsidRPr="00E45A6B">
        <w:rPr>
          <w:rFonts w:ascii="Century Schoolbook" w:eastAsia="Times New Roman" w:hAnsi="Century Schoolbook" w:cs="Times New Roman"/>
          <w:bCs/>
          <w:sz w:val="24"/>
          <w:szCs w:val="24"/>
        </w:rPr>
        <w:t>YY</w:t>
      </w:r>
      <w:r w:rsidRPr="00E45A6B">
        <w:rPr>
          <w:rFonts w:ascii="Century Schoolbook" w:eastAsia="Times New Roman" w:hAnsi="Century Schoolbook" w:cs="Times New Roman"/>
          <w:bCs/>
          <w:sz w:val="24"/>
          <w:szCs w:val="24"/>
          <w:lang w:val="x-none"/>
        </w:rPr>
        <w:t>-</w:t>
      </w:r>
      <w:r w:rsidRPr="00E45A6B">
        <w:rPr>
          <w:rFonts w:ascii="Century Schoolbook" w:eastAsia="Times New Roman" w:hAnsi="Century Schoolbook" w:cs="Times New Roman"/>
          <w:bCs/>
          <w:sz w:val="24"/>
          <w:szCs w:val="24"/>
        </w:rPr>
        <w:t>5(b)</w:t>
      </w:r>
      <w:r w:rsidRPr="00E45A6B">
        <w:rPr>
          <w:rFonts w:ascii="Century Schoolbook" w:eastAsia="Times New Roman" w:hAnsi="Century Schoolbook" w:cs="Times New Roman"/>
          <w:bCs/>
          <w:sz w:val="24"/>
          <w:szCs w:val="24"/>
          <w:lang w:val="x-none"/>
        </w:rPr>
        <w:t xml:space="preserve">, use the following </w:t>
      </w:r>
      <w:r w:rsidRPr="00E45A6B">
        <w:rPr>
          <w:rFonts w:ascii="Century Schoolbook" w:eastAsia="Times New Roman" w:hAnsi="Century Schoolbook" w:cs="Times New Roman"/>
          <w:bCs/>
          <w:sz w:val="24"/>
          <w:szCs w:val="24"/>
        </w:rPr>
        <w:t>clause:</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5D7137" w:rsidRPr="00E45A6B" w:rsidP="005D7137">
      <w:pPr>
        <w:widowControl w:val="0"/>
        <w:tabs>
          <w:tab w:val="left" w:pos="360"/>
          <w:tab w:val="left" w:pos="806"/>
          <w:tab w:val="left" w:pos="1210"/>
          <w:tab w:val="left" w:pos="1656"/>
          <w:tab w:val="left" w:pos="2131"/>
          <w:tab w:val="left" w:pos="2520"/>
        </w:tabs>
        <w:spacing w:after="0" w:line="240" w:lineRule="exact"/>
        <w:jc w:val="center"/>
        <w:rPr>
          <w:rFonts w:ascii="Century Schoolbook" w:eastAsia="Times New Roman" w:hAnsi="Century Schoolbook" w:cs="Times New Roman"/>
          <w:bCs/>
          <w:sz w:val="24"/>
          <w:szCs w:val="24"/>
          <w:lang w:eastAsia="x-none"/>
        </w:rPr>
      </w:pPr>
      <w:r w:rsidRPr="00E45A6B">
        <w:rPr>
          <w:rFonts w:ascii="Century Schoolbook" w:eastAsia="Times New Roman" w:hAnsi="Century Schoolbook" w:cs="Times New Roman"/>
          <w:bCs/>
          <w:sz w:val="24"/>
          <w:szCs w:val="24"/>
          <w:lang w:eastAsia="x-none"/>
        </w:rPr>
        <w:t xml:space="preserve">PROHIBITION ON CERTAIN PROCUREMENTS FROM THE XINJIANG UYGHUR AUTONOMOUS REGION </w:t>
      </w:r>
      <w:r w:rsidRPr="00E45A6B">
        <w:rPr>
          <w:rFonts w:ascii="Century Schoolbook" w:eastAsia="Times New Roman" w:hAnsi="Century Schoolbook" w:cs="Times New Roman"/>
          <w:bCs/>
          <w:sz w:val="24"/>
          <w:szCs w:val="24"/>
          <w:lang w:val="x-none" w:eastAsia="x-none"/>
        </w:rPr>
        <w:t>(</w:t>
      </w:r>
      <w:r w:rsidRPr="00E45A6B">
        <w:rPr>
          <w:rFonts w:ascii="Century Schoolbook" w:eastAsia="Times New Roman" w:hAnsi="Century Schoolbook" w:cs="Times New Roman"/>
          <w:bCs/>
          <w:sz w:val="24"/>
          <w:szCs w:val="24"/>
          <w:lang w:eastAsia="x-none"/>
        </w:rPr>
        <w:t>DATE</w:t>
      </w:r>
      <w:r w:rsidRPr="00E45A6B">
        <w:rPr>
          <w:rFonts w:ascii="Century Schoolbook" w:eastAsia="Times New Roman" w:hAnsi="Century Schoolbook" w:cs="Times New Roman"/>
          <w:bCs/>
          <w:sz w:val="24"/>
          <w:szCs w:val="24"/>
          <w:lang w:val="x-none" w:eastAsia="x-none"/>
        </w:rPr>
        <w:t>)</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t xml:space="preserve">(a)  </w:t>
      </w:r>
      <w:r w:rsidRPr="00E45A6B">
        <w:rPr>
          <w:rFonts w:ascii="Century Schoolbook" w:eastAsia="Times New Roman" w:hAnsi="Century Schoolbook" w:cs="Courier New"/>
          <w:i/>
          <w:spacing w:val="-5"/>
          <w:kern w:val="20"/>
          <w:sz w:val="24"/>
          <w:szCs w:val="24"/>
        </w:rPr>
        <w:t>Definitions</w:t>
      </w:r>
      <w:r w:rsidRPr="00E45A6B">
        <w:rPr>
          <w:rFonts w:ascii="Century Schoolbook" w:eastAsia="Times New Roman" w:hAnsi="Century Schoolbook" w:cs="Courier New"/>
          <w:spacing w:val="-5"/>
          <w:kern w:val="20"/>
          <w:sz w:val="24"/>
          <w:szCs w:val="24"/>
        </w:rPr>
        <w:t>.  As used in this clause—</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t>“Forced labor” means all work or service which is exacted from any person under the menace of any penalty for its nonperformance and for which the worker does not offer themselves voluntarily.</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t>“Person” means–</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r>
      <w:r w:rsidRPr="00E45A6B">
        <w:rPr>
          <w:rFonts w:ascii="Century Schoolbook" w:eastAsia="Times New Roman" w:hAnsi="Century Schoolbook" w:cs="Courier New"/>
          <w:spacing w:val="-5"/>
          <w:kern w:val="20"/>
          <w:sz w:val="24"/>
          <w:szCs w:val="24"/>
        </w:rPr>
        <w:tab/>
        <w:t>(1)  A natural person, corporation, company, business association, partnership, society, trust, or any other nongovernmental entity, organization, or group; or</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r>
      <w:r w:rsidRPr="00E45A6B">
        <w:rPr>
          <w:rFonts w:ascii="Century Schoolbook" w:eastAsia="Times New Roman" w:hAnsi="Century Schoolbook" w:cs="Courier New"/>
          <w:spacing w:val="-5"/>
          <w:kern w:val="20"/>
          <w:sz w:val="24"/>
          <w:szCs w:val="24"/>
        </w:rPr>
        <w:tab/>
        <w:t>(2)  Any successor, subunit, parent entity, or subsidiary of, or any entity under common ownership or control with, any entity described in paragraph (1) of this definition.</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E45A6B">
        <w:rPr>
          <w:rFonts w:ascii="Century Schoolbook" w:eastAsia="Times New Roman" w:hAnsi="Century Schoolbook" w:cs="Courier New"/>
          <w:spacing w:val="-5"/>
          <w:kern w:val="20"/>
          <w:sz w:val="24"/>
          <w:szCs w:val="24"/>
        </w:rPr>
        <w:tab/>
        <w:t>“XUAR” means the Xinjiang Uyghur Autonomous Region of the People’s Republic of China.</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4"/>
        </w:rPr>
      </w:pPr>
      <w:r w:rsidRPr="00E45A6B">
        <w:rPr>
          <w:rFonts w:ascii="Century Schoolbook" w:eastAsia="Times New Roman" w:hAnsi="Century Schoolbook" w:cs="Courier New"/>
          <w:spacing w:val="-5"/>
          <w:kern w:val="20"/>
          <w:sz w:val="24"/>
          <w:szCs w:val="24"/>
        </w:rPr>
        <w:tab/>
        <w:t xml:space="preserve">(b)  </w:t>
      </w:r>
      <w:r w:rsidRPr="00E45A6B">
        <w:rPr>
          <w:rFonts w:ascii="Century Schoolbook" w:eastAsia="Times New Roman" w:hAnsi="Century Schoolbook" w:cs="Courier New"/>
          <w:i/>
          <w:spacing w:val="-5"/>
          <w:kern w:val="20"/>
          <w:sz w:val="24"/>
          <w:szCs w:val="24"/>
        </w:rPr>
        <w:t xml:space="preserve">Prohibition.  </w:t>
      </w:r>
      <w:r w:rsidRPr="00E45A6B">
        <w:rPr>
          <w:rFonts w:ascii="Century Schoolbook" w:eastAsia="Times New Roman" w:hAnsi="Century Schoolbook" w:cs="Times New Roman"/>
          <w:bCs/>
          <w:spacing w:val="-5"/>
          <w:kern w:val="20"/>
          <w:sz w:val="24"/>
          <w:szCs w:val="24"/>
        </w:rPr>
        <w:t>The Contractor shall not provide any products mined, produced, or manufactured wholly or in part by forced labor from XUAR or from an entity that has used labor from within or transferred from XUAR as part of any forced labor programs throughout the period of performance of the contract.</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color w:val="000000"/>
          <w:sz w:val="24"/>
          <w:szCs w:val="24"/>
        </w:rPr>
      </w:pPr>
      <w:r w:rsidRPr="00E45A6B">
        <w:rPr>
          <w:rFonts w:ascii="Century Schoolbook" w:eastAsia="Times New Roman" w:hAnsi="Century Schoolbook" w:cs="Times New Roman"/>
          <w:sz w:val="24"/>
          <w:szCs w:val="24"/>
        </w:rPr>
        <w:tab/>
        <w:t xml:space="preserve">(c) </w:t>
      </w:r>
      <w:r w:rsidRPr="00E45A6B">
        <w:rPr>
          <w:rFonts w:ascii="Century Schoolbook" w:eastAsia="Times New Roman" w:hAnsi="Century Schoolbook" w:cs="Courier New"/>
          <w:color w:val="000000"/>
          <w:sz w:val="24"/>
          <w:szCs w:val="24"/>
        </w:rPr>
        <w:t xml:space="preserve"> </w:t>
      </w:r>
      <w:r w:rsidRPr="00E45A6B">
        <w:rPr>
          <w:rFonts w:ascii="Century Schoolbook" w:eastAsia="Times New Roman" w:hAnsi="Century Schoolbook" w:cs="Courier New"/>
          <w:i/>
          <w:color w:val="000000"/>
          <w:sz w:val="24"/>
          <w:szCs w:val="24"/>
        </w:rPr>
        <w:t>Subcontracts</w:t>
      </w:r>
      <w:r w:rsidRPr="00E45A6B">
        <w:rPr>
          <w:rFonts w:ascii="Century Schoolbook" w:eastAsia="Times New Roman" w:hAnsi="Century Schoolbook" w:cs="Courier New"/>
          <w:color w:val="000000"/>
          <w:sz w:val="24"/>
          <w:szCs w:val="24"/>
        </w:rPr>
        <w:t>.  The Contractor shall insert this clause, including this paragraph (c), without alteration other than to identify the appropriate parties, in subcontracts including subcontracts for commercial items and commercially available off-the-shelf items.</w:t>
      </w:r>
    </w:p>
    <w:p w:rsidR="005D7137" w:rsidRPr="00E45A6B" w:rsidP="005D713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color w:val="000000"/>
          <w:sz w:val="24"/>
          <w:szCs w:val="24"/>
        </w:rPr>
      </w:pPr>
    </w:p>
    <w:p w:rsidR="005D7137" w:rsidRPr="00E45A6B" w:rsidP="005D7137">
      <w:pPr>
        <w:tabs>
          <w:tab w:val="left" w:pos="360"/>
          <w:tab w:val="left" w:pos="806"/>
          <w:tab w:val="left" w:pos="1210"/>
          <w:tab w:val="left" w:pos="1656"/>
          <w:tab w:val="left" w:pos="2131"/>
          <w:tab w:val="left" w:pos="2520"/>
        </w:tabs>
        <w:spacing w:after="0" w:line="240" w:lineRule="exact"/>
        <w:jc w:val="center"/>
        <w:rPr>
          <w:rFonts w:ascii="Century Schoolbook" w:eastAsia="Times New Roman" w:hAnsi="Century Schoolbook" w:cs="Courier New"/>
          <w:bCs/>
          <w:spacing w:val="-5"/>
          <w:kern w:val="20"/>
          <w:sz w:val="24"/>
          <w:szCs w:val="24"/>
        </w:rPr>
      </w:pPr>
      <w:r w:rsidRPr="00E45A6B">
        <w:rPr>
          <w:rFonts w:ascii="Century Schoolbook" w:eastAsia="Times New Roman" w:hAnsi="Century Schoolbook" w:cs="Courier New"/>
          <w:bCs/>
          <w:spacing w:val="-5"/>
          <w:kern w:val="20"/>
          <w:sz w:val="24"/>
          <w:szCs w:val="24"/>
        </w:rPr>
        <w:t>(End of clause)</w:t>
      </w:r>
    </w:p>
    <w:p w:rsidR="00313FF2" w:rsidRPr="00E45A6B" w:rsidP="00A34A97">
      <w:pPr>
        <w:pStyle w:val="DFARS"/>
      </w:pPr>
    </w:p>
    <w:p w:rsidR="00D55651" w:rsidP="00A34A97">
      <w:pPr>
        <w:pStyle w:val="DFARS"/>
      </w:pPr>
      <w:bookmarkStart w:id="2" w:name="_GoBack"/>
      <w:bookmarkEnd w:id="0"/>
      <w:bookmarkEnd w:id="1"/>
      <w:bookmarkEnd w:id="2"/>
    </w:p>
    <w:sectPr w:rsidSect="005D7137">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FF2" w:rsidP="00313FF2">
    <w:pPr>
      <w:pStyle w:val="Footer"/>
      <w:jc w:val="both"/>
      <w:rPr>
        <w:b/>
        <w:sz w:val="16"/>
        <w:szCs w:val="16"/>
        <w:u w:val="thick"/>
      </w:rPr>
    </w:pPr>
    <w:r>
      <w:rPr>
        <w:b/>
        <w:sz w:val="16"/>
        <w:szCs w:val="16"/>
        <w:u w:val="thick"/>
      </w:rPr>
      <w:t>__</w:t>
    </w:r>
    <w:r>
      <w:rPr>
        <w:b/>
        <w:sz w:val="16"/>
        <w:szCs w:val="16"/>
        <w:u w:val="thick"/>
      </w:rPr>
      <w:t>___________________________________________________________________________________________________________________</w:t>
    </w:r>
  </w:p>
  <w:p w:rsidR="00313FF2" w:rsidRPr="0045091A" w:rsidP="00313FF2">
    <w:pPr>
      <w:pStyle w:val="Footer"/>
      <w:jc w:val="both"/>
      <w:rPr>
        <w:b/>
        <w:sz w:val="16"/>
        <w:szCs w:val="16"/>
      </w:rPr>
    </w:pPr>
    <w:r w:rsidRPr="0045091A">
      <w:rPr>
        <w:b/>
        <w:sz w:val="16"/>
        <w:szCs w:val="16"/>
        <w:u w:val="thick"/>
      </w:rPr>
      <w:t>ATTENTION</w:t>
    </w:r>
    <w:r w:rsidRPr="0045091A">
      <w:rPr>
        <w:b/>
        <w:sz w:val="16"/>
        <w:szCs w:val="16"/>
      </w:rPr>
      <w:t xml:space="preserve">: THIS IS A CONFIDENTIAL, DELIBERATIVE, AND PRE-DECISIONAL </w:t>
    </w:r>
    <w:r w:rsidR="00C862FD">
      <w:rPr>
        <w:b/>
        <w:sz w:val="16"/>
        <w:szCs w:val="16"/>
      </w:rPr>
      <w:t>DEFENSE</w:t>
    </w:r>
    <w:r w:rsidRPr="0045091A">
      <w:rPr>
        <w:b/>
        <w:sz w:val="16"/>
        <w:szCs w:val="16"/>
      </w:rPr>
      <w:t xml:space="preserve"> ACQUISITION REGULATION</w:t>
    </w:r>
    <w:r w:rsidR="00C862FD">
      <w:rPr>
        <w:b/>
        <w:sz w:val="16"/>
        <w:szCs w:val="16"/>
      </w:rPr>
      <w:t>S SYSTEM</w:t>
    </w:r>
    <w:r w:rsidRPr="0045091A">
      <w:rPr>
        <w:b/>
        <w:sz w:val="16"/>
        <w:szCs w:val="16"/>
      </w:rPr>
      <w:t xml:space="preserve"> DOCUMENT, PROTECTED FROM UNAUTHORIZED DISCLOSURE PURSUANT TO THE FREEDOM OF INFORMATION ACT AND OTHER LEGAL AUTHORITIES.  THIS DOCUMENT SHALL NOT BE DISTRIBUTED OUTSIDE AUTHORIZED RULEMAKING CHANNELS WITHOUT THE PRIOR APPROVAL OF A REPRESENTATIVE OF THE </w:t>
    </w:r>
    <w:r w:rsidR="00C862FD">
      <w:rPr>
        <w:b/>
        <w:sz w:val="16"/>
        <w:szCs w:val="16"/>
      </w:rPr>
      <w:t xml:space="preserve">DEFENSE </w:t>
    </w:r>
    <w:r w:rsidRPr="0045091A">
      <w:rPr>
        <w:b/>
        <w:sz w:val="16"/>
        <w:szCs w:val="16"/>
      </w:rPr>
      <w:t>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w:t>
    </w:r>
  </w:p>
  <w:p w:rsidR="00313FF2" w:rsidRPr="0045091A" w:rsidP="00313FF2">
    <w:pPr>
      <w:pStyle w:val="Footer"/>
      <w:jc w:val="center"/>
      <w:rPr>
        <w:b/>
        <w:sz w:val="16"/>
        <w:szCs w:val="16"/>
      </w:rPr>
    </w:pPr>
    <w:r w:rsidRPr="0045091A">
      <w:rPr>
        <w:b/>
        <w:sz w:val="16"/>
        <w:szCs w:val="16"/>
        <w:u w:val="thick"/>
      </w:rPr>
      <w:t>ANY DISTRIBUTION OF THIS DOCUMENT MUST CONTAIN THIS LEGEND</w:t>
    </w:r>
    <w:r w:rsidRPr="0045091A">
      <w:rPr>
        <w:b/>
        <w:sz w:val="16"/>
        <w:szCs w:val="16"/>
      </w:rPr>
      <w:t>.</w:t>
    </w:r>
  </w:p>
  <w:p w:rsidR="00313FF2" w:rsidRPr="00E076D0" w:rsidP="00C845D0">
    <w:pPr>
      <w:pStyle w:val="Footer"/>
      <w:rPr>
        <w:rFonts w:ascii="Century Schoolbook" w:hAnsi="Century Schoolbook"/>
      </w:rPr>
    </w:pPr>
    <w:sdt>
      <w:sdtPr>
        <w:rPr>
          <w:sz w:val="16"/>
          <w:szCs w:val="16"/>
        </w:rPr>
        <w:id w:val="1875731787"/>
        <w:docPartObj>
          <w:docPartGallery w:val="Page Numbers (Bottom of Page)"/>
          <w:docPartUnique/>
        </w:docPartObj>
      </w:sdtPr>
      <w:sdtEndPr>
        <w:rPr>
          <w:rFonts w:ascii="Century Schoolbook" w:hAnsi="Century Schoolbook"/>
          <w:sz w:val="22"/>
          <w:szCs w:val="22"/>
        </w:rPr>
      </w:sdtEndPr>
      <w:sdtContent>
        <w:sdt>
          <w:sdtPr>
            <w:rPr>
              <w:sz w:val="16"/>
              <w:szCs w:val="16"/>
            </w:rPr>
            <w:id w:val="-1669238322"/>
            <w:docPartObj>
              <w:docPartGallery w:val="Page Numbers (Top of Page)"/>
              <w:docPartUnique/>
            </w:docPartObj>
          </w:sdtPr>
          <w:sdtEndPr>
            <w:rPr>
              <w:rFonts w:ascii="Century Schoolbook" w:hAnsi="Century Schoolbook"/>
              <w:sz w:val="22"/>
              <w:szCs w:val="22"/>
            </w:rPr>
          </w:sdtEndPr>
          <w:sdtContent>
            <w:r w:rsidR="00C845D0">
              <w:rPr>
                <w:sz w:val="16"/>
                <w:szCs w:val="16"/>
              </w:rPr>
              <w:tab/>
            </w:r>
            <w:r w:rsidRPr="006002FC" w:rsidR="00E076D0">
              <w:rPr>
                <w:rFonts w:ascii="Century Schoolbook" w:hAnsi="Century Schoolbook"/>
              </w:rPr>
              <w:t xml:space="preserve">Page </w:t>
            </w:r>
            <w:r w:rsidRPr="006002FC" w:rsidR="00E076D0">
              <w:rPr>
                <w:rFonts w:ascii="Century Schoolbook" w:hAnsi="Century Schoolbook"/>
              </w:rPr>
              <w:fldChar w:fldCharType="begin"/>
            </w:r>
            <w:r w:rsidRPr="006002FC" w:rsidR="00E076D0">
              <w:rPr>
                <w:rFonts w:ascii="Century Schoolbook" w:hAnsi="Century Schoolbook"/>
              </w:rPr>
              <w:instrText xml:space="preserve"> PAGE  \* Arabic  \* MERGEFORMAT </w:instrText>
            </w:r>
            <w:r w:rsidRPr="006002FC" w:rsidR="00E076D0">
              <w:rPr>
                <w:rFonts w:ascii="Century Schoolbook" w:hAnsi="Century Schoolbook"/>
              </w:rPr>
              <w:fldChar w:fldCharType="separate"/>
            </w:r>
            <w:r>
              <w:rPr>
                <w:rFonts w:ascii="Century Schoolbook" w:hAnsi="Century Schoolbook"/>
                <w:noProof/>
              </w:rPr>
              <w:t>2</w:t>
            </w:r>
            <w:r w:rsidRPr="006002FC" w:rsidR="00E076D0">
              <w:rPr>
                <w:rFonts w:ascii="Century Schoolbook" w:hAnsi="Century Schoolbook"/>
              </w:rPr>
              <w:fldChar w:fldCharType="end"/>
            </w:r>
            <w:r w:rsidRPr="006002FC" w:rsidR="00E076D0">
              <w:rPr>
                <w:rFonts w:ascii="Century Schoolbook" w:hAnsi="Century Schoolbook"/>
              </w:rPr>
              <w:t xml:space="preserve"> of </w:t>
            </w:r>
            <w:r w:rsidRPr="006002FC" w:rsidR="00E076D0">
              <w:rPr>
                <w:rFonts w:ascii="Century Schoolbook" w:hAnsi="Century Schoolbook"/>
              </w:rPr>
              <w:fldChar w:fldCharType="begin"/>
            </w:r>
            <w:r w:rsidRPr="006002FC" w:rsidR="00E076D0">
              <w:rPr>
                <w:rFonts w:ascii="Century Schoolbook" w:hAnsi="Century Schoolbook"/>
              </w:rPr>
              <w:instrText xml:space="preserve"> NUMPAGES  \* Arabic  \* MERGEFORMAT </w:instrText>
            </w:r>
            <w:r w:rsidRPr="006002FC" w:rsidR="00E076D0">
              <w:rPr>
                <w:rFonts w:ascii="Century Schoolbook" w:hAnsi="Century Schoolbook"/>
              </w:rPr>
              <w:fldChar w:fldCharType="separate"/>
            </w:r>
            <w:r>
              <w:rPr>
                <w:rFonts w:ascii="Century Schoolbook" w:hAnsi="Century Schoolbook"/>
                <w:noProof/>
              </w:rPr>
              <w:t>2</w:t>
            </w:r>
            <w:r w:rsidRPr="006002FC" w:rsidR="00E076D0">
              <w:rPr>
                <w:rFonts w:ascii="Century Schoolbook" w:hAnsi="Century Schoolbook"/>
              </w:rPr>
              <w:fldChar w:fldCharType="end"/>
            </w:r>
          </w:sdtContent>
        </w:sdt>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4D89"/>
    <w:rsid w:val="00105123"/>
    <w:rsid w:val="001217A2"/>
    <w:rsid w:val="0012471F"/>
    <w:rsid w:val="00136DF2"/>
    <w:rsid w:val="001518EF"/>
    <w:rsid w:val="00156807"/>
    <w:rsid w:val="00167E7E"/>
    <w:rsid w:val="00192F17"/>
    <w:rsid w:val="00197F9B"/>
    <w:rsid w:val="001A26C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3044A7"/>
    <w:rsid w:val="0030452B"/>
    <w:rsid w:val="00304AD5"/>
    <w:rsid w:val="00313FF2"/>
    <w:rsid w:val="00314E20"/>
    <w:rsid w:val="003650DE"/>
    <w:rsid w:val="00365E5A"/>
    <w:rsid w:val="0037744F"/>
    <w:rsid w:val="003812B4"/>
    <w:rsid w:val="003834D0"/>
    <w:rsid w:val="003A451B"/>
    <w:rsid w:val="003B4BC5"/>
    <w:rsid w:val="003D2813"/>
    <w:rsid w:val="003D5721"/>
    <w:rsid w:val="003D6FF3"/>
    <w:rsid w:val="00401EED"/>
    <w:rsid w:val="004270E8"/>
    <w:rsid w:val="0045091A"/>
    <w:rsid w:val="0045372B"/>
    <w:rsid w:val="004648B2"/>
    <w:rsid w:val="004743C1"/>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D7137"/>
    <w:rsid w:val="005E108F"/>
    <w:rsid w:val="005E751F"/>
    <w:rsid w:val="005F00A3"/>
    <w:rsid w:val="005F2CD0"/>
    <w:rsid w:val="005F4473"/>
    <w:rsid w:val="006002FC"/>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320C7"/>
    <w:rsid w:val="00737F5F"/>
    <w:rsid w:val="007526CA"/>
    <w:rsid w:val="00780B44"/>
    <w:rsid w:val="00781EAE"/>
    <w:rsid w:val="00783B9A"/>
    <w:rsid w:val="00791695"/>
    <w:rsid w:val="007A0B76"/>
    <w:rsid w:val="007D6D7A"/>
    <w:rsid w:val="007E20A8"/>
    <w:rsid w:val="007F303C"/>
    <w:rsid w:val="007F32EB"/>
    <w:rsid w:val="008143F7"/>
    <w:rsid w:val="008161BC"/>
    <w:rsid w:val="00836777"/>
    <w:rsid w:val="00837084"/>
    <w:rsid w:val="00843153"/>
    <w:rsid w:val="00846554"/>
    <w:rsid w:val="00847D23"/>
    <w:rsid w:val="00856393"/>
    <w:rsid w:val="00862A2A"/>
    <w:rsid w:val="00871516"/>
    <w:rsid w:val="008949E2"/>
    <w:rsid w:val="00896405"/>
    <w:rsid w:val="008A36E4"/>
    <w:rsid w:val="008D346D"/>
    <w:rsid w:val="008F55F1"/>
    <w:rsid w:val="008F571E"/>
    <w:rsid w:val="00926D35"/>
    <w:rsid w:val="00926E80"/>
    <w:rsid w:val="009331D7"/>
    <w:rsid w:val="0093563D"/>
    <w:rsid w:val="00965D1A"/>
    <w:rsid w:val="009665F6"/>
    <w:rsid w:val="00972C12"/>
    <w:rsid w:val="00976869"/>
    <w:rsid w:val="00983E82"/>
    <w:rsid w:val="0098416A"/>
    <w:rsid w:val="00984E67"/>
    <w:rsid w:val="0098644B"/>
    <w:rsid w:val="009944E0"/>
    <w:rsid w:val="009962D5"/>
    <w:rsid w:val="009C152C"/>
    <w:rsid w:val="009D552B"/>
    <w:rsid w:val="009E7AE3"/>
    <w:rsid w:val="009F0949"/>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B64C8F"/>
    <w:rsid w:val="00B816D8"/>
    <w:rsid w:val="00B83122"/>
    <w:rsid w:val="00BA67C9"/>
    <w:rsid w:val="00BC1F72"/>
    <w:rsid w:val="00BE271B"/>
    <w:rsid w:val="00BE4C28"/>
    <w:rsid w:val="00BF404C"/>
    <w:rsid w:val="00C038D2"/>
    <w:rsid w:val="00C03BBE"/>
    <w:rsid w:val="00C04E7E"/>
    <w:rsid w:val="00C06C83"/>
    <w:rsid w:val="00C11B13"/>
    <w:rsid w:val="00C1396B"/>
    <w:rsid w:val="00C164E7"/>
    <w:rsid w:val="00C21B3D"/>
    <w:rsid w:val="00C26B4E"/>
    <w:rsid w:val="00C66F21"/>
    <w:rsid w:val="00C70FDA"/>
    <w:rsid w:val="00C845D0"/>
    <w:rsid w:val="00C862FD"/>
    <w:rsid w:val="00C94807"/>
    <w:rsid w:val="00CA2FF3"/>
    <w:rsid w:val="00CB65BC"/>
    <w:rsid w:val="00CB776D"/>
    <w:rsid w:val="00CE4191"/>
    <w:rsid w:val="00CF0089"/>
    <w:rsid w:val="00CF1A74"/>
    <w:rsid w:val="00CF754A"/>
    <w:rsid w:val="00D067AE"/>
    <w:rsid w:val="00D20847"/>
    <w:rsid w:val="00D225F8"/>
    <w:rsid w:val="00D34554"/>
    <w:rsid w:val="00D427DF"/>
    <w:rsid w:val="00D458FC"/>
    <w:rsid w:val="00D46941"/>
    <w:rsid w:val="00D55651"/>
    <w:rsid w:val="00D558E8"/>
    <w:rsid w:val="00D6479F"/>
    <w:rsid w:val="00DA78A1"/>
    <w:rsid w:val="00DB1971"/>
    <w:rsid w:val="00DB2597"/>
    <w:rsid w:val="00DB55E6"/>
    <w:rsid w:val="00DB7A31"/>
    <w:rsid w:val="00DC37C8"/>
    <w:rsid w:val="00DC5B83"/>
    <w:rsid w:val="00DD30EB"/>
    <w:rsid w:val="00DD58C5"/>
    <w:rsid w:val="00DD7AE2"/>
    <w:rsid w:val="00DF4BDC"/>
    <w:rsid w:val="00E04907"/>
    <w:rsid w:val="00E076D0"/>
    <w:rsid w:val="00E16D1F"/>
    <w:rsid w:val="00E31899"/>
    <w:rsid w:val="00E329D9"/>
    <w:rsid w:val="00E3312F"/>
    <w:rsid w:val="00E45A6B"/>
    <w:rsid w:val="00E523B2"/>
    <w:rsid w:val="00E6362E"/>
    <w:rsid w:val="00E64C10"/>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C130A"/>
    <w:rsid w:val="00FE0DC8"/>
    <w:rsid w:val="00FF015A"/>
    <w:rsid w:val="00FF5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A49D5"/>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0C66-C20C-46DB-B29B-A7D7CB24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2</cp:revision>
  <cp:lastPrinted>2016-03-23T15:08:00Z</cp:lastPrinted>
  <dcterms:created xsi:type="dcterms:W3CDTF">2022-11-18T20:37:00Z</dcterms:created>
  <dcterms:modified xsi:type="dcterms:W3CDTF">2022-11-18T20:37:00Z</dcterms:modified>
</cp:coreProperties>
</file>