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7E57" w:rsidR="00563B09" w:rsidP="00367E57" w:rsidRDefault="00563B09" w14:paraId="6363FDD8" w14:textId="10CCC393">
      <w:pPr>
        <w:pStyle w:val="ParagraphContinued"/>
      </w:pPr>
    </w:p>
    <w:p w:rsidRPr="00367E57" w:rsidR="00F94BA7" w:rsidP="00367E57" w:rsidRDefault="00F94BA7" w14:paraId="1A7794E1" w14:textId="7897313C">
      <w:pPr>
        <w:pStyle w:val="ParagraphContinued"/>
      </w:pPr>
    </w:p>
    <w:p w:rsidRPr="00367E57" w:rsidR="00F94BA7" w:rsidP="00367E57" w:rsidRDefault="00F94BA7" w14:paraId="5B48BF29" w14:textId="10DA652F">
      <w:pPr>
        <w:pStyle w:val="ParagraphContinued"/>
      </w:pPr>
    </w:p>
    <w:p w:rsidRPr="00367E57" w:rsidR="00F94BA7" w:rsidP="00367E57" w:rsidRDefault="00F94BA7" w14:paraId="25687506" w14:textId="335E1C74">
      <w:pPr>
        <w:pStyle w:val="ParagraphContinued"/>
      </w:pPr>
    </w:p>
    <w:p w:rsidRPr="006B16CD" w:rsidR="00F94BA7" w:rsidP="00CD20F5" w:rsidRDefault="00F94BA7" w14:paraId="3C766D9A" w14:textId="4E7AE4AE">
      <w:pPr>
        <w:pStyle w:val="AppendixTitle"/>
      </w:pPr>
      <w:r>
        <w:t xml:space="preserve">Appendix </w:t>
      </w:r>
      <w:r w:rsidR="00367E57">
        <w:t>H</w:t>
      </w:r>
      <w:r>
        <w:t xml:space="preserve"> </w:t>
      </w:r>
      <w:r>
        <w:br/>
      </w:r>
      <w:r>
        <w:br/>
      </w:r>
      <w:r w:rsidRPr="00F41B91" w:rsidR="00367E57">
        <w:rPr>
          <w:rFonts w:ascii="Arial" w:hAnsi="Arial"/>
          <w:color w:val="046B5C"/>
        </w:rPr>
        <w:t xml:space="preserve">Child </w:t>
      </w:r>
      <w:r w:rsidR="00367E57">
        <w:rPr>
          <w:rFonts w:ascii="Arial" w:hAnsi="Arial"/>
          <w:color w:val="046B5C"/>
        </w:rPr>
        <w:t>s</w:t>
      </w:r>
      <w:r w:rsidRPr="00F41B91" w:rsidR="00367E57">
        <w:rPr>
          <w:rFonts w:ascii="Arial" w:hAnsi="Arial"/>
          <w:color w:val="046B5C"/>
        </w:rPr>
        <w:t xml:space="preserve">upport </w:t>
      </w:r>
      <w:r w:rsidR="00367E57">
        <w:rPr>
          <w:rFonts w:ascii="Arial" w:hAnsi="Arial"/>
          <w:color w:val="046B5C"/>
        </w:rPr>
        <w:t>agency a</w:t>
      </w:r>
      <w:r w:rsidRPr="00F41B91" w:rsidR="00367E57">
        <w:rPr>
          <w:rFonts w:ascii="Arial" w:hAnsi="Arial"/>
          <w:color w:val="046B5C"/>
        </w:rPr>
        <w:t xml:space="preserve">dministrative </w:t>
      </w:r>
      <w:r w:rsidR="00367E57">
        <w:rPr>
          <w:rFonts w:ascii="Arial" w:hAnsi="Arial"/>
          <w:color w:val="046B5C"/>
        </w:rPr>
        <w:t>d</w:t>
      </w:r>
      <w:r w:rsidRPr="00F41B91" w:rsidR="00367E57">
        <w:rPr>
          <w:rFonts w:ascii="Arial" w:hAnsi="Arial"/>
          <w:color w:val="046B5C"/>
        </w:rPr>
        <w:t xml:space="preserve">ata </w:t>
      </w:r>
      <w:r w:rsidR="00367E57">
        <w:rPr>
          <w:rFonts w:ascii="Arial" w:hAnsi="Arial"/>
          <w:color w:val="046B5C"/>
        </w:rPr>
        <w:t>c</w:t>
      </w:r>
      <w:r w:rsidRPr="00F41B91" w:rsidR="00367E57">
        <w:rPr>
          <w:rFonts w:ascii="Arial" w:hAnsi="Arial"/>
          <w:color w:val="046B5C"/>
        </w:rPr>
        <w:t xml:space="preserve">ollection </w:t>
      </w:r>
      <w:r w:rsidR="00367E57">
        <w:rPr>
          <w:rFonts w:ascii="Arial" w:hAnsi="Arial"/>
          <w:color w:val="046B5C"/>
        </w:rPr>
        <w:t>instrument</w:t>
      </w:r>
    </w:p>
    <w:p w:rsidR="00F94BA7" w:rsidP="00CD20F5" w:rsidRDefault="00F94BA7" w14:paraId="4E0395C1" w14:textId="77777777">
      <w:pPr>
        <w:pStyle w:val="AppendixTitle"/>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Pr="00D47EEA" w:rsidR="00367E57" w:rsidP="00222B00" w:rsidRDefault="00367E57" w14:paraId="358086F3" w14:textId="77777777">
      <w:pPr>
        <w:pStyle w:val="H1"/>
        <w:jc w:val="center"/>
      </w:pPr>
      <w:r>
        <w:lastRenderedPageBreak/>
        <w:t xml:space="preserve">Evaluation of Child Support Cooperation Requirements in </w:t>
      </w:r>
      <w:r w:rsidRPr="00D47EEA">
        <w:t>SNAP</w:t>
      </w:r>
      <w:r>
        <w:br/>
        <w:t xml:space="preserve">Child Support </w:t>
      </w:r>
      <w:r w:rsidRPr="00D47EEA">
        <w:t xml:space="preserve">Agency Administrative </w:t>
      </w:r>
      <w:r>
        <w:t>Data Collection Instrument</w:t>
      </w:r>
    </w:p>
    <w:p w:rsidRPr="0036680D" w:rsidR="00367E57" w:rsidP="00222B00" w:rsidRDefault="00367E57" w14:paraId="2A50C14C" w14:textId="77777777">
      <w:pPr>
        <w:pStyle w:val="ParagraphContinued"/>
      </w:pPr>
      <w:r w:rsidRPr="0036680D">
        <w:t xml:space="preserve">The Evaluation of Child Support Cooperation Requirements in Supplemental Nutrition Assistance Program (SNAP) is examining the implementation, impacts, costs, and benefits of the child support cooperation requirement in SNAP. </w:t>
      </w:r>
      <w:bookmarkStart w:name="_Hlk40179336" w:id="0"/>
      <w:r w:rsidRPr="0036680D">
        <w:t xml:space="preserve">For this study, participating States are requested to provide administrative data needed to address the study’s research questions. </w:t>
      </w:r>
      <w:bookmarkEnd w:id="0"/>
    </w:p>
    <w:p w:rsidRPr="009E225F" w:rsidR="00367E57" w:rsidP="00222B00" w:rsidRDefault="00367E57" w14:paraId="77144A1C" w14:textId="77777777">
      <w:pPr>
        <w:pStyle w:val="H2"/>
      </w:pPr>
      <w:r w:rsidRPr="009E225F">
        <w:t>Data request</w:t>
      </w:r>
    </w:p>
    <w:p w:rsidRPr="0036680D" w:rsidR="00367E57" w:rsidP="00222B00" w:rsidRDefault="00367E57" w14:paraId="606C1BA4" w14:textId="0CD2169F">
      <w:pPr>
        <w:pStyle w:val="ParagraphContinued"/>
        <w:spacing w:after="120"/>
      </w:pPr>
      <w:bookmarkStart w:name="_Hlk40185828" w:id="1"/>
      <w:r w:rsidRPr="0036680D">
        <w:t>[</w:t>
      </w:r>
      <w:r w:rsidRPr="0036680D" w:rsidR="00F778F4">
        <w:t>FOR STATES THAT FORMERLY HAD OR ARE CONSIDERING HAVING A COOPERATION REQUIREMENT</w:t>
      </w:r>
      <w:r w:rsidRPr="0036680D">
        <w:t>]:  Please provide case-level child support administrative data for [</w:t>
      </w:r>
      <w:r w:rsidRPr="0036680D" w:rsidR="00F778F4">
        <w:t>SINGLE MONTH</w:t>
      </w:r>
      <w:r w:rsidRPr="0036680D">
        <w:t>].</w:t>
      </w:r>
    </w:p>
    <w:p w:rsidRPr="0036680D" w:rsidR="00367E57" w:rsidP="00222B00" w:rsidRDefault="00367E57" w14:paraId="2E6D4C01" w14:textId="129C5225">
      <w:pPr>
        <w:pStyle w:val="Paragraph"/>
        <w:spacing w:after="120"/>
      </w:pPr>
      <w:r w:rsidRPr="0036680D">
        <w:t>[</w:t>
      </w:r>
      <w:r w:rsidRPr="0036680D" w:rsidR="00F778F4">
        <w:t>FOR STATES THAT FORMERLY HAD OR CURRENTLY HAVE A REQUIREMENT</w:t>
      </w:r>
      <w:r w:rsidRPr="0036680D">
        <w:t xml:space="preserve">]: </w:t>
      </w:r>
      <w:bookmarkEnd w:id="1"/>
      <w:r w:rsidRPr="0036680D">
        <w:t>Please [</w:t>
      </w:r>
      <w:r w:rsidRPr="0036680D" w:rsidR="00F778F4">
        <w:t>ALSO</w:t>
      </w:r>
      <w:r w:rsidRPr="0036680D">
        <w:t>] provide monthly case-level child support administrative data from [</w:t>
      </w:r>
      <w:r w:rsidRPr="0036680D" w:rsidR="00F778F4">
        <w:t>MONTH, YEAR–MONTH, YEAR, DATE RANGE</w:t>
      </w:r>
      <w:r w:rsidRPr="0036680D">
        <w:t xml:space="preserve">]. </w:t>
      </w:r>
    </w:p>
    <w:p w:rsidRPr="0036680D" w:rsidR="00367E57" w:rsidP="00222B00" w:rsidRDefault="00367E57" w14:paraId="32098BA5" w14:textId="07732C3C">
      <w:pPr>
        <w:pStyle w:val="Paragraph"/>
        <w:spacing w:after="120"/>
      </w:pPr>
      <w:r w:rsidRPr="0036680D">
        <w:t xml:space="preserve">Table </w:t>
      </w:r>
      <w:r w:rsidR="00E43149">
        <w:t>H</w:t>
      </w:r>
      <w:r w:rsidRPr="0036680D">
        <w:t xml:space="preserve">.1. contains a list of the types of data elements we are requesting, pending their availability. The study team will discuss this data request with you to assess the availability of the administrative data your agency maintains and identify which data elements can be provided. </w:t>
      </w:r>
    </w:p>
    <w:p w:rsidR="00367E57" w:rsidP="00367E57" w:rsidRDefault="00222B00" w14:paraId="333F0525" w14:textId="31D2A47C">
      <w:pPr>
        <w:widowControl/>
        <w:autoSpaceDE/>
        <w:autoSpaceDN/>
        <w:adjustRightInd/>
        <w:rPr>
          <w:rFonts w:ascii="Arial" w:hAnsi="Arial"/>
          <w:b/>
          <w:sz w:val="22"/>
          <w:szCs w:val="20"/>
        </w:rPr>
      </w:pPr>
      <w:r w:rsidRPr="00DF3A7D">
        <w:rPr>
          <w:noProof/>
        </w:rPr>
        <mc:AlternateContent>
          <mc:Choice Requires="wps">
            <w:drawing>
              <wp:anchor distT="0" distB="0" distL="114300" distR="114300" simplePos="0" relativeHeight="251659264" behindDoc="0" locked="0" layoutInCell="1" allowOverlap="1" wp14:editId="78FD043B" wp14:anchorId="6B164612">
                <wp:simplePos x="0" y="0"/>
                <wp:positionH relativeFrom="margin">
                  <wp:posOffset>10795</wp:posOffset>
                </wp:positionH>
                <wp:positionV relativeFrom="paragraph">
                  <wp:posOffset>377825</wp:posOffset>
                </wp:positionV>
                <wp:extent cx="6087745" cy="1097280"/>
                <wp:effectExtent l="0" t="0" r="27305"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367E57" w:rsidP="006B6714" w:rsidRDefault="00367E57" w14:paraId="39562F56" w14:textId="77777777">
                            <w:pPr>
                              <w:tabs>
                                <w:tab w:val="left" w:pos="5760"/>
                              </w:tabs>
                              <w:spacing w:before="60" w:after="120" w:line="264"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67E57" w:rsidP="006B6714" w:rsidRDefault="00367E57" w14:paraId="3A62D361" w14:textId="3C23CF4A">
                            <w:pPr>
                              <w:tabs>
                                <w:tab w:val="left" w:pos="5760"/>
                              </w:tabs>
                              <w:spacing w:before="40" w:after="160" w:line="264" w:lineRule="auto"/>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536735">
                              <w:rPr>
                                <w:rFonts w:ascii="Arial" w:hAnsi="Arial" w:cs="Arial"/>
                                <w:color w:val="000000"/>
                                <w:sz w:val="14"/>
                                <w:szCs w:val="14"/>
                              </w:rPr>
                              <w:t xml:space="preserve">estimated to average 35 hours </w:t>
                            </w:r>
                            <w:r w:rsidR="006B6714">
                              <w:rPr>
                                <w:rFonts w:ascii="Arial" w:hAnsi="Arial" w:cs="Arial"/>
                                <w:color w:val="000000"/>
                                <w:sz w:val="14"/>
                                <w:szCs w:val="14"/>
                              </w:rPr>
                              <w:t xml:space="preserve">per response, </w:t>
                            </w:r>
                            <w:r w:rsidRPr="00536735">
                              <w:rPr>
                                <w:rFonts w:ascii="Arial" w:hAnsi="Arial" w:cs="Arial"/>
                                <w:color w:val="000000"/>
                                <w:sz w:val="14"/>
                                <w:szCs w:val="14"/>
                              </w:rPr>
                              <w:t>including the time</w:t>
                            </w:r>
                            <w:r w:rsidRPr="002926D1">
                              <w:rPr>
                                <w:rFonts w:ascii="Arial" w:hAnsi="Arial" w:cs="Arial"/>
                                <w:color w:val="000000"/>
                                <w:sz w:val="14"/>
                                <w:szCs w:val="14"/>
                              </w:rPr>
                              <w:t xml:space="preserve"> for reviewing instructions, searching existing data sources, gathering and maintaining the data needed, and completing and reviewing the collection of information. Send comments regarding this burden estimate </w:t>
                            </w:r>
                            <w:bookmarkStart w:name="_Hlk69129969" w:id="2"/>
                            <w:r w:rsidR="006B6714">
                              <w:rPr>
                                <w:rFonts w:ascii="Arial" w:hAnsi="Arial" w:cs="Arial"/>
                                <w:color w:val="000000"/>
                                <w:sz w:val="14"/>
                                <w:szCs w:val="14"/>
                              </w:rPr>
                              <w:t>or any other aspect of this collection of information, including suggestions to reducing this burden</w:t>
                            </w:r>
                            <w:bookmarkEnd w:id="2"/>
                            <w:r w:rsidR="006B6714">
                              <w:rPr>
                                <w:rFonts w:ascii="Arial" w:hAnsi="Arial" w:cs="Arial"/>
                                <w:color w:val="000000"/>
                                <w:sz w:val="14"/>
                                <w:szCs w:val="14"/>
                              </w:rPr>
                              <w:t xml:space="preserve"> </w:t>
                            </w:r>
                            <w:r w:rsidRPr="00DC5F47">
                              <w:rPr>
                                <w:rFonts w:ascii="Arial" w:hAnsi="Arial" w:cs="Arial"/>
                                <w:color w:val="000000"/>
                                <w:sz w:val="14"/>
                                <w:szCs w:val="14"/>
                              </w:rPr>
                              <w:t xml:space="preserve">to </w:t>
                            </w:r>
                            <w:bookmarkStart w:name="_Hlk68369891" w:id="3"/>
                            <w:bookmarkStart w:name="_Hlk68368896" w:id="4"/>
                            <w:r w:rsidR="006B6714">
                              <w:rPr>
                                <w:rFonts w:ascii="Arial" w:hAnsi="Arial" w:cs="Arial"/>
                                <w:color w:val="000000"/>
                                <w:sz w:val="14"/>
                                <w:szCs w:val="14"/>
                              </w:rPr>
                              <w:t>the following address:</w:t>
                            </w:r>
                            <w:r w:rsidRPr="006729D1" w:rsidR="006B6714">
                              <w:rPr>
                                <w:rFonts w:ascii="Arial" w:hAnsi="Arial" w:cs="Arial"/>
                                <w:color w:val="000000"/>
                                <w:sz w:val="14"/>
                                <w:szCs w:val="14"/>
                              </w:rPr>
                              <w:t xml:space="preserve"> </w:t>
                            </w:r>
                            <w:r w:rsidR="006B671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bookmarkEnd w:id="3"/>
                            <w:bookmarkEnd w:id="4"/>
                          </w:p>
                          <w:p w:rsidRPr="00DA7108" w:rsidR="00367E57" w:rsidP="00367E57" w:rsidRDefault="00367E57" w14:paraId="7C54019B"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B164612">
                <v:stroke joinstyle="miter"/>
                <v:path gradientshapeok="t" o:connecttype="rect"/>
              </v:shapetype>
              <v:shape id="Text Box 25" style="position:absolute;margin-left:.85pt;margin-top:29.75pt;width:479.35pt;height:8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">
                <v:path arrowok="t"/>
                <v:textbox>
                  <w:txbxContent>
                    <w:p w:rsidR="00367E57" w:rsidP="006B6714" w:rsidRDefault="00367E57" w14:paraId="39562F56" w14:textId="77777777">
                      <w:pPr>
                        <w:tabs>
                          <w:tab w:val="left" w:pos="5760"/>
                        </w:tabs>
                        <w:spacing w:before="60" w:after="120" w:line="264"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67E57" w:rsidP="006B6714" w:rsidRDefault="00367E57" w14:paraId="3A62D361" w14:textId="3C23CF4A">
                      <w:pPr>
                        <w:tabs>
                          <w:tab w:val="left" w:pos="5760"/>
                        </w:tabs>
                        <w:spacing w:before="40" w:after="160" w:line="264" w:lineRule="auto"/>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536735">
                        <w:rPr>
                          <w:rFonts w:ascii="Arial" w:hAnsi="Arial" w:cs="Arial"/>
                          <w:color w:val="000000"/>
                          <w:sz w:val="14"/>
                          <w:szCs w:val="14"/>
                        </w:rPr>
                        <w:t xml:space="preserve">estimated to average 35 hours </w:t>
                      </w:r>
                      <w:r w:rsidR="006B6714">
                        <w:rPr>
                          <w:rFonts w:ascii="Arial" w:hAnsi="Arial" w:cs="Arial"/>
                          <w:color w:val="000000"/>
                          <w:sz w:val="14"/>
                          <w:szCs w:val="14"/>
                        </w:rPr>
                        <w:t xml:space="preserve">per response, </w:t>
                      </w:r>
                      <w:r w:rsidRPr="00536735">
                        <w:rPr>
                          <w:rFonts w:ascii="Arial" w:hAnsi="Arial" w:cs="Arial"/>
                          <w:color w:val="000000"/>
                          <w:sz w:val="14"/>
                          <w:szCs w:val="14"/>
                        </w:rPr>
                        <w:t>including the time</w:t>
                      </w:r>
                      <w:r w:rsidRPr="002926D1">
                        <w:rPr>
                          <w:rFonts w:ascii="Arial" w:hAnsi="Arial" w:cs="Arial"/>
                          <w:color w:val="000000"/>
                          <w:sz w:val="14"/>
                          <w:szCs w:val="14"/>
                        </w:rPr>
                        <w:t xml:space="preserve"> for reviewing instructions, searching existing data sources, gathering and maintaining the data needed, and completing and reviewing the collection of information. Send comments regarding this burden estimate </w:t>
                      </w:r>
                      <w:bookmarkStart w:name="_Hlk69129969" w:id="5"/>
                      <w:r w:rsidR="006B6714">
                        <w:rPr>
                          <w:rFonts w:ascii="Arial" w:hAnsi="Arial" w:cs="Arial"/>
                          <w:color w:val="000000"/>
                          <w:sz w:val="14"/>
                          <w:szCs w:val="14"/>
                        </w:rPr>
                        <w:t>or any other aspect of this collection of information, including suggestions to reducing this burden</w:t>
                      </w:r>
                      <w:bookmarkEnd w:id="5"/>
                      <w:r w:rsidR="006B6714">
                        <w:rPr>
                          <w:rFonts w:ascii="Arial" w:hAnsi="Arial" w:cs="Arial"/>
                          <w:color w:val="000000"/>
                          <w:sz w:val="14"/>
                          <w:szCs w:val="14"/>
                        </w:rPr>
                        <w:t xml:space="preserve"> </w:t>
                      </w:r>
                      <w:r w:rsidRPr="00DC5F47">
                        <w:rPr>
                          <w:rFonts w:ascii="Arial" w:hAnsi="Arial" w:cs="Arial"/>
                          <w:color w:val="000000"/>
                          <w:sz w:val="14"/>
                          <w:szCs w:val="14"/>
                        </w:rPr>
                        <w:t xml:space="preserve">to </w:t>
                      </w:r>
                      <w:bookmarkStart w:name="_Hlk68369891" w:id="6"/>
                      <w:bookmarkStart w:name="_Hlk68368896" w:id="7"/>
                      <w:r w:rsidR="006B6714">
                        <w:rPr>
                          <w:rFonts w:ascii="Arial" w:hAnsi="Arial" w:cs="Arial"/>
                          <w:color w:val="000000"/>
                          <w:sz w:val="14"/>
                          <w:szCs w:val="14"/>
                        </w:rPr>
                        <w:t>the following address:</w:t>
                      </w:r>
                      <w:r w:rsidRPr="006729D1" w:rsidR="006B6714">
                        <w:rPr>
                          <w:rFonts w:ascii="Arial" w:hAnsi="Arial" w:cs="Arial"/>
                          <w:color w:val="000000"/>
                          <w:sz w:val="14"/>
                          <w:szCs w:val="14"/>
                        </w:rPr>
                        <w:t xml:space="preserve"> </w:t>
                      </w:r>
                      <w:r w:rsidR="006B671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bookmarkEnd w:id="6"/>
                      <w:bookmarkEnd w:id="7"/>
                    </w:p>
                    <w:p w:rsidRPr="00DA7108" w:rsidR="00367E57" w:rsidP="00367E57" w:rsidRDefault="00367E57" w14:paraId="7C54019B" w14:textId="77777777">
                      <w:pPr>
                        <w:tabs>
                          <w:tab w:val="left" w:pos="5760"/>
                        </w:tabs>
                        <w:spacing w:before="40"/>
                        <w:jc w:val="both"/>
                        <w:rPr>
                          <w:rFonts w:ascii="Arial" w:hAnsi="Arial" w:cs="Arial"/>
                          <w:sz w:val="14"/>
                          <w:szCs w:val="14"/>
                        </w:rPr>
                      </w:pPr>
                    </w:p>
                  </w:txbxContent>
                </v:textbox>
                <w10:wrap type="square" anchorx="margin"/>
              </v:shape>
            </w:pict>
          </mc:Fallback>
        </mc:AlternateContent>
      </w:r>
      <w:r w:rsidR="00367E57">
        <w:rPr>
          <w:rFonts w:ascii="Arial" w:hAnsi="Arial"/>
          <w:b/>
          <w:sz w:val="22"/>
          <w:szCs w:val="20"/>
        </w:rPr>
        <w:br w:type="page"/>
      </w:r>
    </w:p>
    <w:p w:rsidRPr="009E225F" w:rsidR="00367E57" w:rsidP="00222B00" w:rsidRDefault="00367E57" w14:paraId="13B52BDE" w14:textId="77777777">
      <w:pPr>
        <w:pStyle w:val="TableTitle"/>
      </w:pPr>
      <w:r w:rsidRPr="009E225F">
        <w:lastRenderedPageBreak/>
        <w:t xml:space="preserve">Table </w:t>
      </w:r>
      <w:r>
        <w:t>H.1</w:t>
      </w:r>
      <w:r w:rsidRPr="009E225F">
        <w:t>. Child support administrative data elements requested</w:t>
      </w:r>
    </w:p>
    <w:tbl>
      <w:tblPr>
        <w:tblStyle w:val="MathUBaseTable"/>
        <w:tblW w:w="5000" w:type="pct"/>
        <w:tblBorders>
          <w:insideV w:val="single" w:color="046B5C" w:themeColor="text2" w:sz="4" w:space="0"/>
        </w:tblBorders>
        <w:tblLayout w:type="fixed"/>
        <w:tblLook w:val="04A0" w:firstRow="1" w:lastRow="0" w:firstColumn="1" w:lastColumn="0" w:noHBand="0" w:noVBand="1"/>
      </w:tblPr>
      <w:tblGrid>
        <w:gridCol w:w="9360"/>
      </w:tblGrid>
      <w:tr w:rsidRPr="009E225F" w:rsidR="00367E57" w:rsidTr="00222B00" w14:paraId="1FABD49B"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hideMark/>
          </w:tcPr>
          <w:p w:rsidRPr="009E225F" w:rsidR="00367E57" w:rsidP="00222B00" w:rsidRDefault="00367E57" w14:paraId="2860ABCE" w14:textId="77777777">
            <w:pPr>
              <w:pStyle w:val="TableHeaderLeft"/>
              <w:rPr>
                <w:b w:val="0"/>
              </w:rPr>
            </w:pPr>
            <w:r w:rsidRPr="009E225F">
              <w:t>Administrative data</w:t>
            </w:r>
          </w:p>
        </w:tc>
      </w:tr>
      <w:tr w:rsidRPr="00222B00" w:rsidR="00367E57" w:rsidTr="00222B00" w14:paraId="33C7A731"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hideMark/>
          </w:tcPr>
          <w:p w:rsidRPr="00222B00" w:rsidR="00367E57" w:rsidP="00222B00" w:rsidRDefault="00367E57" w14:paraId="1E07FED3" w14:textId="77777777">
            <w:pPr>
              <w:pStyle w:val="TableTextLeft"/>
              <w:rPr>
                <w:b/>
                <w:bCs/>
              </w:rPr>
            </w:pPr>
            <w:r w:rsidRPr="00222B00">
              <w:rPr>
                <w:b/>
                <w:bCs/>
              </w:rPr>
              <w:t>Paternity establishment</w:t>
            </w:r>
          </w:p>
        </w:tc>
      </w:tr>
      <w:tr w:rsidRPr="009E225F" w:rsidR="00367E57" w:rsidTr="00222B00" w14:paraId="13C37FCF"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0D65C1AB" w14:textId="77777777">
            <w:pPr>
              <w:pStyle w:val="TableTextLeft"/>
            </w:pPr>
            <w:r w:rsidRPr="009E225F">
              <w:t>Date of paternity establishment</w:t>
            </w:r>
          </w:p>
        </w:tc>
      </w:tr>
      <w:tr w:rsidRPr="009E225F" w:rsidR="00367E57" w:rsidTr="00222B00" w14:paraId="1565E1CF"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4E0AF500" w14:textId="77777777">
            <w:pPr>
              <w:pStyle w:val="TableTextLeft"/>
            </w:pPr>
            <w:r w:rsidRPr="009E225F">
              <w:t>Number of paternity establishments</w:t>
            </w:r>
          </w:p>
        </w:tc>
      </w:tr>
      <w:tr w:rsidRPr="00222B00" w:rsidR="00367E57" w:rsidTr="00222B00" w14:paraId="5E5B9283"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222B00" w:rsidR="00367E57" w:rsidP="00222B00" w:rsidRDefault="00367E57" w14:paraId="00948FC1" w14:textId="77777777">
            <w:pPr>
              <w:pStyle w:val="TableTextLeft"/>
              <w:rPr>
                <w:b/>
                <w:bCs/>
              </w:rPr>
            </w:pPr>
            <w:r w:rsidRPr="00222B00">
              <w:rPr>
                <w:b/>
                <w:bCs/>
              </w:rPr>
              <w:t>Child support orders</w:t>
            </w:r>
          </w:p>
        </w:tc>
      </w:tr>
      <w:tr w:rsidRPr="009E225F" w:rsidR="00367E57" w:rsidTr="00222B00" w14:paraId="6A56C201"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7A109CA8" w14:textId="77777777">
            <w:pPr>
              <w:pStyle w:val="TableTextLeft"/>
            </w:pPr>
            <w:r w:rsidRPr="009E225F">
              <w:t>Current support order establishment date</w:t>
            </w:r>
          </w:p>
        </w:tc>
      </w:tr>
      <w:tr w:rsidRPr="009E225F" w:rsidR="00367E57" w:rsidTr="00222B00" w14:paraId="28E90EC0"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1D5D8CA3" w14:textId="77777777">
            <w:pPr>
              <w:pStyle w:val="TableTextLeft"/>
            </w:pPr>
            <w:r w:rsidRPr="009E225F">
              <w:t>Monthly amount due for each order</w:t>
            </w:r>
          </w:p>
        </w:tc>
      </w:tr>
      <w:tr w:rsidRPr="009E225F" w:rsidR="00367E57" w:rsidTr="00222B00" w14:paraId="44AA507F"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0FE7A4CF" w14:textId="77777777">
            <w:pPr>
              <w:pStyle w:val="TableTextLeft"/>
            </w:pPr>
            <w:r w:rsidRPr="009E225F">
              <w:t>Number of child support orders</w:t>
            </w:r>
          </w:p>
        </w:tc>
      </w:tr>
      <w:tr w:rsidRPr="009E225F" w:rsidR="00367E57" w:rsidTr="00222B00" w14:paraId="08409222"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54DEF3EC" w14:textId="77777777">
            <w:pPr>
              <w:pStyle w:val="TableTextLeft"/>
            </w:pPr>
            <w:r w:rsidRPr="009E225F">
              <w:t>Whether order is for current support, medical support, or arrears</w:t>
            </w:r>
          </w:p>
        </w:tc>
      </w:tr>
      <w:tr w:rsidRPr="00222B00" w:rsidR="00367E57" w:rsidTr="00222B00" w14:paraId="2A616AC2"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222B00" w:rsidR="00367E57" w:rsidP="00222B00" w:rsidRDefault="00367E57" w14:paraId="3032DD52" w14:textId="77777777">
            <w:pPr>
              <w:pStyle w:val="TableTextLeft"/>
              <w:rPr>
                <w:b/>
                <w:bCs/>
              </w:rPr>
            </w:pPr>
            <w:r w:rsidRPr="00222B00">
              <w:rPr>
                <w:b/>
                <w:bCs/>
              </w:rPr>
              <w:t>Custodial parent child support order payment status</w:t>
            </w:r>
          </w:p>
        </w:tc>
      </w:tr>
      <w:tr w:rsidRPr="009E225F" w:rsidR="00367E57" w:rsidTr="00222B00" w14:paraId="75C45D04"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76495164" w14:textId="77777777">
            <w:pPr>
              <w:pStyle w:val="TableTextLeft"/>
            </w:pPr>
            <w:r w:rsidRPr="009E225F">
              <w:t>Monthly payment amount on each order</w:t>
            </w:r>
          </w:p>
        </w:tc>
      </w:tr>
      <w:tr w:rsidRPr="009E225F" w:rsidR="00367E57" w:rsidTr="00222B00" w14:paraId="437DBCFD"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09314DAE" w14:textId="77777777">
            <w:pPr>
              <w:pStyle w:val="TableTextLeft"/>
            </w:pPr>
            <w:r w:rsidRPr="009E225F">
              <w:t>Monthly distribution amount</w:t>
            </w:r>
          </w:p>
        </w:tc>
      </w:tr>
      <w:tr w:rsidRPr="009E225F" w:rsidR="00367E57" w:rsidTr="00222B00" w14:paraId="1C7E1A00"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49C81944" w14:textId="77777777">
            <w:pPr>
              <w:pStyle w:val="TableTextLeft"/>
            </w:pPr>
            <w:r w:rsidRPr="009E225F">
              <w:t>Monthly child support cooperation status (cooperating, noncooperating, and those with good cause exemptions)</w:t>
            </w:r>
          </w:p>
        </w:tc>
      </w:tr>
      <w:tr w:rsidRPr="00222B00" w:rsidR="00367E57" w:rsidTr="00222B00" w14:paraId="317F541A"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222B00" w:rsidR="00367E57" w:rsidP="00222B00" w:rsidRDefault="00367E57" w14:paraId="2CB832BD" w14:textId="77777777">
            <w:pPr>
              <w:pStyle w:val="TableTextLeft"/>
              <w:rPr>
                <w:b/>
                <w:bCs/>
              </w:rPr>
            </w:pPr>
            <w:r w:rsidRPr="00222B00">
              <w:rPr>
                <w:b/>
                <w:bCs/>
              </w:rPr>
              <w:t xml:space="preserve">Noncustodial parent child support order payment status </w:t>
            </w:r>
          </w:p>
        </w:tc>
      </w:tr>
      <w:tr w:rsidRPr="009E225F" w:rsidR="00367E57" w:rsidTr="00222B00" w14:paraId="765EBADF"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7CCA424F" w14:textId="77777777">
            <w:pPr>
              <w:pStyle w:val="TableTextLeft"/>
            </w:pPr>
            <w:r w:rsidRPr="009E225F">
              <w:t xml:space="preserve">Monthly payment amount for each order </w:t>
            </w:r>
          </w:p>
        </w:tc>
      </w:tr>
      <w:tr w:rsidRPr="009E225F" w:rsidR="00367E57" w:rsidTr="00222B00" w14:paraId="00FF6157"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2B33E5B0" w14:textId="77777777">
            <w:pPr>
              <w:pStyle w:val="TableTextLeft"/>
            </w:pPr>
            <w:r w:rsidRPr="009E225F">
              <w:t>Monthly amount of family-</w:t>
            </w:r>
            <w:proofErr w:type="spellStart"/>
            <w:r w:rsidRPr="009E225F">
              <w:t>owed</w:t>
            </w:r>
            <w:proofErr w:type="spellEnd"/>
            <w:r w:rsidRPr="009E225F">
              <w:t xml:space="preserve"> arrears for each order </w:t>
            </w:r>
          </w:p>
        </w:tc>
      </w:tr>
      <w:tr w:rsidRPr="009E225F" w:rsidR="00367E57" w:rsidTr="00222B00" w14:paraId="77052FE5"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6045F642" w14:textId="77777777">
            <w:pPr>
              <w:pStyle w:val="TableTextLeft"/>
            </w:pPr>
            <w:r w:rsidRPr="009E225F">
              <w:t xml:space="preserve">Monthly amount of State-owed arrears for each order </w:t>
            </w:r>
          </w:p>
        </w:tc>
      </w:tr>
      <w:tr w:rsidRPr="009E225F" w:rsidR="00367E57" w:rsidTr="00222B00" w14:paraId="57BE57F5"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tcBorders>
              <w:right w:val="none" w:color="auto" w:sz="0" w:space="0"/>
            </w:tcBorders>
          </w:tcPr>
          <w:p w:rsidRPr="009E225F" w:rsidR="00367E57" w:rsidP="00222B00" w:rsidRDefault="00367E57" w14:paraId="1D0B5B68" w14:textId="77777777">
            <w:pPr>
              <w:pStyle w:val="TableTextLeft"/>
            </w:pPr>
            <w:r w:rsidRPr="009E225F">
              <w:rPr>
                <w:bCs/>
              </w:rPr>
              <w:t>Data needed to link records across programs</w:t>
            </w:r>
            <w:r w:rsidRPr="009E225F">
              <w:t xml:space="preserve"> (such as name, date of birth, and Social Security number)</w:t>
            </w:r>
          </w:p>
        </w:tc>
      </w:tr>
    </w:tbl>
    <w:p w:rsidRPr="009E225F" w:rsidR="00367E57" w:rsidP="00222B00" w:rsidRDefault="00367E57" w14:paraId="2B94EB22" w14:textId="77777777">
      <w:pPr>
        <w:pStyle w:val="H2"/>
      </w:pPr>
      <w:r w:rsidRPr="009E225F">
        <w:t>Data delivery timeline</w:t>
      </w:r>
    </w:p>
    <w:p w:rsidRPr="0036680D" w:rsidR="00367E57" w:rsidP="00222B00" w:rsidRDefault="00367E57" w14:paraId="0B0D4415" w14:textId="77777777">
      <w:pPr>
        <w:pStyle w:val="ParagraphContinued"/>
      </w:pPr>
      <w:r w:rsidRPr="0036680D">
        <w:t>Please provide the data file by [</w:t>
      </w:r>
      <w:r w:rsidRPr="0036680D">
        <w:rPr>
          <w:caps/>
          <w:u w:val="single"/>
        </w:rPr>
        <w:t>date agreed to by agency</w:t>
      </w:r>
      <w:r w:rsidRPr="0036680D">
        <w:t xml:space="preserve">]. </w:t>
      </w:r>
    </w:p>
    <w:p w:rsidRPr="00222B00" w:rsidR="00367E57" w:rsidP="00222B00" w:rsidRDefault="00367E57" w14:paraId="16F98D1C" w14:textId="77777777">
      <w:pPr>
        <w:pStyle w:val="H2"/>
      </w:pPr>
      <w:r w:rsidRPr="00222B00">
        <w:t>Data delivery and storage</w:t>
      </w:r>
    </w:p>
    <w:p w:rsidRPr="0036680D" w:rsidR="00367E57" w:rsidP="00222B00" w:rsidRDefault="00367E57" w14:paraId="7EA7167A" w14:textId="77777777">
      <w:pPr>
        <w:pStyle w:val="ParagraphContinued"/>
      </w:pPr>
      <w:r w:rsidRPr="0036680D">
        <w:t>We will provide a secure data transfer site to receive the data file. We can accept data in any standard format. We will store the data in a secure project directory to which only those working with the data will have access.</w:t>
      </w:r>
    </w:p>
    <w:p w:rsidR="00BE00DD" w:rsidP="00367E57" w:rsidRDefault="00161CBD" w14:paraId="54030D1D" w14:textId="292C5C77">
      <w:r w:rsidRPr="00DF3A7D">
        <w:rPr>
          <w:noProof/>
          <w:szCs w:val="20"/>
        </w:rPr>
        <mc:AlternateContent>
          <mc:Choice Requires="wps">
            <w:drawing>
              <wp:anchor distT="0" distB="0" distL="114300" distR="114300" simplePos="0" relativeHeight="251661312" behindDoc="1" locked="0" layoutInCell="1" allowOverlap="1" wp14:editId="25E3FE60" wp14:anchorId="72E4E29B">
                <wp:simplePos x="0" y="0"/>
                <wp:positionH relativeFrom="margin">
                  <wp:align>left</wp:align>
                </wp:positionH>
                <wp:positionV relativeFrom="paragraph">
                  <wp:posOffset>179705</wp:posOffset>
                </wp:positionV>
                <wp:extent cx="6106795" cy="1409700"/>
                <wp:effectExtent l="0" t="0" r="273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1409700"/>
                        </a:xfrm>
                        <a:prstGeom prst="rect">
                          <a:avLst/>
                        </a:prstGeom>
                        <a:solidFill>
                          <a:sysClr val="window" lastClr="FFFFFF"/>
                        </a:solidFill>
                        <a:ln w="6350">
                          <a:solidFill>
                            <a:prstClr val="black"/>
                          </a:solidFill>
                        </a:ln>
                        <a:effectLst/>
                      </wps:spPr>
                      <wps:txbx>
                        <w:txbxContent>
                          <w:p w:rsidR="00161CBD" w:rsidP="00161CBD" w:rsidRDefault="00161CBD" w14:paraId="7DFC81C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61CBD" w:rsidP="00161CBD" w:rsidRDefault="00161CBD" w14:paraId="5B0B4A31"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161CBD" w:rsidP="00161CBD" w:rsidRDefault="00161CBD" w14:paraId="5B2A1BB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61CBD" w:rsidP="00161CBD" w:rsidRDefault="00161CBD" w14:paraId="7976BE4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161CBD" w:rsidP="00161CBD" w:rsidRDefault="00161CBD" w14:paraId="5B6EB8D4"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161CBD" w:rsidP="00161CBD" w:rsidRDefault="00161CBD" w14:paraId="41B593C7" w14:textId="77777777">
                            <w:pPr>
                              <w:tabs>
                                <w:tab w:val="left" w:pos="5760"/>
                              </w:tabs>
                              <w:spacing w:before="40"/>
                              <w:contextualSpacing/>
                              <w:jc w:val="both"/>
                              <w:rPr>
                                <w:rFonts w:ascii="Arial" w:hAnsi="Arial" w:cs="Arial"/>
                                <w:color w:val="000000"/>
                                <w:sz w:val="14"/>
                                <w:szCs w:val="14"/>
                              </w:rPr>
                            </w:pPr>
                          </w:p>
                          <w:p w:rsidRPr="00DA7108" w:rsidR="00161CBD" w:rsidP="00161CBD" w:rsidRDefault="00161CBD" w14:paraId="6DF30F4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675BD3" w:rsidP="00675BD3" w:rsidRDefault="00675BD3" w14:paraId="66A16BF5" w14:textId="7158FD5B">
                            <w:pPr>
                              <w:tabs>
                                <w:tab w:val="left" w:pos="5760"/>
                              </w:tabs>
                              <w:spacing w:before="40" w:after="160" w:line="264" w:lineRule="auto"/>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2E4E29B">
                <v:stroke joinstyle="miter"/>
                <v:path gradientshapeok="t" o:connecttype="rect"/>
              </v:shapetype>
              <v:shape id="Text Box 4" style="position:absolute;margin-left:0;margin-top:14.15pt;width:480.85pt;height:11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">
                <v:path arrowok="t"/>
                <v:textbox>
                  <w:txbxContent>
                    <w:p w:rsidR="00161CBD" w:rsidP="00161CBD" w:rsidRDefault="00161CBD" w14:paraId="7DFC81C4"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61CBD" w:rsidP="00161CBD" w:rsidRDefault="00161CBD" w14:paraId="5B0B4A31"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161CBD" w:rsidP="00161CBD" w:rsidRDefault="00161CBD" w14:paraId="5B2A1BB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61CBD" w:rsidP="00161CBD" w:rsidRDefault="00161CBD" w14:paraId="7976BE4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161CBD" w:rsidP="00161CBD" w:rsidRDefault="00161CBD" w14:paraId="5B6EB8D4"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161CBD" w:rsidP="00161CBD" w:rsidRDefault="00161CBD" w14:paraId="41B593C7" w14:textId="77777777">
                      <w:pPr>
                        <w:tabs>
                          <w:tab w:val="left" w:pos="5760"/>
                        </w:tabs>
                        <w:spacing w:before="40"/>
                        <w:contextualSpacing/>
                        <w:jc w:val="both"/>
                        <w:rPr>
                          <w:rFonts w:ascii="Arial" w:hAnsi="Arial" w:cs="Arial"/>
                          <w:color w:val="000000"/>
                          <w:sz w:val="14"/>
                          <w:szCs w:val="14"/>
                        </w:rPr>
                      </w:pPr>
                    </w:p>
                    <w:p w:rsidRPr="00DA7108" w:rsidR="00161CBD" w:rsidP="00161CBD" w:rsidRDefault="00161CBD" w14:paraId="6DF30F4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675BD3" w:rsidP="00675BD3" w:rsidRDefault="00675BD3" w14:paraId="66A16BF5" w14:textId="7158FD5B">
                      <w:pPr>
                        <w:tabs>
                          <w:tab w:val="left" w:pos="5760"/>
                        </w:tabs>
                        <w:spacing w:before="40" w:after="160" w:line="264" w:lineRule="auto"/>
                        <w:contextualSpacing/>
                        <w:jc w:val="both"/>
                        <w:rPr>
                          <w:rFonts w:ascii="Arial" w:hAnsi="Arial" w:cs="Arial"/>
                          <w:sz w:val="14"/>
                          <w:szCs w:val="14"/>
                        </w:rPr>
                      </w:pPr>
                    </w:p>
                  </w:txbxContent>
                </v:textbox>
                <w10:wrap anchorx="margin"/>
              </v:shape>
            </w:pict>
          </mc:Fallback>
        </mc:AlternateContent>
      </w:r>
    </w:p>
    <w:p w:rsidRPr="000658FB" w:rsidR="00675BD3" w:rsidP="00367E57" w:rsidRDefault="00675BD3" w14:paraId="76EDDA22" w14:textId="43A84358"/>
    <w:sectPr w:rsidRPr="000658FB" w:rsidR="00675BD3" w:rsidSect="00867B2D">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3CDDBE3D"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61CBD">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20789F10" w:rsidR="00BF43E0" w:rsidRPr="00A37298" w:rsidRDefault="00BF43E0" w:rsidP="00A37298">
    <w:pPr>
      <w:pStyle w:val="Footer"/>
    </w:pPr>
    <w:r w:rsidRPr="003771BE">
      <w:t>Mathematica</w:t>
    </w:r>
    <w:r>
      <w:tab/>
    </w:r>
    <w:r w:rsidR="00367E57">
      <w:t>H</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59EA7688" w:rsidR="00BF43E0" w:rsidRPr="00CD20F5" w:rsidRDefault="00467DCA">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746C53F1" wp14:editId="3C1FC70D">
              <wp:simplePos x="0" y="0"/>
              <wp:positionH relativeFrom="margin">
                <wp:posOffset>4634345</wp:posOffset>
              </wp:positionH>
              <wp:positionV relativeFrom="paragraph">
                <wp:posOffset>-124229</wp:posOffset>
              </wp:positionV>
              <wp:extent cx="1557655" cy="3632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7323E30F" w14:textId="77777777" w:rsidR="00467DCA" w:rsidRPr="00276281" w:rsidRDefault="00467DCA" w:rsidP="00467DCA">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2CABAC6" w14:textId="77777777" w:rsidR="00467DCA" w:rsidRPr="00A75F07" w:rsidRDefault="00467DCA" w:rsidP="00467DCA">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53F1" id="Rectangle 3" o:spid="_x0000_s1028" style="position:absolute;left:0;text-align:left;margin-left:364.9pt;margin-top:-9.8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" filled="f" stroked="f" strokeweight="2pt">
              <v:textbox>
                <w:txbxContent>
                  <w:p w14:paraId="7323E30F" w14:textId="77777777" w:rsidR="00467DCA" w:rsidRPr="00276281" w:rsidRDefault="00467DCA" w:rsidP="00467DCA">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2CABAC6" w14:textId="77777777" w:rsidR="00467DCA" w:rsidRPr="00A75F07" w:rsidRDefault="00467DCA" w:rsidP="00467DCA">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BF43E0">
      <w:rPr>
        <w:b/>
      </w:rPr>
      <w:t xml:space="preserve">Appendix </w:t>
    </w:r>
    <w:r w:rsidR="00367E57">
      <w:rPr>
        <w:b/>
      </w:rPr>
      <w:t>H</w:t>
    </w:r>
    <w:r w:rsidR="00BF43E0" w:rsidRPr="009D744D">
      <w:t xml:space="preserve"> </w:t>
    </w:r>
    <w:r w:rsidR="00367E57" w:rsidRPr="00367E57">
      <w:t>Child support agency administrative data collection instrumen</w:t>
    </w:r>
    <w:r w:rsidR="00367E57">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ED174A"/>
    <w:multiLevelType w:val="hybridMultilevel"/>
    <w:tmpl w:val="64B2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6"/>
  </w:num>
  <w:num w:numId="9">
    <w:abstractNumId w:val="13"/>
  </w:num>
  <w:num w:numId="10">
    <w:abstractNumId w:val="26"/>
  </w:num>
  <w:num w:numId="11">
    <w:abstractNumId w:val="19"/>
  </w:num>
  <w:num w:numId="12">
    <w:abstractNumId w:val="10"/>
  </w:num>
  <w:num w:numId="13">
    <w:abstractNumId w:val="17"/>
  </w:num>
  <w:num w:numId="14">
    <w:abstractNumId w:val="28"/>
  </w:num>
  <w:num w:numId="15">
    <w:abstractNumId w:val="30"/>
  </w:num>
  <w:num w:numId="16">
    <w:abstractNumId w:val="29"/>
  </w:num>
  <w:num w:numId="17">
    <w:abstractNumId w:val="12"/>
  </w:num>
  <w:num w:numId="18">
    <w:abstractNumId w:val="21"/>
  </w:num>
  <w:num w:numId="19">
    <w:abstractNumId w:val="25"/>
  </w:num>
  <w:num w:numId="20">
    <w:abstractNumId w:val="22"/>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0"/>
  </w:num>
  <w:num w:numId="38">
    <w:abstractNumId w:val="14"/>
  </w:num>
  <w:num w:numId="39">
    <w:abstractNumId w:val="18"/>
  </w:num>
  <w:num w:numId="40">
    <w:abstractNumId w:val="31"/>
  </w:num>
  <w:num w:numId="4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B5"/>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54CF"/>
    <w:rsid w:val="001360F2"/>
    <w:rsid w:val="00136129"/>
    <w:rsid w:val="0014130E"/>
    <w:rsid w:val="001450E4"/>
    <w:rsid w:val="00145F3A"/>
    <w:rsid w:val="00146BA5"/>
    <w:rsid w:val="001529D2"/>
    <w:rsid w:val="0015348D"/>
    <w:rsid w:val="00154E93"/>
    <w:rsid w:val="001555F7"/>
    <w:rsid w:val="0016068B"/>
    <w:rsid w:val="001606FF"/>
    <w:rsid w:val="00161870"/>
    <w:rsid w:val="00161CBD"/>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B00"/>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67E57"/>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B01"/>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7DCA"/>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6DFD"/>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9B3"/>
    <w:rsid w:val="00512052"/>
    <w:rsid w:val="00513099"/>
    <w:rsid w:val="00515D16"/>
    <w:rsid w:val="00516E57"/>
    <w:rsid w:val="005268FF"/>
    <w:rsid w:val="00526C21"/>
    <w:rsid w:val="005275F2"/>
    <w:rsid w:val="00530138"/>
    <w:rsid w:val="005325CA"/>
    <w:rsid w:val="00533B1B"/>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5BD3"/>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B6714"/>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957"/>
    <w:rsid w:val="00AA69BA"/>
    <w:rsid w:val="00AA6CA3"/>
    <w:rsid w:val="00AA73DA"/>
    <w:rsid w:val="00AA756C"/>
    <w:rsid w:val="00AB0A1B"/>
    <w:rsid w:val="00AB1845"/>
    <w:rsid w:val="00AB3E20"/>
    <w:rsid w:val="00AB4E1F"/>
    <w:rsid w:val="00AB7A09"/>
    <w:rsid w:val="00AC16FB"/>
    <w:rsid w:val="00AC17C7"/>
    <w:rsid w:val="00AC18E1"/>
    <w:rsid w:val="00AC1B8D"/>
    <w:rsid w:val="00AC2640"/>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6FC7"/>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149"/>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44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78F4"/>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511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qFormat/>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qFormat/>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spacing w:after="80"/>
    </w:p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jc w:val="center"/>
    </w:pPr>
    <w:rPr>
      <w:b/>
      <w:bCs/>
    </w:rPr>
  </w:style>
  <w:style w:type="paragraph" w:customStyle="1" w:styleId="Byline">
    <w:name w:val="Byline"/>
    <w:basedOn w:val="Normal"/>
    <w:qFormat/>
    <w:rsid w:val="00A66476"/>
    <w:pPr>
      <w:jc w:val="right"/>
    </w:pPr>
    <w:rPr>
      <w:rFonts w:asciiTheme="majorHAnsi" w:hAnsiTheme="majorHAnsi"/>
      <w:bCs/>
    </w:rPr>
  </w:style>
  <w:style w:type="paragraph" w:customStyle="1" w:styleId="Callout">
    <w:name w:val="Callout"/>
    <w:basedOn w:val="Normal"/>
    <w:qFormat/>
    <w:rsid w:val="003D7CA2"/>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ind w:left="0" w:firstLine="0"/>
      <w:outlineLvl w:val="9"/>
    </w:pPr>
  </w:style>
  <w:style w:type="paragraph" w:customStyle="1" w:styleId="Feature20">
    <w:name w:val="Feature2"/>
    <w:basedOn w:val="Normal"/>
    <w:semiHidden/>
    <w:qFormat/>
    <w:rsid w:val="00EE6AB2"/>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pPr>
  </w:style>
  <w:style w:type="paragraph" w:customStyle="1" w:styleId="Outline3">
    <w:name w:val="Outline 3"/>
    <w:basedOn w:val="List3"/>
    <w:semiHidden/>
    <w:qFormat/>
    <w:rsid w:val="006847DE"/>
    <w:pPr>
      <w:numPr>
        <w:numId w:val="10"/>
      </w:numPr>
    </w:pPr>
  </w:style>
  <w:style w:type="paragraph" w:customStyle="1" w:styleId="Outline4">
    <w:name w:val="Outline 4"/>
    <w:basedOn w:val="List4"/>
    <w:semiHidden/>
    <w:qFormat/>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qFormat/>
    <w:rsid w:val="00AF1C8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style>
  <w:style w:type="paragraph" w:styleId="Index3">
    <w:name w:val="index 3"/>
    <w:basedOn w:val="Normal"/>
    <w:next w:val="Normal"/>
    <w:autoRedefine/>
    <w:semiHidden/>
    <w:rsid w:val="00AF1C85"/>
    <w:pPr>
      <w:ind w:left="660" w:hanging="220"/>
    </w:pPr>
  </w:style>
  <w:style w:type="paragraph" w:styleId="Index4">
    <w:name w:val="index 4"/>
    <w:basedOn w:val="Normal"/>
    <w:next w:val="Normal"/>
    <w:autoRedefine/>
    <w:semiHidden/>
    <w:rsid w:val="00AF1C85"/>
    <w:pPr>
      <w:ind w:left="880" w:hanging="220"/>
    </w:pPr>
  </w:style>
  <w:style w:type="paragraph" w:styleId="Index5">
    <w:name w:val="index 5"/>
    <w:basedOn w:val="Normal"/>
    <w:next w:val="Normal"/>
    <w:autoRedefine/>
    <w:semiHidden/>
    <w:rsid w:val="00AF1C85"/>
    <w:pPr>
      <w:ind w:left="1100" w:hanging="220"/>
    </w:pPr>
  </w:style>
  <w:style w:type="paragraph" w:styleId="Index6">
    <w:name w:val="index 6"/>
    <w:basedOn w:val="Normal"/>
    <w:next w:val="Normal"/>
    <w:autoRedefine/>
    <w:semiHidden/>
    <w:rsid w:val="00AF1C85"/>
    <w:pPr>
      <w:ind w:left="1320" w:hanging="220"/>
    </w:pPr>
  </w:style>
  <w:style w:type="paragraph" w:styleId="Index7">
    <w:name w:val="index 7"/>
    <w:basedOn w:val="Normal"/>
    <w:next w:val="Normal"/>
    <w:autoRedefine/>
    <w:semiHidden/>
    <w:rsid w:val="00AF1C85"/>
    <w:pPr>
      <w:ind w:left="1540" w:hanging="220"/>
    </w:pPr>
  </w:style>
  <w:style w:type="paragraph" w:styleId="Index8">
    <w:name w:val="index 8"/>
    <w:basedOn w:val="Normal"/>
    <w:next w:val="Normal"/>
    <w:autoRedefine/>
    <w:semiHidden/>
    <w:rsid w:val="00AF1C85"/>
    <w:pPr>
      <w:ind w:left="1760" w:hanging="220"/>
    </w:pPr>
  </w:style>
  <w:style w:type="paragraph" w:styleId="Index9">
    <w:name w:val="index 9"/>
    <w:basedOn w:val="Normal"/>
    <w:next w:val="Normal"/>
    <w:autoRedefine/>
    <w:semiHidden/>
    <w:rsid w:val="00AF1C85"/>
    <w:pPr>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ind w:firstLine="432"/>
      <w:jc w:val="both"/>
    </w:pPr>
    <w:rPr>
      <w:rFonts w:ascii="Garamond" w:hAnsi="Garamond"/>
    </w:rPr>
  </w:style>
  <w:style w:type="table" w:customStyle="1" w:styleId="TableGrid20">
    <w:name w:val="Table Grid2"/>
    <w:basedOn w:val="TableNormal"/>
    <w:next w:val="TableGrid"/>
    <w:uiPriority w:val="59"/>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61">
    <w:name w:val="MPR Base Table61"/>
    <w:basedOn w:val="TableNormal"/>
    <w:uiPriority w:val="99"/>
    <w:rsid w:val="00367E57"/>
    <w:pPr>
      <w:spacing w:before="40" w:after="20" w:line="240" w:lineRule="auto"/>
      <w:textboxTightWrap w:val="allLines"/>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17</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13</cp:revision>
  <cp:lastPrinted>2020-09-11T21:32:00Z</cp:lastPrinted>
  <dcterms:created xsi:type="dcterms:W3CDTF">2021-04-07T14:17:00Z</dcterms:created>
  <dcterms:modified xsi:type="dcterms:W3CDTF">2021-04-26T20:29:00Z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