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9360" w:type="dxa"/>
        <w:tblBorders>
          <w:bottom w:val="single" w:sz="24" w:space="0" w:color="0050B8"/>
        </w:tblBorders>
        <w:tblLayout w:type="fixed"/>
        <w:tblCellMar>
          <w:left w:w="0" w:type="dxa"/>
          <w:right w:w="0" w:type="dxa"/>
        </w:tblCellMar>
        <w:tblLook w:val="01E0"/>
      </w:tblPr>
      <w:tblGrid>
        <w:gridCol w:w="2736"/>
        <w:gridCol w:w="4032"/>
        <w:gridCol w:w="2592"/>
      </w:tblGrid>
      <w:tr w14:paraId="5ABE4AD4" w14:textId="77777777" w:rsidTr="00451EE2">
        <w:tblPrEx>
          <w:tblW w:w="9360" w:type="dxa"/>
          <w:tblBorders>
            <w:bottom w:val="single" w:sz="24" w:space="0" w:color="0050B8"/>
          </w:tblBorders>
          <w:tblLayout w:type="fixed"/>
          <w:tblCellMar>
            <w:left w:w="0" w:type="dxa"/>
            <w:right w:w="0" w:type="dxa"/>
          </w:tblCellMar>
          <w:tblLook w:val="01E0"/>
        </w:tblPrEx>
        <w:trPr>
          <w:cantSplit/>
          <w:trHeight w:val="576"/>
        </w:trPr>
        <w:tc>
          <w:tcPr>
            <w:tcW w:w="2736" w:type="dxa"/>
          </w:tcPr>
          <w:p w:rsidR="00E917C1" w:rsidRPr="0056509F" w:rsidP="00E058D2" w14:paraId="77B65405" w14:textId="6C9EBAE8">
            <w:pPr>
              <w:pStyle w:val="TableParagraph"/>
              <w:spacing w:before="0"/>
              <w:rPr>
                <w:szCs w:val="19"/>
              </w:rPr>
            </w:pPr>
            <w:r>
              <w:rPr>
                <w:szCs w:val="19"/>
              </w:rPr>
              <w:t xml:space="preserve">Thy </w:t>
            </w:r>
            <w:r w:rsidRPr="0056509F">
              <w:rPr>
                <w:szCs w:val="19"/>
              </w:rPr>
              <w:t>United States</w:t>
            </w:r>
            <w:r w:rsidR="00E058D2">
              <w:rPr>
                <w:szCs w:val="19"/>
              </w:rPr>
              <w:t xml:space="preserve"> </w:t>
            </w:r>
            <w:r w:rsidRPr="0056509F">
              <w:rPr>
                <w:szCs w:val="19"/>
              </w:rPr>
              <w:t>Environmental Protection</w:t>
            </w:r>
            <w:r w:rsidR="00E058D2">
              <w:rPr>
                <w:szCs w:val="19"/>
              </w:rPr>
              <w:t xml:space="preserve"> </w:t>
            </w:r>
            <w:r w:rsidRPr="0056509F">
              <w:rPr>
                <w:szCs w:val="19"/>
              </w:rPr>
              <w:t>Agency</w:t>
            </w:r>
          </w:p>
        </w:tc>
        <w:tc>
          <w:tcPr>
            <w:tcW w:w="4032" w:type="dxa"/>
          </w:tcPr>
          <w:p w:rsidR="00E917C1" w:rsidRPr="0056509F" w:rsidP="00E058D2" w14:paraId="28C23410" w14:textId="77777777">
            <w:pPr>
              <w:pStyle w:val="TableParagraph"/>
              <w:spacing w:before="0"/>
              <w:ind w:left="158"/>
              <w:rPr>
                <w:szCs w:val="19"/>
              </w:rPr>
            </w:pPr>
            <w:r w:rsidRPr="0056509F">
              <w:rPr>
                <w:szCs w:val="19"/>
              </w:rPr>
              <w:t xml:space="preserve">Office </w:t>
            </w:r>
            <w:r w:rsidR="004E7086">
              <w:rPr>
                <w:szCs w:val="19"/>
              </w:rPr>
              <w:t xml:space="preserve">of </w:t>
            </w:r>
            <w:r w:rsidRPr="0056509F">
              <w:rPr>
                <w:szCs w:val="19"/>
              </w:rPr>
              <w:t>Pollution</w:t>
            </w:r>
            <w:r w:rsidR="00E058D2">
              <w:rPr>
                <w:szCs w:val="19"/>
              </w:rPr>
              <w:t xml:space="preserve"> </w:t>
            </w:r>
            <w:r w:rsidRPr="0056509F">
              <w:rPr>
                <w:szCs w:val="19"/>
              </w:rPr>
              <w:t>Prevention and Toxics</w:t>
            </w:r>
            <w:r w:rsidR="00CA0163">
              <w:rPr>
                <w:szCs w:val="19"/>
              </w:rPr>
              <w:br/>
            </w:r>
            <w:r w:rsidRPr="0056509F">
              <w:rPr>
                <w:szCs w:val="19"/>
              </w:rPr>
              <w:t>Washington, DC 20460</w:t>
            </w:r>
          </w:p>
        </w:tc>
        <w:tc>
          <w:tcPr>
            <w:tcW w:w="2592" w:type="dxa"/>
          </w:tcPr>
          <w:p w:rsidR="00E917C1" w:rsidRPr="0056509F" w:rsidP="00CA0163" w14:paraId="3D54012F" w14:textId="20507C93">
            <w:pPr>
              <w:pStyle w:val="TableParagraph"/>
              <w:spacing w:before="0"/>
              <w:rPr>
                <w:szCs w:val="19"/>
              </w:rPr>
            </w:pPr>
            <w:r>
              <w:rPr>
                <w:sz w:val="19"/>
                <w:szCs w:val="19"/>
              </w:rPr>
              <w:t>740-B-22-004</w:t>
            </w:r>
            <w:r w:rsidR="00826C9E">
              <w:rPr>
                <w:sz w:val="19"/>
                <w:szCs w:val="19"/>
              </w:rPr>
              <w:t xml:space="preserve"> </w:t>
            </w:r>
            <w:r w:rsidR="00CA0163">
              <w:rPr>
                <w:szCs w:val="19"/>
              </w:rPr>
              <w:br/>
            </w:r>
            <w:r w:rsidR="008B61D7">
              <w:rPr>
                <w:szCs w:val="19"/>
              </w:rPr>
              <w:t>October 2022</w:t>
            </w:r>
          </w:p>
        </w:tc>
      </w:tr>
    </w:tbl>
    <w:p w:rsidR="00E917C1" w:rsidRPr="0056509F" w:rsidP="00E917C1" w14:paraId="5149904A" w14:textId="77777777">
      <w:pPr>
        <w:pStyle w:val="BodyText"/>
        <w:tabs>
          <w:tab w:val="left" w:pos="8376"/>
        </w:tabs>
        <w:spacing w:before="4"/>
        <w:rPr>
          <w:sz w:val="16"/>
        </w:rPr>
      </w:pPr>
    </w:p>
    <w:p w:rsidR="00DC6DA6" w:rsidRPr="0056509F" w:rsidP="00CA0163" w14:paraId="0E314898" w14:textId="77777777">
      <w:pPr>
        <w:ind w:left="2160"/>
        <w:rPr>
          <w:sz w:val="44"/>
          <w:szCs w:val="44"/>
        </w:rPr>
      </w:pPr>
      <w:r w:rsidRPr="0056509F">
        <w:rPr>
          <w:noProof/>
        </w:rPr>
        <w:drawing>
          <wp:anchor distT="0" distB="0" distL="114300" distR="114300" simplePos="0" relativeHeight="251660288" behindDoc="0" locked="0" layoutInCell="1" allowOverlap="0">
            <wp:simplePos x="0" y="0"/>
            <wp:positionH relativeFrom="column">
              <wp:posOffset>175895</wp:posOffset>
            </wp:positionH>
            <wp:positionV relativeFrom="paragraph">
              <wp:posOffset>6511</wp:posOffset>
            </wp:positionV>
            <wp:extent cx="1087755" cy="1060450"/>
            <wp:effectExtent l="0" t="0" r="0" b="6350"/>
            <wp:wrapThrough wrapText="right">
              <wp:wrapPolygon>
                <wp:start x="0" y="0"/>
                <wp:lineTo x="0" y="21341"/>
                <wp:lineTo x="21184" y="21341"/>
                <wp:lineTo x="21184" y="0"/>
                <wp:lineTo x="0" y="0"/>
              </wp:wrapPolygon>
            </wp:wrapThrough>
            <wp:docPr id="36" name="Picture 91" descr="logo"/>
            <wp:cNvGraphicFramePr/>
            <a:graphic xmlns:a="http://schemas.openxmlformats.org/drawingml/2006/main">
              <a:graphicData uri="http://schemas.openxmlformats.org/drawingml/2006/picture">
                <pic:pic xmlns:pic="http://schemas.openxmlformats.org/drawingml/2006/picture">
                  <pic:nvPicPr>
                    <pic:cNvPr id="36" name="Picture 91" descr="logo"/>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7755" cy="1060450"/>
                    </a:xfrm>
                    <a:prstGeom prst="rect">
                      <a:avLst/>
                    </a:prstGeom>
                    <a:noFill/>
                  </pic:spPr>
                </pic:pic>
              </a:graphicData>
            </a:graphic>
            <wp14:sizeRelH relativeFrom="margin">
              <wp14:pctWidth>0</wp14:pctWidth>
            </wp14:sizeRelH>
            <wp14:sizeRelV relativeFrom="margin">
              <wp14:pctHeight>0</wp14:pctHeight>
            </wp14:sizeRelV>
          </wp:anchor>
        </w:drawing>
      </w:r>
      <w:r w:rsidRPr="0056509F">
        <w:rPr>
          <w:b/>
          <w:sz w:val="44"/>
          <w:szCs w:val="44"/>
        </w:rPr>
        <w:t>TOXICS RELEASE INVENTORY</w:t>
      </w:r>
    </w:p>
    <w:p w:rsidR="00DC6DA6" w:rsidRPr="0056509F" w:rsidP="00CA0163" w14:paraId="13BA9D4D" w14:textId="2EC3191D">
      <w:pPr>
        <w:ind w:left="2160"/>
        <w:rPr>
          <w:b/>
          <w:sz w:val="36"/>
        </w:rPr>
      </w:pPr>
      <w:r>
        <w:rPr>
          <w:b/>
          <w:sz w:val="36"/>
        </w:rPr>
        <w:t>Parent Company Definition for TRI Reporting</w:t>
      </w:r>
    </w:p>
    <w:p w:rsidR="00DC6DA6" w:rsidP="009C4586" w14:paraId="793161A5" w14:textId="3C221B57">
      <w:pPr>
        <w:pStyle w:val="BodyText"/>
      </w:pPr>
    </w:p>
    <w:p w:rsidR="00D15EE7" w:rsidRPr="0056509F" w:rsidP="009C4586" w14:paraId="037FA9E8" w14:textId="77777777">
      <w:pPr>
        <w:pStyle w:val="BodyText"/>
      </w:pPr>
    </w:p>
    <w:p w:rsidR="00DC6DA6" w:rsidRPr="0056509F" w:rsidP="009C4586" w14:paraId="767BEC80" w14:textId="77777777">
      <w:pPr>
        <w:pStyle w:val="BodyText"/>
      </w:pPr>
      <w:r w:rsidRPr="0056509F">
        <w:t>Section 313 of the Emergency Planning and Community Right-to-Know Act of 1986 (EPCRA) requires certain facilities manufacturing, processing, or otherwise using listed toxic chemicals to report the annual quantity of such chemicals entering each environmental medium. Such facilities must also report pollution prevention and recycling data for such chemicals, pursuant to section 6607 of the Pollution Prevention Act, 42 U.S.C. 13106. EPCRA section 313 is also known as the Toxics Release Inventory (TRI).</w:t>
      </w:r>
    </w:p>
    <w:p w:rsidR="00DC6DA6" w:rsidRPr="0056509F" w:rsidP="009C4586" w14:paraId="0B2CEA8E" w14:textId="77777777">
      <w:pPr>
        <w:pStyle w:val="BodyText"/>
        <w:rPr>
          <w:sz w:val="20"/>
        </w:rPr>
      </w:pPr>
      <w:r w:rsidRPr="0056509F">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200025</wp:posOffset>
                </wp:positionV>
                <wp:extent cx="5953125" cy="0"/>
                <wp:effectExtent l="0" t="19050" r="28575" b="19050"/>
                <wp:wrapTopAndBottom/>
                <wp:docPr id="31" name="Line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3125" cy="0"/>
                        </a:xfrm>
                        <a:prstGeom prst="line">
                          <a:avLst/>
                        </a:prstGeom>
                        <a:noFill/>
                        <a:ln w="38100">
                          <a:solidFill>
                            <a:srgbClr val="0050B8"/>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5" style="mso-height-percent:0;mso-height-relative:page;mso-position-horizontal-relative:page;mso-width-percent:0;mso-width-relative:page;mso-wrap-distance-bottom:0;mso-wrap-distance-left:0;mso-wrap-distance-right:0;mso-wrap-distance-top:0;mso-wrap-style:square;position:absolute;visibility:visible;z-index:251659264" from="1in,15.75pt" to="540.75pt,15.75pt" strokecolor="#0050b8" strokeweight="3pt">
                <w10:wrap type="topAndBottom"/>
              </v:line>
            </w:pict>
          </mc:Fallback>
        </mc:AlternateContent>
      </w:r>
    </w:p>
    <w:sdt>
      <w:sdtPr>
        <w:rPr>
          <w:b w:val="0"/>
          <w:bCs w:val="0"/>
          <w:sz w:val="22"/>
          <w:szCs w:val="22"/>
        </w:rPr>
        <w:id w:val="865638452"/>
        <w:docPartObj>
          <w:docPartGallery w:val="Table of Contents"/>
          <w:docPartUnique/>
        </w:docPartObj>
      </w:sdtPr>
      <w:sdtEndPr>
        <w:rPr>
          <w:noProof/>
        </w:rPr>
      </w:sdtEndPr>
      <w:sdtContent>
        <w:p w:rsidR="00DF3828" w:rsidRPr="0056509F" w:rsidP="00DD07C4" w14:paraId="552F0D65" w14:textId="77777777">
          <w:pPr>
            <w:pStyle w:val="TOCHeading"/>
          </w:pPr>
          <w:r w:rsidRPr="0056509F">
            <w:t>CONTENTS</w:t>
          </w:r>
        </w:p>
        <w:p w:rsidR="00EC203E" w14:paraId="13F3A4BB" w14:textId="03A6D50E">
          <w:pPr>
            <w:pStyle w:val="TOC1"/>
            <w:rPr>
              <w:rFonts w:asciiTheme="minorHAnsi" w:eastAsiaTheme="minorEastAsia" w:hAnsiTheme="minorHAnsi" w:cstheme="minorBidi"/>
              <w:b w:val="0"/>
              <w:bCs w:val="0"/>
              <w:caps w:val="0"/>
              <w:szCs w:val="22"/>
            </w:rPr>
          </w:pPr>
          <w:r>
            <w:rPr>
              <w:b w:val="0"/>
              <w:bCs w:val="0"/>
              <w:caps w:val="0"/>
            </w:rPr>
            <w:fldChar w:fldCharType="begin"/>
          </w:r>
          <w:r>
            <w:rPr>
              <w:b w:val="0"/>
              <w:bCs w:val="0"/>
              <w:caps w:val="0"/>
            </w:rPr>
            <w:instrText xml:space="preserve"> TOC \o "1-3" \h \z \u \t "Heading 6,1,Heading 7,2,Heading 8,3" </w:instrText>
          </w:r>
          <w:r>
            <w:rPr>
              <w:b w:val="0"/>
              <w:bCs w:val="0"/>
              <w:caps w:val="0"/>
            </w:rPr>
            <w:fldChar w:fldCharType="separate"/>
          </w:r>
          <w:hyperlink w:anchor="_Toc112429997" w:history="1">
            <w:r w:rsidRPr="00A24CE9">
              <w:rPr>
                <w:rStyle w:val="Hyperlink"/>
                <w14:scene3d>
                  <w14:camera w14:prst="orthographicFront"/>
                  <w14:lightRig w14:rig="threePt" w14:dir="t">
                    <w14:rot w14:lat="0" w14:lon="0" w14:rev="0"/>
                  </w14:lightRig>
                </w14:scene3d>
              </w:rPr>
              <w:t>Section 1.0</w:t>
            </w:r>
            <w:r w:rsidRPr="00A24CE9">
              <w:rPr>
                <w:rStyle w:val="Hyperlink"/>
              </w:rPr>
              <w:t xml:space="preserve"> Introduction</w:t>
            </w:r>
            <w:r>
              <w:rPr>
                <w:webHidden/>
              </w:rPr>
              <w:tab/>
            </w:r>
            <w:r>
              <w:rPr>
                <w:webHidden/>
              </w:rPr>
              <w:fldChar w:fldCharType="begin"/>
            </w:r>
            <w:r>
              <w:rPr>
                <w:webHidden/>
              </w:rPr>
              <w:instrText xml:space="preserve"> PAGEREF _Toc112429997 \h </w:instrText>
            </w:r>
            <w:r>
              <w:rPr>
                <w:webHidden/>
              </w:rPr>
              <w:fldChar w:fldCharType="separate"/>
            </w:r>
            <w:r>
              <w:rPr>
                <w:webHidden/>
              </w:rPr>
              <w:t>1</w:t>
            </w:r>
            <w:r>
              <w:rPr>
                <w:webHidden/>
              </w:rPr>
              <w:fldChar w:fldCharType="end"/>
            </w:r>
          </w:hyperlink>
        </w:p>
        <w:p w:rsidR="00EC203E" w14:paraId="050361B8" w14:textId="5A3D146D">
          <w:pPr>
            <w:pStyle w:val="TOC2"/>
            <w:rPr>
              <w:rFonts w:asciiTheme="minorHAnsi" w:eastAsiaTheme="minorEastAsia" w:hAnsiTheme="minorHAnsi" w:cstheme="minorBidi"/>
              <w:szCs w:val="22"/>
            </w:rPr>
          </w:pPr>
          <w:hyperlink w:anchor="_Toc112429998" w:history="1">
            <w:r w:rsidRPr="00A24CE9">
              <w:rPr>
                <w:rStyle w:val="Hyperlink"/>
              </w:rPr>
              <w:t>Section 1.1 Background on Rule</w:t>
            </w:r>
            <w:r>
              <w:rPr>
                <w:webHidden/>
              </w:rPr>
              <w:tab/>
            </w:r>
            <w:r>
              <w:rPr>
                <w:webHidden/>
              </w:rPr>
              <w:fldChar w:fldCharType="begin"/>
            </w:r>
            <w:r>
              <w:rPr>
                <w:webHidden/>
              </w:rPr>
              <w:instrText xml:space="preserve"> PAGEREF _Toc112429998 \h </w:instrText>
            </w:r>
            <w:r>
              <w:rPr>
                <w:webHidden/>
              </w:rPr>
              <w:fldChar w:fldCharType="separate"/>
            </w:r>
            <w:r>
              <w:rPr>
                <w:webHidden/>
              </w:rPr>
              <w:t>1</w:t>
            </w:r>
            <w:r>
              <w:rPr>
                <w:webHidden/>
              </w:rPr>
              <w:fldChar w:fldCharType="end"/>
            </w:r>
          </w:hyperlink>
        </w:p>
        <w:p w:rsidR="00EC203E" w14:paraId="6DC883C4" w14:textId="5D6C75B1">
          <w:pPr>
            <w:pStyle w:val="TOC2"/>
            <w:rPr>
              <w:rFonts w:asciiTheme="minorHAnsi" w:eastAsiaTheme="minorEastAsia" w:hAnsiTheme="minorHAnsi" w:cstheme="minorBidi"/>
              <w:szCs w:val="22"/>
            </w:rPr>
          </w:pPr>
          <w:hyperlink w:anchor="_Toc112429999" w:history="1">
            <w:r w:rsidRPr="00A24CE9">
              <w:rPr>
                <w:rStyle w:val="Hyperlink"/>
              </w:rPr>
              <w:t>Section 1.2 Purpose of Supporting Document</w:t>
            </w:r>
            <w:r>
              <w:rPr>
                <w:webHidden/>
              </w:rPr>
              <w:tab/>
            </w:r>
            <w:r>
              <w:rPr>
                <w:webHidden/>
              </w:rPr>
              <w:fldChar w:fldCharType="begin"/>
            </w:r>
            <w:r>
              <w:rPr>
                <w:webHidden/>
              </w:rPr>
              <w:instrText xml:space="preserve"> PAGEREF _Toc112429999 \h </w:instrText>
            </w:r>
            <w:r>
              <w:rPr>
                <w:webHidden/>
              </w:rPr>
              <w:fldChar w:fldCharType="separate"/>
            </w:r>
            <w:r>
              <w:rPr>
                <w:webHidden/>
              </w:rPr>
              <w:t>2</w:t>
            </w:r>
            <w:r>
              <w:rPr>
                <w:webHidden/>
              </w:rPr>
              <w:fldChar w:fldCharType="end"/>
            </w:r>
          </w:hyperlink>
        </w:p>
        <w:p w:rsidR="00EC203E" w14:paraId="4073F1AF" w14:textId="7F14F6CF">
          <w:pPr>
            <w:pStyle w:val="TOC1"/>
            <w:rPr>
              <w:rFonts w:asciiTheme="minorHAnsi" w:eastAsiaTheme="minorEastAsia" w:hAnsiTheme="minorHAnsi" w:cstheme="minorBidi"/>
              <w:b w:val="0"/>
              <w:bCs w:val="0"/>
              <w:caps w:val="0"/>
              <w:szCs w:val="22"/>
            </w:rPr>
          </w:pPr>
          <w:hyperlink w:anchor="_Toc112430000" w:history="1">
            <w:r w:rsidRPr="00A24CE9">
              <w:rPr>
                <w:rStyle w:val="Hyperlink"/>
                <w14:scene3d>
                  <w14:camera w14:prst="orthographicFront"/>
                  <w14:lightRig w14:rig="threePt" w14:dir="t">
                    <w14:rot w14:lat="0" w14:lon="0" w14:rev="0"/>
                  </w14:lightRig>
                </w14:scene3d>
              </w:rPr>
              <w:t>Section 2.0</w:t>
            </w:r>
            <w:r w:rsidRPr="00A24CE9">
              <w:rPr>
                <w:rStyle w:val="Hyperlink"/>
              </w:rPr>
              <w:t xml:space="preserve"> Rule: Parent Company Definition (CFR Text)</w:t>
            </w:r>
            <w:r>
              <w:rPr>
                <w:webHidden/>
              </w:rPr>
              <w:tab/>
            </w:r>
            <w:r>
              <w:rPr>
                <w:webHidden/>
              </w:rPr>
              <w:fldChar w:fldCharType="begin"/>
            </w:r>
            <w:r>
              <w:rPr>
                <w:webHidden/>
              </w:rPr>
              <w:instrText xml:space="preserve"> PAGEREF _Toc112430000 \h </w:instrText>
            </w:r>
            <w:r>
              <w:rPr>
                <w:webHidden/>
              </w:rPr>
              <w:fldChar w:fldCharType="separate"/>
            </w:r>
            <w:r>
              <w:rPr>
                <w:webHidden/>
              </w:rPr>
              <w:t>3</w:t>
            </w:r>
            <w:r>
              <w:rPr>
                <w:webHidden/>
              </w:rPr>
              <w:fldChar w:fldCharType="end"/>
            </w:r>
          </w:hyperlink>
        </w:p>
        <w:p w:rsidR="00EC203E" w14:paraId="3B0BAD9A" w14:textId="2DDA94F6">
          <w:pPr>
            <w:pStyle w:val="TOC1"/>
            <w:rPr>
              <w:rFonts w:asciiTheme="minorHAnsi" w:eastAsiaTheme="minorEastAsia" w:hAnsiTheme="minorHAnsi" w:cstheme="minorBidi"/>
              <w:b w:val="0"/>
              <w:bCs w:val="0"/>
              <w:caps w:val="0"/>
              <w:szCs w:val="22"/>
            </w:rPr>
          </w:pPr>
          <w:hyperlink w:anchor="_Toc112430001" w:history="1">
            <w:r w:rsidRPr="00A24CE9">
              <w:rPr>
                <w:rStyle w:val="Hyperlink"/>
                <w14:scene3d>
                  <w14:camera w14:prst="orthographicFront"/>
                  <w14:lightRig w14:rig="threePt" w14:dir="t">
                    <w14:rot w14:lat="0" w14:lon="0" w14:rev="0"/>
                  </w14:lightRig>
                </w14:scene3d>
              </w:rPr>
              <w:t>Section 3.0</w:t>
            </w:r>
            <w:r w:rsidRPr="00A24CE9">
              <w:rPr>
                <w:rStyle w:val="Hyperlink"/>
              </w:rPr>
              <w:t xml:space="preserve"> Reporting Examples</w:t>
            </w:r>
            <w:r>
              <w:rPr>
                <w:webHidden/>
              </w:rPr>
              <w:tab/>
            </w:r>
            <w:r>
              <w:rPr>
                <w:webHidden/>
              </w:rPr>
              <w:fldChar w:fldCharType="begin"/>
            </w:r>
            <w:r>
              <w:rPr>
                <w:webHidden/>
              </w:rPr>
              <w:instrText xml:space="preserve"> PAGEREF _Toc112430001 \h </w:instrText>
            </w:r>
            <w:r>
              <w:rPr>
                <w:webHidden/>
              </w:rPr>
              <w:fldChar w:fldCharType="separate"/>
            </w:r>
            <w:r>
              <w:rPr>
                <w:webHidden/>
              </w:rPr>
              <w:t>5</w:t>
            </w:r>
            <w:r>
              <w:rPr>
                <w:webHidden/>
              </w:rPr>
              <w:fldChar w:fldCharType="end"/>
            </w:r>
          </w:hyperlink>
        </w:p>
        <w:p w:rsidR="00EC203E" w14:paraId="4A0FBD6B" w14:textId="3094C192">
          <w:pPr>
            <w:pStyle w:val="TOC2"/>
            <w:rPr>
              <w:rFonts w:asciiTheme="minorHAnsi" w:eastAsiaTheme="minorEastAsia" w:hAnsiTheme="minorHAnsi" w:cstheme="minorBidi"/>
              <w:szCs w:val="22"/>
            </w:rPr>
          </w:pPr>
          <w:hyperlink w:anchor="_Toc112430002" w:history="1">
            <w:r w:rsidRPr="00A24CE9">
              <w:rPr>
                <w:rStyle w:val="Hyperlink"/>
              </w:rPr>
              <w:t>Section 3.1 Ownership by a Single, Standalone Entity</w:t>
            </w:r>
            <w:r>
              <w:rPr>
                <w:webHidden/>
              </w:rPr>
              <w:tab/>
            </w:r>
            <w:r>
              <w:rPr>
                <w:webHidden/>
              </w:rPr>
              <w:fldChar w:fldCharType="begin"/>
            </w:r>
            <w:r>
              <w:rPr>
                <w:webHidden/>
              </w:rPr>
              <w:instrText xml:space="preserve"> PAGEREF _Toc112430002 \h </w:instrText>
            </w:r>
            <w:r>
              <w:rPr>
                <w:webHidden/>
              </w:rPr>
              <w:fldChar w:fldCharType="separate"/>
            </w:r>
            <w:r>
              <w:rPr>
                <w:webHidden/>
              </w:rPr>
              <w:t>5</w:t>
            </w:r>
            <w:r>
              <w:rPr>
                <w:webHidden/>
              </w:rPr>
              <w:fldChar w:fldCharType="end"/>
            </w:r>
          </w:hyperlink>
        </w:p>
        <w:p w:rsidR="00EC203E" w14:paraId="58E28EDB" w14:textId="536A8A0C">
          <w:pPr>
            <w:pStyle w:val="TOC2"/>
            <w:rPr>
              <w:rFonts w:asciiTheme="minorHAnsi" w:eastAsiaTheme="minorEastAsia" w:hAnsiTheme="minorHAnsi" w:cstheme="minorBidi"/>
              <w:szCs w:val="22"/>
            </w:rPr>
          </w:pPr>
          <w:hyperlink w:anchor="_Toc112430003" w:history="1">
            <w:r w:rsidRPr="00A24CE9">
              <w:rPr>
                <w:rStyle w:val="Hyperlink"/>
              </w:rPr>
              <w:t>Section 3.2 Ownership by a Single, Subsidiary Entity</w:t>
            </w:r>
            <w:r>
              <w:rPr>
                <w:webHidden/>
              </w:rPr>
              <w:tab/>
            </w:r>
            <w:r>
              <w:rPr>
                <w:webHidden/>
              </w:rPr>
              <w:fldChar w:fldCharType="begin"/>
            </w:r>
            <w:r>
              <w:rPr>
                <w:webHidden/>
              </w:rPr>
              <w:instrText xml:space="preserve"> PAGEREF _Toc112430003 \h </w:instrText>
            </w:r>
            <w:r>
              <w:rPr>
                <w:webHidden/>
              </w:rPr>
              <w:fldChar w:fldCharType="separate"/>
            </w:r>
            <w:r>
              <w:rPr>
                <w:webHidden/>
              </w:rPr>
              <w:t>7</w:t>
            </w:r>
            <w:r>
              <w:rPr>
                <w:webHidden/>
              </w:rPr>
              <w:fldChar w:fldCharType="end"/>
            </w:r>
          </w:hyperlink>
        </w:p>
        <w:p w:rsidR="00EC203E" w14:paraId="068F515C" w14:textId="794FCB31">
          <w:pPr>
            <w:pStyle w:val="TOC2"/>
            <w:rPr>
              <w:rFonts w:asciiTheme="minorHAnsi" w:eastAsiaTheme="minorEastAsia" w:hAnsiTheme="minorHAnsi" w:cstheme="minorBidi"/>
              <w:szCs w:val="22"/>
            </w:rPr>
          </w:pPr>
          <w:hyperlink w:anchor="_Toc112430004" w:history="1">
            <w:r w:rsidRPr="00A24CE9">
              <w:rPr>
                <w:rStyle w:val="Hyperlink"/>
              </w:rPr>
              <w:t>Section 3.3 Direct Ownership by Multiple Entities</w:t>
            </w:r>
            <w:r>
              <w:rPr>
                <w:webHidden/>
              </w:rPr>
              <w:tab/>
            </w:r>
            <w:r>
              <w:rPr>
                <w:webHidden/>
              </w:rPr>
              <w:fldChar w:fldCharType="begin"/>
            </w:r>
            <w:r>
              <w:rPr>
                <w:webHidden/>
              </w:rPr>
              <w:instrText xml:space="preserve"> PAGEREF _Toc112430004 \h </w:instrText>
            </w:r>
            <w:r>
              <w:rPr>
                <w:webHidden/>
              </w:rPr>
              <w:fldChar w:fldCharType="separate"/>
            </w:r>
            <w:r>
              <w:rPr>
                <w:webHidden/>
              </w:rPr>
              <w:t>8</w:t>
            </w:r>
            <w:r>
              <w:rPr>
                <w:webHidden/>
              </w:rPr>
              <w:fldChar w:fldCharType="end"/>
            </w:r>
          </w:hyperlink>
        </w:p>
        <w:p w:rsidR="00EC203E" w14:paraId="4330FC2E" w14:textId="232A1176">
          <w:pPr>
            <w:pStyle w:val="TOC1"/>
            <w:rPr>
              <w:rFonts w:asciiTheme="minorHAnsi" w:eastAsiaTheme="minorEastAsia" w:hAnsiTheme="minorHAnsi" w:cstheme="minorBidi"/>
              <w:b w:val="0"/>
              <w:bCs w:val="0"/>
              <w:caps w:val="0"/>
              <w:szCs w:val="22"/>
            </w:rPr>
          </w:pPr>
          <w:hyperlink w:anchor="_Toc112430005" w:history="1">
            <w:r w:rsidRPr="00A24CE9">
              <w:rPr>
                <w:rStyle w:val="Hyperlink"/>
                <w14:scene3d>
                  <w14:camera w14:prst="orthographicFront"/>
                  <w14:lightRig w14:rig="threePt" w14:dir="t">
                    <w14:rot w14:lat="0" w14:lon="0" w14:rev="0"/>
                  </w14:lightRig>
                </w14:scene3d>
              </w:rPr>
              <w:t>Section 4.0</w:t>
            </w:r>
            <w:r w:rsidRPr="00A24CE9">
              <w:rPr>
                <w:rStyle w:val="Hyperlink"/>
              </w:rPr>
              <w:t xml:space="preserve"> References</w:t>
            </w:r>
            <w:r>
              <w:rPr>
                <w:webHidden/>
              </w:rPr>
              <w:tab/>
            </w:r>
            <w:r>
              <w:rPr>
                <w:webHidden/>
              </w:rPr>
              <w:fldChar w:fldCharType="begin"/>
            </w:r>
            <w:r>
              <w:rPr>
                <w:webHidden/>
              </w:rPr>
              <w:instrText xml:space="preserve"> PAGEREF _Toc112430005 \h </w:instrText>
            </w:r>
            <w:r>
              <w:rPr>
                <w:webHidden/>
              </w:rPr>
              <w:fldChar w:fldCharType="separate"/>
            </w:r>
            <w:r>
              <w:rPr>
                <w:webHidden/>
              </w:rPr>
              <w:t>12</w:t>
            </w:r>
            <w:r>
              <w:rPr>
                <w:webHidden/>
              </w:rPr>
              <w:fldChar w:fldCharType="end"/>
            </w:r>
          </w:hyperlink>
        </w:p>
        <w:p w:rsidR="00272307" w:rsidRPr="0056509F" w:rsidP="00272307" w14:paraId="108F3444" w14:textId="49474EAC">
          <w:pPr>
            <w:rPr>
              <w:noProof/>
            </w:rPr>
          </w:pPr>
          <w:r>
            <w:rPr>
              <w:b/>
              <w:bCs/>
              <w:caps/>
              <w:noProof/>
              <w:szCs w:val="20"/>
            </w:rPr>
            <w:fldChar w:fldCharType="end"/>
          </w:r>
        </w:p>
      </w:sdtContent>
    </w:sdt>
    <w:p w:rsidR="00AA3DA8" w:rsidP="00272307" w14:paraId="0441580E" w14:textId="77777777">
      <w:pPr>
        <w:pStyle w:val="NonNumberedHeading1"/>
        <w:ind w:left="0" w:firstLine="0"/>
        <w:sectPr w:rsidSect="0026193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fmt="lowerRoman"/>
          <w:cols w:space="720"/>
        </w:sectPr>
      </w:pPr>
    </w:p>
    <w:p w:rsidR="006E7283" w:rsidRPr="0056509F" w:rsidP="00272307" w14:paraId="60D4C16F" w14:textId="77777777">
      <w:pPr>
        <w:pStyle w:val="NonNumberedHeading1"/>
        <w:ind w:left="0" w:firstLine="0"/>
      </w:pPr>
      <w:r w:rsidRPr="0056509F">
        <w:t>LIST OF TABLES</w:t>
      </w:r>
    </w:p>
    <w:p w:rsidR="006E7283" w:rsidRPr="0056509F" w:rsidP="006920A5" w14:paraId="5D0DAA05" w14:textId="77777777">
      <w:pPr>
        <w:pStyle w:val="TOC5"/>
      </w:pPr>
    </w:p>
    <w:p w:rsidR="00EC203E" w14:paraId="698DC087" w14:textId="3AB0598A">
      <w:pPr>
        <w:pStyle w:val="TableofFigures"/>
        <w:rPr>
          <w:rFonts w:asciiTheme="minorHAnsi" w:eastAsiaTheme="minorEastAsia" w:hAnsiTheme="minorHAnsi" w:cstheme="minorBidi"/>
          <w:noProof/>
          <w:szCs w:val="22"/>
        </w:rPr>
      </w:pPr>
      <w:r w:rsidRPr="0056509F">
        <w:fldChar w:fldCharType="begin"/>
      </w:r>
      <w:r w:rsidRPr="0056509F">
        <w:instrText xml:space="preserve"> TOC \h \z \c "Table" </w:instrText>
      </w:r>
      <w:r w:rsidRPr="0056509F">
        <w:fldChar w:fldCharType="separate"/>
      </w:r>
      <w:hyperlink w:anchor="_Toc112430006" w:history="1">
        <w:r w:rsidRPr="008F0D7F">
          <w:rPr>
            <w:rStyle w:val="Hyperlink"/>
            <w:noProof/>
          </w:rPr>
          <w:t>Table 3–1: Summary of Ownership Scenarios</w:t>
        </w:r>
        <w:r>
          <w:rPr>
            <w:noProof/>
            <w:webHidden/>
          </w:rPr>
          <w:tab/>
        </w:r>
        <w:r>
          <w:rPr>
            <w:noProof/>
            <w:webHidden/>
          </w:rPr>
          <w:fldChar w:fldCharType="begin"/>
        </w:r>
        <w:r>
          <w:rPr>
            <w:noProof/>
            <w:webHidden/>
          </w:rPr>
          <w:instrText xml:space="preserve"> PAGEREF _Toc112430006 \h </w:instrText>
        </w:r>
        <w:r>
          <w:rPr>
            <w:noProof/>
            <w:webHidden/>
          </w:rPr>
          <w:fldChar w:fldCharType="separate"/>
        </w:r>
        <w:r>
          <w:rPr>
            <w:noProof/>
            <w:webHidden/>
          </w:rPr>
          <w:t>5</w:t>
        </w:r>
        <w:r>
          <w:rPr>
            <w:noProof/>
            <w:webHidden/>
          </w:rPr>
          <w:fldChar w:fldCharType="end"/>
        </w:r>
      </w:hyperlink>
    </w:p>
    <w:p w:rsidR="00DC6DA6" w:rsidP="00640823" w14:paraId="62CA8731" w14:textId="7E1FEDAE">
      <w:pPr>
        <w:pStyle w:val="TableofFigures"/>
      </w:pPr>
      <w:r w:rsidRPr="0056509F">
        <w:fldChar w:fldCharType="end"/>
      </w:r>
    </w:p>
    <w:p w:rsidR="00C006FA" w:rsidP="00C006FA" w14:paraId="6FB65045" w14:textId="77777777">
      <w:pPr>
        <w:pStyle w:val="NonNumberedHeading1"/>
        <w:pageBreakBefore w:val="0"/>
        <w:tabs>
          <w:tab w:val="left" w:pos="2945"/>
          <w:tab w:val="center" w:pos="4680"/>
        </w:tabs>
        <w:ind w:left="0" w:firstLine="0"/>
      </w:pPr>
      <w:r w:rsidRPr="003D4098">
        <w:t xml:space="preserve">LIST OF </w:t>
      </w:r>
      <w:r>
        <w:t>EXAMPLES</w:t>
      </w:r>
    </w:p>
    <w:p w:rsidR="00EC203E" w14:paraId="01B0AEBD" w14:textId="78ECFEF0">
      <w:pPr>
        <w:pStyle w:val="TableofFigures"/>
        <w:rPr>
          <w:rFonts w:asciiTheme="minorHAnsi" w:eastAsiaTheme="minorEastAsia" w:hAnsiTheme="minorHAnsi" w:cstheme="minorBidi"/>
          <w:noProof/>
          <w:szCs w:val="22"/>
        </w:rPr>
      </w:pPr>
      <w:r>
        <w:fldChar w:fldCharType="begin"/>
      </w:r>
      <w:r w:rsidR="00101900">
        <w:instrText xml:space="preserve"> TOC</w:instrText>
      </w:r>
      <w:r w:rsidR="00686F46">
        <w:instrText xml:space="preserve"> </w:instrText>
      </w:r>
      <w:r w:rsidR="00D15EE7">
        <w:instrText xml:space="preserve">\h \z </w:instrText>
      </w:r>
      <w:r>
        <w:instrText xml:space="preserve">\c "Example" </w:instrText>
      </w:r>
      <w:r>
        <w:fldChar w:fldCharType="separate"/>
      </w:r>
      <w:hyperlink r:id="rId16" w:anchor="_Toc112430014" w:history="1">
        <w:r w:rsidRPr="00204072">
          <w:rPr>
            <w:rStyle w:val="Hyperlink"/>
            <w:noProof/>
          </w:rPr>
          <w:t>Example 1: Single Company Owning Single Facility</w:t>
        </w:r>
        <w:r>
          <w:rPr>
            <w:noProof/>
            <w:webHidden/>
          </w:rPr>
          <w:tab/>
        </w:r>
        <w:r>
          <w:rPr>
            <w:noProof/>
            <w:webHidden/>
          </w:rPr>
          <w:fldChar w:fldCharType="begin"/>
        </w:r>
        <w:r>
          <w:rPr>
            <w:noProof/>
            <w:webHidden/>
          </w:rPr>
          <w:instrText xml:space="preserve"> PAGEREF _Toc112430014 \h </w:instrText>
        </w:r>
        <w:r>
          <w:rPr>
            <w:noProof/>
            <w:webHidden/>
          </w:rPr>
          <w:fldChar w:fldCharType="separate"/>
        </w:r>
        <w:r>
          <w:rPr>
            <w:noProof/>
            <w:webHidden/>
          </w:rPr>
          <w:t>6</w:t>
        </w:r>
        <w:r>
          <w:rPr>
            <w:noProof/>
            <w:webHidden/>
          </w:rPr>
          <w:fldChar w:fldCharType="end"/>
        </w:r>
      </w:hyperlink>
    </w:p>
    <w:p w:rsidR="00EC203E" w14:paraId="722C3F5B" w14:textId="47E3FCCA">
      <w:pPr>
        <w:pStyle w:val="TableofFigures"/>
        <w:rPr>
          <w:rFonts w:asciiTheme="minorHAnsi" w:eastAsiaTheme="minorEastAsia" w:hAnsiTheme="minorHAnsi" w:cstheme="minorBidi"/>
          <w:noProof/>
          <w:szCs w:val="22"/>
        </w:rPr>
      </w:pPr>
      <w:hyperlink r:id="rId16" w:anchor="_Toc112430015" w:history="1">
        <w:r w:rsidRPr="00204072">
          <w:rPr>
            <w:rStyle w:val="Hyperlink"/>
            <w:noProof/>
          </w:rPr>
          <w:t>Example 2: Single Company Owning Multiple Facilities</w:t>
        </w:r>
        <w:r>
          <w:rPr>
            <w:noProof/>
            <w:webHidden/>
          </w:rPr>
          <w:tab/>
        </w:r>
        <w:r>
          <w:rPr>
            <w:noProof/>
            <w:webHidden/>
          </w:rPr>
          <w:fldChar w:fldCharType="begin"/>
        </w:r>
        <w:r>
          <w:rPr>
            <w:noProof/>
            <w:webHidden/>
          </w:rPr>
          <w:instrText xml:space="preserve"> PAGEREF _Toc112430015 \h </w:instrText>
        </w:r>
        <w:r>
          <w:rPr>
            <w:noProof/>
            <w:webHidden/>
          </w:rPr>
          <w:fldChar w:fldCharType="separate"/>
        </w:r>
        <w:r>
          <w:rPr>
            <w:noProof/>
            <w:webHidden/>
          </w:rPr>
          <w:t>6</w:t>
        </w:r>
        <w:r>
          <w:rPr>
            <w:noProof/>
            <w:webHidden/>
          </w:rPr>
          <w:fldChar w:fldCharType="end"/>
        </w:r>
      </w:hyperlink>
    </w:p>
    <w:p w:rsidR="00EC203E" w14:paraId="268776D4" w14:textId="4C4B716A">
      <w:pPr>
        <w:pStyle w:val="TableofFigures"/>
        <w:rPr>
          <w:rFonts w:asciiTheme="minorHAnsi" w:eastAsiaTheme="minorEastAsia" w:hAnsiTheme="minorHAnsi" w:cstheme="minorBidi"/>
          <w:noProof/>
          <w:szCs w:val="22"/>
        </w:rPr>
      </w:pPr>
      <w:hyperlink r:id="rId16" w:anchor="_Toc112430016" w:history="1">
        <w:r w:rsidRPr="00204072">
          <w:rPr>
            <w:rStyle w:val="Hyperlink"/>
            <w:noProof/>
          </w:rPr>
          <w:t>Example 3: Ownership by a Single Foreign Company</w:t>
        </w:r>
        <w:r>
          <w:rPr>
            <w:noProof/>
            <w:webHidden/>
          </w:rPr>
          <w:tab/>
        </w:r>
        <w:r>
          <w:rPr>
            <w:noProof/>
            <w:webHidden/>
          </w:rPr>
          <w:fldChar w:fldCharType="begin"/>
        </w:r>
        <w:r>
          <w:rPr>
            <w:noProof/>
            <w:webHidden/>
          </w:rPr>
          <w:instrText xml:space="preserve"> PAGEREF _Toc112430016 \h </w:instrText>
        </w:r>
        <w:r>
          <w:rPr>
            <w:noProof/>
            <w:webHidden/>
          </w:rPr>
          <w:fldChar w:fldCharType="separate"/>
        </w:r>
        <w:r>
          <w:rPr>
            <w:noProof/>
            <w:webHidden/>
          </w:rPr>
          <w:t>6</w:t>
        </w:r>
        <w:r>
          <w:rPr>
            <w:noProof/>
            <w:webHidden/>
          </w:rPr>
          <w:fldChar w:fldCharType="end"/>
        </w:r>
      </w:hyperlink>
    </w:p>
    <w:p w:rsidR="00EC203E" w14:paraId="35E67BA8" w14:textId="1164682B">
      <w:pPr>
        <w:pStyle w:val="TableofFigures"/>
        <w:rPr>
          <w:rFonts w:asciiTheme="minorHAnsi" w:eastAsiaTheme="minorEastAsia" w:hAnsiTheme="minorHAnsi" w:cstheme="minorBidi"/>
          <w:noProof/>
          <w:szCs w:val="22"/>
        </w:rPr>
      </w:pPr>
      <w:hyperlink r:id="rId16" w:anchor="_Toc112430017" w:history="1">
        <w:r w:rsidRPr="00204072">
          <w:rPr>
            <w:rStyle w:val="Hyperlink"/>
            <w:noProof/>
          </w:rPr>
          <w:t>Example 4: Ownership by a Federal Government Agency or Department</w:t>
        </w:r>
        <w:r>
          <w:rPr>
            <w:noProof/>
            <w:webHidden/>
          </w:rPr>
          <w:tab/>
        </w:r>
        <w:r>
          <w:rPr>
            <w:noProof/>
            <w:webHidden/>
          </w:rPr>
          <w:fldChar w:fldCharType="begin"/>
        </w:r>
        <w:r>
          <w:rPr>
            <w:noProof/>
            <w:webHidden/>
          </w:rPr>
          <w:instrText xml:space="preserve"> PAGEREF _Toc112430017 \h </w:instrText>
        </w:r>
        <w:r>
          <w:rPr>
            <w:noProof/>
            <w:webHidden/>
          </w:rPr>
          <w:fldChar w:fldCharType="separate"/>
        </w:r>
        <w:r>
          <w:rPr>
            <w:noProof/>
            <w:webHidden/>
          </w:rPr>
          <w:t>7</w:t>
        </w:r>
        <w:r>
          <w:rPr>
            <w:noProof/>
            <w:webHidden/>
          </w:rPr>
          <w:fldChar w:fldCharType="end"/>
        </w:r>
      </w:hyperlink>
    </w:p>
    <w:p w:rsidR="00EC203E" w14:paraId="6622B14C" w14:textId="16E9812F">
      <w:pPr>
        <w:pStyle w:val="TableofFigures"/>
        <w:rPr>
          <w:rFonts w:asciiTheme="minorHAnsi" w:eastAsiaTheme="minorEastAsia" w:hAnsiTheme="minorHAnsi" w:cstheme="minorBidi"/>
          <w:noProof/>
          <w:szCs w:val="22"/>
        </w:rPr>
      </w:pPr>
      <w:hyperlink r:id="rId16" w:anchor="_Toc112430018" w:history="1">
        <w:r w:rsidRPr="00204072">
          <w:rPr>
            <w:rStyle w:val="Hyperlink"/>
            <w:noProof/>
          </w:rPr>
          <w:t>Example 5: Ownership by a State, Local, or Tribal Agency</w:t>
        </w:r>
        <w:r>
          <w:rPr>
            <w:noProof/>
            <w:webHidden/>
          </w:rPr>
          <w:tab/>
        </w:r>
        <w:r>
          <w:rPr>
            <w:noProof/>
            <w:webHidden/>
          </w:rPr>
          <w:fldChar w:fldCharType="begin"/>
        </w:r>
        <w:r>
          <w:rPr>
            <w:noProof/>
            <w:webHidden/>
          </w:rPr>
          <w:instrText xml:space="preserve"> PAGEREF _Toc112430018 \h </w:instrText>
        </w:r>
        <w:r>
          <w:rPr>
            <w:noProof/>
            <w:webHidden/>
          </w:rPr>
          <w:fldChar w:fldCharType="separate"/>
        </w:r>
        <w:r>
          <w:rPr>
            <w:noProof/>
            <w:webHidden/>
          </w:rPr>
          <w:t>7</w:t>
        </w:r>
        <w:r>
          <w:rPr>
            <w:noProof/>
            <w:webHidden/>
          </w:rPr>
          <w:fldChar w:fldCharType="end"/>
        </w:r>
      </w:hyperlink>
    </w:p>
    <w:p w:rsidR="00EC203E" w14:paraId="5BF8A592" w14:textId="677BA7BA">
      <w:pPr>
        <w:pStyle w:val="TableofFigures"/>
        <w:rPr>
          <w:rFonts w:asciiTheme="minorHAnsi" w:eastAsiaTheme="minorEastAsia" w:hAnsiTheme="minorHAnsi" w:cstheme="minorBidi"/>
          <w:noProof/>
          <w:szCs w:val="22"/>
        </w:rPr>
      </w:pPr>
      <w:hyperlink r:id="rId16" w:anchor="_Toc112430019" w:history="1">
        <w:r w:rsidRPr="00204072">
          <w:rPr>
            <w:rStyle w:val="Hyperlink"/>
            <w:noProof/>
          </w:rPr>
          <w:t>Example 6: Ownership by U.S. Division of U.S. Corporation</w:t>
        </w:r>
        <w:r>
          <w:rPr>
            <w:noProof/>
            <w:webHidden/>
          </w:rPr>
          <w:tab/>
        </w:r>
        <w:r>
          <w:rPr>
            <w:noProof/>
            <w:webHidden/>
          </w:rPr>
          <w:fldChar w:fldCharType="begin"/>
        </w:r>
        <w:r>
          <w:rPr>
            <w:noProof/>
            <w:webHidden/>
          </w:rPr>
          <w:instrText xml:space="preserve"> PAGEREF _Toc112430019 \h </w:instrText>
        </w:r>
        <w:r>
          <w:rPr>
            <w:noProof/>
            <w:webHidden/>
          </w:rPr>
          <w:fldChar w:fldCharType="separate"/>
        </w:r>
        <w:r>
          <w:rPr>
            <w:noProof/>
            <w:webHidden/>
          </w:rPr>
          <w:t>7</w:t>
        </w:r>
        <w:r>
          <w:rPr>
            <w:noProof/>
            <w:webHidden/>
          </w:rPr>
          <w:fldChar w:fldCharType="end"/>
        </w:r>
      </w:hyperlink>
    </w:p>
    <w:p w:rsidR="00EC203E" w14:paraId="6CF4C0A1" w14:textId="12B0F298">
      <w:pPr>
        <w:pStyle w:val="TableofFigures"/>
        <w:rPr>
          <w:rFonts w:asciiTheme="minorHAnsi" w:eastAsiaTheme="minorEastAsia" w:hAnsiTheme="minorHAnsi" w:cstheme="minorBidi"/>
          <w:noProof/>
          <w:szCs w:val="22"/>
        </w:rPr>
      </w:pPr>
      <w:hyperlink r:id="rId16" w:anchor="_Toc112430020" w:history="1">
        <w:r w:rsidRPr="00204072">
          <w:rPr>
            <w:rStyle w:val="Hyperlink"/>
            <w:noProof/>
          </w:rPr>
          <w:t>Example 7: Ownership by U.S. Subsidiary of Foreign Corporation</w:t>
        </w:r>
        <w:r>
          <w:rPr>
            <w:noProof/>
            <w:webHidden/>
          </w:rPr>
          <w:tab/>
        </w:r>
        <w:r>
          <w:rPr>
            <w:noProof/>
            <w:webHidden/>
          </w:rPr>
          <w:fldChar w:fldCharType="begin"/>
        </w:r>
        <w:r>
          <w:rPr>
            <w:noProof/>
            <w:webHidden/>
          </w:rPr>
          <w:instrText xml:space="preserve"> PAGEREF _Toc112430020 \h </w:instrText>
        </w:r>
        <w:r>
          <w:rPr>
            <w:noProof/>
            <w:webHidden/>
          </w:rPr>
          <w:fldChar w:fldCharType="separate"/>
        </w:r>
        <w:r>
          <w:rPr>
            <w:noProof/>
            <w:webHidden/>
          </w:rPr>
          <w:t>8</w:t>
        </w:r>
        <w:r>
          <w:rPr>
            <w:noProof/>
            <w:webHidden/>
          </w:rPr>
          <w:fldChar w:fldCharType="end"/>
        </w:r>
      </w:hyperlink>
    </w:p>
    <w:p w:rsidR="00EC203E" w14:paraId="048EE497" w14:textId="58B89C67">
      <w:pPr>
        <w:pStyle w:val="TableofFigures"/>
        <w:rPr>
          <w:rFonts w:asciiTheme="minorHAnsi" w:eastAsiaTheme="minorEastAsia" w:hAnsiTheme="minorHAnsi" w:cstheme="minorBidi"/>
          <w:noProof/>
          <w:szCs w:val="22"/>
        </w:rPr>
      </w:pPr>
      <w:hyperlink r:id="rId16" w:anchor="_Toc112430021" w:history="1">
        <w:r w:rsidRPr="00204072">
          <w:rPr>
            <w:rStyle w:val="Hyperlink"/>
            <w:noProof/>
          </w:rPr>
          <w:t>Example 8: Multi-company Ownership by U.S. Companies</w:t>
        </w:r>
        <w:r>
          <w:rPr>
            <w:noProof/>
            <w:webHidden/>
          </w:rPr>
          <w:tab/>
        </w:r>
        <w:r>
          <w:rPr>
            <w:noProof/>
            <w:webHidden/>
          </w:rPr>
          <w:fldChar w:fldCharType="begin"/>
        </w:r>
        <w:r>
          <w:rPr>
            <w:noProof/>
            <w:webHidden/>
          </w:rPr>
          <w:instrText xml:space="preserve"> PAGEREF _Toc112430021 \h </w:instrText>
        </w:r>
        <w:r>
          <w:rPr>
            <w:noProof/>
            <w:webHidden/>
          </w:rPr>
          <w:fldChar w:fldCharType="separate"/>
        </w:r>
        <w:r>
          <w:rPr>
            <w:noProof/>
            <w:webHidden/>
          </w:rPr>
          <w:t>8</w:t>
        </w:r>
        <w:r>
          <w:rPr>
            <w:noProof/>
            <w:webHidden/>
          </w:rPr>
          <w:fldChar w:fldCharType="end"/>
        </w:r>
      </w:hyperlink>
    </w:p>
    <w:p w:rsidR="00EC203E" w14:paraId="78E43152" w14:textId="77558511">
      <w:pPr>
        <w:pStyle w:val="TableofFigures"/>
        <w:rPr>
          <w:rFonts w:asciiTheme="minorHAnsi" w:eastAsiaTheme="minorEastAsia" w:hAnsiTheme="minorHAnsi" w:cstheme="minorBidi"/>
          <w:noProof/>
          <w:szCs w:val="22"/>
        </w:rPr>
      </w:pPr>
      <w:hyperlink r:id="rId16" w:anchor="_Toc112430022" w:history="1">
        <w:r w:rsidRPr="00204072">
          <w:rPr>
            <w:rStyle w:val="Hyperlink"/>
            <w:noProof/>
          </w:rPr>
          <w:t>Example 9: Multi-company Ownership Including Foreign Entities</w:t>
        </w:r>
        <w:r>
          <w:rPr>
            <w:noProof/>
            <w:webHidden/>
          </w:rPr>
          <w:tab/>
        </w:r>
        <w:r>
          <w:rPr>
            <w:noProof/>
            <w:webHidden/>
          </w:rPr>
          <w:fldChar w:fldCharType="begin"/>
        </w:r>
        <w:r>
          <w:rPr>
            <w:noProof/>
            <w:webHidden/>
          </w:rPr>
          <w:instrText xml:space="preserve"> PAGEREF _Toc112430022 \h </w:instrText>
        </w:r>
        <w:r>
          <w:rPr>
            <w:noProof/>
            <w:webHidden/>
          </w:rPr>
          <w:fldChar w:fldCharType="separate"/>
        </w:r>
        <w:r>
          <w:rPr>
            <w:noProof/>
            <w:webHidden/>
          </w:rPr>
          <w:t>9</w:t>
        </w:r>
        <w:r>
          <w:rPr>
            <w:noProof/>
            <w:webHidden/>
          </w:rPr>
          <w:fldChar w:fldCharType="end"/>
        </w:r>
      </w:hyperlink>
    </w:p>
    <w:p w:rsidR="00EC203E" w14:paraId="65450708" w14:textId="43EAA63A">
      <w:pPr>
        <w:pStyle w:val="TableofFigures"/>
        <w:rPr>
          <w:rFonts w:asciiTheme="minorHAnsi" w:eastAsiaTheme="minorEastAsia" w:hAnsiTheme="minorHAnsi" w:cstheme="minorBidi"/>
          <w:noProof/>
          <w:szCs w:val="22"/>
        </w:rPr>
      </w:pPr>
      <w:hyperlink r:id="rId16" w:anchor="_Toc112430023" w:history="1">
        <w:r w:rsidRPr="00204072">
          <w:rPr>
            <w:rStyle w:val="Hyperlink"/>
            <w:noProof/>
          </w:rPr>
          <w:t>Example 10: Multi-company Ownership Including Foreign Entities</w:t>
        </w:r>
        <w:r>
          <w:rPr>
            <w:noProof/>
            <w:webHidden/>
          </w:rPr>
          <w:tab/>
        </w:r>
        <w:r>
          <w:rPr>
            <w:noProof/>
            <w:webHidden/>
          </w:rPr>
          <w:fldChar w:fldCharType="begin"/>
        </w:r>
        <w:r>
          <w:rPr>
            <w:noProof/>
            <w:webHidden/>
          </w:rPr>
          <w:instrText xml:space="preserve"> PAGEREF _Toc112430023 \h </w:instrText>
        </w:r>
        <w:r>
          <w:rPr>
            <w:noProof/>
            <w:webHidden/>
          </w:rPr>
          <w:fldChar w:fldCharType="separate"/>
        </w:r>
        <w:r>
          <w:rPr>
            <w:noProof/>
            <w:webHidden/>
          </w:rPr>
          <w:t>9</w:t>
        </w:r>
        <w:r>
          <w:rPr>
            <w:noProof/>
            <w:webHidden/>
          </w:rPr>
          <w:fldChar w:fldCharType="end"/>
        </w:r>
      </w:hyperlink>
    </w:p>
    <w:p w:rsidR="00EC203E" w14:paraId="242B9BA5" w14:textId="16D48224">
      <w:pPr>
        <w:pStyle w:val="TableofFigures"/>
        <w:rPr>
          <w:rFonts w:asciiTheme="minorHAnsi" w:eastAsiaTheme="minorEastAsia" w:hAnsiTheme="minorHAnsi" w:cstheme="minorBidi"/>
          <w:noProof/>
          <w:szCs w:val="22"/>
        </w:rPr>
      </w:pPr>
      <w:hyperlink r:id="rId16" w:anchor="_Toc112430024" w:history="1">
        <w:r w:rsidRPr="00204072">
          <w:rPr>
            <w:rStyle w:val="Hyperlink"/>
            <w:noProof/>
          </w:rPr>
          <w:t>Example 11: Multi-company Ownership Including Foreign Entities</w:t>
        </w:r>
        <w:r>
          <w:rPr>
            <w:noProof/>
            <w:webHidden/>
          </w:rPr>
          <w:tab/>
        </w:r>
        <w:r>
          <w:rPr>
            <w:noProof/>
            <w:webHidden/>
          </w:rPr>
          <w:fldChar w:fldCharType="begin"/>
        </w:r>
        <w:r>
          <w:rPr>
            <w:noProof/>
            <w:webHidden/>
          </w:rPr>
          <w:instrText xml:space="preserve"> PAGEREF _Toc112430024 \h </w:instrText>
        </w:r>
        <w:r>
          <w:rPr>
            <w:noProof/>
            <w:webHidden/>
          </w:rPr>
          <w:fldChar w:fldCharType="separate"/>
        </w:r>
        <w:r>
          <w:rPr>
            <w:noProof/>
            <w:webHidden/>
          </w:rPr>
          <w:t>10</w:t>
        </w:r>
        <w:r>
          <w:rPr>
            <w:noProof/>
            <w:webHidden/>
          </w:rPr>
          <w:fldChar w:fldCharType="end"/>
        </w:r>
      </w:hyperlink>
    </w:p>
    <w:p w:rsidR="00EC203E" w14:paraId="37FEC556" w14:textId="45F571ED">
      <w:pPr>
        <w:pStyle w:val="TableofFigures"/>
        <w:rPr>
          <w:rFonts w:asciiTheme="minorHAnsi" w:eastAsiaTheme="minorEastAsia" w:hAnsiTheme="minorHAnsi" w:cstheme="minorBidi"/>
          <w:noProof/>
          <w:szCs w:val="22"/>
        </w:rPr>
      </w:pPr>
      <w:hyperlink r:id="rId16" w:anchor="_Toc112430025" w:history="1">
        <w:r w:rsidRPr="00204072">
          <w:rPr>
            <w:rStyle w:val="Hyperlink"/>
            <w:noProof/>
          </w:rPr>
          <w:t>Example 12: U.S. 50-50 Joint Venture Ownership</w:t>
        </w:r>
        <w:r>
          <w:rPr>
            <w:noProof/>
            <w:webHidden/>
          </w:rPr>
          <w:tab/>
        </w:r>
        <w:r>
          <w:rPr>
            <w:noProof/>
            <w:webHidden/>
          </w:rPr>
          <w:fldChar w:fldCharType="begin"/>
        </w:r>
        <w:r>
          <w:rPr>
            <w:noProof/>
            <w:webHidden/>
          </w:rPr>
          <w:instrText xml:space="preserve"> PAGEREF _Toc112430025 \h </w:instrText>
        </w:r>
        <w:r>
          <w:rPr>
            <w:noProof/>
            <w:webHidden/>
          </w:rPr>
          <w:fldChar w:fldCharType="separate"/>
        </w:r>
        <w:r>
          <w:rPr>
            <w:noProof/>
            <w:webHidden/>
          </w:rPr>
          <w:t>10</w:t>
        </w:r>
        <w:r>
          <w:rPr>
            <w:noProof/>
            <w:webHidden/>
          </w:rPr>
          <w:fldChar w:fldCharType="end"/>
        </w:r>
      </w:hyperlink>
    </w:p>
    <w:p w:rsidR="00EC203E" w14:paraId="43E53727" w14:textId="1945251B">
      <w:pPr>
        <w:pStyle w:val="TableofFigures"/>
        <w:rPr>
          <w:rFonts w:asciiTheme="minorHAnsi" w:eastAsiaTheme="minorEastAsia" w:hAnsiTheme="minorHAnsi" w:cstheme="minorBidi"/>
          <w:noProof/>
          <w:szCs w:val="22"/>
        </w:rPr>
      </w:pPr>
      <w:hyperlink r:id="rId16" w:anchor="_Toc112430026" w:history="1">
        <w:r w:rsidRPr="00204072">
          <w:rPr>
            <w:rStyle w:val="Hyperlink"/>
            <w:noProof/>
          </w:rPr>
          <w:t>Example 13: Foreign 50-50 Joint Venture Ownership</w:t>
        </w:r>
        <w:r>
          <w:rPr>
            <w:noProof/>
            <w:webHidden/>
          </w:rPr>
          <w:tab/>
        </w:r>
        <w:r>
          <w:rPr>
            <w:noProof/>
            <w:webHidden/>
          </w:rPr>
          <w:fldChar w:fldCharType="begin"/>
        </w:r>
        <w:r>
          <w:rPr>
            <w:noProof/>
            <w:webHidden/>
          </w:rPr>
          <w:instrText xml:space="preserve"> PAGEREF _Toc112430026 \h </w:instrText>
        </w:r>
        <w:r>
          <w:rPr>
            <w:noProof/>
            <w:webHidden/>
          </w:rPr>
          <w:fldChar w:fldCharType="separate"/>
        </w:r>
        <w:r>
          <w:rPr>
            <w:noProof/>
            <w:webHidden/>
          </w:rPr>
          <w:t>10</w:t>
        </w:r>
        <w:r>
          <w:rPr>
            <w:noProof/>
            <w:webHidden/>
          </w:rPr>
          <w:fldChar w:fldCharType="end"/>
        </w:r>
      </w:hyperlink>
    </w:p>
    <w:p w:rsidR="00EC203E" w14:paraId="4B81B4E0" w14:textId="6E961F49">
      <w:pPr>
        <w:pStyle w:val="TableofFigures"/>
        <w:rPr>
          <w:rFonts w:asciiTheme="minorHAnsi" w:eastAsiaTheme="minorEastAsia" w:hAnsiTheme="minorHAnsi" w:cstheme="minorBidi"/>
          <w:noProof/>
          <w:szCs w:val="22"/>
        </w:rPr>
      </w:pPr>
      <w:hyperlink r:id="rId16" w:anchor="_Toc112430027" w:history="1">
        <w:r w:rsidRPr="00204072">
          <w:rPr>
            <w:rStyle w:val="Hyperlink"/>
            <w:noProof/>
          </w:rPr>
          <w:t>Example 14: U.S.-Foreign 50-50 Joint Venture Ownership, U.S. Legal Entity</w:t>
        </w:r>
        <w:r>
          <w:rPr>
            <w:noProof/>
            <w:webHidden/>
          </w:rPr>
          <w:tab/>
        </w:r>
        <w:r>
          <w:rPr>
            <w:noProof/>
            <w:webHidden/>
          </w:rPr>
          <w:fldChar w:fldCharType="begin"/>
        </w:r>
        <w:r>
          <w:rPr>
            <w:noProof/>
            <w:webHidden/>
          </w:rPr>
          <w:instrText xml:space="preserve"> PAGEREF _Toc112430027 \h </w:instrText>
        </w:r>
        <w:r>
          <w:rPr>
            <w:noProof/>
            <w:webHidden/>
          </w:rPr>
          <w:fldChar w:fldCharType="separate"/>
        </w:r>
        <w:r>
          <w:rPr>
            <w:noProof/>
            <w:webHidden/>
          </w:rPr>
          <w:t>11</w:t>
        </w:r>
        <w:r>
          <w:rPr>
            <w:noProof/>
            <w:webHidden/>
          </w:rPr>
          <w:fldChar w:fldCharType="end"/>
        </w:r>
      </w:hyperlink>
    </w:p>
    <w:p w:rsidR="00EC203E" w14:paraId="4A04C9D2" w14:textId="349E9CF1">
      <w:pPr>
        <w:pStyle w:val="TableofFigures"/>
        <w:rPr>
          <w:rFonts w:asciiTheme="minorHAnsi" w:eastAsiaTheme="minorEastAsia" w:hAnsiTheme="minorHAnsi" w:cstheme="minorBidi"/>
          <w:noProof/>
          <w:szCs w:val="22"/>
        </w:rPr>
      </w:pPr>
      <w:hyperlink r:id="rId16" w:anchor="_Toc112430028" w:history="1">
        <w:r w:rsidRPr="00204072">
          <w:rPr>
            <w:rStyle w:val="Hyperlink"/>
            <w:noProof/>
          </w:rPr>
          <w:t>Example 15: U.S.-Foreign 50-50 Joint Venture Ownership, Foreign Legal Entity</w:t>
        </w:r>
        <w:r>
          <w:rPr>
            <w:noProof/>
            <w:webHidden/>
          </w:rPr>
          <w:tab/>
        </w:r>
        <w:r>
          <w:rPr>
            <w:noProof/>
            <w:webHidden/>
          </w:rPr>
          <w:fldChar w:fldCharType="begin"/>
        </w:r>
        <w:r>
          <w:rPr>
            <w:noProof/>
            <w:webHidden/>
          </w:rPr>
          <w:instrText xml:space="preserve"> PAGEREF _Toc112430028 \h </w:instrText>
        </w:r>
        <w:r>
          <w:rPr>
            <w:noProof/>
            <w:webHidden/>
          </w:rPr>
          <w:fldChar w:fldCharType="separate"/>
        </w:r>
        <w:r>
          <w:rPr>
            <w:noProof/>
            <w:webHidden/>
          </w:rPr>
          <w:t>11</w:t>
        </w:r>
        <w:r>
          <w:rPr>
            <w:noProof/>
            <w:webHidden/>
          </w:rPr>
          <w:fldChar w:fldCharType="end"/>
        </w:r>
      </w:hyperlink>
    </w:p>
    <w:p w:rsidR="00C006FA" w:rsidRPr="00C006FA" w:rsidP="00C006FA" w14:paraId="31899234" w14:textId="34BF4BF7">
      <w:r>
        <w:fldChar w:fldCharType="end"/>
      </w:r>
    </w:p>
    <w:p w:rsidR="00261933" w:rsidP="00B32804" w14:paraId="56048DB8" w14:textId="77777777">
      <w:pPr>
        <w:pStyle w:val="Heading1"/>
        <w:sectPr w:rsidSect="00AA3DA8">
          <w:footerReference w:type="default" r:id="rId17"/>
          <w:type w:val="continuous"/>
          <w:pgSz w:w="12240" w:h="15840" w:code="1"/>
          <w:pgMar w:top="1440" w:right="1440" w:bottom="1440" w:left="1440" w:header="720" w:footer="720" w:gutter="0"/>
          <w:pgNumType w:fmt="lowerRoman"/>
          <w:cols w:space="720"/>
        </w:sectPr>
      </w:pPr>
      <w:bookmarkStart w:id="0" w:name="_Toc517424397"/>
      <w:bookmarkStart w:id="1" w:name="_Toc517424483"/>
      <w:bookmarkStart w:id="2" w:name="_Toc517426625"/>
      <w:bookmarkStart w:id="3" w:name="_Toc111457213"/>
    </w:p>
    <w:p w:rsidR="005145B8" w:rsidRPr="0056509F" w:rsidP="005145B8" w14:paraId="2236C370" w14:textId="77777777">
      <w:pPr>
        <w:pStyle w:val="NonNumberedHeading1"/>
        <w:ind w:left="0" w:firstLine="0"/>
      </w:pPr>
      <w:bookmarkStart w:id="4" w:name="_Toc517424395"/>
      <w:bookmarkStart w:id="5" w:name="_Toc517424481"/>
      <w:bookmarkStart w:id="6" w:name="_Toc517426623"/>
      <w:r w:rsidRPr="0056509F">
        <w:t>DISCLAIMER</w:t>
      </w:r>
    </w:p>
    <w:bookmarkEnd w:id="4"/>
    <w:bookmarkEnd w:id="5"/>
    <w:bookmarkEnd w:id="6"/>
    <w:p w:rsidR="00F53D52" w:rsidRPr="006D0CD8" w:rsidP="00F53D52" w14:paraId="26D1556D" w14:textId="6DAD44C7">
      <w:pPr>
        <w:pStyle w:val="BodyText"/>
      </w:pPr>
      <w:r w:rsidRPr="006D0CD8">
        <w:t xml:space="preserve">This guidance document is intended to assist industry with </w:t>
      </w:r>
      <w:r w:rsidR="00A70E2F">
        <w:t>parent company definition</w:t>
      </w:r>
      <w:r w:rsidR="00D302BC">
        <w:t>s</w:t>
      </w:r>
      <w:r w:rsidR="00A70E2F">
        <w:t xml:space="preserve"> for </w:t>
      </w:r>
      <w:r w:rsidRPr="006D0CD8">
        <w:t>EPCRA section 313 reporting</w:t>
      </w:r>
      <w:r w:rsidR="00A70E2F">
        <w:t>.</w:t>
      </w:r>
      <w:r w:rsidRPr="00AF556E">
        <w:rPr>
          <w:color w:val="FF0000"/>
        </w:rPr>
        <w:t xml:space="preserve"> </w:t>
      </w:r>
      <w:r w:rsidRPr="006D0CD8">
        <w:t>These recommendations do not supersede any statutory or regulatory requirements, are subject to change, and are not independently binding on either EPA or covered facilities. Additionally, if a conflict exists between guidance on this site and the statutory or regulatory requirements, the conflict must be resolved in favor of the statute or regulation.</w:t>
      </w:r>
    </w:p>
    <w:p w:rsidR="00F53D52" w:rsidRPr="006D0CD8" w:rsidP="00F53D52" w14:paraId="47C705DF" w14:textId="66EB464A">
      <w:pPr>
        <w:pStyle w:val="BodyText"/>
      </w:pPr>
      <w:r w:rsidRPr="006D0CD8">
        <w:t xml:space="preserve">Although EPA encourages industry to consider these recommendations, in reviewing this document, industry should be aware that these recommendations were developed to address common circumstances at typical facilities. The circumstances at a specific facility may significantly differ from those contemplated in the development of this document. Thus, individual facilities may find that the recommendations provided in this document are inapplicable to their processes or circumstances, and that alternative approaches or information are more accurate and/or more appropriate for meeting the statutory and regulatory requirements of EPCRA section 313. To that end, industry should use facility specific information and process knowledge, where available, to meet the requirements of EPCRA section 313. EPCRA section 313 also provides that, in the absence of such readily available data, a reporting facility may make reasonable estimates to meet those EPCRA section 313 requirements. Facilities are encouraged to contact the Agency with any additional or clarifying questions about the recommendations in this document, or if the facility believes that EPA has incorrectly characterized a particular process or recommendation. </w:t>
      </w:r>
    </w:p>
    <w:p w:rsidR="00F53D52" w:rsidP="00F53D52" w14:paraId="39391C98" w14:textId="1F70B35B">
      <w:pPr>
        <w:pStyle w:val="BodyText"/>
        <w:rPr>
          <w:rStyle w:val="Hyperlink"/>
        </w:rPr>
      </w:pPr>
      <w:r w:rsidRPr="006D0CD8">
        <w:t xml:space="preserve">Additional guidance documents, including industry specific and chemical specific guidance documents, are also available on TRI’s GuideME website: </w:t>
      </w:r>
      <w:hyperlink r:id="rId18" w:history="1">
        <w:r>
          <w:rPr>
            <w:rStyle w:val="Hyperlink"/>
          </w:rPr>
          <w:t>https://ofmpub.epa.gov/apex/guideme_ext/f?p=guideme:gd-list</w:t>
        </w:r>
      </w:hyperlink>
      <w:bookmarkStart w:id="7" w:name="_Toc517437487"/>
      <w:bookmarkStart w:id="8" w:name="_Toc517437488"/>
      <w:bookmarkStart w:id="9" w:name="_Toc517437489"/>
      <w:bookmarkStart w:id="10" w:name="_Toc517437490"/>
      <w:bookmarkStart w:id="11" w:name="_Toc517437491"/>
      <w:bookmarkStart w:id="12" w:name="_Toc517437492"/>
      <w:bookmarkStart w:id="13" w:name="_Toc517437493"/>
      <w:bookmarkEnd w:id="7"/>
      <w:bookmarkEnd w:id="8"/>
      <w:bookmarkEnd w:id="9"/>
      <w:bookmarkEnd w:id="10"/>
      <w:bookmarkEnd w:id="11"/>
      <w:bookmarkEnd w:id="12"/>
      <w:bookmarkEnd w:id="13"/>
    </w:p>
    <w:p w:rsidR="00826C9E" w:rsidRPr="00826C9E" w:rsidP="00F53D52" w14:paraId="419D61CE" w14:textId="4F7F47AD">
      <w:pPr>
        <w:pStyle w:val="BodyText"/>
        <w:rPr>
          <w:szCs w:val="22"/>
        </w:rPr>
      </w:pPr>
      <w:r w:rsidRPr="001E6205">
        <w:rPr>
          <w:szCs w:val="22"/>
          <w:shd w:val="clear" w:color="auto" w:fill="FFFFFF"/>
        </w:rPr>
        <w:t>The contents of the guidance document do not have the force and effect of law and that the Agency does not bind the public in any way and intends only to provide clarity to the public regarding existing requirements under the law or Agency policies, except as authorized by law or as incorporated into a contract.</w:t>
      </w:r>
    </w:p>
    <w:p w:rsidR="005145B8" w:rsidRPr="004E7086" w:rsidP="005145B8" w14:paraId="29F46021" w14:textId="77777777">
      <w:pPr>
        <w:pStyle w:val="BodyText"/>
        <w:rPr>
          <w:rStyle w:val="Hyperlink"/>
          <w:color w:val="auto"/>
        </w:rPr>
      </w:pPr>
    </w:p>
    <w:p w:rsidR="005145B8" w:rsidRPr="0056509F" w:rsidP="005145B8" w14:paraId="1F188D8F" w14:textId="77777777">
      <w:pPr>
        <w:pStyle w:val="BodyText"/>
        <w:rPr>
          <w:sz w:val="24"/>
        </w:rPr>
        <w:sectPr w:rsidSect="009373BC">
          <w:headerReference w:type="even" r:id="rId19"/>
          <w:headerReference w:type="default" r:id="rId20"/>
          <w:footerReference w:type="even" r:id="rId21"/>
          <w:headerReference w:type="first" r:id="rId22"/>
          <w:footerReference w:type="first" r:id="rId23"/>
          <w:pgSz w:w="12240" w:h="15840" w:code="1"/>
          <w:pgMar w:top="1440" w:right="1440" w:bottom="1440" w:left="1440" w:header="0" w:footer="792" w:gutter="0"/>
          <w:pgNumType w:fmt="lowerRoman"/>
          <w:cols w:space="720"/>
        </w:sectPr>
      </w:pPr>
    </w:p>
    <w:p w:rsidR="00262444" w:rsidP="00FA5348" w14:paraId="71BECBEC" w14:textId="0FEADB3C">
      <w:pPr>
        <w:pStyle w:val="Heading1"/>
      </w:pPr>
      <w:bookmarkStart w:id="14" w:name="_Toc112429997"/>
      <w:r w:rsidRPr="005E43DF">
        <w:t>Introduction</w:t>
      </w:r>
      <w:bookmarkEnd w:id="0"/>
      <w:bookmarkEnd w:id="1"/>
      <w:bookmarkEnd w:id="2"/>
      <w:bookmarkEnd w:id="3"/>
      <w:bookmarkEnd w:id="14"/>
    </w:p>
    <w:p w:rsidR="00262444" w:rsidP="00C94A76" w14:paraId="3FA21239" w14:textId="06E211D8">
      <w:pPr>
        <w:pStyle w:val="Heading2"/>
      </w:pPr>
      <w:bookmarkStart w:id="15" w:name="_Toc517424398"/>
      <w:bookmarkStart w:id="16" w:name="_Toc517424484"/>
      <w:bookmarkStart w:id="17" w:name="_Toc517426626"/>
      <w:bookmarkStart w:id="18" w:name="_Toc111457214"/>
      <w:bookmarkStart w:id="19" w:name="_Toc112429998"/>
      <w:r w:rsidRPr="00294725">
        <w:t>Background</w:t>
      </w:r>
      <w:bookmarkEnd w:id="15"/>
      <w:bookmarkEnd w:id="16"/>
      <w:bookmarkEnd w:id="17"/>
      <w:r>
        <w:t xml:space="preserve"> on Rule</w:t>
      </w:r>
      <w:bookmarkEnd w:id="18"/>
      <w:bookmarkEnd w:id="19"/>
    </w:p>
    <w:p w:rsidR="00262444" w:rsidP="00262444" w14:paraId="47A1E75A" w14:textId="7BB547EF">
      <w:pPr>
        <w:pStyle w:val="BodyText"/>
      </w:pPr>
      <w:r>
        <w:t xml:space="preserve">On September 28, 2021, EPA proposed to codify a definition of </w:t>
      </w:r>
      <w:r>
        <w:rPr>
          <w:i/>
        </w:rPr>
        <w:t xml:space="preserve">parent company </w:t>
      </w:r>
      <w:r>
        <w:t xml:space="preserve">and </w:t>
      </w:r>
      <w:r w:rsidRPr="006C6A76">
        <w:t>further</w:t>
      </w:r>
      <w:r>
        <w:t xml:space="preserve"> clarify reporting requirements of facility parent company information to the Toxics Release Inventory (TRI). For years, TRI has required facilities to report their highest-level United States-based parent company information annually in Part I, Section 5, of the annual reporting forms. However, no regulatory definition existed in 40 CFR part 372 related to this important data field. Facilities relied on the following guidance in the TRI Reporting Forms and Instructions (U</w:t>
      </w:r>
      <w:r w:rsidR="00D9560B">
        <w:t>.</w:t>
      </w:r>
      <w:r>
        <w:t>S</w:t>
      </w:r>
      <w:r w:rsidR="00D9560B">
        <w:t>.</w:t>
      </w:r>
      <w:r>
        <w:t xml:space="preserve"> EPA, 2021) when determining the appropriate parent company to report:</w:t>
      </w:r>
    </w:p>
    <w:p w:rsidR="00262444" w:rsidP="00262444" w14:paraId="29354EF3" w14:textId="77777777">
      <w:pPr>
        <w:pStyle w:val="BodyText"/>
        <w:ind w:left="720"/>
      </w:pPr>
      <w:r>
        <w:t xml:space="preserve">“Your parent company is the highest-level company, located in the United States, and that directly owns at least 50 percent of the voting stock of [the facility’s] company…. [A] facility that is a 50:50 joint venture is its own parent company. When a facility is owned by more than one company and none of the facility owners directly owns at least 50 percent of its voting stock, the facility should provide the name of the parent company of either the facility operator or the owner with the largest ownership interest in the facility.” </w:t>
      </w:r>
    </w:p>
    <w:p w:rsidR="00262444" w:rsidP="00262444" w14:paraId="7D227F4A" w14:textId="77777777">
      <w:pPr>
        <w:pStyle w:val="BodyText"/>
      </w:pPr>
      <w:r>
        <w:t>Each year, EPA standardizes parent company names submitted to TRI. This process involved aligning submissions to a set of business rules (</w:t>
      </w:r>
      <w:r w:rsidRPr="00BC36FD">
        <w:t>e.g.</w:t>
      </w:r>
      <w:r>
        <w:t>, “Corporation” is changed to “Corp”) to provide consistency in the TRI database. EPA also researches submitted company names to ensure proper reporting by using online sources and other public datasets. For several reporting years, EPA has needed to change at least 15 percent of the forms received to standardize parent company names. After identifying suggested changes to the submitted parent company name, EPA must contact these facilities to confirm the parent company name is appropriate.</w:t>
      </w:r>
    </w:p>
    <w:p w:rsidR="00262444" w:rsidP="00262444" w14:paraId="2F7A30DF" w14:textId="77777777">
      <w:pPr>
        <w:pStyle w:val="BodyText"/>
      </w:pPr>
      <w:r>
        <w:t>Through the parent company name standardization and subsequent correspondence with facilities, EPA identified several causes for misreporting of parent company information to TRI including:</w:t>
      </w:r>
    </w:p>
    <w:p w:rsidR="00262444" w:rsidRPr="00CF7EDE" w:rsidP="003634B5" w14:paraId="7DB19F91" w14:textId="77777777">
      <w:pPr>
        <w:pStyle w:val="TextBullets"/>
        <w:numPr>
          <w:ilvl w:val="0"/>
          <w:numId w:val="8"/>
        </w:numPr>
        <w:ind w:left="1080" w:hanging="720"/>
      </w:pPr>
      <w:r>
        <w:t>F</w:t>
      </w:r>
      <w:r w:rsidRPr="00CF7EDE">
        <w:t>acilities with several levels of ownership misinterpret the use of the word “directly” in the parent company reporting guidance to mean the company that directly owns the facility, which may be the subsidiary of a higher-level company based in the United States.</w:t>
      </w:r>
    </w:p>
    <w:p w:rsidR="00262444" w:rsidRPr="00CF7EDE" w:rsidP="003634B5" w14:paraId="22438599" w14:textId="77777777">
      <w:pPr>
        <w:pStyle w:val="TextBullets"/>
        <w:numPr>
          <w:ilvl w:val="0"/>
          <w:numId w:val="8"/>
        </w:numPr>
        <w:ind w:left="1080" w:hanging="720"/>
      </w:pPr>
      <w:r w:rsidRPr="00CF7EDE">
        <w:t>Facilities whose highest-level parent company is based outside of the United States report a foreign company as the highest-level company, often while not knowing the highest-level U.S.-based parent company.</w:t>
      </w:r>
    </w:p>
    <w:p w:rsidR="00262444" w:rsidP="003634B5" w14:paraId="1369053E" w14:textId="77777777">
      <w:pPr>
        <w:pStyle w:val="TextBullets"/>
        <w:numPr>
          <w:ilvl w:val="0"/>
          <w:numId w:val="8"/>
        </w:numPr>
        <w:ind w:left="1080" w:hanging="720"/>
      </w:pPr>
      <w:r w:rsidRPr="00CF7EDE">
        <w:t>Facil</w:t>
      </w:r>
      <w:r>
        <w:t>ities incorrectly report that no parent company exists.</w:t>
      </w:r>
    </w:p>
    <w:p w:rsidR="00262444" w:rsidP="00262444" w14:paraId="3EFADA04" w14:textId="77777777">
      <w:pPr>
        <w:pStyle w:val="BodyText"/>
        <w:keepNext/>
      </w:pPr>
      <w:r>
        <w:t>In addition, there are several company ownership scenarios where prior guidance did not explicitly address how to report the parent company:</w:t>
      </w:r>
    </w:p>
    <w:p w:rsidR="00262444" w:rsidP="003634B5" w14:paraId="388A91A9" w14:textId="77777777">
      <w:pPr>
        <w:pStyle w:val="TextBullets"/>
        <w:numPr>
          <w:ilvl w:val="0"/>
          <w:numId w:val="9"/>
        </w:numPr>
        <w:ind w:left="1080" w:hanging="720"/>
      </w:pPr>
      <w:r>
        <w:t>Facilities with multiple owners and no owner with at least 50 percent of voting stock.</w:t>
      </w:r>
    </w:p>
    <w:p w:rsidR="00262444" w:rsidP="003634B5" w14:paraId="3702E1CD" w14:textId="77777777">
      <w:pPr>
        <w:pStyle w:val="TextBullets"/>
        <w:numPr>
          <w:ilvl w:val="0"/>
          <w:numId w:val="9"/>
        </w:numPr>
        <w:ind w:left="1080" w:hanging="720"/>
      </w:pPr>
      <w:r>
        <w:t>Companies that own multiple facilities but have no higher-level parent company.</w:t>
      </w:r>
    </w:p>
    <w:p w:rsidR="00262444" w:rsidP="003634B5" w14:paraId="049D5469" w14:textId="77777777">
      <w:pPr>
        <w:pStyle w:val="TextBullets"/>
        <w:numPr>
          <w:ilvl w:val="0"/>
          <w:numId w:val="9"/>
        </w:numPr>
        <w:ind w:left="1080" w:hanging="720"/>
      </w:pPr>
      <w:r>
        <w:t>Facilities that are publicly-owned (</w:t>
      </w:r>
      <w:r w:rsidRPr="00BC36FD">
        <w:t>e.g.</w:t>
      </w:r>
      <w:r>
        <w:t>, federal facilities, municipal power plants).</w:t>
      </w:r>
    </w:p>
    <w:p w:rsidR="00262444" w:rsidP="00262444" w14:paraId="22BBF8F1" w14:textId="77777777">
      <w:pPr>
        <w:pStyle w:val="BodyText"/>
      </w:pPr>
      <w:r>
        <w:t xml:space="preserve">Therefore, EPA codified a clear definition of this reporting requirement under 40 CFR Part 372 to provide greater regulatory certainty to facilities under a variety of ownership structures and to add a foreign parent company data element for facilities to report if applicable. </w:t>
      </w:r>
    </w:p>
    <w:p w:rsidR="00262444" w:rsidRPr="00294725" w:rsidP="00C94A76" w14:paraId="204A0341" w14:textId="29D330B6">
      <w:pPr>
        <w:pStyle w:val="Heading2"/>
      </w:pPr>
      <w:bookmarkStart w:id="20" w:name="_Toc111457215"/>
      <w:bookmarkStart w:id="21" w:name="_Toc112429999"/>
      <w:r w:rsidRPr="00294725">
        <w:t xml:space="preserve">Purpose of </w:t>
      </w:r>
      <w:r w:rsidRPr="00C94A76">
        <w:t>Supporting D</w:t>
      </w:r>
      <w:r w:rsidRPr="00294725">
        <w:t>ocument</w:t>
      </w:r>
      <w:bookmarkEnd w:id="20"/>
      <w:bookmarkEnd w:id="21"/>
    </w:p>
    <w:p w:rsidR="00262444" w:rsidP="00262444" w14:paraId="526B95F3" w14:textId="77777777">
      <w:pPr>
        <w:pStyle w:val="BodyText"/>
        <w:keepNext/>
        <w:rPr>
          <w:rFonts w:ascii="Courier New"/>
        </w:rPr>
      </w:pPr>
      <w:r>
        <w:t xml:space="preserve">The purpose of this document is to assist facilities in understanding the reporting requirements for facility parent company information. </w:t>
      </w:r>
      <w:r>
        <w:rPr>
          <w:spacing w:val="-6"/>
        </w:rPr>
        <w:t xml:space="preserve">The </w:t>
      </w:r>
      <w:r>
        <w:rPr>
          <w:spacing w:val="-8"/>
        </w:rPr>
        <w:t xml:space="preserve">objectives </w:t>
      </w:r>
      <w:r>
        <w:t xml:space="preserve">of </w:t>
      </w:r>
      <w:r>
        <w:rPr>
          <w:spacing w:val="-6"/>
        </w:rPr>
        <w:t xml:space="preserve">this </w:t>
      </w:r>
      <w:r>
        <w:t xml:space="preserve">document </w:t>
      </w:r>
      <w:r>
        <w:rPr>
          <w:spacing w:val="-6"/>
        </w:rPr>
        <w:t>are</w:t>
      </w:r>
      <w:r>
        <w:rPr>
          <w:spacing w:val="-16"/>
        </w:rPr>
        <w:t xml:space="preserve"> </w:t>
      </w:r>
      <w:r>
        <w:rPr>
          <w:spacing w:val="-8"/>
        </w:rPr>
        <w:t>to:</w:t>
      </w:r>
    </w:p>
    <w:p w:rsidR="00262444" w:rsidRPr="00A23707" w:rsidP="003634B5" w14:paraId="0464741B" w14:textId="77777777">
      <w:pPr>
        <w:pStyle w:val="TextBullets"/>
        <w:numPr>
          <w:ilvl w:val="0"/>
          <w:numId w:val="10"/>
        </w:numPr>
        <w:ind w:left="1080" w:hanging="720"/>
      </w:pPr>
      <w:r w:rsidRPr="00315926">
        <w:t>Provide explanation and assistance on EPCRA section 313 reporting requirements for parent company information</w:t>
      </w:r>
    </w:p>
    <w:p w:rsidR="00262444" w:rsidRPr="00315926" w:rsidP="003634B5" w14:paraId="1CC6E7B5" w14:textId="77777777">
      <w:pPr>
        <w:pStyle w:val="TextBullets"/>
        <w:numPr>
          <w:ilvl w:val="0"/>
          <w:numId w:val="10"/>
        </w:numPr>
        <w:ind w:left="1080" w:hanging="720"/>
      </w:pPr>
      <w:r w:rsidRPr="00315926">
        <w:t>Promote consistency in the reporting of parent company information</w:t>
      </w:r>
    </w:p>
    <w:p w:rsidR="00262444" w:rsidRPr="006E0150" w:rsidP="003634B5" w14:paraId="15B3D190" w14:textId="77777777">
      <w:pPr>
        <w:pStyle w:val="TextBullets"/>
        <w:numPr>
          <w:ilvl w:val="0"/>
          <w:numId w:val="10"/>
        </w:numPr>
        <w:ind w:left="1080" w:hanging="720"/>
      </w:pPr>
      <w:r w:rsidRPr="00315926">
        <w:t>Reduce the level of effort expended by facilities that prepare TRI reports</w:t>
      </w:r>
    </w:p>
    <w:p w:rsidR="00262444" w:rsidP="00262444" w14:paraId="2E7B4DBE" w14:textId="77777777">
      <w:pPr>
        <w:pStyle w:val="BodyText"/>
      </w:pPr>
      <w:r>
        <w:t>Below, this document provides the definition of parent company (Section 2.0) and several examples of how to report parent company information under various ownership scenarios (Section 3.0).</w:t>
      </w:r>
    </w:p>
    <w:p w:rsidR="00262444" w:rsidP="00C94A76" w14:paraId="4B622FFD" w14:textId="7A750BA7">
      <w:pPr>
        <w:pStyle w:val="Heading1"/>
      </w:pPr>
      <w:bookmarkStart w:id="22" w:name="_Toc517424408"/>
      <w:bookmarkStart w:id="23" w:name="_Toc517424494"/>
      <w:bookmarkStart w:id="24" w:name="_Toc517426636"/>
      <w:bookmarkStart w:id="25" w:name="_Toc111457216"/>
      <w:bookmarkStart w:id="26" w:name="_Toc112430000"/>
      <w:r>
        <w:t xml:space="preserve">Rule: Parent Company Definition </w:t>
      </w:r>
      <w:r>
        <w:t>(</w:t>
      </w:r>
      <w:bookmarkEnd w:id="22"/>
      <w:bookmarkEnd w:id="23"/>
      <w:bookmarkEnd w:id="24"/>
      <w:r>
        <w:t>CFR Text)</w:t>
      </w:r>
      <w:bookmarkEnd w:id="25"/>
      <w:bookmarkEnd w:id="26"/>
    </w:p>
    <w:p w:rsidR="00262444" w:rsidP="00262444" w14:paraId="10D7DF12" w14:textId="77777777">
      <w:pPr>
        <w:pStyle w:val="BodyText"/>
      </w:pPr>
      <w:r>
        <w:t xml:space="preserve">This section provides the definition of parent company for TRI. For the full regulatory text of the rule, please see the final rule in Docket </w:t>
      </w:r>
      <w:hyperlink r:id="rId24" w:history="1">
        <w:r w:rsidRPr="14E23998">
          <w:rPr>
            <w:rStyle w:val="Hyperlink"/>
          </w:rPr>
          <w:t>EPA-HQ-OPPT-2018-0155</w:t>
        </w:r>
      </w:hyperlink>
      <w:r>
        <w:t xml:space="preserve">. </w:t>
      </w:r>
    </w:p>
    <w:p w:rsidR="00262444" w:rsidRPr="00095FB5" w:rsidP="00262444" w14:paraId="44956711" w14:textId="77777777">
      <w:pPr>
        <w:pStyle w:val="BodyText"/>
        <w:ind w:left="360"/>
        <w:rPr>
          <w:i/>
          <w:u w:val="single"/>
        </w:rPr>
      </w:pPr>
      <w:r w:rsidRPr="00095FB5">
        <w:rPr>
          <w:i/>
          <w:u w:val="single"/>
        </w:rPr>
        <w:t xml:space="preserve">Regulatory Text, 40 CFR </w:t>
      </w:r>
      <w:r>
        <w:rPr>
          <w:i/>
          <w:u w:val="single"/>
        </w:rPr>
        <w:t>Part 372</w:t>
      </w:r>
      <w:r w:rsidRPr="00095FB5">
        <w:rPr>
          <w:i/>
          <w:u w:val="single"/>
        </w:rPr>
        <w:t>:</w:t>
      </w:r>
    </w:p>
    <w:p w:rsidR="00262444" w:rsidRPr="00421F59" w:rsidP="00262444" w14:paraId="329FD37D" w14:textId="77777777">
      <w:pPr>
        <w:pStyle w:val="BodyText"/>
        <w:ind w:left="360"/>
        <w:rPr>
          <w:b/>
        </w:rPr>
      </w:pPr>
      <w:r w:rsidRPr="00421F59">
        <w:rPr>
          <w:b/>
        </w:rPr>
        <w:t>§ 372.3 Definitions.</w:t>
      </w:r>
    </w:p>
    <w:p w:rsidR="00262444" w:rsidP="00262444" w14:paraId="388133DC" w14:textId="77777777">
      <w:pPr>
        <w:pStyle w:val="BodyText"/>
        <w:ind w:left="360"/>
      </w:pPr>
      <w:r>
        <w:t>* * * * *</w:t>
      </w:r>
    </w:p>
    <w:p w:rsidR="00A201E2" w:rsidP="00A201E2" w14:paraId="16DE070D" w14:textId="77777777">
      <w:pPr>
        <w:pStyle w:val="BodyText"/>
        <w:ind w:left="360"/>
      </w:pPr>
      <w:r w:rsidRPr="00A201E2">
        <w:rPr>
          <w:i/>
          <w:iCs/>
        </w:rPr>
        <w:t>Parent company</w:t>
      </w:r>
      <w:r>
        <w:t xml:space="preserve"> means the highest-level company (or companies) of the facility’s ownership hierarchy as of December 31 of the year for which data are being reported according to the following instructions. The </w:t>
      </w:r>
      <w:r w:rsidRPr="00A201E2">
        <w:rPr>
          <w:i/>
          <w:iCs/>
        </w:rPr>
        <w:t>U.S. parent company</w:t>
      </w:r>
      <w:r>
        <w:t xml:space="preserve"> is located within the United States while the </w:t>
      </w:r>
      <w:r w:rsidRPr="00A201E2">
        <w:rPr>
          <w:i/>
          <w:iCs/>
        </w:rPr>
        <w:t>foreign parent company</w:t>
      </w:r>
      <w:r>
        <w:t xml:space="preserve"> is located outside the United States:</w:t>
      </w:r>
    </w:p>
    <w:p w:rsidR="00A201E2" w:rsidP="00A201E2" w14:paraId="5EC145F4" w14:textId="54507EB5">
      <w:pPr>
        <w:pStyle w:val="BodyText"/>
        <w:ind w:left="360"/>
      </w:pPr>
      <w:r>
        <w:t>(1) If the facility is entirely owned by a single U.S. company that is not owned by another company, that single company is the U.S. parent company.</w:t>
      </w:r>
    </w:p>
    <w:p w:rsidR="00A201E2" w:rsidP="00A201E2" w14:paraId="37A59661" w14:textId="2F19C2E4">
      <w:pPr>
        <w:pStyle w:val="BodyText"/>
        <w:ind w:left="360"/>
      </w:pPr>
      <w:r>
        <w:t>(2) If the facility is entirely owned by a single U.S. company that is, itself, owned by another U.S.-based company (e.g., it is a division or subsidiary of a higher-level company), the highest-level company in the ownership hierarchy is the U.S. parent company. If there is a higher-level parent company that is outside of the United States, the highest-level foreign company in the ownership hierarchy is the foreign parent company.</w:t>
      </w:r>
    </w:p>
    <w:p w:rsidR="00A201E2" w:rsidP="00A201E2" w14:paraId="6686E0ED" w14:textId="0A567634">
      <w:pPr>
        <w:pStyle w:val="BodyText"/>
        <w:ind w:left="360"/>
      </w:pPr>
      <w:r>
        <w:t>(3) If the facility is owned by more than one company (e.g., company A owns 40 percent, company B owns 35 percent, and company C owns 25 percent), the highest-level U.S. company with the largest ownership interest in the facility is the U.S. parent company. If there is a higher-level foreign company in the ownership hierarchy, that company is the foreign parent company.</w:t>
      </w:r>
    </w:p>
    <w:p w:rsidR="00A201E2" w:rsidP="00A201E2" w14:paraId="5F6FCE32" w14:textId="32016668">
      <w:pPr>
        <w:pStyle w:val="BodyText"/>
        <w:ind w:left="360"/>
      </w:pPr>
      <w:r>
        <w:t xml:space="preserve">(4) If the facility is owned by a 50:50 joint venture or a cooperative, the joint venture or cooperative is its own parent company. </w:t>
      </w:r>
    </w:p>
    <w:p w:rsidR="00A201E2" w:rsidP="00A201E2" w14:paraId="5F4635CB" w14:textId="7AC2827D">
      <w:pPr>
        <w:pStyle w:val="BodyText"/>
        <w:ind w:left="360"/>
      </w:pPr>
      <w:r>
        <w:t>(5) If the facility is entirely owned by a foreign company (i.e., without a U.S.-based subsidiary within the facility’s ownership hierarchy), the highest-level foreign parent company is the facility’s foreign parent company.</w:t>
      </w:r>
    </w:p>
    <w:p w:rsidR="00A201E2" w:rsidP="00A201E2" w14:paraId="238AA096" w14:textId="1314E608">
      <w:pPr>
        <w:pStyle w:val="BodyText"/>
        <w:ind w:left="360"/>
      </w:pPr>
      <w:r>
        <w:t>(6) If the facility is federally owned, the highest-level federal agency or department operating the facility is the U.S. parent company.</w:t>
      </w:r>
    </w:p>
    <w:p w:rsidR="00262444" w:rsidP="00262444" w14:paraId="0F35979E" w14:textId="15D77824">
      <w:pPr>
        <w:pStyle w:val="BodyText"/>
        <w:ind w:left="360"/>
      </w:pPr>
      <w:r>
        <w:t>(7) If the facility is owned by a non-federal public entity (e.g., a State, municipal, or tribal government), that entity is the U.S. parent company.</w:t>
      </w:r>
    </w:p>
    <w:p w:rsidR="00262444" w:rsidP="00262444" w14:paraId="1606471E" w14:textId="77777777">
      <w:pPr>
        <w:pStyle w:val="BodyText"/>
        <w:ind w:left="360"/>
      </w:pPr>
      <w:r>
        <w:t>* * * * *</w:t>
      </w:r>
    </w:p>
    <w:p w:rsidR="00262444" w:rsidRPr="00421F59" w:rsidP="00262444" w14:paraId="09E2FEA7" w14:textId="77777777">
      <w:pPr>
        <w:pStyle w:val="BodyText"/>
        <w:ind w:left="360"/>
        <w:rPr>
          <w:b/>
        </w:rPr>
      </w:pPr>
      <w:r w:rsidRPr="00421F59">
        <w:rPr>
          <w:b/>
        </w:rPr>
        <w:t>§ 372.85   Toxic chemical release reporting form and instructions.</w:t>
      </w:r>
    </w:p>
    <w:p w:rsidR="00262444" w:rsidP="00262444" w14:paraId="644FFB59" w14:textId="77777777">
      <w:pPr>
        <w:pStyle w:val="BodyText"/>
        <w:ind w:left="360"/>
      </w:pPr>
      <w:r>
        <w:t>* * * * *</w:t>
      </w:r>
    </w:p>
    <w:p w:rsidR="00262444" w:rsidP="00262444" w14:paraId="6B6A6563" w14:textId="77777777">
      <w:pPr>
        <w:pStyle w:val="BodyText"/>
        <w:ind w:left="360"/>
      </w:pPr>
      <w:r>
        <w:t>(b) Form elements. Information elements reportable on EPA Form R and Form R Schedule 1 include the following:</w:t>
      </w:r>
    </w:p>
    <w:p w:rsidR="00262444" w:rsidP="00262444" w14:paraId="6BC081EB" w14:textId="77777777">
      <w:pPr>
        <w:pStyle w:val="BodyText"/>
        <w:ind w:left="360"/>
      </w:pPr>
      <w:r>
        <w:t>* * * * *</w:t>
      </w:r>
    </w:p>
    <w:p w:rsidR="00262444" w:rsidP="00A26155" w14:paraId="5345176B" w14:textId="77777777">
      <w:pPr>
        <w:pStyle w:val="BodyText"/>
        <w:keepNext/>
        <w:ind w:left="360"/>
      </w:pPr>
      <w:r>
        <w:t xml:space="preserve">(8) </w:t>
      </w:r>
      <w:r>
        <w:tab/>
        <w:t>Name of the facility's parent company, including:</w:t>
      </w:r>
    </w:p>
    <w:p w:rsidR="00262444" w:rsidP="00262444" w14:paraId="1CA0583D" w14:textId="77777777">
      <w:pPr>
        <w:pStyle w:val="BodyText"/>
        <w:ind w:left="360" w:firstLine="360"/>
      </w:pPr>
      <w:r>
        <w:t xml:space="preserve">(i) Legal name of the facility’s highest-level U.S.-based parent company and its Dun and Bradstreet identification number, when applicable. </w:t>
      </w:r>
    </w:p>
    <w:p w:rsidR="00262444" w:rsidP="00262444" w14:paraId="4E65D302" w14:textId="435C1E53">
      <w:pPr>
        <w:pStyle w:val="BodyText"/>
        <w:ind w:left="360" w:firstLine="360"/>
      </w:pPr>
      <w:r>
        <w:t xml:space="preserve">(ii) </w:t>
      </w:r>
      <w:r w:rsidRPr="00D474CC" w:rsidR="004B542E">
        <w:rPr>
          <w:color w:val="000000"/>
        </w:rPr>
        <w:t>Beginning with the reporting year ending December 31, 2023, for which reporting forms are due July 1, 2024, and for each subsequent reporting year, the</w:t>
      </w:r>
      <w:r w:rsidR="004B542E">
        <w:rPr>
          <w:color w:val="000000"/>
        </w:rPr>
        <w:t xml:space="preserve"> l</w:t>
      </w:r>
      <w:r w:rsidRPr="00196267" w:rsidR="004B542E">
        <w:rPr>
          <w:color w:val="000000"/>
        </w:rPr>
        <w:t>egal</w:t>
      </w:r>
      <w:r w:rsidR="004B542E">
        <w:rPr>
          <w:color w:val="000000"/>
        </w:rPr>
        <w:t xml:space="preserve"> </w:t>
      </w:r>
      <w:r>
        <w:t>name of the facility’s highest-level foreign parent company and its Dun and Bradstreet identification number, when applicable.</w:t>
      </w:r>
    </w:p>
    <w:p w:rsidR="00262444" w:rsidP="00262444" w14:paraId="335CCC11" w14:textId="77777777">
      <w:pPr>
        <w:pStyle w:val="BodyText"/>
        <w:ind w:left="360" w:firstLine="360"/>
      </w:pPr>
      <w:r>
        <w:t>(iii) The facility must report using the standardized conventions for the naming of a parent company as provided in the toxic chemical release inventory reporting instructions identified in paragraph (a) of this section.</w:t>
      </w:r>
    </w:p>
    <w:p w:rsidR="00262444" w:rsidP="00262444" w14:paraId="0A0D87F0" w14:textId="77777777">
      <w:pPr>
        <w:pStyle w:val="BodyText"/>
        <w:ind w:firstLine="360"/>
      </w:pPr>
      <w:r>
        <w:t>* * * * *</w:t>
      </w:r>
    </w:p>
    <w:p w:rsidR="00262444" w:rsidRPr="00421F59" w:rsidP="00262444" w14:paraId="4424BAE9" w14:textId="77777777">
      <w:pPr>
        <w:pStyle w:val="BodyText"/>
        <w:ind w:left="360"/>
        <w:rPr>
          <w:b/>
        </w:rPr>
      </w:pPr>
      <w:r w:rsidRPr="00421F59">
        <w:rPr>
          <w:b/>
        </w:rPr>
        <w:t>§ 372.95   Alternate threshold certification and instructions.</w:t>
      </w:r>
    </w:p>
    <w:p w:rsidR="00262444" w:rsidP="00262444" w14:paraId="50234360" w14:textId="77777777">
      <w:pPr>
        <w:pStyle w:val="BodyText"/>
        <w:ind w:left="360"/>
      </w:pPr>
      <w:r>
        <w:t>* * * * *</w:t>
      </w:r>
    </w:p>
    <w:p w:rsidR="00262444" w:rsidP="00262444" w14:paraId="73DCA5B2" w14:textId="77777777">
      <w:pPr>
        <w:pStyle w:val="BodyText"/>
        <w:ind w:left="360"/>
      </w:pPr>
      <w:r>
        <w:t>(b) Alternate threshold certification statement elements. The following information must be reported on an alternate threshold certification statement pursuant to §372.27(b):</w:t>
      </w:r>
    </w:p>
    <w:p w:rsidR="00262444" w:rsidP="00262444" w14:paraId="72CD861D" w14:textId="77777777">
      <w:pPr>
        <w:pStyle w:val="BodyText"/>
        <w:ind w:left="360"/>
      </w:pPr>
      <w:r>
        <w:t>* * * * *</w:t>
      </w:r>
    </w:p>
    <w:p w:rsidR="00262444" w:rsidP="00262444" w14:paraId="519EE877" w14:textId="77777777">
      <w:pPr>
        <w:pStyle w:val="BodyText"/>
        <w:ind w:left="360"/>
      </w:pPr>
      <w:r>
        <w:t>(12) Name of the facility’s parent company, including:</w:t>
      </w:r>
    </w:p>
    <w:p w:rsidR="00262444" w:rsidP="00262444" w14:paraId="584906A7" w14:textId="77777777">
      <w:pPr>
        <w:pStyle w:val="BodyText"/>
        <w:ind w:left="360" w:firstLine="360"/>
      </w:pPr>
      <w:r>
        <w:t xml:space="preserve">(i) Legal name of the facility’s highest-level U.S.-based parent company and its Dun and Bradstreet identification number, when applicable. </w:t>
      </w:r>
    </w:p>
    <w:p w:rsidR="00262444" w:rsidP="00262444" w14:paraId="04912451" w14:textId="342B1E4E">
      <w:pPr>
        <w:pStyle w:val="BodyText"/>
        <w:ind w:left="360" w:firstLine="360"/>
      </w:pPr>
      <w:r>
        <w:t xml:space="preserve">(ii) </w:t>
      </w:r>
      <w:r w:rsidRPr="00D474CC" w:rsidR="004B542E">
        <w:rPr>
          <w:color w:val="000000"/>
        </w:rPr>
        <w:t>Beginning with the reporting year ending December 31, 2023, for which reporting forms are due July 1, 2024, and for each subsequent reporting year, the</w:t>
      </w:r>
      <w:r w:rsidR="004B542E">
        <w:rPr>
          <w:color w:val="000000"/>
        </w:rPr>
        <w:t xml:space="preserve"> l</w:t>
      </w:r>
      <w:r w:rsidRPr="00196267" w:rsidR="004B542E">
        <w:rPr>
          <w:color w:val="000000"/>
        </w:rPr>
        <w:t>egal</w:t>
      </w:r>
      <w:r w:rsidR="004B542E">
        <w:rPr>
          <w:color w:val="000000"/>
        </w:rPr>
        <w:t xml:space="preserve"> </w:t>
      </w:r>
      <w:r>
        <w:t>name of the facility’s highest-level foreign parent company and its Dun and Bradstreet identification number, when applicable.</w:t>
      </w:r>
    </w:p>
    <w:p w:rsidR="00262444" w:rsidP="00262444" w14:paraId="4F2ADD44" w14:textId="77777777">
      <w:pPr>
        <w:pStyle w:val="BodyText"/>
        <w:ind w:left="360" w:firstLine="360"/>
      </w:pPr>
      <w:r>
        <w:t>(iii) The facility must report using the standardized conventions for the naming of a parent company as provided in the toxic chemical release inventory reporting instructions identified in paragraph (a) of this section.</w:t>
      </w:r>
      <w:r>
        <w:t xml:space="preserve"> </w:t>
      </w:r>
    </w:p>
    <w:p w:rsidR="00262444" w:rsidP="00262444" w14:paraId="3A774921" w14:textId="77777777">
      <w:pPr>
        <w:pStyle w:val="BodyText"/>
        <w:ind w:left="360" w:firstLine="360"/>
      </w:pPr>
    </w:p>
    <w:p w:rsidR="00262444" w:rsidP="00C94A76" w14:paraId="0D3D3F26" w14:textId="7B74CFE7">
      <w:pPr>
        <w:pStyle w:val="Heading1"/>
      </w:pPr>
      <w:bookmarkStart w:id="27" w:name="_Toc111457217"/>
      <w:bookmarkStart w:id="28" w:name="_Toc112430001"/>
      <w:r>
        <w:t>Reporting Examples</w:t>
      </w:r>
      <w:bookmarkEnd w:id="27"/>
      <w:bookmarkEnd w:id="28"/>
    </w:p>
    <w:p w:rsidR="00262444" w:rsidRPr="0028624A" w:rsidP="00262444" w14:paraId="01AC4536" w14:textId="77777777">
      <w:pPr>
        <w:pStyle w:val="BodyText"/>
        <w:keepLines/>
      </w:pPr>
      <w:r w:rsidRPr="0028624A">
        <w:t xml:space="preserve">In order to demonstrate how facilities </w:t>
      </w:r>
      <w:r>
        <w:t>are required to</w:t>
      </w:r>
      <w:r w:rsidRPr="0028624A">
        <w:t xml:space="preserve"> report parent companies </w:t>
      </w:r>
      <w:r>
        <w:t>to TRI</w:t>
      </w:r>
      <w:r w:rsidRPr="0028624A">
        <w:t xml:space="preserve">, several example ownership scenarios are described below and accompanied by a description of the appropriate reporting of U.S. parent company and foreign parent company for each scenario. These examples are not intended to be a comprehensive description of all possible ownership scenarios, but rather provide some assistance to help facilities in their determination of the appropriate parent company(ies) to report. </w:t>
      </w:r>
    </w:p>
    <w:p w:rsidR="00262444" w:rsidRPr="00A84A71" w:rsidP="00262444" w14:paraId="48E7E921" w14:textId="77777777">
      <w:pPr>
        <w:pStyle w:val="Caption"/>
      </w:pPr>
      <w:bookmarkStart w:id="29" w:name="_Toc112430006"/>
      <w:bookmarkStart w:id="30" w:name="_Toc519520436"/>
      <w:r w:rsidRPr="00A84A71">
        <w:t xml:space="preserve">Table </w:t>
      </w:r>
      <w:r>
        <w:rPr>
          <w:color w:val="2B579A"/>
          <w:shd w:val="clear" w:color="auto" w:fill="E6E6E6"/>
        </w:rPr>
        <w:fldChar w:fldCharType="begin"/>
      </w:r>
      <w:r>
        <w:instrText>STYLEREF 1 \s</w:instrText>
      </w:r>
      <w:r>
        <w:rPr>
          <w:color w:val="2B579A"/>
          <w:shd w:val="clear" w:color="auto" w:fill="E6E6E6"/>
        </w:rPr>
        <w:fldChar w:fldCharType="separate"/>
      </w:r>
      <w:r>
        <w:rPr>
          <w:noProof/>
        </w:rPr>
        <w:t>3</w:t>
      </w:r>
      <w:r>
        <w:rPr>
          <w:color w:val="2B579A"/>
          <w:shd w:val="clear" w:color="auto" w:fill="E6E6E6"/>
        </w:rPr>
        <w:fldChar w:fldCharType="end"/>
      </w:r>
      <w:r w:rsidRPr="00A84A71">
        <w:t>–</w:t>
      </w:r>
      <w:r>
        <w:rPr>
          <w:color w:val="2B579A"/>
          <w:shd w:val="clear" w:color="auto" w:fill="E6E6E6"/>
        </w:rPr>
        <w:fldChar w:fldCharType="begin"/>
      </w:r>
      <w:r>
        <w:instrText>SEQ Table \* ARABIC \s 1</w:instrText>
      </w:r>
      <w:r>
        <w:rPr>
          <w:color w:val="2B579A"/>
          <w:shd w:val="clear" w:color="auto" w:fill="E6E6E6"/>
        </w:rPr>
        <w:fldChar w:fldCharType="separate"/>
      </w:r>
      <w:r>
        <w:rPr>
          <w:noProof/>
        </w:rPr>
        <w:t>1</w:t>
      </w:r>
      <w:r>
        <w:rPr>
          <w:color w:val="2B579A"/>
          <w:shd w:val="clear" w:color="auto" w:fill="E6E6E6"/>
        </w:rPr>
        <w:fldChar w:fldCharType="end"/>
      </w:r>
      <w:r w:rsidRPr="00A84A71">
        <w:t>:</w:t>
      </w:r>
      <w:r>
        <w:t xml:space="preserve"> </w:t>
      </w:r>
      <w:r w:rsidRPr="000422CB">
        <w:t>Summary of Ownership Scenarios</w:t>
      </w:r>
      <w:bookmarkEnd w:id="29"/>
      <w:r w:rsidRPr="000422CB">
        <w:t xml:space="preserve"> </w:t>
      </w:r>
      <w:bookmarkEnd w:id="30"/>
    </w:p>
    <w:tbl>
      <w:tblPr>
        <w:tblStyle w:val="TRI"/>
        <w:tblW w:w="5000" w:type="pct"/>
        <w:tblLook w:val="04A0"/>
      </w:tblPr>
      <w:tblGrid>
        <w:gridCol w:w="3701"/>
        <w:gridCol w:w="1166"/>
        <w:gridCol w:w="978"/>
        <w:gridCol w:w="2160"/>
        <w:gridCol w:w="1345"/>
      </w:tblGrid>
      <w:tr w14:paraId="40BFE7D2" w14:textId="16F74265" w:rsidTr="0012651C">
        <w:tblPrEx>
          <w:tblW w:w="5000" w:type="pct"/>
          <w:tblLook w:val="04A0"/>
        </w:tblPrEx>
        <w:trPr>
          <w:trHeight w:val="300"/>
        </w:trPr>
        <w:tc>
          <w:tcPr>
            <w:tcW w:w="3701" w:type="dxa"/>
            <w:noWrap/>
            <w:hideMark/>
          </w:tcPr>
          <w:p w:rsidR="00262444" w:rsidRPr="006447C2" w:rsidP="0012651C" w14:paraId="03E77FE5" w14:textId="32DB6141">
            <w:pPr>
              <w:pStyle w:val="TableHeading"/>
              <w:rPr>
                <w:b/>
              </w:rPr>
            </w:pPr>
            <w:r w:rsidRPr="006447C2">
              <w:rPr>
                <w:b/>
              </w:rPr>
              <w:t>Ownership Scenario</w:t>
            </w:r>
          </w:p>
        </w:tc>
        <w:tc>
          <w:tcPr>
            <w:tcW w:w="1166" w:type="dxa"/>
            <w:noWrap/>
            <w:hideMark/>
          </w:tcPr>
          <w:p w:rsidR="00262444" w:rsidRPr="006447C2" w:rsidP="0012651C" w14:paraId="632223B2" w14:textId="69FE2C89">
            <w:pPr>
              <w:pStyle w:val="TableHeading"/>
              <w:rPr>
                <w:rFonts w:eastAsiaTheme="minorHAnsi"/>
                <w:b/>
              </w:rPr>
            </w:pPr>
            <w:r>
              <w:rPr>
                <w:b/>
              </w:rPr>
              <w:t>U.S.</w:t>
            </w:r>
            <w:r w:rsidRPr="006447C2">
              <w:rPr>
                <w:b/>
              </w:rPr>
              <w:t xml:space="preserve"> Parent</w:t>
            </w:r>
          </w:p>
        </w:tc>
        <w:tc>
          <w:tcPr>
            <w:tcW w:w="978" w:type="dxa"/>
            <w:noWrap/>
            <w:hideMark/>
          </w:tcPr>
          <w:p w:rsidR="00262444" w:rsidRPr="006447C2" w:rsidP="0012651C" w14:paraId="2FC043A6" w14:textId="218E0F1E">
            <w:pPr>
              <w:pStyle w:val="TableHeading"/>
              <w:rPr>
                <w:b/>
              </w:rPr>
            </w:pPr>
            <w:r w:rsidRPr="006447C2">
              <w:rPr>
                <w:b/>
              </w:rPr>
              <w:t>Foreign Parent</w:t>
            </w:r>
          </w:p>
        </w:tc>
        <w:tc>
          <w:tcPr>
            <w:tcW w:w="2160" w:type="dxa"/>
            <w:noWrap/>
            <w:hideMark/>
          </w:tcPr>
          <w:p w:rsidR="00262444" w:rsidRPr="006447C2" w:rsidP="0012651C" w14:paraId="7DF004ED" w14:textId="6529906D">
            <w:pPr>
              <w:pStyle w:val="TableHeading"/>
            </w:pPr>
            <w:r w:rsidRPr="33D5A5AA">
              <w:rPr>
                <w:b/>
                <w:bCs/>
              </w:rPr>
              <w:t>Corresponding Sub-part in Parent Company Definition</w:t>
            </w:r>
            <w:r>
              <w:rPr>
                <w:b/>
                <w:bCs/>
              </w:rPr>
              <w:br/>
              <w:t>(in 40 CFR 372.3)</w:t>
            </w:r>
          </w:p>
        </w:tc>
        <w:tc>
          <w:tcPr>
            <w:tcW w:w="1345" w:type="dxa"/>
          </w:tcPr>
          <w:p w:rsidR="00262444" w:rsidRPr="006447C2" w:rsidP="0012651C" w14:paraId="7BF9FF31" w14:textId="5BB702E7">
            <w:pPr>
              <w:pStyle w:val="TableHeading"/>
              <w:rPr>
                <w:b/>
              </w:rPr>
            </w:pPr>
            <w:r w:rsidRPr="006447C2">
              <w:rPr>
                <w:b/>
              </w:rPr>
              <w:t>Relevant Example(s)</w:t>
            </w:r>
          </w:p>
        </w:tc>
      </w:tr>
      <w:tr w14:paraId="4FF4E099" w14:textId="4A2FA120" w:rsidTr="0012651C">
        <w:tblPrEx>
          <w:tblW w:w="5000" w:type="pct"/>
          <w:tblLook w:val="04A0"/>
        </w:tblPrEx>
        <w:trPr>
          <w:trHeight w:val="300"/>
        </w:trPr>
        <w:tc>
          <w:tcPr>
            <w:tcW w:w="3701" w:type="dxa"/>
            <w:noWrap/>
            <w:vAlign w:val="center"/>
            <w:hideMark/>
          </w:tcPr>
          <w:p w:rsidR="00262444" w:rsidP="0012651C" w14:paraId="1D2D4838" w14:textId="702D267A">
            <w:pPr>
              <w:rPr>
                <w:color w:val="000000"/>
              </w:rPr>
            </w:pPr>
            <w:r>
              <w:rPr>
                <w:color w:val="000000"/>
              </w:rPr>
              <w:t>U.S. Parent Whole Ownership</w:t>
            </w:r>
          </w:p>
        </w:tc>
        <w:tc>
          <w:tcPr>
            <w:tcW w:w="1166" w:type="dxa"/>
            <w:noWrap/>
            <w:vAlign w:val="center"/>
            <w:hideMark/>
          </w:tcPr>
          <w:p w:rsidR="00262444" w:rsidP="0012651C" w14:paraId="6D385984" w14:textId="5C7E06B3">
            <w:pPr>
              <w:jc w:val="center"/>
              <w:rPr>
                <w:color w:val="000000"/>
              </w:rPr>
            </w:pPr>
            <w:r>
              <w:rPr>
                <w:color w:val="000000"/>
              </w:rPr>
              <w:t>X</w:t>
            </w:r>
          </w:p>
        </w:tc>
        <w:tc>
          <w:tcPr>
            <w:tcW w:w="978" w:type="dxa"/>
            <w:noWrap/>
            <w:vAlign w:val="center"/>
            <w:hideMark/>
          </w:tcPr>
          <w:p w:rsidR="00262444" w:rsidRPr="007525FF" w:rsidP="0012651C" w14:paraId="25CF209B" w14:textId="69D3E1AF">
            <w:pPr>
              <w:jc w:val="center"/>
              <w:rPr>
                <w:color w:val="000000"/>
              </w:rPr>
            </w:pPr>
          </w:p>
        </w:tc>
        <w:tc>
          <w:tcPr>
            <w:tcW w:w="2160" w:type="dxa"/>
            <w:noWrap/>
            <w:vAlign w:val="center"/>
            <w:hideMark/>
          </w:tcPr>
          <w:p w:rsidR="00262444" w:rsidP="0012651C" w14:paraId="16229355" w14:textId="2A6AEF3B">
            <w:pPr>
              <w:jc w:val="center"/>
              <w:rPr>
                <w:rFonts w:ascii="Calibri" w:hAnsi="Calibri" w:eastAsiaTheme="minorHAnsi"/>
              </w:rPr>
            </w:pPr>
            <w:r>
              <w:t>1, 2</w:t>
            </w:r>
          </w:p>
        </w:tc>
        <w:tc>
          <w:tcPr>
            <w:tcW w:w="1345" w:type="dxa"/>
            <w:vAlign w:val="center"/>
          </w:tcPr>
          <w:p w:rsidR="00262444" w:rsidRPr="007525FF" w:rsidP="0012651C" w14:paraId="477AE01F" w14:textId="3945EA05">
            <w:pPr>
              <w:jc w:val="center"/>
            </w:pPr>
            <w:r>
              <w:t>1, 2, 6</w:t>
            </w:r>
          </w:p>
        </w:tc>
      </w:tr>
      <w:tr w14:paraId="62F25FE1" w14:textId="3029C820" w:rsidTr="0012651C">
        <w:tblPrEx>
          <w:tblW w:w="5000" w:type="pct"/>
          <w:tblLook w:val="04A0"/>
        </w:tblPrEx>
        <w:trPr>
          <w:trHeight w:val="300"/>
        </w:trPr>
        <w:tc>
          <w:tcPr>
            <w:tcW w:w="3701" w:type="dxa"/>
            <w:noWrap/>
            <w:vAlign w:val="center"/>
          </w:tcPr>
          <w:p w:rsidR="00262444" w:rsidP="0012651C" w14:paraId="00593789" w14:textId="702486ED">
            <w:pPr>
              <w:rPr>
                <w:color w:val="000000"/>
              </w:rPr>
            </w:pPr>
            <w:r>
              <w:rPr>
                <w:color w:val="000000"/>
              </w:rPr>
              <w:t>Foreign Parent, No U.S. Ownership</w:t>
            </w:r>
          </w:p>
        </w:tc>
        <w:tc>
          <w:tcPr>
            <w:tcW w:w="1166" w:type="dxa"/>
            <w:noWrap/>
            <w:vAlign w:val="center"/>
          </w:tcPr>
          <w:p w:rsidR="00262444" w:rsidP="0012651C" w14:paraId="79B43019" w14:textId="44591993">
            <w:pPr>
              <w:jc w:val="center"/>
              <w:rPr>
                <w:color w:val="000000"/>
              </w:rPr>
            </w:pPr>
          </w:p>
        </w:tc>
        <w:tc>
          <w:tcPr>
            <w:tcW w:w="978" w:type="dxa"/>
            <w:noWrap/>
            <w:vAlign w:val="center"/>
          </w:tcPr>
          <w:p w:rsidR="00262444" w:rsidP="0012651C" w14:paraId="10A62B2B" w14:textId="3BB14449">
            <w:pPr>
              <w:jc w:val="center"/>
              <w:rPr>
                <w:color w:val="000000"/>
              </w:rPr>
            </w:pPr>
            <w:r>
              <w:rPr>
                <w:color w:val="000000"/>
              </w:rPr>
              <w:t>X</w:t>
            </w:r>
          </w:p>
        </w:tc>
        <w:tc>
          <w:tcPr>
            <w:tcW w:w="2160" w:type="dxa"/>
            <w:noWrap/>
            <w:vAlign w:val="center"/>
          </w:tcPr>
          <w:p w:rsidR="00262444" w:rsidP="0012651C" w14:paraId="51D2CAB1" w14:textId="707A0AFE">
            <w:pPr>
              <w:jc w:val="center"/>
            </w:pPr>
            <w:r>
              <w:t>5</w:t>
            </w:r>
          </w:p>
        </w:tc>
        <w:tc>
          <w:tcPr>
            <w:tcW w:w="1345" w:type="dxa"/>
            <w:vAlign w:val="center"/>
          </w:tcPr>
          <w:p w:rsidR="00262444" w:rsidP="0012651C" w14:paraId="1EB6B960" w14:textId="6F0F11C6">
            <w:pPr>
              <w:jc w:val="center"/>
            </w:pPr>
            <w:r>
              <w:t>3, 13</w:t>
            </w:r>
          </w:p>
        </w:tc>
      </w:tr>
      <w:tr w14:paraId="4CAD2E5B" w14:textId="10C7700D" w:rsidTr="0012651C">
        <w:tblPrEx>
          <w:tblW w:w="5000" w:type="pct"/>
          <w:tblLook w:val="04A0"/>
        </w:tblPrEx>
        <w:trPr>
          <w:trHeight w:val="300"/>
        </w:trPr>
        <w:tc>
          <w:tcPr>
            <w:tcW w:w="3701" w:type="dxa"/>
            <w:noWrap/>
            <w:vAlign w:val="center"/>
          </w:tcPr>
          <w:p w:rsidR="00262444" w:rsidP="0012651C" w14:paraId="075529F0" w14:textId="11DEE366">
            <w:pPr>
              <w:rPr>
                <w:color w:val="000000"/>
              </w:rPr>
            </w:pPr>
            <w:r>
              <w:rPr>
                <w:color w:val="000000"/>
              </w:rPr>
              <w:t>U.S. Federal Ownership</w:t>
            </w:r>
          </w:p>
        </w:tc>
        <w:tc>
          <w:tcPr>
            <w:tcW w:w="1166" w:type="dxa"/>
            <w:noWrap/>
            <w:vAlign w:val="center"/>
          </w:tcPr>
          <w:p w:rsidR="00262444" w:rsidP="0012651C" w14:paraId="69367E94" w14:textId="0EA41613">
            <w:pPr>
              <w:jc w:val="center"/>
              <w:rPr>
                <w:color w:val="000000"/>
              </w:rPr>
            </w:pPr>
            <w:r>
              <w:rPr>
                <w:color w:val="000000"/>
              </w:rPr>
              <w:t>F</w:t>
            </w:r>
          </w:p>
        </w:tc>
        <w:tc>
          <w:tcPr>
            <w:tcW w:w="978" w:type="dxa"/>
            <w:noWrap/>
            <w:vAlign w:val="center"/>
          </w:tcPr>
          <w:p w:rsidR="00262444" w:rsidP="0012651C" w14:paraId="6AA2DBEA" w14:textId="47EF7D44">
            <w:pPr>
              <w:jc w:val="center"/>
              <w:rPr>
                <w:color w:val="000000"/>
              </w:rPr>
            </w:pPr>
          </w:p>
        </w:tc>
        <w:tc>
          <w:tcPr>
            <w:tcW w:w="2160" w:type="dxa"/>
            <w:noWrap/>
            <w:vAlign w:val="center"/>
          </w:tcPr>
          <w:p w:rsidR="00262444" w:rsidRPr="007525FF" w:rsidP="0012651C" w14:paraId="04DB8C48" w14:textId="6B4E6D2A">
            <w:pPr>
              <w:jc w:val="center"/>
              <w:rPr>
                <w:rFonts w:ascii="Calibri" w:hAnsi="Calibri" w:eastAsiaTheme="minorHAnsi"/>
              </w:rPr>
            </w:pPr>
            <w:r>
              <w:t>6</w:t>
            </w:r>
          </w:p>
        </w:tc>
        <w:tc>
          <w:tcPr>
            <w:tcW w:w="1345" w:type="dxa"/>
            <w:vAlign w:val="center"/>
          </w:tcPr>
          <w:p w:rsidR="00262444" w:rsidP="0012651C" w14:paraId="75A16BB0" w14:textId="483E1564">
            <w:pPr>
              <w:jc w:val="center"/>
            </w:pPr>
            <w:r>
              <w:t>4</w:t>
            </w:r>
          </w:p>
        </w:tc>
      </w:tr>
      <w:tr w14:paraId="7FFD9324" w14:textId="6F0ACFB0" w:rsidTr="0012651C">
        <w:tblPrEx>
          <w:tblW w:w="5000" w:type="pct"/>
          <w:tblLook w:val="04A0"/>
        </w:tblPrEx>
        <w:trPr>
          <w:trHeight w:val="300"/>
        </w:trPr>
        <w:tc>
          <w:tcPr>
            <w:tcW w:w="3701" w:type="dxa"/>
            <w:noWrap/>
            <w:vAlign w:val="center"/>
          </w:tcPr>
          <w:p w:rsidR="00262444" w:rsidP="0012651C" w14:paraId="2AD836CC" w14:textId="7D398B5F">
            <w:pPr>
              <w:rPr>
                <w:color w:val="000000"/>
              </w:rPr>
            </w:pPr>
            <w:r w:rsidRPr="662B48B0">
              <w:rPr>
                <w:color w:val="000000" w:themeColor="text1"/>
              </w:rPr>
              <w:t>U</w:t>
            </w:r>
            <w:r>
              <w:rPr>
                <w:color w:val="000000" w:themeColor="text1"/>
              </w:rPr>
              <w:t>.</w:t>
            </w:r>
            <w:r w:rsidRPr="662B48B0">
              <w:rPr>
                <w:color w:val="000000" w:themeColor="text1"/>
              </w:rPr>
              <w:t>S</w:t>
            </w:r>
            <w:r>
              <w:rPr>
                <w:color w:val="000000" w:themeColor="text1"/>
              </w:rPr>
              <w:t>.</w:t>
            </w:r>
            <w:r w:rsidRPr="662B48B0">
              <w:rPr>
                <w:color w:val="000000" w:themeColor="text1"/>
              </w:rPr>
              <w:t xml:space="preserve"> State</w:t>
            </w:r>
            <w:r>
              <w:rPr>
                <w:color w:val="000000" w:themeColor="text1"/>
              </w:rPr>
              <w:t>/</w:t>
            </w:r>
            <w:r w:rsidRPr="662B48B0">
              <w:rPr>
                <w:color w:val="000000" w:themeColor="text1"/>
              </w:rPr>
              <w:t>Local</w:t>
            </w:r>
            <w:r>
              <w:rPr>
                <w:color w:val="000000" w:themeColor="text1"/>
              </w:rPr>
              <w:t>/</w:t>
            </w:r>
            <w:r w:rsidRPr="662B48B0">
              <w:rPr>
                <w:color w:val="000000" w:themeColor="text1"/>
              </w:rPr>
              <w:t>Tribe Owned</w:t>
            </w:r>
          </w:p>
        </w:tc>
        <w:tc>
          <w:tcPr>
            <w:tcW w:w="1166" w:type="dxa"/>
            <w:noWrap/>
            <w:vAlign w:val="center"/>
          </w:tcPr>
          <w:p w:rsidR="00262444" w:rsidP="0012651C" w14:paraId="43BAEC80" w14:textId="00A2BA2A">
            <w:pPr>
              <w:jc w:val="center"/>
              <w:rPr>
                <w:color w:val="000000"/>
              </w:rPr>
            </w:pPr>
            <w:r>
              <w:rPr>
                <w:color w:val="000000"/>
              </w:rPr>
              <w:t>SLT</w:t>
            </w:r>
          </w:p>
        </w:tc>
        <w:tc>
          <w:tcPr>
            <w:tcW w:w="978" w:type="dxa"/>
            <w:noWrap/>
            <w:vAlign w:val="center"/>
          </w:tcPr>
          <w:p w:rsidR="00262444" w:rsidP="0012651C" w14:paraId="750FD3C5" w14:textId="7DCC8D5C">
            <w:pPr>
              <w:jc w:val="center"/>
              <w:rPr>
                <w:color w:val="000000"/>
              </w:rPr>
            </w:pPr>
          </w:p>
        </w:tc>
        <w:tc>
          <w:tcPr>
            <w:tcW w:w="2160" w:type="dxa"/>
            <w:noWrap/>
            <w:vAlign w:val="center"/>
          </w:tcPr>
          <w:p w:rsidR="00262444" w:rsidRPr="007525FF" w:rsidP="0012651C" w14:paraId="7B3C34A2" w14:textId="68306B04">
            <w:pPr>
              <w:jc w:val="center"/>
              <w:rPr>
                <w:rFonts w:ascii="Calibri" w:hAnsi="Calibri" w:eastAsiaTheme="minorHAnsi"/>
              </w:rPr>
            </w:pPr>
            <w:r>
              <w:t>7</w:t>
            </w:r>
          </w:p>
        </w:tc>
        <w:tc>
          <w:tcPr>
            <w:tcW w:w="1345" w:type="dxa"/>
            <w:vAlign w:val="center"/>
          </w:tcPr>
          <w:p w:rsidR="00262444" w:rsidP="0012651C" w14:paraId="4FBC25A9" w14:textId="526E5DA1">
            <w:pPr>
              <w:jc w:val="center"/>
            </w:pPr>
            <w:r>
              <w:t>5</w:t>
            </w:r>
          </w:p>
        </w:tc>
      </w:tr>
      <w:tr w14:paraId="2696D3FC" w14:textId="64286C73" w:rsidTr="0012651C">
        <w:tblPrEx>
          <w:tblW w:w="5000" w:type="pct"/>
          <w:tblLook w:val="04A0"/>
        </w:tblPrEx>
        <w:trPr>
          <w:trHeight w:val="300"/>
        </w:trPr>
        <w:tc>
          <w:tcPr>
            <w:tcW w:w="3701" w:type="dxa"/>
            <w:noWrap/>
            <w:vAlign w:val="center"/>
          </w:tcPr>
          <w:p w:rsidR="00262444" w:rsidP="0012651C" w14:paraId="3E02C89C" w14:textId="7DE04067">
            <w:pPr>
              <w:rPr>
                <w:color w:val="000000"/>
              </w:rPr>
            </w:pPr>
            <w:r>
              <w:rPr>
                <w:color w:val="000000"/>
              </w:rPr>
              <w:t>U.S. Parent, Foreign Ultimate Ownership</w:t>
            </w:r>
          </w:p>
        </w:tc>
        <w:tc>
          <w:tcPr>
            <w:tcW w:w="1166" w:type="dxa"/>
            <w:noWrap/>
            <w:vAlign w:val="center"/>
          </w:tcPr>
          <w:p w:rsidR="00262444" w:rsidP="0012651C" w14:paraId="0BD6DE52" w14:textId="5050E393">
            <w:pPr>
              <w:jc w:val="center"/>
              <w:rPr>
                <w:color w:val="000000"/>
              </w:rPr>
            </w:pPr>
            <w:r>
              <w:rPr>
                <w:color w:val="000000"/>
              </w:rPr>
              <w:t>X</w:t>
            </w:r>
          </w:p>
        </w:tc>
        <w:tc>
          <w:tcPr>
            <w:tcW w:w="978" w:type="dxa"/>
            <w:noWrap/>
            <w:vAlign w:val="center"/>
          </w:tcPr>
          <w:p w:rsidR="00262444" w:rsidRPr="007525FF" w:rsidP="0012651C" w14:paraId="4D1B9481" w14:textId="4B071440">
            <w:pPr>
              <w:jc w:val="center"/>
              <w:rPr>
                <w:rFonts w:ascii="Calibri" w:hAnsi="Calibri" w:eastAsiaTheme="minorHAnsi"/>
                <w:color w:val="000000"/>
              </w:rPr>
            </w:pPr>
            <w:r>
              <w:rPr>
                <w:color w:val="000000"/>
              </w:rPr>
              <w:t>X</w:t>
            </w:r>
          </w:p>
        </w:tc>
        <w:tc>
          <w:tcPr>
            <w:tcW w:w="2160" w:type="dxa"/>
            <w:noWrap/>
            <w:vAlign w:val="center"/>
          </w:tcPr>
          <w:p w:rsidR="00262444" w:rsidP="0012651C" w14:paraId="361CF2DA" w14:textId="57EDC6E5">
            <w:pPr>
              <w:jc w:val="center"/>
            </w:pPr>
            <w:r>
              <w:t>2</w:t>
            </w:r>
          </w:p>
        </w:tc>
        <w:tc>
          <w:tcPr>
            <w:tcW w:w="1345" w:type="dxa"/>
            <w:vAlign w:val="center"/>
          </w:tcPr>
          <w:p w:rsidR="00262444" w:rsidP="0012651C" w14:paraId="0F9D74CF" w14:textId="4A34BC4B">
            <w:pPr>
              <w:jc w:val="center"/>
            </w:pPr>
            <w:r>
              <w:t>7</w:t>
            </w:r>
          </w:p>
        </w:tc>
      </w:tr>
      <w:tr w14:paraId="7ECBCF78" w14:textId="53617FE7" w:rsidTr="0012651C">
        <w:tblPrEx>
          <w:tblW w:w="5000" w:type="pct"/>
          <w:tblLook w:val="04A0"/>
        </w:tblPrEx>
        <w:trPr>
          <w:trHeight w:val="300"/>
        </w:trPr>
        <w:tc>
          <w:tcPr>
            <w:tcW w:w="3701" w:type="dxa"/>
            <w:noWrap/>
            <w:vAlign w:val="center"/>
          </w:tcPr>
          <w:p w:rsidR="00262444" w:rsidP="0012651C" w14:paraId="034F3986" w14:textId="54B572FF">
            <w:pPr>
              <w:rPr>
                <w:color w:val="000000"/>
              </w:rPr>
            </w:pPr>
            <w:r>
              <w:rPr>
                <w:color w:val="000000"/>
              </w:rPr>
              <w:t>U.S. Parents, Split Ownership</w:t>
            </w:r>
          </w:p>
        </w:tc>
        <w:tc>
          <w:tcPr>
            <w:tcW w:w="1166" w:type="dxa"/>
            <w:noWrap/>
            <w:vAlign w:val="center"/>
          </w:tcPr>
          <w:p w:rsidR="00262444" w:rsidP="0012651C" w14:paraId="115E8E64" w14:textId="187B372C">
            <w:pPr>
              <w:jc w:val="center"/>
              <w:rPr>
                <w:color w:val="000000"/>
              </w:rPr>
            </w:pPr>
            <w:r>
              <w:rPr>
                <w:color w:val="000000"/>
              </w:rPr>
              <w:t>XX</w:t>
            </w:r>
          </w:p>
        </w:tc>
        <w:tc>
          <w:tcPr>
            <w:tcW w:w="978" w:type="dxa"/>
            <w:noWrap/>
            <w:vAlign w:val="center"/>
          </w:tcPr>
          <w:p w:rsidR="00262444" w:rsidRPr="007525FF" w:rsidP="0012651C" w14:paraId="73895B75" w14:textId="4A00610F">
            <w:pPr>
              <w:jc w:val="center"/>
              <w:rPr>
                <w:rFonts w:ascii="Calibri" w:hAnsi="Calibri" w:eastAsiaTheme="minorHAnsi"/>
                <w:color w:val="000000"/>
              </w:rPr>
            </w:pPr>
          </w:p>
        </w:tc>
        <w:tc>
          <w:tcPr>
            <w:tcW w:w="2160" w:type="dxa"/>
            <w:noWrap/>
            <w:vAlign w:val="center"/>
          </w:tcPr>
          <w:p w:rsidR="00262444" w:rsidP="0012651C" w14:paraId="77869322" w14:textId="6FBFD4B5">
            <w:pPr>
              <w:jc w:val="center"/>
            </w:pPr>
            <w:r>
              <w:t>3</w:t>
            </w:r>
          </w:p>
        </w:tc>
        <w:tc>
          <w:tcPr>
            <w:tcW w:w="1345" w:type="dxa"/>
            <w:vAlign w:val="center"/>
          </w:tcPr>
          <w:p w:rsidR="00262444" w:rsidRPr="007525FF" w:rsidP="0012651C" w14:paraId="00C77478" w14:textId="71B1F719">
            <w:pPr>
              <w:jc w:val="center"/>
            </w:pPr>
            <w:r>
              <w:t>8</w:t>
            </w:r>
          </w:p>
        </w:tc>
      </w:tr>
      <w:tr w14:paraId="15BD1C9F" w14:textId="1A402B97" w:rsidTr="0012651C">
        <w:tblPrEx>
          <w:tblW w:w="5000" w:type="pct"/>
          <w:tblLook w:val="04A0"/>
        </w:tblPrEx>
        <w:trPr>
          <w:trHeight w:val="300"/>
        </w:trPr>
        <w:tc>
          <w:tcPr>
            <w:tcW w:w="3701" w:type="dxa"/>
            <w:noWrap/>
            <w:vAlign w:val="center"/>
          </w:tcPr>
          <w:p w:rsidR="00262444" w:rsidP="0012651C" w14:paraId="6BE3316B" w14:textId="57811AC5">
            <w:pPr>
              <w:rPr>
                <w:color w:val="000000"/>
              </w:rPr>
            </w:pPr>
            <w:r>
              <w:rPr>
                <w:color w:val="000000"/>
              </w:rPr>
              <w:t>U.S. and Foreign Parents, Split Ownership</w:t>
            </w:r>
          </w:p>
        </w:tc>
        <w:tc>
          <w:tcPr>
            <w:tcW w:w="1166" w:type="dxa"/>
            <w:noWrap/>
            <w:vAlign w:val="center"/>
          </w:tcPr>
          <w:p w:rsidR="00262444" w:rsidP="0012651C" w14:paraId="05EBC0CC" w14:textId="313DF105">
            <w:pPr>
              <w:jc w:val="center"/>
              <w:rPr>
                <w:color w:val="000000"/>
              </w:rPr>
            </w:pPr>
            <w:r>
              <w:rPr>
                <w:color w:val="000000"/>
              </w:rPr>
              <w:t>XX</w:t>
            </w:r>
          </w:p>
        </w:tc>
        <w:tc>
          <w:tcPr>
            <w:tcW w:w="978" w:type="dxa"/>
            <w:noWrap/>
            <w:vAlign w:val="center"/>
          </w:tcPr>
          <w:p w:rsidR="00262444" w:rsidP="0012651C" w14:paraId="40500D61" w14:textId="24CC6A31">
            <w:pPr>
              <w:jc w:val="center"/>
              <w:rPr>
                <w:color w:val="000000"/>
              </w:rPr>
            </w:pPr>
            <w:r>
              <w:rPr>
                <w:color w:val="000000"/>
              </w:rPr>
              <w:t>XX</w:t>
            </w:r>
          </w:p>
        </w:tc>
        <w:tc>
          <w:tcPr>
            <w:tcW w:w="2160" w:type="dxa"/>
            <w:noWrap/>
            <w:vAlign w:val="center"/>
          </w:tcPr>
          <w:p w:rsidR="00262444" w:rsidP="0012651C" w14:paraId="5A1E0FB6" w14:textId="5285CEA6">
            <w:pPr>
              <w:jc w:val="center"/>
              <w:rPr>
                <w:rFonts w:ascii="Calibri" w:hAnsi="Calibri" w:eastAsiaTheme="minorHAnsi"/>
              </w:rPr>
            </w:pPr>
            <w:r>
              <w:t>3</w:t>
            </w:r>
          </w:p>
        </w:tc>
        <w:tc>
          <w:tcPr>
            <w:tcW w:w="1345" w:type="dxa"/>
            <w:vAlign w:val="center"/>
          </w:tcPr>
          <w:p w:rsidR="00262444" w:rsidP="0012651C" w14:paraId="4E4DB247" w14:textId="5AC387DE">
            <w:pPr>
              <w:jc w:val="center"/>
            </w:pPr>
            <w:r>
              <w:t>9, 10, 11</w:t>
            </w:r>
          </w:p>
        </w:tc>
      </w:tr>
      <w:tr w14:paraId="6C059A40" w14:textId="792173CF" w:rsidTr="0012651C">
        <w:tblPrEx>
          <w:tblW w:w="5000" w:type="pct"/>
          <w:tblLook w:val="04A0"/>
        </w:tblPrEx>
        <w:trPr>
          <w:trHeight w:val="300"/>
        </w:trPr>
        <w:tc>
          <w:tcPr>
            <w:tcW w:w="3701" w:type="dxa"/>
            <w:noWrap/>
            <w:vAlign w:val="center"/>
          </w:tcPr>
          <w:p w:rsidR="00262444" w:rsidP="0012651C" w14:paraId="12FFB68A" w14:textId="7E02A9C6">
            <w:pPr>
              <w:rPr>
                <w:color w:val="000000"/>
              </w:rPr>
            </w:pPr>
            <w:r>
              <w:rPr>
                <w:color w:val="000000"/>
              </w:rPr>
              <w:t>50/50 U.S. Parent Joint Venture</w:t>
            </w:r>
          </w:p>
        </w:tc>
        <w:tc>
          <w:tcPr>
            <w:tcW w:w="1166" w:type="dxa"/>
            <w:noWrap/>
            <w:vAlign w:val="center"/>
          </w:tcPr>
          <w:p w:rsidR="00262444" w:rsidP="0012651C" w14:paraId="770A7723" w14:textId="4D047660">
            <w:pPr>
              <w:jc w:val="center"/>
              <w:rPr>
                <w:color w:val="000000"/>
              </w:rPr>
            </w:pPr>
            <w:r>
              <w:rPr>
                <w:color w:val="000000"/>
              </w:rPr>
              <w:t>X</w:t>
            </w:r>
          </w:p>
        </w:tc>
        <w:tc>
          <w:tcPr>
            <w:tcW w:w="978" w:type="dxa"/>
            <w:noWrap/>
            <w:vAlign w:val="center"/>
          </w:tcPr>
          <w:p w:rsidR="00262444" w:rsidP="0012651C" w14:paraId="678983F5" w14:textId="3F3E2C06">
            <w:pPr>
              <w:jc w:val="center"/>
              <w:rPr>
                <w:szCs w:val="20"/>
              </w:rPr>
            </w:pPr>
          </w:p>
        </w:tc>
        <w:tc>
          <w:tcPr>
            <w:tcW w:w="2160" w:type="dxa"/>
            <w:noWrap/>
            <w:vAlign w:val="center"/>
          </w:tcPr>
          <w:p w:rsidR="00262444" w:rsidP="0012651C" w14:paraId="21982CCA" w14:textId="5A632E4D">
            <w:pPr>
              <w:jc w:val="center"/>
              <w:rPr>
                <w:rFonts w:ascii="Calibri" w:hAnsi="Calibri"/>
              </w:rPr>
            </w:pPr>
            <w:r>
              <w:t>4</w:t>
            </w:r>
          </w:p>
        </w:tc>
        <w:tc>
          <w:tcPr>
            <w:tcW w:w="1345" w:type="dxa"/>
            <w:vAlign w:val="center"/>
          </w:tcPr>
          <w:p w:rsidR="00262444" w:rsidP="0012651C" w14:paraId="65FB129A" w14:textId="144A1557">
            <w:pPr>
              <w:jc w:val="center"/>
              <w:rPr>
                <w:rFonts w:ascii="Calibri" w:hAnsi="Calibri"/>
              </w:rPr>
            </w:pPr>
            <w:r>
              <w:t>12</w:t>
            </w:r>
          </w:p>
        </w:tc>
      </w:tr>
      <w:tr w14:paraId="47A700AA" w14:textId="7F43A43A" w:rsidTr="0012651C">
        <w:tblPrEx>
          <w:tblW w:w="5000" w:type="pct"/>
          <w:tblLook w:val="04A0"/>
        </w:tblPrEx>
        <w:trPr>
          <w:trHeight w:val="300"/>
        </w:trPr>
        <w:tc>
          <w:tcPr>
            <w:tcW w:w="3701" w:type="dxa"/>
            <w:noWrap/>
            <w:vAlign w:val="center"/>
          </w:tcPr>
          <w:p w:rsidR="00262444" w:rsidP="0012651C" w14:paraId="2DFB7034" w14:textId="19EBE0A8">
            <w:pPr>
              <w:rPr>
                <w:color w:val="000000"/>
              </w:rPr>
            </w:pPr>
            <w:r>
              <w:rPr>
                <w:color w:val="000000"/>
              </w:rPr>
              <w:t>50/50 Foreign Parent Joint Venture</w:t>
            </w:r>
          </w:p>
        </w:tc>
        <w:tc>
          <w:tcPr>
            <w:tcW w:w="1166" w:type="dxa"/>
            <w:noWrap/>
            <w:vAlign w:val="center"/>
          </w:tcPr>
          <w:p w:rsidR="00262444" w:rsidP="0012651C" w14:paraId="220C448C" w14:textId="091654D1">
            <w:pPr>
              <w:jc w:val="center"/>
              <w:rPr>
                <w:color w:val="000000"/>
              </w:rPr>
            </w:pPr>
          </w:p>
        </w:tc>
        <w:tc>
          <w:tcPr>
            <w:tcW w:w="978" w:type="dxa"/>
            <w:noWrap/>
            <w:vAlign w:val="center"/>
          </w:tcPr>
          <w:p w:rsidR="00262444" w:rsidP="0012651C" w14:paraId="4BAE778A" w14:textId="4D754550">
            <w:pPr>
              <w:jc w:val="center"/>
              <w:rPr>
                <w:szCs w:val="20"/>
              </w:rPr>
            </w:pPr>
            <w:r>
              <w:rPr>
                <w:szCs w:val="20"/>
              </w:rPr>
              <w:t>X</w:t>
            </w:r>
          </w:p>
        </w:tc>
        <w:tc>
          <w:tcPr>
            <w:tcW w:w="2160" w:type="dxa"/>
            <w:noWrap/>
            <w:vAlign w:val="center"/>
          </w:tcPr>
          <w:p w:rsidR="00262444" w:rsidP="0012651C" w14:paraId="7F2CCA50" w14:textId="04F743D5">
            <w:pPr>
              <w:jc w:val="center"/>
            </w:pPr>
            <w:r>
              <w:t>4</w:t>
            </w:r>
          </w:p>
        </w:tc>
        <w:tc>
          <w:tcPr>
            <w:tcW w:w="1345" w:type="dxa"/>
            <w:vAlign w:val="center"/>
          </w:tcPr>
          <w:p w:rsidR="00262444" w:rsidP="0012651C" w14:paraId="745A4F74" w14:textId="09EA5ECD">
            <w:pPr>
              <w:jc w:val="center"/>
            </w:pPr>
            <w:r>
              <w:t>13</w:t>
            </w:r>
          </w:p>
        </w:tc>
      </w:tr>
      <w:tr w14:paraId="3FD35685" w14:textId="1A51782B" w:rsidTr="0012651C">
        <w:tblPrEx>
          <w:tblW w:w="5000" w:type="pct"/>
          <w:tblLook w:val="04A0"/>
        </w:tblPrEx>
        <w:trPr>
          <w:trHeight w:val="300"/>
        </w:trPr>
        <w:tc>
          <w:tcPr>
            <w:tcW w:w="3701" w:type="dxa"/>
            <w:noWrap/>
            <w:vAlign w:val="center"/>
          </w:tcPr>
          <w:p w:rsidR="00262444" w:rsidP="0012651C" w14:paraId="6CD14668" w14:textId="544C6D45">
            <w:pPr>
              <w:rPr>
                <w:color w:val="000000"/>
              </w:rPr>
            </w:pPr>
            <w:r>
              <w:rPr>
                <w:color w:val="000000"/>
              </w:rPr>
              <w:t>50/50 Foreign and U.S. Joint Venture</w:t>
            </w:r>
          </w:p>
        </w:tc>
        <w:tc>
          <w:tcPr>
            <w:tcW w:w="1166" w:type="dxa"/>
            <w:noWrap/>
            <w:vAlign w:val="center"/>
          </w:tcPr>
          <w:p w:rsidR="00262444" w:rsidP="0012651C" w14:paraId="3386FD04" w14:textId="572A6D6E">
            <w:pPr>
              <w:jc w:val="center"/>
              <w:rPr>
                <w:color w:val="000000"/>
              </w:rPr>
            </w:pPr>
            <w:r>
              <w:rPr>
                <w:color w:val="000000"/>
              </w:rPr>
              <w:t>X</w:t>
            </w:r>
          </w:p>
        </w:tc>
        <w:tc>
          <w:tcPr>
            <w:tcW w:w="978" w:type="dxa"/>
            <w:noWrap/>
            <w:vAlign w:val="center"/>
          </w:tcPr>
          <w:p w:rsidR="00262444" w:rsidP="0012651C" w14:paraId="5CA55865" w14:textId="663CB481">
            <w:pPr>
              <w:jc w:val="center"/>
              <w:rPr>
                <w:szCs w:val="20"/>
              </w:rPr>
            </w:pPr>
            <w:r>
              <w:rPr>
                <w:szCs w:val="20"/>
              </w:rPr>
              <w:t>X</w:t>
            </w:r>
          </w:p>
        </w:tc>
        <w:tc>
          <w:tcPr>
            <w:tcW w:w="2160" w:type="dxa"/>
            <w:noWrap/>
            <w:vAlign w:val="center"/>
          </w:tcPr>
          <w:p w:rsidR="00262444" w:rsidP="0012651C" w14:paraId="4E3D01A4" w14:textId="21113FDB">
            <w:pPr>
              <w:jc w:val="center"/>
            </w:pPr>
            <w:r>
              <w:t>4</w:t>
            </w:r>
          </w:p>
        </w:tc>
        <w:tc>
          <w:tcPr>
            <w:tcW w:w="1345" w:type="dxa"/>
            <w:vAlign w:val="center"/>
          </w:tcPr>
          <w:p w:rsidR="00262444" w:rsidP="0012651C" w14:paraId="1574E073" w14:textId="71851A5E">
            <w:pPr>
              <w:jc w:val="center"/>
            </w:pPr>
            <w:r>
              <w:t>14, 15</w:t>
            </w:r>
          </w:p>
        </w:tc>
      </w:tr>
      <w:tr w14:paraId="236DE34E" w14:textId="7A389AA6" w:rsidTr="0012651C">
        <w:tblPrEx>
          <w:tblW w:w="5000" w:type="pct"/>
          <w:tblLook w:val="04A0"/>
        </w:tblPrEx>
        <w:trPr>
          <w:trHeight w:val="300"/>
        </w:trPr>
        <w:tc>
          <w:tcPr>
            <w:tcW w:w="9350" w:type="dxa"/>
            <w:gridSpan w:val="5"/>
            <w:noWrap/>
          </w:tcPr>
          <w:p w:rsidR="00262444" w:rsidRPr="00002E87" w:rsidP="0012651C" w14:paraId="29AB15BE" w14:textId="127DABE8">
            <w:pPr>
              <w:rPr>
                <w:color w:val="000000"/>
              </w:rPr>
            </w:pPr>
            <w:r w:rsidRPr="00002E87">
              <w:rPr>
                <w:color w:val="000000"/>
              </w:rPr>
              <w:t xml:space="preserve">Note: X = single </w:t>
            </w:r>
            <w:r>
              <w:rPr>
                <w:color w:val="000000"/>
              </w:rPr>
              <w:t>company/corporation</w:t>
            </w:r>
            <w:r w:rsidRPr="00002E87">
              <w:rPr>
                <w:color w:val="000000"/>
              </w:rPr>
              <w:t xml:space="preserve">; XX = multiple </w:t>
            </w:r>
            <w:r>
              <w:rPr>
                <w:color w:val="000000"/>
              </w:rPr>
              <w:t>companies/corporations; F = federal government agency; SLT = other public legal entity (e.g., state, local, or tribe)</w:t>
            </w:r>
          </w:p>
        </w:tc>
      </w:tr>
    </w:tbl>
    <w:p w:rsidR="00262444" w:rsidP="00262444" w14:paraId="49B5F38A" w14:textId="6891DB6C"/>
    <w:p w:rsidR="00262444" w:rsidP="00262444" w14:paraId="644CC48E" w14:textId="4AE766EE">
      <w:pPr>
        <w:pStyle w:val="BodyText"/>
      </w:pPr>
      <w:r>
        <w:t>Examples are provided below for facility ownership by single standalone entities (</w:t>
      </w:r>
      <w:r>
        <w:rPr>
          <w:color w:val="2B579A"/>
          <w:shd w:val="clear" w:color="auto" w:fill="E6E6E6"/>
        </w:rPr>
        <w:fldChar w:fldCharType="begin"/>
      </w:r>
      <w:r>
        <w:instrText xml:space="preserve"> REF _Ref520204448 \r \h </w:instrText>
      </w:r>
      <w:r>
        <w:rPr>
          <w:color w:val="2B579A"/>
          <w:shd w:val="clear" w:color="auto" w:fill="E6E6E6"/>
        </w:rPr>
        <w:fldChar w:fldCharType="separate"/>
      </w:r>
      <w:r w:rsidR="006A25CC">
        <w:rPr>
          <w:cs/>
        </w:rPr>
        <w:t>‎</w:t>
      </w:r>
      <w:r w:rsidR="006A25CC">
        <w:t>Section 3.1</w:t>
      </w:r>
      <w:r>
        <w:rPr>
          <w:color w:val="2B579A"/>
          <w:shd w:val="clear" w:color="auto" w:fill="E6E6E6"/>
        </w:rPr>
        <w:fldChar w:fldCharType="end"/>
      </w:r>
      <w:r>
        <w:t>); by single entities that are themselves owned by other entities (</w:t>
      </w:r>
      <w:r>
        <w:rPr>
          <w:color w:val="2B579A"/>
          <w:shd w:val="clear" w:color="auto" w:fill="E6E6E6"/>
        </w:rPr>
        <w:fldChar w:fldCharType="begin"/>
      </w:r>
      <w:r>
        <w:instrText xml:space="preserve"> REF _Ref523166951 \r \h </w:instrText>
      </w:r>
      <w:r>
        <w:rPr>
          <w:color w:val="2B579A"/>
          <w:shd w:val="clear" w:color="auto" w:fill="E6E6E6"/>
        </w:rPr>
        <w:fldChar w:fldCharType="separate"/>
      </w:r>
      <w:r w:rsidR="006A25CC">
        <w:rPr>
          <w:cs/>
        </w:rPr>
        <w:t>‎</w:t>
      </w:r>
      <w:r w:rsidR="006A25CC">
        <w:t>Section 3.2</w:t>
      </w:r>
      <w:r>
        <w:rPr>
          <w:color w:val="2B579A"/>
          <w:shd w:val="clear" w:color="auto" w:fill="E6E6E6"/>
        </w:rPr>
        <w:fldChar w:fldCharType="end"/>
      </w:r>
      <w:r>
        <w:t>); and by multiple entities (</w:t>
      </w:r>
      <w:r>
        <w:rPr>
          <w:color w:val="2B579A"/>
          <w:shd w:val="clear" w:color="auto" w:fill="E6E6E6"/>
        </w:rPr>
        <w:fldChar w:fldCharType="begin"/>
      </w:r>
      <w:r>
        <w:instrText xml:space="preserve"> REF _Ref520205063 \r \h </w:instrText>
      </w:r>
      <w:r>
        <w:rPr>
          <w:color w:val="2B579A"/>
          <w:shd w:val="clear" w:color="auto" w:fill="E6E6E6"/>
        </w:rPr>
        <w:fldChar w:fldCharType="separate"/>
      </w:r>
      <w:r w:rsidR="006A25CC">
        <w:rPr>
          <w:cs/>
        </w:rPr>
        <w:t>‎</w:t>
      </w:r>
      <w:r w:rsidR="006A25CC">
        <w:t>Section 3.3</w:t>
      </w:r>
      <w:r>
        <w:rPr>
          <w:color w:val="2B579A"/>
          <w:shd w:val="clear" w:color="auto" w:fill="E6E6E6"/>
        </w:rPr>
        <w:fldChar w:fldCharType="end"/>
      </w:r>
      <w:r>
        <w:t>). For each example, a scenario is described, the applicable sub-part in the parent company definition is indicated, and the reported data are provided for the following three reporting form data elements on the reporting form:</w:t>
      </w:r>
    </w:p>
    <w:p w:rsidR="00262444" w:rsidP="003634B5" w14:paraId="701D6A1A" w14:textId="77777777">
      <w:pPr>
        <w:pStyle w:val="TextBullets"/>
        <w:numPr>
          <w:ilvl w:val="0"/>
          <w:numId w:val="11"/>
        </w:numPr>
        <w:ind w:left="1080" w:hanging="720"/>
      </w:pPr>
      <w:r>
        <w:t>Part I, Section 4.1: Facility or Establishment Name (Facility)</w:t>
      </w:r>
    </w:p>
    <w:p w:rsidR="00262444" w:rsidP="003634B5" w14:paraId="337C6494" w14:textId="77777777">
      <w:pPr>
        <w:pStyle w:val="TextBullets"/>
        <w:numPr>
          <w:ilvl w:val="0"/>
          <w:numId w:val="11"/>
        </w:numPr>
        <w:ind w:left="1080" w:hanging="720"/>
      </w:pPr>
      <w:r>
        <w:t>Part I, Section 5.1: Name of U.S. Parent Company (U.S. Parent)</w:t>
      </w:r>
    </w:p>
    <w:p w:rsidR="00262444" w:rsidP="003634B5" w14:paraId="462B426E" w14:textId="37AE2A19">
      <w:pPr>
        <w:pStyle w:val="TextBullets"/>
        <w:numPr>
          <w:ilvl w:val="0"/>
          <w:numId w:val="11"/>
        </w:numPr>
        <w:ind w:left="1080" w:hanging="720"/>
      </w:pPr>
      <w:r>
        <w:t xml:space="preserve">Part I, Section 5.3: Name </w:t>
      </w:r>
      <w:r w:rsidRPr="00294725">
        <w:t xml:space="preserve">of </w:t>
      </w:r>
      <w:r>
        <w:t>Foreign Parent Company (Foreign Parent)</w:t>
      </w:r>
      <w:r w:rsidR="00077027">
        <w:t xml:space="preserve"> (Beginning with Reporting Year 2023, for forms due by July 1, 2024)</w:t>
      </w:r>
    </w:p>
    <w:p w:rsidR="00262444" w:rsidRPr="00181485" w:rsidP="00262444" w14:paraId="04A04670" w14:textId="77777777">
      <w:pPr>
        <w:pStyle w:val="BodyText"/>
      </w:pPr>
      <w:r>
        <w:t>In cases where there is no actual U.S. or foreign parent, the respondent will indicate not applicable (NA). In addition to the U.S. or foreign parent names, the facility must also report the corresponding Dun and Bradstreet number if applicable (not shown in the examples). Federally owned facilities, including government owned, contractor operated (GOCO) facilities, will also need to indicate their status through Part I, Section 4.2c (A Federal Facility) or Part I, Section 4.2d (GOCO).</w:t>
      </w:r>
    </w:p>
    <w:p w:rsidR="00262444" w:rsidRPr="00A02220" w:rsidP="00261933" w14:paraId="13BAED50" w14:textId="69DFD2F0">
      <w:pPr>
        <w:pStyle w:val="Heading2"/>
      </w:pPr>
      <w:bookmarkStart w:id="31" w:name="_Ref520204448"/>
      <w:bookmarkStart w:id="32" w:name="_Toc111457218"/>
      <w:bookmarkStart w:id="33" w:name="_Toc112430002"/>
      <w:r w:rsidRPr="00A02220">
        <w:t>Ownership</w:t>
      </w:r>
      <w:bookmarkEnd w:id="31"/>
      <w:r w:rsidRPr="00A02220">
        <w:t xml:space="preserve"> by</w:t>
      </w:r>
      <w:r>
        <w:t xml:space="preserve"> a</w:t>
      </w:r>
      <w:r w:rsidRPr="00A02220">
        <w:t xml:space="preserve"> Single, Standalone Entity</w:t>
      </w:r>
      <w:bookmarkEnd w:id="32"/>
      <w:bookmarkEnd w:id="33"/>
    </w:p>
    <w:p w:rsidR="00262444" w:rsidP="00262444" w14:paraId="052ED980" w14:textId="77777777">
      <w:pPr>
        <w:pStyle w:val="BodyText"/>
        <w:keepLines/>
      </w:pPr>
      <w:r>
        <w:t xml:space="preserve">This section </w:t>
      </w:r>
      <w:r w:rsidRPr="00181485">
        <w:t>describe</w:t>
      </w:r>
      <w:r>
        <w:t>s</w:t>
      </w:r>
      <w:r w:rsidRPr="00181485">
        <w:t xml:space="preserve"> how to report parent company information for facilities that are owned by a single entity that is n</w:t>
      </w:r>
      <w:r>
        <w:t xml:space="preserve">ot owned by another entity. This includes scenarios in which the facility’s </w:t>
      </w:r>
      <w:r w:rsidRPr="00181485">
        <w:t>single owner is a U.S. company (</w:t>
      </w:r>
      <w:r w:rsidRPr="00181485">
        <w:rPr>
          <w:color w:val="2B579A"/>
          <w:shd w:val="clear" w:color="auto" w:fill="E6E6E6"/>
        </w:rPr>
        <w:fldChar w:fldCharType="begin"/>
      </w:r>
      <w:r w:rsidRPr="00181485">
        <w:instrText xml:space="preserve"> REF _Ref520213881 \h </w:instrText>
      </w:r>
      <w:r>
        <w:instrText xml:space="preserve"> \* MERGEFORMAT </w:instrText>
      </w:r>
      <w:r w:rsidRPr="00181485">
        <w:rPr>
          <w:color w:val="2B579A"/>
          <w:shd w:val="clear" w:color="auto" w:fill="E6E6E6"/>
        </w:rPr>
        <w:fldChar w:fldCharType="separate"/>
      </w:r>
      <w:r>
        <w:t xml:space="preserve">Example </w:t>
      </w:r>
      <w:r>
        <w:rPr>
          <w:noProof/>
        </w:rPr>
        <w:t>1</w:t>
      </w:r>
      <w:r w:rsidRPr="00181485">
        <w:rPr>
          <w:color w:val="2B579A"/>
          <w:shd w:val="clear" w:color="auto" w:fill="E6E6E6"/>
        </w:rPr>
        <w:fldChar w:fldCharType="end"/>
      </w:r>
      <w:r>
        <w:t xml:space="preserve"> and </w:t>
      </w:r>
      <w:r>
        <w:rPr>
          <w:color w:val="2B579A"/>
          <w:shd w:val="clear" w:color="auto" w:fill="E6E6E6"/>
        </w:rPr>
        <w:fldChar w:fldCharType="begin"/>
      </w:r>
      <w:r>
        <w:instrText xml:space="preserve"> REF _Ref520303303 \h </w:instrText>
      </w:r>
      <w:r>
        <w:rPr>
          <w:color w:val="2B579A"/>
          <w:shd w:val="clear" w:color="auto" w:fill="E6E6E6"/>
        </w:rPr>
        <w:fldChar w:fldCharType="separate"/>
      </w:r>
      <w:r>
        <w:t xml:space="preserve">Example </w:t>
      </w:r>
      <w:r>
        <w:rPr>
          <w:noProof/>
        </w:rPr>
        <w:t>2</w:t>
      </w:r>
      <w:r>
        <w:rPr>
          <w:color w:val="2B579A"/>
          <w:shd w:val="clear" w:color="auto" w:fill="E6E6E6"/>
        </w:rPr>
        <w:fldChar w:fldCharType="end"/>
      </w:r>
      <w:r w:rsidRPr="00181485">
        <w:t>), a foreign company (</w:t>
      </w:r>
      <w:r w:rsidRPr="00181485">
        <w:rPr>
          <w:color w:val="2B579A"/>
          <w:shd w:val="clear" w:color="auto" w:fill="E6E6E6"/>
        </w:rPr>
        <w:fldChar w:fldCharType="begin"/>
      </w:r>
      <w:r w:rsidRPr="00181485">
        <w:instrText xml:space="preserve"> REF _Ref520213899 \h </w:instrText>
      </w:r>
      <w:r>
        <w:instrText xml:space="preserve"> \* MERGEFORMAT </w:instrText>
      </w:r>
      <w:r w:rsidRPr="00181485">
        <w:rPr>
          <w:color w:val="2B579A"/>
          <w:shd w:val="clear" w:color="auto" w:fill="E6E6E6"/>
        </w:rPr>
        <w:fldChar w:fldCharType="separate"/>
      </w:r>
      <w:r w:rsidRPr="00B57917">
        <w:t xml:space="preserve">Example </w:t>
      </w:r>
      <w:r>
        <w:t>3</w:t>
      </w:r>
      <w:r w:rsidRPr="00181485">
        <w:rPr>
          <w:color w:val="2B579A"/>
          <w:shd w:val="clear" w:color="auto" w:fill="E6E6E6"/>
        </w:rPr>
        <w:fldChar w:fldCharType="end"/>
      </w:r>
      <w:r w:rsidRPr="00181485">
        <w:t xml:space="preserve">), </w:t>
      </w:r>
      <w:r>
        <w:t>the federal government</w:t>
      </w:r>
      <w:r w:rsidRPr="00181485">
        <w:t xml:space="preserve"> (</w:t>
      </w:r>
      <w:r w:rsidRPr="00181485">
        <w:rPr>
          <w:color w:val="2B579A"/>
          <w:shd w:val="clear" w:color="auto" w:fill="E6E6E6"/>
        </w:rPr>
        <w:fldChar w:fldCharType="begin"/>
      </w:r>
      <w:r w:rsidRPr="00181485">
        <w:instrText xml:space="preserve"> REF _Ref520213919 \h </w:instrText>
      </w:r>
      <w:r>
        <w:instrText xml:space="preserve"> \* MERGEFORMAT </w:instrText>
      </w:r>
      <w:r w:rsidRPr="00181485">
        <w:rPr>
          <w:color w:val="2B579A"/>
          <w:shd w:val="clear" w:color="auto" w:fill="E6E6E6"/>
        </w:rPr>
        <w:fldChar w:fldCharType="separate"/>
      </w:r>
      <w:r w:rsidRPr="00B57917">
        <w:t xml:space="preserve">Example </w:t>
      </w:r>
      <w:r>
        <w:rPr>
          <w:noProof/>
        </w:rPr>
        <w:t>4</w:t>
      </w:r>
      <w:r w:rsidRPr="00181485">
        <w:rPr>
          <w:color w:val="2B579A"/>
          <w:shd w:val="clear" w:color="auto" w:fill="E6E6E6"/>
        </w:rPr>
        <w:fldChar w:fldCharType="end"/>
      </w:r>
      <w:r>
        <w:t>), or a state, local, or tribal</w:t>
      </w:r>
      <w:r w:rsidRPr="00181485">
        <w:t xml:space="preserve"> entity (</w:t>
      </w:r>
      <w:r w:rsidRPr="00181485">
        <w:rPr>
          <w:color w:val="2B579A"/>
          <w:shd w:val="clear" w:color="auto" w:fill="E6E6E6"/>
        </w:rPr>
        <w:fldChar w:fldCharType="begin"/>
      </w:r>
      <w:r w:rsidRPr="00181485">
        <w:instrText xml:space="preserve"> REF _Ref520213937 \h </w:instrText>
      </w:r>
      <w:r>
        <w:instrText xml:space="preserve"> \* MERGEFORMAT </w:instrText>
      </w:r>
      <w:r w:rsidRPr="00181485">
        <w:rPr>
          <w:color w:val="2B579A"/>
          <w:shd w:val="clear" w:color="auto" w:fill="E6E6E6"/>
        </w:rPr>
        <w:fldChar w:fldCharType="separate"/>
      </w:r>
      <w:r w:rsidRPr="00B57917">
        <w:t xml:space="preserve">Example </w:t>
      </w:r>
      <w:r>
        <w:t>5</w:t>
      </w:r>
      <w:r w:rsidRPr="00181485">
        <w:rPr>
          <w:color w:val="2B579A"/>
          <w:shd w:val="clear" w:color="auto" w:fill="E6E6E6"/>
        </w:rPr>
        <w:fldChar w:fldCharType="end"/>
      </w:r>
      <w:r>
        <w:t>)</w:t>
      </w:r>
      <w:r w:rsidRPr="00181485">
        <w:t>.</w:t>
      </w:r>
    </w:p>
    <w:p w:rsidR="00262444" w:rsidP="00262444" w14:paraId="715AC941" w14:textId="77777777">
      <w:pPr>
        <w:pStyle w:val="BodyText"/>
      </w:pPr>
      <w:r>
        <w:t xml:space="preserve">All facilities must report on ownership. Nearly all facilities will report a U.S. parent unless a facility has entirely foreign ownership </w:t>
      </w:r>
      <w:r w:rsidRPr="00181485">
        <w:t>(</w:t>
      </w:r>
      <w:r>
        <w:t xml:space="preserve">e.g., </w:t>
      </w:r>
      <w:r w:rsidRPr="00181485">
        <w:rPr>
          <w:color w:val="2B579A"/>
          <w:shd w:val="clear" w:color="auto" w:fill="E6E6E6"/>
        </w:rPr>
        <w:fldChar w:fldCharType="begin"/>
      </w:r>
      <w:r w:rsidRPr="00181485">
        <w:instrText xml:space="preserve"> REF _Ref520213899 \h </w:instrText>
      </w:r>
      <w:r>
        <w:instrText xml:space="preserve"> \* MERGEFORMAT </w:instrText>
      </w:r>
      <w:r w:rsidRPr="00181485">
        <w:rPr>
          <w:color w:val="2B579A"/>
          <w:shd w:val="clear" w:color="auto" w:fill="E6E6E6"/>
        </w:rPr>
        <w:fldChar w:fldCharType="separate"/>
      </w:r>
      <w:r w:rsidRPr="00B57917">
        <w:t xml:space="preserve">Example </w:t>
      </w:r>
      <w:r>
        <w:t>3</w:t>
      </w:r>
      <w:r w:rsidRPr="00181485">
        <w:rPr>
          <w:color w:val="2B579A"/>
          <w:shd w:val="clear" w:color="auto" w:fill="E6E6E6"/>
        </w:rPr>
        <w:fldChar w:fldCharType="end"/>
      </w:r>
      <w:r w:rsidRPr="00181485">
        <w:t>)</w:t>
      </w:r>
      <w:r>
        <w:t xml:space="preserve">. </w:t>
      </w:r>
    </w:p>
    <w:p w:rsidR="00262444" w:rsidRPr="007025AE" w:rsidP="00262444" w14:paraId="42E7C6F0" w14:textId="77777777">
      <w:pPr>
        <w:tabs>
          <w:tab w:val="left" w:pos="2460"/>
        </w:tabs>
        <w:rPr>
          <w:highlight w:val="yellow"/>
        </w:rPr>
      </w:pPr>
    </w:p>
    <w:p w:rsidR="00262444" w:rsidP="00A15A08" w14:paraId="50C7B6A2" w14:textId="77777777">
      <w:pPr>
        <w:rPr>
          <w:highlight w:val="yellow"/>
        </w:rPr>
      </w:pPr>
      <w:r>
        <w:rPr>
          <w:noProof/>
          <w:shd w:val="clear" w:color="auto" w:fill="E6E6E6"/>
        </w:rPr>
        <mc:AlternateContent>
          <mc:Choice Requires="wps">
            <w:drawing>
              <wp:inline distT="0" distB="0" distL="0" distR="0">
                <wp:extent cx="5943600" cy="1562100"/>
                <wp:effectExtent l="0" t="0" r="19050" b="19050"/>
                <wp:docPr id="2"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62100"/>
                        </a:xfrm>
                        <a:prstGeom prst="rect">
                          <a:avLst/>
                        </a:prstGeom>
                        <a:solidFill>
                          <a:srgbClr val="3399FF">
                            <a:alpha val="33000"/>
                          </a:srgbClr>
                        </a:solidFill>
                        <a:ln w="9525">
                          <a:solidFill>
                            <a:srgbClr val="0050B8"/>
                          </a:solidFill>
                          <a:prstDash val="solid"/>
                          <a:miter lim="800000"/>
                          <a:headEnd/>
                          <a:tailEnd/>
                        </a:ln>
                      </wps:spPr>
                      <wps:txbx>
                        <w:txbxContent>
                          <w:p w:rsidR="00262444" w:rsidP="00262444" w14:textId="77777777">
                            <w:pPr>
                              <w:pStyle w:val="BoxHead"/>
                            </w:pPr>
                            <w:bookmarkStart w:id="34" w:name="_Toc111721327"/>
                            <w:bookmarkStart w:id="35" w:name="_Toc112430014"/>
                            <w:bookmarkStart w:id="36" w:name="_Toc111454749"/>
                            <w:bookmarkStart w:id="37" w:name="_Toc111454768"/>
                            <w:bookmarkStart w:id="38" w:name="_Ref520213881"/>
                            <w:bookmarkStart w:id="39" w:name="_Toc523844955"/>
                            <w:bookmarkStart w:id="40" w:name="_Toc527034306"/>
                            <w:bookmarkStart w:id="41" w:name="_Toc527361214"/>
                            <w:bookmarkStart w:id="42" w:name="_Toc527361231"/>
                            <w:bookmarkStart w:id="43" w:name="_Toc527361246"/>
                            <w:bookmarkStart w:id="44" w:name="_Toc527361267"/>
                            <w:r>
                              <w:t xml:space="preserve">Example </w:t>
                            </w:r>
                            <w:r>
                              <w:rPr>
                                <w:color w:val="2B579A"/>
                                <w:shd w:val="clear" w:color="auto" w:fill="E6E6E6"/>
                              </w:rPr>
                              <w:fldChar w:fldCharType="begin"/>
                            </w:r>
                            <w:r>
                              <w:instrText>SEQ Example \* ARABIC</w:instrText>
                            </w:r>
                            <w:r>
                              <w:rPr>
                                <w:color w:val="2B579A"/>
                                <w:shd w:val="clear" w:color="auto" w:fill="E6E6E6"/>
                              </w:rPr>
                              <w:fldChar w:fldCharType="separate"/>
                            </w:r>
                            <w:r>
                              <w:rPr>
                                <w:noProof/>
                              </w:rPr>
                              <w:t>1</w:t>
                            </w:r>
                            <w:r>
                              <w:rPr>
                                <w:color w:val="2B579A"/>
                                <w:shd w:val="clear" w:color="auto" w:fill="E6E6E6"/>
                              </w:rPr>
                              <w:fldChar w:fldCharType="end"/>
                            </w:r>
                            <w:r>
                              <w:t>: Single Company Owning Single Facility</w:t>
                            </w:r>
                            <w:bookmarkEnd w:id="34"/>
                            <w:bookmarkEnd w:id="35"/>
                          </w:p>
                          <w:p w:rsidR="00262444" w:rsidRPr="004465BF" w:rsidP="00262444" w14:textId="77777777">
                            <w:pPr>
                              <w:pStyle w:val="BoxText"/>
                              <w:rPr>
                                <w:w w:val="105"/>
                                <w:szCs w:val="20"/>
                              </w:rPr>
                            </w:pPr>
                            <w:r w:rsidRPr="00E66C4E">
                              <w:rPr>
                                <w:w w:val="105"/>
                              </w:rPr>
                              <w:t xml:space="preserve">A </w:t>
                            </w:r>
                            <w:r w:rsidRPr="004465BF">
                              <w:rPr>
                                <w:w w:val="105"/>
                                <w:szCs w:val="20"/>
                              </w:rPr>
                              <w:t>facility is 100% owned directly by a U.S.-based company (Company X), which is not a subsidiary of any other entity.</w:t>
                            </w:r>
                          </w:p>
                          <w:p w:rsidR="00262444" w:rsidRPr="004465BF" w:rsidP="00262444"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1</w:t>
                            </w:r>
                          </w:p>
                          <w:p w:rsidR="00262444" w:rsidRPr="004465BF" w:rsidP="00262444"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Company X</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Foreign Parent:</w:t>
                            </w:r>
                            <w:r w:rsidRPr="004465BF">
                              <w:rPr>
                                <w:w w:val="105"/>
                                <w:sz w:val="20"/>
                                <w:szCs w:val="20"/>
                              </w:rPr>
                              <w:t xml:space="preserve"> NA</w:t>
                            </w:r>
                            <w:bookmarkEnd w:id="36"/>
                            <w:bookmarkEnd w:id="37"/>
                            <w:bookmarkEnd w:id="38"/>
                            <w:bookmarkEnd w:id="39"/>
                            <w:bookmarkEnd w:id="40"/>
                            <w:bookmarkEnd w:id="41"/>
                            <w:bookmarkEnd w:id="42"/>
                            <w:bookmarkEnd w:id="43"/>
                            <w:bookmarkEnd w:id="44"/>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28" o:spid="_x0000_i1026" type="#_x0000_t202" style="width:468pt;height:123pt;mso-left-percent:-10001;mso-position-horizontal-relative:char;mso-position-vertical-relative:line;mso-top-percent:-10001;mso-wrap-style:square;visibility:visible;v-text-anchor:top" fillcolor="#39f" strokecolor="#0050b8">
                <v:fill opacity="21588f"/>
                <v:textbox inset="0,0,0,0">
                  <w:txbxContent>
                    <w:p w:rsidR="00262444" w:rsidP="00262444" w14:paraId="1CC4C677" w14:textId="77777777">
                      <w:pPr>
                        <w:pStyle w:val="BoxHead"/>
                      </w:pPr>
                      <w:bookmarkStart w:id="34" w:name="_Toc111721327"/>
                      <w:bookmarkStart w:id="35" w:name="_Toc112430014"/>
                      <w:bookmarkStart w:id="36" w:name="_Toc111454749"/>
                      <w:bookmarkStart w:id="37" w:name="_Toc111454768"/>
                      <w:bookmarkStart w:id="38" w:name="_Ref520213881"/>
                      <w:bookmarkStart w:id="39" w:name="_Toc523844955"/>
                      <w:bookmarkStart w:id="40" w:name="_Toc527034306"/>
                      <w:bookmarkStart w:id="41" w:name="_Toc527361214"/>
                      <w:bookmarkStart w:id="42" w:name="_Toc527361231"/>
                      <w:bookmarkStart w:id="43" w:name="_Toc527361246"/>
                      <w:bookmarkStart w:id="44" w:name="_Toc527361267"/>
                      <w:r>
                        <w:t xml:space="preserve">Example </w:t>
                      </w:r>
                      <w:r>
                        <w:rPr>
                          <w:color w:val="2B579A"/>
                          <w:shd w:val="clear" w:color="auto" w:fill="E6E6E6"/>
                        </w:rPr>
                        <w:fldChar w:fldCharType="begin"/>
                      </w:r>
                      <w:r>
                        <w:instrText>SEQ Example \* ARABIC</w:instrText>
                      </w:r>
                      <w:r>
                        <w:rPr>
                          <w:color w:val="2B579A"/>
                          <w:shd w:val="clear" w:color="auto" w:fill="E6E6E6"/>
                        </w:rPr>
                        <w:fldChar w:fldCharType="separate"/>
                      </w:r>
                      <w:r>
                        <w:rPr>
                          <w:noProof/>
                        </w:rPr>
                        <w:t>1</w:t>
                      </w:r>
                      <w:r>
                        <w:rPr>
                          <w:color w:val="2B579A"/>
                          <w:shd w:val="clear" w:color="auto" w:fill="E6E6E6"/>
                        </w:rPr>
                        <w:fldChar w:fldCharType="end"/>
                      </w:r>
                      <w:r>
                        <w:t>: Single Company Owning Single Facility</w:t>
                      </w:r>
                      <w:bookmarkEnd w:id="34"/>
                      <w:bookmarkEnd w:id="35"/>
                    </w:p>
                    <w:p w:rsidR="00262444" w:rsidRPr="004465BF" w:rsidP="00262444" w14:paraId="43FE80F9" w14:textId="77777777">
                      <w:pPr>
                        <w:pStyle w:val="BoxText"/>
                        <w:rPr>
                          <w:w w:val="105"/>
                          <w:szCs w:val="20"/>
                        </w:rPr>
                      </w:pPr>
                      <w:r w:rsidRPr="00E66C4E">
                        <w:rPr>
                          <w:w w:val="105"/>
                        </w:rPr>
                        <w:t xml:space="preserve">A </w:t>
                      </w:r>
                      <w:r w:rsidRPr="004465BF">
                        <w:rPr>
                          <w:w w:val="105"/>
                          <w:szCs w:val="20"/>
                        </w:rPr>
                        <w:t>facility is 100% owned directly by a U.S.-based company (Company X), which is not a subsidiary of any other entity.</w:t>
                      </w:r>
                    </w:p>
                    <w:p w:rsidR="00262444" w:rsidRPr="004465BF" w:rsidP="00262444" w14:paraId="15A69DB6"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1</w:t>
                      </w:r>
                    </w:p>
                    <w:p w:rsidR="00262444" w:rsidRPr="004465BF" w:rsidP="00262444" w14:paraId="33FD0D02"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paraId="0DE8E0EB"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paraId="3A094D05"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Company X</w:t>
                      </w:r>
                    </w:p>
                    <w:p w:rsidR="00262444" w:rsidRPr="004465BF" w:rsidP="00372414" w14:paraId="11DC94C2" w14:textId="77777777">
                      <w:pPr>
                        <w:pStyle w:val="ListParagraph"/>
                        <w:numPr>
                          <w:ilvl w:val="0"/>
                          <w:numId w:val="5"/>
                        </w:numPr>
                        <w:spacing w:line="268" w:lineRule="auto"/>
                        <w:ind w:left="1260" w:right="123"/>
                        <w:rPr>
                          <w:sz w:val="20"/>
                          <w:szCs w:val="20"/>
                        </w:rPr>
                      </w:pPr>
                      <w:r w:rsidRPr="004465BF">
                        <w:rPr>
                          <w:i/>
                          <w:w w:val="105"/>
                          <w:sz w:val="20"/>
                          <w:szCs w:val="20"/>
                        </w:rPr>
                        <w:t>Foreign Parent:</w:t>
                      </w:r>
                      <w:r w:rsidRPr="004465BF">
                        <w:rPr>
                          <w:w w:val="105"/>
                          <w:sz w:val="20"/>
                          <w:szCs w:val="20"/>
                        </w:rPr>
                        <w:t xml:space="preserve"> NA</w:t>
                      </w:r>
                      <w:bookmarkEnd w:id="36"/>
                      <w:bookmarkEnd w:id="37"/>
                      <w:bookmarkEnd w:id="38"/>
                      <w:bookmarkEnd w:id="39"/>
                      <w:bookmarkEnd w:id="40"/>
                      <w:bookmarkEnd w:id="41"/>
                      <w:bookmarkEnd w:id="42"/>
                      <w:bookmarkEnd w:id="43"/>
                      <w:bookmarkEnd w:id="44"/>
                    </w:p>
                  </w:txbxContent>
                </v:textbox>
                <w10:wrap type="none"/>
                <w10:anchorlock/>
              </v:shape>
            </w:pict>
          </mc:Fallback>
        </mc:AlternateContent>
      </w:r>
    </w:p>
    <w:p w:rsidR="00A15A08" w:rsidP="00A15A08" w14:paraId="0BA479A7" w14:textId="77777777">
      <w:pPr>
        <w:pStyle w:val="BodyText"/>
        <w:rPr>
          <w:highlight w:val="yellow"/>
        </w:rPr>
      </w:pPr>
    </w:p>
    <w:p w:rsidR="00262444" w:rsidP="00A15A08" w14:paraId="251C609E" w14:textId="77777777">
      <w:pPr>
        <w:pStyle w:val="BodyText"/>
        <w:rPr>
          <w:highlight w:val="yellow"/>
        </w:rPr>
      </w:pPr>
      <w:r>
        <w:rPr>
          <w:noProof/>
          <w:shd w:val="clear" w:color="auto" w:fill="E6E6E6"/>
        </w:rPr>
        <mc:AlternateContent>
          <mc:Choice Requires="wps">
            <w:drawing>
              <wp:inline distT="0" distB="0" distL="0" distR="0">
                <wp:extent cx="5943600" cy="1571625"/>
                <wp:effectExtent l="0" t="0" r="19050" b="28575"/>
                <wp:docPr id="1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71625"/>
                        </a:xfrm>
                        <a:prstGeom prst="rect">
                          <a:avLst/>
                        </a:prstGeom>
                        <a:solidFill>
                          <a:srgbClr val="3399FF">
                            <a:alpha val="33000"/>
                          </a:srgbClr>
                        </a:solidFill>
                        <a:ln w="9525">
                          <a:solidFill>
                            <a:srgbClr val="0050B8"/>
                          </a:solidFill>
                          <a:prstDash val="solid"/>
                          <a:miter lim="800000"/>
                          <a:headEnd/>
                          <a:tailEnd/>
                        </a:ln>
                      </wps:spPr>
                      <wps:txbx>
                        <w:txbxContent>
                          <w:p w:rsidR="00262444" w:rsidP="00262444" w14:textId="77777777">
                            <w:pPr>
                              <w:pStyle w:val="BoxHead"/>
                            </w:pPr>
                            <w:bookmarkStart w:id="45" w:name="_Toc111721328"/>
                            <w:bookmarkStart w:id="46" w:name="_Toc112430015"/>
                            <w:bookmarkStart w:id="47" w:name="_Toc111454754"/>
                            <w:bookmarkStart w:id="48" w:name="_Toc111454773"/>
                            <w:bookmarkStart w:id="49" w:name="_Ref520303303"/>
                            <w:bookmarkStart w:id="50" w:name="_Toc523844956"/>
                            <w:bookmarkStart w:id="51" w:name="_Toc527034307"/>
                            <w:bookmarkStart w:id="52" w:name="_Toc527361215"/>
                            <w:bookmarkStart w:id="53" w:name="_Toc527361232"/>
                            <w:bookmarkStart w:id="54" w:name="_Toc527361247"/>
                            <w:bookmarkStart w:id="55" w:name="_Toc527361268"/>
                            <w:r>
                              <w:t xml:space="preserve">Example </w:t>
                            </w:r>
                            <w:r>
                              <w:rPr>
                                <w:color w:val="2B579A"/>
                                <w:shd w:val="clear" w:color="auto" w:fill="E6E6E6"/>
                              </w:rPr>
                              <w:fldChar w:fldCharType="begin"/>
                            </w:r>
                            <w:r>
                              <w:instrText>SEQ Example \* ARABIC</w:instrText>
                            </w:r>
                            <w:r>
                              <w:rPr>
                                <w:color w:val="2B579A"/>
                                <w:shd w:val="clear" w:color="auto" w:fill="E6E6E6"/>
                              </w:rPr>
                              <w:fldChar w:fldCharType="separate"/>
                            </w:r>
                            <w:r>
                              <w:rPr>
                                <w:noProof/>
                              </w:rPr>
                              <w:t>2</w:t>
                            </w:r>
                            <w:r>
                              <w:rPr>
                                <w:color w:val="2B579A"/>
                                <w:shd w:val="clear" w:color="auto" w:fill="E6E6E6"/>
                              </w:rPr>
                              <w:fldChar w:fldCharType="end"/>
                            </w:r>
                            <w:r>
                              <w:t>: Single Company Owning Multiple Facilities</w:t>
                            </w:r>
                            <w:bookmarkEnd w:id="45"/>
                            <w:bookmarkEnd w:id="46"/>
                          </w:p>
                          <w:p w:rsidR="00262444" w:rsidRPr="004465BF" w:rsidP="00262444" w14:textId="77777777">
                            <w:pPr>
                              <w:pStyle w:val="BoxText"/>
                              <w:rPr>
                                <w:w w:val="105"/>
                                <w:szCs w:val="20"/>
                              </w:rPr>
                            </w:pPr>
                            <w:r>
                              <w:rPr>
                                <w:w w:val="105"/>
                              </w:rPr>
                              <w:t xml:space="preserve">Several </w:t>
                            </w:r>
                            <w:r w:rsidRPr="004465BF">
                              <w:rPr>
                                <w:w w:val="105"/>
                                <w:szCs w:val="20"/>
                              </w:rPr>
                              <w:t>facilities (Facility A, Facility B, and Facility C) are 100% owned directly by a large U.S.-based company (Company X), which is not a subsidiary of any other entity.</w:t>
                            </w:r>
                          </w:p>
                          <w:p w:rsidR="00262444" w:rsidRPr="004465BF" w:rsidP="00262444"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1</w:t>
                            </w:r>
                          </w:p>
                          <w:p w:rsidR="00262444" w:rsidRPr="004465BF" w:rsidP="00262444" w14:textId="77777777">
                            <w:pPr>
                              <w:pStyle w:val="BoxBullets"/>
                              <w:spacing w:after="40"/>
                              <w:contextualSpacing w:val="0"/>
                              <w:rPr>
                                <w:b/>
                                <w:w w:val="105"/>
                                <w:szCs w:val="20"/>
                              </w:rPr>
                            </w:pPr>
                            <w:r w:rsidRPr="004465BF">
                              <w:rPr>
                                <w:b/>
                                <w:w w:val="105"/>
                                <w:szCs w:val="20"/>
                              </w:rPr>
                              <w:t>Demonstration of appropriate reporting:</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1"/>
                              <w:gridCol w:w="3000"/>
                              <w:gridCol w:w="3000"/>
                            </w:tblGrid>
                            <w:tr w14:paraId="79BF5E7A" w14:textId="77777777" w:rsidTr="0012651C">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7" w:type="dxa"/>
                                </w:tcPr>
                                <w:p w:rsidR="00262444" w:rsidRPr="004465BF" w:rsidP="00372414" w14:textId="77777777">
                                  <w:pPr>
                                    <w:pStyle w:val="ListParagraph"/>
                                    <w:numPr>
                                      <w:ilvl w:val="0"/>
                                      <w:numId w:val="5"/>
                                    </w:numPr>
                                    <w:spacing w:line="268" w:lineRule="auto"/>
                                    <w:ind w:left="427" w:right="123"/>
                                    <w:rPr>
                                      <w:sz w:val="20"/>
                                      <w:szCs w:val="20"/>
                                    </w:rPr>
                                  </w:pPr>
                                  <w:r w:rsidRPr="004465BF">
                                    <w:rPr>
                                      <w:i/>
                                      <w:w w:val="105"/>
                                      <w:sz w:val="20"/>
                                      <w:szCs w:val="20"/>
                                    </w:rPr>
                                    <w:t>Facility:</w:t>
                                  </w:r>
                                  <w:r w:rsidRPr="004465BF">
                                    <w:rPr>
                                      <w:w w:val="105"/>
                                      <w:sz w:val="20"/>
                                      <w:szCs w:val="20"/>
                                    </w:rPr>
                                    <w:t xml:space="preserve"> Facility A Name</w:t>
                                  </w:r>
                                </w:p>
                                <w:p w:rsidR="00262444" w:rsidRPr="004465BF" w:rsidP="00372414" w14:textId="77777777">
                                  <w:pPr>
                                    <w:pStyle w:val="ListParagraph"/>
                                    <w:numPr>
                                      <w:ilvl w:val="0"/>
                                      <w:numId w:val="5"/>
                                    </w:numPr>
                                    <w:spacing w:line="268" w:lineRule="auto"/>
                                    <w:ind w:left="427" w:right="123"/>
                                    <w:rPr>
                                      <w:sz w:val="20"/>
                                      <w:szCs w:val="20"/>
                                    </w:rPr>
                                  </w:pPr>
                                  <w:r w:rsidRPr="004465BF">
                                    <w:rPr>
                                      <w:i/>
                                      <w:w w:val="105"/>
                                      <w:sz w:val="20"/>
                                      <w:szCs w:val="20"/>
                                    </w:rPr>
                                    <w:t>U.S. Parent:</w:t>
                                  </w:r>
                                  <w:r w:rsidRPr="004465BF">
                                    <w:rPr>
                                      <w:w w:val="105"/>
                                      <w:sz w:val="20"/>
                                      <w:szCs w:val="20"/>
                                    </w:rPr>
                                    <w:t xml:space="preserve"> Company X</w:t>
                                  </w:r>
                                </w:p>
                                <w:p w:rsidR="00262444" w:rsidRPr="004465BF" w:rsidP="00372414" w14:textId="77777777">
                                  <w:pPr>
                                    <w:pStyle w:val="ListParagraph"/>
                                    <w:numPr>
                                      <w:ilvl w:val="0"/>
                                      <w:numId w:val="5"/>
                                    </w:numPr>
                                    <w:spacing w:line="268" w:lineRule="auto"/>
                                    <w:ind w:left="427" w:right="123"/>
                                    <w:rPr>
                                      <w:b/>
                                      <w:w w:val="105"/>
                                      <w:sz w:val="20"/>
                                      <w:szCs w:val="20"/>
                                    </w:rPr>
                                  </w:pPr>
                                  <w:r w:rsidRPr="004465BF">
                                    <w:rPr>
                                      <w:i/>
                                      <w:w w:val="105"/>
                                      <w:sz w:val="20"/>
                                      <w:szCs w:val="20"/>
                                    </w:rPr>
                                    <w:t>Foreign Parent:</w:t>
                                  </w:r>
                                  <w:r w:rsidRPr="004465BF">
                                    <w:rPr>
                                      <w:w w:val="105"/>
                                      <w:sz w:val="20"/>
                                      <w:szCs w:val="20"/>
                                    </w:rPr>
                                    <w:t xml:space="preserve"> NA</w:t>
                                  </w:r>
                                </w:p>
                              </w:tc>
                              <w:tc>
                                <w:tcPr>
                                  <w:tcW w:w="3117" w:type="dxa"/>
                                </w:tcPr>
                                <w:p w:rsidR="00262444" w:rsidRPr="004465BF" w:rsidP="00372414" w14:textId="77777777">
                                  <w:pPr>
                                    <w:pStyle w:val="ListParagraph"/>
                                    <w:numPr>
                                      <w:ilvl w:val="0"/>
                                      <w:numId w:val="5"/>
                                    </w:numPr>
                                    <w:spacing w:line="268" w:lineRule="auto"/>
                                    <w:ind w:left="427" w:right="123"/>
                                    <w:rPr>
                                      <w:sz w:val="20"/>
                                      <w:szCs w:val="20"/>
                                    </w:rPr>
                                  </w:pPr>
                                  <w:r w:rsidRPr="004465BF">
                                    <w:rPr>
                                      <w:i/>
                                      <w:w w:val="105"/>
                                      <w:sz w:val="20"/>
                                      <w:szCs w:val="20"/>
                                    </w:rPr>
                                    <w:t>Facility:</w:t>
                                  </w:r>
                                  <w:r w:rsidRPr="004465BF">
                                    <w:rPr>
                                      <w:w w:val="105"/>
                                      <w:sz w:val="20"/>
                                      <w:szCs w:val="20"/>
                                    </w:rPr>
                                    <w:t xml:space="preserve"> Facility B Name</w:t>
                                  </w:r>
                                </w:p>
                                <w:p w:rsidR="00262444" w:rsidRPr="004465BF" w:rsidP="00372414" w14:textId="77777777">
                                  <w:pPr>
                                    <w:pStyle w:val="ListParagraph"/>
                                    <w:numPr>
                                      <w:ilvl w:val="0"/>
                                      <w:numId w:val="5"/>
                                    </w:numPr>
                                    <w:spacing w:line="268" w:lineRule="auto"/>
                                    <w:ind w:left="427" w:right="123"/>
                                    <w:rPr>
                                      <w:sz w:val="20"/>
                                      <w:szCs w:val="20"/>
                                    </w:rPr>
                                  </w:pPr>
                                  <w:r w:rsidRPr="004465BF">
                                    <w:rPr>
                                      <w:i/>
                                      <w:w w:val="105"/>
                                      <w:sz w:val="20"/>
                                      <w:szCs w:val="20"/>
                                    </w:rPr>
                                    <w:t>U.S. Parent:</w:t>
                                  </w:r>
                                  <w:r w:rsidRPr="004465BF">
                                    <w:rPr>
                                      <w:w w:val="105"/>
                                      <w:sz w:val="20"/>
                                      <w:szCs w:val="20"/>
                                    </w:rPr>
                                    <w:t xml:space="preserve"> Company X</w:t>
                                  </w:r>
                                </w:p>
                                <w:p w:rsidR="00262444" w:rsidRPr="004465BF" w:rsidP="00372414" w14:textId="77777777">
                                  <w:pPr>
                                    <w:pStyle w:val="ListParagraph"/>
                                    <w:numPr>
                                      <w:ilvl w:val="0"/>
                                      <w:numId w:val="5"/>
                                    </w:numPr>
                                    <w:spacing w:line="268" w:lineRule="auto"/>
                                    <w:ind w:left="427" w:right="123"/>
                                    <w:rPr>
                                      <w:b/>
                                      <w:w w:val="105"/>
                                      <w:sz w:val="20"/>
                                      <w:szCs w:val="20"/>
                                    </w:rPr>
                                  </w:pPr>
                                  <w:r w:rsidRPr="004465BF">
                                    <w:rPr>
                                      <w:i/>
                                      <w:w w:val="105"/>
                                      <w:sz w:val="20"/>
                                      <w:szCs w:val="20"/>
                                    </w:rPr>
                                    <w:t>Foreign Parent:</w:t>
                                  </w:r>
                                  <w:r w:rsidRPr="004465BF">
                                    <w:rPr>
                                      <w:w w:val="105"/>
                                      <w:sz w:val="20"/>
                                      <w:szCs w:val="20"/>
                                    </w:rPr>
                                    <w:t xml:space="preserve"> NA</w:t>
                                  </w:r>
                                </w:p>
                              </w:tc>
                              <w:tc>
                                <w:tcPr>
                                  <w:tcW w:w="3117" w:type="dxa"/>
                                </w:tcPr>
                                <w:p w:rsidR="00262444" w:rsidRPr="004465BF" w:rsidP="00372414" w14:textId="77777777">
                                  <w:pPr>
                                    <w:pStyle w:val="ListParagraph"/>
                                    <w:numPr>
                                      <w:ilvl w:val="0"/>
                                      <w:numId w:val="5"/>
                                    </w:numPr>
                                    <w:spacing w:line="268" w:lineRule="auto"/>
                                    <w:ind w:left="427" w:right="123"/>
                                    <w:rPr>
                                      <w:sz w:val="20"/>
                                      <w:szCs w:val="20"/>
                                    </w:rPr>
                                  </w:pPr>
                                  <w:r w:rsidRPr="004465BF">
                                    <w:rPr>
                                      <w:i/>
                                      <w:w w:val="105"/>
                                      <w:sz w:val="20"/>
                                      <w:szCs w:val="20"/>
                                    </w:rPr>
                                    <w:t>Facility:</w:t>
                                  </w:r>
                                  <w:r w:rsidRPr="004465BF">
                                    <w:rPr>
                                      <w:w w:val="105"/>
                                      <w:sz w:val="20"/>
                                      <w:szCs w:val="20"/>
                                    </w:rPr>
                                    <w:t xml:space="preserve"> Facility C Name</w:t>
                                  </w:r>
                                </w:p>
                                <w:p w:rsidR="00262444" w:rsidRPr="004465BF" w:rsidP="00372414" w14:textId="77777777">
                                  <w:pPr>
                                    <w:pStyle w:val="ListParagraph"/>
                                    <w:numPr>
                                      <w:ilvl w:val="0"/>
                                      <w:numId w:val="5"/>
                                    </w:numPr>
                                    <w:spacing w:line="268" w:lineRule="auto"/>
                                    <w:ind w:left="427" w:right="123"/>
                                    <w:rPr>
                                      <w:sz w:val="20"/>
                                      <w:szCs w:val="20"/>
                                    </w:rPr>
                                  </w:pPr>
                                  <w:r w:rsidRPr="004465BF">
                                    <w:rPr>
                                      <w:i/>
                                      <w:w w:val="105"/>
                                      <w:sz w:val="20"/>
                                      <w:szCs w:val="20"/>
                                    </w:rPr>
                                    <w:t>U.S. Parent:</w:t>
                                  </w:r>
                                  <w:r w:rsidRPr="004465BF">
                                    <w:rPr>
                                      <w:w w:val="105"/>
                                      <w:sz w:val="20"/>
                                      <w:szCs w:val="20"/>
                                    </w:rPr>
                                    <w:t xml:space="preserve"> Company X</w:t>
                                  </w:r>
                                </w:p>
                                <w:p w:rsidR="00262444" w:rsidRPr="004465BF" w:rsidP="00372414" w14:textId="77777777">
                                  <w:pPr>
                                    <w:pStyle w:val="ListParagraph"/>
                                    <w:numPr>
                                      <w:ilvl w:val="0"/>
                                      <w:numId w:val="5"/>
                                    </w:numPr>
                                    <w:spacing w:line="268" w:lineRule="auto"/>
                                    <w:ind w:left="427" w:right="123"/>
                                    <w:rPr>
                                      <w:b/>
                                      <w:w w:val="105"/>
                                      <w:sz w:val="20"/>
                                      <w:szCs w:val="20"/>
                                    </w:rPr>
                                  </w:pPr>
                                  <w:r w:rsidRPr="004465BF">
                                    <w:rPr>
                                      <w:i/>
                                      <w:w w:val="105"/>
                                      <w:sz w:val="20"/>
                                      <w:szCs w:val="20"/>
                                    </w:rPr>
                                    <w:t>Foreign Parent:</w:t>
                                  </w:r>
                                  <w:r w:rsidRPr="004465BF">
                                    <w:rPr>
                                      <w:w w:val="105"/>
                                      <w:sz w:val="20"/>
                                      <w:szCs w:val="20"/>
                                    </w:rPr>
                                    <w:t xml:space="preserve"> NA</w:t>
                                  </w:r>
                                </w:p>
                              </w:tc>
                            </w:tr>
                            <w:bookmarkEnd w:id="47"/>
                            <w:bookmarkEnd w:id="48"/>
                            <w:bookmarkEnd w:id="49"/>
                            <w:bookmarkEnd w:id="50"/>
                            <w:bookmarkEnd w:id="51"/>
                            <w:bookmarkEnd w:id="52"/>
                            <w:bookmarkEnd w:id="53"/>
                            <w:bookmarkEnd w:id="54"/>
                            <w:bookmarkEnd w:id="55"/>
                          </w:tbl>
                          <w:p w:rsidR="00262444" w:rsidP="00262444" w14:textId="77777777"/>
                        </w:txbxContent>
                      </wps:txbx>
                      <wps:bodyPr rot="0" vert="horz" wrap="square" lIns="0" tIns="0" rIns="0" bIns="0" anchor="t" anchorCtr="0" upright="1"/>
                    </wps:wsp>
                  </a:graphicData>
                </a:graphic>
              </wp:inline>
            </w:drawing>
          </mc:Choice>
          <mc:Fallback>
            <w:pict>
              <v:shape id="_x0000_i1027" type="#_x0000_t202" style="width:468pt;height:123.75pt;mso-left-percent:-10001;mso-position-horizontal-relative:char;mso-position-vertical-relative:line;mso-top-percent:-10001;mso-wrap-style:square;visibility:visible;v-text-anchor:top" fillcolor="#39f" strokecolor="#0050b8">
                <v:fill opacity="21588f"/>
                <v:textbox inset="0,0,0,0">
                  <w:txbxContent>
                    <w:p w:rsidR="00262444" w:rsidP="00262444" w14:paraId="1EE01E90" w14:textId="77777777">
                      <w:pPr>
                        <w:pStyle w:val="BoxHead"/>
                      </w:pPr>
                      <w:bookmarkStart w:id="45" w:name="_Toc111721328"/>
                      <w:bookmarkStart w:id="46" w:name="_Toc112430015"/>
                      <w:bookmarkStart w:id="47" w:name="_Toc111454754"/>
                      <w:bookmarkStart w:id="48" w:name="_Toc111454773"/>
                      <w:bookmarkStart w:id="49" w:name="_Ref520303303"/>
                      <w:bookmarkStart w:id="50" w:name="_Toc523844956"/>
                      <w:bookmarkStart w:id="51" w:name="_Toc527034307"/>
                      <w:bookmarkStart w:id="52" w:name="_Toc527361215"/>
                      <w:bookmarkStart w:id="53" w:name="_Toc527361232"/>
                      <w:bookmarkStart w:id="54" w:name="_Toc527361247"/>
                      <w:bookmarkStart w:id="55" w:name="_Toc527361268"/>
                      <w:r>
                        <w:t xml:space="preserve">Example </w:t>
                      </w:r>
                      <w:r>
                        <w:rPr>
                          <w:color w:val="2B579A"/>
                          <w:shd w:val="clear" w:color="auto" w:fill="E6E6E6"/>
                        </w:rPr>
                        <w:fldChar w:fldCharType="begin"/>
                      </w:r>
                      <w:r>
                        <w:instrText>SEQ Example \* ARABIC</w:instrText>
                      </w:r>
                      <w:r>
                        <w:rPr>
                          <w:color w:val="2B579A"/>
                          <w:shd w:val="clear" w:color="auto" w:fill="E6E6E6"/>
                        </w:rPr>
                        <w:fldChar w:fldCharType="separate"/>
                      </w:r>
                      <w:r>
                        <w:rPr>
                          <w:noProof/>
                        </w:rPr>
                        <w:t>2</w:t>
                      </w:r>
                      <w:r>
                        <w:rPr>
                          <w:color w:val="2B579A"/>
                          <w:shd w:val="clear" w:color="auto" w:fill="E6E6E6"/>
                        </w:rPr>
                        <w:fldChar w:fldCharType="end"/>
                      </w:r>
                      <w:r>
                        <w:t>: Single Company Owning Multiple Facilities</w:t>
                      </w:r>
                      <w:bookmarkEnd w:id="45"/>
                      <w:bookmarkEnd w:id="46"/>
                    </w:p>
                    <w:p w:rsidR="00262444" w:rsidRPr="004465BF" w:rsidP="00262444" w14:paraId="17013030" w14:textId="77777777">
                      <w:pPr>
                        <w:pStyle w:val="BoxText"/>
                        <w:rPr>
                          <w:w w:val="105"/>
                          <w:szCs w:val="20"/>
                        </w:rPr>
                      </w:pPr>
                      <w:r>
                        <w:rPr>
                          <w:w w:val="105"/>
                        </w:rPr>
                        <w:t xml:space="preserve">Several </w:t>
                      </w:r>
                      <w:r w:rsidRPr="004465BF">
                        <w:rPr>
                          <w:w w:val="105"/>
                          <w:szCs w:val="20"/>
                        </w:rPr>
                        <w:t>facilities (Facility A, Facility B, and Facility C) are 100% owned directly by a large U.S.-based company (Company X), which is not a subsidiary of any other entity.</w:t>
                      </w:r>
                    </w:p>
                    <w:p w:rsidR="00262444" w:rsidRPr="004465BF" w:rsidP="00262444" w14:paraId="23A26BEB"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1</w:t>
                      </w:r>
                    </w:p>
                    <w:p w:rsidR="00262444" w:rsidRPr="004465BF" w:rsidP="00262444" w14:paraId="2912DEFA" w14:textId="77777777">
                      <w:pPr>
                        <w:pStyle w:val="BoxBullets"/>
                        <w:spacing w:after="40"/>
                        <w:contextualSpacing w:val="0"/>
                        <w:rPr>
                          <w:b/>
                          <w:w w:val="105"/>
                          <w:szCs w:val="20"/>
                        </w:rPr>
                      </w:pPr>
                      <w:r w:rsidRPr="004465BF">
                        <w:rPr>
                          <w:b/>
                          <w:w w:val="105"/>
                          <w:szCs w:val="20"/>
                        </w:rPr>
                        <w:t>Demonstration of appropriate reporting:</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1"/>
                        <w:gridCol w:w="3000"/>
                        <w:gridCol w:w="3000"/>
                      </w:tblGrid>
                      <w:tr w14:paraId="79BF5E7A" w14:textId="77777777" w:rsidTr="0012651C">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7" w:type="dxa"/>
                          </w:tcPr>
                          <w:p w:rsidR="00262444" w:rsidRPr="004465BF" w:rsidP="00372414" w14:paraId="5400F708" w14:textId="77777777">
                            <w:pPr>
                              <w:pStyle w:val="ListParagraph"/>
                              <w:numPr>
                                <w:ilvl w:val="0"/>
                                <w:numId w:val="5"/>
                              </w:numPr>
                              <w:spacing w:line="268" w:lineRule="auto"/>
                              <w:ind w:left="427" w:right="123"/>
                              <w:rPr>
                                <w:sz w:val="20"/>
                                <w:szCs w:val="20"/>
                              </w:rPr>
                            </w:pPr>
                            <w:r w:rsidRPr="004465BF">
                              <w:rPr>
                                <w:i/>
                                <w:w w:val="105"/>
                                <w:sz w:val="20"/>
                                <w:szCs w:val="20"/>
                              </w:rPr>
                              <w:t>Facility:</w:t>
                            </w:r>
                            <w:r w:rsidRPr="004465BF">
                              <w:rPr>
                                <w:w w:val="105"/>
                                <w:sz w:val="20"/>
                                <w:szCs w:val="20"/>
                              </w:rPr>
                              <w:t xml:space="preserve"> Facility A Name</w:t>
                            </w:r>
                          </w:p>
                          <w:p w:rsidR="00262444" w:rsidRPr="004465BF" w:rsidP="00372414" w14:paraId="4411E26B" w14:textId="77777777">
                            <w:pPr>
                              <w:pStyle w:val="ListParagraph"/>
                              <w:numPr>
                                <w:ilvl w:val="0"/>
                                <w:numId w:val="5"/>
                              </w:numPr>
                              <w:spacing w:line="268" w:lineRule="auto"/>
                              <w:ind w:left="427" w:right="123"/>
                              <w:rPr>
                                <w:sz w:val="20"/>
                                <w:szCs w:val="20"/>
                              </w:rPr>
                            </w:pPr>
                            <w:r w:rsidRPr="004465BF">
                              <w:rPr>
                                <w:i/>
                                <w:w w:val="105"/>
                                <w:sz w:val="20"/>
                                <w:szCs w:val="20"/>
                              </w:rPr>
                              <w:t>U.S. Parent:</w:t>
                            </w:r>
                            <w:r w:rsidRPr="004465BF">
                              <w:rPr>
                                <w:w w:val="105"/>
                                <w:sz w:val="20"/>
                                <w:szCs w:val="20"/>
                              </w:rPr>
                              <w:t xml:space="preserve"> Company X</w:t>
                            </w:r>
                          </w:p>
                          <w:p w:rsidR="00262444" w:rsidRPr="004465BF" w:rsidP="00372414" w14:paraId="7D280E04" w14:textId="77777777">
                            <w:pPr>
                              <w:pStyle w:val="ListParagraph"/>
                              <w:numPr>
                                <w:ilvl w:val="0"/>
                                <w:numId w:val="5"/>
                              </w:numPr>
                              <w:spacing w:line="268" w:lineRule="auto"/>
                              <w:ind w:left="427" w:right="123"/>
                              <w:rPr>
                                <w:b/>
                                <w:w w:val="105"/>
                                <w:sz w:val="20"/>
                                <w:szCs w:val="20"/>
                              </w:rPr>
                            </w:pPr>
                            <w:r w:rsidRPr="004465BF">
                              <w:rPr>
                                <w:i/>
                                <w:w w:val="105"/>
                                <w:sz w:val="20"/>
                                <w:szCs w:val="20"/>
                              </w:rPr>
                              <w:t>Foreign Parent:</w:t>
                            </w:r>
                            <w:r w:rsidRPr="004465BF">
                              <w:rPr>
                                <w:w w:val="105"/>
                                <w:sz w:val="20"/>
                                <w:szCs w:val="20"/>
                              </w:rPr>
                              <w:t xml:space="preserve"> NA</w:t>
                            </w:r>
                          </w:p>
                        </w:tc>
                        <w:tc>
                          <w:tcPr>
                            <w:tcW w:w="3117" w:type="dxa"/>
                          </w:tcPr>
                          <w:p w:rsidR="00262444" w:rsidRPr="004465BF" w:rsidP="00372414" w14:paraId="04AEA5EB" w14:textId="77777777">
                            <w:pPr>
                              <w:pStyle w:val="ListParagraph"/>
                              <w:numPr>
                                <w:ilvl w:val="0"/>
                                <w:numId w:val="5"/>
                              </w:numPr>
                              <w:spacing w:line="268" w:lineRule="auto"/>
                              <w:ind w:left="427" w:right="123"/>
                              <w:rPr>
                                <w:sz w:val="20"/>
                                <w:szCs w:val="20"/>
                              </w:rPr>
                            </w:pPr>
                            <w:r w:rsidRPr="004465BF">
                              <w:rPr>
                                <w:i/>
                                <w:w w:val="105"/>
                                <w:sz w:val="20"/>
                                <w:szCs w:val="20"/>
                              </w:rPr>
                              <w:t>Facility:</w:t>
                            </w:r>
                            <w:r w:rsidRPr="004465BF">
                              <w:rPr>
                                <w:w w:val="105"/>
                                <w:sz w:val="20"/>
                                <w:szCs w:val="20"/>
                              </w:rPr>
                              <w:t xml:space="preserve"> Facility B Name</w:t>
                            </w:r>
                          </w:p>
                          <w:p w:rsidR="00262444" w:rsidRPr="004465BF" w:rsidP="00372414" w14:paraId="3B1FE297" w14:textId="77777777">
                            <w:pPr>
                              <w:pStyle w:val="ListParagraph"/>
                              <w:numPr>
                                <w:ilvl w:val="0"/>
                                <w:numId w:val="5"/>
                              </w:numPr>
                              <w:spacing w:line="268" w:lineRule="auto"/>
                              <w:ind w:left="427" w:right="123"/>
                              <w:rPr>
                                <w:sz w:val="20"/>
                                <w:szCs w:val="20"/>
                              </w:rPr>
                            </w:pPr>
                            <w:r w:rsidRPr="004465BF">
                              <w:rPr>
                                <w:i/>
                                <w:w w:val="105"/>
                                <w:sz w:val="20"/>
                                <w:szCs w:val="20"/>
                              </w:rPr>
                              <w:t>U.S. Parent:</w:t>
                            </w:r>
                            <w:r w:rsidRPr="004465BF">
                              <w:rPr>
                                <w:w w:val="105"/>
                                <w:sz w:val="20"/>
                                <w:szCs w:val="20"/>
                              </w:rPr>
                              <w:t xml:space="preserve"> Company X</w:t>
                            </w:r>
                          </w:p>
                          <w:p w:rsidR="00262444" w:rsidRPr="004465BF" w:rsidP="00372414" w14:paraId="514499DD" w14:textId="77777777">
                            <w:pPr>
                              <w:pStyle w:val="ListParagraph"/>
                              <w:numPr>
                                <w:ilvl w:val="0"/>
                                <w:numId w:val="5"/>
                              </w:numPr>
                              <w:spacing w:line="268" w:lineRule="auto"/>
                              <w:ind w:left="427" w:right="123"/>
                              <w:rPr>
                                <w:b/>
                                <w:w w:val="105"/>
                                <w:sz w:val="20"/>
                                <w:szCs w:val="20"/>
                              </w:rPr>
                            </w:pPr>
                            <w:r w:rsidRPr="004465BF">
                              <w:rPr>
                                <w:i/>
                                <w:w w:val="105"/>
                                <w:sz w:val="20"/>
                                <w:szCs w:val="20"/>
                              </w:rPr>
                              <w:t>Foreign Parent:</w:t>
                            </w:r>
                            <w:r w:rsidRPr="004465BF">
                              <w:rPr>
                                <w:w w:val="105"/>
                                <w:sz w:val="20"/>
                                <w:szCs w:val="20"/>
                              </w:rPr>
                              <w:t xml:space="preserve"> NA</w:t>
                            </w:r>
                          </w:p>
                        </w:tc>
                        <w:tc>
                          <w:tcPr>
                            <w:tcW w:w="3117" w:type="dxa"/>
                          </w:tcPr>
                          <w:p w:rsidR="00262444" w:rsidRPr="004465BF" w:rsidP="00372414" w14:paraId="4FCF9969" w14:textId="77777777">
                            <w:pPr>
                              <w:pStyle w:val="ListParagraph"/>
                              <w:numPr>
                                <w:ilvl w:val="0"/>
                                <w:numId w:val="5"/>
                              </w:numPr>
                              <w:spacing w:line="268" w:lineRule="auto"/>
                              <w:ind w:left="427" w:right="123"/>
                              <w:rPr>
                                <w:sz w:val="20"/>
                                <w:szCs w:val="20"/>
                              </w:rPr>
                            </w:pPr>
                            <w:r w:rsidRPr="004465BF">
                              <w:rPr>
                                <w:i/>
                                <w:w w:val="105"/>
                                <w:sz w:val="20"/>
                                <w:szCs w:val="20"/>
                              </w:rPr>
                              <w:t>Facility:</w:t>
                            </w:r>
                            <w:r w:rsidRPr="004465BF">
                              <w:rPr>
                                <w:w w:val="105"/>
                                <w:sz w:val="20"/>
                                <w:szCs w:val="20"/>
                              </w:rPr>
                              <w:t xml:space="preserve"> Facility C Name</w:t>
                            </w:r>
                          </w:p>
                          <w:p w:rsidR="00262444" w:rsidRPr="004465BF" w:rsidP="00372414" w14:paraId="6A3D4116" w14:textId="77777777">
                            <w:pPr>
                              <w:pStyle w:val="ListParagraph"/>
                              <w:numPr>
                                <w:ilvl w:val="0"/>
                                <w:numId w:val="5"/>
                              </w:numPr>
                              <w:spacing w:line="268" w:lineRule="auto"/>
                              <w:ind w:left="427" w:right="123"/>
                              <w:rPr>
                                <w:sz w:val="20"/>
                                <w:szCs w:val="20"/>
                              </w:rPr>
                            </w:pPr>
                            <w:r w:rsidRPr="004465BF">
                              <w:rPr>
                                <w:i/>
                                <w:w w:val="105"/>
                                <w:sz w:val="20"/>
                                <w:szCs w:val="20"/>
                              </w:rPr>
                              <w:t>U.S. Parent:</w:t>
                            </w:r>
                            <w:r w:rsidRPr="004465BF">
                              <w:rPr>
                                <w:w w:val="105"/>
                                <w:sz w:val="20"/>
                                <w:szCs w:val="20"/>
                              </w:rPr>
                              <w:t xml:space="preserve"> Company X</w:t>
                            </w:r>
                          </w:p>
                          <w:p w:rsidR="00262444" w:rsidRPr="004465BF" w:rsidP="00372414" w14:paraId="4AF6D111" w14:textId="77777777">
                            <w:pPr>
                              <w:pStyle w:val="ListParagraph"/>
                              <w:numPr>
                                <w:ilvl w:val="0"/>
                                <w:numId w:val="5"/>
                              </w:numPr>
                              <w:spacing w:line="268" w:lineRule="auto"/>
                              <w:ind w:left="427" w:right="123"/>
                              <w:rPr>
                                <w:b/>
                                <w:w w:val="105"/>
                                <w:sz w:val="20"/>
                                <w:szCs w:val="20"/>
                              </w:rPr>
                            </w:pPr>
                            <w:r w:rsidRPr="004465BF">
                              <w:rPr>
                                <w:i/>
                                <w:w w:val="105"/>
                                <w:sz w:val="20"/>
                                <w:szCs w:val="20"/>
                              </w:rPr>
                              <w:t>Foreign Parent:</w:t>
                            </w:r>
                            <w:r w:rsidRPr="004465BF">
                              <w:rPr>
                                <w:w w:val="105"/>
                                <w:sz w:val="20"/>
                                <w:szCs w:val="20"/>
                              </w:rPr>
                              <w:t xml:space="preserve"> NA</w:t>
                            </w:r>
                          </w:p>
                        </w:tc>
                      </w:tr>
                      <w:bookmarkEnd w:id="47"/>
                      <w:bookmarkEnd w:id="48"/>
                      <w:bookmarkEnd w:id="49"/>
                      <w:bookmarkEnd w:id="50"/>
                      <w:bookmarkEnd w:id="51"/>
                      <w:bookmarkEnd w:id="52"/>
                      <w:bookmarkEnd w:id="53"/>
                      <w:bookmarkEnd w:id="54"/>
                      <w:bookmarkEnd w:id="55"/>
                    </w:tbl>
                    <w:p w:rsidR="00262444" w:rsidP="00262444" w14:paraId="1967F85D" w14:textId="77777777"/>
                  </w:txbxContent>
                </v:textbox>
                <w10:wrap type="none"/>
                <w10:anchorlock/>
              </v:shape>
            </w:pict>
          </mc:Fallback>
        </mc:AlternateContent>
      </w:r>
    </w:p>
    <w:p w:rsidR="00A15A08" w:rsidRPr="00B57917" w:rsidP="00A15A08" w14:paraId="2DE06FA0" w14:textId="77777777">
      <w:pPr>
        <w:pStyle w:val="BodyText"/>
        <w:rPr>
          <w:highlight w:val="yellow"/>
        </w:rPr>
      </w:pPr>
    </w:p>
    <w:p w:rsidR="00262444" w:rsidP="00B14880" w14:paraId="1744DB17" w14:textId="77777777">
      <w:pPr>
        <w:widowControl/>
        <w:autoSpaceDE/>
        <w:autoSpaceDN/>
        <w:spacing w:after="160" w:line="480" w:lineRule="auto"/>
        <w:rPr>
          <w:sz w:val="24"/>
        </w:rPr>
      </w:pPr>
      <w:r>
        <w:rPr>
          <w:noProof/>
          <w:color w:val="2B579A"/>
          <w:shd w:val="clear" w:color="auto" w:fill="E6E6E6"/>
        </w:rPr>
        <mc:AlternateContent>
          <mc:Choice Requires="wps">
            <w:drawing>
              <wp:inline distT="0" distB="0" distL="0" distR="0">
                <wp:extent cx="5943600" cy="1714500"/>
                <wp:effectExtent l="0" t="0" r="19050" b="19050"/>
                <wp:docPr id="9"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14500"/>
                        </a:xfrm>
                        <a:prstGeom prst="rect">
                          <a:avLst/>
                        </a:prstGeom>
                        <a:solidFill>
                          <a:srgbClr val="3399FF">
                            <a:alpha val="33000"/>
                          </a:srgbClr>
                        </a:solidFill>
                        <a:ln w="9525">
                          <a:solidFill>
                            <a:srgbClr val="0050B8"/>
                          </a:solidFill>
                          <a:prstDash val="solid"/>
                          <a:miter lim="800000"/>
                          <a:headEnd/>
                          <a:tailEnd/>
                        </a:ln>
                      </wps:spPr>
                      <wps:txbx>
                        <w:txbxContent>
                          <w:p w:rsidR="00262444" w:rsidRPr="00B57917" w:rsidP="00262444" w14:textId="77777777">
                            <w:pPr>
                              <w:pStyle w:val="BoxHead"/>
                            </w:pPr>
                            <w:bookmarkStart w:id="56" w:name="_Toc111721329"/>
                            <w:bookmarkStart w:id="57" w:name="_Toc112430016"/>
                            <w:bookmarkStart w:id="58" w:name="_Ref520213899"/>
                            <w:bookmarkStart w:id="59" w:name="_Toc523844957"/>
                            <w:bookmarkStart w:id="60" w:name="_Toc527034308"/>
                            <w:bookmarkStart w:id="61" w:name="_Toc527361216"/>
                            <w:bookmarkStart w:id="62" w:name="_Toc527361233"/>
                            <w:bookmarkStart w:id="63" w:name="_Toc527361248"/>
                            <w:bookmarkStart w:id="64" w:name="_Toc527361269"/>
                            <w:bookmarkStart w:id="65" w:name="_Toc111454755"/>
                            <w:bookmarkStart w:id="66" w:name="_Toc111454774"/>
                            <w:r w:rsidRPr="00B57917">
                              <w:t xml:space="preserve">Example </w:t>
                            </w:r>
                            <w:r>
                              <w:rPr>
                                <w:color w:val="2B579A"/>
                                <w:shd w:val="clear" w:color="auto" w:fill="E6E6E6"/>
                              </w:rPr>
                              <w:fldChar w:fldCharType="begin"/>
                            </w:r>
                            <w:r>
                              <w:instrText>SEQ Example \* ARABIC</w:instrText>
                            </w:r>
                            <w:r>
                              <w:rPr>
                                <w:color w:val="2B579A"/>
                                <w:shd w:val="clear" w:color="auto" w:fill="E6E6E6"/>
                              </w:rPr>
                              <w:fldChar w:fldCharType="separate"/>
                            </w:r>
                            <w:r>
                              <w:rPr>
                                <w:noProof/>
                              </w:rPr>
                              <w:t>3</w:t>
                            </w:r>
                            <w:r>
                              <w:rPr>
                                <w:color w:val="2B579A"/>
                                <w:shd w:val="clear" w:color="auto" w:fill="E6E6E6"/>
                              </w:rPr>
                              <w:fldChar w:fldCharType="end"/>
                            </w:r>
                            <w:r w:rsidRPr="00B57917">
                              <w:t>: Ownership</w:t>
                            </w:r>
                            <w:r>
                              <w:t xml:space="preserve"> by a Single Foreign Company</w:t>
                            </w:r>
                            <w:bookmarkEnd w:id="56"/>
                            <w:bookmarkEnd w:id="57"/>
                          </w:p>
                          <w:p w:rsidR="00262444" w:rsidRPr="004465BF" w:rsidP="00262444" w14:textId="77777777">
                            <w:pPr>
                              <w:pStyle w:val="BoxText"/>
                              <w:rPr>
                                <w:w w:val="105"/>
                                <w:szCs w:val="20"/>
                              </w:rPr>
                            </w:pPr>
                            <w:r w:rsidRPr="007F34C6">
                              <w:rPr>
                                <w:w w:val="105"/>
                              </w:rPr>
                              <w:t xml:space="preserve">A </w:t>
                            </w:r>
                            <w:r w:rsidRPr="004465BF">
                              <w:rPr>
                                <w:w w:val="105"/>
                                <w:szCs w:val="20"/>
                              </w:rPr>
                              <w:t xml:space="preserve">facility is directly owned by a foreign company (Company X), without any of the foreign company’s U.S.-based subsidiaries within the ownership hierarchy of the facility. The foreign company is neither owned by nor a subsidiary of another entity. </w:t>
                            </w:r>
                          </w:p>
                          <w:p w:rsidR="00262444" w:rsidRPr="004465BF" w:rsidP="00262444"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5</w:t>
                            </w:r>
                          </w:p>
                          <w:p w:rsidR="00262444" w:rsidRPr="004465BF" w:rsidP="00262444"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NA</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Foreign Parent:</w:t>
                            </w:r>
                            <w:r w:rsidRPr="004465BF">
                              <w:rPr>
                                <w:w w:val="105"/>
                                <w:sz w:val="20"/>
                                <w:szCs w:val="20"/>
                              </w:rPr>
                              <w:t xml:space="preserve"> Company X</w:t>
                            </w:r>
                            <w:bookmarkEnd w:id="58"/>
                            <w:bookmarkEnd w:id="59"/>
                            <w:bookmarkEnd w:id="60"/>
                            <w:bookmarkEnd w:id="61"/>
                            <w:bookmarkEnd w:id="62"/>
                            <w:bookmarkEnd w:id="63"/>
                            <w:bookmarkEnd w:id="64"/>
                            <w:bookmarkEnd w:id="65"/>
                            <w:bookmarkEnd w:id="66"/>
                          </w:p>
                        </w:txbxContent>
                      </wps:txbx>
                      <wps:bodyPr rot="0" vert="horz" wrap="square" lIns="0" tIns="0" rIns="0" bIns="0" anchor="t" anchorCtr="0" upright="1"/>
                    </wps:wsp>
                  </a:graphicData>
                </a:graphic>
              </wp:inline>
            </w:drawing>
          </mc:Choice>
          <mc:Fallback>
            <w:pict>
              <v:shape id="_x0000_i1028" type="#_x0000_t202" style="width:468pt;height:135pt;mso-left-percent:-10001;mso-position-horizontal-relative:char;mso-position-vertical-relative:line;mso-top-percent:-10001;mso-wrap-style:square;visibility:visible;v-text-anchor:top" fillcolor="#39f" strokecolor="#0050b8">
                <v:fill opacity="21588f"/>
                <v:textbox inset="0,0,0,0">
                  <w:txbxContent>
                    <w:p w:rsidR="00262444" w:rsidRPr="00B57917" w:rsidP="00262444" w14:paraId="26D4D250" w14:textId="77777777">
                      <w:pPr>
                        <w:pStyle w:val="BoxHead"/>
                      </w:pPr>
                      <w:bookmarkStart w:id="56" w:name="_Toc111721329"/>
                      <w:bookmarkStart w:id="57" w:name="_Toc112430016"/>
                      <w:bookmarkStart w:id="58" w:name="_Ref520213899"/>
                      <w:bookmarkStart w:id="59" w:name="_Toc523844957"/>
                      <w:bookmarkStart w:id="60" w:name="_Toc527034308"/>
                      <w:bookmarkStart w:id="61" w:name="_Toc527361216"/>
                      <w:bookmarkStart w:id="62" w:name="_Toc527361233"/>
                      <w:bookmarkStart w:id="63" w:name="_Toc527361248"/>
                      <w:bookmarkStart w:id="64" w:name="_Toc527361269"/>
                      <w:bookmarkStart w:id="65" w:name="_Toc111454755"/>
                      <w:bookmarkStart w:id="66" w:name="_Toc111454774"/>
                      <w:r w:rsidRPr="00B57917">
                        <w:t xml:space="preserve">Example </w:t>
                      </w:r>
                      <w:r>
                        <w:rPr>
                          <w:color w:val="2B579A"/>
                          <w:shd w:val="clear" w:color="auto" w:fill="E6E6E6"/>
                        </w:rPr>
                        <w:fldChar w:fldCharType="begin"/>
                      </w:r>
                      <w:r>
                        <w:instrText>SEQ Example \* ARABIC</w:instrText>
                      </w:r>
                      <w:r>
                        <w:rPr>
                          <w:color w:val="2B579A"/>
                          <w:shd w:val="clear" w:color="auto" w:fill="E6E6E6"/>
                        </w:rPr>
                        <w:fldChar w:fldCharType="separate"/>
                      </w:r>
                      <w:r>
                        <w:rPr>
                          <w:noProof/>
                        </w:rPr>
                        <w:t>3</w:t>
                      </w:r>
                      <w:r>
                        <w:rPr>
                          <w:color w:val="2B579A"/>
                          <w:shd w:val="clear" w:color="auto" w:fill="E6E6E6"/>
                        </w:rPr>
                        <w:fldChar w:fldCharType="end"/>
                      </w:r>
                      <w:r w:rsidRPr="00B57917">
                        <w:t>: Ownership</w:t>
                      </w:r>
                      <w:r>
                        <w:t xml:space="preserve"> by a Single Foreign Company</w:t>
                      </w:r>
                      <w:bookmarkEnd w:id="56"/>
                      <w:bookmarkEnd w:id="57"/>
                    </w:p>
                    <w:p w:rsidR="00262444" w:rsidRPr="004465BF" w:rsidP="00262444" w14:paraId="4D950C98" w14:textId="77777777">
                      <w:pPr>
                        <w:pStyle w:val="BoxText"/>
                        <w:rPr>
                          <w:w w:val="105"/>
                          <w:szCs w:val="20"/>
                        </w:rPr>
                      </w:pPr>
                      <w:r w:rsidRPr="007F34C6">
                        <w:rPr>
                          <w:w w:val="105"/>
                        </w:rPr>
                        <w:t xml:space="preserve">A </w:t>
                      </w:r>
                      <w:r w:rsidRPr="004465BF">
                        <w:rPr>
                          <w:w w:val="105"/>
                          <w:szCs w:val="20"/>
                        </w:rPr>
                        <w:t xml:space="preserve">facility is directly owned by a foreign company (Company X), without any of the foreign company’s U.S.-based subsidiaries within the ownership hierarchy of the facility. The foreign company is neither owned by nor a subsidiary of another entity. </w:t>
                      </w:r>
                    </w:p>
                    <w:p w:rsidR="00262444" w:rsidRPr="004465BF" w:rsidP="00262444" w14:paraId="6A1112A3"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5</w:t>
                      </w:r>
                    </w:p>
                    <w:p w:rsidR="00262444" w:rsidRPr="004465BF" w:rsidP="00262444" w14:paraId="2C04D4E0"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paraId="50677129"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paraId="2B6D1F4B"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NA</w:t>
                      </w:r>
                    </w:p>
                    <w:p w:rsidR="00262444" w:rsidRPr="004465BF" w:rsidP="00372414" w14:paraId="14563B38" w14:textId="77777777">
                      <w:pPr>
                        <w:pStyle w:val="ListParagraph"/>
                        <w:numPr>
                          <w:ilvl w:val="0"/>
                          <w:numId w:val="5"/>
                        </w:numPr>
                        <w:spacing w:line="268" w:lineRule="auto"/>
                        <w:ind w:left="1260" w:right="123"/>
                        <w:rPr>
                          <w:sz w:val="20"/>
                          <w:szCs w:val="20"/>
                        </w:rPr>
                      </w:pPr>
                      <w:r w:rsidRPr="004465BF">
                        <w:rPr>
                          <w:i/>
                          <w:w w:val="105"/>
                          <w:sz w:val="20"/>
                          <w:szCs w:val="20"/>
                        </w:rPr>
                        <w:t>Foreign Parent:</w:t>
                      </w:r>
                      <w:r w:rsidRPr="004465BF">
                        <w:rPr>
                          <w:w w:val="105"/>
                          <w:sz w:val="20"/>
                          <w:szCs w:val="20"/>
                        </w:rPr>
                        <w:t xml:space="preserve"> Company X</w:t>
                      </w:r>
                      <w:bookmarkEnd w:id="58"/>
                      <w:bookmarkEnd w:id="59"/>
                      <w:bookmarkEnd w:id="60"/>
                      <w:bookmarkEnd w:id="61"/>
                      <w:bookmarkEnd w:id="62"/>
                      <w:bookmarkEnd w:id="63"/>
                      <w:bookmarkEnd w:id="64"/>
                      <w:bookmarkEnd w:id="65"/>
                      <w:bookmarkEnd w:id="66"/>
                    </w:p>
                  </w:txbxContent>
                </v:textbox>
                <w10:wrap type="none"/>
                <w10:anchorlock/>
              </v:shape>
            </w:pict>
          </mc:Fallback>
        </mc:AlternateContent>
      </w:r>
    </w:p>
    <w:p w:rsidR="00262444" w:rsidP="00262444" w14:paraId="4795ACF7" w14:textId="77777777">
      <w:pPr>
        <w:widowControl/>
        <w:autoSpaceDE/>
        <w:autoSpaceDN/>
        <w:spacing w:after="160" w:line="480" w:lineRule="auto"/>
        <w:contextualSpacing/>
        <w:rPr>
          <w:sz w:val="24"/>
        </w:rPr>
      </w:pPr>
      <w:r>
        <w:rPr>
          <w:noProof/>
          <w:color w:val="2B579A"/>
          <w:shd w:val="clear" w:color="auto" w:fill="E6E6E6"/>
        </w:rPr>
        <mc:AlternateContent>
          <mc:Choice Requires="wps">
            <w:drawing>
              <wp:inline distT="0" distB="0" distL="0" distR="0">
                <wp:extent cx="5943600" cy="2984602"/>
                <wp:effectExtent l="0" t="0" r="19050" b="25400"/>
                <wp:docPr id="10"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984602"/>
                        </a:xfrm>
                        <a:prstGeom prst="rect">
                          <a:avLst/>
                        </a:prstGeom>
                        <a:solidFill>
                          <a:srgbClr val="3399FF">
                            <a:alpha val="33000"/>
                          </a:srgbClr>
                        </a:solidFill>
                        <a:ln w="9525">
                          <a:solidFill>
                            <a:srgbClr val="0050B8"/>
                          </a:solidFill>
                          <a:prstDash val="solid"/>
                          <a:miter lim="800000"/>
                          <a:headEnd/>
                          <a:tailEnd/>
                        </a:ln>
                      </wps:spPr>
                      <wps:txbx>
                        <w:txbxContent>
                          <w:p w:rsidR="00262444" w:rsidRPr="00B57917" w:rsidP="00262444" w14:textId="77777777">
                            <w:pPr>
                              <w:pStyle w:val="BoxHead"/>
                            </w:pPr>
                            <w:bookmarkStart w:id="67" w:name="_Toc111721330"/>
                            <w:bookmarkStart w:id="68" w:name="_Toc112430017"/>
                            <w:bookmarkStart w:id="69" w:name="_Toc111454756"/>
                            <w:bookmarkStart w:id="70" w:name="_Toc111454775"/>
                            <w:bookmarkStart w:id="71" w:name="_Ref520213919"/>
                            <w:bookmarkStart w:id="72" w:name="_Toc523844958"/>
                            <w:bookmarkStart w:id="73" w:name="_Toc527034309"/>
                            <w:bookmarkStart w:id="74" w:name="_Toc527361217"/>
                            <w:bookmarkStart w:id="75" w:name="_Toc527361234"/>
                            <w:bookmarkStart w:id="76" w:name="_Toc527361249"/>
                            <w:bookmarkStart w:id="77" w:name="_Toc527361270"/>
                            <w:r w:rsidRPr="00B57917">
                              <w:t xml:space="preserve">Example </w:t>
                            </w:r>
                            <w:r>
                              <w:rPr>
                                <w:color w:val="2B579A"/>
                                <w:shd w:val="clear" w:color="auto" w:fill="E6E6E6"/>
                              </w:rPr>
                              <w:fldChar w:fldCharType="begin"/>
                            </w:r>
                            <w:r>
                              <w:instrText>SEQ Example \* ARABIC</w:instrText>
                            </w:r>
                            <w:r>
                              <w:rPr>
                                <w:color w:val="2B579A"/>
                                <w:shd w:val="clear" w:color="auto" w:fill="E6E6E6"/>
                              </w:rPr>
                              <w:fldChar w:fldCharType="separate"/>
                            </w:r>
                            <w:r>
                              <w:rPr>
                                <w:noProof/>
                              </w:rPr>
                              <w:t>4</w:t>
                            </w:r>
                            <w:r>
                              <w:rPr>
                                <w:color w:val="2B579A"/>
                                <w:shd w:val="clear" w:color="auto" w:fill="E6E6E6"/>
                              </w:rPr>
                              <w:fldChar w:fldCharType="end"/>
                            </w:r>
                            <w:r w:rsidRPr="00B57917">
                              <w:t xml:space="preserve">: </w:t>
                            </w:r>
                            <w:r>
                              <w:t>Ownership by a Federal Government Agency or Department</w:t>
                            </w:r>
                            <w:bookmarkEnd w:id="67"/>
                            <w:bookmarkEnd w:id="68"/>
                          </w:p>
                          <w:p w:rsidR="00262444" w:rsidP="00262444" w14:textId="77777777">
                            <w:pPr>
                              <w:pStyle w:val="BoxText"/>
                              <w:rPr>
                                <w:w w:val="105"/>
                              </w:rPr>
                            </w:pPr>
                            <w:r w:rsidRPr="007F34C6">
                              <w:rPr>
                                <w:w w:val="105"/>
                              </w:rPr>
                              <w:t>A facility is owned</w:t>
                            </w:r>
                            <w:r>
                              <w:rPr>
                                <w:w w:val="105"/>
                              </w:rPr>
                              <w:t xml:space="preserve"> by the federal government and directly operated</w:t>
                            </w:r>
                            <w:r w:rsidRPr="007F34C6">
                              <w:rPr>
                                <w:w w:val="105"/>
                              </w:rPr>
                              <w:t xml:space="preserve"> by a </w:t>
                            </w:r>
                            <w:r>
                              <w:rPr>
                                <w:w w:val="105"/>
                              </w:rPr>
                              <w:t xml:space="preserve">federal government agency/department. </w:t>
                            </w:r>
                          </w:p>
                          <w:p w:rsidR="00262444" w:rsidP="00262444" w14:textId="77777777">
                            <w:pPr>
                              <w:pStyle w:val="BoxBullets"/>
                              <w:spacing w:after="40"/>
                              <w:contextualSpacing w:val="0"/>
                              <w:rPr>
                                <w:w w:val="105"/>
                              </w:rPr>
                            </w:pPr>
                            <w:r>
                              <w:rPr>
                                <w:b/>
                                <w:w w:val="105"/>
                              </w:rPr>
                              <w:t>Corresponding Subpart in Parent Company Definition</w:t>
                            </w:r>
                            <w:r w:rsidRPr="007F34C6">
                              <w:rPr>
                                <w:b/>
                                <w:w w:val="105"/>
                              </w:rPr>
                              <w:t>:</w:t>
                            </w:r>
                            <w:r>
                              <w:rPr>
                                <w:w w:val="105"/>
                              </w:rPr>
                              <w:t xml:space="preserve"> </w:t>
                            </w:r>
                            <w:r>
                              <w:t>6</w:t>
                            </w:r>
                            <w:r w:rsidRPr="007D07C3">
                              <w:rPr>
                                <w:w w:val="105"/>
                              </w:rPr>
                              <w:t xml:space="preserve"> </w:t>
                            </w:r>
                          </w:p>
                          <w:p w:rsidR="00262444" w:rsidRPr="004465BF" w:rsidP="00262444" w14:textId="1261CAE1">
                            <w:pPr>
                              <w:pStyle w:val="BoxBullets"/>
                              <w:spacing w:after="40"/>
                              <w:contextualSpacing w:val="0"/>
                              <w:rPr>
                                <w:w w:val="105"/>
                                <w:szCs w:val="20"/>
                              </w:rPr>
                            </w:pPr>
                            <w:r>
                              <w:rPr>
                                <w:w w:val="105"/>
                              </w:rPr>
                              <w:t>A</w:t>
                            </w:r>
                            <w:r w:rsidRPr="007D07C3">
                              <w:rPr>
                                <w:w w:val="105"/>
                              </w:rPr>
                              <w:t xml:space="preserve">lso see </w:t>
                            </w:r>
                            <w:r w:rsidRPr="00955E8F">
                              <w:t xml:space="preserve">the </w:t>
                            </w:r>
                            <w:hyperlink r:id="rId25" w:history="1">
                              <w:r w:rsidRPr="00E74169">
                                <w:rPr>
                                  <w:rStyle w:val="Hyperlink"/>
                                  <w:w w:val="105"/>
                                </w:rPr>
                                <w:t>Federal Facility Reporting Information</w:t>
                              </w:r>
                            </w:hyperlink>
                            <w:r>
                              <w:rPr>
                                <w:w w:val="105"/>
                              </w:rPr>
                              <w:t xml:space="preserve"> guidance document</w:t>
                            </w:r>
                            <w:r w:rsidRPr="007D07C3">
                              <w:rPr>
                                <w:w w:val="105"/>
                              </w:rPr>
                              <w:t xml:space="preserve">. </w:t>
                            </w:r>
                            <w:r>
                              <w:rPr>
                                <w:w w:val="105"/>
                              </w:rPr>
                              <w:t>Per this guidance,</w:t>
                            </w:r>
                            <w:r>
                              <w:rPr>
                                <w:w w:val="105"/>
                              </w:rPr>
                              <w:t xml:space="preserve"> </w:t>
                            </w:r>
                            <w:r>
                              <w:rPr>
                                <w:w w:val="105"/>
                              </w:rPr>
                              <w:t xml:space="preserve">federal facilities should report their facility name as the federal agency or department acronym and the facility name, prefaced by “US”. </w:t>
                            </w:r>
                            <w:r w:rsidRPr="007D07C3">
                              <w:rPr>
                                <w:w w:val="105"/>
                              </w:rPr>
                              <w:t xml:space="preserve">Federal facilities should report their parent company name by reporting their </w:t>
                            </w:r>
                            <w:r w:rsidRPr="004465BF">
                              <w:rPr>
                                <w:w w:val="105"/>
                                <w:szCs w:val="20"/>
                              </w:rPr>
                              <w:t>complete Department or Agency name, prefaced by “US”. The facility would also indicate “Federal Facility” in Part I, Section 4.2.</w:t>
                            </w:r>
                          </w:p>
                          <w:p w:rsidR="00262444" w:rsidRPr="004465BF" w:rsidP="00262444"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textId="34D4B321">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US Federal Agency/Department Acronym Facility Name</w:t>
                            </w:r>
                          </w:p>
                          <w:p w:rsidR="00262444" w:rsidRPr="004465BF" w:rsidP="00372414" w14:textId="2323D541">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US Agency or Department Name</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Foreign Parent:</w:t>
                            </w:r>
                            <w:r w:rsidRPr="004465BF">
                              <w:rPr>
                                <w:w w:val="105"/>
                                <w:sz w:val="20"/>
                                <w:szCs w:val="20"/>
                              </w:rPr>
                              <w:t xml:space="preserve"> NA</w:t>
                            </w:r>
                          </w:p>
                          <w:p w:rsidR="00262444" w:rsidRPr="00541ADA" w:rsidP="00372414" w14:textId="271BC664">
                            <w:pPr>
                              <w:pStyle w:val="ListParagraph"/>
                              <w:numPr>
                                <w:ilvl w:val="0"/>
                                <w:numId w:val="5"/>
                              </w:numPr>
                              <w:spacing w:line="268" w:lineRule="auto"/>
                              <w:ind w:left="1260" w:right="123"/>
                              <w:rPr>
                                <w:sz w:val="20"/>
                                <w:szCs w:val="20"/>
                              </w:rPr>
                            </w:pPr>
                            <w:r w:rsidRPr="004465BF">
                              <w:rPr>
                                <w:i/>
                                <w:w w:val="105"/>
                                <w:sz w:val="20"/>
                                <w:szCs w:val="20"/>
                              </w:rPr>
                              <w:t>Part I, Section 4.2c</w:t>
                            </w:r>
                            <w:r w:rsidRPr="004465BF">
                              <w:rPr>
                                <w:w w:val="105"/>
                                <w:sz w:val="20"/>
                                <w:szCs w:val="20"/>
                              </w:rPr>
                              <w:t>: A Federal Facility</w:t>
                            </w:r>
                            <w:bookmarkEnd w:id="69"/>
                            <w:bookmarkEnd w:id="70"/>
                            <w:bookmarkEnd w:id="71"/>
                            <w:bookmarkEnd w:id="72"/>
                            <w:bookmarkEnd w:id="73"/>
                            <w:bookmarkEnd w:id="74"/>
                            <w:bookmarkEnd w:id="75"/>
                            <w:bookmarkEnd w:id="76"/>
                            <w:bookmarkEnd w:id="77"/>
                          </w:p>
                          <w:p w:rsidR="00541ADA" w:rsidP="00541ADA" w14:textId="77777777">
                            <w:pPr>
                              <w:spacing w:line="268" w:lineRule="auto"/>
                              <w:ind w:left="720" w:right="123"/>
                              <w:rPr>
                                <w:sz w:val="20"/>
                                <w:szCs w:val="20"/>
                              </w:rPr>
                            </w:pPr>
                          </w:p>
                          <w:p w:rsidR="00262444" w:rsidRPr="004465BF" w:rsidP="00597A58" w14:textId="571C62E8">
                            <w:pPr>
                              <w:spacing w:line="268" w:lineRule="auto"/>
                              <w:ind w:left="90" w:right="123"/>
                              <w:rPr>
                                <w:sz w:val="20"/>
                                <w:szCs w:val="20"/>
                              </w:rPr>
                            </w:pPr>
                            <w:r>
                              <w:rPr>
                                <w:sz w:val="20"/>
                                <w:szCs w:val="20"/>
                              </w:rPr>
                              <w:t>Note that the pa</w:t>
                            </w:r>
                            <w:r w:rsidR="007D2A28">
                              <w:rPr>
                                <w:sz w:val="20"/>
                                <w:szCs w:val="20"/>
                              </w:rPr>
                              <w:t xml:space="preserve">rent company </w:t>
                            </w:r>
                            <w:r w:rsidR="0080241C">
                              <w:rPr>
                                <w:sz w:val="20"/>
                                <w:szCs w:val="20"/>
                              </w:rPr>
                              <w:t>standardization</w:t>
                            </w:r>
                            <w:r w:rsidR="007D2A28">
                              <w:rPr>
                                <w:sz w:val="20"/>
                                <w:szCs w:val="20"/>
                              </w:rPr>
                              <w:t xml:space="preserve"> </w:t>
                            </w:r>
                            <w:r w:rsidR="0080241C">
                              <w:rPr>
                                <w:sz w:val="20"/>
                                <w:szCs w:val="20"/>
                              </w:rPr>
                              <w:t xml:space="preserve">(see </w:t>
                            </w:r>
                            <w:hyperlink r:id="rId26" w:history="1">
                              <w:r w:rsidRPr="0080241C" w:rsidR="0080241C">
                                <w:rPr>
                                  <w:rStyle w:val="Hyperlink"/>
                                  <w:sz w:val="20"/>
                                  <w:szCs w:val="20"/>
                                </w:rPr>
                                <w:t>5.1 Name of Parent Company</w:t>
                              </w:r>
                            </w:hyperlink>
                            <w:r w:rsidR="0080241C">
                              <w:rPr>
                                <w:sz w:val="20"/>
                                <w:szCs w:val="20"/>
                              </w:rPr>
                              <w:t xml:space="preserve"> in the Reporting Forms and Instructions)</w:t>
                            </w:r>
                            <w:r w:rsidR="00815EEF">
                              <w:rPr>
                                <w:sz w:val="20"/>
                                <w:szCs w:val="20"/>
                              </w:rPr>
                              <w:t xml:space="preserve"> </w:t>
                            </w:r>
                            <w:r w:rsidR="00723C54">
                              <w:rPr>
                                <w:sz w:val="20"/>
                                <w:szCs w:val="20"/>
                              </w:rPr>
                              <w:t>eliminates all</w:t>
                            </w:r>
                            <w:r w:rsidR="009576F9">
                              <w:rPr>
                                <w:sz w:val="20"/>
                                <w:szCs w:val="20"/>
                              </w:rPr>
                              <w:t xml:space="preserve"> periods and </w:t>
                            </w:r>
                            <w:r w:rsidR="00597A58">
                              <w:rPr>
                                <w:sz w:val="20"/>
                                <w:szCs w:val="20"/>
                              </w:rPr>
                              <w:t>replaces UNITED STATES with US.</w:t>
                            </w:r>
                          </w:p>
                        </w:txbxContent>
                      </wps:txbx>
                      <wps:bodyPr rot="0" vert="horz" wrap="square" lIns="0" tIns="0" rIns="0" bIns="0" anchor="t" anchorCtr="0" upright="1"/>
                    </wps:wsp>
                  </a:graphicData>
                </a:graphic>
              </wp:inline>
            </w:drawing>
          </mc:Choice>
          <mc:Fallback>
            <w:pict>
              <v:shape id="_x0000_i1029" type="#_x0000_t202" style="width:468pt;height:235pt;mso-left-percent:-10001;mso-position-horizontal-relative:char;mso-position-vertical-relative:line;mso-top-percent:-10001;mso-wrap-style:square;visibility:visible;v-text-anchor:top" fillcolor="#39f" strokecolor="#0050b8">
                <v:fill opacity="21588f"/>
                <v:textbox inset="0,0,0,0">
                  <w:txbxContent>
                    <w:p w:rsidR="00262444" w:rsidRPr="00B57917" w:rsidP="00262444" w14:paraId="2B8F1A7E" w14:textId="77777777">
                      <w:pPr>
                        <w:pStyle w:val="BoxHead"/>
                      </w:pPr>
                      <w:bookmarkStart w:id="67" w:name="_Toc111721330"/>
                      <w:bookmarkStart w:id="68" w:name="_Toc112430017"/>
                      <w:bookmarkStart w:id="69" w:name="_Toc111454756"/>
                      <w:bookmarkStart w:id="70" w:name="_Toc111454775"/>
                      <w:bookmarkStart w:id="71" w:name="_Ref520213919"/>
                      <w:bookmarkStart w:id="72" w:name="_Toc523844958"/>
                      <w:bookmarkStart w:id="73" w:name="_Toc527034309"/>
                      <w:bookmarkStart w:id="74" w:name="_Toc527361217"/>
                      <w:bookmarkStart w:id="75" w:name="_Toc527361234"/>
                      <w:bookmarkStart w:id="76" w:name="_Toc527361249"/>
                      <w:bookmarkStart w:id="77" w:name="_Toc527361270"/>
                      <w:r w:rsidRPr="00B57917">
                        <w:t xml:space="preserve">Example </w:t>
                      </w:r>
                      <w:r>
                        <w:rPr>
                          <w:color w:val="2B579A"/>
                          <w:shd w:val="clear" w:color="auto" w:fill="E6E6E6"/>
                        </w:rPr>
                        <w:fldChar w:fldCharType="begin"/>
                      </w:r>
                      <w:r>
                        <w:instrText>SEQ Example \* ARABIC</w:instrText>
                      </w:r>
                      <w:r>
                        <w:rPr>
                          <w:color w:val="2B579A"/>
                          <w:shd w:val="clear" w:color="auto" w:fill="E6E6E6"/>
                        </w:rPr>
                        <w:fldChar w:fldCharType="separate"/>
                      </w:r>
                      <w:r>
                        <w:rPr>
                          <w:noProof/>
                        </w:rPr>
                        <w:t>4</w:t>
                      </w:r>
                      <w:r>
                        <w:rPr>
                          <w:color w:val="2B579A"/>
                          <w:shd w:val="clear" w:color="auto" w:fill="E6E6E6"/>
                        </w:rPr>
                        <w:fldChar w:fldCharType="end"/>
                      </w:r>
                      <w:r w:rsidRPr="00B57917">
                        <w:t xml:space="preserve">: </w:t>
                      </w:r>
                      <w:r>
                        <w:t>Ownership by a Federal Government Agency or Department</w:t>
                      </w:r>
                      <w:bookmarkEnd w:id="67"/>
                      <w:bookmarkEnd w:id="68"/>
                    </w:p>
                    <w:p w:rsidR="00262444" w:rsidP="00262444" w14:paraId="2BF818A2" w14:textId="77777777">
                      <w:pPr>
                        <w:pStyle w:val="BoxText"/>
                        <w:rPr>
                          <w:w w:val="105"/>
                        </w:rPr>
                      </w:pPr>
                      <w:r w:rsidRPr="007F34C6">
                        <w:rPr>
                          <w:w w:val="105"/>
                        </w:rPr>
                        <w:t>A facility is owned</w:t>
                      </w:r>
                      <w:r>
                        <w:rPr>
                          <w:w w:val="105"/>
                        </w:rPr>
                        <w:t xml:space="preserve"> by the federal government and directly operated</w:t>
                      </w:r>
                      <w:r w:rsidRPr="007F34C6">
                        <w:rPr>
                          <w:w w:val="105"/>
                        </w:rPr>
                        <w:t xml:space="preserve"> by a </w:t>
                      </w:r>
                      <w:r>
                        <w:rPr>
                          <w:w w:val="105"/>
                        </w:rPr>
                        <w:t xml:space="preserve">federal government agency/department. </w:t>
                      </w:r>
                    </w:p>
                    <w:p w:rsidR="00262444" w:rsidP="00262444" w14:paraId="67D5D5EB" w14:textId="77777777">
                      <w:pPr>
                        <w:pStyle w:val="BoxBullets"/>
                        <w:spacing w:after="40"/>
                        <w:contextualSpacing w:val="0"/>
                        <w:rPr>
                          <w:w w:val="105"/>
                        </w:rPr>
                      </w:pPr>
                      <w:r>
                        <w:rPr>
                          <w:b/>
                          <w:w w:val="105"/>
                        </w:rPr>
                        <w:t>Corresponding Subpart in Parent Company Definition</w:t>
                      </w:r>
                      <w:r w:rsidRPr="007F34C6">
                        <w:rPr>
                          <w:b/>
                          <w:w w:val="105"/>
                        </w:rPr>
                        <w:t>:</w:t>
                      </w:r>
                      <w:r>
                        <w:rPr>
                          <w:w w:val="105"/>
                        </w:rPr>
                        <w:t xml:space="preserve"> </w:t>
                      </w:r>
                      <w:r>
                        <w:t>6</w:t>
                      </w:r>
                      <w:r w:rsidRPr="007D07C3">
                        <w:rPr>
                          <w:w w:val="105"/>
                        </w:rPr>
                        <w:t xml:space="preserve"> </w:t>
                      </w:r>
                    </w:p>
                    <w:p w:rsidR="00262444" w:rsidRPr="004465BF" w:rsidP="00262444" w14:paraId="117C74C3" w14:textId="1261CAE1">
                      <w:pPr>
                        <w:pStyle w:val="BoxBullets"/>
                        <w:spacing w:after="40"/>
                        <w:contextualSpacing w:val="0"/>
                        <w:rPr>
                          <w:w w:val="105"/>
                          <w:szCs w:val="20"/>
                        </w:rPr>
                      </w:pPr>
                      <w:r>
                        <w:rPr>
                          <w:w w:val="105"/>
                        </w:rPr>
                        <w:t>A</w:t>
                      </w:r>
                      <w:r w:rsidRPr="007D07C3">
                        <w:rPr>
                          <w:w w:val="105"/>
                        </w:rPr>
                        <w:t xml:space="preserve">lso see </w:t>
                      </w:r>
                      <w:r w:rsidRPr="00955E8F">
                        <w:t xml:space="preserve">the </w:t>
                      </w:r>
                      <w:hyperlink r:id="rId25" w:history="1">
                        <w:r w:rsidRPr="00E74169">
                          <w:rPr>
                            <w:rStyle w:val="Hyperlink"/>
                            <w:w w:val="105"/>
                          </w:rPr>
                          <w:t>Federal Facility Reporting Information</w:t>
                        </w:r>
                      </w:hyperlink>
                      <w:r>
                        <w:rPr>
                          <w:w w:val="105"/>
                        </w:rPr>
                        <w:t xml:space="preserve"> guidance document</w:t>
                      </w:r>
                      <w:r w:rsidRPr="007D07C3">
                        <w:rPr>
                          <w:w w:val="105"/>
                        </w:rPr>
                        <w:t xml:space="preserve">. </w:t>
                      </w:r>
                      <w:r>
                        <w:rPr>
                          <w:w w:val="105"/>
                        </w:rPr>
                        <w:t>Per this guidance,</w:t>
                      </w:r>
                      <w:r>
                        <w:rPr>
                          <w:w w:val="105"/>
                        </w:rPr>
                        <w:t xml:space="preserve"> </w:t>
                      </w:r>
                      <w:r>
                        <w:rPr>
                          <w:w w:val="105"/>
                        </w:rPr>
                        <w:t xml:space="preserve">federal facilities should report their facility name as the federal agency or department acronym and the facility name, prefaced by “US”. </w:t>
                      </w:r>
                      <w:r w:rsidRPr="007D07C3">
                        <w:rPr>
                          <w:w w:val="105"/>
                        </w:rPr>
                        <w:t xml:space="preserve">Federal facilities should report their parent company name by reporting their </w:t>
                      </w:r>
                      <w:r w:rsidRPr="004465BF">
                        <w:rPr>
                          <w:w w:val="105"/>
                          <w:szCs w:val="20"/>
                        </w:rPr>
                        <w:t>complete Department or Agency name, prefaced by “US”. The facility would also indicate “Federal Facility” in Part I, Section 4.2.</w:t>
                      </w:r>
                    </w:p>
                    <w:p w:rsidR="00262444" w:rsidRPr="004465BF" w:rsidP="00262444" w14:paraId="6E980EE4"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paraId="5A80278E" w14:textId="34D4B321">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US Federal Agency/Department Acronym Facility Name</w:t>
                      </w:r>
                    </w:p>
                    <w:p w:rsidR="00262444" w:rsidRPr="004465BF" w:rsidP="00372414" w14:paraId="017A4DA1" w14:textId="2323D541">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US Agency or Department Name</w:t>
                      </w:r>
                    </w:p>
                    <w:p w:rsidR="00262444" w:rsidRPr="004465BF" w:rsidP="00372414" w14:paraId="4C00C133" w14:textId="77777777">
                      <w:pPr>
                        <w:pStyle w:val="ListParagraph"/>
                        <w:numPr>
                          <w:ilvl w:val="0"/>
                          <w:numId w:val="5"/>
                        </w:numPr>
                        <w:spacing w:line="268" w:lineRule="auto"/>
                        <w:ind w:left="1260" w:right="123"/>
                        <w:rPr>
                          <w:sz w:val="20"/>
                          <w:szCs w:val="20"/>
                        </w:rPr>
                      </w:pPr>
                      <w:r w:rsidRPr="004465BF">
                        <w:rPr>
                          <w:i/>
                          <w:w w:val="105"/>
                          <w:sz w:val="20"/>
                          <w:szCs w:val="20"/>
                        </w:rPr>
                        <w:t>Foreign Parent:</w:t>
                      </w:r>
                      <w:r w:rsidRPr="004465BF">
                        <w:rPr>
                          <w:w w:val="105"/>
                          <w:sz w:val="20"/>
                          <w:szCs w:val="20"/>
                        </w:rPr>
                        <w:t xml:space="preserve"> NA</w:t>
                      </w:r>
                    </w:p>
                    <w:p w:rsidR="00262444" w:rsidRPr="00541ADA" w:rsidP="00372414" w14:paraId="5400A5B5" w14:textId="271BC664">
                      <w:pPr>
                        <w:pStyle w:val="ListParagraph"/>
                        <w:numPr>
                          <w:ilvl w:val="0"/>
                          <w:numId w:val="5"/>
                        </w:numPr>
                        <w:spacing w:line="268" w:lineRule="auto"/>
                        <w:ind w:left="1260" w:right="123"/>
                        <w:rPr>
                          <w:sz w:val="20"/>
                          <w:szCs w:val="20"/>
                        </w:rPr>
                      </w:pPr>
                      <w:r w:rsidRPr="004465BF">
                        <w:rPr>
                          <w:i/>
                          <w:w w:val="105"/>
                          <w:sz w:val="20"/>
                          <w:szCs w:val="20"/>
                        </w:rPr>
                        <w:t>Part I, Section 4.2c</w:t>
                      </w:r>
                      <w:r w:rsidRPr="004465BF">
                        <w:rPr>
                          <w:w w:val="105"/>
                          <w:sz w:val="20"/>
                          <w:szCs w:val="20"/>
                        </w:rPr>
                        <w:t>: A Federal Facility</w:t>
                      </w:r>
                      <w:bookmarkEnd w:id="69"/>
                      <w:bookmarkEnd w:id="70"/>
                      <w:bookmarkEnd w:id="71"/>
                      <w:bookmarkEnd w:id="72"/>
                      <w:bookmarkEnd w:id="73"/>
                      <w:bookmarkEnd w:id="74"/>
                      <w:bookmarkEnd w:id="75"/>
                      <w:bookmarkEnd w:id="76"/>
                      <w:bookmarkEnd w:id="77"/>
                    </w:p>
                    <w:p w:rsidR="00541ADA" w:rsidP="00541ADA" w14:paraId="3DC675B7" w14:textId="77777777">
                      <w:pPr>
                        <w:spacing w:line="268" w:lineRule="auto"/>
                        <w:ind w:left="720" w:right="123"/>
                        <w:rPr>
                          <w:sz w:val="20"/>
                          <w:szCs w:val="20"/>
                        </w:rPr>
                      </w:pPr>
                    </w:p>
                    <w:p w:rsidR="00262444" w:rsidRPr="004465BF" w:rsidP="00597A58" w14:paraId="62ECE32F" w14:textId="571C62E8">
                      <w:pPr>
                        <w:spacing w:line="268" w:lineRule="auto"/>
                        <w:ind w:left="90" w:right="123"/>
                        <w:rPr>
                          <w:sz w:val="20"/>
                          <w:szCs w:val="20"/>
                        </w:rPr>
                      </w:pPr>
                      <w:r>
                        <w:rPr>
                          <w:sz w:val="20"/>
                          <w:szCs w:val="20"/>
                        </w:rPr>
                        <w:t>Note that the pa</w:t>
                      </w:r>
                      <w:r w:rsidR="007D2A28">
                        <w:rPr>
                          <w:sz w:val="20"/>
                          <w:szCs w:val="20"/>
                        </w:rPr>
                        <w:t xml:space="preserve">rent company </w:t>
                      </w:r>
                      <w:r w:rsidR="0080241C">
                        <w:rPr>
                          <w:sz w:val="20"/>
                          <w:szCs w:val="20"/>
                        </w:rPr>
                        <w:t>standardization</w:t>
                      </w:r>
                      <w:r w:rsidR="007D2A28">
                        <w:rPr>
                          <w:sz w:val="20"/>
                          <w:szCs w:val="20"/>
                        </w:rPr>
                        <w:t xml:space="preserve"> </w:t>
                      </w:r>
                      <w:r w:rsidR="0080241C">
                        <w:rPr>
                          <w:sz w:val="20"/>
                          <w:szCs w:val="20"/>
                        </w:rPr>
                        <w:t xml:space="preserve">(see </w:t>
                      </w:r>
                      <w:hyperlink r:id="rId26" w:history="1">
                        <w:r w:rsidRPr="0080241C" w:rsidR="0080241C">
                          <w:rPr>
                            <w:rStyle w:val="Hyperlink"/>
                            <w:sz w:val="20"/>
                            <w:szCs w:val="20"/>
                          </w:rPr>
                          <w:t>5.1 Name of Parent Company</w:t>
                        </w:r>
                      </w:hyperlink>
                      <w:r w:rsidR="0080241C">
                        <w:rPr>
                          <w:sz w:val="20"/>
                          <w:szCs w:val="20"/>
                        </w:rPr>
                        <w:t xml:space="preserve"> in the Reporting Forms and Instructions)</w:t>
                      </w:r>
                      <w:r w:rsidR="00815EEF">
                        <w:rPr>
                          <w:sz w:val="20"/>
                          <w:szCs w:val="20"/>
                        </w:rPr>
                        <w:t xml:space="preserve"> </w:t>
                      </w:r>
                      <w:r w:rsidR="00723C54">
                        <w:rPr>
                          <w:sz w:val="20"/>
                          <w:szCs w:val="20"/>
                        </w:rPr>
                        <w:t>eliminates all</w:t>
                      </w:r>
                      <w:r w:rsidR="009576F9">
                        <w:rPr>
                          <w:sz w:val="20"/>
                          <w:szCs w:val="20"/>
                        </w:rPr>
                        <w:t xml:space="preserve"> periods and </w:t>
                      </w:r>
                      <w:r w:rsidR="00597A58">
                        <w:rPr>
                          <w:sz w:val="20"/>
                          <w:szCs w:val="20"/>
                        </w:rPr>
                        <w:t>replaces UNITED STATES with US.</w:t>
                      </w:r>
                    </w:p>
                  </w:txbxContent>
                </v:textbox>
                <w10:wrap type="none"/>
                <w10:anchorlock/>
              </v:shape>
            </w:pict>
          </mc:Fallback>
        </mc:AlternateContent>
      </w:r>
    </w:p>
    <w:p w:rsidR="00262444" w:rsidP="00262444" w14:paraId="54194EA1" w14:textId="77777777">
      <w:pPr>
        <w:pStyle w:val="BodyText"/>
      </w:pPr>
      <w:r>
        <w:rPr>
          <w:noProof/>
          <w:color w:val="2B579A"/>
          <w:shd w:val="clear" w:color="auto" w:fill="E6E6E6"/>
        </w:rPr>
        <mc:AlternateContent>
          <mc:Choice Requires="wps">
            <w:drawing>
              <wp:inline distT="0" distB="0" distL="0" distR="0">
                <wp:extent cx="5943600" cy="1400175"/>
                <wp:effectExtent l="0" t="0" r="19050" b="28575"/>
                <wp:docPr id="12"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00175"/>
                        </a:xfrm>
                        <a:prstGeom prst="rect">
                          <a:avLst/>
                        </a:prstGeom>
                        <a:solidFill>
                          <a:srgbClr val="3399FF">
                            <a:alpha val="33000"/>
                          </a:srgbClr>
                        </a:solidFill>
                        <a:ln w="9525">
                          <a:solidFill>
                            <a:srgbClr val="0050B8"/>
                          </a:solidFill>
                          <a:prstDash val="solid"/>
                          <a:miter lim="800000"/>
                          <a:headEnd/>
                          <a:tailEnd/>
                        </a:ln>
                      </wps:spPr>
                      <wps:txbx>
                        <w:txbxContent>
                          <w:p w:rsidR="00262444" w:rsidRPr="00E84589" w:rsidP="00262444" w14:textId="77777777">
                            <w:pPr>
                              <w:pStyle w:val="BoxHead"/>
                            </w:pPr>
                            <w:bookmarkStart w:id="78" w:name="_Toc111721331"/>
                            <w:bookmarkStart w:id="79" w:name="_Toc112430018"/>
                            <w:bookmarkStart w:id="80" w:name="_Toc111454757"/>
                            <w:bookmarkStart w:id="81" w:name="_Toc111454776"/>
                            <w:bookmarkStart w:id="82" w:name="_Ref520213937"/>
                            <w:bookmarkStart w:id="83" w:name="_Toc523844960"/>
                            <w:bookmarkStart w:id="84" w:name="_Toc527034312"/>
                            <w:bookmarkStart w:id="85" w:name="_Toc527361220"/>
                            <w:bookmarkStart w:id="86" w:name="_Toc527361237"/>
                            <w:bookmarkStart w:id="87" w:name="_Toc527361252"/>
                            <w:bookmarkStart w:id="88" w:name="_Toc527361273"/>
                            <w:r w:rsidRPr="00E84589">
                              <w:t xml:space="preserve">Example </w:t>
                            </w:r>
                            <w:r w:rsidRPr="00E84589">
                              <w:fldChar w:fldCharType="begin"/>
                            </w:r>
                            <w:r w:rsidRPr="00E84589">
                              <w:instrText>SEQ Example \* ARABIC</w:instrText>
                            </w:r>
                            <w:r w:rsidRPr="00E84589">
                              <w:fldChar w:fldCharType="separate"/>
                            </w:r>
                            <w:r w:rsidRPr="00E84589">
                              <w:t>5</w:t>
                            </w:r>
                            <w:r w:rsidRPr="00E84589">
                              <w:fldChar w:fldCharType="end"/>
                            </w:r>
                            <w:r w:rsidRPr="00E84589">
                              <w:t>: Ownership by a State, Local, or Tribal Agency</w:t>
                            </w:r>
                            <w:bookmarkEnd w:id="78"/>
                            <w:bookmarkEnd w:id="79"/>
                          </w:p>
                          <w:p w:rsidR="00262444" w:rsidRPr="004465BF" w:rsidP="00262444" w14:textId="77777777">
                            <w:pPr>
                              <w:pStyle w:val="BoxText"/>
                              <w:rPr>
                                <w:w w:val="105"/>
                                <w:szCs w:val="20"/>
                              </w:rPr>
                            </w:pPr>
                            <w:r w:rsidRPr="007F34C6">
                              <w:rPr>
                                <w:w w:val="105"/>
                              </w:rPr>
                              <w:t xml:space="preserve">A </w:t>
                            </w:r>
                            <w:r w:rsidRPr="004465BF">
                              <w:rPr>
                                <w:w w:val="105"/>
                                <w:szCs w:val="20"/>
                              </w:rPr>
                              <w:t>facility is owned and operated by a State, Local, or Tribal agency.</w:t>
                            </w:r>
                          </w:p>
                          <w:p w:rsidR="00262444" w:rsidRPr="004465BF" w:rsidP="00262444"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7</w:t>
                            </w:r>
                          </w:p>
                          <w:p w:rsidR="00262444" w:rsidRPr="004465BF" w:rsidP="00262444"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Facility Name:</w:t>
                            </w:r>
                            <w:r w:rsidRPr="004465BF">
                              <w:rPr>
                                <w:w w:val="105"/>
                                <w:sz w:val="20"/>
                                <w:szCs w:val="20"/>
                              </w:rPr>
                              <w:t xml:space="preserve"> Facility Name</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State, Local, or Tribal Agency</w:t>
                            </w:r>
                          </w:p>
                          <w:p w:rsidR="00262444" w:rsidRPr="004465BF" w:rsidP="00372414" w14:textId="756CA9D8">
                            <w:pPr>
                              <w:pStyle w:val="ListParagraph"/>
                              <w:numPr>
                                <w:ilvl w:val="0"/>
                                <w:numId w:val="5"/>
                              </w:numPr>
                              <w:spacing w:line="268" w:lineRule="auto"/>
                              <w:ind w:left="1260" w:right="123"/>
                              <w:rPr>
                                <w:w w:val="105"/>
                                <w:sz w:val="20"/>
                                <w:szCs w:val="20"/>
                              </w:rPr>
                            </w:pPr>
                            <w:r w:rsidRPr="004465BF">
                              <w:rPr>
                                <w:i/>
                                <w:w w:val="105"/>
                                <w:sz w:val="20"/>
                                <w:szCs w:val="20"/>
                              </w:rPr>
                              <w:t>Foreign Parent:</w:t>
                            </w:r>
                            <w:r w:rsidRPr="004465BF">
                              <w:rPr>
                                <w:w w:val="105"/>
                                <w:sz w:val="20"/>
                                <w:szCs w:val="20"/>
                              </w:rPr>
                              <w:t xml:space="preserve"> NA</w:t>
                            </w:r>
                            <w:bookmarkEnd w:id="80"/>
                            <w:bookmarkEnd w:id="81"/>
                            <w:bookmarkEnd w:id="82"/>
                            <w:bookmarkEnd w:id="83"/>
                            <w:bookmarkEnd w:id="84"/>
                            <w:bookmarkEnd w:id="85"/>
                            <w:bookmarkEnd w:id="86"/>
                            <w:bookmarkEnd w:id="87"/>
                            <w:bookmarkEnd w:id="88"/>
                          </w:p>
                        </w:txbxContent>
                      </wps:txbx>
                      <wps:bodyPr rot="0" vert="horz" wrap="square" lIns="0" tIns="0" rIns="0" bIns="0" anchor="t" anchorCtr="0" upright="1"/>
                    </wps:wsp>
                  </a:graphicData>
                </a:graphic>
              </wp:inline>
            </w:drawing>
          </mc:Choice>
          <mc:Fallback>
            <w:pict>
              <v:shape id="_x0000_i1030" type="#_x0000_t202" style="width:468pt;height:110.25pt;mso-left-percent:-10001;mso-position-horizontal-relative:char;mso-position-vertical-relative:line;mso-top-percent:-10001;mso-wrap-style:square;visibility:visible;v-text-anchor:top" fillcolor="#39f" strokecolor="#0050b8">
                <v:fill opacity="21588f"/>
                <v:textbox inset="0,0,0,0">
                  <w:txbxContent>
                    <w:p w:rsidR="00262444" w:rsidRPr="00E84589" w:rsidP="00262444" w14:paraId="71D1D0CD" w14:textId="77777777">
                      <w:pPr>
                        <w:pStyle w:val="BoxHead"/>
                      </w:pPr>
                      <w:bookmarkStart w:id="78" w:name="_Toc111721331"/>
                      <w:bookmarkStart w:id="79" w:name="_Toc112430018"/>
                      <w:bookmarkStart w:id="80" w:name="_Toc111454757"/>
                      <w:bookmarkStart w:id="81" w:name="_Toc111454776"/>
                      <w:bookmarkStart w:id="82" w:name="_Ref520213937"/>
                      <w:bookmarkStart w:id="83" w:name="_Toc523844960"/>
                      <w:bookmarkStart w:id="84" w:name="_Toc527034312"/>
                      <w:bookmarkStart w:id="85" w:name="_Toc527361220"/>
                      <w:bookmarkStart w:id="86" w:name="_Toc527361237"/>
                      <w:bookmarkStart w:id="87" w:name="_Toc527361252"/>
                      <w:bookmarkStart w:id="88" w:name="_Toc527361273"/>
                      <w:r w:rsidRPr="00E84589">
                        <w:t xml:space="preserve">Example </w:t>
                      </w:r>
                      <w:r w:rsidRPr="00E84589">
                        <w:fldChar w:fldCharType="begin"/>
                      </w:r>
                      <w:r w:rsidRPr="00E84589">
                        <w:instrText>SEQ Example \* ARABIC</w:instrText>
                      </w:r>
                      <w:r w:rsidRPr="00E84589">
                        <w:fldChar w:fldCharType="separate"/>
                      </w:r>
                      <w:r w:rsidRPr="00E84589">
                        <w:t>5</w:t>
                      </w:r>
                      <w:r w:rsidRPr="00E84589">
                        <w:fldChar w:fldCharType="end"/>
                      </w:r>
                      <w:r w:rsidRPr="00E84589">
                        <w:t>: Ownership by a State, Local, or Tribal Agency</w:t>
                      </w:r>
                      <w:bookmarkEnd w:id="78"/>
                      <w:bookmarkEnd w:id="79"/>
                    </w:p>
                    <w:p w:rsidR="00262444" w:rsidRPr="004465BF" w:rsidP="00262444" w14:paraId="194439B1" w14:textId="77777777">
                      <w:pPr>
                        <w:pStyle w:val="BoxText"/>
                        <w:rPr>
                          <w:w w:val="105"/>
                          <w:szCs w:val="20"/>
                        </w:rPr>
                      </w:pPr>
                      <w:r w:rsidRPr="007F34C6">
                        <w:rPr>
                          <w:w w:val="105"/>
                        </w:rPr>
                        <w:t xml:space="preserve">A </w:t>
                      </w:r>
                      <w:r w:rsidRPr="004465BF">
                        <w:rPr>
                          <w:w w:val="105"/>
                          <w:szCs w:val="20"/>
                        </w:rPr>
                        <w:t>facility is owned and operated by a State, Local, or Tribal agency.</w:t>
                      </w:r>
                    </w:p>
                    <w:p w:rsidR="00262444" w:rsidRPr="004465BF" w:rsidP="00262444" w14:paraId="69660075"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7</w:t>
                      </w:r>
                    </w:p>
                    <w:p w:rsidR="00262444" w:rsidRPr="004465BF" w:rsidP="00262444" w14:paraId="092C7B73"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paraId="0A889052" w14:textId="77777777">
                      <w:pPr>
                        <w:pStyle w:val="ListParagraph"/>
                        <w:numPr>
                          <w:ilvl w:val="0"/>
                          <w:numId w:val="5"/>
                        </w:numPr>
                        <w:spacing w:line="268" w:lineRule="auto"/>
                        <w:ind w:left="1260" w:right="123"/>
                        <w:rPr>
                          <w:sz w:val="20"/>
                          <w:szCs w:val="20"/>
                        </w:rPr>
                      </w:pPr>
                      <w:r w:rsidRPr="004465BF">
                        <w:rPr>
                          <w:i/>
                          <w:w w:val="105"/>
                          <w:sz w:val="20"/>
                          <w:szCs w:val="20"/>
                        </w:rPr>
                        <w:t>Facility Name:</w:t>
                      </w:r>
                      <w:r w:rsidRPr="004465BF">
                        <w:rPr>
                          <w:w w:val="105"/>
                          <w:sz w:val="20"/>
                          <w:szCs w:val="20"/>
                        </w:rPr>
                        <w:t xml:space="preserve"> Facility Name</w:t>
                      </w:r>
                    </w:p>
                    <w:p w:rsidR="00262444" w:rsidRPr="004465BF" w:rsidP="00372414" w14:paraId="34154D57"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State, Local, or Tribal Agency</w:t>
                      </w:r>
                    </w:p>
                    <w:p w:rsidR="00262444" w:rsidRPr="004465BF" w:rsidP="00372414" w14:paraId="5FF69041" w14:textId="756CA9D8">
                      <w:pPr>
                        <w:pStyle w:val="ListParagraph"/>
                        <w:numPr>
                          <w:ilvl w:val="0"/>
                          <w:numId w:val="5"/>
                        </w:numPr>
                        <w:spacing w:line="268" w:lineRule="auto"/>
                        <w:ind w:left="1260" w:right="123"/>
                        <w:rPr>
                          <w:w w:val="105"/>
                          <w:sz w:val="20"/>
                          <w:szCs w:val="20"/>
                        </w:rPr>
                      </w:pPr>
                      <w:r w:rsidRPr="004465BF">
                        <w:rPr>
                          <w:i/>
                          <w:w w:val="105"/>
                          <w:sz w:val="20"/>
                          <w:szCs w:val="20"/>
                        </w:rPr>
                        <w:t>Foreign Parent:</w:t>
                      </w:r>
                      <w:r w:rsidRPr="004465BF">
                        <w:rPr>
                          <w:w w:val="105"/>
                          <w:sz w:val="20"/>
                          <w:szCs w:val="20"/>
                        </w:rPr>
                        <w:t xml:space="preserve"> NA</w:t>
                      </w:r>
                      <w:bookmarkEnd w:id="80"/>
                      <w:bookmarkEnd w:id="81"/>
                      <w:bookmarkEnd w:id="82"/>
                      <w:bookmarkEnd w:id="83"/>
                      <w:bookmarkEnd w:id="84"/>
                      <w:bookmarkEnd w:id="85"/>
                      <w:bookmarkEnd w:id="86"/>
                      <w:bookmarkEnd w:id="87"/>
                      <w:bookmarkEnd w:id="88"/>
                    </w:p>
                  </w:txbxContent>
                </v:textbox>
                <w10:wrap type="none"/>
                <w10:anchorlock/>
              </v:shape>
            </w:pict>
          </mc:Fallback>
        </mc:AlternateContent>
      </w:r>
      <w:bookmarkStart w:id="89" w:name="_Ref520204484"/>
    </w:p>
    <w:p w:rsidR="00262444" w:rsidRPr="002D262B" w:rsidP="00261933" w14:paraId="69EA5A97" w14:textId="4AAC2A50">
      <w:pPr>
        <w:pStyle w:val="Heading2"/>
      </w:pPr>
      <w:bookmarkStart w:id="90" w:name="_Ref523166951"/>
      <w:bookmarkStart w:id="91" w:name="_Toc111457219"/>
      <w:bookmarkStart w:id="92" w:name="_Toc112430003"/>
      <w:r w:rsidRPr="002D262B">
        <w:t>Ownership by</w:t>
      </w:r>
      <w:r>
        <w:t xml:space="preserve"> a</w:t>
      </w:r>
      <w:r w:rsidRPr="002D262B">
        <w:t xml:space="preserve"> Single, Subsidiary Entity</w:t>
      </w:r>
      <w:bookmarkEnd w:id="90"/>
      <w:bookmarkEnd w:id="91"/>
      <w:bookmarkEnd w:id="92"/>
    </w:p>
    <w:p w:rsidR="00262444" w:rsidP="00262444" w14:paraId="5EA24678" w14:textId="2789E5AD">
      <w:pPr>
        <w:pStyle w:val="BodyText"/>
      </w:pPr>
      <w:r>
        <w:t>This section d</w:t>
      </w:r>
      <w:r w:rsidRPr="00181485">
        <w:t>escribe</w:t>
      </w:r>
      <w:r>
        <w:t>s</w:t>
      </w:r>
      <w:r w:rsidRPr="00181485">
        <w:t xml:space="preserve"> how to report parent company information for facilities that are owned by a single entity</w:t>
      </w:r>
      <w:r>
        <w:t>, which are</w:t>
      </w:r>
      <w:r w:rsidRPr="00181485">
        <w:t xml:space="preserve"> </w:t>
      </w:r>
      <w:r>
        <w:t xml:space="preserve">in turn </w:t>
      </w:r>
      <w:r w:rsidRPr="00181485">
        <w:t xml:space="preserve">owned by another entity, </w:t>
      </w:r>
      <w:r>
        <w:t>and/or may have more complicated ownership structures. Below, examples are provided, including scenarios in which</w:t>
      </w:r>
      <w:r w:rsidRPr="00181485">
        <w:t xml:space="preserve"> the single owner is a U.S. company </w:t>
      </w:r>
      <w:r>
        <w:t xml:space="preserve">owned by another U.S. corporation </w:t>
      </w:r>
      <w:r w:rsidRPr="00181485">
        <w:t>(</w:t>
      </w:r>
      <w:r>
        <w:rPr>
          <w:color w:val="2B579A"/>
          <w:shd w:val="clear" w:color="auto" w:fill="E6E6E6"/>
        </w:rPr>
        <w:fldChar w:fldCharType="begin"/>
      </w:r>
      <w:r>
        <w:instrText xml:space="preserve"> REF _Ref520214093 \h </w:instrText>
      </w:r>
      <w:r>
        <w:rPr>
          <w:color w:val="2B579A"/>
          <w:shd w:val="clear" w:color="auto" w:fill="E6E6E6"/>
        </w:rPr>
        <w:fldChar w:fldCharType="separate"/>
      </w:r>
      <w:r>
        <w:t>Example 6</w:t>
      </w:r>
      <w:r>
        <w:rPr>
          <w:color w:val="2B579A"/>
          <w:shd w:val="clear" w:color="auto" w:fill="E6E6E6"/>
        </w:rPr>
        <w:fldChar w:fldCharType="end"/>
      </w:r>
      <w:r>
        <w:t>), or the single owner is a U.S. company owned by a foreign corporation</w:t>
      </w:r>
      <w:r w:rsidR="0012651C">
        <w:t xml:space="preserve"> (i.e., a U.S. subsidiary of a foreign corporation)</w:t>
      </w:r>
      <w:r>
        <w:t xml:space="preserve"> (</w:t>
      </w:r>
      <w:r>
        <w:rPr>
          <w:color w:val="2B579A"/>
          <w:shd w:val="clear" w:color="auto" w:fill="E6E6E6"/>
        </w:rPr>
        <w:fldChar w:fldCharType="begin"/>
      </w:r>
      <w:r>
        <w:instrText xml:space="preserve"> REF _Toc526792568 \h </w:instrText>
      </w:r>
      <w:r>
        <w:rPr>
          <w:color w:val="2B579A"/>
          <w:shd w:val="clear" w:color="auto" w:fill="E6E6E6"/>
        </w:rPr>
        <w:fldChar w:fldCharType="separate"/>
      </w:r>
      <w:r>
        <w:t>Example 7</w:t>
      </w:r>
      <w:r>
        <w:rPr>
          <w:color w:val="2B579A"/>
          <w:shd w:val="clear" w:color="auto" w:fill="E6E6E6"/>
        </w:rPr>
        <w:fldChar w:fldCharType="end"/>
      </w:r>
      <w:r>
        <w:t>).</w:t>
      </w:r>
    </w:p>
    <w:p w:rsidR="00262444" w:rsidP="00B14880" w14:paraId="12764DDA" w14:textId="77777777">
      <w:pPr>
        <w:pStyle w:val="BodyText"/>
        <w:spacing w:line="480" w:lineRule="auto"/>
        <w:rPr>
          <w:highlight w:val="yellow"/>
        </w:rPr>
      </w:pPr>
      <w:r>
        <w:rPr>
          <w:noProof/>
          <w:color w:val="2B579A"/>
          <w:shd w:val="clear" w:color="auto" w:fill="E6E6E6"/>
        </w:rPr>
        <mc:AlternateContent>
          <mc:Choice Requires="wps">
            <w:drawing>
              <wp:inline distT="0" distB="0" distL="0" distR="0">
                <wp:extent cx="5943600" cy="1555844"/>
                <wp:effectExtent l="0" t="0" r="19050" b="18415"/>
                <wp:docPr id="3"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55844"/>
                        </a:xfrm>
                        <a:prstGeom prst="rect">
                          <a:avLst/>
                        </a:prstGeom>
                        <a:solidFill>
                          <a:srgbClr val="3399FF">
                            <a:alpha val="33000"/>
                          </a:srgbClr>
                        </a:solidFill>
                        <a:ln w="9525">
                          <a:solidFill>
                            <a:srgbClr val="0050B8"/>
                          </a:solidFill>
                          <a:prstDash val="solid"/>
                          <a:miter lim="800000"/>
                          <a:headEnd/>
                          <a:tailEnd/>
                        </a:ln>
                      </wps:spPr>
                      <wps:txbx>
                        <w:txbxContent>
                          <w:p w:rsidR="00262444" w:rsidRPr="00DE1DAE" w:rsidP="00262444" w14:textId="77777777">
                            <w:pPr>
                              <w:pStyle w:val="BoxHead"/>
                            </w:pPr>
                            <w:bookmarkStart w:id="93" w:name="_Toc111721332"/>
                            <w:bookmarkStart w:id="94" w:name="_Toc112430019"/>
                            <w:bookmarkStart w:id="95" w:name="_Toc111454758"/>
                            <w:bookmarkStart w:id="96" w:name="_Toc111454777"/>
                            <w:bookmarkStart w:id="97" w:name="_Ref520214093"/>
                            <w:bookmarkStart w:id="98" w:name="_Toc523844961"/>
                            <w:bookmarkStart w:id="99" w:name="_Toc527034313"/>
                            <w:bookmarkStart w:id="100" w:name="_Toc527361221"/>
                            <w:bookmarkStart w:id="101" w:name="_Toc527361238"/>
                            <w:bookmarkStart w:id="102" w:name="_Toc527361253"/>
                            <w:bookmarkStart w:id="103" w:name="_Toc527361274"/>
                            <w:r w:rsidRPr="00DE1DAE">
                              <w:rPr>
                                <w:rStyle w:val="BodyTextChar"/>
                              </w:rPr>
                              <w:t xml:space="preserve">Example </w:t>
                            </w:r>
                            <w:r w:rsidRPr="00DE1DAE">
                              <w:rPr>
                                <w:rStyle w:val="BodyTextChar"/>
                              </w:rPr>
                              <w:fldChar w:fldCharType="begin"/>
                            </w:r>
                            <w:r w:rsidRPr="00DE1DAE">
                              <w:rPr>
                                <w:rStyle w:val="BodyTextChar"/>
                              </w:rPr>
                              <w:instrText>SEQ Example \* ARABIC</w:instrText>
                            </w:r>
                            <w:r w:rsidRPr="00DE1DAE">
                              <w:rPr>
                                <w:rStyle w:val="BodyTextChar"/>
                              </w:rPr>
                              <w:fldChar w:fldCharType="separate"/>
                            </w:r>
                            <w:r w:rsidRPr="00DE1DAE">
                              <w:rPr>
                                <w:rStyle w:val="BodyTextChar"/>
                              </w:rPr>
                              <w:t>6</w:t>
                            </w:r>
                            <w:r w:rsidRPr="00DE1DAE">
                              <w:rPr>
                                <w:rStyle w:val="BodyTextChar"/>
                              </w:rPr>
                              <w:fldChar w:fldCharType="end"/>
                            </w:r>
                            <w:r w:rsidRPr="00DE1DAE">
                              <w:rPr>
                                <w:rStyle w:val="BodyTextChar"/>
                              </w:rPr>
                              <w:t>: Ownership</w:t>
                            </w:r>
                            <w:r w:rsidRPr="00DE1DAE">
                              <w:t xml:space="preserve"> by U.S. Division of U.S. Corporation</w:t>
                            </w:r>
                            <w:bookmarkEnd w:id="93"/>
                            <w:bookmarkEnd w:id="94"/>
                          </w:p>
                          <w:p w:rsidR="00262444" w:rsidRPr="004465BF" w:rsidP="00262444" w14:textId="77777777">
                            <w:pPr>
                              <w:pStyle w:val="BoxText"/>
                              <w:rPr>
                                <w:w w:val="105"/>
                                <w:szCs w:val="20"/>
                              </w:rPr>
                            </w:pPr>
                            <w:r w:rsidRPr="00E66C4E">
                              <w:rPr>
                                <w:w w:val="105"/>
                              </w:rPr>
                              <w:t>A facility is 100% owned</w:t>
                            </w:r>
                            <w:r>
                              <w:rPr>
                                <w:w w:val="105"/>
                              </w:rPr>
                              <w:t xml:space="preserve"> directly</w:t>
                            </w:r>
                            <w:r w:rsidRPr="00E66C4E">
                              <w:rPr>
                                <w:w w:val="105"/>
                              </w:rPr>
                              <w:t xml:space="preserve"> by a company </w:t>
                            </w:r>
                            <w:r>
                              <w:rPr>
                                <w:w w:val="105"/>
                              </w:rPr>
                              <w:t xml:space="preserve">(Company X) </w:t>
                            </w:r>
                            <w:r w:rsidRPr="00E66C4E">
                              <w:rPr>
                                <w:w w:val="105"/>
                              </w:rPr>
                              <w:t xml:space="preserve">within the U.S., which is </w:t>
                            </w:r>
                            <w:r>
                              <w:rPr>
                                <w:w w:val="105"/>
                              </w:rPr>
                              <w:t>itself owned by</w:t>
                            </w:r>
                            <w:r w:rsidRPr="00E66C4E">
                              <w:rPr>
                                <w:w w:val="105"/>
                              </w:rPr>
                              <w:t xml:space="preserve"> a larger </w:t>
                            </w:r>
                            <w:r w:rsidRPr="004465BF">
                              <w:rPr>
                                <w:w w:val="105"/>
                                <w:szCs w:val="20"/>
                              </w:rPr>
                              <w:t>U.S. company (Company Y), which is not a subsidiary of any other entity.</w:t>
                            </w:r>
                          </w:p>
                          <w:p w:rsidR="00262444" w:rsidRPr="004465BF" w:rsidP="00262444" w14:textId="77777777">
                            <w:pPr>
                              <w:pStyle w:val="BoxBullets"/>
                              <w:spacing w:after="40"/>
                              <w:contextualSpacing w:val="0"/>
                              <w:rPr>
                                <w:w w:val="105"/>
                                <w:szCs w:val="20"/>
                              </w:rPr>
                            </w:pPr>
                            <w:r w:rsidRPr="004465BF">
                              <w:rPr>
                                <w:b/>
                                <w:szCs w:val="20"/>
                              </w:rPr>
                              <w:t>Corresponding Subpart in Parent Company Definition:</w:t>
                            </w:r>
                            <w:r w:rsidRPr="004465BF">
                              <w:rPr>
                                <w:w w:val="105"/>
                                <w:szCs w:val="20"/>
                              </w:rPr>
                              <w:t xml:space="preserve"> </w:t>
                            </w:r>
                            <w:r w:rsidRPr="004465BF">
                              <w:rPr>
                                <w:szCs w:val="20"/>
                              </w:rPr>
                              <w:t>2</w:t>
                            </w:r>
                          </w:p>
                          <w:p w:rsidR="00262444" w:rsidRPr="004465BF" w:rsidP="00262444"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Company Y</w:t>
                            </w:r>
                          </w:p>
                          <w:p w:rsidR="00262444" w:rsidRPr="004465BF" w:rsidP="00372414" w14:textId="77777777">
                            <w:pPr>
                              <w:pStyle w:val="ListParagraph"/>
                              <w:numPr>
                                <w:ilvl w:val="0"/>
                                <w:numId w:val="5"/>
                              </w:numPr>
                              <w:spacing w:line="268" w:lineRule="auto"/>
                              <w:ind w:left="1260" w:right="123"/>
                              <w:rPr>
                                <w:w w:val="105"/>
                                <w:sz w:val="20"/>
                                <w:szCs w:val="20"/>
                              </w:rPr>
                            </w:pPr>
                            <w:r w:rsidRPr="004465BF">
                              <w:rPr>
                                <w:i/>
                                <w:w w:val="105"/>
                                <w:sz w:val="20"/>
                                <w:szCs w:val="20"/>
                              </w:rPr>
                              <w:t>Foreign Parent:</w:t>
                            </w:r>
                            <w:r w:rsidRPr="004465BF">
                              <w:rPr>
                                <w:w w:val="105"/>
                                <w:sz w:val="20"/>
                                <w:szCs w:val="20"/>
                              </w:rPr>
                              <w:t xml:space="preserve"> NA</w:t>
                            </w:r>
                            <w:bookmarkEnd w:id="95"/>
                            <w:bookmarkEnd w:id="96"/>
                            <w:bookmarkEnd w:id="97"/>
                            <w:bookmarkEnd w:id="98"/>
                            <w:bookmarkEnd w:id="99"/>
                            <w:bookmarkEnd w:id="100"/>
                            <w:bookmarkEnd w:id="101"/>
                            <w:bookmarkEnd w:id="102"/>
                            <w:bookmarkEnd w:id="103"/>
                          </w:p>
                        </w:txbxContent>
                      </wps:txbx>
                      <wps:bodyPr rot="0" vert="horz" wrap="square" lIns="0" tIns="0" rIns="0" bIns="0" anchor="t" anchorCtr="0" upright="1"/>
                    </wps:wsp>
                  </a:graphicData>
                </a:graphic>
              </wp:inline>
            </w:drawing>
          </mc:Choice>
          <mc:Fallback>
            <w:pict>
              <v:shape id="_x0000_i1031" type="#_x0000_t202" style="width:468pt;height:122.5pt;mso-left-percent:-10001;mso-position-horizontal-relative:char;mso-position-vertical-relative:line;mso-top-percent:-10001;mso-wrap-style:square;visibility:visible;v-text-anchor:top" fillcolor="#39f" strokecolor="#0050b8">
                <v:fill opacity="21588f"/>
                <v:textbox inset="0,0,0,0">
                  <w:txbxContent>
                    <w:p w:rsidR="00262444" w:rsidRPr="00DE1DAE" w:rsidP="00262444" w14:paraId="0857BACD" w14:textId="77777777">
                      <w:pPr>
                        <w:pStyle w:val="BoxHead"/>
                      </w:pPr>
                      <w:bookmarkStart w:id="93" w:name="_Toc111721332"/>
                      <w:bookmarkStart w:id="94" w:name="_Toc112430019"/>
                      <w:bookmarkStart w:id="95" w:name="_Toc111454758"/>
                      <w:bookmarkStart w:id="96" w:name="_Toc111454777"/>
                      <w:bookmarkStart w:id="97" w:name="_Ref520214093"/>
                      <w:bookmarkStart w:id="98" w:name="_Toc523844961"/>
                      <w:bookmarkStart w:id="99" w:name="_Toc527034313"/>
                      <w:bookmarkStart w:id="100" w:name="_Toc527361221"/>
                      <w:bookmarkStart w:id="101" w:name="_Toc527361238"/>
                      <w:bookmarkStart w:id="102" w:name="_Toc527361253"/>
                      <w:bookmarkStart w:id="103" w:name="_Toc527361274"/>
                      <w:r w:rsidRPr="00DE1DAE">
                        <w:rPr>
                          <w:rStyle w:val="BodyTextChar"/>
                        </w:rPr>
                        <w:t xml:space="preserve">Example </w:t>
                      </w:r>
                      <w:r w:rsidRPr="00DE1DAE">
                        <w:rPr>
                          <w:rStyle w:val="BodyTextChar"/>
                        </w:rPr>
                        <w:fldChar w:fldCharType="begin"/>
                      </w:r>
                      <w:r w:rsidRPr="00DE1DAE">
                        <w:rPr>
                          <w:rStyle w:val="BodyTextChar"/>
                        </w:rPr>
                        <w:instrText>SEQ Example \* ARABIC</w:instrText>
                      </w:r>
                      <w:r w:rsidRPr="00DE1DAE">
                        <w:rPr>
                          <w:rStyle w:val="BodyTextChar"/>
                        </w:rPr>
                        <w:fldChar w:fldCharType="separate"/>
                      </w:r>
                      <w:r w:rsidRPr="00DE1DAE">
                        <w:rPr>
                          <w:rStyle w:val="BodyTextChar"/>
                        </w:rPr>
                        <w:t>6</w:t>
                      </w:r>
                      <w:r w:rsidRPr="00DE1DAE">
                        <w:rPr>
                          <w:rStyle w:val="BodyTextChar"/>
                        </w:rPr>
                        <w:fldChar w:fldCharType="end"/>
                      </w:r>
                      <w:r w:rsidRPr="00DE1DAE">
                        <w:rPr>
                          <w:rStyle w:val="BodyTextChar"/>
                        </w:rPr>
                        <w:t>: Ownership</w:t>
                      </w:r>
                      <w:r w:rsidRPr="00DE1DAE">
                        <w:t xml:space="preserve"> by U.S. Division of U.S. Corporation</w:t>
                      </w:r>
                      <w:bookmarkEnd w:id="93"/>
                      <w:bookmarkEnd w:id="94"/>
                    </w:p>
                    <w:p w:rsidR="00262444" w:rsidRPr="004465BF" w:rsidP="00262444" w14:paraId="28A5FD0D" w14:textId="77777777">
                      <w:pPr>
                        <w:pStyle w:val="BoxText"/>
                        <w:rPr>
                          <w:w w:val="105"/>
                          <w:szCs w:val="20"/>
                        </w:rPr>
                      </w:pPr>
                      <w:r w:rsidRPr="00E66C4E">
                        <w:rPr>
                          <w:w w:val="105"/>
                        </w:rPr>
                        <w:t>A facility is 100% owned</w:t>
                      </w:r>
                      <w:r>
                        <w:rPr>
                          <w:w w:val="105"/>
                        </w:rPr>
                        <w:t xml:space="preserve"> directly</w:t>
                      </w:r>
                      <w:r w:rsidRPr="00E66C4E">
                        <w:rPr>
                          <w:w w:val="105"/>
                        </w:rPr>
                        <w:t xml:space="preserve"> by a company </w:t>
                      </w:r>
                      <w:r>
                        <w:rPr>
                          <w:w w:val="105"/>
                        </w:rPr>
                        <w:t xml:space="preserve">(Company X) </w:t>
                      </w:r>
                      <w:r w:rsidRPr="00E66C4E">
                        <w:rPr>
                          <w:w w:val="105"/>
                        </w:rPr>
                        <w:t xml:space="preserve">within the U.S., which is </w:t>
                      </w:r>
                      <w:r>
                        <w:rPr>
                          <w:w w:val="105"/>
                        </w:rPr>
                        <w:t>itself owned by</w:t>
                      </w:r>
                      <w:r w:rsidRPr="00E66C4E">
                        <w:rPr>
                          <w:w w:val="105"/>
                        </w:rPr>
                        <w:t xml:space="preserve"> a larger </w:t>
                      </w:r>
                      <w:r w:rsidRPr="004465BF">
                        <w:rPr>
                          <w:w w:val="105"/>
                          <w:szCs w:val="20"/>
                        </w:rPr>
                        <w:t>U.S. company (Company Y), which is not a subsidiary of any other entity.</w:t>
                      </w:r>
                    </w:p>
                    <w:p w:rsidR="00262444" w:rsidRPr="004465BF" w:rsidP="00262444" w14:paraId="02E9A681" w14:textId="77777777">
                      <w:pPr>
                        <w:pStyle w:val="BoxBullets"/>
                        <w:spacing w:after="40"/>
                        <w:contextualSpacing w:val="0"/>
                        <w:rPr>
                          <w:w w:val="105"/>
                          <w:szCs w:val="20"/>
                        </w:rPr>
                      </w:pPr>
                      <w:r w:rsidRPr="004465BF">
                        <w:rPr>
                          <w:b/>
                          <w:szCs w:val="20"/>
                        </w:rPr>
                        <w:t>Corresponding Subpart in Parent Company Definition:</w:t>
                      </w:r>
                      <w:r w:rsidRPr="004465BF">
                        <w:rPr>
                          <w:w w:val="105"/>
                          <w:szCs w:val="20"/>
                        </w:rPr>
                        <w:t xml:space="preserve"> </w:t>
                      </w:r>
                      <w:r w:rsidRPr="004465BF">
                        <w:rPr>
                          <w:szCs w:val="20"/>
                        </w:rPr>
                        <w:t>2</w:t>
                      </w:r>
                    </w:p>
                    <w:p w:rsidR="00262444" w:rsidRPr="004465BF" w:rsidP="00262444" w14:paraId="58A560FA"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paraId="5B8646EA"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paraId="495B65A9"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Company Y</w:t>
                      </w:r>
                    </w:p>
                    <w:p w:rsidR="00262444" w:rsidRPr="004465BF" w:rsidP="00372414" w14:paraId="5257D863" w14:textId="77777777">
                      <w:pPr>
                        <w:pStyle w:val="ListParagraph"/>
                        <w:numPr>
                          <w:ilvl w:val="0"/>
                          <w:numId w:val="5"/>
                        </w:numPr>
                        <w:spacing w:line="268" w:lineRule="auto"/>
                        <w:ind w:left="1260" w:right="123"/>
                        <w:rPr>
                          <w:w w:val="105"/>
                          <w:sz w:val="20"/>
                          <w:szCs w:val="20"/>
                        </w:rPr>
                      </w:pPr>
                      <w:r w:rsidRPr="004465BF">
                        <w:rPr>
                          <w:i/>
                          <w:w w:val="105"/>
                          <w:sz w:val="20"/>
                          <w:szCs w:val="20"/>
                        </w:rPr>
                        <w:t>Foreign Parent:</w:t>
                      </w:r>
                      <w:r w:rsidRPr="004465BF">
                        <w:rPr>
                          <w:w w:val="105"/>
                          <w:sz w:val="20"/>
                          <w:szCs w:val="20"/>
                        </w:rPr>
                        <w:t xml:space="preserve"> NA</w:t>
                      </w:r>
                      <w:bookmarkEnd w:id="95"/>
                      <w:bookmarkEnd w:id="96"/>
                      <w:bookmarkEnd w:id="97"/>
                      <w:bookmarkEnd w:id="98"/>
                      <w:bookmarkEnd w:id="99"/>
                      <w:bookmarkEnd w:id="100"/>
                      <w:bookmarkEnd w:id="101"/>
                      <w:bookmarkEnd w:id="102"/>
                      <w:bookmarkEnd w:id="103"/>
                    </w:p>
                  </w:txbxContent>
                </v:textbox>
                <w10:wrap type="none"/>
                <w10:anchorlock/>
              </v:shape>
            </w:pict>
          </mc:Fallback>
        </mc:AlternateContent>
      </w:r>
    </w:p>
    <w:p w:rsidR="00262444" w:rsidRPr="00EB622B" w:rsidP="00262444" w14:paraId="5F955905" w14:textId="77777777">
      <w:pPr>
        <w:pStyle w:val="BodyText"/>
        <w:rPr>
          <w:highlight w:val="yellow"/>
        </w:rPr>
      </w:pPr>
      <w:r>
        <w:rPr>
          <w:noProof/>
          <w:color w:val="2B579A"/>
          <w:shd w:val="clear" w:color="auto" w:fill="E6E6E6"/>
        </w:rPr>
        <mc:AlternateContent>
          <mc:Choice Requires="wps">
            <w:drawing>
              <wp:inline distT="0" distB="0" distL="0" distR="0">
                <wp:extent cx="5943600" cy="1666875"/>
                <wp:effectExtent l="0" t="0" r="19050" b="28575"/>
                <wp:docPr id="4"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66875"/>
                        </a:xfrm>
                        <a:prstGeom prst="rect">
                          <a:avLst/>
                        </a:prstGeom>
                        <a:solidFill>
                          <a:srgbClr val="3399FF">
                            <a:alpha val="33000"/>
                          </a:srgbClr>
                        </a:solidFill>
                        <a:ln w="9525">
                          <a:solidFill>
                            <a:srgbClr val="0050B8"/>
                          </a:solidFill>
                          <a:prstDash val="solid"/>
                          <a:miter lim="800000"/>
                          <a:headEnd/>
                          <a:tailEnd/>
                        </a:ln>
                      </wps:spPr>
                      <wps:txbx>
                        <w:txbxContent>
                          <w:p w:rsidR="00262444" w:rsidP="00262444" w14:textId="77777777">
                            <w:pPr>
                              <w:pStyle w:val="BoxHead"/>
                            </w:pPr>
                            <w:bookmarkStart w:id="104" w:name="_Toc111721333"/>
                            <w:bookmarkStart w:id="105" w:name="_Toc112430020"/>
                            <w:bookmarkStart w:id="106" w:name="_Toc111454759"/>
                            <w:bookmarkStart w:id="107" w:name="_Toc111454778"/>
                            <w:bookmarkStart w:id="108" w:name="_Toc523844962"/>
                            <w:bookmarkStart w:id="109" w:name="_Toc527034314"/>
                            <w:bookmarkStart w:id="110" w:name="_Toc527361222"/>
                            <w:bookmarkStart w:id="111" w:name="_Toc527361239"/>
                            <w:bookmarkStart w:id="112" w:name="_Toc527361254"/>
                            <w:bookmarkStart w:id="113" w:name="_Toc527361275"/>
                            <w:r w:rsidRPr="00DE1DAE">
                              <w:rPr>
                                <w:rStyle w:val="BodyTextChar"/>
                              </w:rPr>
                              <w:t xml:space="preserve">Example </w:t>
                            </w:r>
                            <w:r w:rsidRPr="00DE1DAE">
                              <w:rPr>
                                <w:rStyle w:val="BodyTextChar"/>
                              </w:rPr>
                              <w:fldChar w:fldCharType="begin"/>
                            </w:r>
                            <w:r w:rsidRPr="00DE1DAE">
                              <w:rPr>
                                <w:rStyle w:val="BodyTextChar"/>
                              </w:rPr>
                              <w:instrText>SEQ Example \* ARABIC</w:instrText>
                            </w:r>
                            <w:r w:rsidRPr="00DE1DAE">
                              <w:rPr>
                                <w:rStyle w:val="BodyTextChar"/>
                              </w:rPr>
                              <w:fldChar w:fldCharType="separate"/>
                            </w:r>
                            <w:r w:rsidRPr="00DE1DAE">
                              <w:rPr>
                                <w:rStyle w:val="BodyTextChar"/>
                              </w:rPr>
                              <w:t>7</w:t>
                            </w:r>
                            <w:r w:rsidRPr="00DE1DAE">
                              <w:rPr>
                                <w:rStyle w:val="BodyTextChar"/>
                              </w:rPr>
                              <w:fldChar w:fldCharType="end"/>
                            </w:r>
                            <w:r w:rsidRPr="00DE1DAE">
                              <w:rPr>
                                <w:rStyle w:val="BodyTextChar"/>
                              </w:rPr>
                              <w:t>: Ownership by U.S. Subsidiary of Foreign</w:t>
                            </w:r>
                            <w:r>
                              <w:t xml:space="preserve"> Corporation</w:t>
                            </w:r>
                            <w:bookmarkEnd w:id="104"/>
                            <w:bookmarkEnd w:id="105"/>
                          </w:p>
                          <w:p w:rsidR="00262444" w:rsidRPr="004465BF" w:rsidP="00262444" w14:textId="77777777">
                            <w:pPr>
                              <w:pStyle w:val="BoxText"/>
                              <w:rPr>
                                <w:w w:val="105"/>
                                <w:szCs w:val="20"/>
                              </w:rPr>
                            </w:pPr>
                            <w:r w:rsidRPr="00E66C4E">
                              <w:rPr>
                                <w:w w:val="105"/>
                              </w:rPr>
                              <w:t>A facility is 100% owned</w:t>
                            </w:r>
                            <w:r>
                              <w:rPr>
                                <w:w w:val="105"/>
                              </w:rPr>
                              <w:t xml:space="preserve"> directly</w:t>
                            </w:r>
                            <w:r w:rsidRPr="00E66C4E">
                              <w:rPr>
                                <w:w w:val="105"/>
                              </w:rPr>
                              <w:t xml:space="preserve"> by a company </w:t>
                            </w:r>
                            <w:r>
                              <w:rPr>
                                <w:w w:val="105"/>
                              </w:rPr>
                              <w:t xml:space="preserve">(Company X) </w:t>
                            </w:r>
                            <w:r w:rsidRPr="00E66C4E">
                              <w:rPr>
                                <w:w w:val="105"/>
                              </w:rPr>
                              <w:t xml:space="preserve">within the U.S., which is </w:t>
                            </w:r>
                            <w:r>
                              <w:rPr>
                                <w:w w:val="105"/>
                              </w:rPr>
                              <w:t>itself owned by</w:t>
                            </w:r>
                            <w:r w:rsidRPr="00E66C4E">
                              <w:rPr>
                                <w:w w:val="105"/>
                              </w:rPr>
                              <w:t xml:space="preserve"> a larger U.S. company</w:t>
                            </w:r>
                            <w:r>
                              <w:rPr>
                                <w:w w:val="105"/>
                              </w:rPr>
                              <w:t xml:space="preserve"> </w:t>
                            </w:r>
                            <w:r w:rsidRPr="004465BF">
                              <w:rPr>
                                <w:w w:val="105"/>
                                <w:szCs w:val="20"/>
                              </w:rPr>
                              <w:t>(Company Y). This larger U.S.-based company is a subsidiary of a large foreign corporation (Corporation Z), which is not a subsidiary of any other entity.</w:t>
                            </w:r>
                          </w:p>
                          <w:p w:rsidR="00262444" w:rsidRPr="004465BF" w:rsidP="00262444"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2</w:t>
                            </w:r>
                          </w:p>
                          <w:p w:rsidR="00262444" w:rsidRPr="004465BF" w:rsidP="00262444"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Company Y</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Foreign Parent:</w:t>
                            </w:r>
                            <w:r w:rsidRPr="004465BF">
                              <w:rPr>
                                <w:w w:val="105"/>
                                <w:sz w:val="20"/>
                                <w:szCs w:val="20"/>
                              </w:rPr>
                              <w:t xml:space="preserve"> Corporation Z</w:t>
                            </w:r>
                          </w:p>
                          <w:bookmarkEnd w:id="106"/>
                          <w:bookmarkEnd w:id="107"/>
                          <w:bookmarkEnd w:id="108"/>
                          <w:bookmarkEnd w:id="109"/>
                          <w:bookmarkEnd w:id="110"/>
                          <w:bookmarkEnd w:id="111"/>
                          <w:bookmarkEnd w:id="112"/>
                          <w:bookmarkEnd w:id="113"/>
                          <w:p w:rsidR="00262444" w:rsidP="00262444" w14:textId="77777777"/>
                        </w:txbxContent>
                      </wps:txbx>
                      <wps:bodyPr rot="0" vert="horz" wrap="square" lIns="0" tIns="0" rIns="0" bIns="0" anchor="t" anchorCtr="0" upright="1"/>
                    </wps:wsp>
                  </a:graphicData>
                </a:graphic>
              </wp:inline>
            </w:drawing>
          </mc:Choice>
          <mc:Fallback>
            <w:pict>
              <v:shape id="_x0000_i1032" type="#_x0000_t202" style="width:468pt;height:131.25pt;mso-left-percent:-10001;mso-position-horizontal-relative:char;mso-position-vertical-relative:line;mso-top-percent:-10001;mso-wrap-style:square;visibility:visible;v-text-anchor:top" fillcolor="#39f" strokecolor="#0050b8">
                <v:fill opacity="21588f"/>
                <v:textbox inset="0,0,0,0">
                  <w:txbxContent>
                    <w:p w:rsidR="00262444" w:rsidP="00262444" w14:paraId="3D341283" w14:textId="77777777">
                      <w:pPr>
                        <w:pStyle w:val="BoxHead"/>
                      </w:pPr>
                      <w:bookmarkStart w:id="104" w:name="_Toc111721333"/>
                      <w:bookmarkStart w:id="105" w:name="_Toc112430020"/>
                      <w:bookmarkStart w:id="106" w:name="_Toc111454759"/>
                      <w:bookmarkStart w:id="107" w:name="_Toc111454778"/>
                      <w:bookmarkStart w:id="108" w:name="_Toc523844962"/>
                      <w:bookmarkStart w:id="109" w:name="_Toc527034314"/>
                      <w:bookmarkStart w:id="110" w:name="_Toc527361222"/>
                      <w:bookmarkStart w:id="111" w:name="_Toc527361239"/>
                      <w:bookmarkStart w:id="112" w:name="_Toc527361254"/>
                      <w:bookmarkStart w:id="113" w:name="_Toc527361275"/>
                      <w:r w:rsidRPr="00DE1DAE">
                        <w:rPr>
                          <w:rStyle w:val="BodyTextChar"/>
                        </w:rPr>
                        <w:t xml:space="preserve">Example </w:t>
                      </w:r>
                      <w:r w:rsidRPr="00DE1DAE">
                        <w:rPr>
                          <w:rStyle w:val="BodyTextChar"/>
                        </w:rPr>
                        <w:fldChar w:fldCharType="begin"/>
                      </w:r>
                      <w:r w:rsidRPr="00DE1DAE">
                        <w:rPr>
                          <w:rStyle w:val="BodyTextChar"/>
                        </w:rPr>
                        <w:instrText>SEQ Example \* ARABIC</w:instrText>
                      </w:r>
                      <w:r w:rsidRPr="00DE1DAE">
                        <w:rPr>
                          <w:rStyle w:val="BodyTextChar"/>
                        </w:rPr>
                        <w:fldChar w:fldCharType="separate"/>
                      </w:r>
                      <w:r w:rsidRPr="00DE1DAE">
                        <w:rPr>
                          <w:rStyle w:val="BodyTextChar"/>
                        </w:rPr>
                        <w:t>7</w:t>
                      </w:r>
                      <w:r w:rsidRPr="00DE1DAE">
                        <w:rPr>
                          <w:rStyle w:val="BodyTextChar"/>
                        </w:rPr>
                        <w:fldChar w:fldCharType="end"/>
                      </w:r>
                      <w:r w:rsidRPr="00DE1DAE">
                        <w:rPr>
                          <w:rStyle w:val="BodyTextChar"/>
                        </w:rPr>
                        <w:t>: Ownership by U.S. Subsidiary of Foreign</w:t>
                      </w:r>
                      <w:r>
                        <w:t xml:space="preserve"> Corporation</w:t>
                      </w:r>
                      <w:bookmarkEnd w:id="104"/>
                      <w:bookmarkEnd w:id="105"/>
                    </w:p>
                    <w:p w:rsidR="00262444" w:rsidRPr="004465BF" w:rsidP="00262444" w14:paraId="11B702F6" w14:textId="77777777">
                      <w:pPr>
                        <w:pStyle w:val="BoxText"/>
                        <w:rPr>
                          <w:w w:val="105"/>
                          <w:szCs w:val="20"/>
                        </w:rPr>
                      </w:pPr>
                      <w:r w:rsidRPr="00E66C4E">
                        <w:rPr>
                          <w:w w:val="105"/>
                        </w:rPr>
                        <w:t>A facility is 100% owned</w:t>
                      </w:r>
                      <w:r>
                        <w:rPr>
                          <w:w w:val="105"/>
                        </w:rPr>
                        <w:t xml:space="preserve"> directly</w:t>
                      </w:r>
                      <w:r w:rsidRPr="00E66C4E">
                        <w:rPr>
                          <w:w w:val="105"/>
                        </w:rPr>
                        <w:t xml:space="preserve"> by a company </w:t>
                      </w:r>
                      <w:r>
                        <w:rPr>
                          <w:w w:val="105"/>
                        </w:rPr>
                        <w:t xml:space="preserve">(Company X) </w:t>
                      </w:r>
                      <w:r w:rsidRPr="00E66C4E">
                        <w:rPr>
                          <w:w w:val="105"/>
                        </w:rPr>
                        <w:t xml:space="preserve">within the U.S., which is </w:t>
                      </w:r>
                      <w:r>
                        <w:rPr>
                          <w:w w:val="105"/>
                        </w:rPr>
                        <w:t>itself owned by</w:t>
                      </w:r>
                      <w:r w:rsidRPr="00E66C4E">
                        <w:rPr>
                          <w:w w:val="105"/>
                        </w:rPr>
                        <w:t xml:space="preserve"> a larger U.S. company</w:t>
                      </w:r>
                      <w:r>
                        <w:rPr>
                          <w:w w:val="105"/>
                        </w:rPr>
                        <w:t xml:space="preserve"> </w:t>
                      </w:r>
                      <w:r w:rsidRPr="004465BF">
                        <w:rPr>
                          <w:w w:val="105"/>
                          <w:szCs w:val="20"/>
                        </w:rPr>
                        <w:t>(Company Y). This larger U.S.-based company is a subsidiary of a large foreign corporation (Corporation Z), which is not a subsidiary of any other entity.</w:t>
                      </w:r>
                    </w:p>
                    <w:p w:rsidR="00262444" w:rsidRPr="004465BF" w:rsidP="00262444" w14:paraId="34F942E7"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2</w:t>
                      </w:r>
                    </w:p>
                    <w:p w:rsidR="00262444" w:rsidRPr="004465BF" w:rsidP="00262444" w14:paraId="59885FD9"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paraId="5FD1F00E"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paraId="13F33C54"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Company Y</w:t>
                      </w:r>
                    </w:p>
                    <w:p w:rsidR="00262444" w:rsidRPr="004465BF" w:rsidP="00372414" w14:paraId="755E23ED" w14:textId="77777777">
                      <w:pPr>
                        <w:pStyle w:val="ListParagraph"/>
                        <w:numPr>
                          <w:ilvl w:val="0"/>
                          <w:numId w:val="5"/>
                        </w:numPr>
                        <w:spacing w:line="268" w:lineRule="auto"/>
                        <w:ind w:left="1260" w:right="123"/>
                        <w:rPr>
                          <w:sz w:val="20"/>
                          <w:szCs w:val="20"/>
                        </w:rPr>
                      </w:pPr>
                      <w:r w:rsidRPr="004465BF">
                        <w:rPr>
                          <w:i/>
                          <w:w w:val="105"/>
                          <w:sz w:val="20"/>
                          <w:szCs w:val="20"/>
                        </w:rPr>
                        <w:t>Foreign Parent:</w:t>
                      </w:r>
                      <w:r w:rsidRPr="004465BF">
                        <w:rPr>
                          <w:w w:val="105"/>
                          <w:sz w:val="20"/>
                          <w:szCs w:val="20"/>
                        </w:rPr>
                        <w:t xml:space="preserve"> Corporation Z</w:t>
                      </w:r>
                    </w:p>
                    <w:bookmarkEnd w:id="106"/>
                    <w:bookmarkEnd w:id="107"/>
                    <w:bookmarkEnd w:id="108"/>
                    <w:bookmarkEnd w:id="109"/>
                    <w:bookmarkEnd w:id="110"/>
                    <w:bookmarkEnd w:id="111"/>
                    <w:bookmarkEnd w:id="112"/>
                    <w:bookmarkEnd w:id="113"/>
                    <w:p w:rsidR="00262444" w:rsidP="00262444" w14:paraId="37952AE4" w14:textId="77777777"/>
                  </w:txbxContent>
                </v:textbox>
                <w10:wrap type="none"/>
                <w10:anchorlock/>
              </v:shape>
            </w:pict>
          </mc:Fallback>
        </mc:AlternateContent>
      </w:r>
    </w:p>
    <w:p w:rsidR="00262444" w:rsidP="00261933" w14:paraId="7F84F0D3" w14:textId="49E012D5">
      <w:pPr>
        <w:pStyle w:val="Heading2"/>
      </w:pPr>
      <w:bookmarkStart w:id="114" w:name="_Ref520205063"/>
      <w:bookmarkStart w:id="115" w:name="_Toc111457220"/>
      <w:bookmarkStart w:id="116" w:name="_Toc112430004"/>
      <w:bookmarkEnd w:id="89"/>
      <w:r>
        <w:t xml:space="preserve">Direct </w:t>
      </w:r>
      <w:r w:rsidRPr="00A02220">
        <w:t>Ownership by Multiple Entities</w:t>
      </w:r>
      <w:bookmarkEnd w:id="114"/>
      <w:bookmarkEnd w:id="115"/>
      <w:bookmarkEnd w:id="116"/>
    </w:p>
    <w:p w:rsidR="00262444" w:rsidP="00262444" w14:paraId="2A17D0F4" w14:textId="77777777">
      <w:pPr>
        <w:pStyle w:val="BodyText"/>
      </w:pPr>
      <w:r>
        <w:t>This section d</w:t>
      </w:r>
      <w:r w:rsidRPr="00002E87">
        <w:t>escribe</w:t>
      </w:r>
      <w:r>
        <w:t>s</w:t>
      </w:r>
      <w:r w:rsidRPr="00002E87">
        <w:t xml:space="preserve"> how to report parent company information for facilities that are</w:t>
      </w:r>
      <w:r>
        <w:t xml:space="preserve"> directly</w:t>
      </w:r>
      <w:r w:rsidRPr="00002E87">
        <w:t xml:space="preserve"> own</w:t>
      </w:r>
      <w:r>
        <w:t>ed by multiple entities</w:t>
      </w:r>
      <w:r w:rsidRPr="00002E87">
        <w:t xml:space="preserve">, which in turn </w:t>
      </w:r>
      <w:r>
        <w:t>can have multilevel</w:t>
      </w:r>
      <w:r w:rsidRPr="00002E87">
        <w:t xml:space="preserve"> </w:t>
      </w:r>
      <w:r>
        <w:t xml:space="preserve">ownership structures including both U.S. and foreign entities. Schematic illustrations of multilevel ownership structures are also included. </w:t>
      </w:r>
    </w:p>
    <w:p w:rsidR="00262444" w:rsidRPr="00E66C4E" w:rsidP="00262444" w14:paraId="6EB7F5AF" w14:textId="77777777">
      <w:pPr>
        <w:widowControl/>
        <w:autoSpaceDE/>
        <w:autoSpaceDN/>
        <w:spacing w:after="160" w:line="480" w:lineRule="auto"/>
        <w:contextualSpacing/>
        <w:rPr>
          <w:sz w:val="24"/>
        </w:rPr>
      </w:pPr>
      <w:r>
        <w:rPr>
          <w:noProof/>
          <w:color w:val="2B579A"/>
          <w:shd w:val="clear" w:color="auto" w:fill="E6E6E6"/>
        </w:rPr>
        <mc:AlternateContent>
          <mc:Choice Requires="wps">
            <w:drawing>
              <wp:inline distT="0" distB="0" distL="0" distR="0">
                <wp:extent cx="5943600" cy="3886200"/>
                <wp:effectExtent l="0" t="0" r="19050" b="19050"/>
                <wp:docPr id="7"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886200"/>
                        </a:xfrm>
                        <a:prstGeom prst="rect">
                          <a:avLst/>
                        </a:prstGeom>
                        <a:solidFill>
                          <a:srgbClr val="3399FF">
                            <a:alpha val="33000"/>
                          </a:srgbClr>
                        </a:solidFill>
                        <a:ln w="9525">
                          <a:solidFill>
                            <a:srgbClr val="0050B8"/>
                          </a:solidFill>
                          <a:prstDash val="solid"/>
                          <a:miter lim="800000"/>
                          <a:headEnd/>
                          <a:tailEnd/>
                        </a:ln>
                      </wps:spPr>
                      <wps:txbx>
                        <w:txbxContent>
                          <w:p w:rsidR="00262444" w:rsidRPr="0084644F" w:rsidP="00262444" w14:textId="77777777">
                            <w:pPr>
                              <w:pStyle w:val="BoxHead"/>
                            </w:pPr>
                            <w:bookmarkStart w:id="117" w:name="_Toc111721334"/>
                            <w:bookmarkStart w:id="118" w:name="_Toc112430021"/>
                            <w:bookmarkStart w:id="119" w:name="_Toc111218208"/>
                            <w:bookmarkStart w:id="120" w:name="_Toc523844964"/>
                            <w:bookmarkStart w:id="121" w:name="_Toc527034315"/>
                            <w:bookmarkStart w:id="122" w:name="_Toc527361223"/>
                            <w:bookmarkStart w:id="123" w:name="_Toc527361240"/>
                            <w:bookmarkStart w:id="124" w:name="_Toc527361255"/>
                            <w:bookmarkStart w:id="125" w:name="_Toc527361276"/>
                            <w:r w:rsidRPr="0084644F">
                              <w:t xml:space="preserve">Example </w:t>
                            </w:r>
                            <w:r w:rsidRPr="0084644F">
                              <w:fldChar w:fldCharType="begin"/>
                            </w:r>
                            <w:r w:rsidRPr="0084644F">
                              <w:instrText>SEQ Example \* ARABIC</w:instrText>
                            </w:r>
                            <w:r w:rsidRPr="0084644F">
                              <w:fldChar w:fldCharType="separate"/>
                            </w:r>
                            <w:r w:rsidRPr="0084644F">
                              <w:t>8</w:t>
                            </w:r>
                            <w:r w:rsidRPr="0084644F">
                              <w:fldChar w:fldCharType="end"/>
                            </w:r>
                            <w:r w:rsidRPr="0084644F">
                              <w:t>: Multi-company Ownership by U.S. Companies</w:t>
                            </w:r>
                            <w:bookmarkEnd w:id="117"/>
                            <w:bookmarkEnd w:id="11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719"/>
                            </w:tblGrid>
                            <w:tr w14:paraId="1E0CE9FF" w14:textId="77777777" w:rsidTr="0012651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52" w:type="dxa"/>
                                </w:tcPr>
                                <w:p w:rsidR="00262444" w:rsidRPr="004465BF" w:rsidP="0012651C" w14:textId="77777777">
                                  <w:pPr>
                                    <w:pStyle w:val="BoxText"/>
                                    <w:rPr>
                                      <w:w w:val="105"/>
                                      <w:szCs w:val="20"/>
                                    </w:rPr>
                                  </w:pPr>
                                  <w:r w:rsidRPr="00E66C4E">
                                    <w:rPr>
                                      <w:w w:val="105"/>
                                    </w:rPr>
                                    <w:t xml:space="preserve">A facility is partially owned by three U.S.-based companies: Company A owns 40%, Company B owns 35%, and Company C owns 25%. Company A is a subsidiary of a large U.S.-based corporation, Corporation D. None of the </w:t>
                                  </w:r>
                                  <w:r w:rsidRPr="004465BF">
                                    <w:rPr>
                                      <w:w w:val="105"/>
                                      <w:szCs w:val="20"/>
                                    </w:rPr>
                                    <w:t>companies are owned by a foreign company.</w:t>
                                  </w:r>
                                </w:p>
                                <w:p w:rsidR="00262444" w:rsidRPr="004465BF" w:rsidP="00262444"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3</w:t>
                                  </w:r>
                                </w:p>
                                <w:p w:rsidR="00262444" w:rsidRPr="004465BF" w:rsidP="00262444"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Corporation D</w:t>
                                  </w:r>
                                </w:p>
                                <w:p w:rsidR="00262444" w:rsidRPr="009C3D9C" w:rsidP="00372414" w14:textId="77777777">
                                  <w:pPr>
                                    <w:pStyle w:val="ListParagraph"/>
                                    <w:numPr>
                                      <w:ilvl w:val="0"/>
                                      <w:numId w:val="5"/>
                                    </w:numPr>
                                    <w:spacing w:line="268" w:lineRule="auto"/>
                                    <w:ind w:left="1260" w:right="123"/>
                                    <w:rPr>
                                      <w:sz w:val="19"/>
                                    </w:rPr>
                                  </w:pPr>
                                  <w:r w:rsidRPr="004465BF">
                                    <w:rPr>
                                      <w:i/>
                                      <w:w w:val="105"/>
                                      <w:sz w:val="20"/>
                                      <w:szCs w:val="20"/>
                                    </w:rPr>
                                    <w:t>Foreign Parent:</w:t>
                                  </w:r>
                                  <w:r w:rsidRPr="004465BF">
                                    <w:rPr>
                                      <w:w w:val="105"/>
                                      <w:sz w:val="20"/>
                                      <w:szCs w:val="20"/>
                                    </w:rPr>
                                    <w:t xml:space="preserve"> NA</w:t>
                                  </w:r>
                                </w:p>
                              </w:tc>
                              <w:tc>
                                <w:tcPr>
                                  <w:tcW w:w="4669" w:type="dxa"/>
                                </w:tcPr>
                                <w:p w:rsidR="00262444" w:rsidP="0012651C" w14:textId="77777777">
                                  <w:pPr>
                                    <w:spacing w:line="268" w:lineRule="auto"/>
                                    <w:ind w:right="123"/>
                                    <w:rPr>
                                      <w:w w:val="105"/>
                                      <w:sz w:val="19"/>
                                    </w:rPr>
                                  </w:pPr>
                                  <w:r>
                                    <w:rPr>
                                      <w:noProof/>
                                      <w:color w:val="2B579A"/>
                                      <w:shd w:val="clear" w:color="auto" w:fill="E6E6E6"/>
                                    </w:rPr>
                                    <w:drawing>
                                      <wp:inline distT="0" distB="0" distL="0" distR="0">
                                        <wp:extent cx="2743200" cy="3467735"/>
                                        <wp:effectExtent l="19050" t="19050" r="19050" b="18415"/>
                                        <wp:docPr id="452618183" name="Picture 1" descr="C:\Users\edgare\AppData\Local\Microsoft\Windows\INetCache\Content.Word\facility-rev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18183" name="Picture 47" descr="C:\Users\edgare\AppData\Local\Microsoft\Windows\INetCache\Content.Word\facility-rev4-02.jpg"/>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3467735"/>
                                                </a:xfrm>
                                                <a:prstGeom prst="rect">
                                                  <a:avLst/>
                                                </a:prstGeom>
                                                <a:noFill/>
                                                <a:ln>
                                                  <a:solidFill>
                                                    <a:srgbClr val="000000"/>
                                                  </a:solidFill>
                                                </a:ln>
                                              </pic:spPr>
                                            </pic:pic>
                                          </a:graphicData>
                                        </a:graphic>
                                      </wp:inline>
                                    </w:drawing>
                                  </w:r>
                                </w:p>
                              </w:tc>
                            </w:tr>
                            <w:bookmarkEnd w:id="119"/>
                            <w:bookmarkEnd w:id="120"/>
                            <w:bookmarkEnd w:id="121"/>
                            <w:bookmarkEnd w:id="122"/>
                            <w:bookmarkEnd w:id="123"/>
                            <w:bookmarkEnd w:id="124"/>
                            <w:bookmarkEnd w:id="125"/>
                          </w:tbl>
                          <w:p w:rsidR="00262444" w:rsidP="008E1213" w14:textId="77777777">
                            <w:pPr>
                              <w:spacing w:line="268" w:lineRule="auto"/>
                              <w:ind w:left="105" w:right="123"/>
                              <w:rPr>
                                <w:w w:val="105"/>
                                <w:sz w:val="19"/>
                              </w:rPr>
                            </w:pPr>
                          </w:p>
                        </w:txbxContent>
                      </wps:txbx>
                      <wps:bodyPr rot="0" vert="horz" wrap="square" lIns="0" tIns="0" rIns="0" bIns="0" anchor="t" anchorCtr="0" upright="1"/>
                    </wps:wsp>
                  </a:graphicData>
                </a:graphic>
              </wp:inline>
            </w:drawing>
          </mc:Choice>
          <mc:Fallback>
            <w:pict>
              <v:shape id="_x0000_i1033" type="#_x0000_t202" style="width:468pt;height:306pt;mso-left-percent:-10001;mso-position-horizontal-relative:char;mso-position-vertical-relative:line;mso-top-percent:-10001;mso-wrap-style:square;visibility:visible;v-text-anchor:top" fillcolor="#39f" strokecolor="#0050b8">
                <v:fill opacity="21588f"/>
                <v:textbox inset="0,0,0,0">
                  <w:txbxContent>
                    <w:p w:rsidR="00262444" w:rsidRPr="0084644F" w:rsidP="00262444" w14:paraId="0FFE5F47" w14:textId="77777777">
                      <w:pPr>
                        <w:pStyle w:val="BoxHead"/>
                      </w:pPr>
                      <w:bookmarkStart w:id="117" w:name="_Toc111721334"/>
                      <w:bookmarkStart w:id="118" w:name="_Toc112430021"/>
                      <w:bookmarkStart w:id="119" w:name="_Toc111218208"/>
                      <w:bookmarkStart w:id="120" w:name="_Toc523844964"/>
                      <w:bookmarkStart w:id="121" w:name="_Toc527034315"/>
                      <w:bookmarkStart w:id="122" w:name="_Toc527361223"/>
                      <w:bookmarkStart w:id="123" w:name="_Toc527361240"/>
                      <w:bookmarkStart w:id="124" w:name="_Toc527361255"/>
                      <w:bookmarkStart w:id="125" w:name="_Toc527361276"/>
                      <w:r w:rsidRPr="0084644F">
                        <w:t xml:space="preserve">Example </w:t>
                      </w:r>
                      <w:r w:rsidRPr="0084644F">
                        <w:fldChar w:fldCharType="begin"/>
                      </w:r>
                      <w:r w:rsidRPr="0084644F">
                        <w:instrText>SEQ Example \* ARABIC</w:instrText>
                      </w:r>
                      <w:r w:rsidRPr="0084644F">
                        <w:fldChar w:fldCharType="separate"/>
                      </w:r>
                      <w:r w:rsidRPr="0084644F">
                        <w:t>8</w:t>
                      </w:r>
                      <w:r w:rsidRPr="0084644F">
                        <w:fldChar w:fldCharType="end"/>
                      </w:r>
                      <w:r w:rsidRPr="0084644F">
                        <w:t>: Multi-company Ownership by U.S. Companies</w:t>
                      </w:r>
                      <w:bookmarkEnd w:id="117"/>
                      <w:bookmarkEnd w:id="11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719"/>
                      </w:tblGrid>
                      <w:tr w14:paraId="1E0CE9FF" w14:textId="77777777" w:rsidTr="0012651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52" w:type="dxa"/>
                          </w:tcPr>
                          <w:p w:rsidR="00262444" w:rsidRPr="004465BF" w:rsidP="0012651C" w14:paraId="2C99EFD9" w14:textId="77777777">
                            <w:pPr>
                              <w:pStyle w:val="BoxText"/>
                              <w:rPr>
                                <w:w w:val="105"/>
                                <w:szCs w:val="20"/>
                              </w:rPr>
                            </w:pPr>
                            <w:r w:rsidRPr="00E66C4E">
                              <w:rPr>
                                <w:w w:val="105"/>
                              </w:rPr>
                              <w:t xml:space="preserve">A facility is partially owned by three U.S.-based companies: Company A owns 40%, Company B owns 35%, and Company C owns 25%. Company A is a subsidiary of a large U.S.-based corporation, Corporation D. None of the </w:t>
                            </w:r>
                            <w:r w:rsidRPr="004465BF">
                              <w:rPr>
                                <w:w w:val="105"/>
                                <w:szCs w:val="20"/>
                              </w:rPr>
                              <w:t>companies are owned by a foreign company.</w:t>
                            </w:r>
                          </w:p>
                          <w:p w:rsidR="00262444" w:rsidRPr="004465BF" w:rsidP="00262444" w14:paraId="2893357F"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3</w:t>
                            </w:r>
                          </w:p>
                          <w:p w:rsidR="00262444" w:rsidRPr="004465BF" w:rsidP="00262444" w14:paraId="3277FE90"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paraId="406DA158"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paraId="48D38E4D"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Corporation D</w:t>
                            </w:r>
                          </w:p>
                          <w:p w:rsidR="00262444" w:rsidRPr="009C3D9C" w:rsidP="00372414" w14:paraId="7706F7EF" w14:textId="77777777">
                            <w:pPr>
                              <w:pStyle w:val="ListParagraph"/>
                              <w:numPr>
                                <w:ilvl w:val="0"/>
                                <w:numId w:val="5"/>
                              </w:numPr>
                              <w:spacing w:line="268" w:lineRule="auto"/>
                              <w:ind w:left="1260" w:right="123"/>
                              <w:rPr>
                                <w:sz w:val="19"/>
                              </w:rPr>
                            </w:pPr>
                            <w:r w:rsidRPr="004465BF">
                              <w:rPr>
                                <w:i/>
                                <w:w w:val="105"/>
                                <w:sz w:val="20"/>
                                <w:szCs w:val="20"/>
                              </w:rPr>
                              <w:t>Foreign Parent:</w:t>
                            </w:r>
                            <w:r w:rsidRPr="004465BF">
                              <w:rPr>
                                <w:w w:val="105"/>
                                <w:sz w:val="20"/>
                                <w:szCs w:val="20"/>
                              </w:rPr>
                              <w:t xml:space="preserve"> NA</w:t>
                            </w:r>
                          </w:p>
                        </w:tc>
                        <w:tc>
                          <w:tcPr>
                            <w:tcW w:w="4669" w:type="dxa"/>
                          </w:tcPr>
                          <w:p w:rsidR="00262444" w:rsidP="0012651C" w14:paraId="61629577" w14:textId="77777777">
                            <w:pPr>
                              <w:spacing w:line="268" w:lineRule="auto"/>
                              <w:ind w:right="123"/>
                              <w:rPr>
                                <w:w w:val="105"/>
                                <w:sz w:val="19"/>
                              </w:rPr>
                            </w:pPr>
                            <w:drawing>
                              <wp:inline distT="0" distB="0" distL="0" distR="0">
                                <wp:extent cx="2743200" cy="3467735"/>
                                <wp:effectExtent l="19050" t="19050" r="19050" b="18415"/>
                                <wp:docPr id="1" name="Picture 1" descr="C:\Users\edgare\AppData\Local\Microsoft\Windows\INetCache\Content.Word\facility-rev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7" descr="C:\Users\edgare\AppData\Local\Microsoft\Windows\INetCache\Content.Word\facility-rev4-02.jpg"/>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3467735"/>
                                        </a:xfrm>
                                        <a:prstGeom prst="rect">
                                          <a:avLst/>
                                        </a:prstGeom>
                                        <a:noFill/>
                                        <a:ln>
                                          <a:solidFill>
                                            <a:srgbClr val="000000"/>
                                          </a:solidFill>
                                        </a:ln>
                                      </pic:spPr>
                                    </pic:pic>
                                  </a:graphicData>
                                </a:graphic>
                              </wp:inline>
                            </w:drawing>
                          </w:p>
                        </w:tc>
                      </w:tr>
                      <w:bookmarkEnd w:id="119"/>
                      <w:bookmarkEnd w:id="120"/>
                      <w:bookmarkEnd w:id="121"/>
                      <w:bookmarkEnd w:id="122"/>
                      <w:bookmarkEnd w:id="123"/>
                      <w:bookmarkEnd w:id="124"/>
                      <w:bookmarkEnd w:id="125"/>
                    </w:tbl>
                    <w:p w:rsidR="00262444" w:rsidP="008E1213" w14:paraId="7079A776" w14:textId="77777777">
                      <w:pPr>
                        <w:spacing w:line="268" w:lineRule="auto"/>
                        <w:ind w:left="105" w:right="123"/>
                        <w:rPr>
                          <w:w w:val="105"/>
                          <w:sz w:val="19"/>
                        </w:rPr>
                      </w:pPr>
                    </w:p>
                  </w:txbxContent>
                </v:textbox>
                <w10:wrap type="none"/>
                <w10:anchorlock/>
              </v:shape>
            </w:pict>
          </mc:Fallback>
        </mc:AlternateContent>
      </w:r>
    </w:p>
    <w:p w:rsidR="00262444" w:rsidP="00A15A08" w14:paraId="22591AA2" w14:textId="70D538D7">
      <w:pPr>
        <w:pStyle w:val="BodyText"/>
      </w:pPr>
      <w:r>
        <w:rPr>
          <w:noProof/>
          <w:shd w:val="clear" w:color="auto" w:fill="E6E6E6"/>
        </w:rPr>
        <mc:AlternateContent>
          <mc:Choice Requires="wps">
            <w:drawing>
              <wp:inline distT="0" distB="0" distL="0" distR="0">
                <wp:extent cx="5943600" cy="2752725"/>
                <wp:effectExtent l="0" t="0" r="19050" b="28575"/>
                <wp:docPr id="15"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52725"/>
                        </a:xfrm>
                        <a:prstGeom prst="rect">
                          <a:avLst/>
                        </a:prstGeom>
                        <a:solidFill>
                          <a:srgbClr val="3399FF">
                            <a:alpha val="33000"/>
                          </a:srgbClr>
                        </a:solidFill>
                        <a:ln w="9525">
                          <a:solidFill>
                            <a:srgbClr val="0050B8"/>
                          </a:solidFill>
                          <a:prstDash val="solid"/>
                          <a:miter lim="800000"/>
                          <a:headEnd/>
                          <a:tailEnd/>
                        </a:ln>
                      </wps:spPr>
                      <wps:txbx>
                        <w:txbxContent>
                          <w:p w:rsidR="00262444" w:rsidP="00262444" w14:textId="77777777">
                            <w:pPr>
                              <w:pStyle w:val="BoxHead"/>
                            </w:pPr>
                            <w:bookmarkStart w:id="126" w:name="_Toc111721343"/>
                            <w:bookmarkStart w:id="127" w:name="_Toc112430022"/>
                            <w:bookmarkStart w:id="128" w:name="_Toc111218209"/>
                            <w:bookmarkStart w:id="129" w:name="_Toc523844968"/>
                            <w:bookmarkStart w:id="130" w:name="_Toc527034316"/>
                            <w:bookmarkStart w:id="131" w:name="_Toc527361224"/>
                            <w:bookmarkStart w:id="132" w:name="_Toc527361241"/>
                            <w:bookmarkStart w:id="133" w:name="_Toc527361256"/>
                            <w:bookmarkStart w:id="134" w:name="_Toc527361277"/>
                            <w:r w:rsidRPr="00DD7DCA">
                              <w:t xml:space="preserve">Example </w:t>
                            </w:r>
                            <w:r w:rsidRPr="00DD7DCA">
                              <w:fldChar w:fldCharType="begin"/>
                            </w:r>
                            <w:r w:rsidRPr="00DD7DCA">
                              <w:instrText>SEQ Example \* ARABIC</w:instrText>
                            </w:r>
                            <w:r w:rsidRPr="00DD7DCA">
                              <w:fldChar w:fldCharType="separate"/>
                            </w:r>
                            <w:r w:rsidRPr="00DD7DCA">
                              <w:t>9</w:t>
                            </w:r>
                            <w:r w:rsidRPr="00DD7DCA">
                              <w:fldChar w:fldCharType="end"/>
                            </w:r>
                            <w:r w:rsidRPr="00DD7DCA">
                              <w:t>: Multi</w:t>
                            </w:r>
                            <w:r>
                              <w:t>-company Ownership Including Foreign Entities</w:t>
                            </w:r>
                            <w:bookmarkEnd w:id="126"/>
                            <w:bookmarkEnd w:id="127"/>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1"/>
                              <w:gridCol w:w="4719"/>
                            </w:tblGrid>
                            <w:tr w14:paraId="38567932" w14:textId="77777777" w:rsidTr="0012651C">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75" w:type="dxa"/>
                                </w:tcPr>
                                <w:p w:rsidR="00262444" w:rsidRPr="004465BF" w:rsidP="0012651C" w14:textId="77777777">
                                  <w:pPr>
                                    <w:pStyle w:val="BoxText"/>
                                    <w:rPr>
                                      <w:w w:val="105"/>
                                      <w:szCs w:val="20"/>
                                    </w:rPr>
                                  </w:pPr>
                                  <w:r w:rsidRPr="00E66C4E">
                                    <w:rPr>
                                      <w:w w:val="105"/>
                                    </w:rPr>
                                    <w:t xml:space="preserve">A facility is partially owned by </w:t>
                                  </w:r>
                                  <w:r>
                                    <w:rPr>
                                      <w:w w:val="105"/>
                                    </w:rPr>
                                    <w:t>two companies: Company A owns 60%, and Company B owns 40%.  Both C</w:t>
                                  </w:r>
                                  <w:r w:rsidRPr="00E66C4E">
                                    <w:rPr>
                                      <w:w w:val="105"/>
                                    </w:rPr>
                                    <w:t xml:space="preserve">ompany A </w:t>
                                  </w:r>
                                  <w:r>
                                    <w:rPr>
                                      <w:w w:val="105"/>
                                    </w:rPr>
                                    <w:t>and Company B are based in the U.S. Company B</w:t>
                                  </w:r>
                                  <w:r w:rsidRPr="00E66C4E">
                                    <w:rPr>
                                      <w:w w:val="105"/>
                                    </w:rPr>
                                    <w:t xml:space="preserve"> is a 100% </w:t>
                                  </w:r>
                                  <w:r w:rsidRPr="004465BF">
                                    <w:rPr>
                                      <w:w w:val="105"/>
                                      <w:szCs w:val="20"/>
                                    </w:rPr>
                                    <w:t>subsidiary of a foreign company, Corporation D.</w:t>
                                  </w:r>
                                </w:p>
                                <w:p w:rsidR="00262444" w:rsidRPr="004465BF" w:rsidP="00262444" w14:textId="77777777">
                                  <w:pPr>
                                    <w:pStyle w:val="BoxBullets"/>
                                    <w:spacing w:after="40"/>
                                    <w:contextualSpacing w:val="0"/>
                                    <w:rPr>
                                      <w:b/>
                                      <w:w w:val="105"/>
                                      <w:szCs w:val="20"/>
                                    </w:rPr>
                                  </w:pPr>
                                  <w:r w:rsidRPr="004465BF">
                                    <w:rPr>
                                      <w:b/>
                                      <w:w w:val="105"/>
                                      <w:szCs w:val="20"/>
                                    </w:rPr>
                                    <w:t>Corresponding Subpart in Parent Company Definition:</w:t>
                                  </w:r>
                                  <w:r w:rsidRPr="004465BF">
                                    <w:rPr>
                                      <w:w w:val="105"/>
                                      <w:szCs w:val="20"/>
                                    </w:rPr>
                                    <w:t xml:space="preserve"> </w:t>
                                  </w:r>
                                  <w:r w:rsidRPr="004465BF">
                                    <w:rPr>
                                      <w:szCs w:val="20"/>
                                    </w:rPr>
                                    <w:t>3</w:t>
                                  </w:r>
                                </w:p>
                                <w:p w:rsidR="00262444" w:rsidRPr="004465BF" w:rsidP="00262444"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Company A</w:t>
                                  </w:r>
                                </w:p>
                                <w:p w:rsidR="00262444" w:rsidRPr="009C3D9C" w:rsidP="00372414" w14:textId="77777777">
                                  <w:pPr>
                                    <w:pStyle w:val="ListParagraph"/>
                                    <w:numPr>
                                      <w:ilvl w:val="0"/>
                                      <w:numId w:val="5"/>
                                    </w:numPr>
                                    <w:spacing w:line="268" w:lineRule="auto"/>
                                    <w:ind w:left="1260" w:right="123"/>
                                    <w:rPr>
                                      <w:sz w:val="19"/>
                                    </w:rPr>
                                  </w:pPr>
                                  <w:r w:rsidRPr="004465BF">
                                    <w:rPr>
                                      <w:i/>
                                      <w:w w:val="105"/>
                                      <w:sz w:val="20"/>
                                      <w:szCs w:val="20"/>
                                    </w:rPr>
                                    <w:t>Foreign Parent:</w:t>
                                  </w:r>
                                  <w:r w:rsidRPr="004465BF">
                                    <w:rPr>
                                      <w:w w:val="105"/>
                                      <w:sz w:val="20"/>
                                      <w:szCs w:val="20"/>
                                    </w:rPr>
                                    <w:t xml:space="preserve"> Corporation D</w:t>
                                  </w:r>
                                </w:p>
                              </w:tc>
                              <w:tc>
                                <w:tcPr>
                                  <w:tcW w:w="4667" w:type="dxa"/>
                                </w:tcPr>
                                <w:p w:rsidR="00262444" w:rsidP="0012651C" w14:textId="7BB78F17">
                                  <w:pPr>
                                    <w:spacing w:line="268" w:lineRule="auto"/>
                                    <w:ind w:right="123"/>
                                    <w:rPr>
                                      <w:w w:val="105"/>
                                      <w:sz w:val="19"/>
                                    </w:rPr>
                                  </w:pPr>
                                  <w:r>
                                    <w:rPr>
                                      <w:noProof/>
                                      <w:color w:val="2B579A"/>
                                      <w:shd w:val="clear" w:color="auto" w:fill="E6E6E6"/>
                                    </w:rPr>
                                    <w:drawing>
                                      <wp:inline distT="0" distB="0" distL="0" distR="0">
                                        <wp:extent cx="2748280" cy="2267585"/>
                                        <wp:effectExtent l="19050" t="19050" r="13970" b="18415"/>
                                        <wp:docPr id="1527586068" name="Picture 1" descr="C:\Users\edgare\AppData\Local\Microsoft\Windows\INetCache\Content.Word\facility-rev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86068" name="Picture 120" descr="C:\Users\edgare\AppData\Local\Microsoft\Windows\INetCache\Content.Word\facility-rev4-05.jpg"/>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8280" cy="2267585"/>
                                                </a:xfrm>
                                                <a:prstGeom prst="rect">
                                                  <a:avLst/>
                                                </a:prstGeom>
                                                <a:noFill/>
                                                <a:ln>
                                                  <a:solidFill>
                                                    <a:srgbClr val="000000"/>
                                                  </a:solidFill>
                                                </a:ln>
                                              </pic:spPr>
                                            </pic:pic>
                                          </a:graphicData>
                                        </a:graphic>
                                      </wp:inline>
                                    </w:drawing>
                                  </w:r>
                                </w:p>
                              </w:tc>
                            </w:tr>
                            <w:bookmarkEnd w:id="128"/>
                            <w:bookmarkEnd w:id="129"/>
                            <w:bookmarkEnd w:id="130"/>
                            <w:bookmarkEnd w:id="131"/>
                            <w:bookmarkEnd w:id="132"/>
                            <w:bookmarkEnd w:id="133"/>
                            <w:bookmarkEnd w:id="134"/>
                          </w:tbl>
                          <w:p w:rsidR="00262444" w:rsidP="008E1213" w14:textId="77777777"/>
                        </w:txbxContent>
                      </wps:txbx>
                      <wps:bodyPr rot="0" vert="horz" wrap="square" lIns="0" tIns="0" rIns="0" bIns="0" anchor="t" anchorCtr="0" upright="1"/>
                    </wps:wsp>
                  </a:graphicData>
                </a:graphic>
              </wp:inline>
            </w:drawing>
          </mc:Choice>
          <mc:Fallback>
            <w:pict>
              <v:shape id="_x0000_i1034" type="#_x0000_t202" style="width:468pt;height:216.75pt;mso-left-percent:-10001;mso-position-horizontal-relative:char;mso-position-vertical-relative:line;mso-top-percent:-10001;mso-wrap-style:square;visibility:visible;v-text-anchor:top" fillcolor="#39f" strokecolor="#0050b8">
                <v:fill opacity="21588f"/>
                <v:textbox inset="0,0,0,0">
                  <w:txbxContent>
                    <w:p w:rsidR="00262444" w:rsidP="00262444" w14:paraId="60E3862D" w14:textId="77777777">
                      <w:pPr>
                        <w:pStyle w:val="BoxHead"/>
                      </w:pPr>
                      <w:bookmarkStart w:id="126" w:name="_Toc111721343"/>
                      <w:bookmarkStart w:id="127" w:name="_Toc112430022"/>
                      <w:bookmarkStart w:id="128" w:name="_Toc111218209"/>
                      <w:bookmarkStart w:id="129" w:name="_Toc523844968"/>
                      <w:bookmarkStart w:id="130" w:name="_Toc527034316"/>
                      <w:bookmarkStart w:id="131" w:name="_Toc527361224"/>
                      <w:bookmarkStart w:id="132" w:name="_Toc527361241"/>
                      <w:bookmarkStart w:id="133" w:name="_Toc527361256"/>
                      <w:bookmarkStart w:id="134" w:name="_Toc527361277"/>
                      <w:r w:rsidRPr="00DD7DCA">
                        <w:t xml:space="preserve">Example </w:t>
                      </w:r>
                      <w:r w:rsidRPr="00DD7DCA">
                        <w:fldChar w:fldCharType="begin"/>
                      </w:r>
                      <w:r w:rsidRPr="00DD7DCA">
                        <w:instrText>SEQ Example \* ARABIC</w:instrText>
                      </w:r>
                      <w:r w:rsidRPr="00DD7DCA">
                        <w:fldChar w:fldCharType="separate"/>
                      </w:r>
                      <w:r w:rsidRPr="00DD7DCA">
                        <w:t>9</w:t>
                      </w:r>
                      <w:r w:rsidRPr="00DD7DCA">
                        <w:fldChar w:fldCharType="end"/>
                      </w:r>
                      <w:r w:rsidRPr="00DD7DCA">
                        <w:t>: Multi</w:t>
                      </w:r>
                      <w:r>
                        <w:t>-company Ownership Including Foreign Entities</w:t>
                      </w:r>
                      <w:bookmarkEnd w:id="126"/>
                      <w:bookmarkEnd w:id="127"/>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1"/>
                        <w:gridCol w:w="4719"/>
                      </w:tblGrid>
                      <w:tr w14:paraId="38567932" w14:textId="77777777" w:rsidTr="0012651C">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75" w:type="dxa"/>
                          </w:tcPr>
                          <w:p w:rsidR="00262444" w:rsidRPr="004465BF" w:rsidP="0012651C" w14:paraId="139F5207" w14:textId="77777777">
                            <w:pPr>
                              <w:pStyle w:val="BoxText"/>
                              <w:rPr>
                                <w:w w:val="105"/>
                                <w:szCs w:val="20"/>
                              </w:rPr>
                            </w:pPr>
                            <w:r w:rsidRPr="00E66C4E">
                              <w:rPr>
                                <w:w w:val="105"/>
                              </w:rPr>
                              <w:t xml:space="preserve">A facility is partially owned by </w:t>
                            </w:r>
                            <w:r>
                              <w:rPr>
                                <w:w w:val="105"/>
                              </w:rPr>
                              <w:t>two companies: Company A owns 60%, and Company B owns 40%.  Both C</w:t>
                            </w:r>
                            <w:r w:rsidRPr="00E66C4E">
                              <w:rPr>
                                <w:w w:val="105"/>
                              </w:rPr>
                              <w:t xml:space="preserve">ompany A </w:t>
                            </w:r>
                            <w:r>
                              <w:rPr>
                                <w:w w:val="105"/>
                              </w:rPr>
                              <w:t>and Company B are based in the U.S. Company B</w:t>
                            </w:r>
                            <w:r w:rsidRPr="00E66C4E">
                              <w:rPr>
                                <w:w w:val="105"/>
                              </w:rPr>
                              <w:t xml:space="preserve"> is a 100% </w:t>
                            </w:r>
                            <w:r w:rsidRPr="004465BF">
                              <w:rPr>
                                <w:w w:val="105"/>
                                <w:szCs w:val="20"/>
                              </w:rPr>
                              <w:t>subsidiary of a foreign company, Corporation D.</w:t>
                            </w:r>
                          </w:p>
                          <w:p w:rsidR="00262444" w:rsidRPr="004465BF" w:rsidP="00262444" w14:paraId="621A9CAD" w14:textId="77777777">
                            <w:pPr>
                              <w:pStyle w:val="BoxBullets"/>
                              <w:spacing w:after="40"/>
                              <w:contextualSpacing w:val="0"/>
                              <w:rPr>
                                <w:b/>
                                <w:w w:val="105"/>
                                <w:szCs w:val="20"/>
                              </w:rPr>
                            </w:pPr>
                            <w:r w:rsidRPr="004465BF">
                              <w:rPr>
                                <w:b/>
                                <w:w w:val="105"/>
                                <w:szCs w:val="20"/>
                              </w:rPr>
                              <w:t>Corresponding Subpart in Parent Company Definition:</w:t>
                            </w:r>
                            <w:r w:rsidRPr="004465BF">
                              <w:rPr>
                                <w:w w:val="105"/>
                                <w:szCs w:val="20"/>
                              </w:rPr>
                              <w:t xml:space="preserve"> </w:t>
                            </w:r>
                            <w:r w:rsidRPr="004465BF">
                              <w:rPr>
                                <w:szCs w:val="20"/>
                              </w:rPr>
                              <w:t>3</w:t>
                            </w:r>
                          </w:p>
                          <w:p w:rsidR="00262444" w:rsidRPr="004465BF" w:rsidP="00262444" w14:paraId="31F9734A"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paraId="49C89A93"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paraId="2FDED830"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Company A</w:t>
                            </w:r>
                          </w:p>
                          <w:p w:rsidR="00262444" w:rsidRPr="009C3D9C" w:rsidP="00372414" w14:paraId="13187AAA" w14:textId="77777777">
                            <w:pPr>
                              <w:pStyle w:val="ListParagraph"/>
                              <w:numPr>
                                <w:ilvl w:val="0"/>
                                <w:numId w:val="5"/>
                              </w:numPr>
                              <w:spacing w:line="268" w:lineRule="auto"/>
                              <w:ind w:left="1260" w:right="123"/>
                              <w:rPr>
                                <w:sz w:val="19"/>
                              </w:rPr>
                            </w:pPr>
                            <w:r w:rsidRPr="004465BF">
                              <w:rPr>
                                <w:i/>
                                <w:w w:val="105"/>
                                <w:sz w:val="20"/>
                                <w:szCs w:val="20"/>
                              </w:rPr>
                              <w:t>Foreign Parent:</w:t>
                            </w:r>
                            <w:r w:rsidRPr="004465BF">
                              <w:rPr>
                                <w:w w:val="105"/>
                                <w:sz w:val="20"/>
                                <w:szCs w:val="20"/>
                              </w:rPr>
                              <w:t xml:space="preserve"> Corporation D</w:t>
                            </w:r>
                          </w:p>
                        </w:tc>
                        <w:tc>
                          <w:tcPr>
                            <w:tcW w:w="4667" w:type="dxa"/>
                          </w:tcPr>
                          <w:p w:rsidR="00262444" w:rsidP="0012651C" w14:paraId="2D267B57" w14:textId="7BB78F17">
                            <w:pPr>
                              <w:spacing w:line="268" w:lineRule="auto"/>
                              <w:ind w:right="123"/>
                              <w:rPr>
                                <w:w w:val="105"/>
                                <w:sz w:val="19"/>
                              </w:rPr>
                            </w:pPr>
                            <w:drawing>
                              <wp:inline distT="0" distB="0" distL="0" distR="0">
                                <wp:extent cx="2748280" cy="2267585"/>
                                <wp:effectExtent l="19050" t="19050" r="13970" b="18415"/>
                                <wp:docPr id="5" name="Picture 1" descr="C:\Users\edgare\AppData\Local\Microsoft\Windows\INetCache\Content.Word\facility-rev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0" descr="C:\Users\edgare\AppData\Local\Microsoft\Windows\INetCache\Content.Word\facility-rev4-05.jpg"/>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8280" cy="2267585"/>
                                        </a:xfrm>
                                        <a:prstGeom prst="rect">
                                          <a:avLst/>
                                        </a:prstGeom>
                                        <a:noFill/>
                                        <a:ln>
                                          <a:solidFill>
                                            <a:srgbClr val="000000"/>
                                          </a:solidFill>
                                        </a:ln>
                                      </pic:spPr>
                                    </pic:pic>
                                  </a:graphicData>
                                </a:graphic>
                              </wp:inline>
                            </w:drawing>
                          </w:p>
                        </w:tc>
                      </w:tr>
                      <w:bookmarkEnd w:id="128"/>
                      <w:bookmarkEnd w:id="129"/>
                      <w:bookmarkEnd w:id="130"/>
                      <w:bookmarkEnd w:id="131"/>
                      <w:bookmarkEnd w:id="132"/>
                      <w:bookmarkEnd w:id="133"/>
                      <w:bookmarkEnd w:id="134"/>
                    </w:tbl>
                    <w:p w:rsidR="00262444" w:rsidP="008E1213" w14:paraId="46C7937F" w14:textId="77777777"/>
                  </w:txbxContent>
                </v:textbox>
                <w10:wrap type="none"/>
                <w10:anchorlock/>
              </v:shape>
            </w:pict>
          </mc:Fallback>
        </mc:AlternateContent>
      </w:r>
    </w:p>
    <w:p w:rsidR="00262444" w:rsidP="00A15A08" w14:paraId="4F5F8D98" w14:textId="77777777">
      <w:pPr>
        <w:pStyle w:val="BodyText"/>
      </w:pPr>
    </w:p>
    <w:p w:rsidR="00262444" w:rsidP="00B14880" w14:paraId="1FC7EAC5" w14:textId="5C4ED2E5">
      <w:pPr>
        <w:pStyle w:val="BodyText"/>
        <w:spacing w:after="160" w:line="480" w:lineRule="auto"/>
      </w:pPr>
      <w:r>
        <w:rPr>
          <w:noProof/>
          <w:shd w:val="clear" w:color="auto" w:fill="E6E6E6"/>
        </w:rPr>
        <mc:AlternateContent>
          <mc:Choice Requires="wps">
            <w:drawing>
              <wp:inline distT="0" distB="0" distL="0" distR="0">
                <wp:extent cx="5943600" cy="3895725"/>
                <wp:effectExtent l="0" t="0" r="19050" b="28575"/>
                <wp:docPr id="16"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895725"/>
                        </a:xfrm>
                        <a:prstGeom prst="rect">
                          <a:avLst/>
                        </a:prstGeom>
                        <a:solidFill>
                          <a:srgbClr val="3399FF">
                            <a:alpha val="33000"/>
                          </a:srgbClr>
                        </a:solidFill>
                        <a:ln w="9525">
                          <a:solidFill>
                            <a:srgbClr val="0050B8"/>
                          </a:solidFill>
                          <a:prstDash val="solid"/>
                          <a:miter lim="800000"/>
                          <a:headEnd/>
                          <a:tailEnd/>
                        </a:ln>
                      </wps:spPr>
                      <wps:txbx>
                        <w:txbxContent>
                          <w:p w:rsidR="00262444" w:rsidRPr="00A23707" w:rsidP="00262444" w14:textId="77777777">
                            <w:pPr>
                              <w:pStyle w:val="BoxHead"/>
                            </w:pPr>
                            <w:bookmarkStart w:id="135" w:name="_Toc111721350"/>
                            <w:bookmarkStart w:id="136" w:name="_Toc112430023"/>
                            <w:bookmarkStart w:id="137" w:name="_Toc523844966"/>
                            <w:bookmarkStart w:id="138" w:name="_Toc527034317"/>
                            <w:bookmarkStart w:id="139" w:name="_Toc527361225"/>
                            <w:bookmarkStart w:id="140" w:name="_Toc527361242"/>
                            <w:bookmarkStart w:id="141" w:name="_Toc527361257"/>
                            <w:bookmarkStart w:id="142" w:name="_Toc527361278"/>
                            <w:bookmarkStart w:id="143" w:name="_Toc111218214"/>
                            <w:bookmarkStart w:id="144" w:name="_Hlk111455632"/>
                            <w:r w:rsidRPr="00A23707">
                              <w:t>Exam</w:t>
                            </w:r>
                            <w:r w:rsidRPr="009F3275">
                              <w:t xml:space="preserve">ple </w:t>
                            </w:r>
                            <w:r w:rsidRPr="009F3275">
                              <w:fldChar w:fldCharType="begin"/>
                            </w:r>
                            <w:r w:rsidRPr="009F3275">
                              <w:instrText>SEQ Example \* ARABIC</w:instrText>
                            </w:r>
                            <w:r w:rsidRPr="009F3275">
                              <w:fldChar w:fldCharType="separate"/>
                            </w:r>
                            <w:r w:rsidRPr="009F3275">
                              <w:t>10</w:t>
                            </w:r>
                            <w:r w:rsidRPr="009F3275">
                              <w:fldChar w:fldCharType="end"/>
                            </w:r>
                            <w:r w:rsidRPr="009F3275">
                              <w:t>: Multi</w:t>
                            </w:r>
                            <w:r w:rsidRPr="00A23707">
                              <w:t xml:space="preserve">-company Ownership Including </w:t>
                            </w:r>
                            <w:r>
                              <w:t>Foreign</w:t>
                            </w:r>
                            <w:r w:rsidRPr="00A23707">
                              <w:t xml:space="preserve"> Entities</w:t>
                            </w:r>
                            <w:bookmarkEnd w:id="135"/>
                            <w:bookmarkEnd w:id="136"/>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0"/>
                              <w:gridCol w:w="4596"/>
                            </w:tblGrid>
                            <w:tr w14:paraId="358252F2" w14:textId="77777777" w:rsidTr="0012651C">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60" w:type="dxa"/>
                                </w:tcPr>
                                <w:bookmarkEnd w:id="137"/>
                                <w:bookmarkEnd w:id="138"/>
                                <w:bookmarkEnd w:id="139"/>
                                <w:bookmarkEnd w:id="140"/>
                                <w:bookmarkEnd w:id="141"/>
                                <w:bookmarkEnd w:id="142"/>
                                <w:bookmarkEnd w:id="143"/>
                                <w:bookmarkEnd w:id="144"/>
                                <w:p w:rsidR="009F3275" w:rsidRPr="004465BF" w:rsidP="009F3275" w14:textId="77777777">
                                  <w:pPr>
                                    <w:pStyle w:val="BoxText"/>
                                    <w:rPr>
                                      <w:szCs w:val="20"/>
                                    </w:rPr>
                                  </w:pPr>
                                  <w:r w:rsidRPr="00A23707">
                                    <w:t xml:space="preserve">A facility is partially owned by three companies: </w:t>
                                  </w:r>
                                  <w:r w:rsidRPr="004465BF">
                                    <w:rPr>
                                      <w:szCs w:val="20"/>
                                    </w:rPr>
                                    <w:t xml:space="preserve">Company A owns 40%, Company B owns 35%, and Company C owns 25%. Company A is a foreign corporation, and Companies B and C are based in the U.S. Company B is a 100% subsidiary of a foreign company, Corporation D. Companies A and C are not owned by any other entity. </w:t>
                                  </w:r>
                                </w:p>
                                <w:p w:rsidR="009F3275" w:rsidRPr="004465BF" w:rsidP="009F3275" w14:textId="77777777">
                                  <w:pPr>
                                    <w:pStyle w:val="BoxBullets"/>
                                    <w:spacing w:after="40"/>
                                    <w:contextualSpacing w:val="0"/>
                                    <w:rPr>
                                      <w:szCs w:val="20"/>
                                    </w:rPr>
                                  </w:pPr>
                                  <w:r w:rsidRPr="004465BF">
                                    <w:rPr>
                                      <w:b/>
                                      <w:szCs w:val="20"/>
                                    </w:rPr>
                                    <w:t>Corresponding Subpart in Parent Company Definition:</w:t>
                                  </w:r>
                                  <w:r w:rsidRPr="004465BF">
                                    <w:rPr>
                                      <w:szCs w:val="20"/>
                                    </w:rPr>
                                    <w:t xml:space="preserve"> 3</w:t>
                                  </w:r>
                                </w:p>
                                <w:p w:rsidR="009F3275" w:rsidRPr="004465BF" w:rsidP="009F3275" w14:textId="77777777">
                                  <w:pPr>
                                    <w:pStyle w:val="BoxBullets"/>
                                    <w:spacing w:after="40"/>
                                    <w:contextualSpacing w:val="0"/>
                                    <w:rPr>
                                      <w:b/>
                                      <w:szCs w:val="20"/>
                                    </w:rPr>
                                  </w:pPr>
                                  <w:r w:rsidRPr="004465BF">
                                    <w:rPr>
                                      <w:b/>
                                      <w:szCs w:val="20"/>
                                    </w:rPr>
                                    <w:t>Demonstration of appropriate reporting:</w:t>
                                  </w:r>
                                </w:p>
                                <w:p w:rsidR="009F3275" w:rsidRPr="004465BF" w:rsidP="00372414" w14:textId="77777777">
                                  <w:pPr>
                                    <w:pStyle w:val="ListParagraph"/>
                                    <w:numPr>
                                      <w:ilvl w:val="0"/>
                                      <w:numId w:val="5"/>
                                    </w:numPr>
                                    <w:spacing w:line="268" w:lineRule="auto"/>
                                    <w:ind w:left="1260" w:right="123"/>
                                    <w:rPr>
                                      <w:sz w:val="20"/>
                                      <w:szCs w:val="20"/>
                                    </w:rPr>
                                  </w:pPr>
                                  <w:r w:rsidRPr="004465BF">
                                    <w:rPr>
                                      <w:i/>
                                      <w:sz w:val="20"/>
                                      <w:szCs w:val="20"/>
                                    </w:rPr>
                                    <w:t>Facility:</w:t>
                                  </w:r>
                                  <w:r w:rsidRPr="004465BF">
                                    <w:rPr>
                                      <w:sz w:val="20"/>
                                      <w:szCs w:val="20"/>
                                    </w:rPr>
                                    <w:t xml:space="preserve"> Facility Name</w:t>
                                  </w:r>
                                </w:p>
                                <w:p w:rsidR="009F3275" w:rsidRPr="004465BF" w:rsidP="00372414" w14:textId="77777777">
                                  <w:pPr>
                                    <w:pStyle w:val="ListParagraph"/>
                                    <w:numPr>
                                      <w:ilvl w:val="0"/>
                                      <w:numId w:val="5"/>
                                    </w:numPr>
                                    <w:spacing w:line="268" w:lineRule="auto"/>
                                    <w:ind w:left="1260" w:right="123"/>
                                    <w:rPr>
                                      <w:sz w:val="20"/>
                                      <w:szCs w:val="20"/>
                                    </w:rPr>
                                  </w:pPr>
                                  <w:r w:rsidRPr="004465BF">
                                    <w:rPr>
                                      <w:i/>
                                      <w:sz w:val="20"/>
                                      <w:szCs w:val="20"/>
                                    </w:rPr>
                                    <w:t>U.S. Parent:</w:t>
                                  </w:r>
                                  <w:r w:rsidRPr="004465BF">
                                    <w:rPr>
                                      <w:sz w:val="20"/>
                                      <w:szCs w:val="20"/>
                                    </w:rPr>
                                    <w:t xml:space="preserve"> Company B</w:t>
                                  </w:r>
                                </w:p>
                                <w:p w:rsidR="009F3275" w:rsidRPr="004465BF" w:rsidP="00372414" w14:textId="77777777">
                                  <w:pPr>
                                    <w:pStyle w:val="ListParagraph"/>
                                    <w:numPr>
                                      <w:ilvl w:val="0"/>
                                      <w:numId w:val="5"/>
                                    </w:numPr>
                                    <w:spacing w:after="120" w:line="269" w:lineRule="auto"/>
                                    <w:ind w:left="1267" w:right="130"/>
                                    <w:rPr>
                                      <w:sz w:val="20"/>
                                      <w:szCs w:val="20"/>
                                    </w:rPr>
                                  </w:pPr>
                                  <w:r w:rsidRPr="004465BF">
                                    <w:rPr>
                                      <w:i/>
                                      <w:sz w:val="20"/>
                                      <w:szCs w:val="20"/>
                                    </w:rPr>
                                    <w:t>Foreign Parent:</w:t>
                                  </w:r>
                                  <w:r w:rsidRPr="004465BF">
                                    <w:rPr>
                                      <w:sz w:val="20"/>
                                      <w:szCs w:val="20"/>
                                    </w:rPr>
                                    <w:t xml:space="preserve"> Company A</w:t>
                                  </w:r>
                                </w:p>
                                <w:p w:rsidR="009F3275" w:rsidRPr="00A23707" w:rsidP="009F3275" w14:textId="77777777">
                                  <w:pPr>
                                    <w:pStyle w:val="BoxText"/>
                                  </w:pPr>
                                  <w:r w:rsidRPr="004465BF">
                                    <w:rPr>
                                      <w:szCs w:val="20"/>
                                    </w:rPr>
                                    <w:t>Note that Company A holds the largest percentage share of ownership in the facility itself and is a foreign company, thus it should be reported as the foreign parent. Company B has the largest percentage of U.S.-based ownership, and thus should be reported as the U.S. parent.</w:t>
                                  </w:r>
                                </w:p>
                              </w:tc>
                              <w:tc>
                                <w:tcPr>
                                  <w:tcW w:w="4596" w:type="dxa"/>
                                </w:tcPr>
                                <w:p w:rsidR="009F3275" w:rsidRPr="00A23707" w:rsidP="009F3275" w14:textId="77777777">
                                  <w:r w:rsidRPr="00A23707">
                                    <w:rPr>
                                      <w:noProof/>
                                      <w:color w:val="2B579A"/>
                                      <w:shd w:val="clear" w:color="auto" w:fill="E6E6E6"/>
                                    </w:rPr>
                                    <w:drawing>
                                      <wp:inline distT="0" distB="0" distL="0" distR="0">
                                        <wp:extent cx="2748280" cy="3472815"/>
                                        <wp:effectExtent l="19050" t="19050" r="13970" b="13335"/>
                                        <wp:docPr id="806990360" name="Picture 2" descr="C:\Users\edgare\AppData\Local\Microsoft\Windows\INetCache\Content.Word\facility-rev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90360" name="Picture 49" descr="C:\Users\edgare\AppData\Local\Microsoft\Windows\INetCache\Content.Word\facility-rev4-03.jpg"/>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8280" cy="3472815"/>
                                                </a:xfrm>
                                                <a:prstGeom prst="rect">
                                                  <a:avLst/>
                                                </a:prstGeom>
                                                <a:noFill/>
                                                <a:ln>
                                                  <a:solidFill>
                                                    <a:srgbClr val="000000"/>
                                                  </a:solidFill>
                                                </a:ln>
                                              </pic:spPr>
                                            </pic:pic>
                                          </a:graphicData>
                                        </a:graphic>
                                      </wp:inline>
                                    </w:drawing>
                                  </w:r>
                                </w:p>
                              </w:tc>
                            </w:tr>
                          </w:tbl>
                          <w:p w:rsidR="00262444" w:rsidRPr="00A23707" w:rsidP="00262444" w14:textId="77777777">
                            <w:pPr>
                              <w:spacing w:line="268" w:lineRule="auto"/>
                              <w:ind w:left="105" w:right="123"/>
                              <w:rPr>
                                <w:sz w:val="19"/>
                              </w:rPr>
                            </w:pPr>
                          </w:p>
                        </w:txbxContent>
                      </wps:txbx>
                      <wps:bodyPr rot="0" vert="horz" wrap="square" lIns="0" tIns="0" rIns="0" bIns="0" anchor="t" anchorCtr="0" upright="1"/>
                    </wps:wsp>
                  </a:graphicData>
                </a:graphic>
              </wp:inline>
            </w:drawing>
          </mc:Choice>
          <mc:Fallback>
            <w:pict>
              <v:shape id="_x0000_i1035" type="#_x0000_t202" style="width:468pt;height:306.75pt;mso-left-percent:-10001;mso-position-horizontal-relative:char;mso-position-vertical-relative:line;mso-top-percent:-10001;mso-wrap-style:square;visibility:visible;v-text-anchor:top" fillcolor="#39f" strokecolor="#0050b8">
                <v:fill opacity="21588f"/>
                <v:textbox inset="0,0,0,0">
                  <w:txbxContent>
                    <w:p w:rsidR="00262444" w:rsidRPr="00A23707" w:rsidP="00262444" w14:paraId="70A75F8D" w14:textId="77777777">
                      <w:pPr>
                        <w:pStyle w:val="BoxHead"/>
                      </w:pPr>
                      <w:bookmarkStart w:id="135" w:name="_Toc111721350"/>
                      <w:bookmarkStart w:id="136" w:name="_Toc112430023"/>
                      <w:bookmarkStart w:id="137" w:name="_Toc523844966"/>
                      <w:bookmarkStart w:id="138" w:name="_Toc527034317"/>
                      <w:bookmarkStart w:id="139" w:name="_Toc527361225"/>
                      <w:bookmarkStart w:id="140" w:name="_Toc527361242"/>
                      <w:bookmarkStart w:id="141" w:name="_Toc527361257"/>
                      <w:bookmarkStart w:id="142" w:name="_Toc527361278"/>
                      <w:bookmarkStart w:id="143" w:name="_Toc111218214"/>
                      <w:bookmarkStart w:id="144" w:name="_Hlk111455632"/>
                      <w:r w:rsidRPr="00A23707">
                        <w:t>Exam</w:t>
                      </w:r>
                      <w:r w:rsidRPr="009F3275">
                        <w:t xml:space="preserve">ple </w:t>
                      </w:r>
                      <w:r w:rsidRPr="009F3275">
                        <w:fldChar w:fldCharType="begin"/>
                      </w:r>
                      <w:r w:rsidRPr="009F3275">
                        <w:instrText>SEQ Example \* ARABIC</w:instrText>
                      </w:r>
                      <w:r w:rsidRPr="009F3275">
                        <w:fldChar w:fldCharType="separate"/>
                      </w:r>
                      <w:r w:rsidRPr="009F3275">
                        <w:t>10</w:t>
                      </w:r>
                      <w:r w:rsidRPr="009F3275">
                        <w:fldChar w:fldCharType="end"/>
                      </w:r>
                      <w:r w:rsidRPr="009F3275">
                        <w:t>: Multi</w:t>
                      </w:r>
                      <w:r w:rsidRPr="00A23707">
                        <w:t xml:space="preserve">-company Ownership Including </w:t>
                      </w:r>
                      <w:r>
                        <w:t>Foreign</w:t>
                      </w:r>
                      <w:r w:rsidRPr="00A23707">
                        <w:t xml:space="preserve"> Entities</w:t>
                      </w:r>
                      <w:bookmarkEnd w:id="135"/>
                      <w:bookmarkEnd w:id="136"/>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0"/>
                        <w:gridCol w:w="4596"/>
                      </w:tblGrid>
                      <w:tr w14:paraId="358252F2" w14:textId="77777777" w:rsidTr="0012651C">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60" w:type="dxa"/>
                          </w:tcPr>
                          <w:bookmarkEnd w:id="137"/>
                          <w:bookmarkEnd w:id="138"/>
                          <w:bookmarkEnd w:id="139"/>
                          <w:bookmarkEnd w:id="140"/>
                          <w:bookmarkEnd w:id="141"/>
                          <w:bookmarkEnd w:id="142"/>
                          <w:bookmarkEnd w:id="143"/>
                          <w:bookmarkEnd w:id="144"/>
                          <w:p w:rsidR="009F3275" w:rsidRPr="004465BF" w:rsidP="009F3275" w14:paraId="0743B571" w14:textId="77777777">
                            <w:pPr>
                              <w:pStyle w:val="BoxText"/>
                              <w:rPr>
                                <w:szCs w:val="20"/>
                              </w:rPr>
                            </w:pPr>
                            <w:r w:rsidRPr="00A23707">
                              <w:t xml:space="preserve">A facility is partially owned by three companies: </w:t>
                            </w:r>
                            <w:r w:rsidRPr="004465BF">
                              <w:rPr>
                                <w:szCs w:val="20"/>
                              </w:rPr>
                              <w:t xml:space="preserve">Company A owns 40%, Company B owns 35%, and Company C owns 25%. Company A is a foreign corporation, and Companies B and C are based in the U.S. Company B is a 100% subsidiary of a foreign company, Corporation D. Companies A and C are not owned by any other entity. </w:t>
                            </w:r>
                          </w:p>
                          <w:p w:rsidR="009F3275" w:rsidRPr="004465BF" w:rsidP="009F3275" w14:paraId="4B946EC4" w14:textId="77777777">
                            <w:pPr>
                              <w:pStyle w:val="BoxBullets"/>
                              <w:spacing w:after="40"/>
                              <w:contextualSpacing w:val="0"/>
                              <w:rPr>
                                <w:szCs w:val="20"/>
                              </w:rPr>
                            </w:pPr>
                            <w:r w:rsidRPr="004465BF">
                              <w:rPr>
                                <w:b/>
                                <w:szCs w:val="20"/>
                              </w:rPr>
                              <w:t>Corresponding Subpart in Parent Company Definition:</w:t>
                            </w:r>
                            <w:r w:rsidRPr="004465BF">
                              <w:rPr>
                                <w:szCs w:val="20"/>
                              </w:rPr>
                              <w:t xml:space="preserve"> 3</w:t>
                            </w:r>
                          </w:p>
                          <w:p w:rsidR="009F3275" w:rsidRPr="004465BF" w:rsidP="009F3275" w14:paraId="186A3052" w14:textId="77777777">
                            <w:pPr>
                              <w:pStyle w:val="BoxBullets"/>
                              <w:spacing w:after="40"/>
                              <w:contextualSpacing w:val="0"/>
                              <w:rPr>
                                <w:b/>
                                <w:szCs w:val="20"/>
                              </w:rPr>
                            </w:pPr>
                            <w:r w:rsidRPr="004465BF">
                              <w:rPr>
                                <w:b/>
                                <w:szCs w:val="20"/>
                              </w:rPr>
                              <w:t>Demonstration of appropriate reporting:</w:t>
                            </w:r>
                          </w:p>
                          <w:p w:rsidR="009F3275" w:rsidRPr="004465BF" w:rsidP="00372414" w14:paraId="3CCC6878" w14:textId="77777777">
                            <w:pPr>
                              <w:pStyle w:val="ListParagraph"/>
                              <w:numPr>
                                <w:ilvl w:val="0"/>
                                <w:numId w:val="5"/>
                              </w:numPr>
                              <w:spacing w:line="268" w:lineRule="auto"/>
                              <w:ind w:left="1260" w:right="123"/>
                              <w:rPr>
                                <w:sz w:val="20"/>
                                <w:szCs w:val="20"/>
                              </w:rPr>
                            </w:pPr>
                            <w:r w:rsidRPr="004465BF">
                              <w:rPr>
                                <w:i/>
                                <w:sz w:val="20"/>
                                <w:szCs w:val="20"/>
                              </w:rPr>
                              <w:t>Facility:</w:t>
                            </w:r>
                            <w:r w:rsidRPr="004465BF">
                              <w:rPr>
                                <w:sz w:val="20"/>
                                <w:szCs w:val="20"/>
                              </w:rPr>
                              <w:t xml:space="preserve"> Facility Name</w:t>
                            </w:r>
                          </w:p>
                          <w:p w:rsidR="009F3275" w:rsidRPr="004465BF" w:rsidP="00372414" w14:paraId="08D0A3A8" w14:textId="77777777">
                            <w:pPr>
                              <w:pStyle w:val="ListParagraph"/>
                              <w:numPr>
                                <w:ilvl w:val="0"/>
                                <w:numId w:val="5"/>
                              </w:numPr>
                              <w:spacing w:line="268" w:lineRule="auto"/>
                              <w:ind w:left="1260" w:right="123"/>
                              <w:rPr>
                                <w:sz w:val="20"/>
                                <w:szCs w:val="20"/>
                              </w:rPr>
                            </w:pPr>
                            <w:r w:rsidRPr="004465BF">
                              <w:rPr>
                                <w:i/>
                                <w:sz w:val="20"/>
                                <w:szCs w:val="20"/>
                              </w:rPr>
                              <w:t>U.S. Parent:</w:t>
                            </w:r>
                            <w:r w:rsidRPr="004465BF">
                              <w:rPr>
                                <w:sz w:val="20"/>
                                <w:szCs w:val="20"/>
                              </w:rPr>
                              <w:t xml:space="preserve"> Company B</w:t>
                            </w:r>
                          </w:p>
                          <w:p w:rsidR="009F3275" w:rsidRPr="004465BF" w:rsidP="00372414" w14:paraId="47231243" w14:textId="77777777">
                            <w:pPr>
                              <w:pStyle w:val="ListParagraph"/>
                              <w:numPr>
                                <w:ilvl w:val="0"/>
                                <w:numId w:val="5"/>
                              </w:numPr>
                              <w:spacing w:after="120" w:line="269" w:lineRule="auto"/>
                              <w:ind w:left="1267" w:right="130"/>
                              <w:rPr>
                                <w:sz w:val="20"/>
                                <w:szCs w:val="20"/>
                              </w:rPr>
                            </w:pPr>
                            <w:r w:rsidRPr="004465BF">
                              <w:rPr>
                                <w:i/>
                                <w:sz w:val="20"/>
                                <w:szCs w:val="20"/>
                              </w:rPr>
                              <w:t>Foreign Parent:</w:t>
                            </w:r>
                            <w:r w:rsidRPr="004465BF">
                              <w:rPr>
                                <w:sz w:val="20"/>
                                <w:szCs w:val="20"/>
                              </w:rPr>
                              <w:t xml:space="preserve"> Company A</w:t>
                            </w:r>
                          </w:p>
                          <w:p w:rsidR="009F3275" w:rsidRPr="00A23707" w:rsidP="009F3275" w14:paraId="278070F4" w14:textId="77777777">
                            <w:pPr>
                              <w:pStyle w:val="BoxText"/>
                            </w:pPr>
                            <w:r w:rsidRPr="004465BF">
                              <w:rPr>
                                <w:szCs w:val="20"/>
                              </w:rPr>
                              <w:t>Note that Company A holds the largest percentage share of ownership in the facility itself and is a foreign company, thus it should be reported as the foreign parent. Company B has the largest percentage of U.S.-based ownership, and thus should be reported as the U.S. parent.</w:t>
                            </w:r>
                          </w:p>
                        </w:tc>
                        <w:tc>
                          <w:tcPr>
                            <w:tcW w:w="4596" w:type="dxa"/>
                          </w:tcPr>
                          <w:p w:rsidR="009F3275" w:rsidRPr="00A23707" w:rsidP="009F3275" w14:paraId="057A079A" w14:textId="77777777">
                            <w:drawing>
                              <wp:inline distT="0" distB="0" distL="0" distR="0">
                                <wp:extent cx="2748280" cy="3472815"/>
                                <wp:effectExtent l="19050" t="19050" r="13970" b="13335"/>
                                <wp:docPr id="6" name="Picture 2" descr="C:\Users\edgare\AppData\Local\Microsoft\Windows\INetCache\Content.Word\facility-rev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9" descr="C:\Users\edgare\AppData\Local\Microsoft\Windows\INetCache\Content.Word\facility-rev4-03.jpg"/>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8280" cy="3472815"/>
                                        </a:xfrm>
                                        <a:prstGeom prst="rect">
                                          <a:avLst/>
                                        </a:prstGeom>
                                        <a:noFill/>
                                        <a:ln>
                                          <a:solidFill>
                                            <a:srgbClr val="000000"/>
                                          </a:solidFill>
                                        </a:ln>
                                      </pic:spPr>
                                    </pic:pic>
                                  </a:graphicData>
                                </a:graphic>
                              </wp:inline>
                            </w:drawing>
                          </w:p>
                        </w:tc>
                      </w:tr>
                    </w:tbl>
                    <w:p w:rsidR="00262444" w:rsidRPr="00A23707" w:rsidP="00262444" w14:paraId="783D05F0" w14:textId="77777777">
                      <w:pPr>
                        <w:spacing w:line="268" w:lineRule="auto"/>
                        <w:ind w:left="105" w:right="123"/>
                        <w:rPr>
                          <w:sz w:val="19"/>
                        </w:rPr>
                      </w:pPr>
                    </w:p>
                  </w:txbxContent>
                </v:textbox>
                <w10:wrap type="none"/>
                <w10:anchorlock/>
              </v:shape>
            </w:pict>
          </mc:Fallback>
        </mc:AlternateContent>
      </w:r>
    </w:p>
    <w:p w:rsidR="00262444" w:rsidP="00A15A08" w14:paraId="53864648" w14:textId="09E1A212">
      <w:pPr>
        <w:pStyle w:val="BodyText"/>
        <w:rPr>
          <w:sz w:val="24"/>
        </w:rPr>
      </w:pPr>
      <w:r>
        <w:rPr>
          <w:noProof/>
          <w:shd w:val="clear" w:color="auto" w:fill="E6E6E6"/>
        </w:rPr>
        <mc:AlternateContent>
          <mc:Choice Requires="wps">
            <w:drawing>
              <wp:inline distT="0" distB="0" distL="0" distR="0">
                <wp:extent cx="5943600" cy="3905250"/>
                <wp:effectExtent l="0" t="0" r="19050" b="19050"/>
                <wp:docPr id="27"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905250"/>
                        </a:xfrm>
                        <a:prstGeom prst="rect">
                          <a:avLst/>
                        </a:prstGeom>
                        <a:solidFill>
                          <a:srgbClr val="3399FF">
                            <a:alpha val="33000"/>
                          </a:srgbClr>
                        </a:solidFill>
                        <a:ln w="9525">
                          <a:solidFill>
                            <a:srgbClr val="0050B8"/>
                          </a:solidFill>
                          <a:prstDash val="solid"/>
                          <a:miter lim="800000"/>
                          <a:headEnd/>
                          <a:tailEnd/>
                        </a:ln>
                      </wps:spPr>
                      <wps:txbx>
                        <w:txbxContent>
                          <w:p w:rsidR="00262444" w:rsidRPr="00A84B87" w:rsidP="00262444" w14:textId="7D8F735D">
                            <w:pPr>
                              <w:pStyle w:val="BoxHead"/>
                            </w:pPr>
                            <w:bookmarkStart w:id="145" w:name="_Toc111218215"/>
                            <w:bookmarkStart w:id="146" w:name="_Toc111721352"/>
                            <w:bookmarkStart w:id="147" w:name="_Toc112430024"/>
                            <w:bookmarkStart w:id="148" w:name="_Hlk111455771"/>
                            <w:r w:rsidRPr="00A84B87">
                              <w:t xml:space="preserve">Example </w:t>
                            </w:r>
                            <w:r w:rsidRPr="00A84B87">
                              <w:fldChar w:fldCharType="begin"/>
                            </w:r>
                            <w:r w:rsidRPr="00A84B87">
                              <w:instrText>SEQ Example \* ARABIC</w:instrText>
                            </w:r>
                            <w:r w:rsidRPr="00A84B87">
                              <w:fldChar w:fldCharType="separate"/>
                            </w:r>
                            <w:r w:rsidR="008E1213">
                              <w:rPr>
                                <w:noProof/>
                              </w:rPr>
                              <w:t>11</w:t>
                            </w:r>
                            <w:r w:rsidRPr="00A84B87">
                              <w:fldChar w:fldCharType="end"/>
                            </w:r>
                            <w:r w:rsidRPr="00A84B87">
                              <w:t>: Multi-company Ownership Including Foreign Entities</w:t>
                            </w:r>
                            <w:bookmarkEnd w:id="145"/>
                            <w:bookmarkEnd w:id="146"/>
                            <w:bookmarkEnd w:id="147"/>
                          </w:p>
                          <w:tbl>
                            <w:tblPr>
                              <w:tblStyle w:val="TableGrid"/>
                              <w:tblW w:w="5000" w:type="pct"/>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719"/>
                            </w:tblGrid>
                            <w:tr w14:paraId="7E328984" w14:textId="77777777" w:rsidTr="0012651C">
                              <w:tblPrEx>
                                <w:tblW w:w="5000" w:type="pct"/>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75" w:type="dxa"/>
                                </w:tcPr>
                                <w:bookmarkEnd w:id="148"/>
                                <w:p w:rsidR="00262444" w:rsidRPr="004465BF" w:rsidP="0012651C" w14:textId="77777777">
                                  <w:pPr>
                                    <w:pStyle w:val="BoxText"/>
                                    <w:rPr>
                                      <w:szCs w:val="20"/>
                                    </w:rPr>
                                  </w:pPr>
                                  <w:r w:rsidRPr="00B45482">
                                    <w:t xml:space="preserve">A facility is partially owned by three companies: Company A owns 40%, Company B owns 35%, and Company C owns 25%. Company A is a U.S.-based company, which is a 100% subsidiary of a foreign company, Corporation D. Companies B and C are both foreign companies, neither of which are owned </w:t>
                                  </w:r>
                                  <w:r w:rsidRPr="004465BF">
                                    <w:rPr>
                                      <w:szCs w:val="20"/>
                                    </w:rPr>
                                    <w:t xml:space="preserve">by any other entity. </w:t>
                                  </w:r>
                                </w:p>
                                <w:p w:rsidR="00262444" w:rsidRPr="004465BF" w:rsidP="00262444"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3</w:t>
                                  </w:r>
                                </w:p>
                                <w:p w:rsidR="00262444" w:rsidRPr="004465BF" w:rsidP="00262444"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Company A</w:t>
                                  </w:r>
                                </w:p>
                                <w:p w:rsidR="00262444" w:rsidRPr="004465BF" w:rsidP="00372414" w14:textId="77777777">
                                  <w:pPr>
                                    <w:pStyle w:val="ListParagraph"/>
                                    <w:numPr>
                                      <w:ilvl w:val="0"/>
                                      <w:numId w:val="5"/>
                                    </w:numPr>
                                    <w:spacing w:after="120" w:line="269" w:lineRule="auto"/>
                                    <w:ind w:left="1267" w:right="130"/>
                                    <w:rPr>
                                      <w:sz w:val="20"/>
                                      <w:szCs w:val="20"/>
                                    </w:rPr>
                                  </w:pPr>
                                  <w:r w:rsidRPr="004465BF">
                                    <w:rPr>
                                      <w:i/>
                                      <w:w w:val="105"/>
                                      <w:sz w:val="20"/>
                                      <w:szCs w:val="20"/>
                                    </w:rPr>
                                    <w:t>Foreign Parent:</w:t>
                                  </w:r>
                                  <w:r w:rsidRPr="004465BF">
                                    <w:rPr>
                                      <w:w w:val="105"/>
                                      <w:sz w:val="20"/>
                                      <w:szCs w:val="20"/>
                                    </w:rPr>
                                    <w:t xml:space="preserve"> Corporation D</w:t>
                                  </w:r>
                                </w:p>
                                <w:p w:rsidR="00262444" w:rsidRPr="00B45482" w:rsidP="0012651C" w14:textId="77777777">
                                  <w:pPr>
                                    <w:pStyle w:val="BoxText"/>
                                  </w:pPr>
                                  <w:r w:rsidRPr="004465BF">
                                    <w:rPr>
                                      <w:szCs w:val="20"/>
                                    </w:rPr>
                                    <w:t>Note that Corporation D, through its ownership of Company A, holds the largest percentage share of foreign ownership in the facility. Corporation D should be reported as the foreign parent.</w:t>
                                  </w:r>
                                  <w:r w:rsidRPr="00B45482">
                                    <w:t xml:space="preserve"> </w:t>
                                  </w:r>
                                </w:p>
                              </w:tc>
                              <w:tc>
                                <w:tcPr>
                                  <w:tcW w:w="4659" w:type="dxa"/>
                                </w:tcPr>
                                <w:p w:rsidR="00262444" w:rsidP="0012651C" w14:textId="77777777">
                                  <w:pPr>
                                    <w:spacing w:line="268" w:lineRule="auto"/>
                                    <w:ind w:right="123"/>
                                    <w:rPr>
                                      <w:w w:val="105"/>
                                      <w:sz w:val="19"/>
                                    </w:rPr>
                                  </w:pPr>
                                  <w:r>
                                    <w:rPr>
                                      <w:noProof/>
                                      <w:color w:val="2B579A"/>
                                      <w:shd w:val="clear" w:color="auto" w:fill="E6E6E6"/>
                                    </w:rPr>
                                    <w:drawing>
                                      <wp:inline distT="0" distB="0" distL="0" distR="0">
                                        <wp:extent cx="2743200" cy="3456940"/>
                                        <wp:effectExtent l="19050" t="19050" r="19050" b="10160"/>
                                        <wp:docPr id="113814849" name="Picture 3" descr="C:\Users\edgare\AppData\Local\Microsoft\Windows\INetCache\Content.Word\facility-rev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4849" name="Picture 114" descr="C:\Users\edgare\AppData\Local\Microsoft\Windows\INetCache\Content.Word\facility-rev4-04.jpg"/>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3456940"/>
                                                </a:xfrm>
                                                <a:prstGeom prst="rect">
                                                  <a:avLst/>
                                                </a:prstGeom>
                                                <a:noFill/>
                                                <a:ln>
                                                  <a:solidFill>
                                                    <a:srgbClr val="000000"/>
                                                  </a:solidFill>
                                                </a:ln>
                                              </pic:spPr>
                                            </pic:pic>
                                          </a:graphicData>
                                        </a:graphic>
                                      </wp:inline>
                                    </w:drawing>
                                  </w:r>
                                </w:p>
                              </w:tc>
                            </w:tr>
                          </w:tbl>
                          <w:p w:rsidR="00262444" w:rsidP="00262444" w14:textId="77777777"/>
                        </w:txbxContent>
                      </wps:txbx>
                      <wps:bodyPr rot="0" vert="horz" wrap="square" lIns="0" tIns="0" rIns="0" bIns="0" anchor="t" anchorCtr="0" upright="1"/>
                    </wps:wsp>
                  </a:graphicData>
                </a:graphic>
              </wp:inline>
            </w:drawing>
          </mc:Choice>
          <mc:Fallback>
            <w:pict>
              <v:shape id="_x0000_i1036" type="#_x0000_t202" style="width:468pt;height:307.5pt;mso-left-percent:-10001;mso-position-horizontal-relative:char;mso-position-vertical-relative:line;mso-top-percent:-10001;mso-wrap-style:square;visibility:visible;v-text-anchor:top" fillcolor="#39f" strokecolor="#0050b8">
                <v:fill opacity="21588f"/>
                <v:textbox inset="0,0,0,0">
                  <w:txbxContent>
                    <w:p w:rsidR="00262444" w:rsidRPr="00A84B87" w:rsidP="00262444" w14:paraId="34A03AF3" w14:textId="7D8F735D">
                      <w:pPr>
                        <w:pStyle w:val="BoxHead"/>
                      </w:pPr>
                      <w:bookmarkStart w:id="145" w:name="_Toc111218215"/>
                      <w:bookmarkStart w:id="146" w:name="_Toc111721352"/>
                      <w:bookmarkStart w:id="147" w:name="_Toc112430024"/>
                      <w:bookmarkStart w:id="148" w:name="_Hlk111455771"/>
                      <w:r w:rsidRPr="00A84B87">
                        <w:t xml:space="preserve">Example </w:t>
                      </w:r>
                      <w:r w:rsidRPr="00A84B87">
                        <w:fldChar w:fldCharType="begin"/>
                      </w:r>
                      <w:r w:rsidRPr="00A84B87">
                        <w:instrText>SEQ Example \* ARABIC</w:instrText>
                      </w:r>
                      <w:r w:rsidRPr="00A84B87">
                        <w:fldChar w:fldCharType="separate"/>
                      </w:r>
                      <w:r w:rsidR="008E1213">
                        <w:rPr>
                          <w:noProof/>
                        </w:rPr>
                        <w:t>11</w:t>
                      </w:r>
                      <w:r w:rsidRPr="00A84B87">
                        <w:fldChar w:fldCharType="end"/>
                      </w:r>
                      <w:r w:rsidRPr="00A84B87">
                        <w:t>: Multi-company Ownership Including Foreign Entities</w:t>
                      </w:r>
                      <w:bookmarkEnd w:id="145"/>
                      <w:bookmarkEnd w:id="146"/>
                      <w:bookmarkEnd w:id="147"/>
                    </w:p>
                    <w:tbl>
                      <w:tblPr>
                        <w:tblStyle w:val="TableGrid"/>
                        <w:tblW w:w="5000" w:type="pct"/>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719"/>
                      </w:tblGrid>
                      <w:tr w14:paraId="7E328984" w14:textId="77777777" w:rsidTr="0012651C">
                        <w:tblPrEx>
                          <w:tblW w:w="5000" w:type="pct"/>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75" w:type="dxa"/>
                          </w:tcPr>
                          <w:bookmarkEnd w:id="148"/>
                          <w:p w:rsidR="00262444" w:rsidRPr="004465BF" w:rsidP="0012651C" w14:paraId="020250F3" w14:textId="77777777">
                            <w:pPr>
                              <w:pStyle w:val="BoxText"/>
                              <w:rPr>
                                <w:szCs w:val="20"/>
                              </w:rPr>
                            </w:pPr>
                            <w:r w:rsidRPr="00B45482">
                              <w:t xml:space="preserve">A facility is partially owned by three companies: Company A owns 40%, Company B owns 35%, and Company C owns 25%. Company A is a U.S.-based company, which is a 100% subsidiary of a foreign company, Corporation D. Companies B and C are both foreign companies, neither of which are owned </w:t>
                            </w:r>
                            <w:r w:rsidRPr="004465BF">
                              <w:rPr>
                                <w:szCs w:val="20"/>
                              </w:rPr>
                              <w:t xml:space="preserve">by any other entity. </w:t>
                            </w:r>
                          </w:p>
                          <w:p w:rsidR="00262444" w:rsidRPr="004465BF" w:rsidP="00262444" w14:paraId="2DE8377F"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3</w:t>
                            </w:r>
                          </w:p>
                          <w:p w:rsidR="00262444" w:rsidRPr="004465BF" w:rsidP="00262444" w14:paraId="40A5C5FA"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paraId="32A8D333"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paraId="11BB1B08"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Company A</w:t>
                            </w:r>
                          </w:p>
                          <w:p w:rsidR="00262444" w:rsidRPr="004465BF" w:rsidP="00372414" w14:paraId="5208AAAB" w14:textId="77777777">
                            <w:pPr>
                              <w:pStyle w:val="ListParagraph"/>
                              <w:numPr>
                                <w:ilvl w:val="0"/>
                                <w:numId w:val="5"/>
                              </w:numPr>
                              <w:spacing w:after="120" w:line="269" w:lineRule="auto"/>
                              <w:ind w:left="1267" w:right="130"/>
                              <w:rPr>
                                <w:sz w:val="20"/>
                                <w:szCs w:val="20"/>
                              </w:rPr>
                            </w:pPr>
                            <w:r w:rsidRPr="004465BF">
                              <w:rPr>
                                <w:i/>
                                <w:w w:val="105"/>
                                <w:sz w:val="20"/>
                                <w:szCs w:val="20"/>
                              </w:rPr>
                              <w:t>Foreign Parent:</w:t>
                            </w:r>
                            <w:r w:rsidRPr="004465BF">
                              <w:rPr>
                                <w:w w:val="105"/>
                                <w:sz w:val="20"/>
                                <w:szCs w:val="20"/>
                              </w:rPr>
                              <w:t xml:space="preserve"> Corporation D</w:t>
                            </w:r>
                          </w:p>
                          <w:p w:rsidR="00262444" w:rsidRPr="00B45482" w:rsidP="0012651C" w14:paraId="318834C5" w14:textId="77777777">
                            <w:pPr>
                              <w:pStyle w:val="BoxText"/>
                            </w:pPr>
                            <w:r w:rsidRPr="004465BF">
                              <w:rPr>
                                <w:szCs w:val="20"/>
                              </w:rPr>
                              <w:t>Note that Corporation D, through its ownership of Company A, holds the largest percentage share of foreign ownership in the facility. Corporation D should be reported as the foreign parent.</w:t>
                            </w:r>
                            <w:r w:rsidRPr="00B45482">
                              <w:t xml:space="preserve"> </w:t>
                            </w:r>
                          </w:p>
                        </w:tc>
                        <w:tc>
                          <w:tcPr>
                            <w:tcW w:w="4659" w:type="dxa"/>
                          </w:tcPr>
                          <w:p w:rsidR="00262444" w:rsidP="0012651C" w14:paraId="515D2A74" w14:textId="77777777">
                            <w:pPr>
                              <w:spacing w:line="268" w:lineRule="auto"/>
                              <w:ind w:right="123"/>
                              <w:rPr>
                                <w:w w:val="105"/>
                                <w:sz w:val="19"/>
                              </w:rPr>
                            </w:pPr>
                            <w:drawing>
                              <wp:inline distT="0" distB="0" distL="0" distR="0">
                                <wp:extent cx="2743200" cy="3456940"/>
                                <wp:effectExtent l="19050" t="19050" r="19050" b="10160"/>
                                <wp:docPr id="8" name="Picture 3" descr="C:\Users\edgare\AppData\Local\Microsoft\Windows\INetCache\Content.Word\facility-rev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4" descr="C:\Users\edgare\AppData\Local\Microsoft\Windows\INetCache\Content.Word\facility-rev4-04.jpg"/>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3456940"/>
                                        </a:xfrm>
                                        <a:prstGeom prst="rect">
                                          <a:avLst/>
                                        </a:prstGeom>
                                        <a:noFill/>
                                        <a:ln>
                                          <a:solidFill>
                                            <a:srgbClr val="000000"/>
                                          </a:solidFill>
                                        </a:ln>
                                      </pic:spPr>
                                    </pic:pic>
                                  </a:graphicData>
                                </a:graphic>
                              </wp:inline>
                            </w:drawing>
                          </w:p>
                        </w:tc>
                      </w:tr>
                    </w:tbl>
                    <w:p w:rsidR="00262444" w:rsidP="00262444" w14:paraId="73D283F0" w14:textId="77777777"/>
                  </w:txbxContent>
                </v:textbox>
                <w10:wrap type="none"/>
                <w10:anchorlock/>
              </v:shape>
            </w:pict>
          </mc:Fallback>
        </mc:AlternateContent>
      </w:r>
    </w:p>
    <w:p w:rsidR="00A15A08" w:rsidP="00A15A08" w14:paraId="497BAD1C" w14:textId="77777777"/>
    <w:p w:rsidR="00262444" w:rsidRPr="00B57917" w:rsidP="00BC797B" w14:paraId="61431344" w14:textId="64AC851E">
      <w:pPr>
        <w:pStyle w:val="BodyText"/>
        <w:spacing w:after="160" w:line="480" w:lineRule="auto"/>
        <w:rPr>
          <w:highlight w:val="yellow"/>
        </w:rPr>
      </w:pPr>
      <w:r>
        <w:rPr>
          <w:noProof/>
          <w:shd w:val="clear" w:color="auto" w:fill="E6E6E6"/>
        </w:rPr>
        <mc:AlternateContent>
          <mc:Choice Requires="wps">
            <w:drawing>
              <wp:inline distT="0" distB="0" distL="0" distR="0">
                <wp:extent cx="5943600" cy="1552575"/>
                <wp:effectExtent l="0" t="0" r="19050" b="28575"/>
                <wp:docPr id="17"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52575"/>
                        </a:xfrm>
                        <a:prstGeom prst="rect">
                          <a:avLst/>
                        </a:prstGeom>
                        <a:solidFill>
                          <a:srgbClr val="3399FF">
                            <a:alpha val="33000"/>
                          </a:srgbClr>
                        </a:solidFill>
                        <a:ln w="9525">
                          <a:solidFill>
                            <a:srgbClr val="0050B8"/>
                          </a:solidFill>
                          <a:prstDash val="solid"/>
                          <a:miter lim="800000"/>
                          <a:headEnd/>
                          <a:tailEnd/>
                        </a:ln>
                      </wps:spPr>
                      <wps:txbx>
                        <w:txbxContent>
                          <w:p w:rsidR="00262444" w:rsidRPr="00E66C4E" w:rsidP="00262444" w14:textId="77777777">
                            <w:pPr>
                              <w:pStyle w:val="BoxHead"/>
                            </w:pPr>
                            <w:bookmarkStart w:id="149" w:name="_Toc111721353"/>
                            <w:bookmarkStart w:id="150" w:name="_Toc112430025"/>
                            <w:bookmarkStart w:id="151" w:name="_Toc111454764"/>
                            <w:bookmarkStart w:id="152" w:name="_Toc111454783"/>
                            <w:bookmarkStart w:id="153" w:name="_Toc523844969"/>
                            <w:bookmarkStart w:id="154" w:name="_Toc527034319"/>
                            <w:bookmarkStart w:id="155" w:name="_Toc527361227"/>
                            <w:bookmarkStart w:id="156" w:name="_Toc527361244"/>
                            <w:bookmarkStart w:id="157" w:name="_Toc527361259"/>
                            <w:bookmarkStart w:id="158" w:name="_Toc527361280"/>
                            <w:r>
                              <w:t>Exa</w:t>
                            </w:r>
                            <w:r w:rsidRPr="00DE1DAE">
                              <w:rPr>
                                <w:rStyle w:val="BodyTextChar"/>
                              </w:rPr>
                              <w:t xml:space="preserve">mple </w:t>
                            </w:r>
                            <w:r w:rsidRPr="00DE1DAE">
                              <w:rPr>
                                <w:rStyle w:val="BodyTextChar"/>
                              </w:rPr>
                              <w:fldChar w:fldCharType="begin"/>
                            </w:r>
                            <w:r w:rsidRPr="00DE1DAE">
                              <w:rPr>
                                <w:rStyle w:val="BodyTextChar"/>
                              </w:rPr>
                              <w:instrText>SEQ Example \* ARABIC</w:instrText>
                            </w:r>
                            <w:r w:rsidRPr="00DE1DAE">
                              <w:rPr>
                                <w:rStyle w:val="BodyTextChar"/>
                              </w:rPr>
                              <w:fldChar w:fldCharType="separate"/>
                            </w:r>
                            <w:r w:rsidRPr="00DE1DAE">
                              <w:rPr>
                                <w:rStyle w:val="BodyTextChar"/>
                              </w:rPr>
                              <w:t>12</w:t>
                            </w:r>
                            <w:r w:rsidRPr="00DE1DAE">
                              <w:rPr>
                                <w:rStyle w:val="BodyTextChar"/>
                              </w:rPr>
                              <w:fldChar w:fldCharType="end"/>
                            </w:r>
                            <w:r w:rsidRPr="00DE1DAE">
                              <w:rPr>
                                <w:rStyle w:val="BodyTextChar"/>
                              </w:rPr>
                              <w:t>: U.S. 50</w:t>
                            </w:r>
                            <w:r>
                              <w:t xml:space="preserve">-50 </w:t>
                            </w:r>
                            <w:r w:rsidRPr="002D262B">
                              <w:t>Joint Venture Ownership</w:t>
                            </w:r>
                            <w:bookmarkEnd w:id="149"/>
                            <w:bookmarkEnd w:id="150"/>
                          </w:p>
                          <w:p w:rsidR="00262444" w:rsidRPr="00B45482" w:rsidP="00262444" w14:textId="77777777">
                            <w:pPr>
                              <w:pStyle w:val="BoxText"/>
                            </w:pPr>
                            <w:r w:rsidRPr="00B45482">
                              <w:t xml:space="preserve">A facility is owned by a joint venture between two U.S. companies, Company A and Company B, both of which own exactly half of the facility. </w:t>
                            </w:r>
                          </w:p>
                          <w:p w:rsidR="00262444" w:rsidRPr="004465BF" w:rsidP="00262444"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4</w:t>
                            </w:r>
                          </w:p>
                          <w:p w:rsidR="00262444" w:rsidRPr="004465BF" w:rsidP="00262444"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Name of joint venture </w:t>
                            </w:r>
                          </w:p>
                          <w:p w:rsidR="00262444" w:rsidRPr="004465BF" w:rsidP="00372414" w14:textId="1FB816C9">
                            <w:pPr>
                              <w:pStyle w:val="ListParagraph"/>
                              <w:numPr>
                                <w:ilvl w:val="0"/>
                                <w:numId w:val="5"/>
                              </w:numPr>
                              <w:spacing w:line="268" w:lineRule="auto"/>
                              <w:ind w:left="1260" w:right="123" w:hanging="450"/>
                              <w:rPr>
                                <w:sz w:val="20"/>
                                <w:szCs w:val="20"/>
                              </w:rPr>
                            </w:pPr>
                            <w:r w:rsidRPr="004465BF">
                              <w:rPr>
                                <w:i/>
                                <w:w w:val="105"/>
                                <w:sz w:val="20"/>
                                <w:szCs w:val="20"/>
                              </w:rPr>
                              <w:t>Foreign Parent:</w:t>
                            </w:r>
                            <w:r w:rsidRPr="004465BF">
                              <w:rPr>
                                <w:w w:val="105"/>
                                <w:sz w:val="20"/>
                                <w:szCs w:val="20"/>
                              </w:rPr>
                              <w:t xml:space="preserve"> NA</w:t>
                            </w:r>
                            <w:bookmarkEnd w:id="151"/>
                            <w:bookmarkEnd w:id="152"/>
                            <w:bookmarkEnd w:id="153"/>
                            <w:bookmarkEnd w:id="154"/>
                            <w:bookmarkEnd w:id="155"/>
                            <w:bookmarkEnd w:id="156"/>
                            <w:bookmarkEnd w:id="157"/>
                            <w:bookmarkEnd w:id="158"/>
                          </w:p>
                        </w:txbxContent>
                      </wps:txbx>
                      <wps:bodyPr rot="0" vert="horz" wrap="square" lIns="0" tIns="0" rIns="0" bIns="0" anchor="t" anchorCtr="0" upright="1"/>
                    </wps:wsp>
                  </a:graphicData>
                </a:graphic>
              </wp:inline>
            </w:drawing>
          </mc:Choice>
          <mc:Fallback>
            <w:pict>
              <v:shape id="_x0000_i1037" type="#_x0000_t202" style="width:468pt;height:122.25pt;mso-left-percent:-10001;mso-position-horizontal-relative:char;mso-position-vertical-relative:line;mso-top-percent:-10001;mso-wrap-style:square;visibility:visible;v-text-anchor:top" fillcolor="#39f" strokecolor="#0050b8">
                <v:fill opacity="21588f"/>
                <v:textbox inset="0,0,0,0">
                  <w:txbxContent>
                    <w:p w:rsidR="00262444" w:rsidRPr="00E66C4E" w:rsidP="00262444" w14:paraId="1E0673BB" w14:textId="77777777">
                      <w:pPr>
                        <w:pStyle w:val="BoxHead"/>
                      </w:pPr>
                      <w:bookmarkStart w:id="149" w:name="_Toc111721353"/>
                      <w:bookmarkStart w:id="150" w:name="_Toc112430025"/>
                      <w:bookmarkStart w:id="151" w:name="_Toc111454764"/>
                      <w:bookmarkStart w:id="152" w:name="_Toc111454783"/>
                      <w:bookmarkStart w:id="153" w:name="_Toc523844969"/>
                      <w:bookmarkStart w:id="154" w:name="_Toc527034319"/>
                      <w:bookmarkStart w:id="155" w:name="_Toc527361227"/>
                      <w:bookmarkStart w:id="156" w:name="_Toc527361244"/>
                      <w:bookmarkStart w:id="157" w:name="_Toc527361259"/>
                      <w:bookmarkStart w:id="158" w:name="_Toc527361280"/>
                      <w:r>
                        <w:t>Exa</w:t>
                      </w:r>
                      <w:r w:rsidRPr="00DE1DAE">
                        <w:rPr>
                          <w:rStyle w:val="BodyTextChar"/>
                        </w:rPr>
                        <w:t xml:space="preserve">mple </w:t>
                      </w:r>
                      <w:r w:rsidRPr="00DE1DAE">
                        <w:rPr>
                          <w:rStyle w:val="BodyTextChar"/>
                        </w:rPr>
                        <w:fldChar w:fldCharType="begin"/>
                      </w:r>
                      <w:r w:rsidRPr="00DE1DAE">
                        <w:rPr>
                          <w:rStyle w:val="BodyTextChar"/>
                        </w:rPr>
                        <w:instrText>SEQ Example \* ARABIC</w:instrText>
                      </w:r>
                      <w:r w:rsidRPr="00DE1DAE">
                        <w:rPr>
                          <w:rStyle w:val="BodyTextChar"/>
                        </w:rPr>
                        <w:fldChar w:fldCharType="separate"/>
                      </w:r>
                      <w:r w:rsidRPr="00DE1DAE">
                        <w:rPr>
                          <w:rStyle w:val="BodyTextChar"/>
                        </w:rPr>
                        <w:t>12</w:t>
                      </w:r>
                      <w:r w:rsidRPr="00DE1DAE">
                        <w:rPr>
                          <w:rStyle w:val="BodyTextChar"/>
                        </w:rPr>
                        <w:fldChar w:fldCharType="end"/>
                      </w:r>
                      <w:r w:rsidRPr="00DE1DAE">
                        <w:rPr>
                          <w:rStyle w:val="BodyTextChar"/>
                        </w:rPr>
                        <w:t>: U.S. 50</w:t>
                      </w:r>
                      <w:r>
                        <w:t xml:space="preserve">-50 </w:t>
                      </w:r>
                      <w:r w:rsidRPr="002D262B">
                        <w:t>Joint Venture Ownership</w:t>
                      </w:r>
                      <w:bookmarkEnd w:id="149"/>
                      <w:bookmarkEnd w:id="150"/>
                    </w:p>
                    <w:p w:rsidR="00262444" w:rsidRPr="00B45482" w:rsidP="00262444" w14:paraId="789297A2" w14:textId="77777777">
                      <w:pPr>
                        <w:pStyle w:val="BoxText"/>
                      </w:pPr>
                      <w:r w:rsidRPr="00B45482">
                        <w:t xml:space="preserve">A facility is owned by a joint venture between two U.S. companies, Company A and Company B, both of which own exactly half of the facility. </w:t>
                      </w:r>
                    </w:p>
                    <w:p w:rsidR="00262444" w:rsidRPr="004465BF" w:rsidP="00262444" w14:paraId="2AD025BA" w14:textId="77777777">
                      <w:pPr>
                        <w:pStyle w:val="BoxBullets"/>
                        <w:spacing w:after="40"/>
                        <w:contextualSpacing w:val="0"/>
                        <w:rPr>
                          <w:w w:val="105"/>
                          <w:szCs w:val="20"/>
                        </w:rPr>
                      </w:pPr>
                      <w:r w:rsidRPr="004465BF">
                        <w:rPr>
                          <w:b/>
                          <w:w w:val="105"/>
                          <w:szCs w:val="20"/>
                        </w:rPr>
                        <w:t>Corresponding Subpart in Parent Company Definition:</w:t>
                      </w:r>
                      <w:r w:rsidRPr="004465BF">
                        <w:rPr>
                          <w:w w:val="105"/>
                          <w:szCs w:val="20"/>
                        </w:rPr>
                        <w:t xml:space="preserve"> </w:t>
                      </w:r>
                      <w:r w:rsidRPr="004465BF">
                        <w:rPr>
                          <w:szCs w:val="20"/>
                        </w:rPr>
                        <w:t>4</w:t>
                      </w:r>
                    </w:p>
                    <w:p w:rsidR="00262444" w:rsidRPr="004465BF" w:rsidP="00262444" w14:paraId="0E441E6D" w14:textId="77777777">
                      <w:pPr>
                        <w:pStyle w:val="BoxBullets"/>
                        <w:spacing w:after="40"/>
                        <w:contextualSpacing w:val="0"/>
                        <w:rPr>
                          <w:b/>
                          <w:w w:val="105"/>
                          <w:szCs w:val="20"/>
                        </w:rPr>
                      </w:pPr>
                      <w:r w:rsidRPr="004465BF">
                        <w:rPr>
                          <w:b/>
                          <w:w w:val="105"/>
                          <w:szCs w:val="20"/>
                        </w:rPr>
                        <w:t>Demonstration of appropriate reporting:</w:t>
                      </w:r>
                    </w:p>
                    <w:p w:rsidR="00262444" w:rsidRPr="004465BF" w:rsidP="00372414" w14:paraId="664FE482" w14:textId="77777777">
                      <w:pPr>
                        <w:pStyle w:val="ListParagraph"/>
                        <w:numPr>
                          <w:ilvl w:val="0"/>
                          <w:numId w:val="5"/>
                        </w:numPr>
                        <w:spacing w:line="268" w:lineRule="auto"/>
                        <w:ind w:left="1260" w:right="123"/>
                        <w:rPr>
                          <w:sz w:val="20"/>
                          <w:szCs w:val="20"/>
                        </w:rPr>
                      </w:pPr>
                      <w:r w:rsidRPr="004465BF">
                        <w:rPr>
                          <w:i/>
                          <w:w w:val="105"/>
                          <w:sz w:val="20"/>
                          <w:szCs w:val="20"/>
                        </w:rPr>
                        <w:t>Facility:</w:t>
                      </w:r>
                      <w:r w:rsidRPr="004465BF">
                        <w:rPr>
                          <w:w w:val="105"/>
                          <w:sz w:val="20"/>
                          <w:szCs w:val="20"/>
                        </w:rPr>
                        <w:t xml:space="preserve"> Facility Name</w:t>
                      </w:r>
                    </w:p>
                    <w:p w:rsidR="00262444" w:rsidRPr="004465BF" w:rsidP="00372414" w14:paraId="21FE2FD0" w14:textId="77777777">
                      <w:pPr>
                        <w:pStyle w:val="ListParagraph"/>
                        <w:numPr>
                          <w:ilvl w:val="0"/>
                          <w:numId w:val="5"/>
                        </w:numPr>
                        <w:spacing w:line="268" w:lineRule="auto"/>
                        <w:ind w:left="1260" w:right="123"/>
                        <w:rPr>
                          <w:sz w:val="20"/>
                          <w:szCs w:val="20"/>
                        </w:rPr>
                      </w:pPr>
                      <w:r w:rsidRPr="004465BF">
                        <w:rPr>
                          <w:i/>
                          <w:w w:val="105"/>
                          <w:sz w:val="20"/>
                          <w:szCs w:val="20"/>
                        </w:rPr>
                        <w:t>U.S. Parent:</w:t>
                      </w:r>
                      <w:r w:rsidRPr="004465BF">
                        <w:rPr>
                          <w:w w:val="105"/>
                          <w:sz w:val="20"/>
                          <w:szCs w:val="20"/>
                        </w:rPr>
                        <w:t xml:space="preserve"> Name of joint venture </w:t>
                      </w:r>
                    </w:p>
                    <w:p w:rsidR="00262444" w:rsidRPr="004465BF" w:rsidP="00372414" w14:paraId="68249261" w14:textId="1FB816C9">
                      <w:pPr>
                        <w:pStyle w:val="ListParagraph"/>
                        <w:numPr>
                          <w:ilvl w:val="0"/>
                          <w:numId w:val="5"/>
                        </w:numPr>
                        <w:spacing w:line="268" w:lineRule="auto"/>
                        <w:ind w:left="1260" w:right="123" w:hanging="450"/>
                        <w:rPr>
                          <w:sz w:val="20"/>
                          <w:szCs w:val="20"/>
                        </w:rPr>
                      </w:pPr>
                      <w:r w:rsidRPr="004465BF">
                        <w:rPr>
                          <w:i/>
                          <w:w w:val="105"/>
                          <w:sz w:val="20"/>
                          <w:szCs w:val="20"/>
                        </w:rPr>
                        <w:t>Foreign Parent:</w:t>
                      </w:r>
                      <w:r w:rsidRPr="004465BF">
                        <w:rPr>
                          <w:w w:val="105"/>
                          <w:sz w:val="20"/>
                          <w:szCs w:val="20"/>
                        </w:rPr>
                        <w:t xml:space="preserve"> NA</w:t>
                      </w:r>
                      <w:bookmarkEnd w:id="151"/>
                      <w:bookmarkEnd w:id="152"/>
                      <w:bookmarkEnd w:id="153"/>
                      <w:bookmarkEnd w:id="154"/>
                      <w:bookmarkEnd w:id="155"/>
                      <w:bookmarkEnd w:id="156"/>
                      <w:bookmarkEnd w:id="157"/>
                      <w:bookmarkEnd w:id="158"/>
                    </w:p>
                  </w:txbxContent>
                </v:textbox>
                <w10:wrap type="none"/>
                <w10:anchorlock/>
              </v:shape>
            </w:pict>
          </mc:Fallback>
        </mc:AlternateContent>
      </w:r>
    </w:p>
    <w:p w:rsidR="00262444" w:rsidRPr="00F66B90" w:rsidP="00B14880" w14:paraId="72B4F93A" w14:textId="77777777">
      <w:pPr>
        <w:spacing w:after="160" w:line="480" w:lineRule="auto"/>
      </w:pPr>
      <w:r>
        <w:rPr>
          <w:noProof/>
          <w:color w:val="2B579A"/>
          <w:shd w:val="clear" w:color="auto" w:fill="E6E6E6"/>
        </w:rPr>
        <mc:AlternateContent>
          <mc:Choice Requires="wps">
            <w:drawing>
              <wp:inline distT="0" distB="0" distL="0" distR="0">
                <wp:extent cx="5943600" cy="2122227"/>
                <wp:effectExtent l="0" t="0" r="19050" b="11430"/>
                <wp:docPr id="19"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22227"/>
                        </a:xfrm>
                        <a:prstGeom prst="rect">
                          <a:avLst/>
                        </a:prstGeom>
                        <a:solidFill>
                          <a:srgbClr val="3399FF">
                            <a:alpha val="32941"/>
                          </a:srgbClr>
                        </a:solidFill>
                        <a:ln w="9525">
                          <a:solidFill>
                            <a:srgbClr val="0050B8"/>
                          </a:solidFill>
                          <a:prstDash val="solid"/>
                          <a:miter lim="800000"/>
                          <a:headEnd/>
                          <a:tailEnd/>
                        </a:ln>
                      </wps:spPr>
                      <wps:txbx>
                        <w:txbxContent>
                          <w:p w:rsidR="00262444" w:rsidRPr="00E66C4E" w:rsidP="00262444" w14:textId="77777777">
                            <w:pPr>
                              <w:pStyle w:val="BoxHead"/>
                            </w:pPr>
                            <w:bookmarkStart w:id="159" w:name="_Toc111721354"/>
                            <w:bookmarkStart w:id="160" w:name="_Toc112430026"/>
                            <w:bookmarkStart w:id="161" w:name="_Toc111454765"/>
                            <w:bookmarkStart w:id="162" w:name="_Toc111454784"/>
                            <w:bookmarkStart w:id="163" w:name="_Toc523844971"/>
                            <w:bookmarkStart w:id="164" w:name="_Toc527034320"/>
                            <w:bookmarkStart w:id="165" w:name="_Toc527361228"/>
                            <w:bookmarkStart w:id="166" w:name="_Toc527361245"/>
                            <w:bookmarkStart w:id="167" w:name="_Toc527361260"/>
                            <w:bookmarkStart w:id="168" w:name="_Toc527361281"/>
                            <w:r w:rsidRPr="00DE1DAE">
                              <w:rPr>
                                <w:rStyle w:val="BodyTextChar"/>
                              </w:rPr>
                              <w:t xml:space="preserve">Example </w:t>
                            </w:r>
                            <w:r w:rsidRPr="00DE1DAE">
                              <w:rPr>
                                <w:rStyle w:val="BodyTextChar"/>
                              </w:rPr>
                              <w:fldChar w:fldCharType="begin"/>
                            </w:r>
                            <w:r w:rsidRPr="00DE1DAE">
                              <w:rPr>
                                <w:rStyle w:val="BodyTextChar"/>
                              </w:rPr>
                              <w:instrText>SEQ Example \* ARABIC</w:instrText>
                            </w:r>
                            <w:r w:rsidRPr="00DE1DAE">
                              <w:rPr>
                                <w:rStyle w:val="BodyTextChar"/>
                              </w:rPr>
                              <w:fldChar w:fldCharType="separate"/>
                            </w:r>
                            <w:r w:rsidRPr="00DE1DAE">
                              <w:rPr>
                                <w:rStyle w:val="BodyTextChar"/>
                              </w:rPr>
                              <w:t>13</w:t>
                            </w:r>
                            <w:r w:rsidRPr="00DE1DAE">
                              <w:rPr>
                                <w:rStyle w:val="BodyTextChar"/>
                              </w:rPr>
                              <w:fldChar w:fldCharType="end"/>
                            </w:r>
                            <w:r w:rsidRPr="00DE1DAE">
                              <w:rPr>
                                <w:rStyle w:val="BodyTextChar"/>
                              </w:rPr>
                              <w:t>: Foreign</w:t>
                            </w:r>
                            <w:r>
                              <w:t xml:space="preserve"> 50-50</w:t>
                            </w:r>
                            <w:r w:rsidRPr="002D262B">
                              <w:t xml:space="preserve"> Joint Venture Ownership</w:t>
                            </w:r>
                            <w:bookmarkEnd w:id="159"/>
                            <w:bookmarkEnd w:id="160"/>
                          </w:p>
                          <w:p w:rsidR="00262444" w:rsidP="00262444" w14:textId="77777777">
                            <w:pPr>
                              <w:pStyle w:val="BoxText"/>
                              <w:rPr>
                                <w:w w:val="105"/>
                              </w:rPr>
                            </w:pPr>
                            <w:r w:rsidRPr="007F34C6">
                              <w:rPr>
                                <w:w w:val="105"/>
                              </w:rPr>
                              <w:t xml:space="preserve">A facility is owned by a joint venture between </w:t>
                            </w:r>
                            <w:r>
                              <w:rPr>
                                <w:w w:val="105"/>
                              </w:rPr>
                              <w:t>two foreign companies, Company A and Company B, both of which own exactly half of the facility. This joint venture is also based outside the U.S.</w:t>
                            </w:r>
                          </w:p>
                          <w:p w:rsidR="00262444" w:rsidRPr="00B45482" w:rsidP="00262444" w14:textId="77777777">
                            <w:pPr>
                              <w:pStyle w:val="BoxBullets"/>
                              <w:spacing w:after="40"/>
                              <w:contextualSpacing w:val="0"/>
                              <w:rPr>
                                <w:w w:val="105"/>
                              </w:rPr>
                            </w:pPr>
                            <w:r w:rsidRPr="00B45482">
                              <w:rPr>
                                <w:b/>
                                <w:w w:val="105"/>
                              </w:rPr>
                              <w:t>Corresponding Subpart in Parent Company Definition:</w:t>
                            </w:r>
                            <w:r w:rsidRPr="00B45482">
                              <w:rPr>
                                <w:w w:val="105"/>
                              </w:rPr>
                              <w:t xml:space="preserve"> </w:t>
                            </w:r>
                            <w:r>
                              <w:t>4</w:t>
                            </w:r>
                          </w:p>
                          <w:p w:rsidR="00262444" w:rsidRPr="00B45482" w:rsidP="00262444" w14:textId="77777777">
                            <w:pPr>
                              <w:pStyle w:val="BoxBullets"/>
                              <w:spacing w:after="40"/>
                              <w:contextualSpacing w:val="0"/>
                              <w:rPr>
                                <w:b/>
                                <w:w w:val="105"/>
                              </w:rPr>
                            </w:pPr>
                            <w:r w:rsidRPr="00B45482">
                              <w:rPr>
                                <w:b/>
                                <w:w w:val="105"/>
                              </w:rPr>
                              <w:t>Demonstration of appropriate reporting:</w:t>
                            </w:r>
                          </w:p>
                          <w:p w:rsidR="00262444" w:rsidRPr="007F34C6" w:rsidP="00372414" w14:textId="77777777">
                            <w:pPr>
                              <w:pStyle w:val="ListParagraph"/>
                              <w:numPr>
                                <w:ilvl w:val="0"/>
                                <w:numId w:val="5"/>
                              </w:numPr>
                              <w:spacing w:line="268" w:lineRule="auto"/>
                              <w:ind w:left="1260" w:right="123"/>
                              <w:rPr>
                                <w:sz w:val="19"/>
                              </w:rPr>
                            </w:pPr>
                            <w:r w:rsidRPr="007F34C6">
                              <w:rPr>
                                <w:i/>
                                <w:w w:val="105"/>
                                <w:sz w:val="19"/>
                              </w:rPr>
                              <w:t>Facility:</w:t>
                            </w:r>
                            <w:r>
                              <w:rPr>
                                <w:w w:val="105"/>
                                <w:sz w:val="19"/>
                              </w:rPr>
                              <w:t xml:space="preserve"> Facility Name</w:t>
                            </w:r>
                          </w:p>
                          <w:p w:rsidR="00262444" w:rsidRPr="007F34C6" w:rsidP="00372414" w14:textId="77777777">
                            <w:pPr>
                              <w:pStyle w:val="ListParagraph"/>
                              <w:numPr>
                                <w:ilvl w:val="0"/>
                                <w:numId w:val="5"/>
                              </w:numPr>
                              <w:spacing w:line="268" w:lineRule="auto"/>
                              <w:ind w:left="1260" w:right="123"/>
                              <w:rPr>
                                <w:sz w:val="19"/>
                              </w:rPr>
                            </w:pPr>
                            <w:r w:rsidRPr="007F34C6">
                              <w:rPr>
                                <w:i/>
                                <w:w w:val="105"/>
                                <w:sz w:val="19"/>
                              </w:rPr>
                              <w:t>U.S. Parent Company:</w:t>
                            </w:r>
                            <w:r>
                              <w:rPr>
                                <w:w w:val="105"/>
                                <w:sz w:val="19"/>
                              </w:rPr>
                              <w:t xml:space="preserve"> NA</w:t>
                            </w:r>
                          </w:p>
                          <w:p w:rsidR="00262444" w:rsidRPr="00507C9D" w:rsidP="00372414" w14:textId="77777777">
                            <w:pPr>
                              <w:pStyle w:val="ListParagraph"/>
                              <w:numPr>
                                <w:ilvl w:val="0"/>
                                <w:numId w:val="5"/>
                              </w:numPr>
                              <w:spacing w:line="268" w:lineRule="auto"/>
                              <w:ind w:left="1260" w:right="123"/>
                              <w:rPr>
                                <w:sz w:val="19"/>
                              </w:rPr>
                            </w:pPr>
                            <w:r w:rsidRPr="007F34C6">
                              <w:rPr>
                                <w:i/>
                                <w:w w:val="105"/>
                                <w:sz w:val="19"/>
                              </w:rPr>
                              <w:t>Foreign Parent:</w:t>
                            </w:r>
                            <w:r>
                              <w:rPr>
                                <w:w w:val="105"/>
                                <w:sz w:val="19"/>
                              </w:rPr>
                              <w:t xml:space="preserve"> Name of foreign-based</w:t>
                            </w:r>
                            <w:r w:rsidRPr="007F34C6">
                              <w:rPr>
                                <w:w w:val="105"/>
                                <w:sz w:val="19"/>
                              </w:rPr>
                              <w:t xml:space="preserve"> joint venture</w:t>
                            </w:r>
                          </w:p>
                          <w:p w:rsidR="00262444" w:rsidP="00262444" w14:textId="77777777">
                            <w:pPr>
                              <w:spacing w:line="268" w:lineRule="auto"/>
                              <w:ind w:right="123"/>
                            </w:pPr>
                          </w:p>
                          <w:p w:rsidR="00262444" w:rsidP="009E26DC" w14:textId="394991F1">
                            <w:pPr>
                              <w:spacing w:line="268" w:lineRule="auto"/>
                              <w:ind w:left="90" w:right="123"/>
                            </w:pPr>
                            <w:r w:rsidRPr="009A4921">
                              <w:rPr>
                                <w:sz w:val="20"/>
                                <w:szCs w:val="20"/>
                              </w:rPr>
                              <w:t>This joint venture is based outside of the U</w:t>
                            </w:r>
                            <w:r>
                              <w:rPr>
                                <w:sz w:val="20"/>
                                <w:szCs w:val="20"/>
                              </w:rPr>
                              <w:t>.</w:t>
                            </w:r>
                            <w:r w:rsidRPr="009A4921">
                              <w:rPr>
                                <w:sz w:val="20"/>
                                <w:szCs w:val="20"/>
                              </w:rPr>
                              <w:t>S</w:t>
                            </w:r>
                            <w:r>
                              <w:rPr>
                                <w:sz w:val="20"/>
                                <w:szCs w:val="20"/>
                              </w:rPr>
                              <w:t>.</w:t>
                            </w:r>
                            <w:r w:rsidRPr="009A4921">
                              <w:rPr>
                                <w:sz w:val="20"/>
                                <w:szCs w:val="20"/>
                              </w:rPr>
                              <w:t>; it does not need to report a U</w:t>
                            </w:r>
                            <w:r>
                              <w:rPr>
                                <w:sz w:val="20"/>
                                <w:szCs w:val="20"/>
                              </w:rPr>
                              <w:t>.</w:t>
                            </w:r>
                            <w:r w:rsidRPr="009A4921">
                              <w:rPr>
                                <w:sz w:val="20"/>
                                <w:szCs w:val="20"/>
                              </w:rPr>
                              <w:t>S</w:t>
                            </w:r>
                            <w:r>
                              <w:rPr>
                                <w:sz w:val="20"/>
                                <w:szCs w:val="20"/>
                              </w:rPr>
                              <w:t>.</w:t>
                            </w:r>
                            <w:r w:rsidRPr="009A4921">
                              <w:rPr>
                                <w:sz w:val="20"/>
                                <w:szCs w:val="20"/>
                              </w:rPr>
                              <w:t xml:space="preserve"> parent company under the TRI definition of parent company, but it must report the name of the foreign-based joint venture.</w:t>
                            </w:r>
                            <w:bookmarkEnd w:id="161"/>
                            <w:bookmarkEnd w:id="162"/>
                            <w:bookmarkEnd w:id="163"/>
                            <w:bookmarkEnd w:id="164"/>
                            <w:bookmarkEnd w:id="165"/>
                            <w:bookmarkEnd w:id="166"/>
                            <w:bookmarkEnd w:id="167"/>
                            <w:bookmarkEnd w:id="168"/>
                          </w:p>
                        </w:txbxContent>
                      </wps:txbx>
                      <wps:bodyPr rot="0" vert="horz" wrap="square" lIns="0" tIns="0" rIns="0" bIns="0" anchor="t" anchorCtr="0" upright="1"/>
                    </wps:wsp>
                  </a:graphicData>
                </a:graphic>
              </wp:inline>
            </w:drawing>
          </mc:Choice>
          <mc:Fallback>
            <w:pict>
              <v:shape id="_x0000_i1038" type="#_x0000_t202" style="width:468pt;height:167.1pt;mso-left-percent:-10001;mso-position-horizontal-relative:char;mso-position-vertical-relative:line;mso-top-percent:-10001;mso-wrap-style:square;visibility:visible;v-text-anchor:top" fillcolor="#39f" strokecolor="#0050b8">
                <v:fill opacity="21588f"/>
                <v:textbox inset="0,0,0,0">
                  <w:txbxContent>
                    <w:p w:rsidR="00262444" w:rsidRPr="00E66C4E" w:rsidP="00262444" w14:paraId="73A2F651" w14:textId="77777777">
                      <w:pPr>
                        <w:pStyle w:val="BoxHead"/>
                      </w:pPr>
                      <w:bookmarkStart w:id="159" w:name="_Toc111721354"/>
                      <w:bookmarkStart w:id="160" w:name="_Toc112430026"/>
                      <w:bookmarkStart w:id="161" w:name="_Toc111454765"/>
                      <w:bookmarkStart w:id="162" w:name="_Toc111454784"/>
                      <w:bookmarkStart w:id="163" w:name="_Toc523844971"/>
                      <w:bookmarkStart w:id="164" w:name="_Toc527034320"/>
                      <w:bookmarkStart w:id="165" w:name="_Toc527361228"/>
                      <w:bookmarkStart w:id="166" w:name="_Toc527361245"/>
                      <w:bookmarkStart w:id="167" w:name="_Toc527361260"/>
                      <w:bookmarkStart w:id="168" w:name="_Toc527361281"/>
                      <w:r w:rsidRPr="00DE1DAE">
                        <w:rPr>
                          <w:rStyle w:val="BodyTextChar"/>
                        </w:rPr>
                        <w:t xml:space="preserve">Example </w:t>
                      </w:r>
                      <w:r w:rsidRPr="00DE1DAE">
                        <w:rPr>
                          <w:rStyle w:val="BodyTextChar"/>
                        </w:rPr>
                        <w:fldChar w:fldCharType="begin"/>
                      </w:r>
                      <w:r w:rsidRPr="00DE1DAE">
                        <w:rPr>
                          <w:rStyle w:val="BodyTextChar"/>
                        </w:rPr>
                        <w:instrText>SEQ Example \* ARABIC</w:instrText>
                      </w:r>
                      <w:r w:rsidRPr="00DE1DAE">
                        <w:rPr>
                          <w:rStyle w:val="BodyTextChar"/>
                        </w:rPr>
                        <w:fldChar w:fldCharType="separate"/>
                      </w:r>
                      <w:r w:rsidRPr="00DE1DAE">
                        <w:rPr>
                          <w:rStyle w:val="BodyTextChar"/>
                        </w:rPr>
                        <w:t>13</w:t>
                      </w:r>
                      <w:r w:rsidRPr="00DE1DAE">
                        <w:rPr>
                          <w:rStyle w:val="BodyTextChar"/>
                        </w:rPr>
                        <w:fldChar w:fldCharType="end"/>
                      </w:r>
                      <w:r w:rsidRPr="00DE1DAE">
                        <w:rPr>
                          <w:rStyle w:val="BodyTextChar"/>
                        </w:rPr>
                        <w:t>: Foreign</w:t>
                      </w:r>
                      <w:r>
                        <w:t xml:space="preserve"> 50-50</w:t>
                      </w:r>
                      <w:r w:rsidRPr="002D262B">
                        <w:t xml:space="preserve"> Joint Venture Ownership</w:t>
                      </w:r>
                      <w:bookmarkEnd w:id="159"/>
                      <w:bookmarkEnd w:id="160"/>
                    </w:p>
                    <w:p w:rsidR="00262444" w:rsidP="00262444" w14:paraId="4DD074C7" w14:textId="77777777">
                      <w:pPr>
                        <w:pStyle w:val="BoxText"/>
                        <w:rPr>
                          <w:w w:val="105"/>
                        </w:rPr>
                      </w:pPr>
                      <w:r w:rsidRPr="007F34C6">
                        <w:rPr>
                          <w:w w:val="105"/>
                        </w:rPr>
                        <w:t xml:space="preserve">A facility is owned by a joint venture between </w:t>
                      </w:r>
                      <w:r>
                        <w:rPr>
                          <w:w w:val="105"/>
                        </w:rPr>
                        <w:t>two foreign companies, Company A and Company B, both of which own exactly half of the facility. This joint venture is also based outside the U.S.</w:t>
                      </w:r>
                    </w:p>
                    <w:p w:rsidR="00262444" w:rsidRPr="00B45482" w:rsidP="00262444" w14:paraId="511CD560" w14:textId="77777777">
                      <w:pPr>
                        <w:pStyle w:val="BoxBullets"/>
                        <w:spacing w:after="40"/>
                        <w:contextualSpacing w:val="0"/>
                        <w:rPr>
                          <w:w w:val="105"/>
                        </w:rPr>
                      </w:pPr>
                      <w:r w:rsidRPr="00B45482">
                        <w:rPr>
                          <w:b/>
                          <w:w w:val="105"/>
                        </w:rPr>
                        <w:t>Corresponding Subpart in Parent Company Definition:</w:t>
                      </w:r>
                      <w:r w:rsidRPr="00B45482">
                        <w:rPr>
                          <w:w w:val="105"/>
                        </w:rPr>
                        <w:t xml:space="preserve"> </w:t>
                      </w:r>
                      <w:r>
                        <w:t>4</w:t>
                      </w:r>
                    </w:p>
                    <w:p w:rsidR="00262444" w:rsidRPr="00B45482" w:rsidP="00262444" w14:paraId="5A32B0F8" w14:textId="77777777">
                      <w:pPr>
                        <w:pStyle w:val="BoxBullets"/>
                        <w:spacing w:after="40"/>
                        <w:contextualSpacing w:val="0"/>
                        <w:rPr>
                          <w:b/>
                          <w:w w:val="105"/>
                        </w:rPr>
                      </w:pPr>
                      <w:r w:rsidRPr="00B45482">
                        <w:rPr>
                          <w:b/>
                          <w:w w:val="105"/>
                        </w:rPr>
                        <w:t>Demonstration of appropriate reporting:</w:t>
                      </w:r>
                    </w:p>
                    <w:p w:rsidR="00262444" w:rsidRPr="007F34C6" w:rsidP="00372414" w14:paraId="65BC05EA" w14:textId="77777777">
                      <w:pPr>
                        <w:pStyle w:val="ListParagraph"/>
                        <w:numPr>
                          <w:ilvl w:val="0"/>
                          <w:numId w:val="5"/>
                        </w:numPr>
                        <w:spacing w:line="268" w:lineRule="auto"/>
                        <w:ind w:left="1260" w:right="123"/>
                        <w:rPr>
                          <w:sz w:val="19"/>
                        </w:rPr>
                      </w:pPr>
                      <w:r w:rsidRPr="007F34C6">
                        <w:rPr>
                          <w:i/>
                          <w:w w:val="105"/>
                          <w:sz w:val="19"/>
                        </w:rPr>
                        <w:t>Facility:</w:t>
                      </w:r>
                      <w:r>
                        <w:rPr>
                          <w:w w:val="105"/>
                          <w:sz w:val="19"/>
                        </w:rPr>
                        <w:t xml:space="preserve"> Facility Name</w:t>
                      </w:r>
                    </w:p>
                    <w:p w:rsidR="00262444" w:rsidRPr="007F34C6" w:rsidP="00372414" w14:paraId="793BCA74" w14:textId="77777777">
                      <w:pPr>
                        <w:pStyle w:val="ListParagraph"/>
                        <w:numPr>
                          <w:ilvl w:val="0"/>
                          <w:numId w:val="5"/>
                        </w:numPr>
                        <w:spacing w:line="268" w:lineRule="auto"/>
                        <w:ind w:left="1260" w:right="123"/>
                        <w:rPr>
                          <w:sz w:val="19"/>
                        </w:rPr>
                      </w:pPr>
                      <w:r w:rsidRPr="007F34C6">
                        <w:rPr>
                          <w:i/>
                          <w:w w:val="105"/>
                          <w:sz w:val="19"/>
                        </w:rPr>
                        <w:t>U.S. Parent Company:</w:t>
                      </w:r>
                      <w:r>
                        <w:rPr>
                          <w:w w:val="105"/>
                          <w:sz w:val="19"/>
                        </w:rPr>
                        <w:t xml:space="preserve"> NA</w:t>
                      </w:r>
                    </w:p>
                    <w:p w:rsidR="00262444" w:rsidRPr="00507C9D" w:rsidP="00372414" w14:paraId="05D2CC4A" w14:textId="77777777">
                      <w:pPr>
                        <w:pStyle w:val="ListParagraph"/>
                        <w:numPr>
                          <w:ilvl w:val="0"/>
                          <w:numId w:val="5"/>
                        </w:numPr>
                        <w:spacing w:line="268" w:lineRule="auto"/>
                        <w:ind w:left="1260" w:right="123"/>
                        <w:rPr>
                          <w:sz w:val="19"/>
                        </w:rPr>
                      </w:pPr>
                      <w:r w:rsidRPr="007F34C6">
                        <w:rPr>
                          <w:i/>
                          <w:w w:val="105"/>
                          <w:sz w:val="19"/>
                        </w:rPr>
                        <w:t>Foreign Parent:</w:t>
                      </w:r>
                      <w:r>
                        <w:rPr>
                          <w:w w:val="105"/>
                          <w:sz w:val="19"/>
                        </w:rPr>
                        <w:t xml:space="preserve"> Name of foreign-based</w:t>
                      </w:r>
                      <w:r w:rsidRPr="007F34C6">
                        <w:rPr>
                          <w:w w:val="105"/>
                          <w:sz w:val="19"/>
                        </w:rPr>
                        <w:t xml:space="preserve"> joint venture</w:t>
                      </w:r>
                    </w:p>
                    <w:p w:rsidR="00262444" w:rsidP="00262444" w14:paraId="02F3E803" w14:textId="77777777">
                      <w:pPr>
                        <w:spacing w:line="268" w:lineRule="auto"/>
                        <w:ind w:right="123"/>
                      </w:pPr>
                    </w:p>
                    <w:p w:rsidR="00262444" w:rsidP="009E26DC" w14:paraId="5D1770B4" w14:textId="394991F1">
                      <w:pPr>
                        <w:spacing w:line="268" w:lineRule="auto"/>
                        <w:ind w:left="90" w:right="123"/>
                      </w:pPr>
                      <w:r w:rsidRPr="009A4921">
                        <w:rPr>
                          <w:sz w:val="20"/>
                          <w:szCs w:val="20"/>
                        </w:rPr>
                        <w:t>This joint venture is based outside of the U</w:t>
                      </w:r>
                      <w:r>
                        <w:rPr>
                          <w:sz w:val="20"/>
                          <w:szCs w:val="20"/>
                        </w:rPr>
                        <w:t>.</w:t>
                      </w:r>
                      <w:r w:rsidRPr="009A4921">
                        <w:rPr>
                          <w:sz w:val="20"/>
                          <w:szCs w:val="20"/>
                        </w:rPr>
                        <w:t>S</w:t>
                      </w:r>
                      <w:r>
                        <w:rPr>
                          <w:sz w:val="20"/>
                          <w:szCs w:val="20"/>
                        </w:rPr>
                        <w:t>.</w:t>
                      </w:r>
                      <w:r w:rsidRPr="009A4921">
                        <w:rPr>
                          <w:sz w:val="20"/>
                          <w:szCs w:val="20"/>
                        </w:rPr>
                        <w:t>; it does not need to report a U</w:t>
                      </w:r>
                      <w:r>
                        <w:rPr>
                          <w:sz w:val="20"/>
                          <w:szCs w:val="20"/>
                        </w:rPr>
                        <w:t>.</w:t>
                      </w:r>
                      <w:r w:rsidRPr="009A4921">
                        <w:rPr>
                          <w:sz w:val="20"/>
                          <w:szCs w:val="20"/>
                        </w:rPr>
                        <w:t>S</w:t>
                      </w:r>
                      <w:r>
                        <w:rPr>
                          <w:sz w:val="20"/>
                          <w:szCs w:val="20"/>
                        </w:rPr>
                        <w:t>.</w:t>
                      </w:r>
                      <w:r w:rsidRPr="009A4921">
                        <w:rPr>
                          <w:sz w:val="20"/>
                          <w:szCs w:val="20"/>
                        </w:rPr>
                        <w:t xml:space="preserve"> parent company under the TRI definition of parent company, but it must report the name of the foreign-based joint venture.</w:t>
                      </w:r>
                      <w:bookmarkEnd w:id="161"/>
                      <w:bookmarkEnd w:id="162"/>
                      <w:bookmarkEnd w:id="163"/>
                      <w:bookmarkEnd w:id="164"/>
                      <w:bookmarkEnd w:id="165"/>
                      <w:bookmarkEnd w:id="166"/>
                      <w:bookmarkEnd w:id="167"/>
                      <w:bookmarkEnd w:id="168"/>
                    </w:p>
                  </w:txbxContent>
                </v:textbox>
                <w10:wrap type="none"/>
                <w10:anchorlock/>
              </v:shape>
            </w:pict>
          </mc:Fallback>
        </mc:AlternateContent>
      </w:r>
    </w:p>
    <w:p w:rsidR="00262444" w:rsidP="00262444" w14:paraId="1C61E63B" w14:textId="77777777">
      <w:r>
        <w:rPr>
          <w:noProof/>
          <w:color w:val="2B579A"/>
          <w:shd w:val="clear" w:color="auto" w:fill="E6E6E6"/>
        </w:rPr>
        <mc:AlternateContent>
          <mc:Choice Requires="wps">
            <w:drawing>
              <wp:inline distT="0" distB="0" distL="0" distR="0">
                <wp:extent cx="5943600" cy="2067636"/>
                <wp:effectExtent l="0" t="0" r="19050" b="27940"/>
                <wp:docPr id="20"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67636"/>
                        </a:xfrm>
                        <a:prstGeom prst="rect">
                          <a:avLst/>
                        </a:prstGeom>
                        <a:solidFill>
                          <a:srgbClr val="3399FF">
                            <a:alpha val="33000"/>
                          </a:srgbClr>
                        </a:solidFill>
                        <a:ln w="9525">
                          <a:solidFill>
                            <a:srgbClr val="0050B8"/>
                          </a:solidFill>
                          <a:prstDash val="solid"/>
                          <a:miter lim="800000"/>
                          <a:headEnd/>
                          <a:tailEnd/>
                        </a:ln>
                      </wps:spPr>
                      <wps:txbx>
                        <w:txbxContent>
                          <w:p w:rsidR="00262444" w:rsidRPr="00E66C4E" w:rsidP="00262444" w14:textId="77777777">
                            <w:pPr>
                              <w:pStyle w:val="BoxHead"/>
                            </w:pPr>
                            <w:bookmarkStart w:id="169" w:name="_Toc111721355"/>
                            <w:bookmarkStart w:id="170" w:name="_Toc112430027"/>
                            <w:bookmarkStart w:id="171" w:name="_Toc111454766"/>
                            <w:bookmarkStart w:id="172" w:name="_Toc111454785"/>
                            <w:r w:rsidRPr="00DE1DAE">
                              <w:rPr>
                                <w:rStyle w:val="BodyTextChar"/>
                              </w:rPr>
                              <w:t xml:space="preserve">Example </w:t>
                            </w:r>
                            <w:r w:rsidRPr="00DE1DAE">
                              <w:rPr>
                                <w:rStyle w:val="BodyTextChar"/>
                              </w:rPr>
                              <w:fldChar w:fldCharType="begin"/>
                            </w:r>
                            <w:r w:rsidRPr="00DE1DAE">
                              <w:rPr>
                                <w:rStyle w:val="BodyTextChar"/>
                              </w:rPr>
                              <w:instrText>SEQ Example \* ARABIC</w:instrText>
                            </w:r>
                            <w:r w:rsidRPr="00DE1DAE">
                              <w:rPr>
                                <w:rStyle w:val="BodyTextChar"/>
                              </w:rPr>
                              <w:fldChar w:fldCharType="separate"/>
                            </w:r>
                            <w:r w:rsidRPr="00DE1DAE">
                              <w:rPr>
                                <w:rStyle w:val="BodyTextChar"/>
                              </w:rPr>
                              <w:t>14</w:t>
                            </w:r>
                            <w:r w:rsidRPr="00DE1DAE">
                              <w:rPr>
                                <w:rStyle w:val="BodyTextChar"/>
                              </w:rPr>
                              <w:fldChar w:fldCharType="end"/>
                            </w:r>
                            <w:r w:rsidRPr="00DE1DAE">
                              <w:rPr>
                                <w:rStyle w:val="BodyTextChar"/>
                              </w:rPr>
                              <w:t>: U.S.-Foreign</w:t>
                            </w:r>
                            <w:r>
                              <w:t xml:space="preserve"> 50-50</w:t>
                            </w:r>
                            <w:r w:rsidRPr="002D262B">
                              <w:t xml:space="preserve"> Joint Venture Ownership</w:t>
                            </w:r>
                            <w:r>
                              <w:t>, U.S. Legal Entity</w:t>
                            </w:r>
                            <w:bookmarkEnd w:id="169"/>
                            <w:bookmarkEnd w:id="170"/>
                          </w:p>
                          <w:p w:rsidR="00262444" w:rsidP="00262444" w14:textId="77777777">
                            <w:pPr>
                              <w:pStyle w:val="BoxText"/>
                              <w:rPr>
                                <w:w w:val="105"/>
                              </w:rPr>
                            </w:pPr>
                            <w:r w:rsidRPr="007F34C6">
                              <w:rPr>
                                <w:w w:val="105"/>
                              </w:rPr>
                              <w:t xml:space="preserve">A facility is owned by a joint venture between </w:t>
                            </w:r>
                            <w:r>
                              <w:rPr>
                                <w:w w:val="105"/>
                              </w:rPr>
                              <w:t>a U.S. company, Company A, and a foreign company, Company B, both of which own exactly half of the facility. This joint venture is a U.S. legal entity.</w:t>
                            </w:r>
                          </w:p>
                          <w:p w:rsidR="00262444" w:rsidRPr="00B45482" w:rsidP="00262444" w14:textId="77777777">
                            <w:pPr>
                              <w:pStyle w:val="BoxBullets"/>
                              <w:spacing w:after="40"/>
                              <w:contextualSpacing w:val="0"/>
                              <w:rPr>
                                <w:w w:val="105"/>
                              </w:rPr>
                            </w:pPr>
                            <w:r w:rsidRPr="00B45482">
                              <w:rPr>
                                <w:b/>
                                <w:w w:val="105"/>
                              </w:rPr>
                              <w:t>Corresponding Subpart in Parent Company Definition:</w:t>
                            </w:r>
                            <w:r w:rsidRPr="00B45482">
                              <w:rPr>
                                <w:w w:val="105"/>
                              </w:rPr>
                              <w:t xml:space="preserve"> </w:t>
                            </w:r>
                            <w:r>
                              <w:t>4</w:t>
                            </w:r>
                          </w:p>
                          <w:p w:rsidR="00262444" w:rsidRPr="00B45482" w:rsidP="00262444" w14:textId="77777777">
                            <w:pPr>
                              <w:pStyle w:val="BoxBullets"/>
                              <w:spacing w:after="40"/>
                              <w:contextualSpacing w:val="0"/>
                              <w:rPr>
                                <w:b/>
                                <w:w w:val="105"/>
                              </w:rPr>
                            </w:pPr>
                            <w:r w:rsidRPr="00B45482">
                              <w:rPr>
                                <w:b/>
                                <w:w w:val="105"/>
                              </w:rPr>
                              <w:t>Demonstration of appropriate reporting:</w:t>
                            </w:r>
                          </w:p>
                          <w:p w:rsidR="00262444" w:rsidRPr="007F34C6" w:rsidP="00372414" w14:textId="77777777">
                            <w:pPr>
                              <w:pStyle w:val="ListParagraph"/>
                              <w:numPr>
                                <w:ilvl w:val="0"/>
                                <w:numId w:val="5"/>
                              </w:numPr>
                              <w:spacing w:line="268" w:lineRule="auto"/>
                              <w:ind w:left="1260" w:right="123"/>
                              <w:rPr>
                                <w:sz w:val="19"/>
                              </w:rPr>
                            </w:pPr>
                            <w:r w:rsidRPr="007F34C6">
                              <w:rPr>
                                <w:i/>
                                <w:w w:val="105"/>
                                <w:sz w:val="19"/>
                              </w:rPr>
                              <w:t>Facility:</w:t>
                            </w:r>
                            <w:r>
                              <w:rPr>
                                <w:w w:val="105"/>
                                <w:sz w:val="19"/>
                              </w:rPr>
                              <w:t xml:space="preserve"> Facility Name</w:t>
                            </w:r>
                          </w:p>
                          <w:p w:rsidR="00262444" w:rsidRPr="007F34C6" w:rsidP="00372414" w14:textId="77777777">
                            <w:pPr>
                              <w:pStyle w:val="ListParagraph"/>
                              <w:numPr>
                                <w:ilvl w:val="0"/>
                                <w:numId w:val="5"/>
                              </w:numPr>
                              <w:spacing w:line="268" w:lineRule="auto"/>
                              <w:ind w:left="1260" w:right="123"/>
                              <w:rPr>
                                <w:sz w:val="19"/>
                              </w:rPr>
                            </w:pPr>
                            <w:r w:rsidRPr="007F34C6">
                              <w:rPr>
                                <w:i/>
                                <w:w w:val="105"/>
                                <w:sz w:val="19"/>
                              </w:rPr>
                              <w:t>U.S. Parent Company:</w:t>
                            </w:r>
                            <w:r>
                              <w:rPr>
                                <w:w w:val="105"/>
                                <w:sz w:val="19"/>
                              </w:rPr>
                              <w:t xml:space="preserve"> Name of</w:t>
                            </w:r>
                            <w:r w:rsidRPr="007F34C6">
                              <w:rPr>
                                <w:w w:val="105"/>
                                <w:sz w:val="19"/>
                              </w:rPr>
                              <w:t xml:space="preserve"> joint venture</w:t>
                            </w:r>
                          </w:p>
                          <w:p w:rsidR="00262444" w:rsidRPr="00507C9D" w:rsidP="00372414" w14:textId="77777777">
                            <w:pPr>
                              <w:pStyle w:val="ListParagraph"/>
                              <w:numPr>
                                <w:ilvl w:val="0"/>
                                <w:numId w:val="5"/>
                              </w:numPr>
                              <w:spacing w:line="268" w:lineRule="auto"/>
                              <w:ind w:left="1260" w:right="123"/>
                              <w:rPr>
                                <w:sz w:val="19"/>
                              </w:rPr>
                            </w:pPr>
                            <w:r w:rsidRPr="007F34C6">
                              <w:rPr>
                                <w:i/>
                                <w:w w:val="105"/>
                                <w:sz w:val="19"/>
                              </w:rPr>
                              <w:t>Foreign Parent:</w:t>
                            </w:r>
                            <w:r>
                              <w:rPr>
                                <w:w w:val="105"/>
                                <w:sz w:val="19"/>
                              </w:rPr>
                              <w:t xml:space="preserve"> NA</w:t>
                            </w:r>
                            <w:r w:rsidRPr="007F34C6">
                              <w:rPr>
                                <w:w w:val="105"/>
                                <w:sz w:val="19"/>
                              </w:rPr>
                              <w:t xml:space="preserve"> </w:t>
                            </w:r>
                          </w:p>
                          <w:p w:rsidR="00262444" w:rsidP="00262444" w14:textId="77777777">
                            <w:pPr>
                              <w:spacing w:line="268" w:lineRule="auto"/>
                              <w:ind w:right="123"/>
                            </w:pPr>
                          </w:p>
                          <w:p w:rsidR="00262444" w:rsidP="009E26DC" w14:textId="3B065D24">
                            <w:pPr>
                              <w:spacing w:line="268" w:lineRule="auto"/>
                              <w:ind w:left="90" w:right="123"/>
                            </w:pPr>
                            <w:r w:rsidRPr="009A4921">
                              <w:rPr>
                                <w:sz w:val="20"/>
                                <w:szCs w:val="20"/>
                              </w:rPr>
                              <w:t>This joint venture is based in the U</w:t>
                            </w:r>
                            <w:r>
                              <w:rPr>
                                <w:sz w:val="20"/>
                                <w:szCs w:val="20"/>
                              </w:rPr>
                              <w:t>.</w:t>
                            </w:r>
                            <w:r w:rsidRPr="009A4921">
                              <w:rPr>
                                <w:sz w:val="20"/>
                                <w:szCs w:val="20"/>
                              </w:rPr>
                              <w:t>S</w:t>
                            </w:r>
                            <w:r>
                              <w:rPr>
                                <w:sz w:val="20"/>
                                <w:szCs w:val="20"/>
                              </w:rPr>
                              <w:t>.</w:t>
                            </w:r>
                            <w:r w:rsidRPr="009A4921">
                              <w:rPr>
                                <w:sz w:val="20"/>
                                <w:szCs w:val="20"/>
                              </w:rPr>
                              <w:t>; it does not need to report a foreign parent company under the TRI definition of parent company, but it must report the name of the joint venture as the U</w:t>
                            </w:r>
                            <w:r>
                              <w:rPr>
                                <w:sz w:val="20"/>
                                <w:szCs w:val="20"/>
                              </w:rPr>
                              <w:t>.</w:t>
                            </w:r>
                            <w:r w:rsidRPr="009A4921">
                              <w:rPr>
                                <w:sz w:val="20"/>
                                <w:szCs w:val="20"/>
                              </w:rPr>
                              <w:t>S</w:t>
                            </w:r>
                            <w:r>
                              <w:rPr>
                                <w:sz w:val="20"/>
                                <w:szCs w:val="20"/>
                              </w:rPr>
                              <w:t>.</w:t>
                            </w:r>
                            <w:r w:rsidRPr="009A4921">
                              <w:rPr>
                                <w:sz w:val="20"/>
                                <w:szCs w:val="20"/>
                              </w:rPr>
                              <w:t xml:space="preserve"> parent company.</w:t>
                            </w:r>
                            <w:bookmarkEnd w:id="171"/>
                            <w:bookmarkEnd w:id="172"/>
                          </w:p>
                        </w:txbxContent>
                      </wps:txbx>
                      <wps:bodyPr rot="0" vert="horz" wrap="square" lIns="0" tIns="0" rIns="0" bIns="0" anchor="t" anchorCtr="0" upright="1"/>
                    </wps:wsp>
                  </a:graphicData>
                </a:graphic>
              </wp:inline>
            </w:drawing>
          </mc:Choice>
          <mc:Fallback>
            <w:pict>
              <v:shape id="_x0000_i1039" type="#_x0000_t202" style="width:468pt;height:162.8pt;mso-left-percent:-10001;mso-position-horizontal-relative:char;mso-position-vertical-relative:line;mso-top-percent:-10001;mso-wrap-style:square;visibility:visible;v-text-anchor:top" fillcolor="#39f" strokecolor="#0050b8">
                <v:fill opacity="21588f"/>
                <v:textbox inset="0,0,0,0">
                  <w:txbxContent>
                    <w:p w:rsidR="00262444" w:rsidRPr="00E66C4E" w:rsidP="00262444" w14:paraId="3FADBBCB" w14:textId="77777777">
                      <w:pPr>
                        <w:pStyle w:val="BoxHead"/>
                      </w:pPr>
                      <w:bookmarkStart w:id="169" w:name="_Toc111721355"/>
                      <w:bookmarkStart w:id="170" w:name="_Toc112430027"/>
                      <w:bookmarkStart w:id="171" w:name="_Toc111454766"/>
                      <w:bookmarkStart w:id="172" w:name="_Toc111454785"/>
                      <w:r w:rsidRPr="00DE1DAE">
                        <w:rPr>
                          <w:rStyle w:val="BodyTextChar"/>
                        </w:rPr>
                        <w:t xml:space="preserve">Example </w:t>
                      </w:r>
                      <w:r w:rsidRPr="00DE1DAE">
                        <w:rPr>
                          <w:rStyle w:val="BodyTextChar"/>
                        </w:rPr>
                        <w:fldChar w:fldCharType="begin"/>
                      </w:r>
                      <w:r w:rsidRPr="00DE1DAE">
                        <w:rPr>
                          <w:rStyle w:val="BodyTextChar"/>
                        </w:rPr>
                        <w:instrText>SEQ Example \* ARABIC</w:instrText>
                      </w:r>
                      <w:r w:rsidRPr="00DE1DAE">
                        <w:rPr>
                          <w:rStyle w:val="BodyTextChar"/>
                        </w:rPr>
                        <w:fldChar w:fldCharType="separate"/>
                      </w:r>
                      <w:r w:rsidRPr="00DE1DAE">
                        <w:rPr>
                          <w:rStyle w:val="BodyTextChar"/>
                        </w:rPr>
                        <w:t>14</w:t>
                      </w:r>
                      <w:r w:rsidRPr="00DE1DAE">
                        <w:rPr>
                          <w:rStyle w:val="BodyTextChar"/>
                        </w:rPr>
                        <w:fldChar w:fldCharType="end"/>
                      </w:r>
                      <w:r w:rsidRPr="00DE1DAE">
                        <w:rPr>
                          <w:rStyle w:val="BodyTextChar"/>
                        </w:rPr>
                        <w:t>: U.S.-Foreign</w:t>
                      </w:r>
                      <w:r>
                        <w:t xml:space="preserve"> 50-50</w:t>
                      </w:r>
                      <w:r w:rsidRPr="002D262B">
                        <w:t xml:space="preserve"> Joint Venture Ownership</w:t>
                      </w:r>
                      <w:r>
                        <w:t>, U.S. Legal Entity</w:t>
                      </w:r>
                      <w:bookmarkEnd w:id="169"/>
                      <w:bookmarkEnd w:id="170"/>
                    </w:p>
                    <w:p w:rsidR="00262444" w:rsidP="00262444" w14:paraId="070A41ED" w14:textId="77777777">
                      <w:pPr>
                        <w:pStyle w:val="BoxText"/>
                        <w:rPr>
                          <w:w w:val="105"/>
                        </w:rPr>
                      </w:pPr>
                      <w:r w:rsidRPr="007F34C6">
                        <w:rPr>
                          <w:w w:val="105"/>
                        </w:rPr>
                        <w:t xml:space="preserve">A facility is owned by a joint venture between </w:t>
                      </w:r>
                      <w:r>
                        <w:rPr>
                          <w:w w:val="105"/>
                        </w:rPr>
                        <w:t>a U.S. company, Company A, and a foreign company, Company B, both of which own exactly half of the facility. This joint venture is a U.S. legal entity.</w:t>
                      </w:r>
                    </w:p>
                    <w:p w:rsidR="00262444" w:rsidRPr="00B45482" w:rsidP="00262444" w14:paraId="2F8FD925" w14:textId="77777777">
                      <w:pPr>
                        <w:pStyle w:val="BoxBullets"/>
                        <w:spacing w:after="40"/>
                        <w:contextualSpacing w:val="0"/>
                        <w:rPr>
                          <w:w w:val="105"/>
                        </w:rPr>
                      </w:pPr>
                      <w:r w:rsidRPr="00B45482">
                        <w:rPr>
                          <w:b/>
                          <w:w w:val="105"/>
                        </w:rPr>
                        <w:t>Corresponding Subpart in Parent Company Definition:</w:t>
                      </w:r>
                      <w:r w:rsidRPr="00B45482">
                        <w:rPr>
                          <w:w w:val="105"/>
                        </w:rPr>
                        <w:t xml:space="preserve"> </w:t>
                      </w:r>
                      <w:r>
                        <w:t>4</w:t>
                      </w:r>
                    </w:p>
                    <w:p w:rsidR="00262444" w:rsidRPr="00B45482" w:rsidP="00262444" w14:paraId="3C8A3530" w14:textId="77777777">
                      <w:pPr>
                        <w:pStyle w:val="BoxBullets"/>
                        <w:spacing w:after="40"/>
                        <w:contextualSpacing w:val="0"/>
                        <w:rPr>
                          <w:b/>
                          <w:w w:val="105"/>
                        </w:rPr>
                      </w:pPr>
                      <w:r w:rsidRPr="00B45482">
                        <w:rPr>
                          <w:b/>
                          <w:w w:val="105"/>
                        </w:rPr>
                        <w:t>Demonstration of appropriate reporting:</w:t>
                      </w:r>
                    </w:p>
                    <w:p w:rsidR="00262444" w:rsidRPr="007F34C6" w:rsidP="00372414" w14:paraId="1D2736A0" w14:textId="77777777">
                      <w:pPr>
                        <w:pStyle w:val="ListParagraph"/>
                        <w:numPr>
                          <w:ilvl w:val="0"/>
                          <w:numId w:val="5"/>
                        </w:numPr>
                        <w:spacing w:line="268" w:lineRule="auto"/>
                        <w:ind w:left="1260" w:right="123"/>
                        <w:rPr>
                          <w:sz w:val="19"/>
                        </w:rPr>
                      </w:pPr>
                      <w:r w:rsidRPr="007F34C6">
                        <w:rPr>
                          <w:i/>
                          <w:w w:val="105"/>
                          <w:sz w:val="19"/>
                        </w:rPr>
                        <w:t>Facility:</w:t>
                      </w:r>
                      <w:r>
                        <w:rPr>
                          <w:w w:val="105"/>
                          <w:sz w:val="19"/>
                        </w:rPr>
                        <w:t xml:space="preserve"> Facility Name</w:t>
                      </w:r>
                    </w:p>
                    <w:p w:rsidR="00262444" w:rsidRPr="007F34C6" w:rsidP="00372414" w14:paraId="046756D8" w14:textId="77777777">
                      <w:pPr>
                        <w:pStyle w:val="ListParagraph"/>
                        <w:numPr>
                          <w:ilvl w:val="0"/>
                          <w:numId w:val="5"/>
                        </w:numPr>
                        <w:spacing w:line="268" w:lineRule="auto"/>
                        <w:ind w:left="1260" w:right="123"/>
                        <w:rPr>
                          <w:sz w:val="19"/>
                        </w:rPr>
                      </w:pPr>
                      <w:r w:rsidRPr="007F34C6">
                        <w:rPr>
                          <w:i/>
                          <w:w w:val="105"/>
                          <w:sz w:val="19"/>
                        </w:rPr>
                        <w:t>U.S. Parent Company:</w:t>
                      </w:r>
                      <w:r>
                        <w:rPr>
                          <w:w w:val="105"/>
                          <w:sz w:val="19"/>
                        </w:rPr>
                        <w:t xml:space="preserve"> Name of</w:t>
                      </w:r>
                      <w:r w:rsidRPr="007F34C6">
                        <w:rPr>
                          <w:w w:val="105"/>
                          <w:sz w:val="19"/>
                        </w:rPr>
                        <w:t xml:space="preserve"> joint venture</w:t>
                      </w:r>
                    </w:p>
                    <w:p w:rsidR="00262444" w:rsidRPr="00507C9D" w:rsidP="00372414" w14:paraId="0B7B5139" w14:textId="77777777">
                      <w:pPr>
                        <w:pStyle w:val="ListParagraph"/>
                        <w:numPr>
                          <w:ilvl w:val="0"/>
                          <w:numId w:val="5"/>
                        </w:numPr>
                        <w:spacing w:line="268" w:lineRule="auto"/>
                        <w:ind w:left="1260" w:right="123"/>
                        <w:rPr>
                          <w:sz w:val="19"/>
                        </w:rPr>
                      </w:pPr>
                      <w:r w:rsidRPr="007F34C6">
                        <w:rPr>
                          <w:i/>
                          <w:w w:val="105"/>
                          <w:sz w:val="19"/>
                        </w:rPr>
                        <w:t>Foreign Parent:</w:t>
                      </w:r>
                      <w:r>
                        <w:rPr>
                          <w:w w:val="105"/>
                          <w:sz w:val="19"/>
                        </w:rPr>
                        <w:t xml:space="preserve"> NA</w:t>
                      </w:r>
                      <w:r w:rsidRPr="007F34C6">
                        <w:rPr>
                          <w:w w:val="105"/>
                          <w:sz w:val="19"/>
                        </w:rPr>
                        <w:t xml:space="preserve"> </w:t>
                      </w:r>
                    </w:p>
                    <w:p w:rsidR="00262444" w:rsidP="00262444" w14:paraId="14E7A664" w14:textId="77777777">
                      <w:pPr>
                        <w:spacing w:line="268" w:lineRule="auto"/>
                        <w:ind w:right="123"/>
                      </w:pPr>
                    </w:p>
                    <w:p w:rsidR="00262444" w:rsidP="009E26DC" w14:paraId="5A922EC6" w14:textId="3B065D24">
                      <w:pPr>
                        <w:spacing w:line="268" w:lineRule="auto"/>
                        <w:ind w:left="90" w:right="123"/>
                      </w:pPr>
                      <w:r w:rsidRPr="009A4921">
                        <w:rPr>
                          <w:sz w:val="20"/>
                          <w:szCs w:val="20"/>
                        </w:rPr>
                        <w:t>This joint venture is based in the U</w:t>
                      </w:r>
                      <w:r>
                        <w:rPr>
                          <w:sz w:val="20"/>
                          <w:szCs w:val="20"/>
                        </w:rPr>
                        <w:t>.</w:t>
                      </w:r>
                      <w:r w:rsidRPr="009A4921">
                        <w:rPr>
                          <w:sz w:val="20"/>
                          <w:szCs w:val="20"/>
                        </w:rPr>
                        <w:t>S</w:t>
                      </w:r>
                      <w:r>
                        <w:rPr>
                          <w:sz w:val="20"/>
                          <w:szCs w:val="20"/>
                        </w:rPr>
                        <w:t>.</w:t>
                      </w:r>
                      <w:r w:rsidRPr="009A4921">
                        <w:rPr>
                          <w:sz w:val="20"/>
                          <w:szCs w:val="20"/>
                        </w:rPr>
                        <w:t>; it does not need to report a foreign parent company under the TRI definition of parent company, but it must report the name of the joint venture as the U</w:t>
                      </w:r>
                      <w:r>
                        <w:rPr>
                          <w:sz w:val="20"/>
                          <w:szCs w:val="20"/>
                        </w:rPr>
                        <w:t>.</w:t>
                      </w:r>
                      <w:r w:rsidRPr="009A4921">
                        <w:rPr>
                          <w:sz w:val="20"/>
                          <w:szCs w:val="20"/>
                        </w:rPr>
                        <w:t>S</w:t>
                      </w:r>
                      <w:r>
                        <w:rPr>
                          <w:sz w:val="20"/>
                          <w:szCs w:val="20"/>
                        </w:rPr>
                        <w:t>.</w:t>
                      </w:r>
                      <w:r w:rsidRPr="009A4921">
                        <w:rPr>
                          <w:sz w:val="20"/>
                          <w:szCs w:val="20"/>
                        </w:rPr>
                        <w:t xml:space="preserve"> parent company.</w:t>
                      </w:r>
                      <w:bookmarkEnd w:id="171"/>
                      <w:bookmarkEnd w:id="172"/>
                    </w:p>
                  </w:txbxContent>
                </v:textbox>
                <w10:wrap type="none"/>
                <w10:anchorlock/>
              </v:shape>
            </w:pict>
          </mc:Fallback>
        </mc:AlternateContent>
      </w:r>
    </w:p>
    <w:p w:rsidR="00262444" w:rsidP="00262444" w14:paraId="72CA335B" w14:textId="77777777"/>
    <w:p w:rsidR="00262444" w:rsidP="00262444" w14:paraId="522126AA" w14:textId="77777777">
      <w:r>
        <w:rPr>
          <w:noProof/>
          <w:color w:val="2B579A"/>
          <w:shd w:val="clear" w:color="auto" w:fill="E6E6E6"/>
        </w:rPr>
        <mc:AlternateContent>
          <mc:Choice Requires="wps">
            <w:drawing>
              <wp:inline distT="0" distB="0" distL="0" distR="0">
                <wp:extent cx="5943600" cy="2217761"/>
                <wp:effectExtent l="0" t="0" r="19050" b="11430"/>
                <wp:docPr id="21"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217761"/>
                        </a:xfrm>
                        <a:prstGeom prst="rect">
                          <a:avLst/>
                        </a:prstGeom>
                        <a:solidFill>
                          <a:srgbClr val="3399FF">
                            <a:alpha val="33000"/>
                          </a:srgbClr>
                        </a:solidFill>
                        <a:ln w="9525">
                          <a:solidFill>
                            <a:srgbClr val="0050B8"/>
                          </a:solidFill>
                          <a:prstDash val="solid"/>
                          <a:miter lim="800000"/>
                          <a:headEnd/>
                          <a:tailEnd/>
                        </a:ln>
                      </wps:spPr>
                      <wps:txbx>
                        <w:txbxContent>
                          <w:p w:rsidR="00262444" w:rsidRPr="00E66C4E" w:rsidP="00262444" w14:textId="77777777">
                            <w:pPr>
                              <w:pStyle w:val="BoxHead"/>
                            </w:pPr>
                            <w:bookmarkStart w:id="173" w:name="_Toc111721356"/>
                            <w:bookmarkStart w:id="174" w:name="_Toc112430028"/>
                            <w:bookmarkStart w:id="175" w:name="_Toc111454767"/>
                            <w:bookmarkStart w:id="176" w:name="_Toc111454786"/>
                            <w:r w:rsidRPr="00AB2216">
                              <w:rPr>
                                <w:rStyle w:val="BodyTextChar"/>
                              </w:rPr>
                              <w:t xml:space="preserve">Example </w:t>
                            </w:r>
                            <w:r w:rsidRPr="00AB2216">
                              <w:rPr>
                                <w:rStyle w:val="BodyTextChar"/>
                              </w:rPr>
                              <w:fldChar w:fldCharType="begin"/>
                            </w:r>
                            <w:r w:rsidRPr="00AB2216">
                              <w:rPr>
                                <w:rStyle w:val="BodyTextChar"/>
                              </w:rPr>
                              <w:instrText>SEQ Example \* ARABIC</w:instrText>
                            </w:r>
                            <w:r w:rsidRPr="00AB2216">
                              <w:rPr>
                                <w:rStyle w:val="BodyTextChar"/>
                              </w:rPr>
                              <w:fldChar w:fldCharType="separate"/>
                            </w:r>
                            <w:r w:rsidRPr="00AB2216">
                              <w:rPr>
                                <w:rStyle w:val="BodyTextChar"/>
                              </w:rPr>
                              <w:t>15</w:t>
                            </w:r>
                            <w:r w:rsidRPr="00AB2216">
                              <w:rPr>
                                <w:rStyle w:val="BodyTextChar"/>
                              </w:rPr>
                              <w:fldChar w:fldCharType="end"/>
                            </w:r>
                            <w:r w:rsidRPr="00AB2216">
                              <w:rPr>
                                <w:rStyle w:val="BodyTextChar"/>
                              </w:rPr>
                              <w:t>: U.</w:t>
                            </w:r>
                            <w:r>
                              <w:t>S.-Foreign 50-50</w:t>
                            </w:r>
                            <w:r w:rsidRPr="002D262B">
                              <w:t xml:space="preserve"> Joint Venture Ownership</w:t>
                            </w:r>
                            <w:r>
                              <w:t>, Foreign Legal Entity</w:t>
                            </w:r>
                            <w:bookmarkEnd w:id="173"/>
                            <w:bookmarkEnd w:id="174"/>
                          </w:p>
                          <w:p w:rsidR="00262444" w:rsidP="00262444" w14:textId="77777777">
                            <w:pPr>
                              <w:pStyle w:val="TableBullets"/>
                              <w:ind w:left="180"/>
                              <w:rPr>
                                <w:w w:val="105"/>
                              </w:rPr>
                            </w:pPr>
                            <w:r w:rsidRPr="007F34C6">
                              <w:rPr>
                                <w:w w:val="105"/>
                              </w:rPr>
                              <w:t xml:space="preserve">A facility is owned by a joint venture between </w:t>
                            </w:r>
                            <w:r>
                              <w:rPr>
                                <w:w w:val="105"/>
                              </w:rPr>
                              <w:t>a U.S. company, Company A, and a foreign company, Company B, both of which own exactly half of the facility. This joint venture is a foreign legal entity.</w:t>
                            </w:r>
                          </w:p>
                          <w:p w:rsidR="00262444" w:rsidP="00262444" w14:textId="77777777">
                            <w:pPr>
                              <w:pStyle w:val="TableBullets"/>
                              <w:ind w:left="180"/>
                              <w:rPr>
                                <w:w w:val="105"/>
                              </w:rPr>
                            </w:pPr>
                          </w:p>
                          <w:p w:rsidR="00262444" w:rsidRPr="00B45482" w:rsidP="00262444" w14:textId="77777777">
                            <w:pPr>
                              <w:pStyle w:val="BoxBullets"/>
                              <w:spacing w:after="40"/>
                              <w:contextualSpacing w:val="0"/>
                              <w:rPr>
                                <w:w w:val="105"/>
                              </w:rPr>
                            </w:pPr>
                            <w:r w:rsidRPr="00B45482">
                              <w:rPr>
                                <w:b/>
                                <w:w w:val="105"/>
                              </w:rPr>
                              <w:t>Corresponding Subpart in Parent Company Definition:</w:t>
                            </w:r>
                            <w:r w:rsidRPr="00B45482">
                              <w:rPr>
                                <w:w w:val="105"/>
                              </w:rPr>
                              <w:t xml:space="preserve"> </w:t>
                            </w:r>
                            <w:r>
                              <w:t>4</w:t>
                            </w:r>
                          </w:p>
                          <w:p w:rsidR="00262444" w:rsidRPr="00B45482" w:rsidP="00262444" w14:textId="77777777">
                            <w:pPr>
                              <w:pStyle w:val="BoxBullets"/>
                              <w:spacing w:after="40"/>
                              <w:contextualSpacing w:val="0"/>
                              <w:rPr>
                                <w:b/>
                                <w:w w:val="105"/>
                              </w:rPr>
                            </w:pPr>
                            <w:r w:rsidRPr="00B45482">
                              <w:rPr>
                                <w:b/>
                                <w:w w:val="105"/>
                              </w:rPr>
                              <w:t>Demonstration of appropriate reporting:</w:t>
                            </w:r>
                          </w:p>
                          <w:p w:rsidR="00262444" w:rsidRPr="007F34C6" w:rsidP="00372414" w14:textId="77777777">
                            <w:pPr>
                              <w:pStyle w:val="ListParagraph"/>
                              <w:numPr>
                                <w:ilvl w:val="0"/>
                                <w:numId w:val="5"/>
                              </w:numPr>
                              <w:spacing w:line="268" w:lineRule="auto"/>
                              <w:ind w:left="1260" w:right="123"/>
                              <w:rPr>
                                <w:sz w:val="19"/>
                              </w:rPr>
                            </w:pPr>
                            <w:r w:rsidRPr="007F34C6">
                              <w:rPr>
                                <w:i/>
                                <w:w w:val="105"/>
                                <w:sz w:val="19"/>
                              </w:rPr>
                              <w:t>Facility:</w:t>
                            </w:r>
                            <w:r>
                              <w:rPr>
                                <w:w w:val="105"/>
                                <w:sz w:val="19"/>
                              </w:rPr>
                              <w:t xml:space="preserve"> Facility Name</w:t>
                            </w:r>
                          </w:p>
                          <w:p w:rsidR="00262444" w:rsidRPr="007F34C6" w:rsidP="00372414" w14:textId="77777777">
                            <w:pPr>
                              <w:pStyle w:val="ListParagraph"/>
                              <w:numPr>
                                <w:ilvl w:val="0"/>
                                <w:numId w:val="5"/>
                              </w:numPr>
                              <w:spacing w:line="268" w:lineRule="auto"/>
                              <w:ind w:left="1260" w:right="123"/>
                              <w:rPr>
                                <w:sz w:val="19"/>
                              </w:rPr>
                            </w:pPr>
                            <w:r w:rsidRPr="007F34C6">
                              <w:rPr>
                                <w:i/>
                                <w:w w:val="105"/>
                                <w:sz w:val="19"/>
                              </w:rPr>
                              <w:t>U.S. Parent Company:</w:t>
                            </w:r>
                            <w:r>
                              <w:rPr>
                                <w:w w:val="105"/>
                                <w:sz w:val="19"/>
                              </w:rPr>
                              <w:t xml:space="preserve"> NA</w:t>
                            </w:r>
                          </w:p>
                          <w:p w:rsidR="00262444" w:rsidRPr="00CD77D2" w:rsidP="00372414" w14:textId="77777777">
                            <w:pPr>
                              <w:pStyle w:val="ListParagraph"/>
                              <w:numPr>
                                <w:ilvl w:val="0"/>
                                <w:numId w:val="5"/>
                              </w:numPr>
                              <w:spacing w:line="268" w:lineRule="auto"/>
                              <w:ind w:left="1260" w:right="123"/>
                              <w:rPr>
                                <w:sz w:val="19"/>
                              </w:rPr>
                            </w:pPr>
                            <w:r w:rsidRPr="007F34C6">
                              <w:rPr>
                                <w:i/>
                                <w:w w:val="105"/>
                                <w:sz w:val="19"/>
                              </w:rPr>
                              <w:t>Foreign Parent:</w:t>
                            </w:r>
                            <w:r>
                              <w:rPr>
                                <w:w w:val="105"/>
                                <w:sz w:val="19"/>
                              </w:rPr>
                              <w:t xml:space="preserve"> Name of foreign-based</w:t>
                            </w:r>
                            <w:r w:rsidRPr="007F34C6">
                              <w:rPr>
                                <w:w w:val="105"/>
                                <w:sz w:val="19"/>
                              </w:rPr>
                              <w:t xml:space="preserve"> joint venture</w:t>
                            </w:r>
                          </w:p>
                          <w:p w:rsidR="00262444" w:rsidRPr="00CD77D2" w:rsidP="00262444" w14:textId="77777777">
                            <w:pPr>
                              <w:spacing w:line="268" w:lineRule="auto"/>
                              <w:ind w:right="123"/>
                              <w:rPr>
                                <w:sz w:val="19"/>
                              </w:rPr>
                            </w:pPr>
                          </w:p>
                          <w:p w:rsidR="00262444" w:rsidP="009E26DC" w14:textId="042794C0">
                            <w:pPr>
                              <w:spacing w:line="268" w:lineRule="auto"/>
                              <w:ind w:left="180" w:right="123"/>
                            </w:pPr>
                            <w:r w:rsidRPr="009A4921">
                              <w:rPr>
                                <w:sz w:val="20"/>
                                <w:szCs w:val="20"/>
                              </w:rPr>
                              <w:t>This joint venture is based outside of the U</w:t>
                            </w:r>
                            <w:r>
                              <w:rPr>
                                <w:sz w:val="20"/>
                                <w:szCs w:val="20"/>
                              </w:rPr>
                              <w:t>.</w:t>
                            </w:r>
                            <w:r w:rsidRPr="009A4921">
                              <w:rPr>
                                <w:sz w:val="20"/>
                                <w:szCs w:val="20"/>
                              </w:rPr>
                              <w:t>S</w:t>
                            </w:r>
                            <w:r>
                              <w:rPr>
                                <w:sz w:val="20"/>
                                <w:szCs w:val="20"/>
                              </w:rPr>
                              <w:t>.</w:t>
                            </w:r>
                            <w:r w:rsidRPr="009A4921">
                              <w:rPr>
                                <w:sz w:val="20"/>
                                <w:szCs w:val="20"/>
                              </w:rPr>
                              <w:t>; it does not need to report a U</w:t>
                            </w:r>
                            <w:r>
                              <w:rPr>
                                <w:sz w:val="20"/>
                                <w:szCs w:val="20"/>
                              </w:rPr>
                              <w:t>.</w:t>
                            </w:r>
                            <w:r w:rsidRPr="009A4921">
                              <w:rPr>
                                <w:sz w:val="20"/>
                                <w:szCs w:val="20"/>
                              </w:rPr>
                              <w:t>S</w:t>
                            </w:r>
                            <w:r>
                              <w:rPr>
                                <w:sz w:val="20"/>
                                <w:szCs w:val="20"/>
                              </w:rPr>
                              <w:t>.</w:t>
                            </w:r>
                            <w:r w:rsidRPr="009A4921">
                              <w:rPr>
                                <w:sz w:val="20"/>
                                <w:szCs w:val="20"/>
                              </w:rPr>
                              <w:t xml:space="preserve"> parent company under the TRI definition of parent company, but it must report the name of the foreign-based joint venture.</w:t>
                            </w:r>
                            <w:bookmarkEnd w:id="175"/>
                            <w:bookmarkEnd w:id="176"/>
                          </w:p>
                        </w:txbxContent>
                      </wps:txbx>
                      <wps:bodyPr rot="0" vert="horz" wrap="square" lIns="0" tIns="0" rIns="0" bIns="0" anchor="t" anchorCtr="0" upright="1"/>
                    </wps:wsp>
                  </a:graphicData>
                </a:graphic>
              </wp:inline>
            </w:drawing>
          </mc:Choice>
          <mc:Fallback>
            <w:pict>
              <v:shape id="_x0000_i1040" type="#_x0000_t202" style="width:468pt;height:174.65pt;mso-left-percent:-10001;mso-position-horizontal-relative:char;mso-position-vertical-relative:line;mso-top-percent:-10001;mso-wrap-style:square;visibility:visible;v-text-anchor:top" fillcolor="#39f" strokecolor="#0050b8">
                <v:fill opacity="21588f"/>
                <v:textbox inset="0,0,0,0">
                  <w:txbxContent>
                    <w:p w:rsidR="00262444" w:rsidRPr="00E66C4E" w:rsidP="00262444" w14:paraId="78D8E17D" w14:textId="77777777">
                      <w:pPr>
                        <w:pStyle w:val="BoxHead"/>
                      </w:pPr>
                      <w:bookmarkStart w:id="173" w:name="_Toc111721356"/>
                      <w:bookmarkStart w:id="174" w:name="_Toc112430028"/>
                      <w:bookmarkStart w:id="175" w:name="_Toc111454767"/>
                      <w:bookmarkStart w:id="176" w:name="_Toc111454786"/>
                      <w:r w:rsidRPr="00AB2216">
                        <w:rPr>
                          <w:rStyle w:val="BodyTextChar"/>
                        </w:rPr>
                        <w:t xml:space="preserve">Example </w:t>
                      </w:r>
                      <w:r w:rsidRPr="00AB2216">
                        <w:rPr>
                          <w:rStyle w:val="BodyTextChar"/>
                        </w:rPr>
                        <w:fldChar w:fldCharType="begin"/>
                      </w:r>
                      <w:r w:rsidRPr="00AB2216">
                        <w:rPr>
                          <w:rStyle w:val="BodyTextChar"/>
                        </w:rPr>
                        <w:instrText>SEQ Example \* ARABIC</w:instrText>
                      </w:r>
                      <w:r w:rsidRPr="00AB2216">
                        <w:rPr>
                          <w:rStyle w:val="BodyTextChar"/>
                        </w:rPr>
                        <w:fldChar w:fldCharType="separate"/>
                      </w:r>
                      <w:r w:rsidRPr="00AB2216">
                        <w:rPr>
                          <w:rStyle w:val="BodyTextChar"/>
                        </w:rPr>
                        <w:t>15</w:t>
                      </w:r>
                      <w:r w:rsidRPr="00AB2216">
                        <w:rPr>
                          <w:rStyle w:val="BodyTextChar"/>
                        </w:rPr>
                        <w:fldChar w:fldCharType="end"/>
                      </w:r>
                      <w:r w:rsidRPr="00AB2216">
                        <w:rPr>
                          <w:rStyle w:val="BodyTextChar"/>
                        </w:rPr>
                        <w:t>: U.</w:t>
                      </w:r>
                      <w:r>
                        <w:t>S.-Foreign 50-50</w:t>
                      </w:r>
                      <w:r w:rsidRPr="002D262B">
                        <w:t xml:space="preserve"> Joint Venture Ownership</w:t>
                      </w:r>
                      <w:r>
                        <w:t>, Foreign Legal Entity</w:t>
                      </w:r>
                      <w:bookmarkEnd w:id="173"/>
                      <w:bookmarkEnd w:id="174"/>
                    </w:p>
                    <w:p w:rsidR="00262444" w:rsidP="00262444" w14:paraId="334F7A1D" w14:textId="77777777">
                      <w:pPr>
                        <w:pStyle w:val="TableBullets"/>
                        <w:ind w:left="180"/>
                        <w:rPr>
                          <w:w w:val="105"/>
                        </w:rPr>
                      </w:pPr>
                      <w:r w:rsidRPr="007F34C6">
                        <w:rPr>
                          <w:w w:val="105"/>
                        </w:rPr>
                        <w:t xml:space="preserve">A facility is owned by a joint venture between </w:t>
                      </w:r>
                      <w:r>
                        <w:rPr>
                          <w:w w:val="105"/>
                        </w:rPr>
                        <w:t>a U.S. company, Company A, and a foreign company, Company B, both of which own exactly half of the facility. This joint venture is a foreign legal entity.</w:t>
                      </w:r>
                    </w:p>
                    <w:p w:rsidR="00262444" w:rsidP="00262444" w14:paraId="0B0C6E33" w14:textId="77777777">
                      <w:pPr>
                        <w:pStyle w:val="TableBullets"/>
                        <w:ind w:left="180"/>
                        <w:rPr>
                          <w:w w:val="105"/>
                        </w:rPr>
                      </w:pPr>
                    </w:p>
                    <w:p w:rsidR="00262444" w:rsidRPr="00B45482" w:rsidP="00262444" w14:paraId="76EC4ED3" w14:textId="77777777">
                      <w:pPr>
                        <w:pStyle w:val="BoxBullets"/>
                        <w:spacing w:after="40"/>
                        <w:contextualSpacing w:val="0"/>
                        <w:rPr>
                          <w:w w:val="105"/>
                        </w:rPr>
                      </w:pPr>
                      <w:r w:rsidRPr="00B45482">
                        <w:rPr>
                          <w:b/>
                          <w:w w:val="105"/>
                        </w:rPr>
                        <w:t>Corresponding Subpart in Parent Company Definition:</w:t>
                      </w:r>
                      <w:r w:rsidRPr="00B45482">
                        <w:rPr>
                          <w:w w:val="105"/>
                        </w:rPr>
                        <w:t xml:space="preserve"> </w:t>
                      </w:r>
                      <w:r>
                        <w:t>4</w:t>
                      </w:r>
                    </w:p>
                    <w:p w:rsidR="00262444" w:rsidRPr="00B45482" w:rsidP="00262444" w14:paraId="6298EC9C" w14:textId="77777777">
                      <w:pPr>
                        <w:pStyle w:val="BoxBullets"/>
                        <w:spacing w:after="40"/>
                        <w:contextualSpacing w:val="0"/>
                        <w:rPr>
                          <w:b/>
                          <w:w w:val="105"/>
                        </w:rPr>
                      </w:pPr>
                      <w:r w:rsidRPr="00B45482">
                        <w:rPr>
                          <w:b/>
                          <w:w w:val="105"/>
                        </w:rPr>
                        <w:t>Demonstration of appropriate reporting:</w:t>
                      </w:r>
                    </w:p>
                    <w:p w:rsidR="00262444" w:rsidRPr="007F34C6" w:rsidP="00372414" w14:paraId="1FBA1589" w14:textId="77777777">
                      <w:pPr>
                        <w:pStyle w:val="ListParagraph"/>
                        <w:numPr>
                          <w:ilvl w:val="0"/>
                          <w:numId w:val="5"/>
                        </w:numPr>
                        <w:spacing w:line="268" w:lineRule="auto"/>
                        <w:ind w:left="1260" w:right="123"/>
                        <w:rPr>
                          <w:sz w:val="19"/>
                        </w:rPr>
                      </w:pPr>
                      <w:r w:rsidRPr="007F34C6">
                        <w:rPr>
                          <w:i/>
                          <w:w w:val="105"/>
                          <w:sz w:val="19"/>
                        </w:rPr>
                        <w:t>Facility:</w:t>
                      </w:r>
                      <w:r>
                        <w:rPr>
                          <w:w w:val="105"/>
                          <w:sz w:val="19"/>
                        </w:rPr>
                        <w:t xml:space="preserve"> Facility Name</w:t>
                      </w:r>
                    </w:p>
                    <w:p w:rsidR="00262444" w:rsidRPr="007F34C6" w:rsidP="00372414" w14:paraId="40D8DBB9" w14:textId="77777777">
                      <w:pPr>
                        <w:pStyle w:val="ListParagraph"/>
                        <w:numPr>
                          <w:ilvl w:val="0"/>
                          <w:numId w:val="5"/>
                        </w:numPr>
                        <w:spacing w:line="268" w:lineRule="auto"/>
                        <w:ind w:left="1260" w:right="123"/>
                        <w:rPr>
                          <w:sz w:val="19"/>
                        </w:rPr>
                      </w:pPr>
                      <w:r w:rsidRPr="007F34C6">
                        <w:rPr>
                          <w:i/>
                          <w:w w:val="105"/>
                          <w:sz w:val="19"/>
                        </w:rPr>
                        <w:t>U.S. Parent Company:</w:t>
                      </w:r>
                      <w:r>
                        <w:rPr>
                          <w:w w:val="105"/>
                          <w:sz w:val="19"/>
                        </w:rPr>
                        <w:t xml:space="preserve"> NA</w:t>
                      </w:r>
                    </w:p>
                    <w:p w:rsidR="00262444" w:rsidRPr="00CD77D2" w:rsidP="00372414" w14:paraId="5A720F76" w14:textId="77777777">
                      <w:pPr>
                        <w:pStyle w:val="ListParagraph"/>
                        <w:numPr>
                          <w:ilvl w:val="0"/>
                          <w:numId w:val="5"/>
                        </w:numPr>
                        <w:spacing w:line="268" w:lineRule="auto"/>
                        <w:ind w:left="1260" w:right="123"/>
                        <w:rPr>
                          <w:sz w:val="19"/>
                        </w:rPr>
                      </w:pPr>
                      <w:r w:rsidRPr="007F34C6">
                        <w:rPr>
                          <w:i/>
                          <w:w w:val="105"/>
                          <w:sz w:val="19"/>
                        </w:rPr>
                        <w:t>Foreign Parent:</w:t>
                      </w:r>
                      <w:r>
                        <w:rPr>
                          <w:w w:val="105"/>
                          <w:sz w:val="19"/>
                        </w:rPr>
                        <w:t xml:space="preserve"> Name of foreign-based</w:t>
                      </w:r>
                      <w:r w:rsidRPr="007F34C6">
                        <w:rPr>
                          <w:w w:val="105"/>
                          <w:sz w:val="19"/>
                        </w:rPr>
                        <w:t xml:space="preserve"> joint venture</w:t>
                      </w:r>
                    </w:p>
                    <w:p w:rsidR="00262444" w:rsidRPr="00CD77D2" w:rsidP="00262444" w14:paraId="64C8181A" w14:textId="77777777">
                      <w:pPr>
                        <w:spacing w:line="268" w:lineRule="auto"/>
                        <w:ind w:right="123"/>
                        <w:rPr>
                          <w:sz w:val="19"/>
                        </w:rPr>
                      </w:pPr>
                    </w:p>
                    <w:p w:rsidR="00262444" w:rsidP="009E26DC" w14:paraId="32F7938D" w14:textId="042794C0">
                      <w:pPr>
                        <w:spacing w:line="268" w:lineRule="auto"/>
                        <w:ind w:left="180" w:right="123"/>
                      </w:pPr>
                      <w:r w:rsidRPr="009A4921">
                        <w:rPr>
                          <w:sz w:val="20"/>
                          <w:szCs w:val="20"/>
                        </w:rPr>
                        <w:t>This joint venture is based outside of the U</w:t>
                      </w:r>
                      <w:r>
                        <w:rPr>
                          <w:sz w:val="20"/>
                          <w:szCs w:val="20"/>
                        </w:rPr>
                        <w:t>.</w:t>
                      </w:r>
                      <w:r w:rsidRPr="009A4921">
                        <w:rPr>
                          <w:sz w:val="20"/>
                          <w:szCs w:val="20"/>
                        </w:rPr>
                        <w:t>S</w:t>
                      </w:r>
                      <w:r>
                        <w:rPr>
                          <w:sz w:val="20"/>
                          <w:szCs w:val="20"/>
                        </w:rPr>
                        <w:t>.</w:t>
                      </w:r>
                      <w:r w:rsidRPr="009A4921">
                        <w:rPr>
                          <w:sz w:val="20"/>
                          <w:szCs w:val="20"/>
                        </w:rPr>
                        <w:t>; it does not need to report a U</w:t>
                      </w:r>
                      <w:r>
                        <w:rPr>
                          <w:sz w:val="20"/>
                          <w:szCs w:val="20"/>
                        </w:rPr>
                        <w:t>.</w:t>
                      </w:r>
                      <w:r w:rsidRPr="009A4921">
                        <w:rPr>
                          <w:sz w:val="20"/>
                          <w:szCs w:val="20"/>
                        </w:rPr>
                        <w:t>S</w:t>
                      </w:r>
                      <w:r>
                        <w:rPr>
                          <w:sz w:val="20"/>
                          <w:szCs w:val="20"/>
                        </w:rPr>
                        <w:t>.</w:t>
                      </w:r>
                      <w:r w:rsidRPr="009A4921">
                        <w:rPr>
                          <w:sz w:val="20"/>
                          <w:szCs w:val="20"/>
                        </w:rPr>
                        <w:t xml:space="preserve"> parent company under the TRI definition of parent company, but it must report the name of the foreign-based joint venture.</w:t>
                      </w:r>
                      <w:bookmarkEnd w:id="175"/>
                      <w:bookmarkEnd w:id="176"/>
                    </w:p>
                  </w:txbxContent>
                </v:textbox>
                <w10:wrap type="none"/>
                <w10:anchorlock/>
              </v:shape>
            </w:pict>
          </mc:Fallback>
        </mc:AlternateContent>
      </w:r>
    </w:p>
    <w:p w:rsidR="00262444" w:rsidP="00262444" w14:paraId="5CD5244B" w14:textId="77777777"/>
    <w:p w:rsidR="00DC6DA6" w:rsidRPr="0056509F" w:rsidP="00261933" w14:paraId="6364D99E" w14:textId="7FC65B4E">
      <w:pPr>
        <w:pStyle w:val="Heading1"/>
      </w:pPr>
      <w:bookmarkStart w:id="177" w:name="_Toc517339817"/>
      <w:bookmarkStart w:id="178" w:name="_Toc517424436"/>
      <w:bookmarkStart w:id="179" w:name="_Toc517424522"/>
      <w:bookmarkStart w:id="180" w:name="_Toc517426664"/>
      <w:bookmarkStart w:id="181" w:name="_Toc112430005"/>
      <w:r w:rsidRPr="0056509F">
        <w:t>References</w:t>
      </w:r>
      <w:bookmarkEnd w:id="177"/>
      <w:bookmarkEnd w:id="178"/>
      <w:bookmarkEnd w:id="179"/>
      <w:bookmarkEnd w:id="180"/>
      <w:bookmarkEnd w:id="181"/>
    </w:p>
    <w:p w:rsidR="00DC6DA6" w:rsidP="004C16E1" w14:paraId="2EFD7A0F" w14:textId="45BD2B76">
      <w:pPr>
        <w:pStyle w:val="ReferencesList"/>
        <w:ind w:left="0" w:firstLine="0"/>
      </w:pPr>
      <w:r>
        <w:t>U</w:t>
      </w:r>
      <w:r w:rsidR="00D9560B">
        <w:t>.</w:t>
      </w:r>
      <w:r>
        <w:t>S</w:t>
      </w:r>
      <w:r w:rsidR="00D9560B">
        <w:t>.</w:t>
      </w:r>
      <w:r>
        <w:t xml:space="preserve"> Environmental Protection Agency (2021</w:t>
      </w:r>
      <w:r w:rsidRPr="002A78E5">
        <w:t>). Toxic Chemical Release Inventory Reporting Forms and Instructions: Revised 20</w:t>
      </w:r>
      <w:r>
        <w:t>21</w:t>
      </w:r>
      <w:r w:rsidRPr="002A78E5">
        <w:t xml:space="preserve"> Version. Availabl</w:t>
      </w:r>
      <w:r>
        <w:t>e at:</w:t>
      </w:r>
      <w:r w:rsidRPr="002A78E5">
        <w:t xml:space="preserve"> </w:t>
      </w:r>
      <w:hyperlink r:id="rId31">
        <w:r w:rsidRPr="2C8D9BF3">
          <w:rPr>
            <w:rStyle w:val="Hyperlink"/>
          </w:rPr>
          <w:t>https://ordspub.epa.gov/ords/guideme_ext/guideme_ext/guideme/file/ry_2021_rfi.pdf</w:t>
        </w:r>
      </w:hyperlink>
    </w:p>
    <w:p w:rsidR="00F335E8" w:rsidP="00622602" w14:paraId="4D406E5C" w14:textId="77777777">
      <w:pPr>
        <w:pStyle w:val="ReferencesList"/>
        <w:numPr>
          <w:ilvl w:val="0"/>
          <w:numId w:val="0"/>
        </w:numPr>
        <w:ind w:left="850" w:hanging="360"/>
      </w:pPr>
    </w:p>
    <w:sectPr w:rsidSect="00F71C94">
      <w:pgSz w:w="12240" w:h="15840" w:code="1"/>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543E" w14:paraId="7A3901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663719"/>
      <w:docPartObj>
        <w:docPartGallery w:val="Page Numbers (Bottom of Page)"/>
        <w:docPartUnique/>
      </w:docPartObj>
    </w:sdtPr>
    <w:sdtEndPr>
      <w:rPr>
        <w:noProof/>
      </w:rPr>
    </w:sdtEndPr>
    <w:sdtContent>
      <w:p w:rsidR="00262444" w14:paraId="7F219C31" w14:textId="77777777">
        <w:pPr>
          <w:pStyle w:val="Footer"/>
          <w:jc w:val="center"/>
        </w:pPr>
        <w:r>
          <w:t>Parent Company Definition for TRI Reporting</w:t>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ii</w:t>
        </w:r>
        <w:r>
          <w:rPr>
            <w:noProof/>
            <w:color w:val="2B579A"/>
            <w:shd w:val="clear" w:color="auto" w:fill="E6E6E6"/>
          </w:rPr>
          <w:fldChar w:fldCharType="end"/>
        </w:r>
      </w:p>
    </w:sdtContent>
  </w:sdt>
  <w:p w:rsidR="00262444" w14:paraId="47720E3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543E" w14:paraId="6762D5A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09046298"/>
      <w:docPartObj>
        <w:docPartGallery w:val="Page Numbers (Bottom of Page)"/>
        <w:docPartUnique/>
      </w:docPartObj>
    </w:sdtPr>
    <w:sdtEndPr>
      <w:rPr>
        <w:noProof/>
      </w:rPr>
    </w:sdtEndPr>
    <w:sdtContent>
      <w:p w:rsidR="00262444" w14:paraId="03E0DF0E" w14:textId="77777777">
        <w:pPr>
          <w:pStyle w:val="Footer"/>
          <w:jc w:val="center"/>
        </w:pPr>
        <w:r>
          <w:t>Parent Company Definition for TRI Reporting – Date Pending</w:t>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ii</w:t>
        </w:r>
        <w:r>
          <w:rPr>
            <w:noProof/>
            <w:color w:val="2B579A"/>
            <w:shd w:val="clear" w:color="auto" w:fill="E6E6E6"/>
          </w:rPr>
          <w:fldChar w:fldCharType="end"/>
        </w:r>
      </w:p>
    </w:sdtContent>
  </w:sdt>
  <w:p w:rsidR="00262444" w14:paraId="64D9C47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45B8" w14:paraId="2219221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45B8" w14:paraId="1A143AB5" w14:textId="77777777">
    <w:pPr>
      <w:pStyle w:val="Footer"/>
    </w:pPr>
    <w:r w:rsidRPr="00D1708A">
      <w:t xml:space="preserve">TRI Guidance for Reporting </w:t>
    </w:r>
    <w:r w:rsidRPr="006E7788">
      <w:rPr>
        <w:highlight w:val="yellow"/>
      </w:rPr>
      <w:t>[Chemical]</w:t>
    </w:r>
    <w:r w:rsidRPr="00D1708A">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543E" w14:paraId="349274C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543E" w14:paraId="63AFF2F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543E" w14:paraId="1E8451C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45B8" w14:paraId="0BFB69F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45B8" w14:paraId="1333A4D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45B8" w14:paraId="616D6B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42C0D"/>
    <w:multiLevelType w:val="multilevel"/>
    <w:tmpl w:val="56CE8548"/>
    <w:lvl w:ilvl="0">
      <w:start w:val="0"/>
      <w:numFmt w:val="none"/>
      <w:lvlJc w:val="left"/>
      <w:pPr>
        <w:tabs>
          <w:tab w:val="num" w:pos="360"/>
        </w:tabs>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rPr>
        <w:rFonts w:ascii="Wingdings" w:hAnsi="Wingdings" w:cs="Courier New" w:hint="default"/>
        <w:caps/>
        <w:color w:val="auto"/>
        <w14:glow w14:rad="0">
          <w14:srgbClr w14:val="000000"/>
        </w14:glow>
        <w14:scene3d>
          <w14:camera w14:prst="orthographicFront"/>
          <w14:lightRig w14:rig="threePt" w14:dir="t">
            <w14:rot w14:lat="0" w14:lon="0" w14:rev="0"/>
          </w14:lightRig>
        </w14:scene3d>
      </w:rPr>
    </w:lvl>
    <w:lvl w:ilvl="8">
      <w:start w:val="0"/>
      <w:numFmt w:val="decimal"/>
      <w:lvlJc w:val="left"/>
    </w:lvl>
  </w:abstractNum>
  <w:abstractNum w:abstractNumId="1">
    <w:nsid w:val="070E585C"/>
    <w:multiLevelType w:val="hybridMultilevel"/>
    <w:tmpl w:val="FFD2AA74"/>
    <w:lvl w:ilvl="0">
      <w:start w:val="0"/>
      <w:numFmt w:val="decimal"/>
      <w:pStyle w:val="TextBullets"/>
      <w:lvlJc w:val="left"/>
    </w:lvl>
    <w:lvl w:ilvl="1">
      <w:start w:val="0"/>
      <w:numFmt w:val="none"/>
      <w:lvlJc w:val="left"/>
      <w:pPr>
        <w:tabs>
          <w:tab w:val="num" w:pos="360"/>
        </w:tabs>
      </w:pPr>
    </w:lvl>
    <w:lvl w:ilvl="2">
      <w:start w:val="0"/>
      <w:numFmt w:val="decimal"/>
      <w:lvlJc w:val="left"/>
    </w:lvl>
    <w:lvl w:ilvl="3">
      <w:start w:val="0"/>
      <w:numFmt w:val="decimal"/>
      <w:lvlJc w:val="left"/>
    </w:lvl>
    <w:lvl w:ilvl="4">
      <w:start w:val="0"/>
      <w:numFmt w:val="decimal"/>
      <w:lvlJc w:val="left"/>
    </w:lvl>
    <w:lvl w:ilvl="5">
      <w:start w:val="0"/>
      <w:numFmt w:val="none"/>
      <w:lvlJc w:val="left"/>
      <w:pPr>
        <w:tabs>
          <w:tab w:val="num" w:pos="360"/>
        </w:tabs>
      </w:pPr>
    </w:lvl>
    <w:lvl w:ilvl="6">
      <w:start w:val="0"/>
      <w:numFmt w:val="decimal"/>
      <w:lvlJc w:val="left"/>
    </w:lvl>
    <w:lvl w:ilvl="7">
      <w:start w:val="0"/>
      <w:numFmt w:val="decimal"/>
      <w:lvlJc w:val="left"/>
    </w:lvl>
    <w:lvl w:ilvl="8">
      <w:start w:val="0"/>
      <w:numFmt w:val="decimal"/>
      <w:lvlJc w:val="left"/>
    </w:lvl>
  </w:abstractNum>
  <w:abstractNum w:abstractNumId="2">
    <w:nsid w:val="0B990E27"/>
    <w:multiLevelType w:val="hybridMultilevel"/>
    <w:tmpl w:val="4ED0E344"/>
    <w:lvl w:ilvl="0">
      <w:start w:val="1"/>
      <w:numFmt w:val="bullet"/>
      <w:lvlText w:val=""/>
      <w:lvlJc w:val="left"/>
      <w:rPr>
        <w:rFonts w:ascii="Symbol" w:hAnsi="Symbol" w:hint="default"/>
      </w:rPr>
    </w:lvl>
    <w:lvl w:ilvl="1">
      <w:start w:val="0"/>
      <w:numFmt w:val="none"/>
      <w:lvlJc w:val="left"/>
      <w:pPr>
        <w:tabs>
          <w:tab w:val="num" w:pos="360"/>
        </w:tabs>
      </w:pPr>
    </w:lvl>
    <w:lvl w:ilvl="2">
      <w:start w:val="0"/>
      <w:numFmt w:val="decimal"/>
      <w:lvlJc w:val="left"/>
    </w:lvl>
    <w:lvl w:ilvl="3">
      <w:start w:val="0"/>
      <w:numFmt w:val="decimal"/>
      <w:lvlJc w:val="left"/>
    </w:lvl>
    <w:lvl w:ilvl="4">
      <w:start w:val="0"/>
      <w:numFmt w:val="decimal"/>
      <w:lvlJc w:val="left"/>
    </w:lvl>
    <w:lvl w:ilvl="5">
      <w:start w:val="0"/>
      <w:numFmt w:val="none"/>
      <w:lvlJc w:val="left"/>
      <w:pPr>
        <w:tabs>
          <w:tab w:val="num" w:pos="360"/>
        </w:tabs>
      </w:pPr>
    </w:lvl>
    <w:lvl w:ilvl="6">
      <w:start w:val="0"/>
      <w:numFmt w:val="decimal"/>
      <w:lvlJc w:val="left"/>
    </w:lvl>
    <w:lvl w:ilvl="7">
      <w:start w:val="0"/>
      <w:numFmt w:val="decimal"/>
      <w:lvlJc w:val="left"/>
    </w:lvl>
    <w:lvl w:ilvl="8">
      <w:start w:val="0"/>
      <w:numFmt w:val="decimal"/>
      <w:lvlJc w:val="left"/>
    </w:lvl>
  </w:abstractNum>
  <w:abstractNum w:abstractNumId="3">
    <w:nsid w:val="38F54F8E"/>
    <w:multiLevelType w:val="hybridMultilevel"/>
    <w:tmpl w:val="6C660566"/>
    <w:lvl w:ilvl="0">
      <w:start w:val="1"/>
      <w:numFmt w:val="bullet"/>
      <w:lvlText w:val=""/>
      <w:lvlJc w:val="left"/>
      <w:rPr>
        <w:rFonts w:ascii="Symbol" w:hAnsi="Symbol" w:hint="default"/>
      </w:rPr>
    </w:lvl>
    <w:lvl w:ilvl="1">
      <w:start w:val="0"/>
      <w:numFmt w:val="none"/>
      <w:lvlJc w:val="left"/>
      <w:pPr>
        <w:tabs>
          <w:tab w:val="num" w:pos="360"/>
        </w:tabs>
      </w:pPr>
    </w:lvl>
    <w:lvl w:ilvl="2">
      <w:start w:val="0"/>
      <w:numFmt w:val="decimal"/>
      <w:lvlJc w:val="left"/>
    </w:lvl>
    <w:lvl w:ilvl="3">
      <w:start w:val="0"/>
      <w:numFmt w:val="decimal"/>
      <w:lvlJc w:val="left"/>
    </w:lvl>
    <w:lvl w:ilvl="4">
      <w:start w:val="0"/>
      <w:numFmt w:val="decimal"/>
      <w:lvlJc w:val="left"/>
    </w:lvl>
    <w:lvl w:ilvl="5">
      <w:start w:val="0"/>
      <w:numFmt w:val="none"/>
      <w:lvlJc w:val="left"/>
      <w:pPr>
        <w:tabs>
          <w:tab w:val="num" w:pos="360"/>
        </w:tabs>
      </w:pPr>
    </w:lvl>
    <w:lvl w:ilvl="6">
      <w:start w:val="0"/>
      <w:numFmt w:val="decimal"/>
      <w:lvlJc w:val="left"/>
    </w:lvl>
    <w:lvl w:ilvl="7">
      <w:start w:val="0"/>
      <w:numFmt w:val="decimal"/>
      <w:lvlJc w:val="left"/>
    </w:lvl>
    <w:lvl w:ilvl="8">
      <w:start w:val="0"/>
      <w:numFmt w:val="decimal"/>
      <w:lvlJc w:val="left"/>
    </w:lvl>
  </w:abstractNum>
  <w:abstractNum w:abstractNumId="4">
    <w:nsid w:val="3DA47D4F"/>
    <w:multiLevelType w:val="multilevel"/>
    <w:tmpl w:val="888E5160"/>
    <w:lvl w:ilvl="0">
      <w:start w:val="0"/>
      <w:numFmt w:val="decimal"/>
      <w:pStyle w:val="Heading1"/>
      <w:lvlJc w:val="left"/>
    </w:lvl>
    <w:lvl w:ilvl="1">
      <w:start w:val="0"/>
      <w:numFmt w:val="decimal"/>
      <w:pStyle w:val="Heading2"/>
      <w:lvlJc w:val="left"/>
    </w:lvl>
    <w:lvl w:ilvl="2">
      <w:start w:val="0"/>
      <w:numFmt w:val="decimal"/>
      <w:pStyle w:val="Heading3"/>
      <w:lvlJc w:val="left"/>
    </w:lvl>
    <w:lvl w:ilvl="3">
      <w:start w:val="0"/>
      <w:numFmt w:val="decimal"/>
      <w:pStyle w:val="Heading4"/>
      <w:lvlJc w:val="left"/>
    </w:lvl>
    <w:lvl w:ilvl="4">
      <w:start w:val="0"/>
      <w:numFmt w:val="decimal"/>
      <w:pStyle w:val="Heading5"/>
      <w:lvlJc w:val="left"/>
    </w:lvl>
    <w:lvl w:ilvl="5">
      <w:start w:val="0"/>
      <w:numFmt w:val="decimal"/>
      <w:pStyle w:val="Heading6"/>
      <w:lvlJc w:val="left"/>
    </w:lvl>
    <w:lvl w:ilvl="6">
      <w:start w:val="0"/>
      <w:numFmt w:val="decimal"/>
      <w:pStyle w:val="Heading7"/>
      <w:lvlJc w:val="left"/>
    </w:lvl>
    <w:lvl w:ilvl="7">
      <w:start w:val="0"/>
      <w:numFmt w:val="decimal"/>
      <w:pStyle w:val="Heading8"/>
      <w:lvlJc w:val="left"/>
    </w:lvl>
    <w:lvl w:ilvl="8">
      <w:start w:val="0"/>
      <w:numFmt w:val="decimal"/>
      <w:pStyle w:val="Heading9"/>
      <w:lvlJc w:val="left"/>
    </w:lvl>
  </w:abstractNum>
  <w:abstractNum w:abstractNumId="5">
    <w:nsid w:val="47DF68EA"/>
    <w:multiLevelType w:val="hybridMultilevel"/>
    <w:tmpl w:val="2B2A711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90B5105"/>
    <w:multiLevelType w:val="hybridMultilevel"/>
    <w:tmpl w:val="02D4EA14"/>
    <w:lvl w:ilvl="0">
      <w:start w:val="0"/>
      <w:numFmt w:val="decimal"/>
      <w:pStyle w:val="TableBullets"/>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9A00892"/>
    <w:multiLevelType w:val="hybridMultilevel"/>
    <w:tmpl w:val="CB6CABB6"/>
    <w:lvl w:ilvl="0">
      <w:start w:val="0"/>
      <w:numFmt w:val="decimal"/>
      <w:pStyle w:val="ReferencesLis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BBF75B4"/>
    <w:multiLevelType w:val="hybridMultilevel"/>
    <w:tmpl w:val="87CAE9BE"/>
    <w:lvl w:ilvl="0">
      <w:start w:val="1"/>
      <w:numFmt w:val="bullet"/>
      <w:lvlText w:val=""/>
      <w:lvlJc w:val="left"/>
      <w:rPr>
        <w:rFonts w:ascii="Symbol" w:hAnsi="Symbol" w:hint="default"/>
      </w:rPr>
    </w:lvl>
    <w:lvl w:ilvl="1">
      <w:start w:val="0"/>
      <w:numFmt w:val="none"/>
      <w:lvlJc w:val="left"/>
      <w:pPr>
        <w:tabs>
          <w:tab w:val="num" w:pos="360"/>
        </w:tabs>
      </w:pPr>
    </w:lvl>
    <w:lvl w:ilvl="2">
      <w:start w:val="0"/>
      <w:numFmt w:val="decimal"/>
      <w:lvlJc w:val="left"/>
    </w:lvl>
    <w:lvl w:ilvl="3">
      <w:start w:val="0"/>
      <w:numFmt w:val="decimal"/>
      <w:lvlJc w:val="left"/>
    </w:lvl>
    <w:lvl w:ilvl="4">
      <w:start w:val="0"/>
      <w:numFmt w:val="decimal"/>
      <w:lvlJc w:val="left"/>
    </w:lvl>
    <w:lvl w:ilvl="5">
      <w:start w:val="0"/>
      <w:numFmt w:val="none"/>
      <w:lvlJc w:val="left"/>
      <w:pPr>
        <w:tabs>
          <w:tab w:val="num" w:pos="360"/>
        </w:tabs>
      </w:pPr>
    </w:lvl>
    <w:lvl w:ilvl="6">
      <w:start w:val="0"/>
      <w:numFmt w:val="decimal"/>
      <w:lvlJc w:val="left"/>
    </w:lvl>
    <w:lvl w:ilvl="7">
      <w:start w:val="0"/>
      <w:numFmt w:val="decimal"/>
      <w:lvlJc w:val="left"/>
    </w:lvl>
    <w:lvl w:ilvl="8">
      <w:start w:val="0"/>
      <w:numFmt w:val="decimal"/>
      <w:lvlJc w:val="left"/>
    </w:lvl>
  </w:abstractNum>
  <w:abstractNum w:abstractNumId="9">
    <w:nsid w:val="6F2B03D3"/>
    <w:multiLevelType w:val="hybridMultilevel"/>
    <w:tmpl w:val="C512C45E"/>
    <w:lvl w:ilvl="0">
      <w:start w:val="1"/>
      <w:numFmt w:val="bullet"/>
      <w:lvlText w:val=""/>
      <w:lvlJc w:val="left"/>
      <w:rPr>
        <w:rFonts w:ascii="Symbol" w:hAnsi="Symbol" w:hint="default"/>
      </w:rPr>
    </w:lvl>
    <w:lvl w:ilvl="1">
      <w:start w:val="0"/>
      <w:numFmt w:val="none"/>
      <w:lvlJc w:val="left"/>
      <w:pPr>
        <w:tabs>
          <w:tab w:val="num" w:pos="360"/>
        </w:tabs>
      </w:pPr>
    </w:lvl>
    <w:lvl w:ilvl="2">
      <w:start w:val="0"/>
      <w:numFmt w:val="decimal"/>
      <w:lvlJc w:val="left"/>
    </w:lvl>
    <w:lvl w:ilvl="3">
      <w:start w:val="0"/>
      <w:numFmt w:val="decimal"/>
      <w:lvlJc w:val="left"/>
    </w:lvl>
    <w:lvl w:ilvl="4">
      <w:start w:val="0"/>
      <w:numFmt w:val="decimal"/>
      <w:lvlJc w:val="left"/>
    </w:lvl>
    <w:lvl w:ilvl="5">
      <w:start w:val="0"/>
      <w:numFmt w:val="none"/>
      <w:lvlJc w:val="left"/>
      <w:pPr>
        <w:tabs>
          <w:tab w:val="num" w:pos="360"/>
        </w:tabs>
      </w:pPr>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7"/>
  </w:num>
  <w:num w:numId="3">
    <w:abstractNumId w:val="6"/>
  </w:num>
  <w:num w:numId="4">
    <w:abstractNumId w:val="1"/>
  </w:num>
  <w:num w:numId="5">
    <w:abstractNumId w:val="5"/>
  </w:num>
  <w:num w:numId="6">
    <w:abstractNumId w:val="1"/>
  </w:num>
  <w:num w:numId="7">
    <w:abstractNumId w:val="4"/>
  </w:num>
  <w:num w:numId="8">
    <w:abstractNumId w:val="3"/>
  </w:num>
  <w:num w:numId="9">
    <w:abstractNumId w:val="8"/>
  </w:num>
  <w:num w:numId="10">
    <w:abstractNumId w:val="2"/>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stylePaneFormatFilter w:val="1421" w:allStyles="1" w:alternateStyleNames="0" w:clearFormatting="1" w:customStyles="0" w:directFormattingOnNumbering="1" w:directFormattingOnParagraphs="0" w:directFormattingOnRuns="0" w:directFormattingOnTables="0" w:headingStyles="1" w:latentStyles="0" w:numberingStyles="0" w:stylesInUse="0" w:tableStyles="0" w:top3HeadingStyles="0" w:visibleStyles="0"/>
  <w:stylePaneSortMethod w:val="na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B2"/>
    <w:rsid w:val="00002E87"/>
    <w:rsid w:val="000063C2"/>
    <w:rsid w:val="00013DD4"/>
    <w:rsid w:val="00014B4E"/>
    <w:rsid w:val="00017CCC"/>
    <w:rsid w:val="000411A1"/>
    <w:rsid w:val="000422CB"/>
    <w:rsid w:val="00042FC2"/>
    <w:rsid w:val="00047CD3"/>
    <w:rsid w:val="0006543E"/>
    <w:rsid w:val="000658F5"/>
    <w:rsid w:val="000674E8"/>
    <w:rsid w:val="00076BC7"/>
    <w:rsid w:val="00077027"/>
    <w:rsid w:val="00080E21"/>
    <w:rsid w:val="00095FB5"/>
    <w:rsid w:val="0009602E"/>
    <w:rsid w:val="000A0876"/>
    <w:rsid w:val="000A3437"/>
    <w:rsid w:val="000B181A"/>
    <w:rsid w:val="000B2EF0"/>
    <w:rsid w:val="000B654D"/>
    <w:rsid w:val="000C28D8"/>
    <w:rsid w:val="000C411D"/>
    <w:rsid w:val="000C4636"/>
    <w:rsid w:val="000C62C3"/>
    <w:rsid w:val="000D3B60"/>
    <w:rsid w:val="000E00FF"/>
    <w:rsid w:val="00100202"/>
    <w:rsid w:val="00101900"/>
    <w:rsid w:val="00102932"/>
    <w:rsid w:val="001166D9"/>
    <w:rsid w:val="00125478"/>
    <w:rsid w:val="0012651C"/>
    <w:rsid w:val="0013518F"/>
    <w:rsid w:val="00140445"/>
    <w:rsid w:val="0016257A"/>
    <w:rsid w:val="00170A6F"/>
    <w:rsid w:val="001761E4"/>
    <w:rsid w:val="00181485"/>
    <w:rsid w:val="0018356B"/>
    <w:rsid w:val="00184E27"/>
    <w:rsid w:val="00193157"/>
    <w:rsid w:val="0019593B"/>
    <w:rsid w:val="00196267"/>
    <w:rsid w:val="00196EBA"/>
    <w:rsid w:val="001A4E24"/>
    <w:rsid w:val="001B332D"/>
    <w:rsid w:val="001B75A0"/>
    <w:rsid w:val="001C2245"/>
    <w:rsid w:val="001C4EFA"/>
    <w:rsid w:val="001D032B"/>
    <w:rsid w:val="001D2B7D"/>
    <w:rsid w:val="001D7FE1"/>
    <w:rsid w:val="001E4950"/>
    <w:rsid w:val="001E6205"/>
    <w:rsid w:val="00201530"/>
    <w:rsid w:val="00204072"/>
    <w:rsid w:val="00204400"/>
    <w:rsid w:val="00205DE3"/>
    <w:rsid w:val="002066E6"/>
    <w:rsid w:val="002170C6"/>
    <w:rsid w:val="0022073B"/>
    <w:rsid w:val="00221556"/>
    <w:rsid w:val="002266AC"/>
    <w:rsid w:val="0022673F"/>
    <w:rsid w:val="00231550"/>
    <w:rsid w:val="00243338"/>
    <w:rsid w:val="00246685"/>
    <w:rsid w:val="002579FA"/>
    <w:rsid w:val="00261933"/>
    <w:rsid w:val="00262444"/>
    <w:rsid w:val="00272307"/>
    <w:rsid w:val="00274139"/>
    <w:rsid w:val="002770C5"/>
    <w:rsid w:val="00277259"/>
    <w:rsid w:val="00277FE5"/>
    <w:rsid w:val="0028624A"/>
    <w:rsid w:val="00293A9B"/>
    <w:rsid w:val="00294725"/>
    <w:rsid w:val="002A0E2D"/>
    <w:rsid w:val="002A1D98"/>
    <w:rsid w:val="002A3439"/>
    <w:rsid w:val="002A69C3"/>
    <w:rsid w:val="002A78E5"/>
    <w:rsid w:val="002B28AE"/>
    <w:rsid w:val="002B675B"/>
    <w:rsid w:val="002B7C5F"/>
    <w:rsid w:val="002C49E7"/>
    <w:rsid w:val="002C5A04"/>
    <w:rsid w:val="002C798B"/>
    <w:rsid w:val="002D262B"/>
    <w:rsid w:val="002D3FFB"/>
    <w:rsid w:val="002E4A56"/>
    <w:rsid w:val="002F1B6D"/>
    <w:rsid w:val="002F2FE9"/>
    <w:rsid w:val="0030182C"/>
    <w:rsid w:val="00303FE0"/>
    <w:rsid w:val="00312711"/>
    <w:rsid w:val="00313264"/>
    <w:rsid w:val="00315926"/>
    <w:rsid w:val="0031791C"/>
    <w:rsid w:val="00322E0E"/>
    <w:rsid w:val="00324594"/>
    <w:rsid w:val="00334BCD"/>
    <w:rsid w:val="00337C7A"/>
    <w:rsid w:val="00340857"/>
    <w:rsid w:val="003409DC"/>
    <w:rsid w:val="00350446"/>
    <w:rsid w:val="0035736A"/>
    <w:rsid w:val="003634B5"/>
    <w:rsid w:val="00363685"/>
    <w:rsid w:val="00372414"/>
    <w:rsid w:val="00372F0E"/>
    <w:rsid w:val="00374D87"/>
    <w:rsid w:val="00375EDB"/>
    <w:rsid w:val="00397983"/>
    <w:rsid w:val="003A0098"/>
    <w:rsid w:val="003A2AC0"/>
    <w:rsid w:val="003A60D4"/>
    <w:rsid w:val="003B069D"/>
    <w:rsid w:val="003C1813"/>
    <w:rsid w:val="003C65E7"/>
    <w:rsid w:val="003D4098"/>
    <w:rsid w:val="003D4B3A"/>
    <w:rsid w:val="003D7E5F"/>
    <w:rsid w:val="003E02B6"/>
    <w:rsid w:val="003E4826"/>
    <w:rsid w:val="003F17D7"/>
    <w:rsid w:val="0040086E"/>
    <w:rsid w:val="00411A57"/>
    <w:rsid w:val="00420257"/>
    <w:rsid w:val="00421F59"/>
    <w:rsid w:val="00423490"/>
    <w:rsid w:val="00423B8B"/>
    <w:rsid w:val="00426E83"/>
    <w:rsid w:val="00443B8E"/>
    <w:rsid w:val="00445D35"/>
    <w:rsid w:val="004465BF"/>
    <w:rsid w:val="00451EE2"/>
    <w:rsid w:val="00472097"/>
    <w:rsid w:val="00494512"/>
    <w:rsid w:val="00496993"/>
    <w:rsid w:val="004A113C"/>
    <w:rsid w:val="004A314D"/>
    <w:rsid w:val="004A41FE"/>
    <w:rsid w:val="004B0A1A"/>
    <w:rsid w:val="004B1C8F"/>
    <w:rsid w:val="004B542E"/>
    <w:rsid w:val="004C16E1"/>
    <w:rsid w:val="004D7594"/>
    <w:rsid w:val="004E3FB5"/>
    <w:rsid w:val="004E7086"/>
    <w:rsid w:val="004F2E1C"/>
    <w:rsid w:val="004F4B4E"/>
    <w:rsid w:val="0050394D"/>
    <w:rsid w:val="005041AD"/>
    <w:rsid w:val="00507C9D"/>
    <w:rsid w:val="00510D46"/>
    <w:rsid w:val="005145B8"/>
    <w:rsid w:val="00521EA2"/>
    <w:rsid w:val="00534578"/>
    <w:rsid w:val="00541ADA"/>
    <w:rsid w:val="00542C72"/>
    <w:rsid w:val="0054354E"/>
    <w:rsid w:val="005473A4"/>
    <w:rsid w:val="0055182B"/>
    <w:rsid w:val="00551FF9"/>
    <w:rsid w:val="00555088"/>
    <w:rsid w:val="00556CE4"/>
    <w:rsid w:val="00557047"/>
    <w:rsid w:val="005632FF"/>
    <w:rsid w:val="0056509F"/>
    <w:rsid w:val="00571DE8"/>
    <w:rsid w:val="005845C2"/>
    <w:rsid w:val="00590751"/>
    <w:rsid w:val="005916C9"/>
    <w:rsid w:val="00597A58"/>
    <w:rsid w:val="005B36B1"/>
    <w:rsid w:val="005B62D7"/>
    <w:rsid w:val="005B642F"/>
    <w:rsid w:val="005C227B"/>
    <w:rsid w:val="005C5C9F"/>
    <w:rsid w:val="005C70A5"/>
    <w:rsid w:val="005D166B"/>
    <w:rsid w:val="005E43DF"/>
    <w:rsid w:val="00604ED8"/>
    <w:rsid w:val="006145BB"/>
    <w:rsid w:val="006204D0"/>
    <w:rsid w:val="00622602"/>
    <w:rsid w:val="00624359"/>
    <w:rsid w:val="00626BC8"/>
    <w:rsid w:val="00633B5E"/>
    <w:rsid w:val="00634E0A"/>
    <w:rsid w:val="00635566"/>
    <w:rsid w:val="006362B9"/>
    <w:rsid w:val="00636E20"/>
    <w:rsid w:val="00637EF5"/>
    <w:rsid w:val="00640823"/>
    <w:rsid w:val="006447C2"/>
    <w:rsid w:val="00662C5E"/>
    <w:rsid w:val="00686F46"/>
    <w:rsid w:val="006920A5"/>
    <w:rsid w:val="006925C4"/>
    <w:rsid w:val="006964DB"/>
    <w:rsid w:val="006A25CC"/>
    <w:rsid w:val="006A4E85"/>
    <w:rsid w:val="006A5018"/>
    <w:rsid w:val="006B0B7B"/>
    <w:rsid w:val="006B7A4A"/>
    <w:rsid w:val="006C3387"/>
    <w:rsid w:val="006C5CCF"/>
    <w:rsid w:val="006C6A76"/>
    <w:rsid w:val="006C6FB2"/>
    <w:rsid w:val="006D028E"/>
    <w:rsid w:val="006D0CD8"/>
    <w:rsid w:val="006E0150"/>
    <w:rsid w:val="006E3C2A"/>
    <w:rsid w:val="006E7283"/>
    <w:rsid w:val="006E7788"/>
    <w:rsid w:val="006F1B65"/>
    <w:rsid w:val="007025AE"/>
    <w:rsid w:val="00716252"/>
    <w:rsid w:val="00723C54"/>
    <w:rsid w:val="00731D5F"/>
    <w:rsid w:val="0073558D"/>
    <w:rsid w:val="007363FE"/>
    <w:rsid w:val="00742951"/>
    <w:rsid w:val="00745FDE"/>
    <w:rsid w:val="00746BDB"/>
    <w:rsid w:val="0074724C"/>
    <w:rsid w:val="007525FF"/>
    <w:rsid w:val="00760400"/>
    <w:rsid w:val="00767083"/>
    <w:rsid w:val="007721E2"/>
    <w:rsid w:val="00774092"/>
    <w:rsid w:val="00774CDB"/>
    <w:rsid w:val="00785000"/>
    <w:rsid w:val="007A0C51"/>
    <w:rsid w:val="007B2663"/>
    <w:rsid w:val="007B42AA"/>
    <w:rsid w:val="007B47D1"/>
    <w:rsid w:val="007C2FCC"/>
    <w:rsid w:val="007C6E79"/>
    <w:rsid w:val="007D07C3"/>
    <w:rsid w:val="007D2A28"/>
    <w:rsid w:val="007D364E"/>
    <w:rsid w:val="007D4139"/>
    <w:rsid w:val="007D6108"/>
    <w:rsid w:val="007E30B1"/>
    <w:rsid w:val="007E6456"/>
    <w:rsid w:val="007F1AEE"/>
    <w:rsid w:val="007F34C6"/>
    <w:rsid w:val="007F6668"/>
    <w:rsid w:val="007F6B02"/>
    <w:rsid w:val="0080241C"/>
    <w:rsid w:val="00807DB2"/>
    <w:rsid w:val="00810EEF"/>
    <w:rsid w:val="00815E8A"/>
    <w:rsid w:val="00815EEF"/>
    <w:rsid w:val="00821DDC"/>
    <w:rsid w:val="008239CC"/>
    <w:rsid w:val="008257B8"/>
    <w:rsid w:val="00826C9E"/>
    <w:rsid w:val="008352FB"/>
    <w:rsid w:val="0084644F"/>
    <w:rsid w:val="00854EC8"/>
    <w:rsid w:val="00856B36"/>
    <w:rsid w:val="008626D4"/>
    <w:rsid w:val="0086592A"/>
    <w:rsid w:val="008708F7"/>
    <w:rsid w:val="00894ADB"/>
    <w:rsid w:val="008A1AEF"/>
    <w:rsid w:val="008A20E9"/>
    <w:rsid w:val="008A7016"/>
    <w:rsid w:val="008B61D7"/>
    <w:rsid w:val="008C354E"/>
    <w:rsid w:val="008D10CE"/>
    <w:rsid w:val="008E1213"/>
    <w:rsid w:val="008F0D7F"/>
    <w:rsid w:val="008F0EB6"/>
    <w:rsid w:val="00900454"/>
    <w:rsid w:val="00903224"/>
    <w:rsid w:val="00903A28"/>
    <w:rsid w:val="0090557E"/>
    <w:rsid w:val="00906E56"/>
    <w:rsid w:val="00913F42"/>
    <w:rsid w:val="0091729C"/>
    <w:rsid w:val="00921030"/>
    <w:rsid w:val="00922391"/>
    <w:rsid w:val="00927B08"/>
    <w:rsid w:val="00931E88"/>
    <w:rsid w:val="00932352"/>
    <w:rsid w:val="0093453E"/>
    <w:rsid w:val="009373BC"/>
    <w:rsid w:val="009421E5"/>
    <w:rsid w:val="009469FA"/>
    <w:rsid w:val="0095016E"/>
    <w:rsid w:val="00950E94"/>
    <w:rsid w:val="00953563"/>
    <w:rsid w:val="00953C19"/>
    <w:rsid w:val="00955E8F"/>
    <w:rsid w:val="00956F4E"/>
    <w:rsid w:val="009576F9"/>
    <w:rsid w:val="00964657"/>
    <w:rsid w:val="0099132D"/>
    <w:rsid w:val="00995AF7"/>
    <w:rsid w:val="00996E80"/>
    <w:rsid w:val="009A4921"/>
    <w:rsid w:val="009A5783"/>
    <w:rsid w:val="009B656E"/>
    <w:rsid w:val="009C150A"/>
    <w:rsid w:val="009C21D5"/>
    <w:rsid w:val="009C2382"/>
    <w:rsid w:val="009C3D9C"/>
    <w:rsid w:val="009C4586"/>
    <w:rsid w:val="009D1ACC"/>
    <w:rsid w:val="009D7833"/>
    <w:rsid w:val="009E0669"/>
    <w:rsid w:val="009E0946"/>
    <w:rsid w:val="009E26DC"/>
    <w:rsid w:val="009E3705"/>
    <w:rsid w:val="009F3209"/>
    <w:rsid w:val="009F3275"/>
    <w:rsid w:val="00A02220"/>
    <w:rsid w:val="00A04BF8"/>
    <w:rsid w:val="00A15A08"/>
    <w:rsid w:val="00A201E2"/>
    <w:rsid w:val="00A23707"/>
    <w:rsid w:val="00A24CE9"/>
    <w:rsid w:val="00A25877"/>
    <w:rsid w:val="00A26155"/>
    <w:rsid w:val="00A30C8F"/>
    <w:rsid w:val="00A519CB"/>
    <w:rsid w:val="00A67A55"/>
    <w:rsid w:val="00A70E2F"/>
    <w:rsid w:val="00A73A33"/>
    <w:rsid w:val="00A84A71"/>
    <w:rsid w:val="00A84B87"/>
    <w:rsid w:val="00A926EB"/>
    <w:rsid w:val="00A96031"/>
    <w:rsid w:val="00AA3DA8"/>
    <w:rsid w:val="00AB2216"/>
    <w:rsid w:val="00AB68F3"/>
    <w:rsid w:val="00AC4B89"/>
    <w:rsid w:val="00AC5D0B"/>
    <w:rsid w:val="00AD52F2"/>
    <w:rsid w:val="00AE3B34"/>
    <w:rsid w:val="00AF1F87"/>
    <w:rsid w:val="00AF556E"/>
    <w:rsid w:val="00B05655"/>
    <w:rsid w:val="00B068D5"/>
    <w:rsid w:val="00B14880"/>
    <w:rsid w:val="00B172D3"/>
    <w:rsid w:val="00B20A23"/>
    <w:rsid w:val="00B21169"/>
    <w:rsid w:val="00B23F13"/>
    <w:rsid w:val="00B31D89"/>
    <w:rsid w:val="00B32804"/>
    <w:rsid w:val="00B3346E"/>
    <w:rsid w:val="00B45482"/>
    <w:rsid w:val="00B5114B"/>
    <w:rsid w:val="00B522C7"/>
    <w:rsid w:val="00B55685"/>
    <w:rsid w:val="00B57917"/>
    <w:rsid w:val="00B661D6"/>
    <w:rsid w:val="00B671E4"/>
    <w:rsid w:val="00B72B72"/>
    <w:rsid w:val="00B75FD3"/>
    <w:rsid w:val="00B77515"/>
    <w:rsid w:val="00B81D40"/>
    <w:rsid w:val="00B92A83"/>
    <w:rsid w:val="00B9371A"/>
    <w:rsid w:val="00B9728A"/>
    <w:rsid w:val="00B97B36"/>
    <w:rsid w:val="00BB52BD"/>
    <w:rsid w:val="00BC1C73"/>
    <w:rsid w:val="00BC36FD"/>
    <w:rsid w:val="00BC493B"/>
    <w:rsid w:val="00BC797B"/>
    <w:rsid w:val="00BC7DFF"/>
    <w:rsid w:val="00BD1202"/>
    <w:rsid w:val="00BF0ED5"/>
    <w:rsid w:val="00BF5460"/>
    <w:rsid w:val="00C006FA"/>
    <w:rsid w:val="00C134D2"/>
    <w:rsid w:val="00C14BFF"/>
    <w:rsid w:val="00C263EB"/>
    <w:rsid w:val="00C26B8A"/>
    <w:rsid w:val="00C57C0B"/>
    <w:rsid w:val="00C61A1C"/>
    <w:rsid w:val="00C620AE"/>
    <w:rsid w:val="00C67F1E"/>
    <w:rsid w:val="00C71617"/>
    <w:rsid w:val="00C72CC5"/>
    <w:rsid w:val="00C93592"/>
    <w:rsid w:val="00C94A76"/>
    <w:rsid w:val="00CA0163"/>
    <w:rsid w:val="00CA39AD"/>
    <w:rsid w:val="00CA61F4"/>
    <w:rsid w:val="00CB1823"/>
    <w:rsid w:val="00CD3E39"/>
    <w:rsid w:val="00CD77D2"/>
    <w:rsid w:val="00CE409B"/>
    <w:rsid w:val="00CE76A2"/>
    <w:rsid w:val="00CF2EF1"/>
    <w:rsid w:val="00CF7EDE"/>
    <w:rsid w:val="00D04BA1"/>
    <w:rsid w:val="00D04C62"/>
    <w:rsid w:val="00D07290"/>
    <w:rsid w:val="00D15EE7"/>
    <w:rsid w:val="00D1708A"/>
    <w:rsid w:val="00D17118"/>
    <w:rsid w:val="00D302BC"/>
    <w:rsid w:val="00D33DE4"/>
    <w:rsid w:val="00D430AF"/>
    <w:rsid w:val="00D445CE"/>
    <w:rsid w:val="00D474CC"/>
    <w:rsid w:val="00D51E13"/>
    <w:rsid w:val="00D57748"/>
    <w:rsid w:val="00D72BBD"/>
    <w:rsid w:val="00D81EBB"/>
    <w:rsid w:val="00D82AD7"/>
    <w:rsid w:val="00D84B61"/>
    <w:rsid w:val="00D9560B"/>
    <w:rsid w:val="00DA1E88"/>
    <w:rsid w:val="00DA2E90"/>
    <w:rsid w:val="00DA6300"/>
    <w:rsid w:val="00DB36CA"/>
    <w:rsid w:val="00DB3AF9"/>
    <w:rsid w:val="00DB66C9"/>
    <w:rsid w:val="00DC6DA6"/>
    <w:rsid w:val="00DC7BCB"/>
    <w:rsid w:val="00DD07C4"/>
    <w:rsid w:val="00DD19B4"/>
    <w:rsid w:val="00DD2DC1"/>
    <w:rsid w:val="00DD4913"/>
    <w:rsid w:val="00DD758E"/>
    <w:rsid w:val="00DD7DCA"/>
    <w:rsid w:val="00DE1DAE"/>
    <w:rsid w:val="00DF0ED7"/>
    <w:rsid w:val="00DF31F0"/>
    <w:rsid w:val="00DF3828"/>
    <w:rsid w:val="00DF6720"/>
    <w:rsid w:val="00E058D2"/>
    <w:rsid w:val="00E071D7"/>
    <w:rsid w:val="00E07FF7"/>
    <w:rsid w:val="00E1054E"/>
    <w:rsid w:val="00E10F78"/>
    <w:rsid w:val="00E110EB"/>
    <w:rsid w:val="00E129AD"/>
    <w:rsid w:val="00E16BC5"/>
    <w:rsid w:val="00E17903"/>
    <w:rsid w:val="00E244F1"/>
    <w:rsid w:val="00E32121"/>
    <w:rsid w:val="00E478AE"/>
    <w:rsid w:val="00E500F5"/>
    <w:rsid w:val="00E600AF"/>
    <w:rsid w:val="00E61D62"/>
    <w:rsid w:val="00E65D68"/>
    <w:rsid w:val="00E66C4E"/>
    <w:rsid w:val="00E71CF2"/>
    <w:rsid w:val="00E74169"/>
    <w:rsid w:val="00E811E3"/>
    <w:rsid w:val="00E843F3"/>
    <w:rsid w:val="00E84589"/>
    <w:rsid w:val="00E845D8"/>
    <w:rsid w:val="00E917C1"/>
    <w:rsid w:val="00EA34C5"/>
    <w:rsid w:val="00EB2F4B"/>
    <w:rsid w:val="00EB510B"/>
    <w:rsid w:val="00EB622B"/>
    <w:rsid w:val="00EC0352"/>
    <w:rsid w:val="00EC203E"/>
    <w:rsid w:val="00ED1035"/>
    <w:rsid w:val="00ED2CCE"/>
    <w:rsid w:val="00ED3D63"/>
    <w:rsid w:val="00ED4AF2"/>
    <w:rsid w:val="00ED5490"/>
    <w:rsid w:val="00EF5CEF"/>
    <w:rsid w:val="00EF6A4B"/>
    <w:rsid w:val="00F0698C"/>
    <w:rsid w:val="00F10F7C"/>
    <w:rsid w:val="00F134C9"/>
    <w:rsid w:val="00F25C5F"/>
    <w:rsid w:val="00F31496"/>
    <w:rsid w:val="00F335E8"/>
    <w:rsid w:val="00F34A48"/>
    <w:rsid w:val="00F37A03"/>
    <w:rsid w:val="00F43345"/>
    <w:rsid w:val="00F45220"/>
    <w:rsid w:val="00F4681A"/>
    <w:rsid w:val="00F53548"/>
    <w:rsid w:val="00F53D52"/>
    <w:rsid w:val="00F56F93"/>
    <w:rsid w:val="00F57E68"/>
    <w:rsid w:val="00F66B90"/>
    <w:rsid w:val="00F71C94"/>
    <w:rsid w:val="00F76EDE"/>
    <w:rsid w:val="00F962D8"/>
    <w:rsid w:val="00FA5348"/>
    <w:rsid w:val="00FB1C42"/>
    <w:rsid w:val="00FB584F"/>
    <w:rsid w:val="00FD13AD"/>
    <w:rsid w:val="00FD573E"/>
    <w:rsid w:val="00FF1FBF"/>
    <w:rsid w:val="00FF3211"/>
    <w:rsid w:val="14E23998"/>
    <w:rsid w:val="2C8D9BF3"/>
    <w:rsid w:val="33D5A5AA"/>
    <w:rsid w:val="662B48B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E4C16F8"/>
  <w15:docId w15:val="{F3A5FAFD-FF72-44EB-94BE-BD434AC7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50A"/>
    <w:rPr>
      <w:rFonts w:ascii="Times New Roman" w:eastAsia="Times New Roman" w:hAnsi="Times New Roman" w:cs="Times New Roman"/>
    </w:rPr>
  </w:style>
  <w:style w:type="paragraph" w:styleId="Heading1">
    <w:name w:val="heading 1"/>
    <w:basedOn w:val="Normal"/>
    <w:link w:val="Heading1Char"/>
    <w:uiPriority w:val="6"/>
    <w:qFormat/>
    <w:rsid w:val="00277FE5"/>
    <w:pPr>
      <w:pageBreakBefore/>
      <w:numPr>
        <w:numId w:val="7"/>
      </w:numPr>
      <w:spacing w:after="180"/>
      <w:jc w:val="center"/>
      <w:outlineLvl w:val="0"/>
    </w:pPr>
    <w:rPr>
      <w:b/>
      <w:bCs/>
      <w:caps/>
      <w:sz w:val="28"/>
      <w:szCs w:val="28"/>
    </w:rPr>
  </w:style>
  <w:style w:type="paragraph" w:styleId="Heading2">
    <w:name w:val="heading 2"/>
    <w:basedOn w:val="Normal"/>
    <w:uiPriority w:val="8"/>
    <w:qFormat/>
    <w:rsid w:val="00CD3E39"/>
    <w:pPr>
      <w:keepNext/>
      <w:numPr>
        <w:ilvl w:val="1"/>
        <w:numId w:val="7"/>
      </w:numPr>
      <w:spacing w:before="240" w:after="120"/>
      <w:outlineLvl w:val="1"/>
    </w:pPr>
    <w:rPr>
      <w:b/>
      <w:bCs/>
      <w:sz w:val="26"/>
      <w:szCs w:val="26"/>
    </w:rPr>
  </w:style>
  <w:style w:type="paragraph" w:styleId="Heading3">
    <w:name w:val="heading 3"/>
    <w:basedOn w:val="Normal"/>
    <w:next w:val="Normal"/>
    <w:link w:val="Heading3Char"/>
    <w:uiPriority w:val="8"/>
    <w:unhideWhenUsed/>
    <w:qFormat/>
    <w:rsid w:val="00CD3E39"/>
    <w:pPr>
      <w:keepNext/>
      <w:numPr>
        <w:ilvl w:val="2"/>
        <w:numId w:val="7"/>
      </w:numPr>
      <w:spacing w:before="240" w:after="120"/>
      <w:outlineLvl w:val="2"/>
    </w:pPr>
    <w:rPr>
      <w:rFonts w:eastAsiaTheme="majorEastAsia"/>
      <w:b/>
      <w:sz w:val="24"/>
      <w:szCs w:val="24"/>
    </w:rPr>
  </w:style>
  <w:style w:type="paragraph" w:styleId="Heading4">
    <w:name w:val="heading 4"/>
    <w:basedOn w:val="Normal"/>
    <w:next w:val="Normal"/>
    <w:link w:val="Heading4Char"/>
    <w:uiPriority w:val="8"/>
    <w:unhideWhenUsed/>
    <w:qFormat/>
    <w:rsid w:val="00CD3E39"/>
    <w:pPr>
      <w:keepNext/>
      <w:keepLines/>
      <w:numPr>
        <w:ilvl w:val="3"/>
        <w:numId w:val="7"/>
      </w:numPr>
      <w:spacing w:after="120"/>
      <w:outlineLvl w:val="3"/>
    </w:pPr>
    <w:rPr>
      <w:rFonts w:eastAsiaTheme="majorEastAsia" w:cstheme="majorBidi"/>
      <w:b/>
      <w:iCs/>
    </w:rPr>
  </w:style>
  <w:style w:type="paragraph" w:styleId="Heading5">
    <w:name w:val="heading 5"/>
    <w:basedOn w:val="Normal"/>
    <w:next w:val="Normal"/>
    <w:link w:val="Heading5Char"/>
    <w:uiPriority w:val="8"/>
    <w:semiHidden/>
    <w:unhideWhenUsed/>
    <w:rsid w:val="00CD3E39"/>
    <w:pPr>
      <w:keepNext/>
      <w:keepLines/>
      <w:numPr>
        <w:ilvl w:val="4"/>
        <w:numId w:val="7"/>
      </w:numPr>
      <w:spacing w:after="120"/>
      <w:outlineLvl w:val="4"/>
    </w:pPr>
    <w:rPr>
      <w:rFonts w:eastAsiaTheme="majorEastAsia" w:cstheme="majorBidi"/>
      <w:i/>
    </w:rPr>
  </w:style>
  <w:style w:type="paragraph" w:styleId="Heading6">
    <w:name w:val="heading 6"/>
    <w:basedOn w:val="Heading1"/>
    <w:next w:val="Normal"/>
    <w:link w:val="Heading6Char"/>
    <w:uiPriority w:val="9"/>
    <w:unhideWhenUsed/>
    <w:qFormat/>
    <w:rsid w:val="00CD3E39"/>
    <w:pPr>
      <w:keepNext/>
      <w:keepLines/>
      <w:numPr>
        <w:ilvl w:val="5"/>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CD3E39"/>
    <w:pPr>
      <w:keepNext/>
      <w:keepLines/>
      <w:numPr>
        <w:ilvl w:val="6"/>
        <w:numId w:val="7"/>
      </w:numPr>
      <w:spacing w:after="120"/>
      <w:outlineLvl w:val="6"/>
    </w:pPr>
    <w:rPr>
      <w:rFonts w:eastAsiaTheme="majorEastAsia" w:cstheme="majorBidi"/>
      <w:b/>
      <w:iCs/>
      <w:color w:val="404040" w:themeColor="text1" w:themeTint="BF"/>
      <w:sz w:val="24"/>
    </w:rPr>
  </w:style>
  <w:style w:type="paragraph" w:styleId="Heading8">
    <w:name w:val="heading 8"/>
    <w:basedOn w:val="Normal"/>
    <w:next w:val="Normal"/>
    <w:link w:val="Heading8Char"/>
    <w:uiPriority w:val="9"/>
    <w:semiHidden/>
    <w:unhideWhenUsed/>
    <w:qFormat/>
    <w:rsid w:val="00CD3E39"/>
    <w:pPr>
      <w:keepNext/>
      <w:keepLines/>
      <w:numPr>
        <w:ilvl w:val="7"/>
        <w:numId w:val="7"/>
      </w:numPr>
      <w:spacing w:after="120"/>
      <w:outlineLvl w:val="7"/>
    </w:pPr>
    <w:rPr>
      <w:rFonts w:eastAsiaTheme="majorEastAsia" w:cstheme="majorBidi"/>
      <w:b/>
      <w:sz w:val="24"/>
      <w:szCs w:val="20"/>
    </w:rPr>
  </w:style>
  <w:style w:type="paragraph" w:styleId="Heading9">
    <w:name w:val="heading 9"/>
    <w:basedOn w:val="Normal"/>
    <w:next w:val="Normal"/>
    <w:link w:val="Heading9Char"/>
    <w:uiPriority w:val="9"/>
    <w:semiHidden/>
    <w:unhideWhenUsed/>
    <w:qFormat/>
    <w:rsid w:val="00CD3E39"/>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CD3E39"/>
    <w:pPr>
      <w:keepNext/>
      <w:tabs>
        <w:tab w:val="right" w:leader="dot" w:pos="9360"/>
      </w:tabs>
      <w:spacing w:before="120" w:after="60"/>
      <w:ind w:left="446" w:hanging="446"/>
    </w:pPr>
    <w:rPr>
      <w:b/>
      <w:bCs/>
      <w:caps/>
      <w:noProof/>
      <w:szCs w:val="20"/>
    </w:rPr>
  </w:style>
  <w:style w:type="paragraph" w:styleId="TOC2">
    <w:name w:val="toc 2"/>
    <w:basedOn w:val="Normal"/>
    <w:uiPriority w:val="39"/>
    <w:qFormat/>
    <w:rsid w:val="00CD3E39"/>
    <w:pPr>
      <w:tabs>
        <w:tab w:val="right" w:leader="dot" w:pos="9360"/>
      </w:tabs>
      <w:ind w:left="676" w:hanging="230"/>
    </w:pPr>
    <w:rPr>
      <w:noProof/>
      <w:szCs w:val="20"/>
    </w:rPr>
  </w:style>
  <w:style w:type="paragraph" w:styleId="TOC3">
    <w:name w:val="toc 3"/>
    <w:basedOn w:val="Normal"/>
    <w:uiPriority w:val="39"/>
    <w:qFormat/>
    <w:rsid w:val="00CD3E39"/>
    <w:pPr>
      <w:tabs>
        <w:tab w:val="left" w:pos="1166"/>
        <w:tab w:val="right" w:leader="dot" w:pos="9360"/>
      </w:tabs>
      <w:ind w:left="893" w:hanging="216"/>
    </w:pPr>
    <w:rPr>
      <w:iCs/>
      <w:noProof/>
      <w:szCs w:val="20"/>
    </w:rPr>
  </w:style>
  <w:style w:type="paragraph" w:styleId="TOC4">
    <w:name w:val="toc 4"/>
    <w:basedOn w:val="TOC5"/>
    <w:uiPriority w:val="39"/>
    <w:rsid w:val="00CD3E39"/>
    <w:pPr>
      <w:ind w:left="660"/>
    </w:pPr>
  </w:style>
  <w:style w:type="paragraph" w:styleId="TOC5">
    <w:name w:val="toc 5"/>
    <w:basedOn w:val="Normal"/>
    <w:uiPriority w:val="39"/>
    <w:rsid w:val="00CD3E39"/>
    <w:pPr>
      <w:ind w:left="880"/>
    </w:pPr>
    <w:rPr>
      <w:rFonts w:asciiTheme="minorHAnsi" w:hAnsiTheme="minorHAnsi"/>
      <w:sz w:val="18"/>
      <w:szCs w:val="18"/>
    </w:rPr>
  </w:style>
  <w:style w:type="paragraph" w:styleId="BodyText">
    <w:name w:val="Body Text"/>
    <w:basedOn w:val="Normal"/>
    <w:link w:val="BodyTextChar"/>
    <w:qFormat/>
    <w:rsid w:val="00CD3E39"/>
    <w:pPr>
      <w:widowControl/>
      <w:spacing w:after="180"/>
    </w:pPr>
    <w:rPr>
      <w:szCs w:val="24"/>
    </w:rPr>
  </w:style>
  <w:style w:type="paragraph" w:styleId="ListParagraph">
    <w:name w:val="List Paragraph"/>
    <w:basedOn w:val="Normal"/>
    <w:link w:val="ListParagraphChar"/>
    <w:qFormat/>
    <w:rsid w:val="00CD3E39"/>
    <w:pPr>
      <w:ind w:left="720" w:hanging="360"/>
    </w:pPr>
  </w:style>
  <w:style w:type="paragraph" w:customStyle="1" w:styleId="TableParagraph">
    <w:name w:val="Table Paragraph"/>
    <w:basedOn w:val="Normal"/>
    <w:link w:val="TableParagraphChar"/>
    <w:uiPriority w:val="1"/>
    <w:qFormat/>
    <w:rsid w:val="00CD3E39"/>
    <w:pPr>
      <w:spacing w:before="40" w:after="40"/>
    </w:pPr>
    <w:rPr>
      <w:sz w:val="20"/>
    </w:rPr>
  </w:style>
  <w:style w:type="character" w:styleId="Hyperlink">
    <w:name w:val="Hyperlink"/>
    <w:basedOn w:val="DefaultParagraphFont"/>
    <w:uiPriority w:val="99"/>
    <w:unhideWhenUsed/>
    <w:rsid w:val="00CD3E39"/>
    <w:rPr>
      <w:color w:val="0000FF" w:themeColor="hyperlink"/>
      <w:u w:val="single"/>
    </w:rPr>
  </w:style>
  <w:style w:type="character" w:customStyle="1" w:styleId="UnresolvedMention1">
    <w:name w:val="Unresolved Mention1"/>
    <w:basedOn w:val="DefaultParagraphFont"/>
    <w:uiPriority w:val="99"/>
    <w:semiHidden/>
    <w:unhideWhenUsed/>
    <w:rsid w:val="00CD3E39"/>
    <w:rPr>
      <w:color w:val="808080"/>
      <w:shd w:val="clear" w:color="auto" w:fill="E6E6E6"/>
    </w:rPr>
  </w:style>
  <w:style w:type="character" w:styleId="FollowedHyperlink">
    <w:name w:val="FollowedHyperlink"/>
    <w:basedOn w:val="DefaultParagraphFont"/>
    <w:uiPriority w:val="99"/>
    <w:semiHidden/>
    <w:unhideWhenUsed/>
    <w:rsid w:val="00CD3E39"/>
    <w:rPr>
      <w:color w:val="800080" w:themeColor="followedHyperlink"/>
      <w:u w:val="single"/>
    </w:rPr>
  </w:style>
  <w:style w:type="character" w:styleId="CommentReference">
    <w:name w:val="annotation reference"/>
    <w:basedOn w:val="DefaultParagraphFont"/>
    <w:uiPriority w:val="99"/>
    <w:semiHidden/>
    <w:unhideWhenUsed/>
    <w:rsid w:val="00CD3E39"/>
    <w:rPr>
      <w:sz w:val="16"/>
      <w:szCs w:val="16"/>
    </w:rPr>
  </w:style>
  <w:style w:type="paragraph" w:styleId="CommentText">
    <w:name w:val="annotation text"/>
    <w:basedOn w:val="Normal"/>
    <w:link w:val="CommentTextChar"/>
    <w:uiPriority w:val="99"/>
    <w:unhideWhenUsed/>
    <w:rsid w:val="00CD3E39"/>
    <w:rPr>
      <w:sz w:val="20"/>
      <w:szCs w:val="20"/>
    </w:rPr>
  </w:style>
  <w:style w:type="character" w:customStyle="1" w:styleId="CommentTextChar">
    <w:name w:val="Comment Text Char"/>
    <w:basedOn w:val="DefaultParagraphFont"/>
    <w:link w:val="CommentText"/>
    <w:uiPriority w:val="99"/>
    <w:rsid w:val="00CD3E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3E39"/>
    <w:rPr>
      <w:b/>
      <w:bCs/>
    </w:rPr>
  </w:style>
  <w:style w:type="character" w:customStyle="1" w:styleId="CommentSubjectChar">
    <w:name w:val="Comment Subject Char"/>
    <w:basedOn w:val="CommentTextChar"/>
    <w:link w:val="CommentSubject"/>
    <w:uiPriority w:val="99"/>
    <w:semiHidden/>
    <w:rsid w:val="00CD3E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3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E39"/>
    <w:rPr>
      <w:rFonts w:ascii="Segoe UI" w:eastAsia="Times New Roman" w:hAnsi="Segoe UI" w:cs="Segoe UI"/>
      <w:sz w:val="18"/>
      <w:szCs w:val="18"/>
    </w:rPr>
  </w:style>
  <w:style w:type="paragraph" w:styleId="Header">
    <w:name w:val="header"/>
    <w:basedOn w:val="Normal"/>
    <w:link w:val="HeaderChar"/>
    <w:uiPriority w:val="99"/>
    <w:unhideWhenUsed/>
    <w:rsid w:val="00CD3E39"/>
    <w:pPr>
      <w:tabs>
        <w:tab w:val="center" w:pos="4680"/>
        <w:tab w:val="right" w:pos="9360"/>
      </w:tabs>
    </w:pPr>
  </w:style>
  <w:style w:type="character" w:customStyle="1" w:styleId="HeaderChar">
    <w:name w:val="Header Char"/>
    <w:basedOn w:val="DefaultParagraphFont"/>
    <w:link w:val="Header"/>
    <w:uiPriority w:val="99"/>
    <w:rsid w:val="00CD3E39"/>
    <w:rPr>
      <w:rFonts w:ascii="Times New Roman" w:eastAsia="Times New Roman" w:hAnsi="Times New Roman" w:cs="Times New Roman"/>
    </w:rPr>
  </w:style>
  <w:style w:type="paragraph" w:styleId="Footer">
    <w:name w:val="footer"/>
    <w:basedOn w:val="Normal"/>
    <w:link w:val="FooterChar"/>
    <w:uiPriority w:val="99"/>
    <w:unhideWhenUsed/>
    <w:rsid w:val="00CD3E39"/>
    <w:pPr>
      <w:pBdr>
        <w:top w:val="single" w:sz="24" w:space="1" w:color="3399FF"/>
      </w:pBdr>
      <w:tabs>
        <w:tab w:val="right" w:pos="9360"/>
      </w:tabs>
    </w:pPr>
    <w:rPr>
      <w:color w:val="0050B8"/>
      <w:sz w:val="20"/>
    </w:rPr>
  </w:style>
  <w:style w:type="character" w:customStyle="1" w:styleId="FooterChar">
    <w:name w:val="Footer Char"/>
    <w:basedOn w:val="DefaultParagraphFont"/>
    <w:link w:val="Footer"/>
    <w:uiPriority w:val="99"/>
    <w:rsid w:val="00CD3E39"/>
    <w:rPr>
      <w:rFonts w:ascii="Times New Roman" w:eastAsia="Times New Roman" w:hAnsi="Times New Roman" w:cs="Times New Roman"/>
      <w:color w:val="0050B8"/>
      <w:sz w:val="20"/>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D3E39"/>
    <w:rPr>
      <w:color w:val="808080"/>
      <w:shd w:val="clear" w:color="auto" w:fill="E6E6E6"/>
    </w:rPr>
  </w:style>
  <w:style w:type="character" w:customStyle="1" w:styleId="Heading3Char">
    <w:name w:val="Heading 3 Char"/>
    <w:basedOn w:val="DefaultParagraphFont"/>
    <w:link w:val="Heading3"/>
    <w:uiPriority w:val="8"/>
    <w:rsid w:val="00CD3E39"/>
    <w:rPr>
      <w:rFonts w:ascii="Times New Roman" w:hAnsi="Times New Roman" w:eastAsiaTheme="majorEastAsia" w:cs="Times New Roman"/>
      <w:b/>
      <w:sz w:val="24"/>
      <w:szCs w:val="24"/>
    </w:rPr>
  </w:style>
  <w:style w:type="character" w:customStyle="1" w:styleId="Heading4Char">
    <w:name w:val="Heading 4 Char"/>
    <w:basedOn w:val="DefaultParagraphFont"/>
    <w:link w:val="Heading4"/>
    <w:uiPriority w:val="8"/>
    <w:rsid w:val="00CD3E39"/>
    <w:rPr>
      <w:rFonts w:ascii="Times New Roman" w:hAnsi="Times New Roman" w:eastAsiaTheme="majorEastAsia" w:cstheme="majorBidi"/>
      <w:b/>
      <w:iCs/>
    </w:rPr>
  </w:style>
  <w:style w:type="character" w:customStyle="1" w:styleId="BodyTextChar">
    <w:name w:val="Body Text Char"/>
    <w:basedOn w:val="DefaultParagraphFont"/>
    <w:link w:val="BodyText"/>
    <w:rsid w:val="00CD3E39"/>
    <w:rPr>
      <w:rFonts w:ascii="Times New Roman" w:eastAsia="Times New Roman" w:hAnsi="Times New Roman" w:cs="Times New Roman"/>
      <w:szCs w:val="24"/>
    </w:rPr>
  </w:style>
  <w:style w:type="paragraph" w:customStyle="1" w:styleId="TextBullets">
    <w:name w:val="Text Bullets"/>
    <w:basedOn w:val="BodyText"/>
    <w:link w:val="TextBulletsChar"/>
    <w:qFormat/>
    <w:rsid w:val="00F56F93"/>
    <w:pPr>
      <w:numPr>
        <w:numId w:val="4"/>
      </w:numPr>
      <w:contextualSpacing/>
    </w:pPr>
  </w:style>
  <w:style w:type="paragraph" w:styleId="TOCHeading">
    <w:name w:val="TOC Heading"/>
    <w:basedOn w:val="BodyText"/>
    <w:next w:val="Normal"/>
    <w:uiPriority w:val="39"/>
    <w:unhideWhenUsed/>
    <w:qFormat/>
    <w:rsid w:val="00CD3E39"/>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F56F93"/>
    <w:rPr>
      <w:rFonts w:ascii="Times New Roman" w:eastAsia="Times New Roman" w:hAnsi="Times New Roman" w:cs="Times New Roman"/>
      <w:szCs w:val="24"/>
    </w:rPr>
  </w:style>
  <w:style w:type="paragraph" w:styleId="Caption">
    <w:name w:val="caption"/>
    <w:basedOn w:val="Normal"/>
    <w:next w:val="Normal"/>
    <w:uiPriority w:val="2"/>
    <w:unhideWhenUsed/>
    <w:qFormat/>
    <w:rsid w:val="00CD3E39"/>
    <w:pPr>
      <w:keepNext/>
      <w:keepLines/>
      <w:spacing w:before="240" w:after="120"/>
    </w:pPr>
    <w:rPr>
      <w:b/>
      <w:bCs/>
      <w:color w:val="0050B8"/>
      <w:sz w:val="24"/>
      <w:szCs w:val="24"/>
    </w:rPr>
  </w:style>
  <w:style w:type="character" w:customStyle="1" w:styleId="Heading5Char">
    <w:name w:val="Heading 5 Char"/>
    <w:basedOn w:val="DefaultParagraphFont"/>
    <w:link w:val="Heading5"/>
    <w:uiPriority w:val="8"/>
    <w:semiHidden/>
    <w:rsid w:val="00CD3E39"/>
    <w:rPr>
      <w:rFonts w:ascii="Times New Roman" w:hAnsi="Times New Roman" w:eastAsiaTheme="majorEastAsia" w:cstheme="majorBidi"/>
      <w:i/>
    </w:rPr>
  </w:style>
  <w:style w:type="character" w:customStyle="1" w:styleId="Heading6Char">
    <w:name w:val="Heading 6 Char"/>
    <w:basedOn w:val="DefaultParagraphFont"/>
    <w:link w:val="Heading6"/>
    <w:uiPriority w:val="9"/>
    <w:rsid w:val="00CD3E39"/>
    <w:rPr>
      <w:rFonts w:ascii="Times New Roman" w:hAnsi="Times New Roman" w:eastAsiaTheme="majorEastAsia" w:cstheme="majorBidi"/>
      <w:b/>
      <w:bCs/>
      <w:iCs/>
      <w:sz w:val="28"/>
      <w:szCs w:val="28"/>
    </w:rPr>
  </w:style>
  <w:style w:type="character" w:customStyle="1" w:styleId="Heading7Char">
    <w:name w:val="Heading 7 Char"/>
    <w:basedOn w:val="DefaultParagraphFont"/>
    <w:link w:val="Heading7"/>
    <w:uiPriority w:val="9"/>
    <w:rsid w:val="00CD3E39"/>
    <w:rPr>
      <w:rFonts w:ascii="Times New Roman" w:hAnsi="Times New Roman" w:eastAsiaTheme="majorEastAsia" w:cstheme="majorBidi"/>
      <w:b/>
      <w:iCs/>
      <w:color w:val="404040" w:themeColor="text1" w:themeTint="BF"/>
      <w:sz w:val="24"/>
    </w:rPr>
  </w:style>
  <w:style w:type="character" w:customStyle="1" w:styleId="Heading8Char">
    <w:name w:val="Heading 8 Char"/>
    <w:basedOn w:val="DefaultParagraphFont"/>
    <w:link w:val="Heading8"/>
    <w:uiPriority w:val="9"/>
    <w:semiHidden/>
    <w:rsid w:val="00CD3E39"/>
    <w:rPr>
      <w:rFonts w:ascii="Times New Roman" w:hAnsi="Times New Roman" w:eastAsiaTheme="majorEastAsia" w:cstheme="majorBidi"/>
      <w:b/>
      <w:sz w:val="24"/>
      <w:szCs w:val="20"/>
    </w:rPr>
  </w:style>
  <w:style w:type="character" w:customStyle="1" w:styleId="Heading9Char">
    <w:name w:val="Heading 9 Char"/>
    <w:basedOn w:val="DefaultParagraphFont"/>
    <w:link w:val="Heading9"/>
    <w:uiPriority w:val="9"/>
    <w:semiHidden/>
    <w:rsid w:val="00CD3E39"/>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CD3E39"/>
    <w:pPr>
      <w:numPr>
        <w:numId w:val="0"/>
      </w:numPr>
      <w:ind w:left="360" w:hanging="360"/>
      <w:outlineLvl w:val="9"/>
    </w:pPr>
  </w:style>
  <w:style w:type="character" w:customStyle="1" w:styleId="Heading1Char">
    <w:name w:val="Heading 1 Char"/>
    <w:basedOn w:val="DefaultParagraphFont"/>
    <w:link w:val="Heading1"/>
    <w:uiPriority w:val="6"/>
    <w:rsid w:val="00277FE5"/>
    <w:rPr>
      <w:rFonts w:ascii="Times New Roman" w:eastAsia="Times New Roman" w:hAnsi="Times New Roman" w:cs="Times New Roman"/>
      <w:b/>
      <w:bCs/>
      <w:caps/>
      <w:sz w:val="28"/>
      <w:szCs w:val="28"/>
    </w:rPr>
  </w:style>
  <w:style w:type="character" w:customStyle="1" w:styleId="NonNumberedHeading1Char">
    <w:name w:val="Non Numbered Heading 1 Char"/>
    <w:basedOn w:val="Heading1Char"/>
    <w:link w:val="NonNumberedHeading1"/>
    <w:uiPriority w:val="7"/>
    <w:rsid w:val="00CD3E39"/>
    <w:rPr>
      <w:rFonts w:ascii="Times New Roman" w:eastAsia="Times New Roman" w:hAnsi="Times New Roman" w:cs="Times New Roman"/>
      <w:b/>
      <w:bCs/>
      <w:caps/>
      <w:sz w:val="28"/>
      <w:szCs w:val="28"/>
    </w:rPr>
  </w:style>
  <w:style w:type="paragraph" w:styleId="TOC6">
    <w:name w:val="toc 6"/>
    <w:basedOn w:val="Normal"/>
    <w:next w:val="Normal"/>
    <w:autoRedefine/>
    <w:uiPriority w:val="39"/>
    <w:unhideWhenUsed/>
    <w:rsid w:val="00CD3E39"/>
    <w:pPr>
      <w:ind w:left="1100"/>
    </w:pPr>
    <w:rPr>
      <w:rFonts w:asciiTheme="minorHAnsi" w:hAnsiTheme="minorHAnsi"/>
      <w:sz w:val="18"/>
      <w:szCs w:val="18"/>
    </w:rPr>
  </w:style>
  <w:style w:type="paragraph" w:styleId="TOC7">
    <w:name w:val="toc 7"/>
    <w:basedOn w:val="Normal"/>
    <w:next w:val="Normal"/>
    <w:autoRedefine/>
    <w:uiPriority w:val="39"/>
    <w:unhideWhenUsed/>
    <w:rsid w:val="00CD3E39"/>
    <w:pPr>
      <w:ind w:left="1320"/>
    </w:pPr>
    <w:rPr>
      <w:rFonts w:asciiTheme="minorHAnsi" w:hAnsiTheme="minorHAnsi"/>
      <w:sz w:val="18"/>
      <w:szCs w:val="18"/>
    </w:rPr>
  </w:style>
  <w:style w:type="paragraph" w:styleId="TOC8">
    <w:name w:val="toc 8"/>
    <w:basedOn w:val="Normal"/>
    <w:next w:val="Normal"/>
    <w:autoRedefine/>
    <w:uiPriority w:val="39"/>
    <w:unhideWhenUsed/>
    <w:rsid w:val="00CD3E39"/>
    <w:pPr>
      <w:ind w:left="1540"/>
    </w:pPr>
    <w:rPr>
      <w:rFonts w:asciiTheme="minorHAnsi" w:hAnsiTheme="minorHAnsi"/>
      <w:sz w:val="18"/>
      <w:szCs w:val="18"/>
    </w:rPr>
  </w:style>
  <w:style w:type="paragraph" w:styleId="TOC9">
    <w:name w:val="toc 9"/>
    <w:basedOn w:val="Normal"/>
    <w:next w:val="Normal"/>
    <w:autoRedefine/>
    <w:uiPriority w:val="39"/>
    <w:unhideWhenUsed/>
    <w:rsid w:val="00CD3E39"/>
    <w:pPr>
      <w:ind w:left="1760"/>
    </w:pPr>
    <w:rPr>
      <w:rFonts w:asciiTheme="minorHAnsi" w:hAnsiTheme="minorHAnsi"/>
      <w:sz w:val="18"/>
      <w:szCs w:val="18"/>
    </w:rPr>
  </w:style>
  <w:style w:type="paragraph" w:styleId="TableofFigures">
    <w:name w:val="table of figures"/>
    <w:basedOn w:val="Normal"/>
    <w:next w:val="Normal"/>
    <w:uiPriority w:val="99"/>
    <w:unhideWhenUsed/>
    <w:rsid w:val="00CD3E39"/>
    <w:pPr>
      <w:tabs>
        <w:tab w:val="right" w:leader="dot" w:pos="9360"/>
      </w:tabs>
      <w:spacing w:after="120"/>
      <w:ind w:left="446" w:hanging="446"/>
    </w:pPr>
    <w:rPr>
      <w:szCs w:val="20"/>
    </w:rPr>
  </w:style>
  <w:style w:type="table" w:styleId="TableGrid">
    <w:name w:val="Table Grid"/>
    <w:basedOn w:val="TableNormal"/>
    <w:uiPriority w:val="39"/>
    <w:rsid w:val="00CD3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uiPriority w:val="1"/>
    <w:qFormat/>
    <w:rsid w:val="00CD3E39"/>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CD3E39"/>
    <w:pPr>
      <w:widowControl/>
      <w:numPr>
        <w:numId w:val="2"/>
      </w:numPr>
      <w:spacing w:after="160"/>
    </w:pPr>
  </w:style>
  <w:style w:type="character" w:customStyle="1" w:styleId="TableParagraphChar">
    <w:name w:val="Table Paragraph Char"/>
    <w:basedOn w:val="DefaultParagraphFont"/>
    <w:link w:val="TableParagraph"/>
    <w:uiPriority w:val="1"/>
    <w:rsid w:val="00CD3E39"/>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CD3E39"/>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CD3E39"/>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CD3E39"/>
    <w:rPr>
      <w:rFonts w:ascii="Times New Roman" w:eastAsia="Times New Roman" w:hAnsi="Times New Roman" w:cs="Times New Roman"/>
    </w:rPr>
  </w:style>
  <w:style w:type="paragraph" w:customStyle="1" w:styleId="TableSource">
    <w:name w:val="Table Source"/>
    <w:basedOn w:val="TableParagraph"/>
    <w:rsid w:val="00CD3E39"/>
    <w:pPr>
      <w:keepLines/>
      <w:widowControl/>
      <w:spacing w:before="20" w:after="180"/>
      <w:contextualSpacing/>
    </w:pPr>
  </w:style>
  <w:style w:type="paragraph" w:customStyle="1" w:styleId="BoxHead">
    <w:name w:val="BoxHead"/>
    <w:basedOn w:val="Normal"/>
    <w:qFormat/>
    <w:rsid w:val="00CD3E39"/>
    <w:pPr>
      <w:spacing w:before="40" w:after="120"/>
      <w:jc w:val="center"/>
    </w:pPr>
    <w:rPr>
      <w:b/>
      <w:sz w:val="24"/>
    </w:rPr>
  </w:style>
  <w:style w:type="paragraph" w:customStyle="1" w:styleId="BoxText">
    <w:name w:val="BoxText"/>
    <w:basedOn w:val="Normal"/>
    <w:qFormat/>
    <w:rsid w:val="00CD3E39"/>
    <w:pPr>
      <w:spacing w:after="120"/>
      <w:ind w:left="101" w:right="101"/>
    </w:pPr>
    <w:rPr>
      <w:sz w:val="20"/>
    </w:rPr>
  </w:style>
  <w:style w:type="table" w:customStyle="1" w:styleId="TRI">
    <w:name w:val="TRI"/>
    <w:basedOn w:val="TableNormal"/>
    <w:uiPriority w:val="99"/>
    <w:rsid w:val="00CD3E39"/>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styleId="GridTable4Accent1">
    <w:name w:val="Grid Table 4 Accent 1"/>
    <w:basedOn w:val="TableNormal"/>
    <w:uiPriority w:val="49"/>
    <w:rsid w:val="00CD3E3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
    <w:name w:val="TableBullets"/>
    <w:basedOn w:val="TableParagraph"/>
    <w:rsid w:val="00CD3E39"/>
    <w:pPr>
      <w:widowControl/>
      <w:numPr>
        <w:numId w:val="3"/>
      </w:numPr>
      <w:autoSpaceDE/>
      <w:autoSpaceDN/>
    </w:pPr>
  </w:style>
  <w:style w:type="paragraph" w:customStyle="1" w:styleId="BoxBullets">
    <w:name w:val="BoxBullets"/>
    <w:basedOn w:val="TableBullets"/>
    <w:qFormat/>
    <w:rsid w:val="00CD3E39"/>
    <w:pPr>
      <w:spacing w:before="0" w:after="180"/>
      <w:ind w:left="576"/>
      <w:contextualSpacing/>
    </w:pPr>
  </w:style>
  <w:style w:type="paragraph" w:customStyle="1" w:styleId="TableSubheading">
    <w:name w:val="Table Subheading"/>
    <w:basedOn w:val="TableHeading"/>
    <w:rsid w:val="00CD3E39"/>
    <w:pPr>
      <w:widowControl/>
      <w:autoSpaceDE/>
      <w:autoSpaceDN/>
    </w:pPr>
    <w:rPr>
      <w:color w:val="auto"/>
    </w:rPr>
  </w:style>
  <w:style w:type="paragraph" w:customStyle="1" w:styleId="EquationCaption">
    <w:name w:val="Equation Caption"/>
    <w:basedOn w:val="Caption"/>
    <w:rsid w:val="00CD3E39"/>
    <w:pPr>
      <w:spacing w:before="60" w:after="60"/>
    </w:pPr>
    <w:rPr>
      <w:sz w:val="22"/>
    </w:rPr>
  </w:style>
  <w:style w:type="paragraph" w:styleId="BodyTextIndent">
    <w:name w:val="Body Text Indent"/>
    <w:basedOn w:val="Normal"/>
    <w:link w:val="BodyTextIndentChar"/>
    <w:uiPriority w:val="99"/>
    <w:unhideWhenUsed/>
    <w:rsid w:val="00CD3E39"/>
    <w:pPr>
      <w:spacing w:after="180"/>
      <w:ind w:left="360"/>
      <w:contextualSpacing/>
    </w:pPr>
  </w:style>
  <w:style w:type="character" w:customStyle="1" w:styleId="BodyTextIndentChar">
    <w:name w:val="Body Text Indent Char"/>
    <w:basedOn w:val="DefaultParagraphFont"/>
    <w:link w:val="BodyTextIndent"/>
    <w:uiPriority w:val="99"/>
    <w:rsid w:val="00CD3E39"/>
    <w:rPr>
      <w:rFonts w:ascii="Times New Roman" w:eastAsia="Times New Roman" w:hAnsi="Times New Roman" w:cs="Times New Roman"/>
    </w:rPr>
  </w:style>
  <w:style w:type="paragraph" w:customStyle="1" w:styleId="Subheading">
    <w:name w:val="Subheading"/>
    <w:basedOn w:val="Normal"/>
    <w:rsid w:val="00CD3E39"/>
    <w:pPr>
      <w:keepNext/>
      <w:spacing w:after="120"/>
    </w:pPr>
    <w:rPr>
      <w:b/>
    </w:rPr>
  </w:style>
  <w:style w:type="paragraph" w:customStyle="1" w:styleId="FooterLandscape">
    <w:name w:val="Footer Landscape"/>
    <w:basedOn w:val="Footer"/>
    <w:rsid w:val="00CD3E39"/>
    <w:pPr>
      <w:tabs>
        <w:tab w:val="clear" w:pos="9360"/>
        <w:tab w:val="right" w:pos="12960"/>
      </w:tabs>
    </w:pPr>
    <w:rPr>
      <w:noProof/>
    </w:rPr>
  </w:style>
  <w:style w:type="paragraph" w:styleId="DocumentMap">
    <w:name w:val="Document Map"/>
    <w:basedOn w:val="Normal"/>
    <w:link w:val="DocumentMapChar"/>
    <w:uiPriority w:val="99"/>
    <w:semiHidden/>
    <w:unhideWhenUsed/>
    <w:rsid w:val="00CD3E39"/>
    <w:rPr>
      <w:sz w:val="24"/>
      <w:szCs w:val="24"/>
    </w:rPr>
  </w:style>
  <w:style w:type="character" w:customStyle="1" w:styleId="DocumentMapChar">
    <w:name w:val="Document Map Char"/>
    <w:basedOn w:val="DefaultParagraphFont"/>
    <w:link w:val="DocumentMap"/>
    <w:uiPriority w:val="99"/>
    <w:semiHidden/>
    <w:rsid w:val="00CD3E3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50E94"/>
    <w:rPr>
      <w:color w:val="605E5C"/>
      <w:shd w:val="clear" w:color="auto" w:fill="E1DFDD"/>
    </w:rPr>
  </w:style>
  <w:style w:type="character" w:styleId="Mention">
    <w:name w:val="Mention"/>
    <w:basedOn w:val="DefaultParagraphFont"/>
    <w:uiPriority w:val="99"/>
    <w:unhideWhenUsed/>
    <w:rsid w:val="00950E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abtassoc.sharepoint.com/sites/TRIMission/Shared%20Documents/TD%202%20-%20RegDev/Parent%20Company%20EA/Guidance%20Document/TRI%20Parent%20Company%20Rulemaking%20Guidance%20Document-08.17.22_updated%20template.docx" TargetMode="External" /><Relationship Id="rId17" Type="http://schemas.openxmlformats.org/officeDocument/2006/relationships/footer" Target="footer4.xml" /><Relationship Id="rId18" Type="http://schemas.openxmlformats.org/officeDocument/2006/relationships/hyperlink" Target="https://ofmpub.epa.gov/apex/guideme_ext/f?p=guideme:gd-list" TargetMode="Externa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hyperlink" Target="https://www.regulations.gov/docket/EPA-HQ-OPPT-2018-0155" TargetMode="External" /><Relationship Id="rId25" Type="http://schemas.openxmlformats.org/officeDocument/2006/relationships/hyperlink" Target="https://ordspub.epa.gov/ords/guideme_ext/f?p=guideme:gd-title:::::title:fed_fac" TargetMode="External" /><Relationship Id="rId26" Type="http://schemas.openxmlformats.org/officeDocument/2006/relationships/hyperlink" Target="https://ordspub.epa.gov/ords/guideme_ext/f?p=guideme:rfi:::::rfi:3_5_1" TargetMode="External" /><Relationship Id="rId27" Type="http://schemas.openxmlformats.org/officeDocument/2006/relationships/image" Target="media/image2.jpeg" /><Relationship Id="rId28" Type="http://schemas.openxmlformats.org/officeDocument/2006/relationships/image" Target="media/image3.jpeg" /><Relationship Id="rId29" Type="http://schemas.openxmlformats.org/officeDocument/2006/relationships/image" Target="media/image4.jpeg" /><Relationship Id="rId3" Type="http://schemas.openxmlformats.org/officeDocument/2006/relationships/fontTable" Target="fontTable.xml" /><Relationship Id="rId30" Type="http://schemas.openxmlformats.org/officeDocument/2006/relationships/image" Target="media/image5.jpeg" /><Relationship Id="rId31" Type="http://schemas.openxmlformats.org/officeDocument/2006/relationships/hyperlink" Target="https://ordspub.epa.gov/ords/guideme_ext/guideme_ext/guideme/file/ry_2021_rfi.pdf"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Milton, Philip</DisplayName>
        <AccountId>6255</AccountId>
        <AccountType/>
      </UserInfo>
      <UserInfo>
        <DisplayName>Clark, Katherine</DisplayName>
        <AccountId>2179</AccountId>
        <AccountType/>
      </UserInfo>
      <UserInfo>
        <DisplayName>Pittman, Forrest</DisplayName>
        <AccountId>10296</AccountId>
        <AccountType/>
      </UserInfo>
      <UserInfo>
        <DisplayName>VanAkkeren, Brett</DisplayName>
        <AccountId>6922</AccountId>
        <AccountType/>
      </UserInfo>
      <UserInfo>
        <DisplayName>Griffin, Stephanie</DisplayName>
        <AccountId>3355</AccountId>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4034</FRN_x0020_List_x0020_Item_x0020_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2A680-9EA1-4333-AA60-1961B545597C}">
  <ds:schemaRefs>
    <ds:schemaRef ds:uri="http://schemas.openxmlformats.org/officeDocument/2006/bibliography"/>
  </ds:schemaRefs>
</ds:datastoreItem>
</file>

<file path=customXml/itemProps2.xml><?xml version="1.0" encoding="utf-8"?>
<ds:datastoreItem xmlns:ds="http://schemas.openxmlformats.org/officeDocument/2006/customXml" ds:itemID="{6C69A5AF-8171-4845-9E9A-93A6E86E4820}">
  <ds:schemaRefs>
    <ds:schemaRef ds:uri="Microsoft.SharePoint.Taxonomy.ContentTypeSync"/>
  </ds:schemaRefs>
</ds:datastoreItem>
</file>

<file path=customXml/itemProps3.xml><?xml version="1.0" encoding="utf-8"?>
<ds:datastoreItem xmlns:ds="http://schemas.openxmlformats.org/officeDocument/2006/customXml" ds:itemID="{589DFE0F-D576-4694-948A-3F1BE100A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0F55D-25B8-480F-BCAF-7C0D3DADBFF0}">
  <ds:schemaRefs>
    <ds:schemaRef ds:uri="http://schemas.microsoft.com/sharepoint/v3"/>
    <ds:schemaRef ds:uri="http://purl.org/dc/terms/"/>
    <ds:schemaRef ds:uri="http://schemas.microsoft.com/sharepoint.v3"/>
    <ds:schemaRef ds:uri="http://purl.org/dc/dcmitype/"/>
    <ds:schemaRef ds:uri="http://purl.org/dc/elements/1.1/"/>
    <ds:schemaRef ds:uri="118f882f-1e32-4cf2-ad69-9de43d57f4c6"/>
    <ds:schemaRef ds:uri="http://schemas.microsoft.com/office/2006/metadata/properties"/>
    <ds:schemaRef ds:uri="http://schemas.microsoft.com/office/infopath/2007/PartnerControls"/>
    <ds:schemaRef ds:uri="http://schemas.microsoft.com/office/2006/documentManagement/types"/>
    <ds:schemaRef ds:uri="a5d1ca4e-0a3f-4119-b619-e20b93ebd1aa"/>
    <ds:schemaRef ds:uri="http://schemas.openxmlformats.org/package/2006/metadata/core-properties"/>
    <ds:schemaRef ds:uri="4ffa91fb-a0ff-4ac5-b2db-65c790d184a4"/>
    <ds:schemaRef ds:uri="http://www.w3.org/XML/1998/namespace"/>
  </ds:schemaRefs>
</ds:datastoreItem>
</file>

<file path=customXml/itemProps5.xml><?xml version="1.0" encoding="utf-8"?>
<ds:datastoreItem xmlns:ds="http://schemas.openxmlformats.org/officeDocument/2006/customXml" ds:itemID="{56414751-B1F8-4061-9E9D-799F18EEA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3327</Words>
  <Characters>18968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Documents\Kurt\Hg2001.fin.wpd</vt:lpstr>
    </vt:vector>
  </TitlesOfParts>
  <Company>Abt Associates Inc.</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Documents\Kurt\Hg2001.fin.wpd</dc:title>
  <dc:creator>Hannah Zeltner</dc:creator>
  <cp:lastModifiedBy>Kerwin, Courtney</cp:lastModifiedBy>
  <cp:revision>2</cp:revision>
  <cp:lastPrinted>2018-09-20T22:03:00Z</cp:lastPrinted>
  <dcterms:created xsi:type="dcterms:W3CDTF">2022-10-21T20:22:00Z</dcterms:created>
  <dcterms:modified xsi:type="dcterms:W3CDTF">2022-10-21T20:22:00Z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Created">
    <vt:filetime>2001-08-30T00:00:00Z</vt:filetime>
  </property>
  <property fmtid="{D5CDD505-2E9C-101B-9397-08002B2CF9AE}" pid="4" name="Creator">
    <vt:lpwstr>C:\My Documents\Kurt\Hg2001.fin.wpd</vt:lpwstr>
  </property>
  <property fmtid="{D5CDD505-2E9C-101B-9397-08002B2CF9AE}" pid="5" name="Document Type">
    <vt:lpwstr/>
  </property>
  <property fmtid="{D5CDD505-2E9C-101B-9397-08002B2CF9AE}" pid="6" name="EPA Subject">
    <vt:lpwstr/>
  </property>
  <property fmtid="{D5CDD505-2E9C-101B-9397-08002B2CF9AE}" pid="7" name="LastSaved">
    <vt:filetime>2018-04-30T00:00:00Z</vt:filetime>
  </property>
  <property fmtid="{D5CDD505-2E9C-101B-9397-08002B2CF9AE}" pid="8" name="TaxKeyword">
    <vt:lpwstr/>
  </property>
</Properties>
</file>