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1C32" w:rsidRPr="0061396D" w:rsidP="00737774" w14:paraId="5608C4CA" w14:textId="77777777">
      <w:pPr>
        <w:jc w:val="center"/>
        <w:rPr>
          <w:rFonts w:ascii="Century Schoolbook" w:hAnsi="Century Schoolbook" w:cs="Arial"/>
          <w:b/>
          <w:bCs/>
          <w:szCs w:val="24"/>
        </w:rPr>
      </w:pPr>
      <w:r w:rsidRPr="0061396D">
        <w:rPr>
          <w:rFonts w:ascii="Century Schoolbook" w:hAnsi="Century Schoolbook" w:cs="Arial"/>
          <w:b/>
          <w:bCs/>
          <w:szCs w:val="24"/>
        </w:rPr>
        <w:t>Supporting Statement</w:t>
      </w:r>
    </w:p>
    <w:p w:rsidR="00F01C32" w:rsidRPr="0061396D" w:rsidP="00737774" w14:paraId="2972515A" w14:textId="77777777">
      <w:pPr>
        <w:jc w:val="center"/>
        <w:rPr>
          <w:rFonts w:ascii="Century Schoolbook" w:hAnsi="Century Schoolbook" w:cs="Arial"/>
          <w:b/>
          <w:bCs/>
          <w:szCs w:val="24"/>
        </w:rPr>
      </w:pPr>
      <w:r w:rsidRPr="0061396D">
        <w:rPr>
          <w:rFonts w:ascii="Century Schoolbook" w:hAnsi="Century Schoolbook" w:cs="Arial"/>
          <w:b/>
          <w:bCs/>
          <w:szCs w:val="24"/>
        </w:rPr>
        <w:t xml:space="preserve">Information Collection Request for </w:t>
      </w:r>
      <w:r w:rsidR="00634CA9">
        <w:rPr>
          <w:rFonts w:ascii="Century Schoolbook" w:hAnsi="Century Schoolbook" w:cs="Arial"/>
          <w:b/>
          <w:bCs/>
          <w:szCs w:val="24"/>
        </w:rPr>
        <w:t>NSF’s</w:t>
      </w:r>
    </w:p>
    <w:p w:rsidR="00DF719E" w:rsidRPr="0061396D" w:rsidP="00737774" w14:paraId="21A7A69D" w14:textId="6C1E548D">
      <w:pPr>
        <w:jc w:val="center"/>
        <w:rPr>
          <w:rFonts w:ascii="Century Schoolbook" w:hAnsi="Century Schoolbook" w:cs="Arial"/>
          <w:b/>
          <w:bCs/>
          <w:szCs w:val="24"/>
        </w:rPr>
      </w:pPr>
      <w:r>
        <w:rPr>
          <w:rFonts w:ascii="Century Schoolbook" w:hAnsi="Century Schoolbook" w:cs="Arial"/>
          <w:b/>
          <w:bCs/>
          <w:szCs w:val="24"/>
        </w:rPr>
        <w:t>Account Management Profile</w:t>
      </w:r>
    </w:p>
    <w:p w:rsidR="00DF719E" w:rsidRPr="0061396D" w:rsidP="00737774" w14:paraId="37AFA25D" w14:textId="77777777">
      <w:pPr>
        <w:jc w:val="center"/>
        <w:rPr>
          <w:rFonts w:ascii="Century Schoolbook" w:hAnsi="Century Schoolbook" w:cs="Arial"/>
          <w:b/>
          <w:bCs/>
          <w:szCs w:val="24"/>
        </w:rPr>
      </w:pPr>
      <w:r w:rsidRPr="0061396D">
        <w:rPr>
          <w:rFonts w:ascii="Century Schoolbook" w:hAnsi="Century Schoolbook" w:cs="Arial"/>
          <w:b/>
          <w:bCs/>
          <w:szCs w:val="24"/>
        </w:rPr>
        <w:t>Submitted by</w:t>
      </w:r>
    </w:p>
    <w:p w:rsidR="00DF719E" w:rsidRPr="0061396D" w:rsidP="00737774" w14:paraId="67F48EA4" w14:textId="77777777">
      <w:pPr>
        <w:jc w:val="center"/>
        <w:rPr>
          <w:rFonts w:ascii="Century Schoolbook" w:hAnsi="Century Schoolbook" w:cs="Arial"/>
          <w:b/>
          <w:bCs/>
          <w:szCs w:val="24"/>
        </w:rPr>
      </w:pPr>
      <w:r w:rsidRPr="0061396D">
        <w:rPr>
          <w:rFonts w:ascii="Century Schoolbook" w:hAnsi="Century Schoolbook" w:cs="Arial"/>
          <w:b/>
          <w:bCs/>
          <w:szCs w:val="24"/>
        </w:rPr>
        <w:t>The National Science Foundation</w:t>
      </w:r>
    </w:p>
    <w:p w:rsidR="0061396D" w:rsidRPr="0061396D" w:rsidP="007271BD" w14:paraId="2C112702" w14:textId="77777777">
      <w:pPr>
        <w:rPr>
          <w:rFonts w:ascii="Century Schoolbook" w:hAnsi="Century Schoolbook" w:cs="Arial"/>
          <w:szCs w:val="24"/>
        </w:rPr>
      </w:pPr>
    </w:p>
    <w:p w:rsidR="00DF719E" w:rsidRPr="0061396D" w:rsidP="007271BD" w14:paraId="2912541D" w14:textId="77777777">
      <w:pPr>
        <w:rPr>
          <w:rFonts w:ascii="Century Schoolbook" w:hAnsi="Century Schoolbook" w:cs="Arial"/>
          <w:szCs w:val="24"/>
        </w:rPr>
      </w:pPr>
    </w:p>
    <w:p w:rsidR="00DF719E" w:rsidRPr="0061396D" w:rsidP="00803415" w14:paraId="3F31B4F3" w14:textId="77777777">
      <w:pPr>
        <w:pStyle w:val="ListParagraph"/>
        <w:numPr>
          <w:ilvl w:val="0"/>
          <w:numId w:val="7"/>
        </w:numPr>
        <w:tabs>
          <w:tab w:val="left" w:pos="360"/>
        </w:tabs>
        <w:ind w:left="360"/>
        <w:rPr>
          <w:rFonts w:ascii="Century Schoolbook" w:hAnsi="Century Schoolbook" w:cs="Arial"/>
          <w:b/>
          <w:szCs w:val="24"/>
          <w:u w:val="single"/>
        </w:rPr>
      </w:pPr>
      <w:r w:rsidRPr="0061396D">
        <w:rPr>
          <w:rFonts w:ascii="Century Schoolbook" w:hAnsi="Century Schoolbook" w:cs="Arial"/>
          <w:b/>
          <w:szCs w:val="24"/>
          <w:u w:val="single"/>
        </w:rPr>
        <w:t>JUSTIFICATION</w:t>
      </w:r>
    </w:p>
    <w:p w:rsidR="00DF719E" w:rsidRPr="00EC4D48" w:rsidP="00EC4D48" w14:paraId="70F7B500" w14:textId="77777777">
      <w:pPr>
        <w:rPr>
          <w:rFonts w:ascii="Century Schoolbook" w:hAnsi="Century Schoolbook" w:cs="Arial"/>
          <w:szCs w:val="24"/>
          <w:u w:val="single"/>
        </w:rPr>
      </w:pPr>
    </w:p>
    <w:p w:rsidR="00DF719E" w:rsidP="007271BD" w14:paraId="69E7C253" w14:textId="2B11CC1A">
      <w:pPr>
        <w:numPr>
          <w:ilvl w:val="0"/>
          <w:numId w:val="3"/>
        </w:numPr>
        <w:rPr>
          <w:rFonts w:ascii="Century Schoolbook" w:hAnsi="Century Schoolbook" w:cs="Arial"/>
          <w:b/>
          <w:szCs w:val="24"/>
        </w:rPr>
      </w:pPr>
      <w:r w:rsidRPr="0061396D">
        <w:rPr>
          <w:rFonts w:ascii="Century Schoolbook" w:hAnsi="Century Schoolbook" w:cs="Arial"/>
          <w:b/>
          <w:szCs w:val="24"/>
        </w:rPr>
        <w:t>CIRCUMSTANCES MAKING COLLECTION OF INFORMATION NECESSARY</w:t>
      </w:r>
    </w:p>
    <w:p w:rsidR="00DC1CE3" w:rsidP="007271BD" w14:paraId="3492DE63" w14:textId="016A56B5">
      <w:pPr>
        <w:autoSpaceDE w:val="0"/>
        <w:autoSpaceDN w:val="0"/>
        <w:adjustRightInd w:val="0"/>
        <w:rPr>
          <w:rFonts w:ascii="Century Schoolbook" w:hAnsi="Century Schoolbook" w:cs="Arial"/>
          <w:szCs w:val="24"/>
        </w:rPr>
      </w:pPr>
    </w:p>
    <w:p w:rsidR="00DC1CE3" w:rsidP="008B5FE5" w14:paraId="678D0FF4" w14:textId="0C9C1A0B">
      <w:pPr>
        <w:autoSpaceDE w:val="0"/>
        <w:autoSpaceDN w:val="0"/>
        <w:adjustRightInd w:val="0"/>
        <w:rPr>
          <w:rFonts w:ascii="Century Schoolbook" w:hAnsi="Century Schoolbook" w:cs="Arial"/>
          <w:szCs w:val="24"/>
        </w:rPr>
      </w:pPr>
      <w:r w:rsidRPr="00DC1CE3">
        <w:rPr>
          <w:rFonts w:ascii="Century Schoolbook" w:hAnsi="Century Schoolbook" w:cs="Arial"/>
          <w:szCs w:val="24"/>
        </w:rPr>
        <w:t>The purpose of the National Science Foundation’s (NSF) Account Profile is to collect information (contact</w:t>
      </w:r>
      <w:r w:rsidR="00DA55E0">
        <w:rPr>
          <w:rFonts w:ascii="Century Schoolbook" w:hAnsi="Century Schoolbook" w:cs="Arial"/>
          <w:szCs w:val="24"/>
        </w:rPr>
        <w:t xml:space="preserve"> information</w:t>
      </w:r>
      <w:r w:rsidRPr="00DC1CE3">
        <w:rPr>
          <w:rFonts w:ascii="Century Schoolbook" w:hAnsi="Century Schoolbook" w:cs="Arial"/>
          <w:szCs w:val="24"/>
        </w:rPr>
        <w:t>, demographic</w:t>
      </w:r>
      <w:r w:rsidR="00DA55E0">
        <w:rPr>
          <w:rFonts w:ascii="Century Schoolbook" w:hAnsi="Century Schoolbook" w:cs="Arial"/>
          <w:szCs w:val="24"/>
        </w:rPr>
        <w:t xml:space="preserve"> </w:t>
      </w:r>
      <w:r w:rsidR="003C2AE5">
        <w:rPr>
          <w:rFonts w:ascii="Century Schoolbook" w:hAnsi="Century Schoolbook" w:cs="Arial"/>
          <w:szCs w:val="24"/>
        </w:rPr>
        <w:t>information</w:t>
      </w:r>
      <w:r w:rsidRPr="00DC1CE3">
        <w:rPr>
          <w:rFonts w:ascii="Century Schoolbook" w:hAnsi="Century Schoolbook" w:cs="Arial"/>
          <w:szCs w:val="24"/>
        </w:rPr>
        <w:t xml:space="preserve">, </w:t>
      </w:r>
      <w:r w:rsidR="003C2AE5">
        <w:rPr>
          <w:rFonts w:ascii="Century Schoolbook" w:hAnsi="Century Schoolbook" w:cs="Arial"/>
          <w:szCs w:val="24"/>
        </w:rPr>
        <w:t>and academic/</w:t>
      </w:r>
      <w:r w:rsidRPr="00DC1CE3">
        <w:rPr>
          <w:rFonts w:ascii="Century Schoolbook" w:hAnsi="Century Schoolbook" w:cs="Arial"/>
          <w:szCs w:val="24"/>
        </w:rPr>
        <w:t xml:space="preserve">professional </w:t>
      </w:r>
      <w:r w:rsidR="003C2AE5">
        <w:rPr>
          <w:rFonts w:ascii="Century Schoolbook" w:hAnsi="Century Schoolbook" w:cs="Arial"/>
          <w:szCs w:val="24"/>
        </w:rPr>
        <w:t>information</w:t>
      </w:r>
      <w:r w:rsidRPr="00DC1CE3">
        <w:rPr>
          <w:rFonts w:ascii="Century Schoolbook" w:hAnsi="Century Schoolbook" w:cs="Arial"/>
          <w:szCs w:val="24"/>
        </w:rPr>
        <w:t xml:space="preserve">) on Research.gov. This profile will assist the NSF in maintaining </w:t>
      </w:r>
      <w:r w:rsidRPr="00C87FED" w:rsidR="00C87FED">
        <w:rPr>
          <w:rFonts w:ascii="Century Schoolbook" w:hAnsi="Century Schoolbook" w:cs="Arial"/>
          <w:szCs w:val="24"/>
        </w:rPr>
        <w:t>a centralized account registration and profile management process for the external research community</w:t>
      </w:r>
      <w:r w:rsidR="00816E4F">
        <w:rPr>
          <w:rFonts w:ascii="Century Schoolbook" w:hAnsi="Century Schoolbook" w:cs="Arial"/>
          <w:szCs w:val="24"/>
        </w:rPr>
        <w:t xml:space="preserve">, persisting </w:t>
      </w:r>
      <w:r w:rsidRPr="00C87FED" w:rsidR="00C87FED">
        <w:rPr>
          <w:rFonts w:ascii="Century Schoolbook" w:hAnsi="Century Schoolbook" w:cs="Arial"/>
          <w:szCs w:val="24"/>
        </w:rPr>
        <w:t>across all NSF business applications throughout their research career.</w:t>
      </w:r>
      <w:r w:rsidR="0039442A">
        <w:rPr>
          <w:rFonts w:ascii="Century Schoolbook" w:hAnsi="Century Schoolbook" w:cs="Arial"/>
          <w:szCs w:val="24"/>
        </w:rPr>
        <w:t xml:space="preserve"> The original </w:t>
      </w:r>
      <w:r w:rsidR="00C103B7">
        <w:rPr>
          <w:rFonts w:ascii="Century Schoolbook" w:hAnsi="Century Schoolbook" w:cs="Arial"/>
          <w:szCs w:val="24"/>
        </w:rPr>
        <w:t xml:space="preserve">version of </w:t>
      </w:r>
      <w:r w:rsidRPr="008B5FE5" w:rsidR="008B5FE5">
        <w:rPr>
          <w:rFonts w:ascii="Century Schoolbook" w:hAnsi="Century Schoolbook" w:cs="Arial"/>
          <w:szCs w:val="24"/>
        </w:rPr>
        <w:t>Account Registration and Management Records,</w:t>
      </w:r>
      <w:r w:rsidR="008B5FE5">
        <w:rPr>
          <w:rFonts w:ascii="Century Schoolbook" w:hAnsi="Century Schoolbook" w:cs="Arial"/>
          <w:szCs w:val="24"/>
        </w:rPr>
        <w:t xml:space="preserve"> NSF-76, was approved for implementation in the Federal Register (FR) [Volume </w:t>
      </w:r>
      <w:r w:rsidR="00661C69">
        <w:rPr>
          <w:rFonts w:ascii="Century Schoolbook" w:hAnsi="Century Schoolbook" w:cs="Arial"/>
          <w:szCs w:val="24"/>
        </w:rPr>
        <w:t xml:space="preserve">83, pages </w:t>
      </w:r>
      <w:r w:rsidR="00CE1CED">
        <w:rPr>
          <w:rFonts w:ascii="Century Schoolbook" w:hAnsi="Century Schoolbook" w:cs="Arial"/>
          <w:szCs w:val="24"/>
        </w:rPr>
        <w:t>6884-6885, February 15, 2018].</w:t>
      </w:r>
    </w:p>
    <w:p w:rsidR="00021A11" w:rsidP="008B5FE5" w14:paraId="0BAFE2A7" w14:textId="7596E4B3">
      <w:pPr>
        <w:autoSpaceDE w:val="0"/>
        <w:autoSpaceDN w:val="0"/>
        <w:adjustRightInd w:val="0"/>
        <w:rPr>
          <w:rFonts w:ascii="Century Schoolbook" w:hAnsi="Century Schoolbook" w:cs="Arial"/>
          <w:szCs w:val="24"/>
        </w:rPr>
      </w:pPr>
    </w:p>
    <w:p w:rsidR="00350870" w:rsidP="00F74427" w14:paraId="4BD4089B" w14:textId="08D2943B">
      <w:pPr>
        <w:autoSpaceDE w:val="0"/>
        <w:autoSpaceDN w:val="0"/>
        <w:adjustRightInd w:val="0"/>
        <w:rPr>
          <w:rFonts w:ascii="Century Schoolbook" w:hAnsi="Century Schoolbook" w:cs="Arial"/>
          <w:szCs w:val="24"/>
        </w:rPr>
      </w:pPr>
      <w:r w:rsidRPr="0061396D">
        <w:rPr>
          <w:rFonts w:ascii="Century Schoolbook" w:hAnsi="Century Schoolbook" w:cs="Arial"/>
          <w:szCs w:val="24"/>
        </w:rPr>
        <w:t xml:space="preserve">The </w:t>
      </w:r>
      <w:r w:rsidR="00C70D9E">
        <w:rPr>
          <w:rFonts w:ascii="Century Schoolbook" w:hAnsi="Century Schoolbook" w:cs="Arial"/>
          <w:szCs w:val="24"/>
        </w:rPr>
        <w:t xml:space="preserve">NSF </w:t>
      </w:r>
      <w:r w:rsidRPr="003B1303">
        <w:rPr>
          <w:rFonts w:ascii="Century Schoolbook" w:hAnsi="Century Schoolbook" w:cs="Arial"/>
          <w:szCs w:val="24"/>
        </w:rPr>
        <w:t>Account Profile</w:t>
      </w:r>
      <w:r w:rsidRPr="0061396D">
        <w:rPr>
          <w:rFonts w:ascii="Century Schoolbook" w:hAnsi="Century Schoolbook" w:cs="Arial"/>
          <w:szCs w:val="24"/>
        </w:rPr>
        <w:t xml:space="preserve"> directly benefit</w:t>
      </w:r>
      <w:r>
        <w:rPr>
          <w:rFonts w:ascii="Century Schoolbook" w:hAnsi="Century Schoolbook" w:cs="Arial"/>
          <w:szCs w:val="24"/>
        </w:rPr>
        <w:t>s</w:t>
      </w:r>
      <w:r w:rsidRPr="0061396D">
        <w:rPr>
          <w:rFonts w:ascii="Century Schoolbook" w:hAnsi="Century Schoolbook" w:cs="Arial"/>
          <w:szCs w:val="24"/>
        </w:rPr>
        <w:t xml:space="preserve"> </w:t>
      </w:r>
      <w:r>
        <w:rPr>
          <w:rFonts w:ascii="Century Schoolbook" w:hAnsi="Century Schoolbook" w:cs="Arial"/>
          <w:szCs w:val="24"/>
        </w:rPr>
        <w:t>researchers</w:t>
      </w:r>
      <w:r w:rsidRPr="0061396D">
        <w:rPr>
          <w:rFonts w:ascii="Century Schoolbook" w:hAnsi="Century Schoolbook" w:cs="Arial"/>
          <w:szCs w:val="24"/>
        </w:rPr>
        <w:t xml:space="preserve"> by making it easier for them to </w:t>
      </w:r>
      <w:r>
        <w:rPr>
          <w:rFonts w:ascii="Century Schoolbook" w:hAnsi="Century Schoolbook" w:cs="Arial"/>
          <w:szCs w:val="24"/>
        </w:rPr>
        <w:t>access and update their information over time</w:t>
      </w:r>
      <w:r w:rsidR="00CF1E07">
        <w:rPr>
          <w:rFonts w:ascii="Century Schoolbook" w:hAnsi="Century Schoolbook" w:cs="Arial"/>
          <w:szCs w:val="24"/>
        </w:rPr>
        <w:t xml:space="preserve">, which will be used to </w:t>
      </w:r>
      <w:r w:rsidR="00774D3D">
        <w:rPr>
          <w:rFonts w:ascii="Century Schoolbook" w:hAnsi="Century Schoolbook" w:cs="Arial"/>
          <w:szCs w:val="24"/>
        </w:rPr>
        <w:t xml:space="preserve">pre-populate forms, downstream applications, and databases for users. </w:t>
      </w:r>
      <w:r w:rsidR="004E7DF8">
        <w:rPr>
          <w:rFonts w:ascii="Century Schoolbook" w:hAnsi="Century Schoolbook" w:cs="Arial"/>
          <w:szCs w:val="24"/>
        </w:rPr>
        <w:t xml:space="preserve">The </w:t>
      </w:r>
      <w:r w:rsidR="00C70D9E">
        <w:rPr>
          <w:rFonts w:ascii="Century Schoolbook" w:hAnsi="Century Schoolbook" w:cs="Arial"/>
          <w:szCs w:val="24"/>
        </w:rPr>
        <w:t xml:space="preserve">NSF </w:t>
      </w:r>
      <w:r w:rsidR="004E7DF8">
        <w:rPr>
          <w:rFonts w:ascii="Century Schoolbook" w:hAnsi="Century Schoolbook" w:cs="Arial"/>
          <w:szCs w:val="24"/>
        </w:rPr>
        <w:t xml:space="preserve">Account Profile allows for single sign on (SSO) to </w:t>
      </w:r>
      <w:r w:rsidR="007319AC">
        <w:rPr>
          <w:rFonts w:ascii="Century Schoolbook" w:hAnsi="Century Schoolbook" w:cs="Arial"/>
          <w:szCs w:val="24"/>
        </w:rPr>
        <w:t xml:space="preserve">downstream NSF business applications and ensures data integrity on the profile, fully managed by the </w:t>
      </w:r>
      <w:r w:rsidR="003B674C">
        <w:rPr>
          <w:rFonts w:ascii="Century Schoolbook" w:hAnsi="Century Schoolbook" w:cs="Arial"/>
          <w:szCs w:val="24"/>
        </w:rPr>
        <w:t xml:space="preserve">individual researcher. </w:t>
      </w:r>
      <w:r w:rsidR="00643095">
        <w:rPr>
          <w:rFonts w:ascii="Century Schoolbook" w:hAnsi="Century Schoolbook" w:cs="Arial"/>
          <w:szCs w:val="24"/>
        </w:rPr>
        <w:t xml:space="preserve">The </w:t>
      </w:r>
      <w:r w:rsidR="00C70D9E">
        <w:rPr>
          <w:rFonts w:ascii="Century Schoolbook" w:hAnsi="Century Schoolbook" w:cs="Arial"/>
          <w:szCs w:val="24"/>
        </w:rPr>
        <w:t xml:space="preserve">NSF </w:t>
      </w:r>
      <w:r w:rsidR="00643095">
        <w:rPr>
          <w:rFonts w:ascii="Century Schoolbook" w:hAnsi="Century Schoolbook" w:cs="Arial"/>
          <w:szCs w:val="24"/>
        </w:rPr>
        <w:t xml:space="preserve">Account Profile also reduces administrative burden </w:t>
      </w:r>
      <w:r w:rsidR="002B1F04">
        <w:rPr>
          <w:rFonts w:ascii="Century Schoolbook" w:hAnsi="Century Schoolbook" w:cs="Arial"/>
          <w:szCs w:val="24"/>
        </w:rPr>
        <w:t>for support professionals by improving efficiencies for internal staff</w:t>
      </w:r>
      <w:r w:rsidR="00212F58">
        <w:rPr>
          <w:rFonts w:ascii="Century Schoolbook" w:hAnsi="Century Schoolbook" w:cs="Arial"/>
          <w:szCs w:val="24"/>
        </w:rPr>
        <w:t xml:space="preserve"> as they review</w:t>
      </w:r>
      <w:r w:rsidRPr="00C07041" w:rsidR="00C07041">
        <w:rPr>
          <w:rFonts w:ascii="Century Schoolbook" w:hAnsi="Century Schoolbook" w:cs="Arial"/>
          <w:szCs w:val="24"/>
        </w:rPr>
        <w:t xml:space="preserve"> and evaluate NSF programs, facilitate proposal submission, simplify reviewer activities, and provide data for the selection and management of reviewers and related merit review functions.</w:t>
      </w:r>
    </w:p>
    <w:p w:rsidR="00F74427" w:rsidP="000074E5" w14:paraId="4E930ABB" w14:textId="77777777">
      <w:pPr>
        <w:autoSpaceDE w:val="0"/>
        <w:autoSpaceDN w:val="0"/>
        <w:adjustRightInd w:val="0"/>
        <w:rPr>
          <w:rFonts w:ascii="Century Schoolbook" w:hAnsi="Century Schoolbook" w:cs="Arial"/>
          <w:szCs w:val="24"/>
        </w:rPr>
      </w:pPr>
    </w:p>
    <w:p w:rsidR="00E56151" w:rsidP="000074E5" w14:paraId="5DC15A8D" w14:textId="6E5F06C1">
      <w:pPr>
        <w:autoSpaceDE w:val="0"/>
        <w:autoSpaceDN w:val="0"/>
        <w:adjustRightInd w:val="0"/>
        <w:rPr>
          <w:rFonts w:ascii="Century Schoolbook" w:hAnsi="Century Schoolbook" w:cs="Arial"/>
          <w:szCs w:val="24"/>
        </w:rPr>
      </w:pPr>
      <w:r>
        <w:rPr>
          <w:rFonts w:ascii="Century Schoolbook" w:hAnsi="Century Schoolbook" w:cs="Arial"/>
          <w:szCs w:val="24"/>
        </w:rPr>
        <w:t xml:space="preserve">The National Science Foundation originally documented the authority for maintenance of the system in 2018, under </w:t>
      </w:r>
      <w:r w:rsidRPr="00E56151">
        <w:rPr>
          <w:rFonts w:ascii="Century Schoolbook" w:hAnsi="Century Schoolbook" w:cs="Arial"/>
          <w:szCs w:val="24"/>
        </w:rPr>
        <w:t>42 U.S.C. 1870; 44 U.S.C. 3101</w:t>
      </w:r>
      <w:r w:rsidR="00D12BBC">
        <w:rPr>
          <w:rFonts w:ascii="Century Schoolbook" w:hAnsi="Century Schoolbook" w:cs="Arial"/>
          <w:szCs w:val="24"/>
        </w:rPr>
        <w:t xml:space="preserve">; </w:t>
      </w:r>
      <w:r w:rsidR="003169E2">
        <w:rPr>
          <w:rFonts w:ascii="Century Schoolbook" w:hAnsi="Century Schoolbook" w:cs="Arial"/>
          <w:szCs w:val="24"/>
        </w:rPr>
        <w:t xml:space="preserve">this request is to </w:t>
      </w:r>
      <w:r w:rsidR="00C11FDA">
        <w:rPr>
          <w:rFonts w:ascii="Century Schoolbook" w:hAnsi="Century Schoolbook" w:cs="Arial"/>
          <w:szCs w:val="24"/>
        </w:rPr>
        <w:t xml:space="preserve">collect this information for a period of three years. </w:t>
      </w:r>
    </w:p>
    <w:p w:rsidR="007271BD" w:rsidRPr="0061396D" w:rsidP="007271BD" w14:paraId="0801B1FA" w14:textId="77777777">
      <w:pPr>
        <w:rPr>
          <w:rFonts w:ascii="Century Schoolbook" w:hAnsi="Century Schoolbook" w:cs="Arial"/>
          <w:b/>
          <w:szCs w:val="24"/>
        </w:rPr>
      </w:pPr>
    </w:p>
    <w:p w:rsidR="00702C53" w:rsidRPr="0061396D" w:rsidP="007271BD" w14:paraId="441578F2" w14:textId="77777777">
      <w:pPr>
        <w:numPr>
          <w:ilvl w:val="0"/>
          <w:numId w:val="3"/>
        </w:numPr>
        <w:rPr>
          <w:rFonts w:ascii="Century Schoolbook" w:hAnsi="Century Schoolbook" w:cs="Arial"/>
          <w:szCs w:val="24"/>
        </w:rPr>
      </w:pPr>
      <w:r w:rsidRPr="0061396D">
        <w:rPr>
          <w:rFonts w:ascii="Century Schoolbook" w:hAnsi="Century Schoolbook" w:cs="Arial"/>
          <w:b/>
          <w:szCs w:val="24"/>
        </w:rPr>
        <w:t>HOW, BY WHOM, AND PURPOSE FOR WHICH INFORMATION IS TO BE USED</w:t>
      </w:r>
    </w:p>
    <w:p w:rsidR="00702C53" w:rsidRPr="0061396D" w:rsidP="007271BD" w14:paraId="06CDAD71" w14:textId="77777777">
      <w:pPr>
        <w:rPr>
          <w:rFonts w:ascii="Century Schoolbook" w:hAnsi="Century Schoolbook" w:cs="Arial"/>
          <w:szCs w:val="24"/>
        </w:rPr>
      </w:pPr>
    </w:p>
    <w:p w:rsidR="00036555" w:rsidRPr="00036555" w:rsidP="00036555" w14:paraId="351B5568" w14:textId="5CBDC630">
      <w:pPr>
        <w:rPr>
          <w:rFonts w:ascii="Century Schoolbook" w:hAnsi="Century Schoolbook" w:cs="Arial"/>
          <w:szCs w:val="24"/>
          <w:lang w:val="en"/>
        </w:rPr>
      </w:pPr>
      <w:r>
        <w:rPr>
          <w:rFonts w:ascii="Century Schoolbook" w:hAnsi="Century Schoolbook" w:cs="Arial"/>
          <w:szCs w:val="24"/>
        </w:rPr>
        <w:t>Information collected as part of the NSF</w:t>
      </w:r>
      <w:r w:rsidRPr="00DC1CE3">
        <w:rPr>
          <w:rFonts w:ascii="Century Schoolbook" w:hAnsi="Century Schoolbook" w:cs="Arial"/>
          <w:szCs w:val="24"/>
        </w:rPr>
        <w:t xml:space="preserve"> Account Profile (</w:t>
      </w:r>
      <w:r w:rsidRPr="00DC1CE3" w:rsidR="00B164E0">
        <w:rPr>
          <w:rFonts w:ascii="Century Schoolbook" w:hAnsi="Century Schoolbook" w:cs="Arial"/>
          <w:szCs w:val="24"/>
        </w:rPr>
        <w:t>contact</w:t>
      </w:r>
      <w:r w:rsidR="00B164E0">
        <w:rPr>
          <w:rFonts w:ascii="Century Schoolbook" w:hAnsi="Century Schoolbook" w:cs="Arial"/>
          <w:szCs w:val="24"/>
        </w:rPr>
        <w:t xml:space="preserve"> information</w:t>
      </w:r>
      <w:r w:rsidRPr="00DC1CE3" w:rsidR="00B164E0">
        <w:rPr>
          <w:rFonts w:ascii="Century Schoolbook" w:hAnsi="Century Schoolbook" w:cs="Arial"/>
          <w:szCs w:val="24"/>
        </w:rPr>
        <w:t>, demographic</w:t>
      </w:r>
      <w:r w:rsidR="00B164E0">
        <w:rPr>
          <w:rFonts w:ascii="Century Schoolbook" w:hAnsi="Century Schoolbook" w:cs="Arial"/>
          <w:szCs w:val="24"/>
        </w:rPr>
        <w:t xml:space="preserve"> information</w:t>
      </w:r>
      <w:r w:rsidRPr="00DC1CE3" w:rsidR="00B164E0">
        <w:rPr>
          <w:rFonts w:ascii="Century Schoolbook" w:hAnsi="Century Schoolbook" w:cs="Arial"/>
          <w:szCs w:val="24"/>
        </w:rPr>
        <w:t xml:space="preserve">, </w:t>
      </w:r>
      <w:r w:rsidR="00B164E0">
        <w:rPr>
          <w:rFonts w:ascii="Century Schoolbook" w:hAnsi="Century Schoolbook" w:cs="Arial"/>
          <w:szCs w:val="24"/>
        </w:rPr>
        <w:t>and academic/</w:t>
      </w:r>
      <w:r w:rsidRPr="00DC1CE3" w:rsidR="00B164E0">
        <w:rPr>
          <w:rFonts w:ascii="Century Schoolbook" w:hAnsi="Century Schoolbook" w:cs="Arial"/>
          <w:szCs w:val="24"/>
        </w:rPr>
        <w:t xml:space="preserve">professional </w:t>
      </w:r>
      <w:r w:rsidR="00B164E0">
        <w:rPr>
          <w:rFonts w:ascii="Century Schoolbook" w:hAnsi="Century Schoolbook" w:cs="Arial"/>
          <w:szCs w:val="24"/>
        </w:rPr>
        <w:t>information</w:t>
      </w:r>
      <w:r w:rsidRPr="00DC1CE3">
        <w:rPr>
          <w:rFonts w:ascii="Century Schoolbook" w:hAnsi="Century Schoolbook" w:cs="Arial"/>
          <w:szCs w:val="24"/>
        </w:rPr>
        <w:t>) on Research.go</w:t>
      </w:r>
      <w:r w:rsidR="00D02088">
        <w:rPr>
          <w:rFonts w:ascii="Century Schoolbook" w:hAnsi="Century Schoolbook" w:cs="Arial"/>
          <w:szCs w:val="24"/>
        </w:rPr>
        <w:t xml:space="preserve">v will </w:t>
      </w:r>
      <w:r w:rsidRPr="00B6351B" w:rsidR="00B6351B">
        <w:rPr>
          <w:rFonts w:ascii="Century Schoolbook" w:hAnsi="Century Schoolbook" w:cs="Arial"/>
          <w:szCs w:val="24"/>
        </w:rPr>
        <w:t>enable program officials to select diverse panels and expand opportunities to increase participation from underrepresented groups and diverse institutions throughout the United States in all NSF activities and programs.</w:t>
      </w:r>
      <w:r w:rsidR="00D375F4">
        <w:rPr>
          <w:rFonts w:ascii="Century Schoolbook" w:hAnsi="Century Schoolbook" w:cs="Arial"/>
          <w:szCs w:val="24"/>
        </w:rPr>
        <w:t xml:space="preserve"> The information </w:t>
      </w:r>
      <w:r w:rsidR="00D375F4">
        <w:rPr>
          <w:rFonts w:ascii="Century Schoolbook" w:hAnsi="Century Schoolbook" w:cs="Arial"/>
          <w:szCs w:val="24"/>
        </w:rPr>
        <w:t>provided over time will also be used by administrative support professionals</w:t>
      </w:r>
      <w:r w:rsidR="00CF32FE">
        <w:t xml:space="preserve"> </w:t>
      </w:r>
      <w:r w:rsidRPr="00482BF8" w:rsidR="00482BF8">
        <w:rPr>
          <w:rFonts w:ascii="Century Schoolbook" w:hAnsi="Century Schoolbook" w:cs="Arial"/>
          <w:szCs w:val="24"/>
        </w:rPr>
        <w:t>to review and evaluate NSF programs, facilitate proposal submission, simplify reviewer activities, and provide data for the selection and management of reviewers and related merit review functions.</w:t>
      </w:r>
      <w:r w:rsidR="00BE24D2">
        <w:t xml:space="preserve"> </w:t>
      </w:r>
      <w:r w:rsidRPr="002364F2" w:rsidR="002364F2">
        <w:rPr>
          <w:rFonts w:ascii="Century Schoolbook" w:hAnsi="Century Schoolbook" w:cs="Arial"/>
          <w:szCs w:val="24"/>
        </w:rPr>
        <w:t xml:space="preserve">This information will provide </w:t>
      </w:r>
      <w:r w:rsidR="002364F2">
        <w:rPr>
          <w:rFonts w:ascii="Century Schoolbook" w:hAnsi="Century Schoolbook" w:cs="Arial"/>
          <w:szCs w:val="24"/>
        </w:rPr>
        <w:t>NSF</w:t>
      </w:r>
      <w:r w:rsidRPr="002364F2" w:rsidR="002364F2">
        <w:rPr>
          <w:rFonts w:ascii="Century Schoolbook" w:hAnsi="Century Schoolbook" w:cs="Arial"/>
          <w:szCs w:val="24"/>
        </w:rPr>
        <w:t xml:space="preserve"> with the necessary data to create </w:t>
      </w:r>
      <w:r w:rsidR="00237917">
        <w:rPr>
          <w:rFonts w:ascii="Century Schoolbook" w:hAnsi="Century Schoolbook" w:cs="Arial"/>
          <w:szCs w:val="24"/>
        </w:rPr>
        <w:t xml:space="preserve">dashboards across business applications that allow users to easily access and update their data over </w:t>
      </w:r>
      <w:r w:rsidR="001C7418">
        <w:rPr>
          <w:rFonts w:ascii="Century Schoolbook" w:hAnsi="Century Schoolbook" w:cs="Arial"/>
          <w:szCs w:val="24"/>
        </w:rPr>
        <w:t>time and</w:t>
      </w:r>
      <w:r w:rsidR="00BE24D2">
        <w:rPr>
          <w:rFonts w:ascii="Century Schoolbook" w:hAnsi="Century Schoolbook" w:cs="Arial"/>
          <w:szCs w:val="24"/>
        </w:rPr>
        <w:t xml:space="preserve"> enable administrators to </w:t>
      </w:r>
      <w:r w:rsidR="002C27CD">
        <w:rPr>
          <w:rFonts w:ascii="Century Schoolbook" w:hAnsi="Century Schoolbook" w:cs="Arial"/>
          <w:szCs w:val="24"/>
        </w:rPr>
        <w:t xml:space="preserve">report on efforts to broaden participation. </w:t>
      </w:r>
      <w:r w:rsidR="00825EA2">
        <w:rPr>
          <w:rFonts w:ascii="Century Schoolbook" w:hAnsi="Century Schoolbook" w:cs="Arial"/>
          <w:szCs w:val="24"/>
        </w:rPr>
        <w:t xml:space="preserve">Additionally, the information collected as part of the NSF Account profile will align with </w:t>
      </w:r>
      <w:r w:rsidRPr="005A0443" w:rsidR="005A0443">
        <w:rPr>
          <w:rFonts w:ascii="Century Schoolbook" w:hAnsi="Century Schoolbook" w:cs="Arial"/>
          <w:szCs w:val="24"/>
        </w:rPr>
        <w:t>Executive Order (EO) 1</w:t>
      </w:r>
      <w:r w:rsidR="00AE4AB7">
        <w:rPr>
          <w:rFonts w:ascii="Century Schoolbook" w:hAnsi="Century Schoolbook" w:cs="Arial"/>
          <w:szCs w:val="24"/>
        </w:rPr>
        <w:t xml:space="preserve">3988 on </w:t>
      </w:r>
      <w:hyperlink r:id="rId5" w:history="1">
        <w:r w:rsidRPr="00AE4AB7" w:rsidR="00AE4AB7">
          <w:rPr>
            <w:rStyle w:val="Hyperlink"/>
            <w:rFonts w:ascii="Century Schoolbook" w:hAnsi="Century Schoolbook" w:cs="Arial"/>
            <w:szCs w:val="24"/>
          </w:rPr>
          <w:t>Preventing and Combating Discrimination on the Basis of Gender Identity or Sexual Orientation</w:t>
        </w:r>
      </w:hyperlink>
      <w:r w:rsidR="004C3753">
        <w:rPr>
          <w:rFonts w:ascii="Century Schoolbook" w:hAnsi="Century Schoolbook" w:cs="Arial"/>
          <w:szCs w:val="24"/>
        </w:rPr>
        <w:t xml:space="preserve"> and the precedent set by the Department of State </w:t>
      </w:r>
      <w:r w:rsidRPr="00036555">
        <w:rPr>
          <w:rFonts w:ascii="Century Schoolbook" w:hAnsi="Century Schoolbook" w:cs="Arial"/>
          <w:szCs w:val="24"/>
        </w:rPr>
        <w:t xml:space="preserve">with the option to select a third gender marker for non-binary, intersex, and gender non-conforming individuals. This additional gender response option is based on the two-part qualitative study coordinated between the Department of State and the Centers for Disease Control and Prevention. The </w:t>
      </w:r>
      <w:r w:rsidRPr="00036555">
        <w:rPr>
          <w:rFonts w:ascii="Century Schoolbook" w:hAnsi="Century Schoolbook" w:cs="Arial"/>
          <w:szCs w:val="24"/>
          <w:lang w:val="en"/>
        </w:rPr>
        <w:t>results concluded that “unspecified or another gender identity” is the most appropriate definition. “Unspecified” is also the International Civil Aviation Organization’s (ICAO) standard for third gender markers, aligning efforts with that of the international community, public commenters, and all U.S. citizens regardless of their gender identity.</w:t>
      </w:r>
    </w:p>
    <w:p w:rsidR="00624FD0" w:rsidRPr="0061396D" w:rsidP="007271BD" w14:paraId="54DC46F3" w14:textId="77777777">
      <w:pPr>
        <w:rPr>
          <w:rFonts w:ascii="Century Schoolbook" w:hAnsi="Century Schoolbook" w:cs="Arial"/>
          <w:szCs w:val="24"/>
        </w:rPr>
      </w:pPr>
    </w:p>
    <w:p w:rsidR="00702C53" w:rsidRPr="009833D8" w:rsidP="007271BD" w14:paraId="219AAAC7" w14:textId="2F29FBCE">
      <w:pPr>
        <w:numPr>
          <w:ilvl w:val="0"/>
          <w:numId w:val="3"/>
        </w:numPr>
        <w:rPr>
          <w:rFonts w:ascii="Century Schoolbook" w:hAnsi="Century Schoolbook" w:cs="Arial"/>
          <w:szCs w:val="24"/>
        </w:rPr>
      </w:pPr>
      <w:r w:rsidRPr="0061396D">
        <w:rPr>
          <w:rFonts w:ascii="Century Schoolbook" w:hAnsi="Century Schoolbook" w:cs="Arial"/>
          <w:b/>
          <w:szCs w:val="24"/>
        </w:rPr>
        <w:t>USE OF AUTOMATION</w:t>
      </w:r>
    </w:p>
    <w:p w:rsidR="00702C53" w:rsidP="007271BD" w14:paraId="4596473F" w14:textId="77777777">
      <w:pPr>
        <w:rPr>
          <w:rFonts w:ascii="Century Schoolbook" w:hAnsi="Century Schoolbook" w:cs="Arial"/>
          <w:szCs w:val="24"/>
        </w:rPr>
      </w:pPr>
    </w:p>
    <w:p w:rsidR="00EC4D48" w:rsidRPr="0061396D" w:rsidP="003D2028" w14:paraId="31380325" w14:textId="3C68719E">
      <w:pPr>
        <w:rPr>
          <w:rFonts w:ascii="Century Schoolbook" w:hAnsi="Century Schoolbook" w:cs="Arial"/>
          <w:szCs w:val="24"/>
        </w:rPr>
      </w:pPr>
      <w:r w:rsidRPr="003D2028">
        <w:rPr>
          <w:rFonts w:ascii="Century Schoolbook" w:hAnsi="Century Schoolbook" w:cs="Arial"/>
          <w:szCs w:val="24"/>
        </w:rPr>
        <w:t>Individuals who register with NSF to obtain an NSF identification number</w:t>
      </w:r>
      <w:r w:rsidR="00C5367D">
        <w:rPr>
          <w:rFonts w:ascii="Century Schoolbook" w:hAnsi="Century Schoolbook" w:cs="Arial"/>
          <w:szCs w:val="24"/>
        </w:rPr>
        <w:t xml:space="preserve"> (NSF ID)</w:t>
      </w:r>
      <w:r>
        <w:rPr>
          <w:rFonts w:ascii="Century Schoolbook" w:hAnsi="Century Schoolbook" w:cs="Arial"/>
          <w:szCs w:val="24"/>
        </w:rPr>
        <w:t xml:space="preserve"> will </w:t>
      </w:r>
      <w:r w:rsidR="00634CA9">
        <w:rPr>
          <w:rFonts w:ascii="Century Schoolbook" w:hAnsi="Century Schoolbook" w:cs="Arial"/>
          <w:szCs w:val="24"/>
        </w:rPr>
        <w:t>prepare, submit</w:t>
      </w:r>
      <w:r>
        <w:rPr>
          <w:rFonts w:ascii="Century Schoolbook" w:hAnsi="Century Schoolbook" w:cs="Arial"/>
          <w:szCs w:val="24"/>
        </w:rPr>
        <w:t>,</w:t>
      </w:r>
      <w:r w:rsidR="00634CA9">
        <w:rPr>
          <w:rFonts w:ascii="Century Schoolbook" w:hAnsi="Century Schoolbook" w:cs="Arial"/>
          <w:szCs w:val="24"/>
        </w:rPr>
        <w:t xml:space="preserve"> and</w:t>
      </w:r>
      <w:r w:rsidR="009121EE">
        <w:rPr>
          <w:rFonts w:ascii="Century Schoolbook" w:hAnsi="Century Schoolbook" w:cs="Arial"/>
          <w:szCs w:val="24"/>
        </w:rPr>
        <w:t xml:space="preserve"> review</w:t>
      </w:r>
      <w:r>
        <w:rPr>
          <w:rFonts w:ascii="Century Schoolbook" w:hAnsi="Century Schoolbook" w:cs="Arial"/>
          <w:szCs w:val="24"/>
        </w:rPr>
        <w:t xml:space="preserve"> information (</w:t>
      </w:r>
      <w:r w:rsidRPr="00DC1CE3" w:rsidR="00BE098A">
        <w:rPr>
          <w:rFonts w:ascii="Century Schoolbook" w:hAnsi="Century Schoolbook" w:cs="Arial"/>
          <w:szCs w:val="24"/>
        </w:rPr>
        <w:t>contact</w:t>
      </w:r>
      <w:r w:rsidR="00BE098A">
        <w:rPr>
          <w:rFonts w:ascii="Century Schoolbook" w:hAnsi="Century Schoolbook" w:cs="Arial"/>
          <w:szCs w:val="24"/>
        </w:rPr>
        <w:t xml:space="preserve"> information</w:t>
      </w:r>
      <w:r w:rsidRPr="00DC1CE3" w:rsidR="00BE098A">
        <w:rPr>
          <w:rFonts w:ascii="Century Schoolbook" w:hAnsi="Century Schoolbook" w:cs="Arial"/>
          <w:szCs w:val="24"/>
        </w:rPr>
        <w:t>, demographic</w:t>
      </w:r>
      <w:r w:rsidR="00BE098A">
        <w:rPr>
          <w:rFonts w:ascii="Century Schoolbook" w:hAnsi="Century Schoolbook" w:cs="Arial"/>
          <w:szCs w:val="24"/>
        </w:rPr>
        <w:t xml:space="preserve"> information</w:t>
      </w:r>
      <w:r w:rsidRPr="00DC1CE3" w:rsidR="00BE098A">
        <w:rPr>
          <w:rFonts w:ascii="Century Schoolbook" w:hAnsi="Century Schoolbook" w:cs="Arial"/>
          <w:szCs w:val="24"/>
        </w:rPr>
        <w:t xml:space="preserve">, </w:t>
      </w:r>
      <w:r w:rsidR="00BE098A">
        <w:rPr>
          <w:rFonts w:ascii="Century Schoolbook" w:hAnsi="Century Schoolbook" w:cs="Arial"/>
          <w:szCs w:val="24"/>
        </w:rPr>
        <w:t>and academic/</w:t>
      </w:r>
      <w:r w:rsidRPr="00DC1CE3" w:rsidR="00BE098A">
        <w:rPr>
          <w:rFonts w:ascii="Century Schoolbook" w:hAnsi="Century Schoolbook" w:cs="Arial"/>
          <w:szCs w:val="24"/>
        </w:rPr>
        <w:t xml:space="preserve">professional </w:t>
      </w:r>
      <w:r w:rsidR="00BE098A">
        <w:rPr>
          <w:rFonts w:ascii="Century Schoolbook" w:hAnsi="Century Schoolbook" w:cs="Arial"/>
          <w:szCs w:val="24"/>
        </w:rPr>
        <w:t>information)</w:t>
      </w:r>
      <w:r>
        <w:rPr>
          <w:rFonts w:ascii="Century Schoolbook" w:hAnsi="Century Schoolbook" w:cs="Arial"/>
          <w:szCs w:val="24"/>
        </w:rPr>
        <w:t xml:space="preserve"> using</w:t>
      </w:r>
      <w:r w:rsidR="00634CA9">
        <w:rPr>
          <w:rFonts w:ascii="Century Schoolbook" w:hAnsi="Century Schoolbook" w:cs="Arial"/>
          <w:szCs w:val="24"/>
        </w:rPr>
        <w:t xml:space="preserve"> Research.gov</w:t>
      </w:r>
      <w:r>
        <w:rPr>
          <w:rFonts w:ascii="Century Schoolbook" w:hAnsi="Century Schoolbook" w:cs="Arial"/>
          <w:szCs w:val="24"/>
        </w:rPr>
        <w:t xml:space="preserve"> based on </w:t>
      </w:r>
      <w:r w:rsidR="00AA160C">
        <w:rPr>
          <w:rFonts w:ascii="Century Schoolbook" w:hAnsi="Century Schoolbook" w:cs="Arial"/>
          <w:szCs w:val="24"/>
        </w:rPr>
        <w:t>their role. By default, users will submit contact information</w:t>
      </w:r>
      <w:r w:rsidR="00103EA3">
        <w:rPr>
          <w:rFonts w:ascii="Century Schoolbook" w:hAnsi="Century Schoolbook" w:cs="Arial"/>
          <w:szCs w:val="24"/>
        </w:rPr>
        <w:t>. Upon requesting a principal investigator or reviewer role, additional demographics, professional, and academic information will be gathered electronically</w:t>
      </w:r>
      <w:r w:rsidR="00634CA9">
        <w:rPr>
          <w:rFonts w:ascii="Century Schoolbook" w:hAnsi="Century Schoolbook" w:cs="Arial"/>
          <w:szCs w:val="24"/>
        </w:rPr>
        <w:t>.</w:t>
      </w:r>
      <w:r>
        <w:rPr>
          <w:rFonts w:ascii="Century Schoolbook" w:hAnsi="Century Schoolbook" w:cs="Arial"/>
          <w:szCs w:val="24"/>
        </w:rPr>
        <w:t xml:space="preserve"> </w:t>
      </w:r>
      <w:r w:rsidR="004E7CB7">
        <w:rPr>
          <w:rFonts w:ascii="Century Schoolbook" w:hAnsi="Century Schoolbook" w:cs="Arial"/>
          <w:szCs w:val="24"/>
        </w:rPr>
        <w:t xml:space="preserve">Additionally, </w:t>
      </w:r>
      <w:r w:rsidR="00B94441">
        <w:rPr>
          <w:rFonts w:ascii="Century Schoolbook" w:hAnsi="Century Schoolbook" w:cs="Arial"/>
          <w:szCs w:val="24"/>
        </w:rPr>
        <w:t xml:space="preserve">it is planned </w:t>
      </w:r>
      <w:r w:rsidR="00CE3C88">
        <w:rPr>
          <w:rFonts w:ascii="Century Schoolbook" w:hAnsi="Century Schoolbook" w:cs="Arial"/>
          <w:szCs w:val="24"/>
        </w:rPr>
        <w:t xml:space="preserve">during Fiscal Year 2023 that </w:t>
      </w:r>
      <w:r w:rsidR="00A60509">
        <w:rPr>
          <w:rFonts w:ascii="Century Schoolbook" w:hAnsi="Century Schoolbook" w:cs="Arial"/>
          <w:szCs w:val="24"/>
        </w:rPr>
        <w:t xml:space="preserve">applicants and current fellows associated with the Graduate Research Fellowship Program (GRFP) </w:t>
      </w:r>
      <w:r w:rsidR="00B94441">
        <w:rPr>
          <w:rFonts w:ascii="Century Schoolbook" w:hAnsi="Century Schoolbook" w:cs="Arial"/>
          <w:szCs w:val="24"/>
        </w:rPr>
        <w:t xml:space="preserve">will enter their demographic information in Research.gov as part of </w:t>
      </w:r>
      <w:r w:rsidR="00414AB2">
        <w:rPr>
          <w:rFonts w:ascii="Century Schoolbook" w:hAnsi="Century Schoolbook" w:cs="Arial"/>
          <w:szCs w:val="24"/>
        </w:rPr>
        <w:t xml:space="preserve">their managing their own profile and NSF ID when they begin </w:t>
      </w:r>
      <w:r w:rsidR="00B94441">
        <w:rPr>
          <w:rFonts w:ascii="Century Schoolbook" w:hAnsi="Century Schoolbook" w:cs="Arial"/>
          <w:szCs w:val="24"/>
        </w:rPr>
        <w:t xml:space="preserve">a new application </w:t>
      </w:r>
      <w:r w:rsidR="00414AB2">
        <w:rPr>
          <w:rFonts w:ascii="Century Schoolbook" w:hAnsi="Century Schoolbook" w:cs="Arial"/>
          <w:szCs w:val="24"/>
        </w:rPr>
        <w:t>or update their</w:t>
      </w:r>
      <w:r w:rsidR="00B94441">
        <w:rPr>
          <w:rFonts w:ascii="Century Schoolbook" w:hAnsi="Century Schoolbook" w:cs="Arial"/>
          <w:szCs w:val="24"/>
        </w:rPr>
        <w:t xml:space="preserve"> existing fellowship. </w:t>
      </w:r>
      <w:r w:rsidRPr="000F2F8D" w:rsidR="000F2F8D">
        <w:rPr>
          <w:rFonts w:ascii="Century Schoolbook" w:hAnsi="Century Schoolbook" w:cs="Arial"/>
          <w:szCs w:val="24"/>
        </w:rPr>
        <w:t xml:space="preserve">The assigned NSF ID is used throughout the individual’s career in all official interactions with NSF, as applicant, awardee (Fellow, Principal Investigator (PI), co-PI, </w:t>
      </w:r>
      <w:r w:rsidRPr="000F2F8D" w:rsidR="000F2F8D">
        <w:rPr>
          <w:rFonts w:ascii="Century Schoolbook" w:hAnsi="Century Schoolbook" w:cs="Arial"/>
          <w:szCs w:val="24"/>
        </w:rPr>
        <w:t>subawardee</w:t>
      </w:r>
      <w:r w:rsidRPr="000F2F8D" w:rsidR="000F2F8D">
        <w:rPr>
          <w:rFonts w:ascii="Century Schoolbook" w:hAnsi="Century Schoolbook" w:cs="Arial"/>
          <w:szCs w:val="24"/>
        </w:rPr>
        <w:t xml:space="preserve">, consultant), institutional representative, or in other roles. </w:t>
      </w:r>
      <w:r w:rsidRPr="0061396D">
        <w:rPr>
          <w:rFonts w:ascii="Century Schoolbook" w:hAnsi="Century Schoolbook" w:cs="Arial"/>
          <w:szCs w:val="24"/>
        </w:rPr>
        <w:t xml:space="preserve">Research.gov is a modernization of the FastLane system that provides next generation grants management capabilities to carry out NSF and partner agencies’ research missions by enabling organizations and grantees to access a menu of grants management services for multiple </w:t>
      </w:r>
      <w:r w:rsidR="006B3E83">
        <w:rPr>
          <w:rFonts w:ascii="Century Schoolbook" w:hAnsi="Century Schoolbook" w:cs="Arial"/>
          <w:szCs w:val="24"/>
        </w:rPr>
        <w:t>F</w:t>
      </w:r>
      <w:r w:rsidRPr="0061396D">
        <w:rPr>
          <w:rFonts w:ascii="Century Schoolbook" w:hAnsi="Century Schoolbook" w:cs="Arial"/>
          <w:szCs w:val="24"/>
        </w:rPr>
        <w:t>ederal agencies in one location.</w:t>
      </w:r>
    </w:p>
    <w:p w:rsidR="00E72758" w:rsidRPr="0061396D" w:rsidP="0061396D" w14:paraId="4CDD7251" w14:textId="77777777">
      <w:pPr>
        <w:autoSpaceDE w:val="0"/>
        <w:autoSpaceDN w:val="0"/>
        <w:adjustRightInd w:val="0"/>
        <w:rPr>
          <w:rFonts w:ascii="Century Schoolbook" w:hAnsi="Century Schoolbook" w:cs="Arial"/>
          <w:szCs w:val="24"/>
        </w:rPr>
      </w:pPr>
    </w:p>
    <w:p w:rsidR="00702C53" w:rsidRPr="0061396D" w:rsidP="007271BD" w14:paraId="66775907" w14:textId="77777777">
      <w:pPr>
        <w:numPr>
          <w:ilvl w:val="0"/>
          <w:numId w:val="3"/>
        </w:numPr>
        <w:rPr>
          <w:rFonts w:ascii="Century Schoolbook" w:hAnsi="Century Schoolbook" w:cs="Arial"/>
          <w:szCs w:val="24"/>
        </w:rPr>
      </w:pPr>
      <w:r w:rsidRPr="0061396D">
        <w:rPr>
          <w:rFonts w:ascii="Century Schoolbook" w:hAnsi="Century Schoolbook" w:cs="Arial"/>
          <w:b/>
          <w:szCs w:val="24"/>
        </w:rPr>
        <w:t>EFFORTS TO IDENTIFY DUPLICATION</w:t>
      </w:r>
      <w:r w:rsidRPr="0061396D">
        <w:rPr>
          <w:rFonts w:ascii="Century Schoolbook" w:hAnsi="Century Schoolbook" w:cs="Arial"/>
          <w:szCs w:val="24"/>
        </w:rPr>
        <w:t xml:space="preserve"> </w:t>
      </w:r>
    </w:p>
    <w:p w:rsidR="00702C53" w:rsidRPr="0061396D" w:rsidP="007271BD" w14:paraId="0B9F45F3" w14:textId="77777777">
      <w:pPr>
        <w:rPr>
          <w:rFonts w:ascii="Century Schoolbook" w:hAnsi="Century Schoolbook" w:cs="Arial"/>
          <w:szCs w:val="24"/>
        </w:rPr>
      </w:pPr>
    </w:p>
    <w:p w:rsidR="0093739C" w:rsidRPr="0061396D" w:rsidP="007271BD" w14:paraId="31907F04" w14:textId="29159659">
      <w:pPr>
        <w:rPr>
          <w:rFonts w:ascii="Century Schoolbook" w:hAnsi="Century Schoolbook" w:cs="Arial"/>
          <w:szCs w:val="24"/>
        </w:rPr>
      </w:pPr>
      <w:r>
        <w:rPr>
          <w:rFonts w:ascii="Century Schoolbook" w:hAnsi="Century Schoolbook" w:cs="Arial"/>
          <w:szCs w:val="24"/>
        </w:rPr>
        <w:t xml:space="preserve">Under the NSF Account Profile on Research.gov, </w:t>
      </w:r>
      <w:r w:rsidR="00E76F85">
        <w:rPr>
          <w:rFonts w:ascii="Century Schoolbook" w:hAnsi="Century Schoolbook" w:cs="Arial"/>
          <w:szCs w:val="24"/>
        </w:rPr>
        <w:t xml:space="preserve">the information </w:t>
      </w:r>
      <w:r w:rsidR="005E3034">
        <w:rPr>
          <w:rFonts w:ascii="Century Schoolbook" w:hAnsi="Century Schoolbook" w:cs="Arial"/>
          <w:szCs w:val="24"/>
        </w:rPr>
        <w:t xml:space="preserve">that </w:t>
      </w:r>
      <w:r w:rsidR="00A33335">
        <w:rPr>
          <w:rFonts w:ascii="Century Schoolbook" w:hAnsi="Century Schoolbook" w:cs="Arial"/>
          <w:szCs w:val="24"/>
        </w:rPr>
        <w:t xml:space="preserve">registering </w:t>
      </w:r>
      <w:r>
        <w:rPr>
          <w:rFonts w:ascii="Century Schoolbook" w:hAnsi="Century Schoolbook" w:cs="Arial"/>
          <w:szCs w:val="24"/>
        </w:rPr>
        <w:t>i</w:t>
      </w:r>
      <w:r w:rsidRPr="007F59AE">
        <w:rPr>
          <w:rFonts w:ascii="Century Schoolbook" w:hAnsi="Century Schoolbook" w:cs="Arial"/>
          <w:szCs w:val="24"/>
        </w:rPr>
        <w:t xml:space="preserve">ndividuals </w:t>
      </w:r>
      <w:r w:rsidR="005E3034">
        <w:rPr>
          <w:rFonts w:ascii="Century Schoolbook" w:hAnsi="Century Schoolbook" w:cs="Arial"/>
          <w:szCs w:val="24"/>
        </w:rPr>
        <w:t xml:space="preserve">enter </w:t>
      </w:r>
      <w:r w:rsidR="00A33335">
        <w:rPr>
          <w:rFonts w:ascii="Century Schoolbook" w:hAnsi="Century Schoolbook" w:cs="Arial"/>
          <w:szCs w:val="24"/>
        </w:rPr>
        <w:t>to</w:t>
      </w:r>
      <w:r w:rsidRPr="007F59AE">
        <w:rPr>
          <w:rFonts w:ascii="Century Schoolbook" w:hAnsi="Century Schoolbook" w:cs="Arial"/>
          <w:szCs w:val="24"/>
        </w:rPr>
        <w:t xml:space="preserve"> obtain an NSF </w:t>
      </w:r>
      <w:r w:rsidR="00C5367D">
        <w:rPr>
          <w:rFonts w:ascii="Century Schoolbook" w:hAnsi="Century Schoolbook" w:cs="Arial"/>
          <w:szCs w:val="24"/>
        </w:rPr>
        <w:t>ID</w:t>
      </w:r>
      <w:r>
        <w:rPr>
          <w:rFonts w:ascii="Century Schoolbook" w:hAnsi="Century Schoolbook" w:cs="Arial"/>
          <w:szCs w:val="24"/>
        </w:rPr>
        <w:t xml:space="preserve"> will </w:t>
      </w:r>
      <w:r w:rsidR="00E76F85">
        <w:rPr>
          <w:rFonts w:ascii="Century Schoolbook" w:hAnsi="Century Schoolbook" w:cs="Arial"/>
          <w:szCs w:val="24"/>
        </w:rPr>
        <w:t>persist across NSF business applications and min</w:t>
      </w:r>
      <w:r w:rsidR="00975F7B">
        <w:rPr>
          <w:rFonts w:ascii="Century Schoolbook" w:hAnsi="Century Schoolbook" w:cs="Arial"/>
          <w:szCs w:val="24"/>
        </w:rPr>
        <w:t xml:space="preserve">imize duplicative efforts to data entry. </w:t>
      </w:r>
      <w:r w:rsidR="00571015">
        <w:rPr>
          <w:rFonts w:ascii="Century Schoolbook" w:hAnsi="Century Schoolbook" w:cs="Arial"/>
          <w:szCs w:val="24"/>
        </w:rPr>
        <w:t>Once gathered for the individual, t</w:t>
      </w:r>
      <w:r w:rsidR="00975F7B">
        <w:rPr>
          <w:rFonts w:ascii="Century Schoolbook" w:hAnsi="Century Schoolbook" w:cs="Arial"/>
          <w:szCs w:val="24"/>
        </w:rPr>
        <w:t xml:space="preserve">he </w:t>
      </w:r>
      <w:r w:rsidR="00975F7B">
        <w:rPr>
          <w:rFonts w:ascii="Century Schoolbook" w:hAnsi="Century Schoolbook" w:cs="Arial"/>
          <w:szCs w:val="24"/>
        </w:rPr>
        <w:t>NSF Account Profile is intended to replace other interim information collection</w:t>
      </w:r>
      <w:r w:rsidR="000A005B">
        <w:rPr>
          <w:rFonts w:ascii="Century Schoolbook" w:hAnsi="Century Schoolbook" w:cs="Arial"/>
          <w:szCs w:val="24"/>
        </w:rPr>
        <w:t xml:space="preserve"> efforts</w:t>
      </w:r>
      <w:r w:rsidR="00AA3106">
        <w:rPr>
          <w:rFonts w:ascii="Century Schoolbook" w:hAnsi="Century Schoolbook" w:cs="Arial"/>
          <w:szCs w:val="24"/>
        </w:rPr>
        <w:t xml:space="preserve"> across NSF business applications</w:t>
      </w:r>
      <w:r w:rsidR="00D85CCA">
        <w:rPr>
          <w:rFonts w:ascii="Century Schoolbook" w:hAnsi="Century Schoolbook" w:cs="Arial"/>
          <w:szCs w:val="24"/>
        </w:rPr>
        <w:t xml:space="preserve">. </w:t>
      </w:r>
    </w:p>
    <w:p w:rsidR="00254745" w:rsidRPr="0061396D" w:rsidP="007271BD" w14:paraId="7997D966" w14:textId="77777777">
      <w:pPr>
        <w:rPr>
          <w:rFonts w:ascii="Century Schoolbook" w:hAnsi="Century Schoolbook" w:cs="Arial"/>
          <w:szCs w:val="24"/>
        </w:rPr>
      </w:pPr>
    </w:p>
    <w:p w:rsidR="00702C53" w:rsidRPr="0061396D" w:rsidP="007271BD" w14:paraId="517C2141" w14:textId="77777777">
      <w:pPr>
        <w:numPr>
          <w:ilvl w:val="0"/>
          <w:numId w:val="3"/>
        </w:numPr>
        <w:rPr>
          <w:rFonts w:ascii="Century Schoolbook" w:hAnsi="Century Schoolbook" w:cs="Arial"/>
          <w:szCs w:val="24"/>
        </w:rPr>
      </w:pPr>
      <w:r w:rsidRPr="0061396D">
        <w:rPr>
          <w:rFonts w:ascii="Century Schoolbook" w:hAnsi="Century Schoolbook" w:cs="Arial"/>
          <w:b/>
          <w:szCs w:val="24"/>
        </w:rPr>
        <w:t>SMALL BUSINESS CONSIDERATIONS</w:t>
      </w:r>
      <w:r w:rsidRPr="0061396D">
        <w:rPr>
          <w:rFonts w:ascii="Century Schoolbook" w:hAnsi="Century Schoolbook" w:cs="Arial"/>
          <w:szCs w:val="24"/>
        </w:rPr>
        <w:t xml:space="preserve"> </w:t>
      </w:r>
    </w:p>
    <w:p w:rsidR="00C655A6" w:rsidRPr="0061396D" w:rsidP="007271BD" w14:paraId="2214968D" w14:textId="77777777">
      <w:pPr>
        <w:pStyle w:val="ListParagraph"/>
        <w:rPr>
          <w:rFonts w:ascii="Century Schoolbook" w:hAnsi="Century Schoolbook" w:cs="Arial"/>
          <w:szCs w:val="24"/>
        </w:rPr>
      </w:pPr>
    </w:p>
    <w:p w:rsidR="00C655A6" w:rsidRPr="0061396D" w:rsidP="007271BD" w14:paraId="0AE07432" w14:textId="77777777">
      <w:pPr>
        <w:rPr>
          <w:rFonts w:ascii="Century Schoolbook" w:hAnsi="Century Schoolbook" w:cs="Arial"/>
          <w:szCs w:val="24"/>
        </w:rPr>
      </w:pPr>
      <w:r w:rsidRPr="0061396D">
        <w:rPr>
          <w:rFonts w:ascii="Century Schoolbook" w:hAnsi="Century Schoolbook" w:cs="Arial"/>
          <w:szCs w:val="24"/>
        </w:rPr>
        <w:t>Not applicable.</w:t>
      </w:r>
    </w:p>
    <w:p w:rsidR="00702C53" w:rsidRPr="0061396D" w:rsidP="007271BD" w14:paraId="5FD654E4" w14:textId="77777777">
      <w:pPr>
        <w:rPr>
          <w:rFonts w:ascii="Century Schoolbook" w:hAnsi="Century Schoolbook" w:cs="Arial"/>
          <w:szCs w:val="24"/>
        </w:rPr>
      </w:pPr>
    </w:p>
    <w:p w:rsidR="00702C53" w:rsidRPr="0061396D" w:rsidP="007271BD" w14:paraId="3C83878B" w14:textId="77777777">
      <w:pPr>
        <w:numPr>
          <w:ilvl w:val="0"/>
          <w:numId w:val="3"/>
        </w:numPr>
        <w:rPr>
          <w:rFonts w:ascii="Century Schoolbook" w:hAnsi="Century Schoolbook" w:cs="Arial"/>
          <w:szCs w:val="24"/>
        </w:rPr>
      </w:pPr>
      <w:r w:rsidRPr="0061396D">
        <w:rPr>
          <w:rFonts w:ascii="Century Schoolbook" w:hAnsi="Century Schoolbook" w:cs="Arial"/>
          <w:b/>
          <w:szCs w:val="24"/>
        </w:rPr>
        <w:t>CONSEQUENCES OF LESS FREQUENT COLLECTION</w:t>
      </w:r>
      <w:r w:rsidRPr="0061396D">
        <w:rPr>
          <w:rFonts w:ascii="Century Schoolbook" w:hAnsi="Century Schoolbook" w:cs="Arial"/>
          <w:szCs w:val="24"/>
        </w:rPr>
        <w:t xml:space="preserve"> </w:t>
      </w:r>
    </w:p>
    <w:p w:rsidR="00170BB3" w:rsidRPr="0061396D" w:rsidP="00170BB3" w14:paraId="1CF3BBBC" w14:textId="77777777">
      <w:pPr>
        <w:rPr>
          <w:rFonts w:ascii="Century Schoolbook" w:hAnsi="Century Schoolbook" w:cs="Arial"/>
          <w:szCs w:val="24"/>
        </w:rPr>
      </w:pPr>
    </w:p>
    <w:p w:rsidR="00170BB3" w:rsidRPr="0061396D" w:rsidP="00262A3A" w14:paraId="4D75E5C6" w14:textId="49E50518">
      <w:pPr>
        <w:rPr>
          <w:rFonts w:ascii="Century Schoolbook" w:hAnsi="Century Schoolbook" w:cs="Arial"/>
          <w:szCs w:val="24"/>
        </w:rPr>
      </w:pPr>
      <w:r>
        <w:rPr>
          <w:rFonts w:ascii="Century Schoolbook" w:hAnsi="Century Schoolbook" w:cs="Arial"/>
          <w:szCs w:val="24"/>
        </w:rPr>
        <w:t xml:space="preserve">The data collected by </w:t>
      </w:r>
      <w:r w:rsidR="00F82108">
        <w:rPr>
          <w:rFonts w:ascii="Century Schoolbook" w:hAnsi="Century Schoolbook" w:cs="Arial"/>
          <w:szCs w:val="24"/>
        </w:rPr>
        <w:t xml:space="preserve">the NSF Account Profile </w:t>
      </w:r>
      <w:r w:rsidR="00232597">
        <w:rPr>
          <w:rFonts w:ascii="Century Schoolbook" w:hAnsi="Century Schoolbook" w:cs="Arial"/>
          <w:szCs w:val="24"/>
        </w:rPr>
        <w:t>are used by the NSF</w:t>
      </w:r>
      <w:r w:rsidR="007C3A69">
        <w:rPr>
          <w:rFonts w:ascii="Century Schoolbook" w:hAnsi="Century Schoolbook" w:cs="Arial"/>
          <w:szCs w:val="24"/>
        </w:rPr>
        <w:t xml:space="preserve"> for reporting on </w:t>
      </w:r>
      <w:r w:rsidRPr="00B6351B" w:rsidR="00B120BB">
        <w:rPr>
          <w:rFonts w:ascii="Century Schoolbook" w:hAnsi="Century Schoolbook" w:cs="Arial"/>
          <w:szCs w:val="24"/>
        </w:rPr>
        <w:t>opportunities to increase participation from underrepresented groups and diverse institutions throughout the United States in all NSF activities and programs.</w:t>
      </w:r>
      <w:r w:rsidR="00B120BB">
        <w:rPr>
          <w:rFonts w:ascii="Century Schoolbook" w:hAnsi="Century Schoolbook" w:cs="Arial"/>
          <w:szCs w:val="24"/>
        </w:rPr>
        <w:t xml:space="preserve"> Less frequent data collection would preclude NSF </w:t>
      </w:r>
      <w:r w:rsidR="00BE588F">
        <w:rPr>
          <w:rFonts w:ascii="Century Schoolbook" w:hAnsi="Century Schoolbook" w:cs="Arial"/>
          <w:szCs w:val="24"/>
        </w:rPr>
        <w:t xml:space="preserve">from monitoring and documentation on these opportunities and </w:t>
      </w:r>
      <w:r w:rsidR="00CE42BE">
        <w:rPr>
          <w:rFonts w:ascii="Century Schoolbook" w:hAnsi="Century Schoolbook" w:cs="Arial"/>
          <w:szCs w:val="24"/>
        </w:rPr>
        <w:t>would not allow for informed decisions about efforts to broaden participation.</w:t>
      </w:r>
      <w:r w:rsidR="00312B54">
        <w:rPr>
          <w:rFonts w:ascii="Century Schoolbook" w:hAnsi="Century Schoolbook" w:cs="Arial"/>
          <w:szCs w:val="24"/>
        </w:rPr>
        <w:t xml:space="preserve"> The consequence of less frequent collection would manifest itself in a lack of an effective way to monitor the </w:t>
      </w:r>
      <w:r w:rsidRPr="00DC1CE3" w:rsidR="00312B54">
        <w:rPr>
          <w:rFonts w:ascii="Century Schoolbook" w:hAnsi="Century Schoolbook" w:cs="Arial"/>
          <w:szCs w:val="24"/>
        </w:rPr>
        <w:t>information (</w:t>
      </w:r>
      <w:r w:rsidRPr="00DC1CE3" w:rsidR="00D822DD">
        <w:rPr>
          <w:rFonts w:ascii="Century Schoolbook" w:hAnsi="Century Schoolbook" w:cs="Arial"/>
          <w:szCs w:val="24"/>
        </w:rPr>
        <w:t>contact</w:t>
      </w:r>
      <w:r w:rsidR="00D822DD">
        <w:rPr>
          <w:rFonts w:ascii="Century Schoolbook" w:hAnsi="Century Schoolbook" w:cs="Arial"/>
          <w:szCs w:val="24"/>
        </w:rPr>
        <w:t xml:space="preserve"> information</w:t>
      </w:r>
      <w:r w:rsidRPr="00DC1CE3" w:rsidR="00D822DD">
        <w:rPr>
          <w:rFonts w:ascii="Century Schoolbook" w:hAnsi="Century Schoolbook" w:cs="Arial"/>
          <w:szCs w:val="24"/>
        </w:rPr>
        <w:t>, demographic</w:t>
      </w:r>
      <w:r w:rsidR="00D822DD">
        <w:rPr>
          <w:rFonts w:ascii="Century Schoolbook" w:hAnsi="Century Schoolbook" w:cs="Arial"/>
          <w:szCs w:val="24"/>
        </w:rPr>
        <w:t xml:space="preserve"> information</w:t>
      </w:r>
      <w:r w:rsidRPr="00DC1CE3" w:rsidR="00D822DD">
        <w:rPr>
          <w:rFonts w:ascii="Century Schoolbook" w:hAnsi="Century Schoolbook" w:cs="Arial"/>
          <w:szCs w:val="24"/>
        </w:rPr>
        <w:t xml:space="preserve">, </w:t>
      </w:r>
      <w:r w:rsidR="00D822DD">
        <w:rPr>
          <w:rFonts w:ascii="Century Schoolbook" w:hAnsi="Century Schoolbook" w:cs="Arial"/>
          <w:szCs w:val="24"/>
        </w:rPr>
        <w:t>and academic/</w:t>
      </w:r>
      <w:r w:rsidRPr="00DC1CE3" w:rsidR="00D822DD">
        <w:rPr>
          <w:rFonts w:ascii="Century Schoolbook" w:hAnsi="Century Schoolbook" w:cs="Arial"/>
          <w:szCs w:val="24"/>
        </w:rPr>
        <w:t xml:space="preserve">professional </w:t>
      </w:r>
      <w:r w:rsidR="00D822DD">
        <w:rPr>
          <w:rFonts w:ascii="Century Schoolbook" w:hAnsi="Century Schoolbook" w:cs="Arial"/>
          <w:szCs w:val="24"/>
        </w:rPr>
        <w:t>information</w:t>
      </w:r>
      <w:r w:rsidRPr="00DC1CE3" w:rsidR="00312B54">
        <w:rPr>
          <w:rFonts w:ascii="Century Schoolbook" w:hAnsi="Century Schoolbook" w:cs="Arial"/>
          <w:szCs w:val="24"/>
        </w:rPr>
        <w:t>)</w:t>
      </w:r>
      <w:r w:rsidR="000B331B">
        <w:rPr>
          <w:rFonts w:ascii="Century Schoolbook" w:hAnsi="Century Schoolbook" w:cs="Arial"/>
          <w:szCs w:val="24"/>
        </w:rPr>
        <w:t xml:space="preserve"> of principal investigators</w:t>
      </w:r>
      <w:r w:rsidR="00355BE7">
        <w:rPr>
          <w:rFonts w:ascii="Century Schoolbook" w:hAnsi="Century Schoolbook" w:cs="Arial"/>
          <w:szCs w:val="24"/>
        </w:rPr>
        <w:t>,</w:t>
      </w:r>
      <w:r w:rsidR="000B331B">
        <w:rPr>
          <w:rFonts w:ascii="Century Schoolbook" w:hAnsi="Century Schoolbook" w:cs="Arial"/>
          <w:szCs w:val="24"/>
        </w:rPr>
        <w:t xml:space="preserve"> panel reviewers</w:t>
      </w:r>
      <w:r w:rsidR="00355BE7">
        <w:rPr>
          <w:rFonts w:ascii="Century Schoolbook" w:hAnsi="Century Schoolbook" w:cs="Arial"/>
          <w:szCs w:val="24"/>
        </w:rPr>
        <w:t xml:space="preserve">, and </w:t>
      </w:r>
      <w:r w:rsidR="00BD75C2">
        <w:rPr>
          <w:rFonts w:ascii="Century Schoolbook" w:hAnsi="Century Schoolbook" w:cs="Arial"/>
          <w:szCs w:val="24"/>
        </w:rPr>
        <w:t>GRFP</w:t>
      </w:r>
      <w:r w:rsidR="00355BE7">
        <w:rPr>
          <w:rFonts w:ascii="Century Schoolbook" w:hAnsi="Century Schoolbook" w:cs="Arial"/>
          <w:szCs w:val="24"/>
        </w:rPr>
        <w:t xml:space="preserve"> applicants and Fellows</w:t>
      </w:r>
      <w:r w:rsidR="00695AEA">
        <w:rPr>
          <w:rFonts w:ascii="Century Schoolbook" w:hAnsi="Century Schoolbook" w:cs="Arial"/>
          <w:szCs w:val="24"/>
        </w:rPr>
        <w:t xml:space="preserve"> throughout their </w:t>
      </w:r>
      <w:r w:rsidR="00A33335">
        <w:rPr>
          <w:rFonts w:ascii="Century Schoolbook" w:hAnsi="Century Schoolbook" w:cs="Arial"/>
          <w:szCs w:val="24"/>
        </w:rPr>
        <w:t xml:space="preserve">respective </w:t>
      </w:r>
      <w:r w:rsidR="00695AEA">
        <w:rPr>
          <w:rFonts w:ascii="Century Schoolbook" w:hAnsi="Century Schoolbook" w:cs="Arial"/>
          <w:szCs w:val="24"/>
        </w:rPr>
        <w:t>research career</w:t>
      </w:r>
      <w:r w:rsidR="00A33335">
        <w:rPr>
          <w:rFonts w:ascii="Century Schoolbook" w:hAnsi="Century Schoolbook" w:cs="Arial"/>
          <w:szCs w:val="24"/>
        </w:rPr>
        <w:t>s</w:t>
      </w:r>
      <w:r w:rsidR="00695AEA">
        <w:rPr>
          <w:rFonts w:ascii="Century Schoolbook" w:hAnsi="Century Schoolbook" w:cs="Arial"/>
          <w:szCs w:val="24"/>
        </w:rPr>
        <w:t xml:space="preserve"> in NSF business applications.</w:t>
      </w:r>
      <w:r w:rsidR="00262A3A">
        <w:rPr>
          <w:rFonts w:ascii="Century Schoolbook" w:hAnsi="Century Schoolbook" w:cs="Arial"/>
          <w:szCs w:val="24"/>
        </w:rPr>
        <w:t xml:space="preserve"> </w:t>
      </w:r>
      <w:r w:rsidRPr="00262A3A" w:rsidR="00262A3A">
        <w:rPr>
          <w:rFonts w:ascii="Century Schoolbook" w:hAnsi="Century Schoolbook" w:cs="Arial"/>
          <w:szCs w:val="24"/>
        </w:rPr>
        <w:t xml:space="preserve">Less frequent data collection would provide a greater burden on the </w:t>
      </w:r>
      <w:r w:rsidR="00262A3A">
        <w:rPr>
          <w:rFonts w:ascii="Century Schoolbook" w:hAnsi="Century Schoolbook" w:cs="Arial"/>
          <w:szCs w:val="24"/>
        </w:rPr>
        <w:t xml:space="preserve">administrative support professionals to </w:t>
      </w:r>
      <w:r w:rsidRPr="00262A3A" w:rsidR="00262A3A">
        <w:rPr>
          <w:rFonts w:ascii="Century Schoolbook" w:hAnsi="Century Schoolbook" w:cs="Arial"/>
          <w:szCs w:val="24"/>
        </w:rPr>
        <w:t>report data for efforts associated with program level monitoring and documentation.</w:t>
      </w:r>
    </w:p>
    <w:p w:rsidR="00702C53" w:rsidRPr="0061396D" w:rsidP="007271BD" w14:paraId="3EFCCBE6" w14:textId="77777777">
      <w:pPr>
        <w:rPr>
          <w:rFonts w:ascii="Century Schoolbook" w:hAnsi="Century Schoolbook" w:cs="Arial"/>
          <w:szCs w:val="24"/>
        </w:rPr>
      </w:pPr>
    </w:p>
    <w:p w:rsidR="00702C53" w:rsidRPr="0061396D" w:rsidP="007271BD" w14:paraId="032710C6" w14:textId="77777777">
      <w:pPr>
        <w:numPr>
          <w:ilvl w:val="0"/>
          <w:numId w:val="3"/>
        </w:numPr>
        <w:rPr>
          <w:rFonts w:ascii="Century Schoolbook" w:hAnsi="Century Schoolbook" w:cs="Arial"/>
          <w:b/>
          <w:szCs w:val="24"/>
        </w:rPr>
      </w:pPr>
      <w:r w:rsidRPr="0061396D">
        <w:rPr>
          <w:rFonts w:ascii="Century Schoolbook" w:hAnsi="Century Schoolbook" w:cs="Arial"/>
          <w:b/>
          <w:szCs w:val="24"/>
        </w:rPr>
        <w:t>SPECIAL CIRCUMSTANCES FOR COLLECTION</w:t>
      </w:r>
    </w:p>
    <w:p w:rsidR="00564FB8" w:rsidRPr="0061396D" w:rsidP="00564FB8" w14:paraId="0CBB23B8" w14:textId="77777777">
      <w:pPr>
        <w:pStyle w:val="ListParagraph"/>
        <w:rPr>
          <w:rFonts w:ascii="Century Schoolbook" w:hAnsi="Century Schoolbook" w:cs="Arial"/>
          <w:b/>
          <w:szCs w:val="24"/>
        </w:rPr>
      </w:pPr>
    </w:p>
    <w:p w:rsidR="00564FB8" w:rsidRPr="0061396D" w:rsidP="00564FB8" w14:paraId="02560EA2" w14:textId="77777777">
      <w:pPr>
        <w:rPr>
          <w:rFonts w:ascii="Century Schoolbook" w:hAnsi="Century Schoolbook" w:cs="Arial"/>
          <w:szCs w:val="24"/>
        </w:rPr>
      </w:pPr>
      <w:r w:rsidRPr="0061396D">
        <w:rPr>
          <w:rFonts w:ascii="Century Schoolbook" w:hAnsi="Century Schoolbook" w:cs="Arial"/>
          <w:szCs w:val="24"/>
        </w:rPr>
        <w:t>There are no special circumstances for this collection.</w:t>
      </w:r>
    </w:p>
    <w:p w:rsidR="00702C53" w:rsidRPr="0061396D" w:rsidP="007271BD" w14:paraId="3A7C1D95" w14:textId="77777777">
      <w:pPr>
        <w:rPr>
          <w:rFonts w:ascii="Century Schoolbook" w:hAnsi="Century Schoolbook" w:cs="Arial"/>
          <w:szCs w:val="24"/>
        </w:rPr>
      </w:pPr>
    </w:p>
    <w:p w:rsidR="00702C53" w:rsidRPr="0061396D" w:rsidP="007271BD" w14:paraId="4687A551" w14:textId="77777777">
      <w:pPr>
        <w:numPr>
          <w:ilvl w:val="0"/>
          <w:numId w:val="3"/>
        </w:numPr>
        <w:rPr>
          <w:rFonts w:ascii="Century Schoolbook" w:hAnsi="Century Schoolbook" w:cs="Arial"/>
          <w:b/>
          <w:szCs w:val="24"/>
        </w:rPr>
      </w:pPr>
      <w:r w:rsidRPr="0061396D">
        <w:rPr>
          <w:rFonts w:ascii="Century Schoolbook" w:hAnsi="Century Schoolbook" w:cs="Arial"/>
          <w:b/>
          <w:szCs w:val="24"/>
        </w:rPr>
        <w:t>FEDERAL REGISTER NOTICE</w:t>
      </w:r>
      <w:r w:rsidRPr="0061396D" w:rsidR="00737774">
        <w:rPr>
          <w:rFonts w:ascii="Century Schoolbook" w:hAnsi="Century Schoolbook" w:cs="Arial"/>
          <w:b/>
          <w:szCs w:val="24"/>
        </w:rPr>
        <w:t>/OUTSIDE CONSULTATION</w:t>
      </w:r>
      <w:r w:rsidRPr="0061396D">
        <w:rPr>
          <w:rFonts w:ascii="Century Schoolbook" w:hAnsi="Century Schoolbook" w:cs="Arial"/>
          <w:szCs w:val="24"/>
        </w:rPr>
        <w:t xml:space="preserve"> </w:t>
      </w:r>
    </w:p>
    <w:p w:rsidR="00564FB8" w:rsidRPr="0061396D" w:rsidP="007271BD" w14:paraId="5CDDE340" w14:textId="77777777">
      <w:pPr>
        <w:rPr>
          <w:rFonts w:ascii="Century Schoolbook" w:hAnsi="Century Schoolbook" w:cs="Arial"/>
          <w:bCs/>
          <w:szCs w:val="24"/>
        </w:rPr>
      </w:pPr>
    </w:p>
    <w:p w:rsidR="006F170D" w:rsidP="00EC4D48" w14:paraId="10E5306A" w14:textId="5A94528A">
      <w:pPr>
        <w:autoSpaceDE w:val="0"/>
        <w:autoSpaceDN w:val="0"/>
        <w:adjustRightInd w:val="0"/>
        <w:rPr>
          <w:rFonts w:ascii="Century Schoolbook" w:hAnsi="Century Schoolbook" w:cs="Arial"/>
          <w:szCs w:val="24"/>
        </w:rPr>
      </w:pPr>
      <w:r>
        <w:rPr>
          <w:rFonts w:ascii="Century Schoolbook" w:hAnsi="Century Schoolbook" w:cs="Arial"/>
          <w:szCs w:val="24"/>
        </w:rPr>
        <w:t xml:space="preserve">A 60-day notice for public comment was published in the Federal Register on </w:t>
      </w:r>
      <w:r w:rsidR="00997EB8">
        <w:rPr>
          <w:rFonts w:ascii="Century Schoolbook" w:hAnsi="Century Schoolbook" w:cs="Arial"/>
          <w:szCs w:val="24"/>
        </w:rPr>
        <w:t>March</w:t>
      </w:r>
      <w:r w:rsidR="00AD33E2">
        <w:rPr>
          <w:rFonts w:ascii="Century Schoolbook" w:hAnsi="Century Schoolbook" w:cs="Arial"/>
          <w:szCs w:val="24"/>
        </w:rPr>
        <w:t xml:space="preserve"> </w:t>
      </w:r>
      <w:r w:rsidR="00997EB8">
        <w:rPr>
          <w:rFonts w:ascii="Century Schoolbook" w:hAnsi="Century Schoolbook" w:cs="Arial"/>
          <w:szCs w:val="24"/>
        </w:rPr>
        <w:t>25</w:t>
      </w:r>
      <w:r w:rsidR="00AD33E2">
        <w:rPr>
          <w:rFonts w:ascii="Century Schoolbook" w:hAnsi="Century Schoolbook" w:cs="Arial"/>
          <w:szCs w:val="24"/>
        </w:rPr>
        <w:t>, 20</w:t>
      </w:r>
      <w:r w:rsidR="00997EB8">
        <w:rPr>
          <w:rFonts w:ascii="Century Schoolbook" w:hAnsi="Century Schoolbook" w:cs="Arial"/>
          <w:szCs w:val="24"/>
        </w:rPr>
        <w:t>22</w:t>
      </w:r>
      <w:r w:rsidR="00AD33E2">
        <w:rPr>
          <w:rFonts w:ascii="Century Schoolbook" w:hAnsi="Century Schoolbook" w:cs="Arial"/>
          <w:szCs w:val="24"/>
        </w:rPr>
        <w:t>,</w:t>
      </w:r>
      <w:r>
        <w:rPr>
          <w:rFonts w:ascii="Century Schoolbook" w:hAnsi="Century Schoolbook" w:cs="Arial"/>
          <w:szCs w:val="24"/>
        </w:rPr>
        <w:t xml:space="preserve"> at </w:t>
      </w:r>
      <w:r w:rsidRPr="00D717CD" w:rsidR="00D717CD">
        <w:rPr>
          <w:rFonts w:ascii="Century Schoolbook" w:hAnsi="Century Schoolbook" w:cs="Arial"/>
          <w:szCs w:val="24"/>
        </w:rPr>
        <w:t>87 FR 17105</w:t>
      </w:r>
      <w:r>
        <w:rPr>
          <w:rFonts w:ascii="Century Schoolbook" w:hAnsi="Century Schoolbook" w:cs="Arial"/>
          <w:szCs w:val="24"/>
        </w:rPr>
        <w:t xml:space="preserve">, and </w:t>
      </w:r>
      <w:r>
        <w:rPr>
          <w:rFonts w:ascii="Century Schoolbook" w:hAnsi="Century Schoolbook" w:cs="Arial"/>
          <w:szCs w:val="24"/>
        </w:rPr>
        <w:t xml:space="preserve">no comments were received. </w:t>
      </w:r>
    </w:p>
    <w:p w:rsidR="00041A7E" w:rsidP="00EC4D48" w14:paraId="71D9BE8A" w14:textId="496FB6F5">
      <w:pPr>
        <w:autoSpaceDE w:val="0"/>
        <w:autoSpaceDN w:val="0"/>
        <w:adjustRightInd w:val="0"/>
        <w:rPr>
          <w:rFonts w:ascii="Century Schoolbook" w:hAnsi="Century Schoolbook" w:cs="Arial"/>
          <w:szCs w:val="24"/>
        </w:rPr>
      </w:pPr>
    </w:p>
    <w:p w:rsidR="006538A5" w:rsidRPr="006538A5" w:rsidP="006538A5" w14:paraId="44D7B80E" w14:textId="0880723D">
      <w:pPr>
        <w:autoSpaceDE w:val="0"/>
        <w:autoSpaceDN w:val="0"/>
        <w:adjustRightInd w:val="0"/>
        <w:rPr>
          <w:rFonts w:ascii="Century Schoolbook" w:hAnsi="Century Schoolbook" w:cs="Arial"/>
          <w:szCs w:val="24"/>
        </w:rPr>
      </w:pPr>
      <w:r>
        <w:rPr>
          <w:rFonts w:ascii="Century Schoolbook" w:hAnsi="Century Schoolbook" w:cs="Arial"/>
          <w:szCs w:val="24"/>
        </w:rPr>
        <w:t>In addition</w:t>
      </w:r>
      <w:r>
        <w:rPr>
          <w:rFonts w:ascii="Century Schoolbook" w:hAnsi="Century Schoolbook" w:cs="Arial"/>
          <w:szCs w:val="24"/>
        </w:rPr>
        <w:t xml:space="preserve">, </w:t>
      </w:r>
      <w:r w:rsidRPr="006538A5">
        <w:rPr>
          <w:rFonts w:ascii="Century Schoolbook" w:hAnsi="Century Schoolbook" w:cs="Arial"/>
          <w:szCs w:val="24"/>
        </w:rPr>
        <w:t xml:space="preserve">the reporting requirements and estimates on the hourly burden were discussed with the </w:t>
      </w:r>
      <w:r w:rsidR="004A4410">
        <w:rPr>
          <w:rFonts w:ascii="Century Schoolbook" w:hAnsi="Century Schoolbook" w:cs="Arial"/>
          <w:szCs w:val="24"/>
        </w:rPr>
        <w:t xml:space="preserve">staff of the Division of Information Systems </w:t>
      </w:r>
      <w:r w:rsidRPr="006538A5">
        <w:rPr>
          <w:rFonts w:ascii="Century Schoolbook" w:hAnsi="Century Schoolbook" w:cs="Arial"/>
          <w:szCs w:val="24"/>
        </w:rPr>
        <w:t xml:space="preserve">our contractor, </w:t>
      </w:r>
      <w:r w:rsidR="004A4410">
        <w:rPr>
          <w:rFonts w:ascii="Century Schoolbook" w:hAnsi="Century Schoolbook" w:cs="Arial"/>
          <w:szCs w:val="24"/>
        </w:rPr>
        <w:t>Booz Allen Hamilton</w:t>
      </w:r>
      <w:r w:rsidRPr="006538A5">
        <w:rPr>
          <w:rFonts w:ascii="Century Schoolbook" w:hAnsi="Century Schoolbook" w:cs="Arial"/>
          <w:szCs w:val="24"/>
        </w:rPr>
        <w:t xml:space="preserve">. </w:t>
      </w:r>
      <w:r w:rsidR="004A4410">
        <w:rPr>
          <w:rFonts w:ascii="Century Schoolbook" w:hAnsi="Century Schoolbook" w:cs="Arial"/>
          <w:szCs w:val="24"/>
        </w:rPr>
        <w:t>T</w:t>
      </w:r>
      <w:r w:rsidRPr="006538A5">
        <w:rPr>
          <w:rFonts w:ascii="Century Schoolbook" w:hAnsi="Century Schoolbook" w:cs="Arial"/>
          <w:szCs w:val="24"/>
        </w:rPr>
        <w:t xml:space="preserve">he primary respondents to this data collection were consulted </w:t>
      </w:r>
    </w:p>
    <w:p w:rsidR="00041A7E" w:rsidP="008422B5" w14:paraId="5DCAB489" w14:textId="59B1B1FE">
      <w:pPr>
        <w:autoSpaceDE w:val="0"/>
        <w:autoSpaceDN w:val="0"/>
        <w:adjustRightInd w:val="0"/>
        <w:rPr>
          <w:rFonts w:ascii="Century Schoolbook" w:hAnsi="Century Schoolbook" w:cs="Arial"/>
          <w:szCs w:val="24"/>
        </w:rPr>
      </w:pPr>
      <w:r w:rsidRPr="006538A5">
        <w:rPr>
          <w:rFonts w:ascii="Century Schoolbook" w:hAnsi="Century Schoolbook" w:cs="Arial"/>
          <w:szCs w:val="24"/>
        </w:rPr>
        <w:t>for feedback on the availability of data, frequency of data collection, the clarity of instructions, and the data elements</w:t>
      </w:r>
      <w:r w:rsidR="004A4410">
        <w:rPr>
          <w:rFonts w:ascii="Century Schoolbook" w:hAnsi="Century Schoolbook" w:cs="Arial"/>
          <w:szCs w:val="24"/>
        </w:rPr>
        <w:t xml:space="preserve"> during usability testing</w:t>
      </w:r>
      <w:r w:rsidRPr="006538A5">
        <w:rPr>
          <w:rFonts w:ascii="Century Schoolbook" w:hAnsi="Century Schoolbook" w:cs="Arial"/>
          <w:szCs w:val="24"/>
        </w:rPr>
        <w:t xml:space="preserve">. Their feedback confirmed that the frequency of data collection was appropriate and that they did not provide these data in other data collections. </w:t>
      </w:r>
    </w:p>
    <w:p w:rsidR="00702C53" w:rsidRPr="0061396D" w:rsidP="00563F38" w14:paraId="5F4A0656" w14:textId="77777777">
      <w:pPr>
        <w:tabs>
          <w:tab w:val="left" w:pos="720"/>
        </w:tabs>
        <w:ind w:left="360"/>
        <w:rPr>
          <w:rFonts w:ascii="Century Schoolbook" w:hAnsi="Century Schoolbook" w:cs="Arial"/>
          <w:szCs w:val="24"/>
        </w:rPr>
      </w:pPr>
    </w:p>
    <w:p w:rsidR="00702C53" w:rsidRPr="0061396D" w:rsidP="007271BD" w14:paraId="35E1F51F" w14:textId="77777777">
      <w:pPr>
        <w:numPr>
          <w:ilvl w:val="0"/>
          <w:numId w:val="3"/>
        </w:numPr>
        <w:rPr>
          <w:rFonts w:ascii="Century Schoolbook" w:hAnsi="Century Schoolbook" w:cs="Arial"/>
          <w:szCs w:val="24"/>
        </w:rPr>
      </w:pPr>
      <w:r w:rsidRPr="0061396D">
        <w:rPr>
          <w:rFonts w:ascii="Century Schoolbook" w:hAnsi="Century Schoolbook" w:cs="Arial"/>
          <w:b/>
          <w:szCs w:val="24"/>
        </w:rPr>
        <w:t>GIFTS OR REMUNERATION</w:t>
      </w:r>
      <w:r w:rsidRPr="0061396D">
        <w:rPr>
          <w:rFonts w:ascii="Century Schoolbook" w:hAnsi="Century Schoolbook" w:cs="Arial"/>
          <w:szCs w:val="24"/>
        </w:rPr>
        <w:t xml:space="preserve">  </w:t>
      </w:r>
    </w:p>
    <w:p w:rsidR="00C655A6" w:rsidRPr="0061396D" w:rsidP="007271BD" w14:paraId="388584F9" w14:textId="77777777">
      <w:pPr>
        <w:rPr>
          <w:rFonts w:ascii="Century Schoolbook" w:hAnsi="Century Schoolbook" w:cs="Arial"/>
          <w:szCs w:val="24"/>
        </w:rPr>
      </w:pPr>
    </w:p>
    <w:p w:rsidR="00C655A6" w:rsidRPr="0061396D" w:rsidP="007271BD" w14:paraId="754B0EB5" w14:textId="77777777">
      <w:pPr>
        <w:rPr>
          <w:rFonts w:ascii="Century Schoolbook" w:hAnsi="Century Schoolbook" w:cs="Arial"/>
          <w:szCs w:val="24"/>
        </w:rPr>
      </w:pPr>
      <w:r w:rsidRPr="0061396D">
        <w:rPr>
          <w:rFonts w:ascii="Century Schoolbook" w:hAnsi="Century Schoolbook" w:cs="Arial"/>
          <w:szCs w:val="24"/>
        </w:rPr>
        <w:t>Not applicable.</w:t>
      </w:r>
    </w:p>
    <w:p w:rsidR="00702C53" w:rsidRPr="0061396D" w:rsidP="007271BD" w14:paraId="5B80362E" w14:textId="77777777">
      <w:pPr>
        <w:rPr>
          <w:rFonts w:ascii="Century Schoolbook" w:hAnsi="Century Schoolbook" w:cs="Arial"/>
          <w:szCs w:val="24"/>
        </w:rPr>
      </w:pPr>
    </w:p>
    <w:p w:rsidR="00702C53" w:rsidRPr="0061396D" w:rsidP="007271BD" w14:paraId="60AB6970" w14:textId="77777777">
      <w:pPr>
        <w:numPr>
          <w:ilvl w:val="0"/>
          <w:numId w:val="3"/>
        </w:numPr>
        <w:rPr>
          <w:rFonts w:ascii="Century Schoolbook" w:hAnsi="Century Schoolbook" w:cs="Arial"/>
          <w:szCs w:val="24"/>
        </w:rPr>
      </w:pPr>
      <w:r w:rsidRPr="0061396D">
        <w:rPr>
          <w:rFonts w:ascii="Century Schoolbook" w:hAnsi="Century Schoolbook" w:cs="Arial"/>
          <w:b/>
          <w:szCs w:val="24"/>
        </w:rPr>
        <w:t>CONFIDENTIALITY PROVIDED TO RESPONDENTS</w:t>
      </w:r>
    </w:p>
    <w:p w:rsidR="00702C53" w:rsidRPr="0061396D" w:rsidP="007271BD" w14:paraId="2AF8C8A7" w14:textId="77777777">
      <w:pPr>
        <w:rPr>
          <w:rFonts w:ascii="Century Schoolbook" w:hAnsi="Century Schoolbook" w:cs="Arial"/>
          <w:szCs w:val="24"/>
        </w:rPr>
      </w:pPr>
    </w:p>
    <w:p w:rsidR="005D28EA" w:rsidRPr="005D28EA" w:rsidP="005D28EA" w14:paraId="1F690C52" w14:textId="33FCE878">
      <w:pPr>
        <w:rPr>
          <w:rFonts w:ascii="Century Schoolbook" w:hAnsi="Century Schoolbook" w:cs="Arial"/>
          <w:szCs w:val="24"/>
        </w:rPr>
      </w:pPr>
      <w:r w:rsidRPr="0061396D">
        <w:rPr>
          <w:rFonts w:ascii="Century Schoolbook" w:hAnsi="Century Schoolbook" w:cs="Arial"/>
          <w:szCs w:val="24"/>
        </w:rPr>
        <w:t xml:space="preserve">Collection of information will be consistent with OMB policies related to the administration of Federal grants as well as agency policies and practices for access to electronic and paper records. </w:t>
      </w:r>
      <w:r w:rsidR="001E42D6">
        <w:rPr>
          <w:rFonts w:ascii="Century Schoolbook" w:hAnsi="Century Schoolbook" w:cs="Arial"/>
          <w:szCs w:val="24"/>
        </w:rPr>
        <w:t>Information concerning those i</w:t>
      </w:r>
      <w:r w:rsidRPr="003D2028" w:rsidR="001E42D6">
        <w:rPr>
          <w:rFonts w:ascii="Century Schoolbook" w:hAnsi="Century Schoolbook" w:cs="Arial"/>
          <w:szCs w:val="24"/>
        </w:rPr>
        <w:t xml:space="preserve">ndividuals who register with NSF to obtain an NSF </w:t>
      </w:r>
      <w:r w:rsidR="00C5367D">
        <w:rPr>
          <w:rFonts w:ascii="Century Schoolbook" w:hAnsi="Century Schoolbook" w:cs="Arial"/>
          <w:szCs w:val="24"/>
        </w:rPr>
        <w:t>ID</w:t>
      </w:r>
      <w:r w:rsidR="001E42D6">
        <w:rPr>
          <w:rFonts w:ascii="Century Schoolbook" w:hAnsi="Century Schoolbook" w:cs="Arial"/>
          <w:szCs w:val="24"/>
        </w:rPr>
        <w:t xml:space="preserve"> is maintained in accordance with the requirement of the Privacy </w:t>
      </w:r>
      <w:r w:rsidR="00A33335">
        <w:rPr>
          <w:rFonts w:ascii="Century Schoolbook" w:hAnsi="Century Schoolbook" w:cs="Arial"/>
          <w:szCs w:val="24"/>
        </w:rPr>
        <w:t>Act of 1974 and</w:t>
      </w:r>
      <w:r w:rsidR="001E42D6">
        <w:rPr>
          <w:rFonts w:ascii="Century Schoolbook" w:hAnsi="Century Schoolbook" w:cs="Arial"/>
          <w:szCs w:val="24"/>
        </w:rPr>
        <w:t xml:space="preserve"> is collected by the authority of the National Science Foundation Act of 1950, as amended.</w:t>
      </w:r>
      <w:r w:rsidR="003825F6">
        <w:rPr>
          <w:rFonts w:ascii="Century Schoolbook" w:hAnsi="Century Schoolbook" w:cs="Arial"/>
          <w:szCs w:val="24"/>
        </w:rPr>
        <w:t xml:space="preserve"> </w:t>
      </w:r>
      <w:r w:rsidRPr="005D28EA">
        <w:rPr>
          <w:rFonts w:ascii="Century Schoolbook" w:hAnsi="Century Schoolbook" w:cs="Arial"/>
          <w:szCs w:val="24"/>
        </w:rPr>
        <w:t xml:space="preserve">The </w:t>
      </w:r>
    </w:p>
    <w:p w:rsidR="005D28EA" w:rsidRPr="005D28EA" w:rsidP="005D28EA" w14:paraId="540F5760" w14:textId="2448C953">
      <w:pPr>
        <w:rPr>
          <w:rFonts w:ascii="Century Schoolbook" w:hAnsi="Century Schoolbook" w:cs="Arial"/>
          <w:szCs w:val="24"/>
        </w:rPr>
      </w:pPr>
      <w:r w:rsidRPr="005D28EA">
        <w:rPr>
          <w:rFonts w:ascii="Century Schoolbook" w:hAnsi="Century Schoolbook" w:cs="Arial"/>
          <w:szCs w:val="24"/>
        </w:rPr>
        <w:t xml:space="preserve">system of records, NSF–76 Account Registration and Management, will </w:t>
      </w:r>
    </w:p>
    <w:p w:rsidR="007B41EF" w:rsidP="005D28EA" w14:paraId="6CFE311E" w14:textId="2CD4237A">
      <w:pPr>
        <w:rPr>
          <w:rFonts w:ascii="Century Schoolbook" w:hAnsi="Century Schoolbook" w:cs="Arial"/>
          <w:szCs w:val="24"/>
        </w:rPr>
      </w:pPr>
      <w:r w:rsidRPr="005D28EA">
        <w:rPr>
          <w:rFonts w:ascii="Century Schoolbook" w:hAnsi="Century Schoolbook" w:cs="Arial"/>
          <w:szCs w:val="24"/>
        </w:rPr>
        <w:t>contain records from a centralized and streamlined account registration</w:t>
      </w:r>
      <w:r w:rsidR="003825F6">
        <w:rPr>
          <w:rFonts w:ascii="Century Schoolbook" w:hAnsi="Century Schoolbook" w:cs="Arial"/>
          <w:szCs w:val="24"/>
        </w:rPr>
        <w:t xml:space="preserve"> </w:t>
      </w:r>
      <w:r w:rsidRPr="005D28EA">
        <w:rPr>
          <w:rFonts w:ascii="Century Schoolbook" w:hAnsi="Century Schoolbook" w:cs="Arial"/>
          <w:szCs w:val="24"/>
        </w:rPr>
        <w:t>process that NSF is transitioning towards to provide each user a single profile with a</w:t>
      </w:r>
      <w:r w:rsidR="003825F6">
        <w:rPr>
          <w:rFonts w:ascii="Century Schoolbook" w:hAnsi="Century Schoolbook" w:cs="Arial"/>
          <w:szCs w:val="24"/>
        </w:rPr>
        <w:t xml:space="preserve"> </w:t>
      </w:r>
      <w:r w:rsidRPr="005D28EA">
        <w:rPr>
          <w:rFonts w:ascii="Century Schoolbook" w:hAnsi="Century Schoolbook" w:cs="Arial"/>
          <w:szCs w:val="24"/>
        </w:rPr>
        <w:t>unique identifier to be used across NSF systems. The account management functionality allows users to maintain their own</w:t>
      </w:r>
      <w:r w:rsidR="00C70D9E">
        <w:rPr>
          <w:rFonts w:ascii="Century Schoolbook" w:hAnsi="Century Schoolbook" w:cs="Arial"/>
          <w:szCs w:val="24"/>
        </w:rPr>
        <w:t xml:space="preserve"> NSF</w:t>
      </w:r>
      <w:r w:rsidRPr="005D28EA">
        <w:rPr>
          <w:rFonts w:ascii="Century Schoolbook" w:hAnsi="Century Schoolbook" w:cs="Arial"/>
          <w:szCs w:val="24"/>
        </w:rPr>
        <w:t xml:space="preserve"> account profile, including personal</w:t>
      </w:r>
      <w:r w:rsidR="003825F6">
        <w:rPr>
          <w:rFonts w:ascii="Century Schoolbook" w:hAnsi="Century Schoolbook" w:cs="Arial"/>
          <w:szCs w:val="24"/>
        </w:rPr>
        <w:t xml:space="preserve"> </w:t>
      </w:r>
      <w:r w:rsidRPr="005D28EA">
        <w:rPr>
          <w:rFonts w:ascii="Century Schoolbook" w:hAnsi="Century Schoolbook" w:cs="Arial"/>
          <w:szCs w:val="24"/>
        </w:rPr>
        <w:t>information, and request roles to access NSF systems.</w:t>
      </w:r>
      <w:r w:rsidR="002131FB">
        <w:rPr>
          <w:rFonts w:ascii="Century Schoolbook" w:hAnsi="Century Schoolbook" w:cs="Arial"/>
          <w:szCs w:val="24"/>
        </w:rPr>
        <w:t xml:space="preserve"> The </w:t>
      </w:r>
      <w:r w:rsidR="00F342DE">
        <w:rPr>
          <w:rFonts w:ascii="Century Schoolbook" w:hAnsi="Century Schoolbook" w:cs="Arial"/>
          <w:szCs w:val="24"/>
        </w:rPr>
        <w:t xml:space="preserve">Research.gov Privacy Impact Assessment </w:t>
      </w:r>
      <w:r w:rsidR="00D94B30">
        <w:rPr>
          <w:rFonts w:ascii="Century Schoolbook" w:hAnsi="Century Schoolbook" w:cs="Arial"/>
          <w:szCs w:val="24"/>
        </w:rPr>
        <w:t>includes</w:t>
      </w:r>
      <w:r w:rsidR="00F342DE">
        <w:rPr>
          <w:rFonts w:ascii="Century Schoolbook" w:hAnsi="Century Schoolbook" w:cs="Arial"/>
          <w:szCs w:val="24"/>
        </w:rPr>
        <w:t xml:space="preserve"> Account Registration and Management, where external users of Research.gov create log-in credentials and </w:t>
      </w:r>
      <w:r>
        <w:rPr>
          <w:rFonts w:ascii="Century Schoolbook" w:hAnsi="Century Schoolbook" w:cs="Arial"/>
          <w:szCs w:val="24"/>
        </w:rPr>
        <w:t xml:space="preserve">update </w:t>
      </w:r>
      <w:r w:rsidR="00CA65F9">
        <w:rPr>
          <w:rFonts w:ascii="Century Schoolbook" w:hAnsi="Century Schoolbook" w:cs="Arial"/>
          <w:szCs w:val="24"/>
        </w:rPr>
        <w:t>or correct information as they desire.</w:t>
      </w:r>
    </w:p>
    <w:p w:rsidR="00471F9B" w:rsidRPr="0061396D" w:rsidP="007271BD" w14:paraId="3551153B" w14:textId="77777777">
      <w:pPr>
        <w:rPr>
          <w:rFonts w:ascii="Century Schoolbook" w:hAnsi="Century Schoolbook" w:cs="Arial"/>
          <w:szCs w:val="24"/>
        </w:rPr>
      </w:pPr>
    </w:p>
    <w:p w:rsidR="00C655A6" w:rsidRPr="00EC4D48" w:rsidP="00EC4D48" w14:paraId="02A84C48" w14:textId="77777777">
      <w:pPr>
        <w:numPr>
          <w:ilvl w:val="0"/>
          <w:numId w:val="3"/>
        </w:numPr>
        <w:rPr>
          <w:rFonts w:ascii="Century Schoolbook" w:hAnsi="Century Schoolbook" w:cs="Arial"/>
          <w:szCs w:val="24"/>
        </w:rPr>
      </w:pPr>
      <w:r w:rsidRPr="0061396D">
        <w:rPr>
          <w:rFonts w:ascii="Century Schoolbook" w:hAnsi="Century Schoolbook" w:cs="Arial"/>
          <w:b/>
          <w:szCs w:val="24"/>
        </w:rPr>
        <w:t>QUESTIONS OF A SENSITIVE NATURE</w:t>
      </w:r>
    </w:p>
    <w:p w:rsidR="00E535E6" w:rsidRPr="0061396D" w:rsidP="007271BD" w14:paraId="0D832373" w14:textId="77777777">
      <w:pPr>
        <w:rPr>
          <w:rFonts w:ascii="Century Schoolbook" w:hAnsi="Century Schoolbook" w:cs="Arial"/>
          <w:szCs w:val="24"/>
        </w:rPr>
      </w:pPr>
    </w:p>
    <w:p w:rsidR="00E535E6" w:rsidRPr="003B37CA" w:rsidP="00E535E6" w14:paraId="7AF3BC95" w14:textId="3B0EC91C">
      <w:pPr>
        <w:rPr>
          <w:rFonts w:ascii="Century Schoolbook" w:hAnsi="Century Schoolbook" w:cs="Arial"/>
          <w:szCs w:val="24"/>
        </w:rPr>
      </w:pPr>
      <w:r>
        <w:rPr>
          <w:rFonts w:ascii="Century Schoolbook" w:hAnsi="Century Schoolbook" w:cs="Arial"/>
          <w:szCs w:val="24"/>
        </w:rPr>
        <w:t>D</w:t>
      </w:r>
      <w:r w:rsidRPr="0061396D">
        <w:rPr>
          <w:rFonts w:ascii="Century Schoolbook" w:hAnsi="Century Schoolbook" w:cs="Arial"/>
          <w:szCs w:val="24"/>
        </w:rPr>
        <w:t xml:space="preserve">emographic information requested is based on government-wide standard categories currently in use on a variety of </w:t>
      </w:r>
      <w:r w:rsidRPr="0061396D" w:rsidR="00450EBD">
        <w:rPr>
          <w:rFonts w:ascii="Century Schoolbook" w:hAnsi="Century Schoolbook" w:cs="Arial"/>
          <w:szCs w:val="24"/>
        </w:rPr>
        <w:t>forms and</w:t>
      </w:r>
      <w:r w:rsidRPr="0061396D">
        <w:rPr>
          <w:rFonts w:ascii="Century Schoolbook" w:hAnsi="Century Schoolbook" w:cs="Arial"/>
          <w:szCs w:val="24"/>
        </w:rPr>
        <w:t xml:space="preserve"> would only pertain to the people </w:t>
      </w:r>
      <w:r w:rsidR="003B37CA">
        <w:rPr>
          <w:rFonts w:ascii="Century Schoolbook" w:hAnsi="Century Schoolbook" w:cs="Arial"/>
          <w:szCs w:val="24"/>
        </w:rPr>
        <w:t>who have requested a principal investigator or reviewer role</w:t>
      </w:r>
      <w:r w:rsidRPr="003A6855" w:rsidR="003A6855">
        <w:rPr>
          <w:rFonts w:ascii="Century Schoolbook" w:hAnsi="Century Schoolbook" w:cs="Arial"/>
          <w:szCs w:val="24"/>
        </w:rPr>
        <w:t>, or, during Fiscal Year 2023, are either new applicants or current fellows associated with the Graduate Research Fellowship Program (GRFP)</w:t>
      </w:r>
      <w:r w:rsidR="003A6855">
        <w:rPr>
          <w:rFonts w:ascii="Century Schoolbook" w:hAnsi="Century Schoolbook" w:cs="Arial"/>
          <w:szCs w:val="24"/>
        </w:rPr>
        <w:t xml:space="preserve">. </w:t>
      </w:r>
      <w:r w:rsidR="003B37CA">
        <w:rPr>
          <w:rFonts w:ascii="Century Schoolbook" w:hAnsi="Century Schoolbook" w:cs="Arial"/>
          <w:szCs w:val="24"/>
        </w:rPr>
        <w:t xml:space="preserve">Users may also select </w:t>
      </w:r>
      <w:r w:rsidR="005C41B5">
        <w:rPr>
          <w:rFonts w:ascii="Century Schoolbook" w:hAnsi="Century Schoolbook" w:cs="Arial"/>
          <w:szCs w:val="24"/>
        </w:rPr>
        <w:t xml:space="preserve">the option that they </w:t>
      </w:r>
      <w:r w:rsidR="003B37CA">
        <w:rPr>
          <w:rFonts w:ascii="Century Schoolbook" w:hAnsi="Century Schoolbook" w:cs="Arial"/>
          <w:szCs w:val="24"/>
        </w:rPr>
        <w:t>do not</w:t>
      </w:r>
      <w:r w:rsidR="005C41B5">
        <w:rPr>
          <w:rFonts w:ascii="Century Schoolbook" w:hAnsi="Century Schoolbook" w:cs="Arial"/>
          <w:szCs w:val="24"/>
        </w:rPr>
        <w:t xml:space="preserve"> wish to provide such information. </w:t>
      </w:r>
      <w:r w:rsidRPr="0061396D">
        <w:rPr>
          <w:rFonts w:ascii="Century Schoolbook" w:hAnsi="Century Schoolbook" w:cs="Arial"/>
          <w:szCs w:val="24"/>
        </w:rPr>
        <w:t>The demographic data will be used for data analysis</w:t>
      </w:r>
      <w:r w:rsidR="00367315">
        <w:rPr>
          <w:rFonts w:ascii="Century Schoolbook" w:hAnsi="Century Schoolbook" w:cs="Arial"/>
          <w:szCs w:val="24"/>
        </w:rPr>
        <w:t>,</w:t>
      </w:r>
      <w:r w:rsidRPr="0061396D">
        <w:rPr>
          <w:rFonts w:ascii="Century Schoolbook" w:hAnsi="Century Schoolbook" w:cs="Arial"/>
          <w:szCs w:val="24"/>
        </w:rPr>
        <w:t xml:space="preserve"> reporting</w:t>
      </w:r>
      <w:r w:rsidR="00367315">
        <w:rPr>
          <w:rFonts w:ascii="Century Schoolbook" w:hAnsi="Century Schoolbook" w:cs="Arial"/>
          <w:szCs w:val="24"/>
        </w:rPr>
        <w:t>, and</w:t>
      </w:r>
      <w:r w:rsidRPr="0061396D">
        <w:rPr>
          <w:rFonts w:ascii="Century Schoolbook" w:hAnsi="Century Schoolbook" w:cs="Arial"/>
          <w:szCs w:val="24"/>
        </w:rPr>
        <w:t> </w:t>
      </w:r>
      <w:r w:rsidRPr="00B6351B" w:rsidR="00367315">
        <w:rPr>
          <w:rFonts w:ascii="Century Schoolbook" w:hAnsi="Century Schoolbook" w:cs="Arial"/>
          <w:szCs w:val="24"/>
        </w:rPr>
        <w:t>to select diverse panels and expand opportunities to increase participation from underrepresented groups and diverse institutions throughout the United States in all NSF activities and programs.</w:t>
      </w:r>
      <w:r w:rsidR="00367315">
        <w:rPr>
          <w:rFonts w:ascii="Century Schoolbook" w:hAnsi="Century Schoolbook" w:cs="Arial"/>
          <w:szCs w:val="24"/>
        </w:rPr>
        <w:t xml:space="preserve"> </w:t>
      </w:r>
      <w:r w:rsidRPr="0061396D">
        <w:rPr>
          <w:rFonts w:ascii="Century Schoolbook" w:hAnsi="Century Schoolbook" w:cs="Arial"/>
          <w:szCs w:val="24"/>
        </w:rPr>
        <w:t xml:space="preserve">The data will be collected, maintained, and used in accordance with the Privacy Act of 1974, and any other applicable OMB and agency policies and practices.   </w:t>
      </w:r>
    </w:p>
    <w:p w:rsidR="00E535E6" w:rsidP="007271BD" w14:paraId="73968DBF" w14:textId="77777777">
      <w:pPr>
        <w:rPr>
          <w:rFonts w:ascii="Century Schoolbook" w:hAnsi="Century Schoolbook" w:cs="Arial"/>
          <w:szCs w:val="24"/>
        </w:rPr>
      </w:pPr>
    </w:p>
    <w:p w:rsidR="009804FB" w:rsidRPr="0061396D" w:rsidP="009804FB" w14:paraId="71C8CEB2" w14:textId="45AEF771">
      <w:pPr>
        <w:autoSpaceDE w:val="0"/>
        <w:autoSpaceDN w:val="0"/>
        <w:adjustRightInd w:val="0"/>
        <w:rPr>
          <w:rFonts w:ascii="Century Schoolbook" w:hAnsi="Century Schoolbook" w:cs="Arial"/>
          <w:szCs w:val="24"/>
        </w:rPr>
      </w:pPr>
      <w:r w:rsidRPr="0061396D">
        <w:rPr>
          <w:rFonts w:ascii="Century Schoolbook" w:hAnsi="Century Schoolbook" w:cs="Arial"/>
          <w:szCs w:val="24"/>
        </w:rPr>
        <w:t>Agencies use demographic data, primarily to help:</w:t>
      </w:r>
    </w:p>
    <w:p w:rsidR="009804FB" w:rsidRPr="0061396D" w:rsidP="009804FB" w14:paraId="3FAE7BAC"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 xml:space="preserve">Gauge whether programs and other opportunities are fairly reaching and benefiting everyone regardless of demographic </w:t>
      </w:r>
      <w:r w:rsidRPr="0061396D">
        <w:rPr>
          <w:rFonts w:ascii="Century Schoolbook" w:hAnsi="Century Schoolbook" w:cs="Arial"/>
          <w:szCs w:val="24"/>
        </w:rPr>
        <w:t>category;</w:t>
      </w:r>
    </w:p>
    <w:p w:rsidR="009804FB" w:rsidRPr="0061396D" w:rsidP="009804FB" w14:paraId="23CB5CD0"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 xml:space="preserve">Ensure that those in under-represented groups have the same knowledge of and access to programs, meetings, vacancies, and other research and educational opportunities as everyone </w:t>
      </w:r>
      <w:r w:rsidRPr="0061396D">
        <w:rPr>
          <w:rFonts w:ascii="Century Schoolbook" w:hAnsi="Century Schoolbook" w:cs="Arial"/>
          <w:szCs w:val="24"/>
        </w:rPr>
        <w:t>else;</w:t>
      </w:r>
    </w:p>
    <w:p w:rsidR="009804FB" w:rsidRPr="0061396D" w:rsidP="009804FB" w14:paraId="4BB45D8C"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 xml:space="preserve">Gauge and report performance in promoting partnerships and </w:t>
      </w:r>
      <w:r w:rsidRPr="0061396D">
        <w:rPr>
          <w:rFonts w:ascii="Century Schoolbook" w:hAnsi="Century Schoolbook" w:cs="Arial"/>
          <w:szCs w:val="24"/>
        </w:rPr>
        <w:t>collaborations;</w:t>
      </w:r>
    </w:p>
    <w:p w:rsidR="009804FB" w:rsidRPr="0061396D" w:rsidP="009804FB" w14:paraId="6175905C"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Assess involvement of international inves</w:t>
      </w:r>
      <w:r w:rsidR="00AF14FE">
        <w:rPr>
          <w:rFonts w:ascii="Century Schoolbook" w:hAnsi="Century Schoolbook" w:cs="Arial"/>
          <w:szCs w:val="24"/>
        </w:rPr>
        <w:t xml:space="preserve">tigators or students in work </w:t>
      </w:r>
      <w:r w:rsidRPr="0061396D">
        <w:rPr>
          <w:rFonts w:ascii="Century Schoolbook" w:hAnsi="Century Schoolbook" w:cs="Arial"/>
          <w:szCs w:val="24"/>
        </w:rPr>
        <w:t>support</w:t>
      </w:r>
      <w:r w:rsidR="00AF14FE">
        <w:rPr>
          <w:rFonts w:ascii="Century Schoolbook" w:hAnsi="Century Schoolbook" w:cs="Arial"/>
          <w:szCs w:val="24"/>
        </w:rPr>
        <w:t>ed</w:t>
      </w:r>
      <w:r w:rsidRPr="0061396D">
        <w:rPr>
          <w:rFonts w:ascii="Century Schoolbook" w:hAnsi="Century Schoolbook" w:cs="Arial"/>
          <w:szCs w:val="24"/>
        </w:rPr>
        <w:t>;</w:t>
      </w:r>
    </w:p>
    <w:p w:rsidR="009804FB" w:rsidRPr="0061396D" w:rsidP="009804FB" w14:paraId="2B31E4E1" w14:textId="78CEFF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Track the evolution of changing science, technology, engineering and mathematics</w:t>
      </w:r>
      <w:r w:rsidR="002A493D">
        <w:rPr>
          <w:rFonts w:ascii="Century Schoolbook" w:hAnsi="Century Schoolbook" w:cs="Arial"/>
          <w:szCs w:val="24"/>
        </w:rPr>
        <w:t xml:space="preserve"> </w:t>
      </w:r>
      <w:r w:rsidRPr="0061396D">
        <w:rPr>
          <w:rFonts w:ascii="Century Schoolbook" w:hAnsi="Century Schoolbook" w:cs="Arial"/>
          <w:szCs w:val="24"/>
        </w:rPr>
        <w:t>(STEM) fields at different points in the pipeline (e.g., medicine and law demographics have recently changed dramatically</w:t>
      </w:r>
      <w:r w:rsidRPr="0061396D">
        <w:rPr>
          <w:rFonts w:ascii="Century Schoolbook" w:hAnsi="Century Schoolbook" w:cs="Arial"/>
          <w:szCs w:val="24"/>
        </w:rPr>
        <w:t>);</w:t>
      </w:r>
    </w:p>
    <w:p w:rsidR="009804FB" w:rsidRPr="0061396D" w:rsidP="009804FB" w14:paraId="34266414"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 xml:space="preserve">Raise investigator and agency staff awareness of the involvement of under-represented groups in </w:t>
      </w:r>
      <w:r w:rsidRPr="0061396D">
        <w:rPr>
          <w:rFonts w:ascii="Century Schoolbook" w:hAnsi="Century Schoolbook" w:cs="Arial"/>
          <w:szCs w:val="24"/>
        </w:rPr>
        <w:t>research;</w:t>
      </w:r>
    </w:p>
    <w:p w:rsidR="009804FB" w:rsidRPr="0061396D" w:rsidP="009804FB" w14:paraId="3FDA3306"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Encourage the development of creative approaches for tapping into the full spectrum of</w:t>
      </w:r>
      <w:r>
        <w:rPr>
          <w:rFonts w:ascii="Century Schoolbook" w:hAnsi="Century Schoolbook" w:cs="Arial"/>
          <w:szCs w:val="24"/>
        </w:rPr>
        <w:t xml:space="preserve"> </w:t>
      </w:r>
      <w:r w:rsidRPr="0061396D">
        <w:rPr>
          <w:rFonts w:ascii="Century Schoolbook" w:hAnsi="Century Schoolbook" w:cs="Arial"/>
          <w:szCs w:val="24"/>
        </w:rPr>
        <w:t xml:space="preserve">talent of the STEM </w:t>
      </w:r>
      <w:r w:rsidRPr="0061396D">
        <w:rPr>
          <w:rFonts w:ascii="Century Schoolbook" w:hAnsi="Century Schoolbook" w:cs="Arial"/>
          <w:szCs w:val="24"/>
        </w:rPr>
        <w:t>workforce;</w:t>
      </w:r>
    </w:p>
    <w:p w:rsidR="009804FB" w:rsidRPr="0061396D" w:rsidP="009804FB" w14:paraId="30E44C44" w14:textId="77777777">
      <w:pPr>
        <w:autoSpaceDE w:val="0"/>
        <w:autoSpaceDN w:val="0"/>
        <w:adjustRightInd w:val="0"/>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Respond to external requests for data of this nature from a variety of sources, including</w:t>
      </w:r>
      <w:r>
        <w:rPr>
          <w:rFonts w:ascii="Century Schoolbook" w:hAnsi="Century Schoolbook" w:cs="Arial"/>
          <w:szCs w:val="24"/>
        </w:rPr>
        <w:t xml:space="preserve"> </w:t>
      </w:r>
      <w:r w:rsidRPr="0061396D">
        <w:rPr>
          <w:rFonts w:ascii="Century Schoolbook" w:hAnsi="Century Schoolbook" w:cs="Arial"/>
          <w:szCs w:val="24"/>
        </w:rPr>
        <w:t>NAS, Congress, etc.; and</w:t>
      </w:r>
    </w:p>
    <w:p w:rsidR="009804FB" w:rsidP="009804FB" w14:paraId="414E9370" w14:textId="77777777">
      <w:pPr>
        <w:rPr>
          <w:rFonts w:ascii="Century Schoolbook" w:hAnsi="Century Schoolbook" w:cs="Arial"/>
          <w:szCs w:val="24"/>
        </w:rPr>
      </w:pPr>
      <w:r w:rsidRPr="0061396D">
        <w:rPr>
          <w:rFonts w:ascii="Century Schoolbook" w:hAnsi="Century Schoolbook" w:cs="SymbolMT"/>
          <w:szCs w:val="24"/>
        </w:rPr>
        <w:t xml:space="preserve">• </w:t>
      </w:r>
      <w:r w:rsidR="000B23AC">
        <w:rPr>
          <w:rFonts w:ascii="Century Schoolbook" w:hAnsi="Century Schoolbook" w:cs="SymbolMT"/>
          <w:szCs w:val="24"/>
        </w:rPr>
        <w:tab/>
      </w:r>
      <w:r w:rsidRPr="0061396D">
        <w:rPr>
          <w:rFonts w:ascii="Century Schoolbook" w:hAnsi="Century Schoolbook" w:cs="Arial"/>
          <w:szCs w:val="24"/>
        </w:rPr>
        <w:t xml:space="preserve">Respond to </w:t>
      </w:r>
      <w:r w:rsidRPr="0061396D">
        <w:rPr>
          <w:rFonts w:ascii="Century Schoolbook" w:hAnsi="Century Schoolbook" w:cs="Arial"/>
          <w:szCs w:val="24"/>
        </w:rPr>
        <w:t>legislatively-required</w:t>
      </w:r>
      <w:r w:rsidRPr="0061396D">
        <w:rPr>
          <w:rFonts w:ascii="Century Schoolbook" w:hAnsi="Century Schoolbook" w:cs="Arial"/>
          <w:szCs w:val="24"/>
        </w:rPr>
        <w:t xml:space="preserve"> analysis of workforce dynamics. Legislation requires at least one agency to routinely estimate scientific workforce needs. This analysis is accomplished through reviewing demographic data submitted for the existing workforce.</w:t>
      </w:r>
    </w:p>
    <w:p w:rsidR="009804FB" w:rsidRPr="0061396D" w:rsidP="009804FB" w14:paraId="7E7AF524" w14:textId="77777777">
      <w:pPr>
        <w:rPr>
          <w:rFonts w:ascii="Century Schoolbook" w:hAnsi="Century Schoolbook" w:cs="Arial"/>
          <w:szCs w:val="24"/>
        </w:rPr>
      </w:pPr>
    </w:p>
    <w:p w:rsidR="006D145A" w:rsidP="007271BD" w14:paraId="4E1B74E4" w14:textId="65EBAC39">
      <w:pPr>
        <w:rPr>
          <w:rFonts w:ascii="Century Schoolbook" w:hAnsi="Century Schoolbook" w:cs="Arial"/>
          <w:szCs w:val="24"/>
        </w:rPr>
      </w:pPr>
      <w:r>
        <w:rPr>
          <w:rFonts w:ascii="Century Schoolbook" w:hAnsi="Century Schoolbook" w:cs="Arial"/>
          <w:szCs w:val="24"/>
        </w:rPr>
        <w:t>B</w:t>
      </w:r>
      <w:r w:rsidRPr="0061396D">
        <w:rPr>
          <w:rFonts w:ascii="Century Schoolbook" w:hAnsi="Century Schoolbook" w:cs="Arial"/>
          <w:szCs w:val="24"/>
        </w:rPr>
        <w:t>elow</w:t>
      </w:r>
      <w:r w:rsidRPr="0061396D" w:rsidR="00E535E6">
        <w:rPr>
          <w:rFonts w:ascii="Century Schoolbook" w:hAnsi="Century Schoolbook" w:cs="Arial"/>
          <w:szCs w:val="24"/>
        </w:rPr>
        <w:t xml:space="preserve"> </w:t>
      </w:r>
      <w:r>
        <w:rPr>
          <w:rFonts w:ascii="Century Schoolbook" w:hAnsi="Century Schoolbook" w:cs="Arial"/>
          <w:szCs w:val="24"/>
        </w:rPr>
        <w:t>is a summary of</w:t>
      </w:r>
      <w:r w:rsidRPr="0061396D" w:rsidR="00E535E6">
        <w:rPr>
          <w:rFonts w:ascii="Century Schoolbook" w:hAnsi="Century Schoolbook" w:cs="Arial"/>
          <w:szCs w:val="24"/>
        </w:rPr>
        <w:t xml:space="preserve"> what is included for the request for personal information</w:t>
      </w:r>
      <w:r w:rsidRPr="0061396D">
        <w:rPr>
          <w:rFonts w:ascii="Century Schoolbook" w:hAnsi="Century Schoolbook" w:cs="Arial"/>
          <w:szCs w:val="24"/>
        </w:rPr>
        <w:t>:</w:t>
      </w:r>
    </w:p>
    <w:p w:rsidR="00DB68AC" w:rsidRPr="0061396D" w:rsidP="007271BD" w14:paraId="21F0B0DD" w14:textId="77777777">
      <w:pPr>
        <w:rPr>
          <w:rFonts w:ascii="Century Schoolbook" w:hAnsi="Century Schoolbook" w:cs="Arial"/>
          <w:szCs w:val="24"/>
        </w:rPr>
      </w:pPr>
    </w:p>
    <w:p w:rsidR="00DB68AC" w:rsidRPr="00DB68AC" w:rsidP="00DB68AC" w14:paraId="0998D5D7" w14:textId="3CE448DE">
      <w:pPr>
        <w:rPr>
          <w:rFonts w:ascii="Century Schoolbook" w:hAnsi="Century Schoolbook" w:cs="Arial"/>
          <w:szCs w:val="24"/>
        </w:rPr>
      </w:pPr>
      <w:r w:rsidRPr="00DB68AC">
        <w:rPr>
          <w:rFonts w:ascii="Century Schoolbook" w:hAnsi="Century Schoolbook" w:cs="Arial"/>
          <w:szCs w:val="24"/>
        </w:rPr>
        <w:t>The Federal Government has a continuing commitment to monitor the operation of its review and award processes and to identify and address any inequities based on gender, race, ethnicity, or disability of its proposed PIs/PDs</w:t>
      </w:r>
      <w:r w:rsidR="00B50957">
        <w:rPr>
          <w:rFonts w:ascii="Century Schoolbook" w:hAnsi="Century Schoolbook" w:cs="Arial"/>
          <w:szCs w:val="24"/>
        </w:rPr>
        <w:t xml:space="preserve"> (Program Directors)</w:t>
      </w:r>
      <w:r w:rsidRPr="00DB68AC">
        <w:rPr>
          <w:rFonts w:ascii="Century Schoolbook" w:hAnsi="Century Schoolbook" w:cs="Arial"/>
          <w:szCs w:val="24"/>
        </w:rPr>
        <w:t xml:space="preserve">. The National Science Foundation is committed to broadening the participation of groups currently underrepresented in science and engineering in NSF proposal submission and review activities. </w:t>
      </w:r>
      <w:r w:rsidRPr="00DB68AC">
        <w:rPr>
          <w:rFonts w:ascii="Century Schoolbook" w:hAnsi="Century Schoolbook" w:cs="Arial"/>
          <w:szCs w:val="24"/>
        </w:rPr>
        <w:t>In order to</w:t>
      </w:r>
      <w:r w:rsidRPr="00DB68AC">
        <w:rPr>
          <w:rFonts w:ascii="Century Schoolbook" w:hAnsi="Century Schoolbook" w:cs="Arial"/>
          <w:szCs w:val="24"/>
        </w:rPr>
        <w:t xml:space="preserve"> accurately gauge our progress in achieving this important goal, we ask that proposers provide the requested demographic information about themselves as part of your </w:t>
      </w:r>
      <w:r w:rsidR="00C70D9E">
        <w:rPr>
          <w:rFonts w:ascii="Century Schoolbook" w:hAnsi="Century Schoolbook" w:cs="Arial"/>
          <w:szCs w:val="24"/>
        </w:rPr>
        <w:t xml:space="preserve">NSF </w:t>
      </w:r>
      <w:r w:rsidRPr="00DB68AC">
        <w:rPr>
          <w:rFonts w:ascii="Century Schoolbook" w:hAnsi="Century Schoolbook" w:cs="Arial"/>
          <w:szCs w:val="24"/>
        </w:rPr>
        <w:t>account profile. Submission of the requested information is voluntary and is not a precondition of award. Nonetheless, we need your cooperation, for information not submitted will seriously undermine the statistical validity, and therefore the usefulness, of information we get from others.</w:t>
      </w:r>
    </w:p>
    <w:p w:rsidR="00DB68AC" w:rsidP="00DB68AC" w14:paraId="4750422B" w14:textId="5A242448">
      <w:pPr>
        <w:rPr>
          <w:rFonts w:ascii="Century Schoolbook" w:hAnsi="Century Schoolbook" w:cs="Arial"/>
          <w:szCs w:val="24"/>
        </w:rPr>
      </w:pPr>
    </w:p>
    <w:p w:rsidR="007A072C" w:rsidRPr="007A072C" w:rsidP="00DB68AC" w14:paraId="3790B500" w14:textId="34FA4455">
      <w:pPr>
        <w:rPr>
          <w:rFonts w:ascii="Century Schoolbook" w:hAnsi="Century Schoolbook" w:cs="Arial"/>
          <w:b/>
          <w:bCs/>
          <w:szCs w:val="24"/>
        </w:rPr>
      </w:pPr>
      <w:r w:rsidRPr="007A072C">
        <w:rPr>
          <w:rFonts w:ascii="Century Schoolbook" w:hAnsi="Century Schoolbook" w:cs="Arial"/>
          <w:b/>
          <w:bCs/>
          <w:szCs w:val="24"/>
        </w:rPr>
        <w:t>Privacy Act Statement</w:t>
      </w:r>
    </w:p>
    <w:p w:rsidR="006D145A" w:rsidP="00DB68AC" w14:paraId="0E6030C3" w14:textId="485A300F">
      <w:pPr>
        <w:rPr>
          <w:rFonts w:ascii="Century Schoolbook" w:hAnsi="Century Schoolbook" w:cs="Arial"/>
          <w:szCs w:val="24"/>
        </w:rPr>
      </w:pPr>
      <w:r w:rsidRPr="00DB68AC">
        <w:rPr>
          <w:rFonts w:ascii="Century Schoolbook" w:hAnsi="Century Schoolbook" w:cs="Arial"/>
          <w:szCs w:val="24"/>
        </w:rPr>
        <w:t xml:space="preserve">Collection of this information is authorized by the NSF Act of 1950, as amended, 42 U.S.C. 1861, et seq.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meetings, vacancies, and other research and educational opportunities as everyone else. The information will be held closely. It may be disclosed to government contractors, experts, </w:t>
      </w:r>
      <w:r w:rsidRPr="00DB68AC">
        <w:rPr>
          <w:rFonts w:ascii="Century Schoolbook" w:hAnsi="Century Schoolbook" w:cs="Arial"/>
          <w:szCs w:val="24"/>
        </w:rPr>
        <w:t>volunteers</w:t>
      </w:r>
      <w:r w:rsidRPr="00DB68AC">
        <w:rPr>
          <w:rFonts w:ascii="Century Schoolbook" w:hAnsi="Century Schoolbook" w:cs="Arial"/>
          <w:szCs w:val="24"/>
        </w:rPr>
        <w:t xml:space="preserve"> and researchers to complete assigned work; and to other government agencies needing the information in order to conduct joint merit reviews with NSF; See Systems of Records, NSF-50, “Principal Investigator/Proposal File and Associated Records” 79 Federal Register 76398 (December 22, 2014); NSF-76 “Account Registration and Management” 83 Federal Register 6884 (February 15, 2018).</w:t>
      </w:r>
    </w:p>
    <w:p w:rsidR="00725ABA" w:rsidP="007271BD" w14:paraId="177D3C22" w14:textId="77777777">
      <w:pPr>
        <w:rPr>
          <w:rFonts w:ascii="Century Schoolbook" w:hAnsi="Century Schoolbook" w:cs="Arial"/>
          <w:szCs w:val="24"/>
        </w:rPr>
      </w:pPr>
    </w:p>
    <w:p w:rsidR="00702C53" w:rsidRPr="0061396D" w:rsidP="007271BD" w14:paraId="3A789222" w14:textId="77777777">
      <w:pPr>
        <w:numPr>
          <w:ilvl w:val="0"/>
          <w:numId w:val="3"/>
        </w:numPr>
        <w:rPr>
          <w:rFonts w:ascii="Century Schoolbook" w:hAnsi="Century Schoolbook" w:cs="Arial"/>
          <w:szCs w:val="24"/>
        </w:rPr>
      </w:pPr>
      <w:r w:rsidRPr="0061396D">
        <w:rPr>
          <w:rFonts w:ascii="Century Schoolbook" w:hAnsi="Century Schoolbook" w:cs="Arial"/>
          <w:b/>
          <w:szCs w:val="24"/>
        </w:rPr>
        <w:t>ESTIMATE OF BURDEN</w:t>
      </w:r>
    </w:p>
    <w:p w:rsidR="00FC0C63" w:rsidRPr="0061396D" w:rsidP="007271BD" w14:paraId="3E8AFB84" w14:textId="77777777">
      <w:pPr>
        <w:rPr>
          <w:rFonts w:ascii="Century Schoolbook" w:hAnsi="Century Schoolbook" w:cs="Arial"/>
          <w:szCs w:val="24"/>
        </w:rPr>
      </w:pPr>
    </w:p>
    <w:p w:rsidR="001677A7" w:rsidP="001677A7" w14:paraId="6ECFC70F" w14:textId="5BCB8631">
      <w:pPr>
        <w:rPr>
          <w:rFonts w:ascii="Century Schoolbook" w:hAnsi="Century Schoolbook"/>
        </w:rPr>
      </w:pPr>
      <w:r w:rsidRPr="0061396D">
        <w:rPr>
          <w:rFonts w:ascii="Century Schoolbook" w:hAnsi="Century Schoolbook" w:cs="Arial"/>
          <w:szCs w:val="24"/>
        </w:rPr>
        <w:t>It should be noted that burden estimates associated with</w:t>
      </w:r>
      <w:r w:rsidR="00163D8D">
        <w:rPr>
          <w:rFonts w:ascii="Century Schoolbook" w:hAnsi="Century Schoolbook" w:cs="Arial"/>
          <w:szCs w:val="24"/>
        </w:rPr>
        <w:t xml:space="preserve"> the NSF </w:t>
      </w:r>
      <w:r w:rsidR="005E56B0">
        <w:rPr>
          <w:rFonts w:ascii="Century Schoolbook" w:hAnsi="Century Schoolbook" w:cs="Arial"/>
          <w:szCs w:val="24"/>
        </w:rPr>
        <w:t>A</w:t>
      </w:r>
      <w:r w:rsidR="00163D8D">
        <w:rPr>
          <w:rFonts w:ascii="Century Schoolbook" w:hAnsi="Century Schoolbook" w:cs="Arial"/>
          <w:szCs w:val="24"/>
        </w:rPr>
        <w:t xml:space="preserve">ccount </w:t>
      </w:r>
      <w:r w:rsidR="005E56B0">
        <w:rPr>
          <w:rFonts w:ascii="Century Schoolbook" w:hAnsi="Century Schoolbook" w:cs="Arial"/>
          <w:szCs w:val="24"/>
        </w:rPr>
        <w:t>P</w:t>
      </w:r>
      <w:r w:rsidR="00163D8D">
        <w:rPr>
          <w:rFonts w:ascii="Century Schoolbook" w:hAnsi="Century Schoolbook" w:cs="Arial"/>
          <w:szCs w:val="24"/>
        </w:rPr>
        <w:t xml:space="preserve">rofile </w:t>
      </w:r>
      <w:r w:rsidR="00D46FB7">
        <w:rPr>
          <w:rFonts w:ascii="Century Schoolbook" w:hAnsi="Century Schoolbook" w:cs="Arial"/>
          <w:szCs w:val="24"/>
        </w:rPr>
        <w:t xml:space="preserve">amount to 5 minutes to </w:t>
      </w:r>
      <w:r w:rsidRPr="003F1068" w:rsidR="005E56B0">
        <w:rPr>
          <w:rFonts w:ascii="Century Schoolbook" w:hAnsi="Century Schoolbook"/>
        </w:rPr>
        <w:t xml:space="preserve">fill out the </w:t>
      </w:r>
      <w:r w:rsidRPr="00DC1CE3" w:rsidR="007E6C2F">
        <w:rPr>
          <w:rFonts w:ascii="Century Schoolbook" w:hAnsi="Century Schoolbook" w:cs="Arial"/>
          <w:szCs w:val="24"/>
        </w:rPr>
        <w:t>contact</w:t>
      </w:r>
      <w:r w:rsidR="007E6C2F">
        <w:rPr>
          <w:rFonts w:ascii="Century Schoolbook" w:hAnsi="Century Schoolbook" w:cs="Arial"/>
          <w:szCs w:val="24"/>
        </w:rPr>
        <w:t xml:space="preserve"> information</w:t>
      </w:r>
      <w:r w:rsidRPr="00DC1CE3" w:rsidR="007E6C2F">
        <w:rPr>
          <w:rFonts w:ascii="Century Schoolbook" w:hAnsi="Century Schoolbook" w:cs="Arial"/>
          <w:szCs w:val="24"/>
        </w:rPr>
        <w:t>, demographic</w:t>
      </w:r>
      <w:r w:rsidR="007E6C2F">
        <w:rPr>
          <w:rFonts w:ascii="Century Schoolbook" w:hAnsi="Century Schoolbook" w:cs="Arial"/>
          <w:szCs w:val="24"/>
        </w:rPr>
        <w:t xml:space="preserve"> information</w:t>
      </w:r>
      <w:r w:rsidRPr="00DC1CE3" w:rsidR="007E6C2F">
        <w:rPr>
          <w:rFonts w:ascii="Century Schoolbook" w:hAnsi="Century Schoolbook" w:cs="Arial"/>
          <w:szCs w:val="24"/>
        </w:rPr>
        <w:t xml:space="preserve">, </w:t>
      </w:r>
      <w:r w:rsidR="007E6C2F">
        <w:rPr>
          <w:rFonts w:ascii="Century Schoolbook" w:hAnsi="Century Schoolbook" w:cs="Arial"/>
          <w:szCs w:val="24"/>
        </w:rPr>
        <w:t>and academic/</w:t>
      </w:r>
      <w:r w:rsidRPr="00DC1CE3" w:rsidR="007E6C2F">
        <w:rPr>
          <w:rFonts w:ascii="Century Schoolbook" w:hAnsi="Century Schoolbook" w:cs="Arial"/>
          <w:szCs w:val="24"/>
        </w:rPr>
        <w:t xml:space="preserve">professional </w:t>
      </w:r>
      <w:r w:rsidR="007E6C2F">
        <w:rPr>
          <w:rFonts w:ascii="Century Schoolbook" w:hAnsi="Century Schoolbook" w:cs="Arial"/>
          <w:szCs w:val="24"/>
        </w:rPr>
        <w:t>information</w:t>
      </w:r>
      <w:r w:rsidRPr="003F1068" w:rsidR="005E56B0">
        <w:rPr>
          <w:rFonts w:ascii="Century Schoolbook" w:hAnsi="Century Schoolbook"/>
        </w:rPr>
        <w:t>, including the collection of data to fill in the fields. This assumption includes users who have filled out information in the past and do not wish to update their information.</w:t>
      </w:r>
      <w:r w:rsidR="00B05837">
        <w:rPr>
          <w:rFonts w:ascii="Century Schoolbook" w:hAnsi="Century Schoolbook"/>
        </w:rPr>
        <w:t xml:space="preserve"> </w:t>
      </w:r>
      <w:r w:rsidRPr="003F1068" w:rsidR="009A57A4">
        <w:rPr>
          <w:rFonts w:ascii="Century Schoolbook" w:hAnsi="Century Schoolbook"/>
        </w:rPr>
        <w:t xml:space="preserve">The demographic information should be readily available as the selection fields are available on Research.gov today and the professional information can be gathered from external data sources. </w:t>
      </w:r>
      <w:r w:rsidR="00B05837">
        <w:rPr>
          <w:rFonts w:ascii="Century Schoolbook" w:hAnsi="Century Schoolbook"/>
        </w:rPr>
        <w:t xml:space="preserve">The estimated </w:t>
      </w:r>
      <w:r w:rsidR="00445977">
        <w:rPr>
          <w:rFonts w:ascii="Century Schoolbook" w:hAnsi="Century Schoolbook" w:cs="Arial"/>
          <w:szCs w:val="24"/>
        </w:rPr>
        <w:t xml:space="preserve">number of </w:t>
      </w:r>
      <w:r w:rsidR="00357461">
        <w:rPr>
          <w:rFonts w:ascii="Century Schoolbook" w:hAnsi="Century Schoolbook" w:cs="Arial"/>
          <w:szCs w:val="24"/>
        </w:rPr>
        <w:t>annual respondents to the NSF Account Profile</w:t>
      </w:r>
      <w:r w:rsidR="00445977">
        <w:rPr>
          <w:rFonts w:ascii="Century Schoolbook" w:hAnsi="Century Schoolbook" w:cs="Arial"/>
          <w:szCs w:val="24"/>
        </w:rPr>
        <w:t xml:space="preserve"> is </w:t>
      </w:r>
      <w:r w:rsidR="00DA1F1E">
        <w:rPr>
          <w:rFonts w:ascii="Century Schoolbook" w:hAnsi="Century Schoolbook" w:cs="Arial"/>
          <w:szCs w:val="24"/>
        </w:rPr>
        <w:t>5</w:t>
      </w:r>
      <w:r w:rsidR="00FC6C00">
        <w:rPr>
          <w:rFonts w:ascii="Century Schoolbook" w:hAnsi="Century Schoolbook" w:cs="Arial"/>
          <w:szCs w:val="24"/>
        </w:rPr>
        <w:t>87,776</w:t>
      </w:r>
      <w:r w:rsidR="009A57A4">
        <w:rPr>
          <w:rFonts w:ascii="Century Schoolbook" w:hAnsi="Century Schoolbook" w:cs="Arial"/>
          <w:szCs w:val="24"/>
        </w:rPr>
        <w:t xml:space="preserve">, considering </w:t>
      </w:r>
      <w:r w:rsidR="00D02D57">
        <w:rPr>
          <w:rFonts w:ascii="Century Schoolbook" w:hAnsi="Century Schoolbook" w:cs="Arial"/>
          <w:szCs w:val="24"/>
        </w:rPr>
        <w:t xml:space="preserve">all users in Research.gov, regardless of role and demographic information completion status, </w:t>
      </w:r>
      <w:r w:rsidR="002E7F11">
        <w:rPr>
          <w:rFonts w:ascii="Century Schoolbook" w:hAnsi="Century Schoolbook" w:cs="Arial"/>
          <w:szCs w:val="24"/>
        </w:rPr>
        <w:t>all unique reviewers for NSF</w:t>
      </w:r>
      <w:r w:rsidR="00D07347">
        <w:rPr>
          <w:rFonts w:ascii="Century Schoolbook" w:hAnsi="Century Schoolbook" w:cs="Arial"/>
          <w:szCs w:val="24"/>
        </w:rPr>
        <w:t xml:space="preserve">, </w:t>
      </w:r>
      <w:r w:rsidR="00C70D9E">
        <w:rPr>
          <w:rFonts w:ascii="Century Schoolbook" w:hAnsi="Century Schoolbook" w:cs="Arial"/>
          <w:szCs w:val="24"/>
        </w:rPr>
        <w:t xml:space="preserve">all Principal Investigators with an active role, </w:t>
      </w:r>
      <w:r w:rsidR="00D07347">
        <w:rPr>
          <w:rFonts w:ascii="Century Schoolbook" w:hAnsi="Century Schoolbook" w:cs="Arial"/>
          <w:szCs w:val="24"/>
        </w:rPr>
        <w:t>all current GRFP Fellows, and the estimated annual number of GRFP applicants</w:t>
      </w:r>
      <w:r w:rsidR="002E7F11">
        <w:rPr>
          <w:rFonts w:ascii="Century Schoolbook" w:hAnsi="Century Schoolbook" w:cs="Arial"/>
          <w:szCs w:val="24"/>
        </w:rPr>
        <w:t xml:space="preserve">. </w:t>
      </w:r>
      <w:r w:rsidRPr="003F1068">
        <w:rPr>
          <w:rFonts w:ascii="Century Schoolbook" w:hAnsi="Century Schoolbook"/>
        </w:rPr>
        <w:t>The estimated burden time is 4</w:t>
      </w:r>
      <w:r w:rsidR="00B501ED">
        <w:rPr>
          <w:rFonts w:ascii="Century Schoolbook" w:hAnsi="Century Schoolbook"/>
        </w:rPr>
        <w:t>8</w:t>
      </w:r>
      <w:r w:rsidRPr="003F1068">
        <w:rPr>
          <w:rFonts w:ascii="Century Schoolbook" w:hAnsi="Century Schoolbook"/>
        </w:rPr>
        <w:t>,</w:t>
      </w:r>
      <w:r w:rsidR="00B501ED">
        <w:rPr>
          <w:rFonts w:ascii="Century Schoolbook" w:hAnsi="Century Schoolbook"/>
        </w:rPr>
        <w:t>981</w:t>
      </w:r>
      <w:r w:rsidRPr="003F1068">
        <w:rPr>
          <w:rFonts w:ascii="Century Schoolbook" w:hAnsi="Century Schoolbook"/>
        </w:rPr>
        <w:t xml:space="preserve"> hours.</w:t>
      </w:r>
    </w:p>
    <w:p w:rsidR="00935644" w:rsidRPr="0061396D" w:rsidP="007271BD" w14:paraId="4A3A0355" w14:textId="34148003">
      <w:pPr>
        <w:rPr>
          <w:rFonts w:ascii="Century Schoolbook" w:hAnsi="Century Schoolbook" w:cs="Arial"/>
          <w:szCs w:val="24"/>
        </w:rPr>
      </w:pPr>
    </w:p>
    <w:p w:rsidR="00702C53" w:rsidRPr="0061396D" w:rsidP="007271BD" w14:paraId="2E9E9EBC" w14:textId="77777777">
      <w:pPr>
        <w:rPr>
          <w:rFonts w:ascii="Century Schoolbook" w:hAnsi="Century Schoolbook" w:cs="Arial"/>
          <w:b/>
          <w:szCs w:val="24"/>
        </w:rPr>
      </w:pPr>
      <w:r w:rsidRPr="0061396D">
        <w:rPr>
          <w:rFonts w:ascii="Century Schoolbook" w:hAnsi="Century Schoolbook" w:cs="Arial"/>
          <w:b/>
          <w:szCs w:val="24"/>
        </w:rPr>
        <w:t>ANNUALIZED COST TO RESPONDENTS</w:t>
      </w:r>
    </w:p>
    <w:p w:rsidR="00B92524" w:rsidP="007271BD" w14:paraId="163C5762" w14:textId="77777777">
      <w:pPr>
        <w:rPr>
          <w:rFonts w:ascii="Century Schoolbook" w:hAnsi="Century Schoolbook" w:cs="Arial"/>
          <w:b/>
          <w:szCs w:val="24"/>
        </w:rPr>
      </w:pPr>
    </w:p>
    <w:p w:rsidR="00445977" w:rsidP="00036ADA" w14:paraId="23F11036" w14:textId="370886F9">
      <w:r w:rsidRPr="00036ADA">
        <w:rPr>
          <w:rFonts w:ascii="Century Schoolbook" w:hAnsi="Century Schoolbook" w:cs="Arial"/>
          <w:szCs w:val="24"/>
        </w:rPr>
        <w:t xml:space="preserve">The average salary estimate for a Principal Investigator is </w:t>
      </w:r>
      <w:r w:rsidR="00036ADA">
        <w:rPr>
          <w:rFonts w:ascii="Century Schoolbook" w:hAnsi="Century Schoolbook" w:cs="Arial"/>
          <w:szCs w:val="24"/>
        </w:rPr>
        <w:t>$</w:t>
      </w:r>
      <w:r w:rsidR="00355109">
        <w:rPr>
          <w:rFonts w:ascii="Century Schoolbook" w:hAnsi="Century Schoolbook" w:cs="Arial"/>
          <w:szCs w:val="24"/>
        </w:rPr>
        <w:t>39</w:t>
      </w:r>
      <w:r w:rsidR="00F83749">
        <w:rPr>
          <w:rFonts w:ascii="Century Schoolbook" w:hAnsi="Century Schoolbook" w:cs="Arial"/>
          <w:szCs w:val="24"/>
        </w:rPr>
        <w:t>.</w:t>
      </w:r>
      <w:r w:rsidR="00355109">
        <w:rPr>
          <w:rFonts w:ascii="Century Schoolbook" w:hAnsi="Century Schoolbook" w:cs="Arial"/>
          <w:szCs w:val="24"/>
        </w:rPr>
        <w:t>03</w:t>
      </w:r>
      <w:r w:rsidRPr="00036ADA">
        <w:rPr>
          <w:rFonts w:ascii="Century Schoolbook" w:hAnsi="Century Schoolbook" w:cs="Arial"/>
          <w:szCs w:val="24"/>
        </w:rPr>
        <w:t xml:space="preserve"> per hour, and at five </w:t>
      </w:r>
      <w:r w:rsidR="008C524B">
        <w:rPr>
          <w:rFonts w:ascii="Century Schoolbook" w:hAnsi="Century Schoolbook" w:cs="Arial"/>
          <w:szCs w:val="24"/>
        </w:rPr>
        <w:t>minutes</w:t>
      </w:r>
      <w:r w:rsidRPr="00036ADA">
        <w:rPr>
          <w:rFonts w:ascii="Century Schoolbook" w:hAnsi="Century Schoolbook" w:cs="Arial"/>
          <w:szCs w:val="24"/>
        </w:rPr>
        <w:t xml:space="preserve"> of response time, the average annual cost is </w:t>
      </w:r>
      <w:r w:rsidR="00036ADA">
        <w:rPr>
          <w:rFonts w:ascii="Century Schoolbook" w:hAnsi="Century Schoolbook" w:cs="Arial"/>
          <w:szCs w:val="24"/>
        </w:rPr>
        <w:t>$</w:t>
      </w:r>
      <w:r w:rsidR="00E75003">
        <w:rPr>
          <w:rFonts w:ascii="Century Schoolbook" w:hAnsi="Century Schoolbook" w:cs="Arial"/>
          <w:szCs w:val="24"/>
        </w:rPr>
        <w:t>1</w:t>
      </w:r>
      <w:r w:rsidR="00355109">
        <w:rPr>
          <w:rFonts w:ascii="Century Schoolbook" w:hAnsi="Century Schoolbook" w:cs="Arial"/>
          <w:szCs w:val="24"/>
        </w:rPr>
        <w:t>,</w:t>
      </w:r>
      <w:r w:rsidR="00BC02A0">
        <w:rPr>
          <w:rFonts w:ascii="Century Schoolbook" w:hAnsi="Century Schoolbook" w:cs="Arial"/>
          <w:szCs w:val="24"/>
        </w:rPr>
        <w:t>911</w:t>
      </w:r>
      <w:r w:rsidR="00355109">
        <w:rPr>
          <w:rFonts w:ascii="Century Schoolbook" w:hAnsi="Century Schoolbook" w:cs="Arial"/>
          <w:szCs w:val="24"/>
        </w:rPr>
        <w:t>,</w:t>
      </w:r>
      <w:r w:rsidR="00BC02A0">
        <w:rPr>
          <w:rFonts w:ascii="Century Schoolbook" w:hAnsi="Century Schoolbook" w:cs="Arial"/>
          <w:szCs w:val="24"/>
        </w:rPr>
        <w:t>728</w:t>
      </w:r>
      <w:r w:rsidR="00561154">
        <w:rPr>
          <w:rFonts w:ascii="Century Schoolbook" w:hAnsi="Century Schoolbook" w:cs="Arial"/>
          <w:szCs w:val="24"/>
        </w:rPr>
        <w:t>.</w:t>
      </w:r>
      <w:r w:rsidR="00BC02A0">
        <w:rPr>
          <w:rFonts w:ascii="Century Schoolbook" w:hAnsi="Century Schoolbook" w:cs="Arial"/>
          <w:szCs w:val="24"/>
        </w:rPr>
        <w:t>43</w:t>
      </w:r>
      <w:r w:rsidRPr="00036ADA">
        <w:rPr>
          <w:rFonts w:ascii="Century Schoolbook" w:hAnsi="Century Schoolbook" w:cs="Arial"/>
          <w:szCs w:val="24"/>
        </w:rPr>
        <w:t>.</w:t>
      </w:r>
    </w:p>
    <w:p w:rsidR="00B92524" w:rsidP="00036ADA" w14:paraId="7207B7A3" w14:textId="742E273C">
      <w:pPr>
        <w:rPr>
          <w:rFonts w:ascii="Century Schoolbook" w:hAnsi="Century Schoolbook"/>
        </w:rPr>
      </w:pPr>
      <w:r w:rsidRPr="00036ADA">
        <w:rPr>
          <w:rFonts w:ascii="Century Schoolbook" w:hAnsi="Century Schoolbook"/>
        </w:rPr>
        <w:t>(</w:t>
      </w:r>
      <w:r w:rsidRPr="00036ADA" w:rsidR="004E3B3A">
        <w:rPr>
          <w:rFonts w:ascii="Century Schoolbook" w:hAnsi="Century Schoolbook"/>
        </w:rPr>
        <w:t>This data is from</w:t>
      </w:r>
      <w:r w:rsidR="00EC4D48">
        <w:rPr>
          <w:rFonts w:ascii="Century Schoolbook" w:hAnsi="Century Schoolbook"/>
        </w:rPr>
        <w:t xml:space="preserve"> the BLS website: </w:t>
      </w:r>
      <w:hyperlink r:id="rId6" w:history="1">
        <w:r w:rsidRPr="003B4622" w:rsidR="0087499D">
          <w:rPr>
            <w:rStyle w:val="Hyperlink"/>
            <w:rFonts w:ascii="Century Schoolbook" w:hAnsi="Century Schoolbook"/>
          </w:rPr>
          <w:t>https://www.bls.gov/oes/current/naics4_611300.htm</w:t>
        </w:r>
      </w:hyperlink>
      <w:r w:rsidR="002D0A17">
        <w:rPr>
          <w:rFonts w:ascii="Century Schoolbook" w:hAnsi="Century Schoolbook"/>
        </w:rPr>
        <w:t xml:space="preserve"> and </w:t>
      </w:r>
      <w:hyperlink r:id="rId7" w:history="1">
        <w:r w:rsidRPr="003B4622" w:rsidR="002D0A17">
          <w:rPr>
            <w:rStyle w:val="Hyperlink"/>
            <w:rFonts w:ascii="Century Schoolbook" w:hAnsi="Century Schoolbook"/>
          </w:rPr>
          <w:t>https://www.bls.gov/oes/current/oes250000.htm</w:t>
        </w:r>
      </w:hyperlink>
      <w:r w:rsidR="0087499D">
        <w:rPr>
          <w:rFonts w:ascii="Century Schoolbook" w:hAnsi="Century Schoolbook"/>
        </w:rPr>
        <w:t>)</w:t>
      </w:r>
    </w:p>
    <w:p w:rsidR="00702C53" w:rsidRPr="0061396D" w:rsidP="007271BD" w14:paraId="2D1CE81E" w14:textId="77777777">
      <w:pPr>
        <w:rPr>
          <w:rFonts w:ascii="Century Schoolbook" w:hAnsi="Century Schoolbook" w:cs="Arial"/>
          <w:szCs w:val="24"/>
        </w:rPr>
      </w:pPr>
    </w:p>
    <w:p w:rsidR="00702C53" w:rsidRPr="0061396D" w:rsidP="007271BD" w14:paraId="4901A323" w14:textId="77777777">
      <w:pPr>
        <w:numPr>
          <w:ilvl w:val="0"/>
          <w:numId w:val="3"/>
        </w:numPr>
        <w:rPr>
          <w:rFonts w:ascii="Century Schoolbook" w:hAnsi="Century Schoolbook" w:cs="Arial"/>
          <w:szCs w:val="24"/>
        </w:rPr>
      </w:pPr>
      <w:r w:rsidRPr="0061396D">
        <w:rPr>
          <w:rFonts w:ascii="Century Schoolbook" w:hAnsi="Century Schoolbook" w:cs="Arial"/>
          <w:b/>
          <w:szCs w:val="24"/>
        </w:rPr>
        <w:t>CAPITAL/STARTUP COSTS</w:t>
      </w:r>
      <w:r w:rsidRPr="0061396D">
        <w:rPr>
          <w:rFonts w:ascii="Century Schoolbook" w:hAnsi="Century Schoolbook" w:cs="Arial"/>
          <w:szCs w:val="24"/>
        </w:rPr>
        <w:t xml:space="preserve">  </w:t>
      </w:r>
    </w:p>
    <w:p w:rsidR="00624FD0" w:rsidRPr="0061396D" w:rsidP="00624FD0" w14:paraId="5EDC4031" w14:textId="77777777">
      <w:pPr>
        <w:rPr>
          <w:rFonts w:ascii="Century Schoolbook" w:hAnsi="Century Schoolbook" w:cs="Arial"/>
          <w:szCs w:val="24"/>
        </w:rPr>
      </w:pPr>
    </w:p>
    <w:p w:rsidR="00624FD0" w:rsidRPr="0061396D" w:rsidP="00624FD0" w14:paraId="429786C5" w14:textId="77777777">
      <w:pPr>
        <w:rPr>
          <w:rFonts w:ascii="Century Schoolbook" w:hAnsi="Century Schoolbook" w:cs="Arial"/>
          <w:szCs w:val="24"/>
        </w:rPr>
      </w:pPr>
      <w:r w:rsidRPr="0061396D">
        <w:rPr>
          <w:rFonts w:ascii="Century Schoolbook" w:hAnsi="Century Schoolbook" w:cs="Arial"/>
          <w:szCs w:val="24"/>
        </w:rPr>
        <w:t>There are no capital or startup costs to respondents.</w:t>
      </w:r>
    </w:p>
    <w:p w:rsidR="00702C53" w:rsidRPr="0061396D" w:rsidP="007271BD" w14:paraId="4A1A0DC8" w14:textId="77777777">
      <w:pPr>
        <w:rPr>
          <w:rFonts w:ascii="Century Schoolbook" w:hAnsi="Century Schoolbook" w:cs="Arial"/>
          <w:szCs w:val="24"/>
        </w:rPr>
      </w:pPr>
    </w:p>
    <w:p w:rsidR="00702C53" w:rsidRPr="0061396D" w:rsidP="007271BD" w14:paraId="648F7FCE" w14:textId="77777777">
      <w:pPr>
        <w:numPr>
          <w:ilvl w:val="0"/>
          <w:numId w:val="3"/>
        </w:numPr>
        <w:rPr>
          <w:rFonts w:ascii="Century Schoolbook" w:hAnsi="Century Schoolbook" w:cs="Arial"/>
          <w:szCs w:val="24"/>
        </w:rPr>
      </w:pPr>
      <w:r w:rsidRPr="0061396D">
        <w:rPr>
          <w:rFonts w:ascii="Century Schoolbook" w:hAnsi="Century Schoolbook" w:cs="Arial"/>
          <w:b/>
          <w:szCs w:val="24"/>
        </w:rPr>
        <w:t>ANNUALIZED COST TO THE FEDERAL GOVERNMENT</w:t>
      </w:r>
    </w:p>
    <w:p w:rsidR="00624FD0" w:rsidRPr="0061396D" w:rsidP="00624FD0" w14:paraId="7026ECFB" w14:textId="77777777">
      <w:pPr>
        <w:rPr>
          <w:rFonts w:ascii="Century Schoolbook" w:hAnsi="Century Schoolbook" w:cs="Arial"/>
          <w:b/>
          <w:szCs w:val="24"/>
        </w:rPr>
      </w:pPr>
    </w:p>
    <w:p w:rsidR="00880D9D" w:rsidRPr="0061396D" w:rsidP="00880D9D" w14:paraId="205E4FA6" w14:textId="50FB0B44">
      <w:pPr>
        <w:rPr>
          <w:rFonts w:ascii="Century Schoolbook" w:hAnsi="Century Schoolbook" w:cs="Arial"/>
          <w:szCs w:val="24"/>
        </w:rPr>
      </w:pPr>
      <w:r w:rsidRPr="0061396D">
        <w:rPr>
          <w:rFonts w:ascii="Century Schoolbook" w:hAnsi="Century Schoolbook" w:cs="Arial"/>
          <w:szCs w:val="24"/>
        </w:rPr>
        <w:t xml:space="preserve">Grants administrative personnel </w:t>
      </w:r>
      <w:r w:rsidR="002A0E6D">
        <w:rPr>
          <w:rFonts w:ascii="Century Schoolbook" w:hAnsi="Century Schoolbook" w:cs="Arial"/>
          <w:szCs w:val="24"/>
        </w:rPr>
        <w:t xml:space="preserve">and program </w:t>
      </w:r>
      <w:r w:rsidRPr="00B6351B" w:rsidR="00EE01A0">
        <w:rPr>
          <w:rFonts w:ascii="Century Schoolbook" w:hAnsi="Century Schoolbook" w:cs="Arial"/>
          <w:szCs w:val="24"/>
        </w:rPr>
        <w:t>officials</w:t>
      </w:r>
      <w:r w:rsidR="00882133">
        <w:rPr>
          <w:rFonts w:ascii="Century Schoolbook" w:hAnsi="Century Schoolbook" w:cs="Arial"/>
          <w:szCs w:val="24"/>
        </w:rPr>
        <w:t>,</w:t>
      </w:r>
      <w:r w:rsidRPr="00B6351B" w:rsidR="00EE01A0">
        <w:rPr>
          <w:rFonts w:ascii="Century Schoolbook" w:hAnsi="Century Schoolbook" w:cs="Arial"/>
          <w:szCs w:val="24"/>
        </w:rPr>
        <w:t xml:space="preserve"> </w:t>
      </w:r>
      <w:r w:rsidR="00EE01A0">
        <w:rPr>
          <w:rFonts w:ascii="Century Schoolbook" w:hAnsi="Century Schoolbook" w:cs="Arial"/>
          <w:szCs w:val="24"/>
        </w:rPr>
        <w:t xml:space="preserve">who use the </w:t>
      </w:r>
      <w:r w:rsidR="00C70D9E">
        <w:rPr>
          <w:rFonts w:ascii="Century Schoolbook" w:hAnsi="Century Schoolbook" w:cs="Arial"/>
          <w:szCs w:val="24"/>
        </w:rPr>
        <w:t xml:space="preserve">NSF </w:t>
      </w:r>
      <w:r w:rsidR="00EE01A0">
        <w:rPr>
          <w:rFonts w:ascii="Century Schoolbook" w:hAnsi="Century Schoolbook" w:cs="Arial"/>
          <w:szCs w:val="24"/>
        </w:rPr>
        <w:t>Account Profile</w:t>
      </w:r>
      <w:r w:rsidRPr="00B6351B" w:rsidR="00EE01A0">
        <w:rPr>
          <w:rFonts w:ascii="Century Schoolbook" w:hAnsi="Century Schoolbook" w:cs="Arial"/>
          <w:szCs w:val="24"/>
        </w:rPr>
        <w:t xml:space="preserve"> </w:t>
      </w:r>
      <w:r w:rsidR="00EE01A0">
        <w:rPr>
          <w:rFonts w:ascii="Century Schoolbook" w:hAnsi="Century Schoolbook" w:cs="Arial"/>
          <w:szCs w:val="24"/>
        </w:rPr>
        <w:t>to review data for eventual selection of d</w:t>
      </w:r>
      <w:r w:rsidRPr="00B6351B" w:rsidR="00EE01A0">
        <w:rPr>
          <w:rFonts w:ascii="Century Schoolbook" w:hAnsi="Century Schoolbook" w:cs="Arial"/>
          <w:szCs w:val="24"/>
        </w:rPr>
        <w:t xml:space="preserve">iverse panels </w:t>
      </w:r>
      <w:r w:rsidR="00EE01A0">
        <w:rPr>
          <w:rFonts w:ascii="Century Schoolbook" w:hAnsi="Century Schoolbook" w:cs="Arial"/>
          <w:szCs w:val="24"/>
        </w:rPr>
        <w:t>to</w:t>
      </w:r>
      <w:r w:rsidRPr="00B6351B" w:rsidR="00EE01A0">
        <w:rPr>
          <w:rFonts w:ascii="Century Schoolbook" w:hAnsi="Century Schoolbook" w:cs="Arial"/>
          <w:szCs w:val="24"/>
        </w:rPr>
        <w:t xml:space="preserve"> increase participation from underrepresented groups and diverse institutions throughout the United States</w:t>
      </w:r>
      <w:r w:rsidR="00882133">
        <w:rPr>
          <w:rFonts w:ascii="Century Schoolbook" w:hAnsi="Century Schoolbook" w:cs="Arial"/>
          <w:szCs w:val="24"/>
        </w:rPr>
        <w:t xml:space="preserve">, </w:t>
      </w:r>
      <w:r w:rsidRPr="0061396D">
        <w:rPr>
          <w:rFonts w:ascii="Century Schoolbook" w:hAnsi="Century Schoolbook" w:cs="Arial"/>
          <w:szCs w:val="24"/>
        </w:rPr>
        <w:t xml:space="preserve">generally are in the GS-14 and </w:t>
      </w:r>
      <w:r w:rsidR="00803415">
        <w:rPr>
          <w:rFonts w:ascii="Century Schoolbook" w:hAnsi="Century Schoolbook" w:cs="Arial"/>
          <w:szCs w:val="24"/>
        </w:rPr>
        <w:t>GS-</w:t>
      </w:r>
      <w:r w:rsidRPr="0061396D">
        <w:rPr>
          <w:rFonts w:ascii="Century Schoolbook" w:hAnsi="Century Schoolbook" w:cs="Arial"/>
          <w:szCs w:val="24"/>
        </w:rPr>
        <w:t xml:space="preserve">15 </w:t>
      </w:r>
      <w:r w:rsidR="00803415">
        <w:rPr>
          <w:rFonts w:ascii="Century Schoolbook" w:hAnsi="Century Schoolbook" w:cs="Arial"/>
          <w:szCs w:val="24"/>
        </w:rPr>
        <w:t xml:space="preserve">salary </w:t>
      </w:r>
      <w:r w:rsidRPr="0061396D">
        <w:rPr>
          <w:rFonts w:ascii="Century Schoolbook" w:hAnsi="Century Schoolbook" w:cs="Arial"/>
          <w:szCs w:val="24"/>
        </w:rPr>
        <w:t>range</w:t>
      </w:r>
      <w:r w:rsidR="00803415">
        <w:rPr>
          <w:rFonts w:ascii="Century Schoolbook" w:hAnsi="Century Schoolbook" w:cs="Arial"/>
          <w:szCs w:val="24"/>
        </w:rPr>
        <w:t>s</w:t>
      </w:r>
      <w:r w:rsidRPr="0061396D">
        <w:rPr>
          <w:rFonts w:ascii="Century Schoolbook" w:hAnsi="Century Schoolbook" w:cs="Arial"/>
          <w:szCs w:val="24"/>
        </w:rPr>
        <w:t>.  Based on a step one average of these grades</w:t>
      </w:r>
      <w:r w:rsidRPr="0061396D" w:rsidR="002C0996">
        <w:rPr>
          <w:rFonts w:ascii="Century Schoolbook" w:hAnsi="Century Schoolbook" w:cs="Arial"/>
          <w:szCs w:val="24"/>
        </w:rPr>
        <w:t xml:space="preserve"> (OPM General Schedule Pay Table for </w:t>
      </w:r>
      <w:r w:rsidRPr="0061396D" w:rsidR="00036ADA">
        <w:rPr>
          <w:rFonts w:ascii="Century Schoolbook" w:hAnsi="Century Schoolbook" w:cs="Arial"/>
          <w:szCs w:val="24"/>
        </w:rPr>
        <w:t>20</w:t>
      </w:r>
      <w:r w:rsidR="00882133">
        <w:rPr>
          <w:rFonts w:ascii="Century Schoolbook" w:hAnsi="Century Schoolbook" w:cs="Arial"/>
          <w:szCs w:val="24"/>
        </w:rPr>
        <w:t>22</w:t>
      </w:r>
      <w:r w:rsidR="0065677B">
        <w:rPr>
          <w:rFonts w:ascii="Century Schoolbook" w:hAnsi="Century Schoolbook" w:cs="Arial"/>
          <w:szCs w:val="24"/>
        </w:rPr>
        <w:t xml:space="preserve"> for Locality Pay Area of Washington-Baltimore-Arlington,</w:t>
      </w:r>
      <w:r w:rsidR="001E6A2B">
        <w:rPr>
          <w:rFonts w:ascii="Century Schoolbook" w:hAnsi="Century Schoolbook" w:cs="Arial"/>
          <w:szCs w:val="24"/>
        </w:rPr>
        <w:t xml:space="preserve"> DC-MD-VA-WV-PA</w:t>
      </w:r>
      <w:r w:rsidRPr="0061396D" w:rsidR="002C0996">
        <w:rPr>
          <w:rFonts w:ascii="Century Schoolbook" w:hAnsi="Century Schoolbook" w:cs="Arial"/>
          <w:szCs w:val="24"/>
        </w:rPr>
        <w:t>)</w:t>
      </w:r>
      <w:r w:rsidRPr="0061396D">
        <w:rPr>
          <w:rFonts w:ascii="Century Schoolbook" w:hAnsi="Century Schoolbook" w:cs="Arial"/>
          <w:szCs w:val="24"/>
        </w:rPr>
        <w:t>, an average hourly salary is $</w:t>
      </w:r>
      <w:r w:rsidR="001E6A2B">
        <w:rPr>
          <w:rFonts w:ascii="Century Schoolbook" w:hAnsi="Century Schoolbook" w:cs="Arial"/>
          <w:szCs w:val="24"/>
        </w:rPr>
        <w:t>65</w:t>
      </w:r>
      <w:r w:rsidR="00036ADA">
        <w:rPr>
          <w:rFonts w:ascii="Century Schoolbook" w:hAnsi="Century Schoolbook" w:cs="Arial"/>
          <w:szCs w:val="24"/>
        </w:rPr>
        <w:t>.</w:t>
      </w:r>
      <w:r w:rsidR="001E6A2B">
        <w:rPr>
          <w:rFonts w:ascii="Century Schoolbook" w:hAnsi="Century Schoolbook" w:cs="Arial"/>
          <w:szCs w:val="24"/>
        </w:rPr>
        <w:t>82</w:t>
      </w:r>
      <w:r w:rsidRPr="0061396D" w:rsidR="002C0996">
        <w:rPr>
          <w:rFonts w:ascii="Century Schoolbook" w:hAnsi="Century Schoolbook" w:cs="Arial"/>
          <w:szCs w:val="24"/>
        </w:rPr>
        <w:t xml:space="preserve"> per hour.  It is further estimated that</w:t>
      </w:r>
      <w:r w:rsidR="006D673E">
        <w:rPr>
          <w:rFonts w:ascii="Century Schoolbook" w:hAnsi="Century Schoolbook" w:cs="Arial"/>
          <w:szCs w:val="24"/>
        </w:rPr>
        <w:t xml:space="preserve"> for every proposal evaluated,</w:t>
      </w:r>
      <w:r w:rsidRPr="0061396D" w:rsidR="002C0996">
        <w:rPr>
          <w:rFonts w:ascii="Century Schoolbook" w:hAnsi="Century Schoolbook" w:cs="Arial"/>
          <w:szCs w:val="24"/>
        </w:rPr>
        <w:t xml:space="preserve"> about an hour of time is needed to</w:t>
      </w:r>
      <w:r w:rsidR="00253271">
        <w:rPr>
          <w:rFonts w:ascii="Century Schoolbook" w:hAnsi="Century Schoolbook" w:cs="Arial"/>
          <w:szCs w:val="24"/>
        </w:rPr>
        <w:t xml:space="preserve"> review data from the </w:t>
      </w:r>
      <w:r w:rsidR="00C70D9E">
        <w:rPr>
          <w:rFonts w:ascii="Century Schoolbook" w:hAnsi="Century Schoolbook" w:cs="Arial"/>
          <w:szCs w:val="24"/>
        </w:rPr>
        <w:t xml:space="preserve">NSF </w:t>
      </w:r>
      <w:r w:rsidR="00253271">
        <w:rPr>
          <w:rFonts w:ascii="Century Schoolbook" w:hAnsi="Century Schoolbook" w:cs="Arial"/>
          <w:szCs w:val="24"/>
        </w:rPr>
        <w:t xml:space="preserve">Account Profile </w:t>
      </w:r>
      <w:r w:rsidR="00113332">
        <w:rPr>
          <w:rFonts w:ascii="Century Schoolbook" w:hAnsi="Century Schoolbook" w:cs="Arial"/>
          <w:szCs w:val="24"/>
        </w:rPr>
        <w:t>for eventual selection of diverse panelists</w:t>
      </w:r>
      <w:r w:rsidR="00117C60">
        <w:rPr>
          <w:rFonts w:ascii="Century Schoolbook" w:hAnsi="Century Schoolbook" w:cs="Arial"/>
          <w:szCs w:val="24"/>
        </w:rPr>
        <w:t xml:space="preserve">. Based on the NSF By the Numbers Dashboard that 39,349 proposals were evaluated in FY21, this leads to </w:t>
      </w:r>
      <w:r w:rsidR="00803415">
        <w:rPr>
          <w:rFonts w:ascii="Century Schoolbook" w:hAnsi="Century Schoolbook" w:cs="Arial"/>
          <w:szCs w:val="24"/>
        </w:rPr>
        <w:t>a</w:t>
      </w:r>
      <w:r w:rsidRPr="0061396D" w:rsidR="002C0996">
        <w:rPr>
          <w:rFonts w:ascii="Century Schoolbook" w:hAnsi="Century Schoolbook" w:cs="Arial"/>
          <w:szCs w:val="24"/>
        </w:rPr>
        <w:t xml:space="preserve"> $</w:t>
      </w:r>
      <w:r w:rsidR="00117C60">
        <w:rPr>
          <w:rFonts w:ascii="Century Schoolbook" w:hAnsi="Century Schoolbook" w:cs="Arial"/>
          <w:szCs w:val="24"/>
        </w:rPr>
        <w:t>2</w:t>
      </w:r>
      <w:r w:rsidR="004D5766">
        <w:rPr>
          <w:rFonts w:ascii="Century Schoolbook" w:hAnsi="Century Schoolbook" w:cs="Arial"/>
          <w:szCs w:val="24"/>
        </w:rPr>
        <w:t>,</w:t>
      </w:r>
      <w:r w:rsidR="00117C60">
        <w:rPr>
          <w:rFonts w:ascii="Century Schoolbook" w:hAnsi="Century Schoolbook" w:cs="Arial"/>
          <w:szCs w:val="24"/>
        </w:rPr>
        <w:t>589</w:t>
      </w:r>
      <w:r w:rsidR="00783F1E">
        <w:rPr>
          <w:rFonts w:ascii="Century Schoolbook" w:hAnsi="Century Schoolbook" w:cs="Arial"/>
          <w:szCs w:val="24"/>
        </w:rPr>
        <w:t>,</w:t>
      </w:r>
      <w:r w:rsidR="00117C60">
        <w:rPr>
          <w:rFonts w:ascii="Century Schoolbook" w:hAnsi="Century Schoolbook" w:cs="Arial"/>
          <w:szCs w:val="24"/>
        </w:rPr>
        <w:t>951</w:t>
      </w:r>
      <w:r w:rsidRPr="0061396D" w:rsidR="002C0996">
        <w:rPr>
          <w:rFonts w:ascii="Century Schoolbook" w:hAnsi="Century Schoolbook" w:cs="Arial"/>
          <w:szCs w:val="24"/>
        </w:rPr>
        <w:t xml:space="preserve"> estimated annual cost to the Federal Government.</w:t>
      </w:r>
    </w:p>
    <w:p w:rsidR="00702C53" w:rsidRPr="0061396D" w:rsidP="007271BD" w14:paraId="5D224D86" w14:textId="77777777">
      <w:pPr>
        <w:rPr>
          <w:rFonts w:ascii="Century Schoolbook" w:hAnsi="Century Schoolbook" w:cs="Arial"/>
          <w:color w:val="FF0000"/>
          <w:szCs w:val="24"/>
        </w:rPr>
      </w:pPr>
    </w:p>
    <w:p w:rsidR="00702C53" w:rsidRPr="0061396D" w:rsidP="007271BD" w14:paraId="0804ECB1" w14:textId="77777777">
      <w:pPr>
        <w:numPr>
          <w:ilvl w:val="0"/>
          <w:numId w:val="3"/>
        </w:numPr>
        <w:rPr>
          <w:rFonts w:ascii="Century Schoolbook" w:hAnsi="Century Schoolbook" w:cs="Arial"/>
          <w:szCs w:val="24"/>
        </w:rPr>
      </w:pPr>
      <w:r w:rsidRPr="0061396D">
        <w:rPr>
          <w:rFonts w:ascii="Century Schoolbook" w:hAnsi="Century Schoolbook" w:cs="Arial"/>
          <w:b/>
          <w:szCs w:val="24"/>
        </w:rPr>
        <w:t>CHANGES IN BURDEN</w:t>
      </w:r>
      <w:r w:rsidRPr="0061396D">
        <w:rPr>
          <w:rFonts w:ascii="Century Schoolbook" w:hAnsi="Century Schoolbook" w:cs="Arial"/>
          <w:szCs w:val="24"/>
        </w:rPr>
        <w:t xml:space="preserve">  </w:t>
      </w:r>
    </w:p>
    <w:p w:rsidR="00702C53" w:rsidRPr="0061396D" w:rsidP="007271BD" w14:paraId="3FF90211" w14:textId="77777777">
      <w:pPr>
        <w:rPr>
          <w:rFonts w:ascii="Century Schoolbook" w:hAnsi="Century Schoolbook" w:cs="Arial"/>
          <w:szCs w:val="24"/>
        </w:rPr>
      </w:pPr>
    </w:p>
    <w:p w:rsidR="004D5A61" w:rsidRPr="0061396D" w:rsidP="007271BD" w14:paraId="4ED10FC1" w14:textId="5877B260">
      <w:pPr>
        <w:rPr>
          <w:rFonts w:ascii="Century Schoolbook" w:hAnsi="Century Schoolbook" w:cs="Arial"/>
          <w:szCs w:val="24"/>
        </w:rPr>
      </w:pPr>
      <w:r>
        <w:rPr>
          <w:rFonts w:ascii="Century Schoolbook" w:hAnsi="Century Schoolbook" w:cs="Arial"/>
          <w:szCs w:val="24"/>
        </w:rPr>
        <w:t>There is no change in burden from the last review</w:t>
      </w:r>
      <w:r w:rsidR="00A71FC3">
        <w:rPr>
          <w:rFonts w:ascii="Century Schoolbook" w:hAnsi="Century Schoolbook" w:cs="Arial"/>
          <w:szCs w:val="24"/>
        </w:rPr>
        <w:t xml:space="preserve"> as the supporting statement reflects the first</w:t>
      </w:r>
      <w:r w:rsidR="003B5013">
        <w:rPr>
          <w:rFonts w:ascii="Century Schoolbook" w:hAnsi="Century Schoolbook" w:cs="Arial"/>
          <w:szCs w:val="24"/>
        </w:rPr>
        <w:t xml:space="preserve"> </w:t>
      </w:r>
      <w:r w:rsidR="00FE4EFC">
        <w:rPr>
          <w:rFonts w:ascii="Century Schoolbook" w:hAnsi="Century Schoolbook" w:cs="Arial"/>
          <w:szCs w:val="24"/>
        </w:rPr>
        <w:t xml:space="preserve">submission </w:t>
      </w:r>
      <w:r w:rsidR="00905D23">
        <w:rPr>
          <w:rFonts w:ascii="Century Schoolbook" w:hAnsi="Century Schoolbook" w:cs="Arial"/>
          <w:szCs w:val="24"/>
        </w:rPr>
        <w:t xml:space="preserve">for the NSF Account </w:t>
      </w:r>
      <w:r w:rsidR="009D26C9">
        <w:rPr>
          <w:rFonts w:ascii="Century Schoolbook" w:hAnsi="Century Schoolbook" w:cs="Arial"/>
          <w:szCs w:val="24"/>
        </w:rPr>
        <w:t xml:space="preserve">Management </w:t>
      </w:r>
      <w:r w:rsidR="00905D23">
        <w:rPr>
          <w:rFonts w:ascii="Century Schoolbook" w:hAnsi="Century Schoolbook" w:cs="Arial"/>
          <w:szCs w:val="24"/>
        </w:rPr>
        <w:t xml:space="preserve">Profile. </w:t>
      </w:r>
    </w:p>
    <w:p w:rsidR="004D5A61" w:rsidRPr="0061396D" w:rsidP="007271BD" w14:paraId="45564730" w14:textId="77777777">
      <w:pPr>
        <w:rPr>
          <w:rFonts w:ascii="Century Schoolbook" w:hAnsi="Century Schoolbook" w:cs="Arial"/>
          <w:szCs w:val="24"/>
        </w:rPr>
      </w:pPr>
    </w:p>
    <w:p w:rsidR="00702C53" w:rsidRPr="0061396D" w:rsidP="007271BD" w14:paraId="19F5E1BE" w14:textId="77777777">
      <w:pPr>
        <w:numPr>
          <w:ilvl w:val="0"/>
          <w:numId w:val="3"/>
        </w:numPr>
        <w:rPr>
          <w:rFonts w:ascii="Century Schoolbook" w:hAnsi="Century Schoolbook" w:cs="Arial"/>
          <w:szCs w:val="24"/>
        </w:rPr>
      </w:pPr>
      <w:r w:rsidRPr="0061396D">
        <w:rPr>
          <w:rFonts w:ascii="Century Schoolbook" w:hAnsi="Century Schoolbook" w:cs="Arial"/>
          <w:b/>
          <w:szCs w:val="24"/>
        </w:rPr>
        <w:t>PUBLICATION OF COLLECTION</w:t>
      </w:r>
    </w:p>
    <w:p w:rsidR="00702C53" w:rsidRPr="0061396D" w:rsidP="007271BD" w14:paraId="08E1FFAE" w14:textId="77777777">
      <w:pPr>
        <w:rPr>
          <w:rFonts w:ascii="Century Schoolbook" w:hAnsi="Century Schoolbook" w:cs="Arial"/>
          <w:szCs w:val="24"/>
        </w:rPr>
      </w:pPr>
    </w:p>
    <w:p w:rsidR="00874B62" w:rsidRPr="0061396D" w:rsidP="007271BD" w14:paraId="611A7EE4" w14:textId="77777777">
      <w:pPr>
        <w:rPr>
          <w:rFonts w:ascii="Century Schoolbook" w:hAnsi="Century Schoolbook" w:cs="Arial"/>
          <w:szCs w:val="24"/>
        </w:rPr>
      </w:pPr>
      <w:r w:rsidRPr="0061396D">
        <w:rPr>
          <w:rFonts w:ascii="Century Schoolbook" w:hAnsi="Century Schoolbook" w:cs="Arial"/>
          <w:szCs w:val="24"/>
        </w:rPr>
        <w:t>Not applicable.</w:t>
      </w:r>
    </w:p>
    <w:p w:rsidR="00874B62" w:rsidRPr="0061396D" w:rsidP="007271BD" w14:paraId="5082D202" w14:textId="77777777">
      <w:pPr>
        <w:rPr>
          <w:rFonts w:ascii="Century Schoolbook" w:hAnsi="Century Schoolbook" w:cs="Arial"/>
          <w:szCs w:val="24"/>
        </w:rPr>
      </w:pPr>
    </w:p>
    <w:p w:rsidR="00702C53" w:rsidRPr="0061396D" w:rsidP="007271BD" w14:paraId="45BF871E" w14:textId="77777777">
      <w:pPr>
        <w:numPr>
          <w:ilvl w:val="0"/>
          <w:numId w:val="3"/>
        </w:numPr>
        <w:rPr>
          <w:rFonts w:ascii="Century Schoolbook" w:hAnsi="Century Schoolbook" w:cs="Arial"/>
          <w:szCs w:val="24"/>
        </w:rPr>
      </w:pPr>
      <w:r w:rsidRPr="0061396D">
        <w:rPr>
          <w:rFonts w:ascii="Century Schoolbook" w:hAnsi="Century Schoolbook" w:cs="Arial"/>
          <w:b/>
          <w:szCs w:val="24"/>
        </w:rPr>
        <w:t>SEEKING APPROVAL TO NOT DISPLAY OMB EXPIRATION DATE</w:t>
      </w:r>
    </w:p>
    <w:p w:rsidR="00874B62" w:rsidRPr="0061396D" w:rsidP="007271BD" w14:paraId="5FAF756B" w14:textId="77777777">
      <w:pPr>
        <w:rPr>
          <w:rFonts w:ascii="Century Schoolbook" w:hAnsi="Century Schoolbook" w:cs="Arial"/>
          <w:b/>
          <w:szCs w:val="24"/>
        </w:rPr>
      </w:pPr>
    </w:p>
    <w:p w:rsidR="00874B62" w:rsidRPr="0061396D" w:rsidP="007271BD" w14:paraId="69387CCF" w14:textId="77777777">
      <w:pPr>
        <w:rPr>
          <w:rFonts w:ascii="Century Schoolbook" w:hAnsi="Century Schoolbook" w:cs="Arial"/>
          <w:szCs w:val="24"/>
        </w:rPr>
      </w:pPr>
      <w:r w:rsidRPr="0061396D">
        <w:rPr>
          <w:rFonts w:ascii="Century Schoolbook" w:hAnsi="Century Schoolbook" w:cs="Arial"/>
          <w:szCs w:val="24"/>
        </w:rPr>
        <w:t>Not applicable because the OMB number and expiration date will be included on the data collection.</w:t>
      </w:r>
    </w:p>
    <w:p w:rsidR="00702C53" w:rsidRPr="0061396D" w:rsidP="007271BD" w14:paraId="37190377" w14:textId="77777777">
      <w:pPr>
        <w:rPr>
          <w:rFonts w:ascii="Century Schoolbook" w:hAnsi="Century Schoolbook" w:cs="Arial"/>
          <w:szCs w:val="24"/>
        </w:rPr>
      </w:pPr>
    </w:p>
    <w:p w:rsidR="00702C53" w:rsidRPr="0061396D" w:rsidP="007271BD" w14:paraId="55A6C625" w14:textId="77777777">
      <w:pPr>
        <w:numPr>
          <w:ilvl w:val="0"/>
          <w:numId w:val="3"/>
        </w:numPr>
        <w:rPr>
          <w:rFonts w:ascii="Century Schoolbook" w:hAnsi="Century Schoolbook" w:cs="Arial"/>
          <w:szCs w:val="24"/>
        </w:rPr>
      </w:pPr>
      <w:r w:rsidRPr="0061396D">
        <w:rPr>
          <w:rFonts w:ascii="Century Schoolbook" w:hAnsi="Century Schoolbook" w:cs="Arial"/>
          <w:b/>
          <w:szCs w:val="24"/>
        </w:rPr>
        <w:t>EXCEPTION(S) TO THE CERTIFICATION STATEMENT (19) ON OMB 83-I</w:t>
      </w:r>
    </w:p>
    <w:p w:rsidR="00874B62" w:rsidRPr="0061396D" w:rsidP="007271BD" w14:paraId="7A0C5214" w14:textId="77777777">
      <w:pPr>
        <w:rPr>
          <w:rFonts w:ascii="Century Schoolbook" w:hAnsi="Century Schoolbook" w:cs="Arial"/>
          <w:b/>
          <w:szCs w:val="24"/>
        </w:rPr>
      </w:pPr>
    </w:p>
    <w:p w:rsidR="00874B62" w:rsidRPr="0061396D" w:rsidP="007271BD" w14:paraId="45B5C4E6" w14:textId="77777777">
      <w:pPr>
        <w:rPr>
          <w:rFonts w:ascii="Century Schoolbook" w:hAnsi="Century Schoolbook" w:cs="Arial"/>
          <w:szCs w:val="24"/>
        </w:rPr>
      </w:pPr>
      <w:r w:rsidRPr="0061396D">
        <w:rPr>
          <w:rFonts w:ascii="Century Schoolbook" w:hAnsi="Century Schoolbook" w:cs="Arial"/>
          <w:szCs w:val="24"/>
        </w:rPr>
        <w:t>Not applicable.</w:t>
      </w:r>
    </w:p>
    <w:p w:rsidR="00702C53" w:rsidP="007271BD" w14:paraId="694F7A4D" w14:textId="77777777">
      <w:pPr>
        <w:rPr>
          <w:rFonts w:ascii="Century Schoolbook" w:hAnsi="Century Schoolbook" w:cs="Arial"/>
          <w:szCs w:val="24"/>
        </w:rPr>
      </w:pPr>
    </w:p>
    <w:p w:rsidR="00E32223" w:rsidRPr="0061396D" w:rsidP="007271BD" w14:paraId="2913D881" w14:textId="77777777">
      <w:pPr>
        <w:rPr>
          <w:rFonts w:ascii="Century Schoolbook" w:hAnsi="Century Schoolbook" w:cs="Arial"/>
          <w:szCs w:val="24"/>
        </w:rPr>
      </w:pPr>
    </w:p>
    <w:p w:rsidR="00702C53" w:rsidRPr="0061396D" w:rsidP="007271BD" w14:paraId="7965A25A" w14:textId="77777777">
      <w:pPr>
        <w:numPr>
          <w:ilvl w:val="0"/>
          <w:numId w:val="8"/>
        </w:numPr>
        <w:rPr>
          <w:rFonts w:ascii="Century Schoolbook" w:hAnsi="Century Schoolbook" w:cs="Arial"/>
          <w:szCs w:val="24"/>
        </w:rPr>
      </w:pPr>
      <w:r w:rsidRPr="0061396D">
        <w:rPr>
          <w:rFonts w:ascii="Century Schoolbook" w:hAnsi="Century Schoolbook" w:cs="Arial"/>
          <w:b/>
          <w:szCs w:val="24"/>
          <w:u w:val="single"/>
        </w:rPr>
        <w:t>STATISTICAL METHODS</w:t>
      </w:r>
    </w:p>
    <w:p w:rsidR="00E736D7" w:rsidRPr="0061396D" w:rsidP="007271BD" w14:paraId="4B126090" w14:textId="77777777">
      <w:pPr>
        <w:rPr>
          <w:rFonts w:ascii="Century Schoolbook" w:hAnsi="Century Schoolbook" w:cs="Arial"/>
          <w:szCs w:val="24"/>
        </w:rPr>
      </w:pPr>
    </w:p>
    <w:p w:rsidR="00702C53" w:rsidRPr="0061396D" w:rsidP="007271BD" w14:paraId="1B0F568C" w14:textId="77777777">
      <w:pPr>
        <w:rPr>
          <w:rFonts w:ascii="Century Schoolbook" w:hAnsi="Century Schoolbook" w:cs="Arial"/>
          <w:szCs w:val="24"/>
        </w:rPr>
      </w:pPr>
      <w:r w:rsidRPr="0061396D">
        <w:rPr>
          <w:rFonts w:ascii="Century Schoolbook" w:hAnsi="Century Schoolbook" w:cs="Arial"/>
          <w:szCs w:val="24"/>
        </w:rPr>
        <w:t>No statistical methods are employed in this information collection.</w:t>
      </w:r>
    </w:p>
    <w:sectPr w:rsidSect="00A76F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7A5" w:rsidP="008A2FA4" w14:paraId="70AF5D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827A5" w14:paraId="12A10D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883" w:rsidP="000E4883" w14:paraId="2BB8D84C" w14:textId="490DDAB5">
    <w:pPr>
      <w:pStyle w:val="Footer"/>
    </w:pPr>
    <w:bookmarkStart w:id="0" w:name="TITUS1FooterPrimary"/>
    <w:r w:rsidRPr="000E4883">
      <w:rPr>
        <w:color w:val="000000"/>
        <w:sz w:val="17"/>
      </w:rPr>
      <w:t>  </w:t>
    </w:r>
    <w:bookmarkEnd w:id="0"/>
  </w:p>
  <w:p w:rsidR="008827A5" w14:paraId="5B622A27" w14:textId="689EB5FF">
    <w:pPr>
      <w:pStyle w:val="Footer"/>
      <w:jc w:val="center"/>
    </w:pPr>
    <w:sdt>
      <w:sdtPr>
        <w:id w:val="-9989521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6752">
          <w:rPr>
            <w:noProof/>
          </w:rPr>
          <w:t>5</w:t>
        </w:r>
        <w:r>
          <w:rPr>
            <w:noProof/>
          </w:rPr>
          <w:fldChar w:fldCharType="end"/>
        </w:r>
      </w:sdtContent>
    </w:sdt>
  </w:p>
  <w:p w:rsidR="008827A5" w14:paraId="5FF814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883" w:rsidP="000E4883" w14:paraId="6AF766E5" w14:textId="5E71FFA4">
    <w:pPr>
      <w:pStyle w:val="Footer"/>
    </w:pPr>
    <w:bookmarkStart w:id="1" w:name="TITUS1FooterFirstPage"/>
    <w:r w:rsidRPr="000E4883">
      <w:rPr>
        <w:color w:val="000000"/>
        <w:sz w:val="17"/>
      </w:rPr>
      <w:t>  </w:t>
    </w:r>
    <w:bookmarkEnd w:id="1"/>
  </w:p>
  <w:p w:rsidR="008827A5" w14:paraId="106C796F" w14:textId="16919B16">
    <w:pPr>
      <w:pStyle w:val="Footer"/>
      <w:jc w:val="center"/>
    </w:pPr>
    <w:sdt>
      <w:sdtPr>
        <w:id w:val="620578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6752">
          <w:rPr>
            <w:noProof/>
          </w:rPr>
          <w:t>1</w:t>
        </w:r>
        <w:r>
          <w:rPr>
            <w:noProof/>
          </w:rPr>
          <w:fldChar w:fldCharType="end"/>
        </w:r>
      </w:sdtContent>
    </w:sdt>
  </w:p>
  <w:p w:rsidR="008827A5" w14:paraId="2C7B46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883" w14:paraId="043ADB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883" w:rsidP="000E4883" w14:paraId="60931951" w14:textId="775FA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883" w:rsidP="000E4883" w14:paraId="3D226713" w14:textId="58FC2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AC5377"/>
    <w:multiLevelType w:val="singleLevel"/>
    <w:tmpl w:val="0409000F"/>
    <w:lvl w:ilvl="0">
      <w:start w:val="1"/>
      <w:numFmt w:val="decimal"/>
      <w:lvlText w:val="%1."/>
      <w:lvlJc w:val="left"/>
      <w:pPr>
        <w:tabs>
          <w:tab w:val="num" w:pos="360"/>
        </w:tabs>
        <w:ind w:left="360" w:hanging="360"/>
      </w:pPr>
    </w:lvl>
  </w:abstractNum>
  <w:abstractNum w:abstractNumId="3">
    <w:nsid w:val="347E72CC"/>
    <w:multiLevelType w:val="singleLevel"/>
    <w:tmpl w:val="E0E8C1DE"/>
    <w:lvl w:ilvl="0">
      <w:start w:val="2"/>
      <w:numFmt w:val="upperLetter"/>
      <w:lvlText w:val="%1."/>
      <w:lvlJc w:val="left"/>
      <w:pPr>
        <w:tabs>
          <w:tab w:val="num" w:pos="360"/>
        </w:tabs>
        <w:ind w:left="360" w:hanging="360"/>
      </w:pPr>
      <w:rPr>
        <w:rFonts w:hint="default"/>
        <w:b/>
        <w:u w:val="none"/>
      </w:rPr>
    </w:lvl>
  </w:abstractNum>
  <w:abstractNum w:abstractNumId="4">
    <w:nsid w:val="4F09563F"/>
    <w:multiLevelType w:val="hybridMultilevel"/>
    <w:tmpl w:val="0D84C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BB330E"/>
    <w:multiLevelType w:val="hybridMultilevel"/>
    <w:tmpl w:val="8E1E8B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3C2C0E"/>
    <w:multiLevelType w:val="hybridMultilevel"/>
    <w:tmpl w:val="8B048AE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4C4E31"/>
    <w:multiLevelType w:val="hybridMultilevel"/>
    <w:tmpl w:val="C952EF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E6542D5"/>
    <w:multiLevelType w:val="hybridMultilevel"/>
    <w:tmpl w:val="9530B6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1813854">
    <w:abstractNumId w:val="1"/>
  </w:num>
  <w:num w:numId="2" w16cid:durableId="1583756186">
    <w:abstractNumId w:val="0"/>
  </w:num>
  <w:num w:numId="3" w16cid:durableId="1600873172">
    <w:abstractNumId w:val="2"/>
  </w:num>
  <w:num w:numId="4" w16cid:durableId="593975003">
    <w:abstractNumId w:val="5"/>
  </w:num>
  <w:num w:numId="5" w16cid:durableId="1214004876">
    <w:abstractNumId w:val="7"/>
  </w:num>
  <w:num w:numId="6" w16cid:durableId="1495148981">
    <w:abstractNumId w:val="8"/>
  </w:num>
  <w:num w:numId="7" w16cid:durableId="2113671282">
    <w:abstractNumId w:val="6"/>
  </w:num>
  <w:num w:numId="8" w16cid:durableId="1465926594">
    <w:abstractNumId w:val="3"/>
  </w:num>
  <w:num w:numId="9" w16cid:durableId="1136141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32"/>
    <w:rsid w:val="000074E5"/>
    <w:rsid w:val="00021A11"/>
    <w:rsid w:val="00036555"/>
    <w:rsid w:val="00036ADA"/>
    <w:rsid w:val="00041A7E"/>
    <w:rsid w:val="00076DE7"/>
    <w:rsid w:val="00082C25"/>
    <w:rsid w:val="00084E2D"/>
    <w:rsid w:val="00093EC8"/>
    <w:rsid w:val="000943BA"/>
    <w:rsid w:val="00095EB2"/>
    <w:rsid w:val="000A005B"/>
    <w:rsid w:val="000B23AC"/>
    <w:rsid w:val="000B2C8D"/>
    <w:rsid w:val="000B331B"/>
    <w:rsid w:val="000D1434"/>
    <w:rsid w:val="000E1751"/>
    <w:rsid w:val="000E4883"/>
    <w:rsid w:val="000F2F8D"/>
    <w:rsid w:val="00103EA3"/>
    <w:rsid w:val="00103FA5"/>
    <w:rsid w:val="0010425E"/>
    <w:rsid w:val="0010522A"/>
    <w:rsid w:val="00113332"/>
    <w:rsid w:val="00117C60"/>
    <w:rsid w:val="00142402"/>
    <w:rsid w:val="00163D8D"/>
    <w:rsid w:val="00164373"/>
    <w:rsid w:val="001677A7"/>
    <w:rsid w:val="00170BB3"/>
    <w:rsid w:val="001C16C1"/>
    <w:rsid w:val="001C4A4D"/>
    <w:rsid w:val="001C59F2"/>
    <w:rsid w:val="001C7418"/>
    <w:rsid w:val="001D3DD9"/>
    <w:rsid w:val="001D51EF"/>
    <w:rsid w:val="001E42D6"/>
    <w:rsid w:val="001E6A2B"/>
    <w:rsid w:val="001F5929"/>
    <w:rsid w:val="00212F58"/>
    <w:rsid w:val="002131FB"/>
    <w:rsid w:val="00213594"/>
    <w:rsid w:val="00232597"/>
    <w:rsid w:val="002364F2"/>
    <w:rsid w:val="00237917"/>
    <w:rsid w:val="002411D0"/>
    <w:rsid w:val="00242711"/>
    <w:rsid w:val="0024731F"/>
    <w:rsid w:val="00253271"/>
    <w:rsid w:val="00254745"/>
    <w:rsid w:val="0025574C"/>
    <w:rsid w:val="00262A3A"/>
    <w:rsid w:val="002767D6"/>
    <w:rsid w:val="0029314E"/>
    <w:rsid w:val="00294047"/>
    <w:rsid w:val="002A0E6D"/>
    <w:rsid w:val="002A45C4"/>
    <w:rsid w:val="002A493D"/>
    <w:rsid w:val="002A5F50"/>
    <w:rsid w:val="002A6F85"/>
    <w:rsid w:val="002B1F04"/>
    <w:rsid w:val="002B20B7"/>
    <w:rsid w:val="002C0996"/>
    <w:rsid w:val="002C27CD"/>
    <w:rsid w:val="002D0A17"/>
    <w:rsid w:val="002E3CB8"/>
    <w:rsid w:val="002E7F11"/>
    <w:rsid w:val="00303917"/>
    <w:rsid w:val="00311FFE"/>
    <w:rsid w:val="00312B54"/>
    <w:rsid w:val="003169E2"/>
    <w:rsid w:val="00346752"/>
    <w:rsid w:val="00350870"/>
    <w:rsid w:val="00355109"/>
    <w:rsid w:val="00355BE7"/>
    <w:rsid w:val="00357461"/>
    <w:rsid w:val="00367315"/>
    <w:rsid w:val="003825F6"/>
    <w:rsid w:val="0039016E"/>
    <w:rsid w:val="0039442A"/>
    <w:rsid w:val="003961EA"/>
    <w:rsid w:val="003A676E"/>
    <w:rsid w:val="003A6855"/>
    <w:rsid w:val="003B1303"/>
    <w:rsid w:val="003B37CA"/>
    <w:rsid w:val="003B4622"/>
    <w:rsid w:val="003B5013"/>
    <w:rsid w:val="003B674C"/>
    <w:rsid w:val="003C26FD"/>
    <w:rsid w:val="003C2AE5"/>
    <w:rsid w:val="003D2028"/>
    <w:rsid w:val="003E5AA9"/>
    <w:rsid w:val="003F1068"/>
    <w:rsid w:val="00405FD7"/>
    <w:rsid w:val="0041015F"/>
    <w:rsid w:val="0041084A"/>
    <w:rsid w:val="00411751"/>
    <w:rsid w:val="00414AB2"/>
    <w:rsid w:val="00414BBC"/>
    <w:rsid w:val="00427881"/>
    <w:rsid w:val="0043255B"/>
    <w:rsid w:val="00445977"/>
    <w:rsid w:val="00450EBD"/>
    <w:rsid w:val="00471F9B"/>
    <w:rsid w:val="00482BF8"/>
    <w:rsid w:val="004A4410"/>
    <w:rsid w:val="004B2DF5"/>
    <w:rsid w:val="004B523E"/>
    <w:rsid w:val="004C289D"/>
    <w:rsid w:val="004C3753"/>
    <w:rsid w:val="004D5766"/>
    <w:rsid w:val="004D5A61"/>
    <w:rsid w:val="004E270F"/>
    <w:rsid w:val="004E3B3A"/>
    <w:rsid w:val="004E76E5"/>
    <w:rsid w:val="004E7CB7"/>
    <w:rsid w:val="004E7DF8"/>
    <w:rsid w:val="004F37C3"/>
    <w:rsid w:val="0050092B"/>
    <w:rsid w:val="0051042F"/>
    <w:rsid w:val="00511388"/>
    <w:rsid w:val="00525E84"/>
    <w:rsid w:val="005403E4"/>
    <w:rsid w:val="00542E38"/>
    <w:rsid w:val="005538B2"/>
    <w:rsid w:val="00561154"/>
    <w:rsid w:val="00563F38"/>
    <w:rsid w:val="00564FB8"/>
    <w:rsid w:val="00571015"/>
    <w:rsid w:val="00572F23"/>
    <w:rsid w:val="005841C0"/>
    <w:rsid w:val="0059683E"/>
    <w:rsid w:val="005A0443"/>
    <w:rsid w:val="005B0082"/>
    <w:rsid w:val="005B64DF"/>
    <w:rsid w:val="005C41B5"/>
    <w:rsid w:val="005D28EA"/>
    <w:rsid w:val="005D3014"/>
    <w:rsid w:val="005E3034"/>
    <w:rsid w:val="005E56B0"/>
    <w:rsid w:val="005E5CAC"/>
    <w:rsid w:val="005F00ED"/>
    <w:rsid w:val="005F01FB"/>
    <w:rsid w:val="0061396D"/>
    <w:rsid w:val="00624FD0"/>
    <w:rsid w:val="00634CA9"/>
    <w:rsid w:val="00641F49"/>
    <w:rsid w:val="00643095"/>
    <w:rsid w:val="006528DE"/>
    <w:rsid w:val="006538A5"/>
    <w:rsid w:val="0065677B"/>
    <w:rsid w:val="00661C69"/>
    <w:rsid w:val="00674A9A"/>
    <w:rsid w:val="00695AEA"/>
    <w:rsid w:val="006A1217"/>
    <w:rsid w:val="006B3E83"/>
    <w:rsid w:val="006C4A7F"/>
    <w:rsid w:val="006C513E"/>
    <w:rsid w:val="006C6F1D"/>
    <w:rsid w:val="006D145A"/>
    <w:rsid w:val="006D45D3"/>
    <w:rsid w:val="006D673E"/>
    <w:rsid w:val="006F170D"/>
    <w:rsid w:val="006F5ED2"/>
    <w:rsid w:val="007002D5"/>
    <w:rsid w:val="00701A27"/>
    <w:rsid w:val="00702C53"/>
    <w:rsid w:val="00725ABA"/>
    <w:rsid w:val="00727127"/>
    <w:rsid w:val="007271BD"/>
    <w:rsid w:val="007319AC"/>
    <w:rsid w:val="0073231C"/>
    <w:rsid w:val="0073597F"/>
    <w:rsid w:val="00737774"/>
    <w:rsid w:val="00763912"/>
    <w:rsid w:val="007650A8"/>
    <w:rsid w:val="00774D3D"/>
    <w:rsid w:val="00783F1E"/>
    <w:rsid w:val="007A072C"/>
    <w:rsid w:val="007A3147"/>
    <w:rsid w:val="007B41EF"/>
    <w:rsid w:val="007C3A69"/>
    <w:rsid w:val="007C4A63"/>
    <w:rsid w:val="007D46CF"/>
    <w:rsid w:val="007E6C2F"/>
    <w:rsid w:val="007F59AE"/>
    <w:rsid w:val="00803415"/>
    <w:rsid w:val="00806A17"/>
    <w:rsid w:val="008110C4"/>
    <w:rsid w:val="00816E4F"/>
    <w:rsid w:val="00825EA2"/>
    <w:rsid w:val="00840E69"/>
    <w:rsid w:val="00840F75"/>
    <w:rsid w:val="008422B5"/>
    <w:rsid w:val="00860B1B"/>
    <w:rsid w:val="0087499D"/>
    <w:rsid w:val="00874B62"/>
    <w:rsid w:val="008805B4"/>
    <w:rsid w:val="00880D9D"/>
    <w:rsid w:val="00882133"/>
    <w:rsid w:val="008827A5"/>
    <w:rsid w:val="008A2FA4"/>
    <w:rsid w:val="008B5FE5"/>
    <w:rsid w:val="008C4706"/>
    <w:rsid w:val="008C524B"/>
    <w:rsid w:val="00903D82"/>
    <w:rsid w:val="00905D23"/>
    <w:rsid w:val="00911F76"/>
    <w:rsid w:val="009121EE"/>
    <w:rsid w:val="009134EB"/>
    <w:rsid w:val="009242C8"/>
    <w:rsid w:val="00933420"/>
    <w:rsid w:val="00935644"/>
    <w:rsid w:val="0093739C"/>
    <w:rsid w:val="009528E3"/>
    <w:rsid w:val="0096475B"/>
    <w:rsid w:val="00975F7B"/>
    <w:rsid w:val="009804FB"/>
    <w:rsid w:val="009831AB"/>
    <w:rsid w:val="009833D8"/>
    <w:rsid w:val="00987EF7"/>
    <w:rsid w:val="00997EB8"/>
    <w:rsid w:val="009A19FC"/>
    <w:rsid w:val="009A57A4"/>
    <w:rsid w:val="009B0906"/>
    <w:rsid w:val="009D26C9"/>
    <w:rsid w:val="009D6EFB"/>
    <w:rsid w:val="00A05359"/>
    <w:rsid w:val="00A21F8C"/>
    <w:rsid w:val="00A25D4E"/>
    <w:rsid w:val="00A33335"/>
    <w:rsid w:val="00A3784D"/>
    <w:rsid w:val="00A560B3"/>
    <w:rsid w:val="00A60509"/>
    <w:rsid w:val="00A71FC3"/>
    <w:rsid w:val="00A76F26"/>
    <w:rsid w:val="00AA160C"/>
    <w:rsid w:val="00AA3106"/>
    <w:rsid w:val="00AD33E2"/>
    <w:rsid w:val="00AE4AB7"/>
    <w:rsid w:val="00AF14FE"/>
    <w:rsid w:val="00B05837"/>
    <w:rsid w:val="00B120BB"/>
    <w:rsid w:val="00B13F11"/>
    <w:rsid w:val="00B164E0"/>
    <w:rsid w:val="00B25DDA"/>
    <w:rsid w:val="00B30F4E"/>
    <w:rsid w:val="00B501ED"/>
    <w:rsid w:val="00B50957"/>
    <w:rsid w:val="00B6351B"/>
    <w:rsid w:val="00B92524"/>
    <w:rsid w:val="00B94441"/>
    <w:rsid w:val="00BB6B23"/>
    <w:rsid w:val="00BC02A0"/>
    <w:rsid w:val="00BD6A79"/>
    <w:rsid w:val="00BD75C2"/>
    <w:rsid w:val="00BE098A"/>
    <w:rsid w:val="00BE24D2"/>
    <w:rsid w:val="00BE588F"/>
    <w:rsid w:val="00C0065A"/>
    <w:rsid w:val="00C07041"/>
    <w:rsid w:val="00C103B7"/>
    <w:rsid w:val="00C11FDA"/>
    <w:rsid w:val="00C1671E"/>
    <w:rsid w:val="00C1741B"/>
    <w:rsid w:val="00C32901"/>
    <w:rsid w:val="00C5367D"/>
    <w:rsid w:val="00C6032E"/>
    <w:rsid w:val="00C655A6"/>
    <w:rsid w:val="00C70D9E"/>
    <w:rsid w:val="00C87DBD"/>
    <w:rsid w:val="00C87FED"/>
    <w:rsid w:val="00CA65F9"/>
    <w:rsid w:val="00CC28F8"/>
    <w:rsid w:val="00CE1CED"/>
    <w:rsid w:val="00CE3C88"/>
    <w:rsid w:val="00CE42BE"/>
    <w:rsid w:val="00CF1684"/>
    <w:rsid w:val="00CF1E07"/>
    <w:rsid w:val="00CF32FE"/>
    <w:rsid w:val="00D02088"/>
    <w:rsid w:val="00D02D57"/>
    <w:rsid w:val="00D07347"/>
    <w:rsid w:val="00D12BBC"/>
    <w:rsid w:val="00D20488"/>
    <w:rsid w:val="00D24C8F"/>
    <w:rsid w:val="00D26ADD"/>
    <w:rsid w:val="00D27D79"/>
    <w:rsid w:val="00D375F4"/>
    <w:rsid w:val="00D46FB7"/>
    <w:rsid w:val="00D717CD"/>
    <w:rsid w:val="00D822DD"/>
    <w:rsid w:val="00D85BD8"/>
    <w:rsid w:val="00D85CCA"/>
    <w:rsid w:val="00D94B30"/>
    <w:rsid w:val="00D94EEC"/>
    <w:rsid w:val="00D951F0"/>
    <w:rsid w:val="00DA1F1E"/>
    <w:rsid w:val="00DA55E0"/>
    <w:rsid w:val="00DA75CE"/>
    <w:rsid w:val="00DB68AC"/>
    <w:rsid w:val="00DC1CE3"/>
    <w:rsid w:val="00DF1264"/>
    <w:rsid w:val="00DF4360"/>
    <w:rsid w:val="00DF719E"/>
    <w:rsid w:val="00E00404"/>
    <w:rsid w:val="00E24D00"/>
    <w:rsid w:val="00E269BB"/>
    <w:rsid w:val="00E32223"/>
    <w:rsid w:val="00E535E6"/>
    <w:rsid w:val="00E56151"/>
    <w:rsid w:val="00E57D42"/>
    <w:rsid w:val="00E7211E"/>
    <w:rsid w:val="00E72758"/>
    <w:rsid w:val="00E736D7"/>
    <w:rsid w:val="00E75003"/>
    <w:rsid w:val="00E76F85"/>
    <w:rsid w:val="00E802E1"/>
    <w:rsid w:val="00E85DF0"/>
    <w:rsid w:val="00E9426A"/>
    <w:rsid w:val="00EA4E6A"/>
    <w:rsid w:val="00EA6204"/>
    <w:rsid w:val="00EB24B8"/>
    <w:rsid w:val="00EC4D48"/>
    <w:rsid w:val="00ED4609"/>
    <w:rsid w:val="00ED735F"/>
    <w:rsid w:val="00EE01A0"/>
    <w:rsid w:val="00EF09F0"/>
    <w:rsid w:val="00F01C32"/>
    <w:rsid w:val="00F31F5A"/>
    <w:rsid w:val="00F33401"/>
    <w:rsid w:val="00F342DE"/>
    <w:rsid w:val="00F6584B"/>
    <w:rsid w:val="00F74427"/>
    <w:rsid w:val="00F82108"/>
    <w:rsid w:val="00F83749"/>
    <w:rsid w:val="00F91BC9"/>
    <w:rsid w:val="00F94ADB"/>
    <w:rsid w:val="00F95E1B"/>
    <w:rsid w:val="00FB7B97"/>
    <w:rsid w:val="00FC0C63"/>
    <w:rsid w:val="00FC6C00"/>
    <w:rsid w:val="00FE4814"/>
    <w:rsid w:val="00FE4EF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928C7B"/>
  <w15:docId w15:val="{182EA970-CE8D-4345-A935-9C8165B0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 w:type="character" w:styleId="CommentReference">
    <w:name w:val="annotation reference"/>
    <w:basedOn w:val="DefaultParagraphFont"/>
    <w:semiHidden/>
    <w:unhideWhenUsed/>
    <w:rsid w:val="00B13F11"/>
    <w:rPr>
      <w:sz w:val="16"/>
      <w:szCs w:val="16"/>
    </w:rPr>
  </w:style>
  <w:style w:type="paragraph" w:styleId="CommentText">
    <w:name w:val="annotation text"/>
    <w:basedOn w:val="Normal"/>
    <w:link w:val="CommentTextChar"/>
    <w:unhideWhenUsed/>
    <w:rsid w:val="00B13F11"/>
    <w:rPr>
      <w:sz w:val="20"/>
    </w:rPr>
  </w:style>
  <w:style w:type="character" w:customStyle="1" w:styleId="CommentTextChar">
    <w:name w:val="Comment Text Char"/>
    <w:basedOn w:val="DefaultParagraphFont"/>
    <w:link w:val="CommentText"/>
    <w:rsid w:val="00B13F11"/>
    <w:rPr>
      <w:rFonts w:ascii="Courier" w:hAnsi="Courier"/>
    </w:rPr>
  </w:style>
  <w:style w:type="paragraph" w:styleId="CommentSubject">
    <w:name w:val="annotation subject"/>
    <w:basedOn w:val="CommentText"/>
    <w:next w:val="CommentText"/>
    <w:link w:val="CommentSubjectChar"/>
    <w:semiHidden/>
    <w:unhideWhenUsed/>
    <w:rsid w:val="00B13F11"/>
    <w:rPr>
      <w:b/>
      <w:bCs/>
    </w:rPr>
  </w:style>
  <w:style w:type="character" w:customStyle="1" w:styleId="CommentSubjectChar">
    <w:name w:val="Comment Subject Char"/>
    <w:basedOn w:val="CommentTextChar"/>
    <w:link w:val="CommentSubject"/>
    <w:semiHidden/>
    <w:rsid w:val="00B13F11"/>
    <w:rPr>
      <w:rFonts w:ascii="Courier" w:hAnsi="Courier"/>
      <w:b/>
      <w:bCs/>
    </w:rPr>
  </w:style>
  <w:style w:type="paragraph" w:styleId="Revision">
    <w:name w:val="Revision"/>
    <w:hidden/>
    <w:uiPriority w:val="99"/>
    <w:semiHidden/>
    <w:rsid w:val="008827A5"/>
    <w:rPr>
      <w:rFonts w:ascii="Courier" w:hAnsi="Courier"/>
      <w:sz w:val="24"/>
    </w:rPr>
  </w:style>
  <w:style w:type="character" w:styleId="UnresolvedMention">
    <w:name w:val="Unresolved Mention"/>
    <w:basedOn w:val="DefaultParagraphFont"/>
    <w:uiPriority w:val="99"/>
    <w:semiHidden/>
    <w:unhideWhenUsed/>
    <w:rsid w:val="0087499D"/>
    <w:rPr>
      <w:color w:val="808080"/>
      <w:shd w:val="clear" w:color="auto" w:fill="E6E6E6"/>
    </w:rPr>
  </w:style>
  <w:style w:type="character" w:styleId="FollowedHyperlink">
    <w:name w:val="FollowedHyperlink"/>
    <w:basedOn w:val="DefaultParagraphFont"/>
    <w:semiHidden/>
    <w:unhideWhenUsed/>
    <w:rsid w:val="00874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1/01/25/2021-01761/preventing-and-combating-discrimination-on-the-basis-of-gender-identity-or-sexual-orientation" TargetMode="External" /><Relationship Id="rId6" Type="http://schemas.openxmlformats.org/officeDocument/2006/relationships/hyperlink" Target="https://www.bls.gov/oes/current/naics4_611300.htm" TargetMode="External" /><Relationship Id="rId7" Type="http://schemas.openxmlformats.org/officeDocument/2006/relationships/hyperlink" Target="https://www.bls.gov/oes/current/oes250000.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F58A8-AF6B-46C1-8889-156AA7D6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Plimpton, Suzanne H.</cp:lastModifiedBy>
  <cp:revision>3</cp:revision>
  <cp:lastPrinted>2019-03-12T12:54:00Z</cp:lastPrinted>
  <dcterms:created xsi:type="dcterms:W3CDTF">2022-09-16T15:38:00Z</dcterms:created>
  <dcterms:modified xsi:type="dcterms:W3CDTF">2022-09-22T20:09:00Z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c43900a6-43e8-40b6-9b74-fc6d9431f809</vt:lpwstr>
  </property>
  <property fmtid="{D5CDD505-2E9C-101B-9397-08002B2CF9AE}" pid="4" name="_DocHome">
    <vt:i4>-765137496</vt:i4>
  </property>
</Properties>
</file>