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B6F73" w:rsidRPr="005F0856" w:rsidP="007B6F73" w14:paraId="0D0EB61D" w14:textId="77777777">
      <w:pPr>
        <w:spacing w:after="0"/>
        <w:jc w:val="right"/>
        <w:rPr>
          <w:b/>
          <w:sz w:val="24"/>
          <w:szCs w:val="24"/>
        </w:rPr>
      </w:pPr>
      <w:r w:rsidRPr="005F0856">
        <w:rPr>
          <w:b/>
          <w:sz w:val="24"/>
          <w:szCs w:val="24"/>
        </w:rPr>
        <w:t xml:space="preserve">Form Approved </w:t>
      </w:r>
    </w:p>
    <w:p w:rsidR="007B6F73" w:rsidRPr="005F0856" w:rsidP="007B6F73" w14:paraId="086D22BF" w14:textId="7F1CE90E">
      <w:pPr>
        <w:spacing w:after="0"/>
        <w:jc w:val="right"/>
        <w:rPr>
          <w:b/>
          <w:sz w:val="24"/>
          <w:szCs w:val="24"/>
        </w:rPr>
      </w:pPr>
      <w:r w:rsidRPr="005F0856">
        <w:rPr>
          <w:b/>
          <w:sz w:val="24"/>
          <w:szCs w:val="24"/>
        </w:rPr>
        <w:t>OMB No: 0920-</w:t>
      </w:r>
      <w:r w:rsidR="00E8027E">
        <w:rPr>
          <w:b/>
          <w:sz w:val="24"/>
          <w:szCs w:val="24"/>
        </w:rPr>
        <w:t>1275</w:t>
      </w:r>
    </w:p>
    <w:p w:rsidR="007B6F73" w:rsidRPr="005F0856" w:rsidP="007B6F73" w14:paraId="5DDAB34E" w14:textId="77777777">
      <w:pPr>
        <w:spacing w:after="0"/>
        <w:jc w:val="right"/>
        <w:rPr>
          <w:b/>
          <w:sz w:val="24"/>
          <w:szCs w:val="24"/>
        </w:rPr>
      </w:pPr>
      <w:r w:rsidRPr="005F0856">
        <w:rPr>
          <w:b/>
          <w:sz w:val="24"/>
          <w:szCs w:val="24"/>
        </w:rPr>
        <w:t>Exp. Date: XX/XX/XXXX</w:t>
      </w:r>
    </w:p>
    <w:p w:rsidR="007B6F73" w:rsidP="007B6F73" w14:paraId="2A1DA0D6" w14:textId="77777777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B6F73" w:rsidP="007B6F73" w14:paraId="4DB001FD" w14:textId="77777777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B6F73" w:rsidP="007B6F73" w14:paraId="7449355A" w14:textId="77777777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B6F73" w:rsidP="007B6F73" w14:paraId="3790B3DC" w14:textId="77777777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B6F73" w:rsidRPr="00DA6B4B" w:rsidP="007B6F73" w14:paraId="4550C3A2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B4B">
        <w:rPr>
          <w:rFonts w:ascii="Times New Roman" w:hAnsi="Times New Roman" w:cs="Times New Roman"/>
          <w:b/>
          <w:bCs/>
          <w:iCs/>
          <w:sz w:val="24"/>
          <w:szCs w:val="24"/>
        </w:rPr>
        <w:t>“Promoting Adolescent Health through School-Based HIV Prevention”</w:t>
      </w:r>
    </w:p>
    <w:p w:rsidR="007B6F73" w:rsidRPr="00DA6B4B" w:rsidP="007B6F73" w14:paraId="466DE6FB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7B6F73" w:rsidRPr="00DA6B4B" w:rsidP="007B6F73" w14:paraId="01430FD1" w14:textId="7777777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B6F73" w:rsidP="007B6F73" w14:paraId="04C2763C" w14:textId="006AA918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A6B4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Attachment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8c</w:t>
      </w:r>
    </w:p>
    <w:p w:rsidR="007B6F73" w:rsidRPr="00DA6B4B" w:rsidP="007B6F73" w14:paraId="333E7CD8" w14:textId="06B446DB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District Assistance Questionnaire Screenshots</w:t>
      </w:r>
    </w:p>
    <w:p w:rsidR="007B6F73" w:rsidRPr="00437584" w:rsidP="007B6F73" w14:paraId="7F482D69" w14:textId="77777777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B6F73" w:rsidP="007B6F73" w14:paraId="0F0305E1" w14:textId="77777777">
      <w:pPr>
        <w:spacing w:after="0"/>
        <w:rPr>
          <w:b/>
          <w:sz w:val="24"/>
          <w:szCs w:val="24"/>
        </w:rPr>
      </w:pPr>
    </w:p>
    <w:p w:rsidR="007B6F73" w:rsidP="007B6F73" w14:paraId="020533D3" w14:textId="77777777">
      <w:pPr>
        <w:spacing w:after="0"/>
        <w:rPr>
          <w:b/>
          <w:sz w:val="24"/>
          <w:szCs w:val="24"/>
        </w:rPr>
      </w:pPr>
    </w:p>
    <w:p w:rsidR="007B6F73" w:rsidP="007B6F73" w14:paraId="1CA1EA24" w14:textId="77777777">
      <w:pPr>
        <w:spacing w:after="0"/>
        <w:rPr>
          <w:b/>
          <w:sz w:val="24"/>
          <w:szCs w:val="24"/>
        </w:rPr>
      </w:pPr>
    </w:p>
    <w:p w:rsidR="007B6F73" w:rsidP="007B6F73" w14:paraId="0AA01B4F" w14:textId="77777777">
      <w:pPr>
        <w:spacing w:after="0"/>
        <w:rPr>
          <w:b/>
          <w:sz w:val="24"/>
          <w:szCs w:val="24"/>
        </w:rPr>
      </w:pPr>
    </w:p>
    <w:p w:rsidR="007B6F73" w:rsidP="007B6F73" w14:paraId="5745B691" w14:textId="77777777">
      <w:pPr>
        <w:spacing w:after="0"/>
        <w:rPr>
          <w:b/>
          <w:sz w:val="24"/>
          <w:szCs w:val="24"/>
        </w:rPr>
      </w:pPr>
    </w:p>
    <w:p w:rsidR="007B6F73" w:rsidP="007B6F73" w14:paraId="2879B5D0" w14:textId="77777777">
      <w:pPr>
        <w:spacing w:after="0"/>
        <w:rPr>
          <w:b/>
          <w:sz w:val="24"/>
          <w:szCs w:val="24"/>
        </w:rPr>
      </w:pPr>
    </w:p>
    <w:p w:rsidR="007B6F73" w:rsidP="007B6F73" w14:paraId="6040BDEF" w14:textId="77777777">
      <w:pPr>
        <w:spacing w:after="0"/>
        <w:rPr>
          <w:b/>
          <w:sz w:val="24"/>
          <w:szCs w:val="24"/>
        </w:rPr>
      </w:pPr>
    </w:p>
    <w:p w:rsidR="007B6F73" w:rsidRPr="005F0856" w:rsidP="007B6F73" w14:paraId="2EC35DB4" w14:textId="77777777">
      <w:pPr>
        <w:spacing w:after="0"/>
        <w:rPr>
          <w:b/>
          <w:sz w:val="24"/>
          <w:szCs w:val="24"/>
        </w:rPr>
      </w:pPr>
    </w:p>
    <w:p w:rsidR="007B6F73" w:rsidRPr="008748C8" w:rsidP="007B6F73" w14:paraId="17EEA11A" w14:textId="08370E28">
      <w:pPr>
        <w:spacing w:after="0"/>
        <w:rPr>
          <w:sz w:val="20"/>
          <w:szCs w:val="20"/>
        </w:rPr>
      </w:pPr>
      <w:r w:rsidRPr="008748C8">
        <w:rPr>
          <w:rFonts w:ascii="Times New Roman" w:hAnsi="Times New Roman" w:cs="Times New Roman"/>
          <w:bCs/>
          <w:iCs/>
          <w:sz w:val="20"/>
          <w:szCs w:val="20"/>
        </w:rPr>
        <w:t xml:space="preserve">Public reporting burden of this collection of information is estimated to average </w:t>
      </w:r>
      <w:r w:rsidRPr="008748C8" w:rsidR="00AC03BB">
        <w:rPr>
          <w:rFonts w:ascii="Times New Roman" w:hAnsi="Times New Roman" w:cs="Times New Roman"/>
          <w:bCs/>
          <w:iCs/>
          <w:sz w:val="20"/>
          <w:szCs w:val="20"/>
        </w:rPr>
        <w:t>7</w:t>
      </w:r>
      <w:r w:rsidRPr="008748C8">
        <w:rPr>
          <w:rFonts w:ascii="Times New Roman" w:hAnsi="Times New Roman" w:cs="Times New Roman"/>
          <w:bCs/>
          <w:iCs/>
          <w:sz w:val="20"/>
          <w:szCs w:val="20"/>
        </w:rPr>
        <w:t xml:space="preserve"> hours per response, including the time for reviewing instructions, searching existing data sources, </w:t>
      </w:r>
      <w:r w:rsidRPr="008748C8">
        <w:rPr>
          <w:rFonts w:ascii="Times New Roman" w:hAnsi="Times New Roman" w:cs="Times New Roman"/>
          <w:bCs/>
          <w:iCs/>
          <w:sz w:val="20"/>
          <w:szCs w:val="20"/>
        </w:rPr>
        <w:t>gathering</w:t>
      </w:r>
      <w:r w:rsidRPr="008748C8">
        <w:rPr>
          <w:rFonts w:ascii="Times New Roman" w:hAnsi="Times New Roman" w:cs="Times New Roman"/>
          <w:bCs/>
          <w:iCs/>
          <w:sz w:val="20"/>
          <w:szCs w:val="20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30333; Attn: OMB-PRA (0920-</w:t>
      </w:r>
      <w:r w:rsidRPr="008748C8" w:rsidR="008748C8">
        <w:rPr>
          <w:rFonts w:ascii="Times New Roman" w:hAnsi="Times New Roman" w:cs="Times New Roman"/>
          <w:bCs/>
          <w:iCs/>
          <w:sz w:val="20"/>
          <w:szCs w:val="20"/>
        </w:rPr>
        <w:t>1275</w:t>
      </w:r>
      <w:r w:rsidRPr="008748C8">
        <w:rPr>
          <w:rFonts w:ascii="Times New Roman" w:hAnsi="Times New Roman" w:cs="Times New Roman"/>
          <w:bCs/>
          <w:iCs/>
          <w:sz w:val="20"/>
          <w:szCs w:val="20"/>
        </w:rPr>
        <w:t>)</w:t>
      </w:r>
    </w:p>
    <w:p w:rsidR="00F445F8" w:rsidRPr="001160DD" w:rsidP="001160DD" w14:paraId="3556DE65" w14:textId="77777777">
      <w:pPr>
        <w:spacing w:after="0" w:line="240" w:lineRule="auto"/>
        <w:jc w:val="center"/>
        <w:rPr>
          <w:rFonts w:ascii="Arial" w:hAnsi="Arial" w:eastAsiaTheme="majorEastAsia" w:cs="Arial"/>
          <w:b/>
          <w:color w:val="2E74B5" w:themeColor="accent1" w:themeShade="BF"/>
          <w:sz w:val="80"/>
          <w:szCs w:val="80"/>
        </w:rPr>
      </w:pPr>
    </w:p>
    <w:p w:rsidR="001160DD" w14:paraId="609E8E60" w14:textId="77777777">
      <w:pPr>
        <w:rPr>
          <w:rFonts w:ascii="Arial" w:hAnsi="Arial" w:eastAsiaTheme="majorEastAsia" w:cs="Arial"/>
          <w:b/>
          <w:color w:val="2E74B5" w:themeColor="accent1" w:themeShade="BF"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br w:type="page"/>
      </w:r>
    </w:p>
    <w:p w:rsidR="003134AB" w14:paraId="0E3CF026" w14:textId="5DE9B3B1">
      <w:pPr>
        <w:rPr>
          <w:rFonts w:ascii="Arial" w:hAnsi="Arial" w:cs="Arial"/>
          <w:sz w:val="24"/>
          <w:szCs w:val="24"/>
        </w:rPr>
      </w:pPr>
    </w:p>
    <w:p w:rsidR="003134AB" w:rsidP="00697AE9" w14:paraId="653D2ECD" w14:textId="77777777">
      <w:pPr>
        <w:rPr>
          <w:rFonts w:ascii="Arial" w:hAnsi="Arial" w:cs="Arial"/>
          <w:sz w:val="24"/>
          <w:szCs w:val="24"/>
        </w:rPr>
      </w:pPr>
    </w:p>
    <w:p w:rsidR="00697AE9" w:rsidP="00697AE9" w14:paraId="080CEFDC" w14:textId="699F6809">
      <w:pPr>
        <w:rPr>
          <w:rFonts w:ascii="Arial" w:hAnsi="Arial" w:cs="Arial"/>
          <w:sz w:val="24"/>
          <w:szCs w:val="24"/>
        </w:rPr>
      </w:pPr>
    </w:p>
    <w:p w:rsidR="00791E54" w:rsidP="00697AE9" w14:paraId="24E6690F" w14:textId="6FC41F1B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2862580"/>
            <wp:effectExtent l="19050" t="19050" r="19050" b="139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8"/>
                    <a:srcRect t="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6258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60DD" w:rsidP="00697AE9" w14:paraId="735A86DD" w14:textId="77777777">
      <w:pPr>
        <w:rPr>
          <w:rFonts w:ascii="Arial" w:hAnsi="Arial" w:cs="Arial"/>
          <w:sz w:val="24"/>
          <w:szCs w:val="24"/>
        </w:rPr>
      </w:pPr>
    </w:p>
    <w:p w:rsidR="00D13EA4" w:rsidP="00697AE9" w14:paraId="5FC5E800" w14:textId="23672033">
      <w:pPr>
        <w:rPr>
          <w:rFonts w:ascii="Arial" w:hAnsi="Arial" w:cs="Arial"/>
          <w:sz w:val="24"/>
          <w:szCs w:val="24"/>
        </w:rPr>
      </w:pPr>
    </w:p>
    <w:p w:rsidR="00697AE9" w:rsidP="00697AE9" w14:paraId="72F4B21C" w14:textId="5259749F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5833110" cy="2845435"/>
            <wp:effectExtent l="19050" t="19050" r="15240" b="1206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9"/>
                    <a:srcRect t="10162" r="1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268" cy="2845512"/>
                    </a:xfrm>
                    <a:prstGeom prst="rect">
                      <a:avLst/>
                    </a:prstGeom>
                    <a:ln w="9525">
                      <a:solidFill>
                        <a:srgbClr val="FF0000"/>
                      </a:solidFill>
                      <a:prstDash val="solid"/>
                      <a:round/>
                      <a:headEnd/>
                      <a:tailEnd/>
                      <a:extLst>
                        <a:ext xmlns:a="http://schemas.openxmlformats.org/drawingml/2006/main"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b="0" l="0" r="0" t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br w:type="page"/>
      </w:r>
    </w:p>
    <w:p w:rsidR="001160DD" w:rsidP="00697AE9" w14:paraId="2118E46E" w14:textId="464B12D4">
      <w:pPr>
        <w:rPr>
          <w:rFonts w:ascii="Arial" w:hAnsi="Arial" w:cs="Arial"/>
          <w:b/>
          <w:sz w:val="24"/>
          <w:szCs w:val="24"/>
        </w:rPr>
      </w:pPr>
    </w:p>
    <w:p w:rsidR="001160DD" w:rsidP="00697AE9" w14:paraId="530023F4" w14:textId="7DFD468E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862371" cy="2856865"/>
            <wp:effectExtent l="19050" t="19050" r="24130" b="196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0"/>
                    <a:srcRect t="9791" r="1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153" cy="2857246"/>
                    </a:xfrm>
                    <a:prstGeom prst="rect">
                      <a:avLst/>
                    </a:prstGeom>
                    <a:ln w="9525">
                      <a:solidFill>
                        <a:srgbClr val="FF0000"/>
                      </a:solidFill>
                      <a:prstDash val="solid"/>
                      <a:round/>
                      <a:headEnd/>
                      <a:tailEnd/>
                      <a:extLst>
                        <a:ext xmlns:a="http://schemas.openxmlformats.org/drawingml/2006/main"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b="0" l="0" r="0" t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490D" w:rsidP="00697AE9" w14:paraId="5C29E80D" w14:textId="491E21BC">
      <w:pPr>
        <w:rPr>
          <w:rFonts w:ascii="Arial" w:hAnsi="Arial" w:cs="Arial"/>
          <w:b/>
          <w:sz w:val="24"/>
          <w:szCs w:val="24"/>
        </w:rPr>
      </w:pPr>
    </w:p>
    <w:p w:rsidR="00697AE9" w:rsidP="00697AE9" w14:paraId="4770393B" w14:textId="462F7152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825795" cy="2835275"/>
            <wp:effectExtent l="19050" t="19050" r="22860" b="222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1"/>
                    <a:srcRect t="10484" r="1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846" cy="2835300"/>
                    </a:xfrm>
                    <a:prstGeom prst="rect">
                      <a:avLst/>
                    </a:prstGeom>
                    <a:ln w="9525">
                      <a:solidFill>
                        <a:srgbClr val="FF0000"/>
                      </a:solidFill>
                      <a:prstDash val="solid"/>
                      <a:round/>
                      <a:headEnd/>
                      <a:tailEnd/>
                      <a:extLst>
                        <a:ext xmlns:a="http://schemas.openxmlformats.org/drawingml/2006/main"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b="0" l="0" r="0" t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br w:type="page"/>
      </w:r>
    </w:p>
    <w:p w:rsidR="00697AE9" w:rsidP="00697AE9" w14:paraId="47664B48" w14:textId="24011785"/>
    <w:p w:rsidR="00B3490D" w:rsidP="00697AE9" w14:paraId="48A0C96C" w14:textId="788F91B6">
      <w:r>
        <w:rPr>
          <w:noProof/>
        </w:rPr>
        <w:drawing>
          <wp:inline distT="0" distB="0" distL="0" distR="0">
            <wp:extent cx="5844845" cy="2837815"/>
            <wp:effectExtent l="19050" t="19050" r="22860" b="196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2"/>
                    <a:srcRect t="10393" r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630" cy="2838196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7AE9" w:rsidP="00697AE9" w14:paraId="3A62D117" w14:textId="77777777"/>
    <w:p w:rsidR="00697AE9" w:rsidP="00697AE9" w14:paraId="7BFC2137" w14:textId="58F00435"/>
    <w:p w:rsidR="00B3490D" w:rsidP="00697AE9" w14:paraId="08769F6F" w14:textId="119A0AF1">
      <w:r>
        <w:rPr>
          <w:noProof/>
        </w:rPr>
        <w:drawing>
          <wp:inline distT="0" distB="0" distL="0" distR="0">
            <wp:extent cx="5837530" cy="2837815"/>
            <wp:effectExtent l="19050" t="19050" r="11430" b="196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3"/>
                    <a:srcRect t="10393" r="1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314" cy="2838196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7AE9" w:rsidP="00697AE9" w14:paraId="12932E39" w14:textId="77777777"/>
    <w:p w:rsidR="00697AE9" w:rsidP="00C906D9" w14:paraId="337BAB01" w14:textId="1254F598">
      <w:pPr>
        <w:rPr>
          <w:rFonts w:ascii="Arial" w:hAnsi="Arial" w:cs="Arial"/>
          <w:b/>
          <w:sz w:val="24"/>
          <w:szCs w:val="24"/>
        </w:rPr>
      </w:pPr>
    </w:p>
    <w:p w:rsidR="004B451E" w14:paraId="2A5C0DD2" w14:textId="77777777"/>
    <w:sectPr w:rsidSect="00F44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7C2897"/>
    <w:multiLevelType w:val="hybridMultilevel"/>
    <w:tmpl w:val="DC54270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51DF5"/>
    <w:multiLevelType w:val="hybridMultilevel"/>
    <w:tmpl w:val="C106A3E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F02A6"/>
    <w:multiLevelType w:val="hybridMultilevel"/>
    <w:tmpl w:val="7A7EC2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42BAC"/>
    <w:multiLevelType w:val="hybridMultilevel"/>
    <w:tmpl w:val="46AA62C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45F46"/>
    <w:multiLevelType w:val="hybridMultilevel"/>
    <w:tmpl w:val="7D047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CB4834"/>
    <w:multiLevelType w:val="hybridMultilevel"/>
    <w:tmpl w:val="7B528C7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591531"/>
    <w:multiLevelType w:val="hybridMultilevel"/>
    <w:tmpl w:val="1F14C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10140"/>
    <w:multiLevelType w:val="hybridMultilevel"/>
    <w:tmpl w:val="393C434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461483">
    <w:abstractNumId w:val="5"/>
  </w:num>
  <w:num w:numId="2" w16cid:durableId="1979070510">
    <w:abstractNumId w:val="3"/>
  </w:num>
  <w:num w:numId="3" w16cid:durableId="1649821683">
    <w:abstractNumId w:val="7"/>
  </w:num>
  <w:num w:numId="4" w16cid:durableId="561916238">
    <w:abstractNumId w:val="4"/>
  </w:num>
  <w:num w:numId="5" w16cid:durableId="1415662786">
    <w:abstractNumId w:val="2"/>
  </w:num>
  <w:num w:numId="6" w16cid:durableId="1205409354">
    <w:abstractNumId w:val="6"/>
  </w:num>
  <w:num w:numId="7" w16cid:durableId="1543127058">
    <w:abstractNumId w:val="1"/>
  </w:num>
  <w:num w:numId="8" w16cid:durableId="36680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AE9"/>
    <w:rsid w:val="00021349"/>
    <w:rsid w:val="001160DD"/>
    <w:rsid w:val="00295F70"/>
    <w:rsid w:val="00301736"/>
    <w:rsid w:val="003134AB"/>
    <w:rsid w:val="00344C30"/>
    <w:rsid w:val="00391A0C"/>
    <w:rsid w:val="00437584"/>
    <w:rsid w:val="004B451E"/>
    <w:rsid w:val="005B74A4"/>
    <w:rsid w:val="005F0856"/>
    <w:rsid w:val="00663DAD"/>
    <w:rsid w:val="00697AE9"/>
    <w:rsid w:val="00791E54"/>
    <w:rsid w:val="007A13CD"/>
    <w:rsid w:val="007B6F73"/>
    <w:rsid w:val="008748C8"/>
    <w:rsid w:val="009052E7"/>
    <w:rsid w:val="00A320A4"/>
    <w:rsid w:val="00A707C8"/>
    <w:rsid w:val="00AC03BB"/>
    <w:rsid w:val="00B3490D"/>
    <w:rsid w:val="00BB7D22"/>
    <w:rsid w:val="00C906D9"/>
    <w:rsid w:val="00CA2554"/>
    <w:rsid w:val="00CC7811"/>
    <w:rsid w:val="00CE0ECB"/>
    <w:rsid w:val="00D13EA4"/>
    <w:rsid w:val="00DA6B4B"/>
    <w:rsid w:val="00DF5987"/>
    <w:rsid w:val="00E8027E"/>
    <w:rsid w:val="00F445F8"/>
    <w:rsid w:val="00F64461"/>
    <w:rsid w:val="00F64D2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FE60B0"/>
  <w15:chartTrackingRefBased/>
  <w15:docId w15:val="{6DA0AEF3-04CD-4F03-A0A8-3F1A7472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7AE9"/>
  </w:style>
  <w:style w:type="paragraph" w:styleId="Heading1">
    <w:name w:val="heading 1"/>
    <w:basedOn w:val="Normal"/>
    <w:next w:val="Normal"/>
    <w:link w:val="Heading1Char"/>
    <w:uiPriority w:val="9"/>
    <w:qFormat/>
    <w:rsid w:val="001160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7A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7A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7A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7A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697A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7AE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97A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AE9"/>
  </w:style>
  <w:style w:type="paragraph" w:styleId="Footer">
    <w:name w:val="footer"/>
    <w:basedOn w:val="Normal"/>
    <w:link w:val="FooterChar"/>
    <w:uiPriority w:val="99"/>
    <w:unhideWhenUsed/>
    <w:rsid w:val="00F44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5F8"/>
  </w:style>
  <w:style w:type="character" w:customStyle="1" w:styleId="Heading1Char">
    <w:name w:val="Heading 1 Char"/>
    <w:basedOn w:val="DefaultParagraphFont"/>
    <w:link w:val="Heading1"/>
    <w:uiPriority w:val="9"/>
    <w:rsid w:val="001160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160DD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1160DD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160D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446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4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EA0CEB55BA64E92BE2FC8EFE33BB0" ma:contentTypeVersion="11" ma:contentTypeDescription="Create a new document." ma:contentTypeScope="" ma:versionID="53606ed1d35c4a47cda68dff709c1f57">
  <xsd:schema xmlns:xsd="http://www.w3.org/2001/XMLSchema" xmlns:xs="http://www.w3.org/2001/XMLSchema" xmlns:p="http://schemas.microsoft.com/office/2006/metadata/properties" xmlns:ns2="25a502ec-2129-4b20-ae7b-30392e6a3534" xmlns:ns3="fb64c3cd-307b-4606-8a1b-a1a5f4be7708" targetNamespace="http://schemas.microsoft.com/office/2006/metadata/properties" ma:root="true" ma:fieldsID="368364a744ec7638cccfc21eba60f2b1" ns2:_="" ns3:_="">
    <xsd:import namespace="25a502ec-2129-4b20-ae7b-30392e6a3534"/>
    <xsd:import namespace="fb64c3cd-307b-4606-8a1b-a1a5f4be77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502ec-2129-4b20-ae7b-30392e6a3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4c3cd-307b-4606-8a1b-a1a5f4be77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01EAC6-93A2-4A85-8BFC-CF0DB11F09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9DCF35-3096-42E6-B995-9322C02730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4908F8-719E-4605-9B61-F3C40D3EA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502ec-2129-4b20-ae7b-30392e6a3534"/>
    <ds:schemaRef ds:uri="fb64c3cd-307b-4606-8a1b-a1a5f4be7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0167F4-9539-4ECD-9774-77DEFA6ED28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Tiffany</dc:creator>
  <cp:lastModifiedBy>Duffy, Jennifer</cp:lastModifiedBy>
  <cp:revision>2</cp:revision>
  <dcterms:created xsi:type="dcterms:W3CDTF">2022-09-08T15:58:00Z</dcterms:created>
  <dcterms:modified xsi:type="dcterms:W3CDTF">2022-09-08T15:58:00Z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0x010100567EA0CEB55BA64E92BE2FC8EFE33BB0</vt:lpwstr>
  </property>
  <property fmtid="{D5CDD505-2E9C-101B-9397-08002B2CF9AE}" pid="3" name="MSIP_Label_7b94a7b8-f06c-4dfe-bdcc-9b548fd58c31_ActionId">
    <vt:lpwstr>1140d3f5-72f0-45f2-a4b1-ecfd6956767b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2022-06-09T13:56:14Z</vt:lpwstr>
  </property>
  <property fmtid="{D5CDD505-2E9C-101B-9397-08002B2CF9AE}" pid="9" name="MSIP_Label_7b94a7b8-f06c-4dfe-bdcc-9b548fd58c31_SiteId">
    <vt:lpwstr>9ce70869-60db-44fd-abe8-d2767077fc8f</vt:lpwstr>
  </property>
</Properties>
</file>