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2D97" w:rsidP="00572D97" w:rsidRDefault="00572D97" w14:paraId="3872FEC2" w14:textId="59FC93D2">
      <w:pPr>
        <w:jc w:val="center"/>
        <w:rPr>
          <w:rFonts w:ascii="Times New Roman" w:hAnsi="Times New Roman" w:cs="Times New Roman"/>
          <w:b/>
        </w:rPr>
      </w:pPr>
      <w:r w:rsidRPr="00810FCB">
        <w:rPr>
          <w:rFonts w:ascii="Times New Roman" w:hAnsi="Times New Roman" w:cs="Times New Roman"/>
          <w:b/>
        </w:rPr>
        <w:t xml:space="preserve">Appendix </w:t>
      </w:r>
      <w:r>
        <w:rPr>
          <w:rFonts w:ascii="Times New Roman" w:hAnsi="Times New Roman" w:cs="Times New Roman"/>
          <w:b/>
        </w:rPr>
        <w:t>E</w:t>
      </w:r>
      <w:r w:rsidRPr="00810FCB">
        <w:rPr>
          <w:rFonts w:ascii="Times New Roman" w:hAnsi="Times New Roman" w:cs="Times New Roman"/>
          <w:b/>
        </w:rPr>
        <w:t xml:space="preserve"> – P</w:t>
      </w:r>
      <w:r>
        <w:rPr>
          <w:rFonts w:ascii="Times New Roman" w:hAnsi="Times New Roman" w:cs="Times New Roman"/>
          <w:b/>
        </w:rPr>
        <w:t>ost</w:t>
      </w:r>
      <w:r w:rsidRPr="00810FCB">
        <w:rPr>
          <w:rFonts w:ascii="Times New Roman" w:hAnsi="Times New Roman" w:cs="Times New Roman"/>
          <w:b/>
        </w:rPr>
        <w:t>-test Interview Protocol</w:t>
      </w:r>
    </w:p>
    <w:p w:rsidR="00234E62" w:rsidRDefault="00234E62" w14:paraId="0CFBFD02" w14:textId="5E447518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034D04B8" w14:textId="3CBAC902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64BE141D" w14:textId="6B168AD4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5AD8CF3D" w14:textId="4A934A79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0F9CF2B4" w14:textId="1317A8B4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0DAFB58B" w14:textId="28D45928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756D2E31" w14:textId="789205C2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14F3DC57" w14:textId="6A58A8A1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664A1D13" w14:textId="444A5405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72860FCA" w14:textId="1C18BFA2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7C7C5814" w14:textId="494BFA3D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02CBE37C" w14:textId="62E2C00C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2FEE6873" w14:textId="6829D752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283652EF" w14:textId="4718751D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1051AEA8" w14:textId="28A623B2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08B43424" w14:textId="0440FFB4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4C9E5FD3" w14:textId="72CF0DC5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0C5042E5" w14:textId="7E22F646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1E4EC648" w14:textId="4F196C88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1D6575F9" w14:textId="586B9FC2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33DCA833" w14:textId="332D7462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71D6B4DB" w14:textId="54E52CEB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76F91AD8" w14:textId="4D87CAC0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6D7A125F" w14:textId="7F1FB28E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7E11EF16" w14:textId="110E28CA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673F825B" w14:textId="0A78C703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56776B6C" w14:textId="3E60E3F4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2615D9B0" w14:textId="2F4D0ACF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39A460D2" w14:textId="722325E9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497262BD" w14:textId="4442D9AE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53A5CD10" w14:textId="1AB8CB63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3E5F5002" w14:textId="698D3BA9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6A36A18D" w14:textId="4CE09249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5E58E238" w14:textId="12EB672C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="00572D97" w:rsidRDefault="00572D97" w14:paraId="6BE1BAE1" w14:textId="4DCB36E9">
      <w:pPr>
        <w:rPr>
          <w:rFonts w:ascii="Times New Roman" w:hAnsi="Times New Roman" w:cs="Times New Roman" w:eastAsiaTheme="majorEastAsia"/>
          <w:color w:val="2F5496" w:themeColor="accent1" w:themeShade="BF"/>
          <w:sz w:val="32"/>
          <w:szCs w:val="32"/>
        </w:rPr>
      </w:pPr>
    </w:p>
    <w:p w:rsidRPr="00355D06" w:rsidR="00572D97" w:rsidP="00572D97" w:rsidRDefault="00572D97" w14:paraId="0865086F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065C6757" wp14:anchorId="79748698">
                <wp:simplePos x="0" y="0"/>
                <wp:positionH relativeFrom="margin">
                  <wp:posOffset>4900964</wp:posOffset>
                </wp:positionH>
                <wp:positionV relativeFrom="paragraph">
                  <wp:posOffset>9779</wp:posOffset>
                </wp:positionV>
                <wp:extent cx="1508760" cy="5715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D97" w:rsidP="00572D97" w:rsidRDefault="00572D97" w14:paraId="202B1679" w14:textId="409F1541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  <w:r w:rsidR="00B960A6">
                              <w:rPr>
                                <w:rFonts w:ascii="Arial" w:hAnsi="Arial" w:cs="Arial"/>
                                <w:sz w:val="20"/>
                              </w:rPr>
                              <w:t>xx</w:t>
                            </w:r>
                          </w:p>
                          <w:p w:rsidRPr="00BA633B" w:rsidR="00572D97" w:rsidP="00572D97" w:rsidRDefault="00572D97" w14:paraId="3009F0B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748698">
                <v:stroke joinstyle="miter"/>
                <v:path gradientshapeok="t" o:connecttype="rect"/>
              </v:shapetype>
              <v:shape id="Text Box 1" style="position:absolute;margin-left:385.9pt;margin-top:.75pt;width:118.8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HUKgIAAFAEAAAOAAAAZHJzL2Uyb0RvYy54bWysVNuO2yAQfa/Uf0C8N3aiZJO14qy22aaq&#10;tL1Iu/0AjLGNCgwFEjv9+g44m1ptn6r6ATHMcDhzZsbbu0ErchLOSzAlnc9ySoThUEvTlvTr8+HN&#10;hhIfmKmZAiNKehae3u1ev9r2thAL6EDVwhEEMb7obUm7EGyRZZ53QjM/AysMOhtwmgU0XZvVjvWI&#10;rlW2yPObrAdXWwdceI+nD6OT7hJ+0wgePjeNF4GokiK3kFaX1iqu2W7LitYx20l+ocH+gYVm0uCj&#10;V6gHFhg5OvkHlJbcgYcmzDjoDJpGcpFywGzm+W/ZPHXMipQLiuPtVSb//2D5p9MXR2SNtaPEMI0l&#10;ehZDIG9hIPOoTm99gUFPFsPCgMcxMmbq7SPwb54Y2HfMtOLeOeg7wWpkl25mk6sjjo8gVf8RanyG&#10;HQMkoKFxOgKiGATRsUrna2UiFR6fXOWb9Q26OPpWazRT6TJWvNy2zof3AjSJm5I6rHxCZ6dHHzAP&#10;DH0JSexByfoglUqGa6u9cuTEsEsO6Yup4xU/DVOG9CW9XS1WowBTn59C5On7G4SWAdtdSV3SzTWI&#10;FVG2d6ZOzRiYVOMe31cGaUQdo3SjiGGohktdKqjPqKiDsa1xDHHTgftBSY8tXVL//cicoER9MFiV&#10;2/lyGWcgGcvVeoGGm3qqqYcZjlAlDZSM230Y5+ZonWw7fGnsAwP3WMlGJpEj1ZHVhTe2bRLyMmJx&#10;LqZ2ivr1I9j9BAAA//8DAFBLAwQUAAYACAAAACEAEAALzd4AAAAJAQAADwAAAGRycy9kb3ducmV2&#10;LnhtbEyPwU7DMAyG70i8Q2QkLoglg7GupemEkEBwg4HgmjVeW5E4pcm68vZ4Jzja36/fn8v15J0Y&#10;cYhdIA3zmQKBVAfbUaPh/e3hcgUiJkPWuECo4QcjrKvTk9IUNhzoFcdNagSXUCyMhjalvpAy1i16&#10;E2ehR2K2C4M3icehkXYwBy73Tl4ptZTedMQXWtPjfYv112bvNawWT+NnfL5++aiXO5eni2x8/B60&#10;Pj+b7m5BJJzSXxiO+qwOFTttw55sFE5Dls1ZPTG4AXHkSuULEFsNOW9kVcr/H1S/AAAA//8DAFBL&#10;AQItABQABgAIAAAAIQC2gziS/gAAAOEBAAATAAAAAAAAAAAAAAAAAAAAAABbQ29udGVudF9UeXBl&#10;c10ueG1sUEsBAi0AFAAGAAgAAAAhADj9If/WAAAAlAEAAAsAAAAAAAAAAAAAAAAALwEAAF9yZWxz&#10;Ly5yZWxzUEsBAi0AFAAGAAgAAAAhACD1QdQqAgAAUAQAAA4AAAAAAAAAAAAAAAAALgIAAGRycy9l&#10;Mm9Eb2MueG1sUEsBAi0AFAAGAAgAAAAhABAAC83eAAAACQEAAA8AAAAAAAAAAAAAAAAAhAQAAGRy&#10;cy9kb3ducmV2LnhtbFBLBQYAAAAABAAEAPMAAACPBQAAAAA=&#10;">
                <v:textbox>
                  <w:txbxContent>
                    <w:p w:rsidR="00572D97" w:rsidP="00572D97" w:rsidRDefault="00572D97" w14:paraId="202B1679" w14:textId="409F1541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  <w:r w:rsidR="00B960A6">
                        <w:rPr>
                          <w:rFonts w:ascii="Arial" w:hAnsi="Arial" w:cs="Arial"/>
                          <w:sz w:val="20"/>
                        </w:rPr>
                        <w:t>xx</w:t>
                      </w:r>
                    </w:p>
                    <w:p w:rsidRPr="00BA633B" w:rsidR="00572D97" w:rsidP="00572D97" w:rsidRDefault="00572D97" w14:paraId="3009F0B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355D06">
        <w:rPr>
          <w:rFonts w:ascii="Times New Roman" w:hAnsi="Times New Roman" w:cs="Times New Roman"/>
          <w:b/>
        </w:rPr>
        <w:t>AHRQ –</w:t>
      </w:r>
      <w:r w:rsidRPr="002E03ED">
        <w:rPr>
          <w:rFonts w:ascii="Times New Roman" w:hAnsi="Times New Roman" w:cs="Times New Roman"/>
          <w:b/>
        </w:rPr>
        <w:t>Measure Dx</w:t>
      </w:r>
      <w:r>
        <w:rPr>
          <w:rFonts w:ascii="Times New Roman" w:hAnsi="Times New Roman" w:cs="Times New Roman"/>
          <w:b/>
        </w:rPr>
        <w:t xml:space="preserve">: </w:t>
      </w:r>
      <w:r w:rsidRPr="002E03ED">
        <w:rPr>
          <w:rFonts w:ascii="Times New Roman" w:hAnsi="Times New Roman" w:cs="Times New Roman"/>
          <w:b/>
        </w:rPr>
        <w:t>A Resource To Identify, Analyze, and Learn From Diagnostic Safety Events</w:t>
      </w:r>
    </w:p>
    <w:p w:rsidRPr="00355D06" w:rsidR="00572D97" w:rsidP="00572D97" w:rsidRDefault="00572D97" w14:paraId="27013D47" w14:textId="77777777">
      <w:pPr>
        <w:rPr>
          <w:rFonts w:ascii="Times New Roman" w:hAnsi="Times New Roman" w:cs="Times New Roman"/>
          <w:b/>
        </w:rPr>
      </w:pPr>
    </w:p>
    <w:p w:rsidRPr="00355D06" w:rsidR="00572D97" w:rsidP="00572D97" w:rsidRDefault="00572D97" w14:paraId="7598940C" w14:textId="608765A9">
      <w:pPr>
        <w:rPr>
          <w:rFonts w:ascii="Times New Roman" w:hAnsi="Times New Roman" w:cs="Times New Roman"/>
          <w:b/>
          <w:bCs/>
        </w:rPr>
      </w:pPr>
      <w:r w:rsidRPr="00355D06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ost</w:t>
      </w:r>
      <w:r w:rsidRPr="00355D06">
        <w:rPr>
          <w:rFonts w:ascii="Times New Roman" w:hAnsi="Times New Roman" w:cs="Times New Roman"/>
          <w:b/>
          <w:bCs/>
        </w:rPr>
        <w:t>-test Interview Protocol for Quality and Safety Personnel</w:t>
      </w:r>
    </w:p>
    <w:p w:rsidR="00921706" w:rsidP="00921706" w:rsidRDefault="00921706" w14:paraId="417FEBA0" w14:textId="3A695EDE">
      <w:pPr>
        <w:contextualSpacing/>
      </w:pPr>
    </w:p>
    <w:p w:rsidRPr="00355D06" w:rsidR="0064639E" w:rsidP="0064639E" w:rsidRDefault="0064639E" w14:paraId="64885DA8" w14:textId="49BFC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55D06">
        <w:rPr>
          <w:rFonts w:ascii="Times New Roman" w:hAnsi="Times New Roman" w:cs="Times New Roman"/>
        </w:rPr>
        <w:t xml:space="preserve">uring the evaluation of </w:t>
      </w:r>
      <w:r w:rsidR="007A6755">
        <w:rPr>
          <w:rFonts w:ascii="Times New Roman" w:hAnsi="Times New Roman" w:cs="Times New Roman"/>
        </w:rPr>
        <w:t>Measure Dx</w:t>
      </w:r>
      <w:r>
        <w:rPr>
          <w:rFonts w:ascii="Times New Roman" w:hAnsi="Times New Roman" w:cs="Times New Roman"/>
        </w:rPr>
        <w:t>,</w:t>
      </w:r>
      <w:r w:rsidRPr="00355D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355D06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project </w:t>
      </w:r>
      <w:r w:rsidRPr="00355D06">
        <w:rPr>
          <w:rFonts w:ascii="Times New Roman" w:hAnsi="Times New Roman" w:cs="Times New Roman"/>
        </w:rPr>
        <w:t>team will conduct</w:t>
      </w:r>
      <w:r>
        <w:rPr>
          <w:rFonts w:ascii="Times New Roman" w:hAnsi="Times New Roman" w:cs="Times New Roman"/>
        </w:rPr>
        <w:t xml:space="preserve"> </w:t>
      </w:r>
      <w:r w:rsidRPr="00355D0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ost</w:t>
      </w:r>
      <w:r w:rsidRPr="00355D06">
        <w:rPr>
          <w:rFonts w:ascii="Times New Roman" w:hAnsi="Times New Roman" w:cs="Times New Roman"/>
        </w:rPr>
        <w:t xml:space="preserve">-test interviews </w:t>
      </w:r>
      <w:r>
        <w:rPr>
          <w:rFonts w:ascii="Times New Roman" w:hAnsi="Times New Roman" w:cs="Times New Roman"/>
        </w:rPr>
        <w:t xml:space="preserve">at the end of </w:t>
      </w:r>
      <w:r w:rsidRPr="00355D06">
        <w:rPr>
          <w:rFonts w:ascii="Times New Roman" w:hAnsi="Times New Roman" w:cs="Times New Roman"/>
        </w:rPr>
        <w:t xml:space="preserve">implementation (approximately </w:t>
      </w:r>
      <w:r>
        <w:rPr>
          <w:rFonts w:ascii="Times New Roman" w:hAnsi="Times New Roman" w:cs="Times New Roman"/>
        </w:rPr>
        <w:t>6</w:t>
      </w:r>
      <w:r w:rsidRPr="00355D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months</w:t>
      </w:r>
      <w:r w:rsidRPr="00355D06">
        <w:rPr>
          <w:rFonts w:ascii="Times New Roman" w:hAnsi="Times New Roman" w:cs="Times New Roman"/>
        </w:rPr>
        <w:t xml:space="preserve"> after delivery of the </w:t>
      </w:r>
      <w:r>
        <w:rPr>
          <w:rFonts w:ascii="Times New Roman" w:hAnsi="Times New Roman" w:cs="Times New Roman"/>
        </w:rPr>
        <w:t>r</w:t>
      </w:r>
      <w:r w:rsidRPr="00355D06">
        <w:rPr>
          <w:rFonts w:ascii="Times New Roman" w:hAnsi="Times New Roman" w:cs="Times New Roman"/>
        </w:rPr>
        <w:t>esource to the sites)</w:t>
      </w:r>
      <w:r>
        <w:rPr>
          <w:rFonts w:ascii="Times New Roman" w:hAnsi="Times New Roman" w:cs="Times New Roman"/>
        </w:rPr>
        <w:t>. I</w:t>
      </w:r>
      <w:r w:rsidRPr="00355D06">
        <w:rPr>
          <w:rFonts w:ascii="Times New Roman" w:hAnsi="Times New Roman" w:cs="Times New Roman"/>
        </w:rPr>
        <w:t>nterviews</w:t>
      </w:r>
      <w:r>
        <w:rPr>
          <w:rFonts w:ascii="Times New Roman" w:hAnsi="Times New Roman" w:cs="Times New Roman"/>
        </w:rPr>
        <w:t xml:space="preserve"> will be conducted virtually, with participants</w:t>
      </w:r>
      <w:r w:rsidRPr="00355D06">
        <w:rPr>
          <w:rFonts w:ascii="Times New Roman" w:hAnsi="Times New Roman" w:cs="Times New Roman"/>
        </w:rPr>
        <w:t xml:space="preserve"> from </w:t>
      </w:r>
      <w:r w:rsidRPr="002830DE">
        <w:rPr>
          <w:rFonts w:ascii="Times New Roman" w:hAnsi="Times New Roman" w:cs="Times New Roman"/>
        </w:rPr>
        <w:t xml:space="preserve">up to </w:t>
      </w:r>
      <w:r>
        <w:rPr>
          <w:rFonts w:ascii="Times New Roman" w:hAnsi="Times New Roman" w:cs="Times New Roman"/>
        </w:rPr>
        <w:t>1</w:t>
      </w:r>
      <w:r w:rsidRPr="00355D06">
        <w:rPr>
          <w:rFonts w:ascii="Times New Roman" w:hAnsi="Times New Roman" w:cs="Times New Roman"/>
        </w:rPr>
        <w:t>0 implementation sites</w:t>
      </w:r>
      <w:r>
        <w:rPr>
          <w:rFonts w:ascii="Times New Roman" w:hAnsi="Times New Roman" w:cs="Times New Roman"/>
        </w:rPr>
        <w:t xml:space="preserve">, and 1-2 representatives per site, for </w:t>
      </w:r>
      <w:r w:rsidRPr="00355D06">
        <w:rPr>
          <w:rFonts w:ascii="Times New Roman" w:hAnsi="Times New Roman" w:cs="Times New Roman"/>
        </w:rPr>
        <w:t>approximately 60 minutes</w:t>
      </w:r>
      <w:r>
        <w:rPr>
          <w:rFonts w:ascii="Times New Roman" w:hAnsi="Times New Roman" w:cs="Times New Roman"/>
        </w:rPr>
        <w:t xml:space="preserve"> each</w:t>
      </w:r>
      <w:r w:rsidRPr="00355D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Participants</w:t>
      </w:r>
      <w:r w:rsidRPr="00355D06">
        <w:rPr>
          <w:rFonts w:ascii="Times New Roman" w:hAnsi="Times New Roman" w:cs="Times New Roman"/>
        </w:rPr>
        <w:t xml:space="preserve"> will include clinicians and/or quality and safety personnel</w:t>
      </w:r>
      <w:r>
        <w:rPr>
          <w:rFonts w:ascii="Times New Roman" w:hAnsi="Times New Roman" w:cs="Times New Roman"/>
        </w:rPr>
        <w:t xml:space="preserve"> from each site</w:t>
      </w:r>
      <w:r w:rsidRPr="00355D06">
        <w:rPr>
          <w:rFonts w:ascii="Times New Roman" w:hAnsi="Times New Roman" w:cs="Times New Roman"/>
        </w:rPr>
        <w:t xml:space="preserve">. </w:t>
      </w:r>
    </w:p>
    <w:p w:rsidRPr="00355D06" w:rsidR="00CA0D6C" w:rsidP="00CA0D6C" w:rsidRDefault="00CA0D6C" w14:paraId="5FC3935D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6CF93CFC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Interview Goals</w:t>
      </w:r>
    </w:p>
    <w:p w:rsidRPr="00355D06" w:rsidR="00CA0D6C" w:rsidP="00CA0D6C" w:rsidRDefault="00CA0D6C" w14:paraId="30A58676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59241A88" w14:textId="77777777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>The goals of the focus groups/interviews will be to:</w:t>
      </w:r>
    </w:p>
    <w:p w:rsidRPr="00355D06" w:rsidR="00CA0D6C" w:rsidP="00CA0D6C" w:rsidRDefault="00CA0D6C" w14:paraId="591AC00D" w14:textId="77777777">
      <w:pPr>
        <w:rPr>
          <w:rFonts w:ascii="Times New Roman" w:hAnsi="Times New Roman" w:cs="Times New Roman"/>
        </w:rPr>
      </w:pPr>
    </w:p>
    <w:p w:rsidR="00054B9E" w:rsidP="00CA0D6C" w:rsidRDefault="002403D3" w14:paraId="24289B9C" w14:textId="7DD4B10E">
      <w:pPr>
        <w:pStyle w:val="ListParagraph"/>
        <w:numPr>
          <w:ilvl w:val="0"/>
          <w:numId w:val="8"/>
        </w:numPr>
        <w:contextualSpacing/>
      </w:pPr>
      <w:r>
        <w:t>Understand</w:t>
      </w:r>
      <w:r w:rsidR="00054B9E">
        <w:t xml:space="preserve"> the organizations’ </w:t>
      </w:r>
      <w:r>
        <w:t>experience with implementing the</w:t>
      </w:r>
      <w:r w:rsidR="00054B9E">
        <w:t xml:space="preserve"> </w:t>
      </w:r>
      <w:r w:rsidR="00921706">
        <w:t>r</w:t>
      </w:r>
      <w:r w:rsidR="00054B9E">
        <w:t xml:space="preserve">esource </w:t>
      </w:r>
    </w:p>
    <w:p w:rsidR="006D6861" w:rsidP="006D6861" w:rsidRDefault="006D6861" w14:paraId="529FE36D" w14:textId="0BBFDB9F">
      <w:pPr>
        <w:pStyle w:val="ListParagraph"/>
        <w:numPr>
          <w:ilvl w:val="1"/>
          <w:numId w:val="8"/>
        </w:numPr>
        <w:contextualSpacing/>
      </w:pPr>
      <w:r>
        <w:t xml:space="preserve">Determine the extent to which users adhered to the </w:t>
      </w:r>
      <w:r w:rsidR="00921706">
        <w:t>r</w:t>
      </w:r>
      <w:r>
        <w:t xml:space="preserve">esource content (FIDELITY) </w:t>
      </w:r>
    </w:p>
    <w:p w:rsidR="00A53693" w:rsidP="00A53693" w:rsidRDefault="00A53693" w14:paraId="24A81B73" w14:textId="64E5339C">
      <w:pPr>
        <w:pStyle w:val="ListParagraph"/>
        <w:numPr>
          <w:ilvl w:val="1"/>
          <w:numId w:val="8"/>
        </w:numPr>
        <w:contextualSpacing/>
      </w:pPr>
      <w:r>
        <w:t xml:space="preserve">Identify barriers and facilitators to improving diagnostic safety with the Resource (PROCESS) </w:t>
      </w:r>
    </w:p>
    <w:p w:rsidR="00B50E47" w:rsidP="002830DE" w:rsidRDefault="00B50E47" w14:paraId="066EE5C0" w14:textId="2BDD7D40">
      <w:pPr>
        <w:pStyle w:val="ListParagraph"/>
        <w:numPr>
          <w:ilvl w:val="1"/>
          <w:numId w:val="8"/>
        </w:numPr>
        <w:contextualSpacing/>
      </w:pPr>
      <w:r>
        <w:t xml:space="preserve">Assess user experience and satisfaction with the </w:t>
      </w:r>
      <w:r w:rsidR="00921706">
        <w:t>r</w:t>
      </w:r>
      <w:r>
        <w:t xml:space="preserve">esource (OUTCOMES) </w:t>
      </w:r>
    </w:p>
    <w:p w:rsidR="00A6242D" w:rsidP="00CA0D6C" w:rsidRDefault="00A6242D" w14:paraId="784D6F9E" w14:textId="4C92466F">
      <w:pPr>
        <w:pStyle w:val="ListParagraph"/>
        <w:numPr>
          <w:ilvl w:val="0"/>
          <w:numId w:val="8"/>
        </w:numPr>
        <w:contextualSpacing/>
      </w:pPr>
      <w:r>
        <w:t xml:space="preserve">Assess the impact of the </w:t>
      </w:r>
      <w:r w:rsidR="00921706">
        <w:t>r</w:t>
      </w:r>
      <w:r>
        <w:t xml:space="preserve">esource on diagnostic safety policies or activities </w:t>
      </w:r>
      <w:r w:rsidR="00767209">
        <w:t xml:space="preserve">(OUTCOMES) </w:t>
      </w:r>
    </w:p>
    <w:p w:rsidR="00AF49BE" w:rsidP="00AF49BE" w:rsidRDefault="003E4CCC" w14:paraId="7D0853E1" w14:textId="622854C2">
      <w:pPr>
        <w:pStyle w:val="ListParagraph"/>
        <w:numPr>
          <w:ilvl w:val="1"/>
          <w:numId w:val="8"/>
        </w:numPr>
        <w:contextualSpacing/>
      </w:pPr>
      <w:r>
        <w:t xml:space="preserve">Determine the yield of diagnostic safety intelligence </w:t>
      </w:r>
    </w:p>
    <w:p w:rsidR="001C2641" w:rsidP="002830DE" w:rsidRDefault="001C2641" w14:paraId="54C28C5F" w14:textId="32235B55">
      <w:pPr>
        <w:pStyle w:val="ListParagraph"/>
        <w:numPr>
          <w:ilvl w:val="1"/>
          <w:numId w:val="8"/>
        </w:numPr>
        <w:contextualSpacing/>
      </w:pPr>
      <w:r>
        <w:t>Identify actions taken to mitigate risks/harms, change practice</w:t>
      </w:r>
      <w:r w:rsidR="00BC67E5">
        <w:t>,</w:t>
      </w:r>
      <w:r>
        <w:t xml:space="preserve"> and </w:t>
      </w:r>
      <w:r w:rsidR="00BC67E5">
        <w:t xml:space="preserve">patient safety </w:t>
      </w:r>
      <w:r>
        <w:t xml:space="preserve">culture </w:t>
      </w:r>
    </w:p>
    <w:p w:rsidR="008D2F0A" w:rsidP="00CA0D6C" w:rsidRDefault="008D6A92" w14:paraId="09E86D3E" w14:textId="198475C4">
      <w:pPr>
        <w:pStyle w:val="ListParagraph"/>
        <w:numPr>
          <w:ilvl w:val="0"/>
          <w:numId w:val="8"/>
        </w:numPr>
        <w:contextualSpacing/>
      </w:pPr>
      <w:r>
        <w:t>Assess</w:t>
      </w:r>
      <w:r w:rsidR="008D2F0A">
        <w:t xml:space="preserve"> how</w:t>
      </w:r>
      <w:r w:rsidR="00C94AC8">
        <w:t xml:space="preserve"> organizations </w:t>
      </w:r>
      <w:r w:rsidR="008D2F0A">
        <w:t xml:space="preserve">want to continue with the diagnostic safety process </w:t>
      </w:r>
      <w:r w:rsidR="00767209">
        <w:t>(SUSTAINABILITY)</w:t>
      </w:r>
    </w:p>
    <w:p w:rsidRPr="00355D06" w:rsidR="00CA0D6C" w:rsidP="00CA0D6C" w:rsidRDefault="00CA0D6C" w14:paraId="2E5E35D9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6F448A2A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Materials</w:t>
      </w:r>
    </w:p>
    <w:p w:rsidRPr="00355D06" w:rsidR="00CA0D6C" w:rsidP="00CA0D6C" w:rsidRDefault="00CA0D6C" w14:paraId="33756046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38FB3060" w14:textId="4FF99DFE">
      <w:pPr>
        <w:pStyle w:val="ListParagraph"/>
        <w:numPr>
          <w:ilvl w:val="0"/>
          <w:numId w:val="9"/>
        </w:numPr>
        <w:contextualSpacing/>
      </w:pPr>
      <w:r w:rsidRPr="00355D06">
        <w:t xml:space="preserve">Copies of the </w:t>
      </w:r>
      <w:r w:rsidR="007A6755">
        <w:t>Measure Dx</w:t>
      </w:r>
      <w:r w:rsidRPr="00355D06">
        <w:t xml:space="preserve"> materials</w:t>
      </w:r>
    </w:p>
    <w:p w:rsidRPr="00355D06" w:rsidR="00CA0D6C" w:rsidP="00CA0D6C" w:rsidRDefault="00CA0D6C" w14:paraId="177BAFA4" w14:textId="77777777">
      <w:pPr>
        <w:pStyle w:val="ListParagraph"/>
        <w:numPr>
          <w:ilvl w:val="0"/>
          <w:numId w:val="9"/>
        </w:numPr>
        <w:contextualSpacing/>
      </w:pPr>
      <w:r w:rsidRPr="00355D06">
        <w:t>Informed consent documents</w:t>
      </w:r>
    </w:p>
    <w:p w:rsidRPr="00921706" w:rsidR="00CA0D6C" w:rsidP="00CA0D6C" w:rsidRDefault="00CA0D6C" w14:paraId="50B5654B" w14:textId="627EFA55">
      <w:pPr>
        <w:pStyle w:val="ListParagraph"/>
        <w:numPr>
          <w:ilvl w:val="0"/>
          <w:numId w:val="9"/>
        </w:numPr>
        <w:contextualSpacing/>
      </w:pPr>
      <w:r w:rsidRPr="00355D06">
        <w:t>Digital recorder</w:t>
      </w:r>
    </w:p>
    <w:p w:rsidRPr="00355D06" w:rsidR="00CA0D6C" w:rsidP="00CA0D6C" w:rsidRDefault="00CA0D6C" w14:paraId="59FBCB15" w14:textId="77777777">
      <w:pPr>
        <w:rPr>
          <w:rFonts w:ascii="Times New Roman" w:hAnsi="Times New Roman" w:cs="Times New Roman"/>
          <w:b/>
        </w:rPr>
      </w:pPr>
    </w:p>
    <w:p w:rsidRPr="00355D06" w:rsidR="00CA0D6C" w:rsidP="00CA0D6C" w:rsidRDefault="00CA0D6C" w14:paraId="2BAAC07E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Location</w:t>
      </w:r>
    </w:p>
    <w:p w:rsidRPr="00355D06" w:rsidR="00CA0D6C" w:rsidP="00CA0D6C" w:rsidRDefault="00CA0D6C" w14:paraId="50A76FC6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4277DC24" w14:textId="77777777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>Interviews will take place at the setting at a time convenient to the participants and may be conducted remotely via videoconference.</w:t>
      </w:r>
    </w:p>
    <w:p w:rsidRPr="00355D06" w:rsidR="00CA0D6C" w:rsidP="00CA0D6C" w:rsidRDefault="00CA0D6C" w14:paraId="0B45296C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7752CDA0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Informed Consent Procedures</w:t>
      </w:r>
    </w:p>
    <w:p w:rsidRPr="00355D06" w:rsidR="00CA0D6C" w:rsidP="00CA0D6C" w:rsidRDefault="00CA0D6C" w14:paraId="3EA77893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39C96636" w14:textId="77777777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 xml:space="preserve">Participants will complete the informed consent process prior to starting the interview. </w:t>
      </w:r>
    </w:p>
    <w:p w:rsidRPr="00355D06" w:rsidR="00CA0D6C" w:rsidP="00CA0D6C" w:rsidRDefault="00CA0D6C" w14:paraId="7E62F20A" w14:textId="77777777">
      <w:pPr>
        <w:rPr>
          <w:rFonts w:ascii="Times New Roman" w:hAnsi="Times New Roman" w:cs="Times New Roman"/>
          <w:b/>
        </w:rPr>
      </w:pPr>
    </w:p>
    <w:p w:rsidRPr="00355D06" w:rsidR="00CA0D6C" w:rsidP="00CA0D6C" w:rsidRDefault="00CA0D6C" w14:paraId="34EC7453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Participant Stipends</w:t>
      </w:r>
    </w:p>
    <w:p w:rsidRPr="00355D06" w:rsidR="00CA0D6C" w:rsidP="00CA0D6C" w:rsidRDefault="00CA0D6C" w14:paraId="6E377661" w14:textId="77777777">
      <w:pPr>
        <w:rPr>
          <w:rFonts w:ascii="Times New Roman" w:hAnsi="Times New Roman" w:cs="Times New Roman"/>
        </w:rPr>
      </w:pPr>
    </w:p>
    <w:p w:rsidRPr="00355D06" w:rsidR="00CA0D6C" w:rsidP="00CA0D6C" w:rsidRDefault="00CA0D6C" w14:paraId="60C56C76" w14:textId="77777777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lastRenderedPageBreak/>
        <w:t>None.</w:t>
      </w:r>
    </w:p>
    <w:p w:rsidRPr="00355D06" w:rsidR="00CA0D6C" w:rsidP="00CA0D6C" w:rsidRDefault="00CA0D6C" w14:paraId="10DEC336" w14:textId="77777777">
      <w:pPr>
        <w:rPr>
          <w:rFonts w:ascii="Times New Roman" w:hAnsi="Times New Roman" w:cs="Times New Roman"/>
        </w:rPr>
      </w:pPr>
    </w:p>
    <w:p w:rsidR="00CA0D6C" w:rsidP="00CA0D6C" w:rsidRDefault="00CA0D6C" w14:paraId="4CF3A803" w14:textId="1A9286D5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>Each interview is expected to take no more than 60 minutes.</w:t>
      </w:r>
    </w:p>
    <w:p w:rsidR="00572D97" w:rsidP="00CA0D6C" w:rsidRDefault="00572D97" w14:paraId="024B6775" w14:textId="21CCB152">
      <w:pPr>
        <w:rPr>
          <w:rFonts w:ascii="Times New Roman" w:hAnsi="Times New Roman" w:cs="Times New Roman"/>
        </w:rPr>
      </w:pPr>
    </w:p>
    <w:p w:rsidRPr="00355D06" w:rsidR="0070518B" w:rsidP="00CA0D6C" w:rsidRDefault="00572D97" w14:paraId="078DB262" w14:textId="2EB2A972">
      <w:pPr>
        <w:rPr>
          <w:rFonts w:ascii="Times New Roman" w:hAnsi="Times New Roman" w:cs="Times New Roman"/>
          <w:u w:val="single"/>
        </w:rPr>
      </w:pPr>
      <w:r w:rsidRPr="00747C9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4D4F4735" wp14:anchorId="53753721">
                <wp:simplePos x="0" y="0"/>
                <wp:positionH relativeFrom="margin">
                  <wp:posOffset>-136916</wp:posOffset>
                </wp:positionH>
                <wp:positionV relativeFrom="paragraph">
                  <wp:posOffset>57945</wp:posOffset>
                </wp:positionV>
                <wp:extent cx="5923915" cy="1633206"/>
                <wp:effectExtent l="0" t="0" r="19685" b="2476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63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572D97" w:rsidP="00572D97" w:rsidRDefault="00572D97" w14:paraId="0A38CD48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72D97" w:rsidP="00572D97" w:rsidRDefault="00572D97" w14:paraId="4027F48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-10.8pt;margin-top:4.55pt;width:466.45pt;height:128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dCLgIAAFkEAAAOAAAAZHJzL2Uyb0RvYy54bWysVNtu2zAMfR+wfxD0vviSyxojTtGlyzCg&#10;uwDtPkCWZVuYLGqSErv7+lFymma3l2F+EESJOjw8JL25HntFjsI6Cbqk2SylRGgOtdRtSb887F9d&#10;UeI80zVToEVJH4Wj19uXLzaDKUQOHahaWIIg2hWDKWnnvSmSxPFO9MzNwAiNlw3Ynnk0bZvUlg2I&#10;3qskT9NVMoCtjQUunMPT2+mSbiN+0wjuPzWNE56okiI3H1cb1yqsyXbDitYy00l+osH+gUXPpMag&#10;Z6hb5hk5WPkbVC+5BQeNn3HoE2gayUXMAbPJ0l+yue+YETEXFMeZs0zu/8Hyj8fPlsi6pEtKNOux&#10;RA9i9OQNjCSL8gzGFeh1b9DPj3iOZY6pOnMH/KsjGnYd0624sRaGTrAa6WVB2OTiaSiIK1wAqYYP&#10;UGMcdvAQgcbG9kE7VIMgOpbp8VyawIXj4XKdz9cZcuR4l63m8zxdxRiseHpurPPvBPQkbEpqsfYR&#10;nh3vnA90WPHkEqI5ULLeS6WiYdtqpyw5MuyTffxO6D+5KU2Gkq6X+XJS4K8Qafz+BNFLjw2vZF/S&#10;q7MTK4Jub3Ud29EzqaY9Ulb6JGTQblLRj9UYSxZVDrpWUD+isham/sZ5xE0H9jslA/Z2Sd23A7OC&#10;EvVeY3XW2WIRhiEai+XrHA17eVNd3jDNEaqknpJpu/PTAB2MlW2HkaZ+0HCDFW1k1PqZ1Yk+9m8s&#10;wWnWwoBc2tHr+Y+w/QEAAP//AwBQSwMEFAAGAAgAAAAhAIo2gJngAAAACQEAAA8AAABkcnMvZG93&#10;bnJldi54bWxMj8tOwzAURPdI/IN1kdig1nGCTBPiVAgJBLtSqrJ149skwo9gu2n4e8wKlqMZzZyp&#10;17PRZEIfBmcFsGUGBG3r1GA7Abv3p8UKSIjSKqmdRQHfGGDdXF7UslLubN9w2saOpBIbKimgj3Gs&#10;KA1tj0aGpRvRJu/ovJExSd9R5eU5lRtN8yzj1MjBpoVejvjYY/u5PRkBq9uX6SO8Fpt9y4+6jDd3&#10;0/OXF+L6an64BxJxjn9h+MVP6NAkpoM7WRWIFrDIGU9RASUDkvySsQLIQUDOeQG0qen/B80PAAAA&#10;//8DAFBLAQItABQABgAIAAAAIQC2gziS/gAAAOEBAAATAAAAAAAAAAAAAAAAAAAAAABbQ29udGVu&#10;dF9UeXBlc10ueG1sUEsBAi0AFAAGAAgAAAAhADj9If/WAAAAlAEAAAsAAAAAAAAAAAAAAAAALwEA&#10;AF9yZWxzLy5yZWxzUEsBAi0AFAAGAAgAAAAhAM1vJ0IuAgAAWQQAAA4AAAAAAAAAAAAAAAAALgIA&#10;AGRycy9lMm9Eb2MueG1sUEsBAi0AFAAGAAgAAAAhAIo2gJngAAAACQEAAA8AAAAAAAAAAAAAAAAA&#10;iAQAAGRycy9kb3ducmV2LnhtbFBLBQYAAAAABAAEAPMAAACVBQAAAAA=&#10;" w14:anchorId="53753721">
                <v:textbox>
                  <w:txbxContent>
                    <w:p w:rsidRPr="00F719B8" w:rsidR="00572D97" w:rsidP="00572D97" w:rsidRDefault="00572D97" w14:paraId="0A38CD48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72D97" w:rsidP="00572D97" w:rsidRDefault="00572D97" w14:paraId="4027F48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A61022" w:rsidP="00810B29" w:rsidRDefault="00A61022" w14:paraId="4B8D3EF9" w14:textId="1EBF5F2B">
      <w:pPr>
        <w:rPr>
          <w:rFonts w:ascii="Times New Roman" w:hAnsi="Times New Roman" w:cs="Times New Roman"/>
          <w:b/>
        </w:rPr>
      </w:pPr>
    </w:p>
    <w:p w:rsidR="00A61022" w:rsidP="00810B29" w:rsidRDefault="00A61022" w14:paraId="47421BEA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7CEE3999" w14:textId="1084C0B0">
      <w:pPr>
        <w:rPr>
          <w:rFonts w:ascii="Times New Roman" w:hAnsi="Times New Roman" w:cs="Times New Roman"/>
          <w:b/>
        </w:rPr>
      </w:pPr>
    </w:p>
    <w:p w:rsidR="00A61022" w:rsidP="00810B29" w:rsidRDefault="00A61022" w14:paraId="48C83EBD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5087E219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1085C297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302FDBD0" w14:textId="4FBA9DE9">
      <w:pPr>
        <w:rPr>
          <w:rFonts w:ascii="Times New Roman" w:hAnsi="Times New Roman" w:cs="Times New Roman"/>
          <w:b/>
        </w:rPr>
      </w:pPr>
    </w:p>
    <w:p w:rsidR="00A61022" w:rsidP="00810B29" w:rsidRDefault="00A61022" w14:paraId="12FA3B01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0396096F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18DB5F11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0D5ED2DC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72F9400C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2BBDC210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5C7B644D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67212DAF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531D655F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4C58BCA8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5628FD5F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26A2B78F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0BCF1F06" w14:textId="77777777">
      <w:pPr>
        <w:rPr>
          <w:rFonts w:ascii="Times New Roman" w:hAnsi="Times New Roman" w:cs="Times New Roman"/>
          <w:b/>
        </w:rPr>
      </w:pPr>
    </w:p>
    <w:p w:rsidR="00A61022" w:rsidP="00810B29" w:rsidRDefault="00A61022" w14:paraId="47B303A6" w14:textId="77777777">
      <w:pPr>
        <w:rPr>
          <w:rFonts w:ascii="Times New Roman" w:hAnsi="Times New Roman" w:cs="Times New Roman"/>
          <w:b/>
        </w:rPr>
      </w:pPr>
    </w:p>
    <w:p w:rsidR="00921706" w:rsidP="00810B29" w:rsidRDefault="00921706" w14:paraId="5F20B148" w14:textId="77777777">
      <w:pPr>
        <w:rPr>
          <w:rFonts w:ascii="Times New Roman" w:hAnsi="Times New Roman" w:cs="Times New Roman"/>
          <w:b/>
        </w:rPr>
      </w:pPr>
    </w:p>
    <w:p w:rsidR="00921706" w:rsidP="00810B29" w:rsidRDefault="00921706" w14:paraId="5BDC840F" w14:textId="77777777">
      <w:pPr>
        <w:rPr>
          <w:rFonts w:ascii="Times New Roman" w:hAnsi="Times New Roman" w:cs="Times New Roman"/>
          <w:b/>
        </w:rPr>
      </w:pPr>
    </w:p>
    <w:p w:rsidR="00921706" w:rsidP="00810B29" w:rsidRDefault="00921706" w14:paraId="1A45BA80" w14:textId="77777777">
      <w:pPr>
        <w:rPr>
          <w:rFonts w:ascii="Times New Roman" w:hAnsi="Times New Roman" w:cs="Times New Roman"/>
          <w:b/>
        </w:rPr>
      </w:pPr>
    </w:p>
    <w:p w:rsidR="00921706" w:rsidP="00810B29" w:rsidRDefault="00921706" w14:paraId="1562EB49" w14:textId="77777777">
      <w:pPr>
        <w:rPr>
          <w:rFonts w:ascii="Times New Roman" w:hAnsi="Times New Roman" w:cs="Times New Roman"/>
          <w:b/>
        </w:rPr>
      </w:pPr>
    </w:p>
    <w:p w:rsidR="00921706" w:rsidP="00810B29" w:rsidRDefault="00921706" w14:paraId="1BA095EA" w14:textId="756BA4A0">
      <w:pPr>
        <w:rPr>
          <w:rFonts w:ascii="Times New Roman" w:hAnsi="Times New Roman" w:cs="Times New Roman"/>
          <w:b/>
        </w:rPr>
      </w:pPr>
    </w:p>
    <w:p w:rsidR="00572D97" w:rsidP="00810B29" w:rsidRDefault="00572D97" w14:paraId="3D978F4D" w14:textId="7A615C81">
      <w:pPr>
        <w:rPr>
          <w:rFonts w:ascii="Times New Roman" w:hAnsi="Times New Roman" w:cs="Times New Roman"/>
          <w:b/>
        </w:rPr>
      </w:pPr>
    </w:p>
    <w:p w:rsidR="00572D97" w:rsidP="00810B29" w:rsidRDefault="00572D97" w14:paraId="0426B169" w14:textId="5B70B606">
      <w:pPr>
        <w:rPr>
          <w:rFonts w:ascii="Times New Roman" w:hAnsi="Times New Roman" w:cs="Times New Roman"/>
          <w:b/>
        </w:rPr>
      </w:pPr>
    </w:p>
    <w:p w:rsidR="00572D97" w:rsidP="00810B29" w:rsidRDefault="00572D97" w14:paraId="0E03FCD1" w14:textId="4A06A256">
      <w:pPr>
        <w:rPr>
          <w:rFonts w:ascii="Times New Roman" w:hAnsi="Times New Roman" w:cs="Times New Roman"/>
          <w:b/>
        </w:rPr>
      </w:pPr>
    </w:p>
    <w:p w:rsidR="00572D97" w:rsidP="00810B29" w:rsidRDefault="00572D97" w14:paraId="7B8E90DC" w14:textId="27583D09">
      <w:pPr>
        <w:rPr>
          <w:rFonts w:ascii="Times New Roman" w:hAnsi="Times New Roman" w:cs="Times New Roman"/>
          <w:b/>
        </w:rPr>
      </w:pPr>
    </w:p>
    <w:p w:rsidR="00572D97" w:rsidP="00810B29" w:rsidRDefault="00572D97" w14:paraId="7F2A5882" w14:textId="1692760E">
      <w:pPr>
        <w:rPr>
          <w:rFonts w:ascii="Times New Roman" w:hAnsi="Times New Roman" w:cs="Times New Roman"/>
          <w:b/>
        </w:rPr>
      </w:pPr>
    </w:p>
    <w:p w:rsidR="00572D97" w:rsidP="00810B29" w:rsidRDefault="00572D97" w14:paraId="0BC7B042" w14:textId="06C19E29">
      <w:pPr>
        <w:rPr>
          <w:rFonts w:ascii="Times New Roman" w:hAnsi="Times New Roman" w:cs="Times New Roman"/>
          <w:b/>
        </w:rPr>
      </w:pPr>
    </w:p>
    <w:p w:rsidR="00572D97" w:rsidP="00810B29" w:rsidRDefault="00572D97" w14:paraId="4CDD37A0" w14:textId="5DABDFD2">
      <w:pPr>
        <w:rPr>
          <w:rFonts w:ascii="Times New Roman" w:hAnsi="Times New Roman" w:cs="Times New Roman"/>
          <w:b/>
        </w:rPr>
      </w:pPr>
    </w:p>
    <w:p w:rsidR="00572D97" w:rsidP="00810B29" w:rsidRDefault="00572D97" w14:paraId="25B66E4E" w14:textId="62B27934">
      <w:pPr>
        <w:rPr>
          <w:rFonts w:ascii="Times New Roman" w:hAnsi="Times New Roman" w:cs="Times New Roman"/>
          <w:b/>
        </w:rPr>
      </w:pPr>
    </w:p>
    <w:p w:rsidR="00572D97" w:rsidP="00810B29" w:rsidRDefault="00572D97" w14:paraId="73E0BC0B" w14:textId="0F9AF161">
      <w:pPr>
        <w:rPr>
          <w:rFonts w:ascii="Times New Roman" w:hAnsi="Times New Roman" w:cs="Times New Roman"/>
          <w:b/>
        </w:rPr>
      </w:pPr>
    </w:p>
    <w:p w:rsidR="00572D97" w:rsidP="00810B29" w:rsidRDefault="00572D97" w14:paraId="462AC19F" w14:textId="7152D11E">
      <w:pPr>
        <w:rPr>
          <w:rFonts w:ascii="Times New Roman" w:hAnsi="Times New Roman" w:cs="Times New Roman"/>
          <w:b/>
        </w:rPr>
      </w:pPr>
    </w:p>
    <w:p w:rsidR="00572D97" w:rsidP="00810B29" w:rsidRDefault="00572D97" w14:paraId="112D5C5E" w14:textId="77777777">
      <w:pPr>
        <w:rPr>
          <w:rFonts w:ascii="Times New Roman" w:hAnsi="Times New Roman" w:cs="Times New Roman"/>
          <w:b/>
        </w:rPr>
      </w:pPr>
    </w:p>
    <w:p w:rsidR="00921706" w:rsidP="00810B29" w:rsidRDefault="00921706" w14:paraId="0128FBD0" w14:textId="77777777">
      <w:pPr>
        <w:rPr>
          <w:rFonts w:ascii="Times New Roman" w:hAnsi="Times New Roman" w:cs="Times New Roman"/>
          <w:b/>
        </w:rPr>
      </w:pPr>
    </w:p>
    <w:p w:rsidR="00921706" w:rsidP="00810B29" w:rsidRDefault="00921706" w14:paraId="6BAE71A6" w14:textId="77777777">
      <w:pPr>
        <w:rPr>
          <w:rFonts w:ascii="Times New Roman" w:hAnsi="Times New Roman" w:cs="Times New Roman"/>
          <w:b/>
        </w:rPr>
      </w:pPr>
    </w:p>
    <w:p w:rsidR="00921706" w:rsidP="00810B29" w:rsidRDefault="00921706" w14:paraId="3AD87DD6" w14:textId="77777777">
      <w:pPr>
        <w:rPr>
          <w:rFonts w:ascii="Times New Roman" w:hAnsi="Times New Roman" w:cs="Times New Roman"/>
          <w:b/>
        </w:rPr>
      </w:pPr>
    </w:p>
    <w:p w:rsidR="00572D97" w:rsidP="00810B29" w:rsidRDefault="00572D97" w14:paraId="3EA6A847" w14:textId="77777777">
      <w:pPr>
        <w:rPr>
          <w:rFonts w:ascii="Times New Roman" w:hAnsi="Times New Roman" w:cs="Times New Roman"/>
          <w:b/>
        </w:rPr>
      </w:pPr>
    </w:p>
    <w:p w:rsidRPr="00355D06" w:rsidR="00810B29" w:rsidP="00810B29" w:rsidRDefault="00810B29" w14:paraId="44825A0F" w14:textId="4553E5E0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lastRenderedPageBreak/>
        <w:t>WELCOME AND INTRODUCTION</w:t>
      </w:r>
    </w:p>
    <w:p w:rsidR="00921706" w:rsidP="00921706" w:rsidRDefault="00921706" w14:paraId="6639B5E8" w14:textId="4F047C91">
      <w:pPr>
        <w:pStyle w:val="Default"/>
      </w:pPr>
    </w:p>
    <w:p w:rsidRPr="002830DE" w:rsidR="00921706" w:rsidP="00921706" w:rsidRDefault="00921706" w14:paraId="77B6AE3E" w14:textId="77777777">
      <w:pPr>
        <w:pStyle w:val="Default"/>
        <w:numPr>
          <w:ilvl w:val="0"/>
          <w:numId w:val="1"/>
        </w:numPr>
      </w:pPr>
      <w:r w:rsidRPr="002830DE">
        <w:t xml:space="preserve">Thank you for agreeing to participate in this interview, which is part of the larger Diagnostic Safety Measurement project. </w:t>
      </w:r>
    </w:p>
    <w:p w:rsidRPr="00355D06" w:rsidR="00921706" w:rsidP="00921706" w:rsidRDefault="00921706" w14:paraId="36476F0B" w14:textId="107F4392">
      <w:pPr>
        <w:pStyle w:val="Default"/>
        <w:numPr>
          <w:ilvl w:val="0"/>
          <w:numId w:val="1"/>
        </w:numPr>
      </w:pPr>
      <w:r w:rsidRPr="00355D06">
        <w:t xml:space="preserve">My name is [INSERT NAME OF INTERVIEWER] and I am here to ask you a few questions about </w:t>
      </w:r>
      <w:r w:rsidR="007A6755">
        <w:t>Measure Dx</w:t>
      </w:r>
      <w:r w:rsidRPr="00355D06">
        <w:t>.</w:t>
      </w:r>
    </w:p>
    <w:p w:rsidRPr="00355D06" w:rsidR="00921706" w:rsidP="00921706" w:rsidRDefault="00921706" w14:paraId="6D7BCFD6" w14:textId="610461A5">
      <w:pPr>
        <w:pStyle w:val="Default"/>
        <w:numPr>
          <w:ilvl w:val="0"/>
          <w:numId w:val="1"/>
        </w:numPr>
      </w:pPr>
      <w:r w:rsidRPr="00355D06">
        <w:t xml:space="preserve">With your permission we will also be audio recording the session. This will help make sure </w:t>
      </w:r>
      <w:r w:rsidR="00DA54BC">
        <w:t>we capture all the information you are sharing.</w:t>
      </w:r>
    </w:p>
    <w:p w:rsidRPr="00355D06" w:rsidR="00921706" w:rsidP="00921706" w:rsidRDefault="002B450C" w14:paraId="41E13296" w14:textId="524E9EB9">
      <w:pPr>
        <w:pStyle w:val="Default"/>
        <w:numPr>
          <w:ilvl w:val="0"/>
          <w:numId w:val="1"/>
        </w:numPr>
      </w:pPr>
      <w:r>
        <w:t xml:space="preserve">During this interview, </w:t>
      </w:r>
      <w:r w:rsidRPr="00355D06" w:rsidR="00921706">
        <w:t xml:space="preserve">I will </w:t>
      </w:r>
      <w:r w:rsidR="00921706">
        <w:t>be asking questions about your experience with the</w:t>
      </w:r>
      <w:r w:rsidRPr="00355D06" w:rsidR="00921706">
        <w:t xml:space="preserve"> </w:t>
      </w:r>
      <w:r w:rsidR="00921706">
        <w:t>r</w:t>
      </w:r>
      <w:r w:rsidRPr="00355D06" w:rsidR="00921706">
        <w:t xml:space="preserve">esource and </w:t>
      </w:r>
      <w:r w:rsidR="00921706">
        <w:t xml:space="preserve">the impact of the resource on your diagnostic safety policies and activities. </w:t>
      </w:r>
      <w:r w:rsidRPr="00355D06" w:rsidR="00921706">
        <w:t xml:space="preserve"> </w:t>
      </w:r>
    </w:p>
    <w:p w:rsidRPr="00355D06" w:rsidR="002B450C" w:rsidP="002B450C" w:rsidRDefault="002B450C" w14:paraId="50A7205E" w14:textId="77777777">
      <w:pPr>
        <w:pStyle w:val="Default"/>
        <w:numPr>
          <w:ilvl w:val="0"/>
          <w:numId w:val="1"/>
        </w:numPr>
      </w:pPr>
      <w:r w:rsidRPr="00355D06">
        <w:t>Everything you say here will be kept confidential</w:t>
      </w:r>
      <w:r>
        <w:t>. Your insights will used</w:t>
      </w:r>
      <w:r w:rsidRPr="00355D06">
        <w:t xml:space="preserve"> as part of our assessment o</w:t>
      </w:r>
      <w:r>
        <w:t xml:space="preserve">n </w:t>
      </w:r>
      <w:r w:rsidRPr="00355D06">
        <w:t xml:space="preserve">the feasibility of implementing the </w:t>
      </w:r>
      <w:r>
        <w:t>r</w:t>
      </w:r>
      <w:r w:rsidRPr="00355D06">
        <w:t>esource</w:t>
      </w:r>
      <w:r>
        <w:t>,</w:t>
      </w:r>
      <w:r w:rsidRPr="00355D06">
        <w:t xml:space="preserve"> and its materials</w:t>
      </w:r>
      <w:r>
        <w:t>,</w:t>
      </w:r>
      <w:r w:rsidRPr="00355D06">
        <w:t xml:space="preserve"> into practice. We will not share your name or attribute any of your words directly to yo</w:t>
      </w:r>
      <w:r>
        <w:t xml:space="preserve">u. </w:t>
      </w:r>
      <w:r w:rsidRPr="00355D06">
        <w:t xml:space="preserve"> If at any time you wish to withdraw from taking part in this interview, please let me know and we will stop the interview</w:t>
      </w:r>
      <w:r>
        <w:t>.</w:t>
      </w:r>
    </w:p>
    <w:p w:rsidRPr="00355D06" w:rsidR="00921706" w:rsidP="00921706" w:rsidRDefault="00921706" w14:paraId="00CAC16A" w14:textId="77777777">
      <w:pPr>
        <w:pStyle w:val="Default"/>
        <w:numPr>
          <w:ilvl w:val="0"/>
          <w:numId w:val="1"/>
        </w:numPr>
      </w:pPr>
      <w:r w:rsidRPr="00355D06">
        <w:t>Do you have any questions before we begin? Ok, great. Let’s get started.</w:t>
      </w:r>
    </w:p>
    <w:p w:rsidRPr="00355D06" w:rsidR="00810B29" w:rsidP="00810B29" w:rsidRDefault="00810B29" w14:paraId="0880C63A" w14:textId="77777777">
      <w:pPr>
        <w:rPr>
          <w:rFonts w:ascii="Times New Roman" w:hAnsi="Times New Roman" w:cs="Times New Roman"/>
        </w:rPr>
      </w:pPr>
    </w:p>
    <w:p w:rsidR="00810B29" w:rsidP="00810B29" w:rsidRDefault="006079EC" w14:paraId="4F4152B2" w14:textId="09180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BA52CD">
        <w:rPr>
          <w:rFonts w:ascii="Times New Roman" w:hAnsi="Times New Roman" w:cs="Times New Roman"/>
        </w:rPr>
        <w:t xml:space="preserve">PRIOR TO THE INTERVIEW, </w:t>
      </w:r>
      <w:r>
        <w:rPr>
          <w:rFonts w:ascii="Times New Roman" w:hAnsi="Times New Roman" w:cs="Times New Roman"/>
        </w:rPr>
        <w:t xml:space="preserve">INTERVIEWER WILL REVIEW </w:t>
      </w:r>
      <w:r w:rsidR="00BA52CD">
        <w:rPr>
          <w:rFonts w:ascii="Times New Roman" w:hAnsi="Times New Roman" w:cs="Times New Roman"/>
        </w:rPr>
        <w:t xml:space="preserve">PAST </w:t>
      </w:r>
      <w:r>
        <w:rPr>
          <w:rFonts w:ascii="Times New Roman" w:hAnsi="Times New Roman" w:cs="Times New Roman"/>
        </w:rPr>
        <w:t xml:space="preserve">INTERVIEW </w:t>
      </w:r>
      <w:r w:rsidR="00BA52CD">
        <w:rPr>
          <w:rFonts w:ascii="Times New Roman" w:hAnsi="Times New Roman" w:cs="Times New Roman"/>
        </w:rPr>
        <w:t xml:space="preserve">AND CALL </w:t>
      </w:r>
      <w:r>
        <w:rPr>
          <w:rFonts w:ascii="Times New Roman" w:hAnsi="Times New Roman" w:cs="Times New Roman"/>
        </w:rPr>
        <w:t>NOTES</w:t>
      </w:r>
      <w:r w:rsidR="00BA52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72A93">
        <w:rPr>
          <w:rFonts w:ascii="Times New Roman" w:hAnsi="Times New Roman" w:cs="Times New Roman"/>
        </w:rPr>
        <w:t>AS WELL AS</w:t>
      </w:r>
      <w:r>
        <w:rPr>
          <w:rFonts w:ascii="Times New Roman" w:hAnsi="Times New Roman" w:cs="Times New Roman"/>
        </w:rPr>
        <w:t xml:space="preserve"> RESPONSES TO POST-TEST SURVEYS</w:t>
      </w:r>
      <w:r w:rsidR="00772A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A52CD">
        <w:rPr>
          <w:rFonts w:ascii="Times New Roman" w:hAnsi="Times New Roman" w:cs="Times New Roman"/>
        </w:rPr>
        <w:t xml:space="preserve">TO INFORM SPECIFIC </w:t>
      </w:r>
      <w:r w:rsidR="00772A93">
        <w:rPr>
          <w:rFonts w:ascii="Times New Roman" w:hAnsi="Times New Roman" w:cs="Times New Roman"/>
        </w:rPr>
        <w:t xml:space="preserve">QUESTIONS AND </w:t>
      </w:r>
      <w:r w:rsidR="00BA52CD">
        <w:rPr>
          <w:rFonts w:ascii="Times New Roman" w:hAnsi="Times New Roman" w:cs="Times New Roman"/>
        </w:rPr>
        <w:t>PROBES BELOW</w:t>
      </w:r>
      <w:r w:rsidR="00772A93">
        <w:rPr>
          <w:rFonts w:ascii="Times New Roman" w:hAnsi="Times New Roman" w:cs="Times New Roman"/>
        </w:rPr>
        <w:t>.</w:t>
      </w:r>
      <w:r w:rsidR="00BA52CD">
        <w:rPr>
          <w:rFonts w:ascii="Times New Roman" w:hAnsi="Times New Roman" w:cs="Times New Roman"/>
        </w:rPr>
        <w:t>]</w:t>
      </w:r>
    </w:p>
    <w:p w:rsidRPr="00355D06" w:rsidR="006079EC" w:rsidP="00810B29" w:rsidRDefault="006079EC" w14:paraId="06D66808" w14:textId="77777777">
      <w:pPr>
        <w:rPr>
          <w:rFonts w:ascii="Times New Roman" w:hAnsi="Times New Roman" w:cs="Times New Roman"/>
        </w:rPr>
      </w:pPr>
    </w:p>
    <w:p w:rsidRPr="008E5220" w:rsidR="00810B29" w:rsidP="00810B29" w:rsidRDefault="00810B29" w14:paraId="180E5646" w14:textId="26004563">
      <w:pPr>
        <w:rPr>
          <w:rFonts w:ascii="Times New Roman" w:hAnsi="Times New Roman" w:cs="Times New Roman"/>
          <w:b/>
        </w:rPr>
      </w:pPr>
      <w:r w:rsidRPr="008E5220">
        <w:rPr>
          <w:rFonts w:ascii="Times New Roman" w:hAnsi="Times New Roman" w:cs="Times New Roman"/>
          <w:b/>
        </w:rPr>
        <w:t>FEEDBACK ON EXPERIENCE WITH RESOURCE</w:t>
      </w:r>
      <w:r w:rsidR="00CD1AA8">
        <w:rPr>
          <w:rFonts w:ascii="Times New Roman" w:hAnsi="Times New Roman" w:cs="Times New Roman"/>
          <w:b/>
        </w:rPr>
        <w:t xml:space="preserve"> AND FIDELITY OUTCOMES</w:t>
      </w:r>
    </w:p>
    <w:p w:rsidRPr="008E5220" w:rsidR="00810B29" w:rsidP="00810B29" w:rsidRDefault="008E5220" w14:paraId="487028AD" w14:textId="19796C6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would like you to </w:t>
      </w:r>
      <w:r w:rsidR="003C2739">
        <w:rPr>
          <w:rFonts w:ascii="Times New Roman" w:hAnsi="Times New Roman" w:cs="Times New Roman"/>
          <w:bCs/>
        </w:rPr>
        <w:t>reflect on</w:t>
      </w:r>
      <w:r>
        <w:rPr>
          <w:rFonts w:ascii="Times New Roman" w:hAnsi="Times New Roman" w:cs="Times New Roman"/>
          <w:bCs/>
        </w:rPr>
        <w:t xml:space="preserve"> the process of using </w:t>
      </w:r>
      <w:r w:rsidR="007A6755">
        <w:rPr>
          <w:rFonts w:ascii="Times New Roman" w:hAnsi="Times New Roman" w:cs="Times New Roman"/>
          <w:bCs/>
        </w:rPr>
        <w:t>Measure Dx</w:t>
      </w:r>
      <w:r>
        <w:rPr>
          <w:rFonts w:ascii="Times New Roman" w:hAnsi="Times New Roman" w:cs="Times New Roman"/>
          <w:bCs/>
        </w:rPr>
        <w:t xml:space="preserve"> for these past 6 months. </w:t>
      </w:r>
    </w:p>
    <w:p w:rsidRPr="00B403F4" w:rsidR="004E3117" w:rsidP="00B403F4" w:rsidRDefault="004E3117" w14:paraId="22704C9F" w14:textId="3DAAA3CD">
      <w:pPr>
        <w:rPr>
          <w:bCs/>
        </w:rPr>
      </w:pPr>
    </w:p>
    <w:p w:rsidR="00B403F4" w:rsidP="001946AF" w:rsidRDefault="004934D7" w14:paraId="7A5182A8" w14:textId="2B42F407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 xml:space="preserve">Based on our past conversations and </w:t>
      </w:r>
      <w:r w:rsidR="008D6843">
        <w:rPr>
          <w:bCs/>
        </w:rPr>
        <w:t>monthly calls, it sounds like your organization used Strategy [A, B, C, D]</w:t>
      </w:r>
      <w:r w:rsidR="00054B90">
        <w:rPr>
          <w:bCs/>
        </w:rPr>
        <w:t xml:space="preserve"> – is that correct?</w:t>
      </w:r>
    </w:p>
    <w:p w:rsidRPr="00B403F4" w:rsidR="00B403F4" w:rsidP="001946AF" w:rsidRDefault="00B403F4" w14:paraId="7C24FEAE" w14:textId="58AA31FF">
      <w:pPr>
        <w:pStyle w:val="ListParagraph"/>
        <w:numPr>
          <w:ilvl w:val="1"/>
          <w:numId w:val="19"/>
        </w:numPr>
        <w:rPr>
          <w:bCs/>
        </w:rPr>
      </w:pPr>
      <w:r>
        <w:t>[PROBE IF NECESSARY (</w:t>
      </w:r>
      <w:proofErr w:type="spellStart"/>
      <w:r>
        <w:t>eg</w:t>
      </w:r>
      <w:proofErr w:type="spellEnd"/>
      <w:r>
        <w:t>, unexpe</w:t>
      </w:r>
      <w:r w:rsidR="003C2739">
        <w:t>cted response)</w:t>
      </w:r>
      <w:r>
        <w:t xml:space="preserve">] </w:t>
      </w:r>
      <w:r w:rsidRPr="008E5220">
        <w:t>How did you make the decision(s) on which strategy to use [Strategy A, B, C</w:t>
      </w:r>
      <w:r>
        <w:t>, D</w:t>
      </w:r>
      <w:r w:rsidRPr="008E5220">
        <w:t>]?</w:t>
      </w:r>
    </w:p>
    <w:p w:rsidRPr="00B403F4" w:rsidR="00B403F4" w:rsidP="001946AF" w:rsidRDefault="00B403F4" w14:paraId="6EDE5C24" w14:textId="77777777">
      <w:pPr>
        <w:pStyle w:val="ListParagraph"/>
        <w:numPr>
          <w:ilvl w:val="1"/>
          <w:numId w:val="19"/>
        </w:numPr>
        <w:rPr>
          <w:bCs/>
        </w:rPr>
      </w:pPr>
      <w:r>
        <w:t xml:space="preserve">How did [YOU/YOUR TEAM] prepare your organization for measuring diagnostic safety? </w:t>
      </w:r>
    </w:p>
    <w:p w:rsidRPr="000B3AA3" w:rsidR="00B403F4" w:rsidP="001946AF" w:rsidRDefault="00B403F4" w14:paraId="6B5DDD7F" w14:textId="047673FE">
      <w:pPr>
        <w:pStyle w:val="ListParagraph"/>
        <w:numPr>
          <w:ilvl w:val="2"/>
          <w:numId w:val="19"/>
        </w:numPr>
        <w:rPr>
          <w:bCs/>
        </w:rPr>
      </w:pPr>
      <w:r>
        <w:t xml:space="preserve">PROBE: </w:t>
      </w:r>
      <w:r w:rsidRPr="008E5220">
        <w:t xml:space="preserve">Did you discuss the strategy with other people in the organization? If so, who? What was their reaction to the strategy? </w:t>
      </w:r>
    </w:p>
    <w:p w:rsidRPr="00B403F4" w:rsidR="00B403F4" w:rsidP="00B403F4" w:rsidRDefault="00B403F4" w14:paraId="5E54CB94" w14:textId="77777777">
      <w:pPr>
        <w:rPr>
          <w:bCs/>
        </w:rPr>
      </w:pPr>
    </w:p>
    <w:p w:rsidR="00777BE7" w:rsidP="001946AF" w:rsidRDefault="00C91859" w14:paraId="59F3AB9D" w14:textId="77B67EA6">
      <w:pPr>
        <w:pStyle w:val="ListParagraph"/>
        <w:numPr>
          <w:ilvl w:val="0"/>
          <w:numId w:val="19"/>
        </w:numPr>
        <w:rPr>
          <w:bCs/>
        </w:rPr>
      </w:pPr>
      <w:r w:rsidRPr="00CD1AA8">
        <w:rPr>
          <w:bCs/>
        </w:rPr>
        <w:t xml:space="preserve">What </w:t>
      </w:r>
      <w:r w:rsidRPr="00CD1AA8" w:rsidR="0077700F">
        <w:rPr>
          <w:bCs/>
        </w:rPr>
        <w:t xml:space="preserve">implementation </w:t>
      </w:r>
      <w:r w:rsidRPr="00CD1AA8">
        <w:rPr>
          <w:bCs/>
        </w:rPr>
        <w:t xml:space="preserve">challenges </w:t>
      </w:r>
      <w:r w:rsidRPr="00CD1AA8" w:rsidR="0077700F">
        <w:rPr>
          <w:bCs/>
        </w:rPr>
        <w:t xml:space="preserve">did you face? </w:t>
      </w:r>
    </w:p>
    <w:p w:rsidR="00777BE7" w:rsidP="00063730" w:rsidRDefault="00777BE7" w14:paraId="7A4F0DDC" w14:textId="77777777">
      <w:pPr>
        <w:pStyle w:val="ListParagraph"/>
        <w:ind w:left="360"/>
        <w:rPr>
          <w:bCs/>
        </w:rPr>
      </w:pPr>
    </w:p>
    <w:p w:rsidR="00CD1AA8" w:rsidP="001946AF" w:rsidRDefault="0077700F" w14:paraId="390E303F" w14:textId="65E4B45C">
      <w:pPr>
        <w:pStyle w:val="ListParagraph"/>
        <w:numPr>
          <w:ilvl w:val="0"/>
          <w:numId w:val="19"/>
        </w:numPr>
        <w:rPr>
          <w:bCs/>
        </w:rPr>
      </w:pPr>
      <w:r w:rsidRPr="00CD1AA8">
        <w:rPr>
          <w:bCs/>
        </w:rPr>
        <w:t>How did you address</w:t>
      </w:r>
      <w:r w:rsidR="00777BE7">
        <w:rPr>
          <w:bCs/>
        </w:rPr>
        <w:t xml:space="preserve"> </w:t>
      </w:r>
      <w:r w:rsidRPr="00CD1AA8" w:rsidR="00777BE7">
        <w:rPr>
          <w:bCs/>
        </w:rPr>
        <w:t xml:space="preserve">implementation challenges </w:t>
      </w:r>
      <w:r w:rsidRPr="00CD1AA8">
        <w:rPr>
          <w:bCs/>
        </w:rPr>
        <w:t>?</w:t>
      </w:r>
    </w:p>
    <w:p w:rsidRPr="00CD1AA8" w:rsidR="00CD1AA8" w:rsidP="00CD1AA8" w:rsidRDefault="00CD1AA8" w14:paraId="551C56E6" w14:textId="77777777">
      <w:pPr>
        <w:rPr>
          <w:bCs/>
        </w:rPr>
      </w:pPr>
    </w:p>
    <w:p w:rsidR="00777BE7" w:rsidP="001946AF" w:rsidRDefault="00DA38C5" w14:paraId="7E56A3FC" w14:textId="77777777">
      <w:pPr>
        <w:pStyle w:val="ListParagraph"/>
        <w:numPr>
          <w:ilvl w:val="0"/>
          <w:numId w:val="19"/>
        </w:numPr>
        <w:rPr>
          <w:bCs/>
        </w:rPr>
      </w:pPr>
      <w:r w:rsidRPr="00CD1AA8">
        <w:rPr>
          <w:bCs/>
        </w:rPr>
        <w:t xml:space="preserve">Did individuals join or leave the team during the project period? </w:t>
      </w:r>
    </w:p>
    <w:p w:rsidRPr="00CD1AA8" w:rsidR="0077700F" w:rsidP="001946AF" w:rsidRDefault="00777BE7" w14:paraId="510DB3F1" w14:textId="11E81A25">
      <w:pPr>
        <w:pStyle w:val="ListParagraph"/>
        <w:numPr>
          <w:ilvl w:val="1"/>
          <w:numId w:val="19"/>
        </w:numPr>
        <w:rPr>
          <w:bCs/>
        </w:rPr>
      </w:pPr>
      <w:r>
        <w:rPr>
          <w:bCs/>
        </w:rPr>
        <w:t>PROBE: If yes, p</w:t>
      </w:r>
      <w:r w:rsidRPr="00CD1AA8" w:rsidR="00DA38C5">
        <w:rPr>
          <w:bCs/>
        </w:rPr>
        <w:t>lease discuss</w:t>
      </w:r>
      <w:r w:rsidRPr="00CD1AA8" w:rsidR="000C757F">
        <w:rPr>
          <w:bCs/>
        </w:rPr>
        <w:t xml:space="preserve"> why/how that happened</w:t>
      </w:r>
      <w:r w:rsidRPr="00CD1AA8" w:rsidR="008E5220">
        <w:rPr>
          <w:bCs/>
        </w:rPr>
        <w:t>.</w:t>
      </w:r>
    </w:p>
    <w:p w:rsidR="00EE232F" w:rsidP="00810B29" w:rsidRDefault="00EE232F" w14:paraId="60876374" w14:textId="7B69E663">
      <w:pPr>
        <w:rPr>
          <w:rFonts w:ascii="Times New Roman" w:hAnsi="Times New Roman" w:cs="Times New Roman"/>
          <w:b/>
        </w:rPr>
      </w:pPr>
    </w:p>
    <w:p w:rsidRPr="00611F22" w:rsidR="00611F22" w:rsidP="00810B29" w:rsidRDefault="00611F22" w14:paraId="28B85C14" w14:textId="43073A4C">
      <w:pPr>
        <w:rPr>
          <w:rFonts w:ascii="Times New Roman" w:hAnsi="Times New Roman" w:cs="Times New Roman"/>
          <w:b/>
        </w:rPr>
      </w:pPr>
      <w:r w:rsidRPr="00611F22">
        <w:rPr>
          <w:rFonts w:ascii="Times New Roman" w:hAnsi="Times New Roman" w:cs="Times New Roman"/>
          <w:b/>
        </w:rPr>
        <w:t>OUTCOMES OF THE TEAM’S ACTIVITIES</w:t>
      </w:r>
    </w:p>
    <w:p w:rsidR="00611F22" w:rsidP="00810B29" w:rsidRDefault="00611F22" w14:paraId="7DF22550" w14:textId="77777777">
      <w:pPr>
        <w:rPr>
          <w:rFonts w:ascii="Times New Roman" w:hAnsi="Times New Roman" w:cs="Times New Roman"/>
          <w:b/>
        </w:rPr>
      </w:pPr>
    </w:p>
    <w:p w:rsidR="00C57AEE" w:rsidP="001946AF" w:rsidRDefault="00611F22" w14:paraId="656A3C49" w14:textId="007DFF65">
      <w:pPr>
        <w:pStyle w:val="ListParagraph"/>
        <w:numPr>
          <w:ilvl w:val="3"/>
          <w:numId w:val="19"/>
        </w:numPr>
        <w:ind w:left="360"/>
        <w:contextualSpacing/>
      </w:pPr>
      <w:r>
        <w:t xml:space="preserve">Could you share how using </w:t>
      </w:r>
      <w:r w:rsidR="00772A93">
        <w:t>Measure Dx</w:t>
      </w:r>
      <w:r w:rsidR="00667A4D">
        <w:t xml:space="preserve"> affected how your team</w:t>
      </w:r>
      <w:r>
        <w:t xml:space="preserve"> </w:t>
      </w:r>
      <w:r w:rsidR="00667A4D">
        <w:t>identified and learned</w:t>
      </w:r>
      <w:r w:rsidRPr="00355D06" w:rsidR="00667A4D">
        <w:t xml:space="preserve"> from diagnostic safety events</w:t>
      </w:r>
      <w:r>
        <w:t>?</w:t>
      </w:r>
    </w:p>
    <w:p w:rsidR="002E2585" w:rsidP="001946AF" w:rsidRDefault="002E2585" w14:paraId="501A8035" w14:textId="7CBB786A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[PROBE] </w:t>
      </w:r>
      <w:r w:rsidRPr="00355D06">
        <w:t>Why do you think that it was improved/not changed/declined</w:t>
      </w:r>
      <w:r>
        <w:t>?</w:t>
      </w:r>
    </w:p>
    <w:p w:rsidR="00C57AEE" w:rsidP="001946AF" w:rsidRDefault="00C57AEE" w14:paraId="3F077996" w14:textId="42FB4510">
      <w:pPr>
        <w:pStyle w:val="ListParagraph"/>
        <w:numPr>
          <w:ilvl w:val="4"/>
          <w:numId w:val="19"/>
        </w:numPr>
        <w:ind w:left="1440"/>
        <w:contextualSpacing/>
      </w:pPr>
      <w:r>
        <w:lastRenderedPageBreak/>
        <w:t>How did using Measure Dx</w:t>
      </w:r>
      <w:r w:rsidRPr="00355D06">
        <w:t xml:space="preserve"> </w:t>
      </w:r>
      <w:r>
        <w:t>affect</w:t>
      </w:r>
      <w:r w:rsidRPr="00355D06">
        <w:t xml:space="preserve"> </w:t>
      </w:r>
      <w:r>
        <w:t>the way your team’s diagnostic safety work was</w:t>
      </w:r>
      <w:r w:rsidR="00F04051">
        <w:t xml:space="preserve"> organized or</w:t>
      </w:r>
      <w:r>
        <w:t xml:space="preserve"> structured?</w:t>
      </w:r>
    </w:p>
    <w:p w:rsidR="00611F22" w:rsidP="001946AF" w:rsidRDefault="00611F22" w14:paraId="0F37F221" w14:textId="77777777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Can you describe some types of diagnostic improvement opportunities that your team identified? </w:t>
      </w:r>
    </w:p>
    <w:p w:rsidR="00611F22" w:rsidP="001946AF" w:rsidRDefault="00611F22" w14:paraId="70508486" w14:textId="77777777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Can you describe any cases that resulted in </w:t>
      </w:r>
      <w:r w:rsidRPr="00355D06">
        <w:t>changes or further investigation?</w:t>
      </w:r>
      <w:r>
        <w:t xml:space="preserve"> </w:t>
      </w:r>
    </w:p>
    <w:p w:rsidR="00611F22" w:rsidP="001946AF" w:rsidRDefault="00F509A2" w14:paraId="5BF8ECC8" w14:textId="5626D903">
      <w:pPr>
        <w:pStyle w:val="ListParagraph"/>
        <w:numPr>
          <w:ilvl w:val="5"/>
          <w:numId w:val="19"/>
        </w:numPr>
        <w:ind w:left="2340"/>
        <w:contextualSpacing/>
      </w:pPr>
      <w:r>
        <w:t xml:space="preserve">PROBE: Were there any significant discoveries that warranted more immediate action? [IF YES] </w:t>
      </w:r>
      <w:r w:rsidR="00611F22">
        <w:t>What types of changes were made</w:t>
      </w:r>
      <w:r>
        <w:t xml:space="preserve"> in response to these cases</w:t>
      </w:r>
      <w:r w:rsidR="00611F22">
        <w:t xml:space="preserve">? </w:t>
      </w:r>
    </w:p>
    <w:p w:rsidR="00611F22" w:rsidP="00611F22" w:rsidRDefault="00611F22" w14:paraId="69644351" w14:textId="77777777">
      <w:pPr>
        <w:pStyle w:val="ListParagraph"/>
        <w:ind w:left="2340"/>
        <w:contextualSpacing/>
      </w:pPr>
    </w:p>
    <w:p w:rsidR="00611F22" w:rsidP="001946AF" w:rsidRDefault="00611F22" w14:paraId="1FCBF819" w14:textId="1C65AFB0">
      <w:pPr>
        <w:pStyle w:val="ListParagraph"/>
        <w:numPr>
          <w:ilvl w:val="3"/>
          <w:numId w:val="19"/>
        </w:numPr>
        <w:ind w:left="360"/>
        <w:contextualSpacing/>
      </w:pPr>
      <w:r>
        <w:t>What</w:t>
      </w:r>
      <w:r w:rsidRPr="00355D06">
        <w:t xml:space="preserve"> </w:t>
      </w:r>
      <w:r>
        <w:t xml:space="preserve">elements of the resource </w:t>
      </w:r>
      <w:r w:rsidRPr="00355D06">
        <w:t xml:space="preserve">could be improved </w:t>
      </w:r>
      <w:r>
        <w:t>to</w:t>
      </w:r>
      <w:r w:rsidRPr="00355D06">
        <w:t xml:space="preserve"> make it more effective? </w:t>
      </w:r>
    </w:p>
    <w:p w:rsidR="00611F22" w:rsidP="00810B29" w:rsidRDefault="00611F22" w14:paraId="2551D468" w14:textId="2DED37BB">
      <w:pPr>
        <w:rPr>
          <w:rFonts w:ascii="Times New Roman" w:hAnsi="Times New Roman" w:cs="Times New Roman"/>
          <w:b/>
        </w:rPr>
      </w:pPr>
    </w:p>
    <w:p w:rsidR="00A02968" w:rsidP="00810B29" w:rsidRDefault="00A02968" w14:paraId="007FCC51" w14:textId="77777777">
      <w:pPr>
        <w:rPr>
          <w:rFonts w:ascii="Times New Roman" w:hAnsi="Times New Roman" w:cs="Times New Roman"/>
          <w:b/>
        </w:rPr>
      </w:pPr>
    </w:p>
    <w:p w:rsidRPr="00A33D54" w:rsidR="00810B29" w:rsidP="00810B29" w:rsidRDefault="00877901" w14:paraId="45419F07" w14:textId="321AAE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IMPACT ON</w:t>
      </w:r>
      <w:r w:rsidR="006F43CF">
        <w:rPr>
          <w:rFonts w:ascii="Times New Roman" w:hAnsi="Times New Roman" w:cs="Times New Roman"/>
          <w:b/>
        </w:rPr>
        <w:t xml:space="preserve"> DIAGNOSTIC SAFETY OUTCOMES </w:t>
      </w:r>
    </w:p>
    <w:p w:rsidR="00BB391D" w:rsidP="00810B29" w:rsidRDefault="00BB391D" w14:paraId="2EE70188" w14:textId="1065F802">
      <w:pPr>
        <w:rPr>
          <w:rFonts w:ascii="Times New Roman" w:hAnsi="Times New Roman" w:cs="Times New Roman"/>
        </w:rPr>
      </w:pPr>
    </w:p>
    <w:p w:rsidR="00C82873" w:rsidP="00810B29" w:rsidRDefault="00C82873" w14:paraId="32E82949" w14:textId="08CA14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Let’s talk about any changes to policies or processes that your organization might have made </w:t>
      </w:r>
      <w:r w:rsidR="0011557D">
        <w:rPr>
          <w:rFonts w:ascii="Times New Roman" w:hAnsi="Times New Roman" w:cs="Times New Roman"/>
        </w:rPr>
        <w:t>because of</w:t>
      </w:r>
      <w:r>
        <w:rPr>
          <w:rFonts w:ascii="Times New Roman" w:hAnsi="Times New Roman" w:cs="Times New Roman"/>
        </w:rPr>
        <w:t xml:space="preserve"> implementing the </w:t>
      </w:r>
      <w:r w:rsidR="007A6755">
        <w:rPr>
          <w:rFonts w:ascii="Times New Roman" w:hAnsi="Times New Roman" w:cs="Times New Roman"/>
        </w:rPr>
        <w:t>Measure Dx</w:t>
      </w:r>
      <w:r>
        <w:rPr>
          <w:rFonts w:ascii="Times New Roman" w:hAnsi="Times New Roman" w:cs="Times New Roman"/>
        </w:rPr>
        <w:t xml:space="preserve">. </w:t>
      </w:r>
      <w:r w:rsidR="00116CB7">
        <w:rPr>
          <w:rFonts w:ascii="Times New Roman" w:hAnsi="Times New Roman" w:cs="Times New Roman"/>
        </w:rPr>
        <w:t>[REVIEW AND ACKNOWLEDGE ANY CHANGES NOTED ON SAFER DX CHECKLIST SINCE BASELINE.</w:t>
      </w:r>
      <w:r w:rsidR="00FC6DF5">
        <w:rPr>
          <w:rFonts w:ascii="Times New Roman" w:hAnsi="Times New Roman" w:cs="Times New Roman"/>
        </w:rPr>
        <w:t xml:space="preserve"> </w:t>
      </w:r>
      <w:r w:rsidR="00596DD5">
        <w:rPr>
          <w:rFonts w:ascii="Times New Roman" w:hAnsi="Times New Roman" w:cs="Times New Roman"/>
        </w:rPr>
        <w:t>ASK FOR</w:t>
      </w:r>
      <w:r w:rsidR="001946AF">
        <w:rPr>
          <w:rFonts w:ascii="Times New Roman" w:hAnsi="Times New Roman" w:cs="Times New Roman"/>
        </w:rPr>
        <w:t xml:space="preserve"> ELABORATION OF</w:t>
      </w:r>
      <w:r w:rsidR="00FC6DF5">
        <w:rPr>
          <w:rFonts w:ascii="Times New Roman" w:hAnsi="Times New Roman" w:cs="Times New Roman"/>
        </w:rPr>
        <w:t xml:space="preserve"> CHANGES USING EXAMPLE</w:t>
      </w:r>
      <w:r w:rsidR="001946AF">
        <w:rPr>
          <w:rFonts w:ascii="Times New Roman" w:hAnsi="Times New Roman" w:cs="Times New Roman"/>
        </w:rPr>
        <w:t xml:space="preserve"> PROBE</w:t>
      </w:r>
      <w:r w:rsidR="00FC6DF5">
        <w:rPr>
          <w:rFonts w:ascii="Times New Roman" w:hAnsi="Times New Roman" w:cs="Times New Roman"/>
        </w:rPr>
        <w:t>S</w:t>
      </w:r>
      <w:r w:rsidR="001946AF">
        <w:rPr>
          <w:rFonts w:ascii="Times New Roman" w:hAnsi="Times New Roman" w:cs="Times New Roman"/>
        </w:rPr>
        <w:t xml:space="preserve"> </w:t>
      </w:r>
      <w:r w:rsidR="000D79B3">
        <w:rPr>
          <w:rFonts w:ascii="Times New Roman" w:hAnsi="Times New Roman" w:cs="Times New Roman"/>
        </w:rPr>
        <w:t>FOR</w:t>
      </w:r>
      <w:r w:rsidR="001946AF">
        <w:rPr>
          <w:rFonts w:ascii="Times New Roman" w:hAnsi="Times New Roman" w:cs="Times New Roman"/>
        </w:rPr>
        <w:t xml:space="preserve"> QUESTION </w:t>
      </w:r>
      <w:r w:rsidR="000D79B3">
        <w:rPr>
          <w:rFonts w:ascii="Times New Roman" w:hAnsi="Times New Roman" w:cs="Times New Roman"/>
        </w:rPr>
        <w:t>1 BELOW</w:t>
      </w:r>
      <w:r w:rsidR="00FC6DF5">
        <w:rPr>
          <w:rFonts w:ascii="Times New Roman" w:hAnsi="Times New Roman" w:cs="Times New Roman"/>
        </w:rPr>
        <w:t>.</w:t>
      </w:r>
      <w:r w:rsidR="00116CB7">
        <w:rPr>
          <w:rFonts w:ascii="Times New Roman" w:hAnsi="Times New Roman" w:cs="Times New Roman"/>
        </w:rPr>
        <w:t>]</w:t>
      </w:r>
    </w:p>
    <w:p w:rsidR="009E1EB9" w:rsidP="00810B29" w:rsidRDefault="009E1EB9" w14:paraId="35A85AD0" w14:textId="77777777">
      <w:pPr>
        <w:rPr>
          <w:rFonts w:ascii="Times New Roman" w:hAnsi="Times New Roman" w:cs="Times New Roman"/>
        </w:rPr>
      </w:pPr>
    </w:p>
    <w:p w:rsidR="00E51330" w:rsidP="003679DF" w:rsidRDefault="003679DF" w14:paraId="6F88FEEB" w14:textId="705855AA">
      <w:pPr>
        <w:contextualSpacing/>
      </w:pPr>
      <w:r>
        <w:t xml:space="preserve">1. </w:t>
      </w:r>
      <w:r w:rsidR="004E3303">
        <w:t xml:space="preserve">After implementing the resource, </w:t>
      </w:r>
      <w:r w:rsidR="00116CB7">
        <w:t xml:space="preserve">how </w:t>
      </w:r>
      <w:r w:rsidR="004E3303">
        <w:t>has the</w:t>
      </w:r>
      <w:r w:rsidR="00F45453">
        <w:t xml:space="preserve"> organization </w:t>
      </w:r>
      <w:r w:rsidR="004E3303">
        <w:t xml:space="preserve">changed in terms of addressing </w:t>
      </w:r>
      <w:r w:rsidR="00E51330">
        <w:t>diagnostic errors</w:t>
      </w:r>
      <w:r w:rsidR="00931644">
        <w:t>?</w:t>
      </w:r>
    </w:p>
    <w:p w:rsidR="004E11ED" w:rsidP="001946AF" w:rsidRDefault="00851962" w14:paraId="78F06F8F" w14:textId="54B9AB01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PROBE: </w:t>
      </w:r>
      <w:r w:rsidR="00D2690C">
        <w:t xml:space="preserve">Have the roles/responsibilities of the [INDIVIDUAL/TEAM/PROGRAM] to address diagnostic error changed since using the resource? </w:t>
      </w:r>
    </w:p>
    <w:p w:rsidR="0087109E" w:rsidP="001946AF" w:rsidRDefault="0087109E" w14:paraId="439FB100" w14:textId="57B0B90C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PROBE: </w:t>
      </w:r>
      <w:r w:rsidR="00CD1AA8">
        <w:t>H</w:t>
      </w:r>
      <w:r>
        <w:t xml:space="preserve">as the reporting environment in your organization changed? </w:t>
      </w:r>
    </w:p>
    <w:p w:rsidR="00CD1AA8" w:rsidP="001946AF" w:rsidRDefault="00CD1AA8" w14:paraId="31B7D7D4" w14:textId="6CF48F84">
      <w:pPr>
        <w:pStyle w:val="ListParagraph"/>
        <w:numPr>
          <w:ilvl w:val="5"/>
          <w:numId w:val="19"/>
        </w:numPr>
        <w:ind w:left="2610"/>
        <w:contextualSpacing/>
      </w:pPr>
      <w:r>
        <w:t xml:space="preserve">If no, do you think it will change as a result of this resource? </w:t>
      </w:r>
    </w:p>
    <w:p w:rsidR="001A4E1D" w:rsidP="001946AF" w:rsidRDefault="0087109E" w14:paraId="7FE6E9D7" w14:textId="71E23262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PROBE: </w:t>
      </w:r>
      <w:r w:rsidR="004E11ED">
        <w:t xml:space="preserve">Do you believe </w:t>
      </w:r>
      <w:r>
        <w:t>staff feel</w:t>
      </w:r>
      <w:r w:rsidR="004E11ED">
        <w:t xml:space="preserve"> more comfortable</w:t>
      </w:r>
      <w:r>
        <w:t xml:space="preserve"> about voicing their concerns and ideas about diagnostic safety</w:t>
      </w:r>
      <w:r w:rsidR="004E11ED">
        <w:t xml:space="preserve"> after using this resource</w:t>
      </w:r>
      <w:r>
        <w:t xml:space="preserve">? </w:t>
      </w:r>
    </w:p>
    <w:p w:rsidR="001A4E1D" w:rsidP="001946AF" w:rsidRDefault="004E3303" w14:paraId="7CAD657E" w14:textId="5D1B66E0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PROBE: </w:t>
      </w:r>
      <w:r w:rsidR="004E11ED">
        <w:t xml:space="preserve">Have </w:t>
      </w:r>
      <w:r w:rsidR="0087109E">
        <w:t>discussion</w:t>
      </w:r>
      <w:r w:rsidR="004E11ED">
        <w:t>s</w:t>
      </w:r>
      <w:r w:rsidR="0087109E">
        <w:t xml:space="preserve"> of diagnostic errors </w:t>
      </w:r>
      <w:r w:rsidR="004E11ED">
        <w:t>in forums</w:t>
      </w:r>
      <w:r w:rsidR="0087109E">
        <w:t xml:space="preserve"> such as </w:t>
      </w:r>
      <w:r w:rsidR="00C134FF">
        <w:t>m</w:t>
      </w:r>
      <w:r w:rsidR="0087109E">
        <w:t xml:space="preserve">orbidity and </w:t>
      </w:r>
      <w:r w:rsidR="00C134FF">
        <w:t>m</w:t>
      </w:r>
      <w:r w:rsidR="0087109E">
        <w:t xml:space="preserve">ortality (M&amp;M) </w:t>
      </w:r>
      <w:r w:rsidR="00C134FF">
        <w:t>rounds</w:t>
      </w:r>
      <w:r w:rsidR="0087109E">
        <w:t xml:space="preserve"> changed</w:t>
      </w:r>
      <w:r w:rsidR="004E11ED">
        <w:t xml:space="preserve"> after using this resource</w:t>
      </w:r>
      <w:r w:rsidR="0087109E">
        <w:t xml:space="preserve">? </w:t>
      </w:r>
    </w:p>
    <w:p w:rsidR="0018505A" w:rsidP="001946AF" w:rsidRDefault="004E3303" w14:paraId="6051FE9F" w14:textId="44A20AFA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PROBE: </w:t>
      </w:r>
      <w:r w:rsidR="004E11ED">
        <w:t>Has the way in which</w:t>
      </w:r>
      <w:r w:rsidR="0087109E">
        <w:t xml:space="preserve"> your </w:t>
      </w:r>
      <w:r w:rsidR="004E11ED">
        <w:t>executive leadership</w:t>
      </w:r>
      <w:r w:rsidR="0087109E">
        <w:t xml:space="preserve"> hear</w:t>
      </w:r>
      <w:r w:rsidR="004E11ED">
        <w:t>s</w:t>
      </w:r>
      <w:r w:rsidR="0087109E">
        <w:t xml:space="preserve"> about diagnostic error</w:t>
      </w:r>
      <w:r w:rsidR="004E11ED">
        <w:t>s changed after using this resource</w:t>
      </w:r>
      <w:r w:rsidR="0087109E">
        <w:t xml:space="preserve">? </w:t>
      </w:r>
    </w:p>
    <w:p w:rsidR="0018505A" w:rsidP="0018505A" w:rsidRDefault="0018505A" w14:paraId="178C0445" w14:textId="77777777">
      <w:pPr>
        <w:pStyle w:val="ListParagraph"/>
        <w:ind w:left="1440"/>
        <w:contextualSpacing/>
      </w:pPr>
    </w:p>
    <w:p w:rsidR="00BC155F" w:rsidP="003679DF" w:rsidRDefault="003679DF" w14:paraId="052D5F3E" w14:textId="15899DD7">
      <w:pPr>
        <w:contextualSpacing/>
      </w:pPr>
      <w:r>
        <w:t xml:space="preserve">2. </w:t>
      </w:r>
      <w:r w:rsidR="002D4EE5">
        <w:t>What changes, if any, have been made to</w:t>
      </w:r>
      <w:r w:rsidR="006B131A">
        <w:t xml:space="preserve"> reinforce</w:t>
      </w:r>
      <w:r w:rsidR="002D4EE5">
        <w:t xml:space="preserve"> clinician</w:t>
      </w:r>
      <w:r w:rsidR="006B131A">
        <w:t xml:space="preserve"> training </w:t>
      </w:r>
      <w:r w:rsidR="002D4EE5">
        <w:t>about diagnostic errors?</w:t>
      </w:r>
    </w:p>
    <w:p w:rsidR="0018505A" w:rsidP="001946AF" w:rsidRDefault="001939D0" w14:paraId="3F6F592C" w14:textId="2DBCD01E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PROBE: </w:t>
      </w:r>
      <w:r w:rsidR="00BC35BF">
        <w:t>Have the</w:t>
      </w:r>
      <w:r w:rsidR="006B131A">
        <w:t>re</w:t>
      </w:r>
      <w:r w:rsidR="00BC35BF">
        <w:t xml:space="preserve"> been any changes to </w:t>
      </w:r>
      <w:r w:rsidR="006B131A">
        <w:t>how clinical providers are evaluated professionally</w:t>
      </w:r>
      <w:r w:rsidR="00514052">
        <w:t xml:space="preserve"> as a result of this diagnostic measurement work</w:t>
      </w:r>
      <w:r w:rsidR="006B131A">
        <w:t xml:space="preserve">? </w:t>
      </w:r>
    </w:p>
    <w:p w:rsidR="0018505A" w:rsidP="0018505A" w:rsidRDefault="0018505A" w14:paraId="3F88CE4A" w14:textId="77777777">
      <w:pPr>
        <w:pStyle w:val="ListParagraph"/>
        <w:ind w:left="1440"/>
        <w:contextualSpacing/>
      </w:pPr>
    </w:p>
    <w:p w:rsidR="00BC35BF" w:rsidP="001946AF" w:rsidRDefault="00F572BE" w14:paraId="69A0C8DC" w14:textId="541186DB">
      <w:pPr>
        <w:pStyle w:val="ListParagraph"/>
        <w:numPr>
          <w:ilvl w:val="3"/>
          <w:numId w:val="19"/>
        </w:numPr>
        <w:ind w:left="360"/>
        <w:contextualSpacing/>
      </w:pPr>
      <w:r>
        <w:t xml:space="preserve">What changes, if any, have been made to encourage patient engagement </w:t>
      </w:r>
      <w:r w:rsidR="00514052">
        <w:t xml:space="preserve">in </w:t>
      </w:r>
      <w:r>
        <w:t xml:space="preserve">diagnostic </w:t>
      </w:r>
      <w:r w:rsidR="00514052">
        <w:t>safety</w:t>
      </w:r>
      <w:r>
        <w:t xml:space="preserve">? </w:t>
      </w:r>
    </w:p>
    <w:p w:rsidR="0018505A" w:rsidP="001946AF" w:rsidRDefault="00266E8B" w14:paraId="3F501075" w14:textId="7D943988">
      <w:pPr>
        <w:pStyle w:val="ListParagraph"/>
        <w:numPr>
          <w:ilvl w:val="4"/>
          <w:numId w:val="19"/>
        </w:numPr>
        <w:ind w:left="1440"/>
        <w:contextualSpacing/>
      </w:pPr>
      <w:r>
        <w:t xml:space="preserve">PROBE: </w:t>
      </w:r>
      <w:r w:rsidR="0011557D">
        <w:t>Have there been any changes as to how patients are</w:t>
      </w:r>
      <w:r>
        <w:t xml:space="preserve"> educated about diagnostic error (e.g., what to do/who to call if they have questions)? </w:t>
      </w:r>
    </w:p>
    <w:p w:rsidR="0018505A" w:rsidP="0018505A" w:rsidRDefault="0018505A" w14:paraId="3A701F3A" w14:textId="77777777">
      <w:pPr>
        <w:pStyle w:val="ListParagraph"/>
        <w:ind w:left="1440"/>
        <w:contextualSpacing/>
      </w:pPr>
    </w:p>
    <w:p w:rsidRPr="0018505A" w:rsidR="00BB391D" w:rsidP="001946AF" w:rsidRDefault="00C215A6" w14:paraId="5B31D319" w14:textId="0D3BFA18">
      <w:pPr>
        <w:pStyle w:val="ListParagraph"/>
        <w:numPr>
          <w:ilvl w:val="3"/>
          <w:numId w:val="19"/>
        </w:numPr>
        <w:ind w:left="360"/>
        <w:contextualSpacing/>
      </w:pPr>
      <w:r w:rsidRPr="0018505A">
        <w:t xml:space="preserve">How </w:t>
      </w:r>
      <w:r w:rsidRPr="0018505A" w:rsidR="008537E7">
        <w:t>are</w:t>
      </w:r>
      <w:r w:rsidRPr="0018505A">
        <w:t xml:space="preserve"> diagnostic errors be</w:t>
      </w:r>
      <w:r w:rsidRPr="0018505A" w:rsidR="008537E7">
        <w:t>ing</w:t>
      </w:r>
      <w:r w:rsidRPr="0018505A">
        <w:t xml:space="preserve"> communicated or disclosed to patient</w:t>
      </w:r>
      <w:r w:rsidR="00E02358">
        <w:t>s</w:t>
      </w:r>
      <w:r w:rsidRPr="0018505A">
        <w:t xml:space="preserve">? </w:t>
      </w:r>
    </w:p>
    <w:p w:rsidR="0018505A" w:rsidP="001946AF" w:rsidRDefault="00CD1AA8" w14:paraId="27D140AC" w14:textId="4A056B52">
      <w:pPr>
        <w:pStyle w:val="ListParagraph"/>
        <w:numPr>
          <w:ilvl w:val="4"/>
          <w:numId w:val="19"/>
        </w:numPr>
        <w:ind w:left="1440"/>
        <w:contextualSpacing/>
      </w:pPr>
      <w:r w:rsidRPr="00623B9F">
        <w:t xml:space="preserve">PROBE: Do you think the communication of diagnostic errors to patients will change in the future? </w:t>
      </w:r>
    </w:p>
    <w:p w:rsidR="007C65B2" w:rsidP="007C65B2" w:rsidRDefault="007C65B2" w14:paraId="4CF30E9E" w14:textId="77777777">
      <w:pPr>
        <w:pStyle w:val="ListParagraph"/>
        <w:ind w:left="1440"/>
        <w:contextualSpacing/>
      </w:pPr>
    </w:p>
    <w:p w:rsidR="0018505A" w:rsidP="001946AF" w:rsidRDefault="00AA5651" w14:paraId="3B5375A8" w14:textId="0BD572E5">
      <w:pPr>
        <w:pStyle w:val="ListParagraph"/>
        <w:numPr>
          <w:ilvl w:val="3"/>
          <w:numId w:val="19"/>
        </w:numPr>
        <w:ind w:left="360"/>
        <w:contextualSpacing/>
      </w:pPr>
      <w:r>
        <w:lastRenderedPageBreak/>
        <w:t>How has the resource affected</w:t>
      </w:r>
      <w:r w:rsidR="00043E10">
        <w:t xml:space="preserve"> [YOU</w:t>
      </w:r>
      <w:r>
        <w:t>R</w:t>
      </w:r>
      <w:r w:rsidR="00043E10">
        <w:t>/YOUR TEAM</w:t>
      </w:r>
      <w:r>
        <w:t xml:space="preserve">’S] awareness </w:t>
      </w:r>
      <w:r w:rsidR="00043E10">
        <w:t xml:space="preserve">of the issues surrounding diagnostic </w:t>
      </w:r>
      <w:r w:rsidR="00426671">
        <w:t xml:space="preserve">safety </w:t>
      </w:r>
      <w:r w:rsidR="00043E10">
        <w:t xml:space="preserve">in your organization? </w:t>
      </w:r>
    </w:p>
    <w:p w:rsidR="0018505A" w:rsidP="0018505A" w:rsidRDefault="0018505A" w14:paraId="16A56BE6" w14:textId="77777777">
      <w:pPr>
        <w:pStyle w:val="ListParagraph"/>
        <w:ind w:left="360"/>
        <w:contextualSpacing/>
      </w:pPr>
    </w:p>
    <w:p w:rsidRPr="00355D06" w:rsidR="0018505A" w:rsidP="00810B29" w:rsidRDefault="0018505A" w14:paraId="5B8B530F" w14:textId="77777777">
      <w:pPr>
        <w:rPr>
          <w:rFonts w:ascii="Times New Roman" w:hAnsi="Times New Roman" w:cs="Times New Roman"/>
        </w:rPr>
      </w:pPr>
    </w:p>
    <w:p w:rsidRPr="00CD297B" w:rsidR="00810B29" w:rsidP="00810B29" w:rsidRDefault="00CD297B" w14:paraId="1B8F738E" w14:textId="7ECC0C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SUSTAINABILITY</w:t>
      </w:r>
    </w:p>
    <w:p w:rsidRPr="00355D06" w:rsidR="00810B29" w:rsidP="0027547F" w:rsidRDefault="00810B29" w14:paraId="12192496" w14:textId="77777777"/>
    <w:p w:rsidRPr="00355D06" w:rsidR="00810B29" w:rsidP="00810B29" w:rsidRDefault="00810B29" w14:paraId="699D5C6A" w14:textId="77777777">
      <w:pPr>
        <w:pStyle w:val="ListParagraph"/>
        <w:numPr>
          <w:ilvl w:val="0"/>
          <w:numId w:val="12"/>
        </w:numPr>
      </w:pPr>
      <w:r w:rsidRPr="00355D06">
        <w:t>Please describe how much the time and/or effort it took from yourself or your staff to implement the measurement strategy(</w:t>
      </w:r>
      <w:proofErr w:type="spellStart"/>
      <w:r w:rsidRPr="00355D06">
        <w:t>ies</w:t>
      </w:r>
      <w:proofErr w:type="spellEnd"/>
      <w:r w:rsidRPr="00355D06">
        <w:t>)?</w:t>
      </w:r>
    </w:p>
    <w:p w:rsidR="00810B29" w:rsidP="00810B29" w:rsidRDefault="00810B29" w14:paraId="54EF4B1D" w14:textId="11B5B9B1">
      <w:pPr>
        <w:pStyle w:val="ListParagraph"/>
        <w:numPr>
          <w:ilvl w:val="1"/>
          <w:numId w:val="12"/>
        </w:numPr>
        <w:contextualSpacing/>
      </w:pPr>
      <w:r w:rsidRPr="00355D06">
        <w:t xml:space="preserve">Are there materials within </w:t>
      </w:r>
      <w:r w:rsidR="00996E40">
        <w:t>Measure Dx</w:t>
      </w:r>
      <w:r w:rsidRPr="00355D06">
        <w:t xml:space="preserve"> that </w:t>
      </w:r>
      <w:r w:rsidR="007A0B69">
        <w:t xml:space="preserve">were more </w:t>
      </w:r>
      <w:r w:rsidR="007933A1">
        <w:t>important</w:t>
      </w:r>
      <w:r w:rsidRPr="00355D06">
        <w:t xml:space="preserve"> to adopt than others?</w:t>
      </w:r>
    </w:p>
    <w:p w:rsidRPr="00355D06" w:rsidR="00AD7CF3" w:rsidP="00063730" w:rsidRDefault="00AD7CF3" w14:paraId="175C7A61" w14:textId="1A7C0198">
      <w:pPr>
        <w:pStyle w:val="ListParagraph"/>
        <w:numPr>
          <w:ilvl w:val="2"/>
          <w:numId w:val="12"/>
        </w:numPr>
        <w:contextualSpacing/>
      </w:pPr>
      <w:r>
        <w:t>PROBE: If yes, could you please explain what was more important, and why?</w:t>
      </w:r>
    </w:p>
    <w:p w:rsidRPr="00355D06" w:rsidR="00810B29" w:rsidP="00810B29" w:rsidRDefault="00810B29" w14:paraId="7B2173FE" w14:textId="77777777">
      <w:pPr>
        <w:pStyle w:val="ListParagraph"/>
        <w:numPr>
          <w:ilvl w:val="1"/>
          <w:numId w:val="12"/>
        </w:numPr>
        <w:contextualSpacing/>
      </w:pPr>
      <w:r w:rsidRPr="00355D06">
        <w:t xml:space="preserve">Do you believe that use of the resource will continue and/or spread in your setting? </w:t>
      </w:r>
    </w:p>
    <w:p w:rsidRPr="00355D06" w:rsidR="00810B29" w:rsidP="00810B29" w:rsidRDefault="004D24CB" w14:paraId="4D6BDD05" w14:textId="15DC38BC">
      <w:pPr>
        <w:pStyle w:val="ListParagraph"/>
        <w:numPr>
          <w:ilvl w:val="2"/>
          <w:numId w:val="12"/>
        </w:numPr>
        <w:contextualSpacing/>
      </w:pPr>
      <w:r>
        <w:t>[IF YES]</w:t>
      </w:r>
      <w:r w:rsidR="007933A1">
        <w:t xml:space="preserve"> C</w:t>
      </w:r>
      <w:r w:rsidRPr="00355D06" w:rsidR="00810B29">
        <w:t>an you describe why</w:t>
      </w:r>
      <w:r w:rsidR="007E6417">
        <w:t xml:space="preserve">? </w:t>
      </w:r>
    </w:p>
    <w:p w:rsidR="00810B29" w:rsidP="00810B29" w:rsidRDefault="004D24CB" w14:paraId="3E0AEB7F" w14:textId="557D9E62">
      <w:pPr>
        <w:pStyle w:val="ListParagraph"/>
        <w:numPr>
          <w:ilvl w:val="2"/>
          <w:numId w:val="12"/>
        </w:numPr>
        <w:contextualSpacing/>
      </w:pPr>
      <w:r>
        <w:t>[IF NO]</w:t>
      </w:r>
      <w:r w:rsidRPr="00355D06" w:rsidR="00810B29">
        <w:t xml:space="preserve"> Can you describe why? </w:t>
      </w:r>
    </w:p>
    <w:p w:rsidR="00C00194" w:rsidP="00C00194" w:rsidRDefault="00C00194" w14:paraId="6FBE5F71" w14:textId="77777777">
      <w:pPr>
        <w:pStyle w:val="ListParagraph"/>
        <w:ind w:left="360"/>
        <w:contextualSpacing/>
      </w:pPr>
    </w:p>
    <w:p w:rsidR="00CC3B57" w:rsidP="00FD3F53" w:rsidRDefault="00A52725" w14:paraId="01B33D50" w14:textId="350DDC04">
      <w:pPr>
        <w:pStyle w:val="ListParagraph"/>
        <w:numPr>
          <w:ilvl w:val="0"/>
          <w:numId w:val="12"/>
        </w:numPr>
        <w:contextualSpacing/>
      </w:pPr>
      <w:r>
        <w:t xml:space="preserve">Your organization used Strategy [A, B, C, and/or D]. </w:t>
      </w:r>
      <w:r w:rsidR="001F14C2">
        <w:t xml:space="preserve">Are there other measurement strategies that you think your organization will </w:t>
      </w:r>
      <w:r>
        <w:t xml:space="preserve">expand </w:t>
      </w:r>
      <w:r w:rsidR="00FD3F53">
        <w:t xml:space="preserve">to include over time? </w:t>
      </w:r>
    </w:p>
    <w:p w:rsidR="001F14C2" w:rsidP="00CC3B57" w:rsidRDefault="004B69DB" w14:paraId="665E9507" w14:textId="467B4282">
      <w:pPr>
        <w:pStyle w:val="ListParagraph"/>
        <w:numPr>
          <w:ilvl w:val="1"/>
          <w:numId w:val="12"/>
        </w:numPr>
        <w:contextualSpacing/>
      </w:pPr>
      <w:r>
        <w:t xml:space="preserve">Why or why not? </w:t>
      </w:r>
    </w:p>
    <w:p w:rsidR="00C00194" w:rsidP="00C00194" w:rsidRDefault="00C00194" w14:paraId="0CE2CDBB" w14:textId="77777777">
      <w:pPr>
        <w:pStyle w:val="ListParagraph"/>
        <w:ind w:left="360"/>
        <w:contextualSpacing/>
      </w:pPr>
    </w:p>
    <w:p w:rsidRPr="002830DE" w:rsidR="00AA26DA" w:rsidP="00AA26DA" w:rsidRDefault="00AA26DA" w14:paraId="20E05BCD" w14:textId="790D5144">
      <w:pPr>
        <w:pStyle w:val="CommentText"/>
        <w:numPr>
          <w:ilvl w:val="0"/>
          <w:numId w:val="12"/>
        </w:numPr>
        <w:rPr>
          <w:sz w:val="24"/>
          <w:szCs w:val="24"/>
        </w:rPr>
      </w:pPr>
      <w:r w:rsidRPr="002830DE">
        <w:rPr>
          <w:sz w:val="24"/>
          <w:szCs w:val="24"/>
        </w:rPr>
        <w:t xml:space="preserve">What advice would you give an organization that is deciding whether to </w:t>
      </w:r>
      <w:r w:rsidR="00996E40">
        <w:rPr>
          <w:sz w:val="24"/>
          <w:szCs w:val="24"/>
        </w:rPr>
        <w:t>implement</w:t>
      </w:r>
      <w:r w:rsidRPr="002830DE">
        <w:rPr>
          <w:sz w:val="24"/>
          <w:szCs w:val="24"/>
        </w:rPr>
        <w:t xml:space="preserve"> this resource?</w:t>
      </w:r>
    </w:p>
    <w:p w:rsidRPr="002830DE" w:rsidR="00AA26DA" w:rsidP="002830DE" w:rsidRDefault="00AA26DA" w14:paraId="73EFE062" w14:textId="77777777">
      <w:pPr>
        <w:pStyle w:val="ListParagraph"/>
        <w:ind w:left="360"/>
        <w:contextualSpacing/>
        <w:rPr>
          <w:sz w:val="32"/>
          <w:szCs w:val="32"/>
        </w:rPr>
      </w:pPr>
    </w:p>
    <w:p w:rsidRPr="00355D06" w:rsidR="00810B29" w:rsidP="00810B29" w:rsidRDefault="00810B29" w14:paraId="1F8C3766" w14:textId="77777777">
      <w:pPr>
        <w:rPr>
          <w:rFonts w:ascii="Times New Roman" w:hAnsi="Times New Roman" w:cs="Times New Roman"/>
          <w:b/>
        </w:rPr>
      </w:pPr>
      <w:r w:rsidRPr="00355D06">
        <w:rPr>
          <w:rFonts w:ascii="Times New Roman" w:hAnsi="Times New Roman" w:cs="Times New Roman"/>
          <w:b/>
        </w:rPr>
        <w:t>CLOSING</w:t>
      </w:r>
    </w:p>
    <w:p w:rsidRPr="00355D06" w:rsidR="00810B29" w:rsidP="00810B29" w:rsidRDefault="00810B29" w14:paraId="6136017F" w14:textId="77777777">
      <w:pPr>
        <w:rPr>
          <w:rFonts w:ascii="Times New Roman" w:hAnsi="Times New Roman" w:cs="Times New Roman"/>
        </w:rPr>
      </w:pPr>
    </w:p>
    <w:p w:rsidR="00414058" w:rsidP="00414058" w:rsidRDefault="00A84176" w14:paraId="7C558E3B" w14:textId="1F490E8C">
      <w:pPr>
        <w:pStyle w:val="ListParagraph"/>
        <w:numPr>
          <w:ilvl w:val="0"/>
          <w:numId w:val="13"/>
        </w:numPr>
        <w:contextualSpacing/>
      </w:pPr>
      <w:r>
        <w:t xml:space="preserve">How would you summarize </w:t>
      </w:r>
      <w:r w:rsidR="00BF5A9D">
        <w:t>your experience</w:t>
      </w:r>
      <w:r w:rsidR="00CC3B57">
        <w:t xml:space="preserve"> using </w:t>
      </w:r>
      <w:r w:rsidR="00996E40">
        <w:t>Measure Dx</w:t>
      </w:r>
      <w:r w:rsidR="00CC3B57">
        <w:t>?</w:t>
      </w:r>
    </w:p>
    <w:p w:rsidRPr="00355D06" w:rsidR="00810B29" w:rsidP="00810B29" w:rsidRDefault="00810B29" w14:paraId="2200521E" w14:textId="77777777">
      <w:pPr>
        <w:rPr>
          <w:rFonts w:ascii="Times New Roman" w:hAnsi="Times New Roman" w:cs="Times New Roman"/>
        </w:rPr>
      </w:pPr>
    </w:p>
    <w:p w:rsidRPr="00355D06" w:rsidR="00810B29" w:rsidP="00810B29" w:rsidRDefault="00810B29" w14:paraId="015AFC61" w14:textId="1492FE1D">
      <w:pPr>
        <w:pStyle w:val="ListParagraph"/>
        <w:numPr>
          <w:ilvl w:val="0"/>
          <w:numId w:val="13"/>
        </w:numPr>
        <w:contextualSpacing/>
      </w:pPr>
      <w:r w:rsidRPr="00355D06">
        <w:t xml:space="preserve">Is there anything else you would like to </w:t>
      </w:r>
      <w:r w:rsidR="00AD7CF3">
        <w:t>share that</w:t>
      </w:r>
      <w:r w:rsidRPr="00355D06">
        <w:t xml:space="preserve"> we </w:t>
      </w:r>
      <w:r w:rsidR="00AD7CF3">
        <w:t xml:space="preserve">have not </w:t>
      </w:r>
      <w:r w:rsidRPr="00355D06">
        <w:t xml:space="preserve">discussed? </w:t>
      </w:r>
    </w:p>
    <w:p w:rsidRPr="00355D06" w:rsidR="00810B29" w:rsidP="00810B29" w:rsidRDefault="00810B29" w14:paraId="1A90C08D" w14:textId="77777777">
      <w:pPr>
        <w:rPr>
          <w:rFonts w:ascii="Times New Roman" w:hAnsi="Times New Roman" w:cs="Times New Roman"/>
        </w:rPr>
      </w:pPr>
    </w:p>
    <w:p w:rsidRPr="00355D06" w:rsidR="00BE13BE" w:rsidP="00BE13BE" w:rsidRDefault="00BE13BE" w14:paraId="05CA0071" w14:textId="77777777">
      <w:pPr>
        <w:rPr>
          <w:rFonts w:ascii="Times New Roman" w:hAnsi="Times New Roman" w:cs="Times New Roman"/>
        </w:rPr>
      </w:pPr>
      <w:r w:rsidRPr="00355D06">
        <w:rPr>
          <w:rFonts w:ascii="Times New Roman" w:hAnsi="Times New Roman" w:cs="Times New Roman"/>
        </w:rPr>
        <w:t xml:space="preserve">Thank you for your time and participation in this interview. Your </w:t>
      </w:r>
      <w:r>
        <w:rPr>
          <w:rFonts w:ascii="Times New Roman" w:hAnsi="Times New Roman" w:cs="Times New Roman"/>
        </w:rPr>
        <w:t>insights</w:t>
      </w:r>
      <w:r w:rsidRPr="00355D06">
        <w:rPr>
          <w:rFonts w:ascii="Times New Roman" w:hAnsi="Times New Roman" w:cs="Times New Roman"/>
        </w:rPr>
        <w:t xml:space="preserve"> will be very helpful to </w:t>
      </w:r>
      <w:r>
        <w:rPr>
          <w:rFonts w:ascii="Times New Roman" w:hAnsi="Times New Roman" w:cs="Times New Roman"/>
        </w:rPr>
        <w:t xml:space="preserve">improve the resource and diagnostic safety in the future. </w:t>
      </w:r>
    </w:p>
    <w:p w:rsidRPr="00355D06" w:rsidR="00810B29" w:rsidP="00810B29" w:rsidRDefault="00810B29" w14:paraId="753F34F9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Pr="00355D06" w:rsidR="00810B29" w:rsidP="00810B29" w:rsidRDefault="00572D97" w14:paraId="14E03530" w14:textId="0083AAA4">
      <w:pPr>
        <w:rPr>
          <w:rFonts w:ascii="Times New Roman" w:hAnsi="Times New Roman" w:cs="Times New Roman"/>
        </w:rPr>
      </w:pPr>
      <w:r w:rsidRPr="00747C9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73FA5941" wp14:anchorId="5636161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23915" cy="1633206"/>
                <wp:effectExtent l="0" t="0" r="19685" b="247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63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572D97" w:rsidP="00572D97" w:rsidRDefault="00572D97" w14:paraId="0EF3A21F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72D97" w:rsidP="00572D97" w:rsidRDefault="00572D97" w14:paraId="339F476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-.05pt;width:466.45pt;height:12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U3LwIAAFkEAAAOAAAAZHJzL2Uyb0RvYy54bWysVNtu2zAMfR+wfxD0vviSyxojTtGlyzCg&#10;uwDtPkCWZVuYLGqSErv7+lFymma3l2F+EESJOiTPIb25HntFjsI6Cbqk2SylRGgOtdRtSb887F9d&#10;UeI80zVToEVJH4Wj19uXLzaDKUQOHahaWIIg2hWDKWnnvSmSxPFO9MzNwAiNlw3Ynnk0bZvUlg2I&#10;3qskT9NVMoCtjQUunMPT2+mSbiN+0wjuPzWNE56okmJuPq42rlVYk+2GFa1lppP8lAb7hyx6JjUG&#10;PUPdMs/IwcrfoHrJLTho/IxDn0DTSC5iDVhNlv5SzX3HjIi1IDnOnGly/w+Wfzx+tkTWJZ1TolmP&#10;Ej2I0ZM3MJIs0jMYV6DXvUE/P+I5yhxLdeYO+FdHNOw6pltxYy0MnWA1ppcFYpOLp0EQV7gAUg0f&#10;oMY47OAhAo2N7QN3yAZBdJTp8SxNyIXj4XKdz9fZkhKOd9lqPs/TVYzBiqfnxjr/TkBPwqakFrWP&#10;8Ox453xIhxVPLiGaAyXrvVQqGratdsqSI8M+2cfvhP6Tm9JkKOl6mS8nBv4KkcbvTxC99NjwSvYl&#10;vTo7sSLw9lbXsR09k2raY8pKn4gM3E0s+rEao2R5CBB4raB+RGYtTP2N84ibDux3Sgbs7ZK6bwdm&#10;BSXqvUZ11tliEYYhGovl6xwNe3lTXd4wzRGqpJ6Sabvz0wAdjJVth5GmftBwg4o2MnL9nNUpfezf&#10;KMFp1sKAXNrR6/mPsP0BAAD//wMAUEsDBBQABgAIAAAAIQCa+MJr3gAAAAYBAAAPAAAAZHJzL2Rv&#10;d25yZXYueG1sTI/BTsMwEETvSPyDtUhcUOskhbYJ2VQICURvUBBc3WSbRNjrYLtp+HvMCY6jGc28&#10;KTeT0WIk53vLCOk8AUFc26bnFuHt9WG2BuGD4kZpy4TwTR421flZqYrGnviFxl1oRSxhXyiELoSh&#10;kNLXHRnl53Ygjt7BOqNClK6VjVOnWG60zJJkKY3qOS50aqD7jurP3dEgrK+fxg+/XTy/18uDzsPV&#10;anz8coiXF9PdLYhAU/gLwy9+RIcqMu3tkRsvNEI8EhBmKYho5ossB7FHyG5WKciqlP/xqx8AAAD/&#10;/wMAUEsBAi0AFAAGAAgAAAAhALaDOJL+AAAA4QEAABMAAAAAAAAAAAAAAAAAAAAAAFtDb250ZW50&#10;X1R5cGVzXS54bWxQSwECLQAUAAYACAAAACEAOP0h/9YAAACUAQAACwAAAAAAAAAAAAAAAAAvAQAA&#10;X3JlbHMvLnJlbHNQSwECLQAUAAYACAAAACEAP6plNy8CAABZBAAADgAAAAAAAAAAAAAAAAAuAgAA&#10;ZHJzL2Uyb0RvYy54bWxQSwECLQAUAAYACAAAACEAmvjCa94AAAAGAQAADwAAAAAAAAAAAAAAAACJ&#10;BAAAZHJzL2Rvd25yZXYueG1sUEsFBgAAAAAEAAQA8wAAAJQFAAAAAA==&#10;" w14:anchorId="56361617">
                <v:textbox>
                  <w:txbxContent>
                    <w:p w:rsidRPr="00F719B8" w:rsidR="00572D97" w:rsidP="00572D97" w:rsidRDefault="00572D97" w14:paraId="0EF3A21F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72D97" w:rsidP="00572D97" w:rsidRDefault="00572D97" w14:paraId="339F476B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355D06" w:rsidR="00810B29" w:rsidP="00810B29" w:rsidRDefault="00810B29" w14:paraId="7865284F" w14:textId="77777777">
      <w:pPr>
        <w:rPr>
          <w:rFonts w:ascii="Times New Roman" w:hAnsi="Times New Roman" w:cs="Times New Roman"/>
        </w:rPr>
      </w:pPr>
    </w:p>
    <w:p w:rsidRPr="00355D06" w:rsidR="00810B29" w:rsidP="00810B29" w:rsidRDefault="00810B29" w14:paraId="5BC84F8A" w14:textId="77777777">
      <w:pPr>
        <w:ind w:firstLine="720"/>
        <w:rPr>
          <w:rFonts w:ascii="Times New Roman" w:hAnsi="Times New Roman" w:cs="Times New Roman"/>
        </w:rPr>
      </w:pPr>
    </w:p>
    <w:p w:rsidRPr="00355D06" w:rsidR="00CA0D6C" w:rsidP="00810B29" w:rsidRDefault="00CA0D6C" w14:paraId="3D5457BD" w14:textId="2807EFB7">
      <w:pPr>
        <w:rPr>
          <w:rFonts w:ascii="Times New Roman" w:hAnsi="Times New Roman" w:cs="Times New Roman"/>
        </w:rPr>
      </w:pPr>
    </w:p>
    <w:sectPr w:rsidRPr="00355D06" w:rsidR="00CA0D6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1526F" w14:textId="77777777" w:rsidR="002748C1" w:rsidRDefault="002748C1" w:rsidP="00F5548F">
      <w:r>
        <w:separator/>
      </w:r>
    </w:p>
  </w:endnote>
  <w:endnote w:type="continuationSeparator" w:id="0">
    <w:p w14:paraId="01DB6AB1" w14:textId="77777777" w:rsidR="002748C1" w:rsidRDefault="002748C1" w:rsidP="00F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351634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EBB634" w14:textId="243F484C" w:rsidR="00F5548F" w:rsidRDefault="00F5548F" w:rsidP="00911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3C5A49" w14:textId="77777777" w:rsidR="00F5548F" w:rsidRDefault="00F5548F" w:rsidP="002830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9751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7218F0" w14:textId="0829561C" w:rsidR="00F5548F" w:rsidRDefault="00F5548F" w:rsidP="00911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0CD8BF9" w14:textId="77777777" w:rsidR="00F5548F" w:rsidRDefault="00F5548F" w:rsidP="00283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7F25F" w14:textId="77777777" w:rsidR="002748C1" w:rsidRDefault="002748C1" w:rsidP="00F5548F">
      <w:r>
        <w:separator/>
      </w:r>
    </w:p>
  </w:footnote>
  <w:footnote w:type="continuationSeparator" w:id="0">
    <w:p w14:paraId="6CAA8C9C" w14:textId="77777777" w:rsidR="002748C1" w:rsidRDefault="002748C1" w:rsidP="00F5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2F1F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31B"/>
    <w:multiLevelType w:val="hybridMultilevel"/>
    <w:tmpl w:val="1032C2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099F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D1BC9"/>
    <w:multiLevelType w:val="hybridMultilevel"/>
    <w:tmpl w:val="C5F614DE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61DDE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63713"/>
    <w:multiLevelType w:val="hybridMultilevel"/>
    <w:tmpl w:val="1ED40102"/>
    <w:lvl w:ilvl="0" w:tplc="0CE4C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13AFF"/>
    <w:multiLevelType w:val="hybridMultilevel"/>
    <w:tmpl w:val="283021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3EBB"/>
    <w:multiLevelType w:val="hybridMultilevel"/>
    <w:tmpl w:val="A07AED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EAE04DF"/>
    <w:multiLevelType w:val="hybridMultilevel"/>
    <w:tmpl w:val="6FF4487E"/>
    <w:lvl w:ilvl="0" w:tplc="DC007C92">
      <w:start w:val="3"/>
      <w:numFmt w:val="lowerLetter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80C8E"/>
    <w:multiLevelType w:val="hybridMultilevel"/>
    <w:tmpl w:val="1032C22E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714C3BA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53CC"/>
    <w:multiLevelType w:val="hybridMultilevel"/>
    <w:tmpl w:val="213E8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1B030B2">
      <w:start w:val="1"/>
      <w:numFmt w:val="lowerLetter"/>
      <w:lvlText w:val="%3."/>
      <w:lvlJc w:val="right"/>
      <w:pPr>
        <w:ind w:left="180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1A5762"/>
    <w:multiLevelType w:val="hybridMultilevel"/>
    <w:tmpl w:val="5158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B68A2"/>
    <w:multiLevelType w:val="hybridMultilevel"/>
    <w:tmpl w:val="92426A16"/>
    <w:lvl w:ilvl="0" w:tplc="89227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CA05B66"/>
    <w:multiLevelType w:val="hybridMultilevel"/>
    <w:tmpl w:val="D536F3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16"/>
  </w:num>
  <w:num w:numId="9">
    <w:abstractNumId w:val="1"/>
  </w:num>
  <w:num w:numId="10">
    <w:abstractNumId w:val="15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6"/>
  </w:num>
  <w:num w:numId="16">
    <w:abstractNumId w:val="14"/>
  </w:num>
  <w:num w:numId="17">
    <w:abstractNumId w:val="7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6C"/>
    <w:rsid w:val="00010D8A"/>
    <w:rsid w:val="00013E5A"/>
    <w:rsid w:val="00014AF3"/>
    <w:rsid w:val="00015D07"/>
    <w:rsid w:val="00030D41"/>
    <w:rsid w:val="00034D8C"/>
    <w:rsid w:val="000411A2"/>
    <w:rsid w:val="00043E10"/>
    <w:rsid w:val="0004658E"/>
    <w:rsid w:val="00054B90"/>
    <w:rsid w:val="00054B9E"/>
    <w:rsid w:val="00056614"/>
    <w:rsid w:val="00062EE1"/>
    <w:rsid w:val="00063730"/>
    <w:rsid w:val="00071E90"/>
    <w:rsid w:val="00073F1D"/>
    <w:rsid w:val="00073F72"/>
    <w:rsid w:val="00076E7E"/>
    <w:rsid w:val="000854BB"/>
    <w:rsid w:val="00093571"/>
    <w:rsid w:val="00096224"/>
    <w:rsid w:val="000B18DB"/>
    <w:rsid w:val="000B3AA3"/>
    <w:rsid w:val="000B504A"/>
    <w:rsid w:val="000B531E"/>
    <w:rsid w:val="000B7F09"/>
    <w:rsid w:val="000C47EF"/>
    <w:rsid w:val="000C757F"/>
    <w:rsid w:val="000D301D"/>
    <w:rsid w:val="000D3153"/>
    <w:rsid w:val="000D503D"/>
    <w:rsid w:val="000D79B3"/>
    <w:rsid w:val="000E2790"/>
    <w:rsid w:val="000E4B3F"/>
    <w:rsid w:val="000F3D83"/>
    <w:rsid w:val="00103E54"/>
    <w:rsid w:val="0011557D"/>
    <w:rsid w:val="001159AB"/>
    <w:rsid w:val="00115B23"/>
    <w:rsid w:val="00116232"/>
    <w:rsid w:val="00116CB7"/>
    <w:rsid w:val="001228F1"/>
    <w:rsid w:val="00123BD3"/>
    <w:rsid w:val="001257EF"/>
    <w:rsid w:val="001263C0"/>
    <w:rsid w:val="00131828"/>
    <w:rsid w:val="001526AA"/>
    <w:rsid w:val="001677C2"/>
    <w:rsid w:val="00176469"/>
    <w:rsid w:val="0018505A"/>
    <w:rsid w:val="001868EE"/>
    <w:rsid w:val="00191B41"/>
    <w:rsid w:val="00193833"/>
    <w:rsid w:val="001939D0"/>
    <w:rsid w:val="001946AF"/>
    <w:rsid w:val="00194D0E"/>
    <w:rsid w:val="00196612"/>
    <w:rsid w:val="00196BED"/>
    <w:rsid w:val="001A4E1D"/>
    <w:rsid w:val="001C2641"/>
    <w:rsid w:val="001C4B0D"/>
    <w:rsid w:val="001C56E8"/>
    <w:rsid w:val="001D02BB"/>
    <w:rsid w:val="001D674E"/>
    <w:rsid w:val="001D7DEC"/>
    <w:rsid w:val="001E0AD8"/>
    <w:rsid w:val="001E125E"/>
    <w:rsid w:val="001E365E"/>
    <w:rsid w:val="001E5D99"/>
    <w:rsid w:val="001F14C2"/>
    <w:rsid w:val="001F313A"/>
    <w:rsid w:val="00211A88"/>
    <w:rsid w:val="00212ACC"/>
    <w:rsid w:val="00230488"/>
    <w:rsid w:val="00231AD8"/>
    <w:rsid w:val="00234E62"/>
    <w:rsid w:val="002362A1"/>
    <w:rsid w:val="002403D3"/>
    <w:rsid w:val="00243508"/>
    <w:rsid w:val="002435B0"/>
    <w:rsid w:val="00245411"/>
    <w:rsid w:val="00254240"/>
    <w:rsid w:val="00255F73"/>
    <w:rsid w:val="00256BF2"/>
    <w:rsid w:val="00256EE7"/>
    <w:rsid w:val="00262A88"/>
    <w:rsid w:val="00266E8B"/>
    <w:rsid w:val="00267A55"/>
    <w:rsid w:val="00272B07"/>
    <w:rsid w:val="002748C1"/>
    <w:rsid w:val="0027547F"/>
    <w:rsid w:val="0028007F"/>
    <w:rsid w:val="00281C96"/>
    <w:rsid w:val="002830DE"/>
    <w:rsid w:val="00283FEE"/>
    <w:rsid w:val="0028406B"/>
    <w:rsid w:val="00284179"/>
    <w:rsid w:val="0028516D"/>
    <w:rsid w:val="002A1190"/>
    <w:rsid w:val="002A1C9B"/>
    <w:rsid w:val="002A62A0"/>
    <w:rsid w:val="002A7CD3"/>
    <w:rsid w:val="002B2928"/>
    <w:rsid w:val="002B450C"/>
    <w:rsid w:val="002B6B4C"/>
    <w:rsid w:val="002C68B6"/>
    <w:rsid w:val="002D1C3D"/>
    <w:rsid w:val="002D28E8"/>
    <w:rsid w:val="002D2EE8"/>
    <w:rsid w:val="002D3F5D"/>
    <w:rsid w:val="002D4EE5"/>
    <w:rsid w:val="002E03ED"/>
    <w:rsid w:val="002E2585"/>
    <w:rsid w:val="002E277A"/>
    <w:rsid w:val="002F4EF5"/>
    <w:rsid w:val="002F753A"/>
    <w:rsid w:val="003117E1"/>
    <w:rsid w:val="003153AE"/>
    <w:rsid w:val="0031621C"/>
    <w:rsid w:val="0031716F"/>
    <w:rsid w:val="003236F1"/>
    <w:rsid w:val="00325ECA"/>
    <w:rsid w:val="00333114"/>
    <w:rsid w:val="00337872"/>
    <w:rsid w:val="00342FAA"/>
    <w:rsid w:val="00343137"/>
    <w:rsid w:val="0034319E"/>
    <w:rsid w:val="00347840"/>
    <w:rsid w:val="00355D06"/>
    <w:rsid w:val="003565A7"/>
    <w:rsid w:val="00360D92"/>
    <w:rsid w:val="00365353"/>
    <w:rsid w:val="003660FB"/>
    <w:rsid w:val="003679DF"/>
    <w:rsid w:val="0037023C"/>
    <w:rsid w:val="003777FF"/>
    <w:rsid w:val="00391EB9"/>
    <w:rsid w:val="00394B25"/>
    <w:rsid w:val="003A5939"/>
    <w:rsid w:val="003B1552"/>
    <w:rsid w:val="003B4C3C"/>
    <w:rsid w:val="003B4E97"/>
    <w:rsid w:val="003C17F5"/>
    <w:rsid w:val="003C1B17"/>
    <w:rsid w:val="003C2739"/>
    <w:rsid w:val="003C34A9"/>
    <w:rsid w:val="003C56C5"/>
    <w:rsid w:val="003D1144"/>
    <w:rsid w:val="003D6A12"/>
    <w:rsid w:val="003E44D3"/>
    <w:rsid w:val="003E4CCC"/>
    <w:rsid w:val="00413386"/>
    <w:rsid w:val="00414058"/>
    <w:rsid w:val="00421888"/>
    <w:rsid w:val="00426671"/>
    <w:rsid w:val="004364FD"/>
    <w:rsid w:val="004413D6"/>
    <w:rsid w:val="0044362D"/>
    <w:rsid w:val="00444CEA"/>
    <w:rsid w:val="0045362C"/>
    <w:rsid w:val="0046336C"/>
    <w:rsid w:val="00467398"/>
    <w:rsid w:val="00475D39"/>
    <w:rsid w:val="0047715E"/>
    <w:rsid w:val="00491315"/>
    <w:rsid w:val="00491F71"/>
    <w:rsid w:val="00492006"/>
    <w:rsid w:val="004934D7"/>
    <w:rsid w:val="0049669B"/>
    <w:rsid w:val="004A255B"/>
    <w:rsid w:val="004A3499"/>
    <w:rsid w:val="004B1E91"/>
    <w:rsid w:val="004B59C4"/>
    <w:rsid w:val="004B69DB"/>
    <w:rsid w:val="004B6B25"/>
    <w:rsid w:val="004C2712"/>
    <w:rsid w:val="004C43A4"/>
    <w:rsid w:val="004C740D"/>
    <w:rsid w:val="004C773E"/>
    <w:rsid w:val="004D24CB"/>
    <w:rsid w:val="004D4EAC"/>
    <w:rsid w:val="004E11ED"/>
    <w:rsid w:val="004E3117"/>
    <w:rsid w:val="004E3303"/>
    <w:rsid w:val="004E3830"/>
    <w:rsid w:val="00514052"/>
    <w:rsid w:val="0051657B"/>
    <w:rsid w:val="0051675A"/>
    <w:rsid w:val="0052133D"/>
    <w:rsid w:val="00521B31"/>
    <w:rsid w:val="005327EA"/>
    <w:rsid w:val="005464BF"/>
    <w:rsid w:val="00553702"/>
    <w:rsid w:val="005555E8"/>
    <w:rsid w:val="00557C7E"/>
    <w:rsid w:val="00564CC9"/>
    <w:rsid w:val="00564EEF"/>
    <w:rsid w:val="0057247C"/>
    <w:rsid w:val="00572D97"/>
    <w:rsid w:val="00573B66"/>
    <w:rsid w:val="00573F0D"/>
    <w:rsid w:val="005750D8"/>
    <w:rsid w:val="0057658D"/>
    <w:rsid w:val="00577227"/>
    <w:rsid w:val="005875A7"/>
    <w:rsid w:val="0059157A"/>
    <w:rsid w:val="00591BAD"/>
    <w:rsid w:val="00596DD5"/>
    <w:rsid w:val="005A020E"/>
    <w:rsid w:val="005B17B7"/>
    <w:rsid w:val="005B3C62"/>
    <w:rsid w:val="005B42A8"/>
    <w:rsid w:val="005B6391"/>
    <w:rsid w:val="005B6724"/>
    <w:rsid w:val="005C059A"/>
    <w:rsid w:val="005C5F7B"/>
    <w:rsid w:val="005C6EE9"/>
    <w:rsid w:val="005D4DAD"/>
    <w:rsid w:val="005D5EC0"/>
    <w:rsid w:val="005D672C"/>
    <w:rsid w:val="005E45A8"/>
    <w:rsid w:val="005E47AD"/>
    <w:rsid w:val="005F08EC"/>
    <w:rsid w:val="005F1E2B"/>
    <w:rsid w:val="005F260A"/>
    <w:rsid w:val="005F27FB"/>
    <w:rsid w:val="005F3116"/>
    <w:rsid w:val="005F4967"/>
    <w:rsid w:val="00601D70"/>
    <w:rsid w:val="006057F7"/>
    <w:rsid w:val="006079EC"/>
    <w:rsid w:val="00611F22"/>
    <w:rsid w:val="00617118"/>
    <w:rsid w:val="0062384F"/>
    <w:rsid w:val="00623B9F"/>
    <w:rsid w:val="006302A9"/>
    <w:rsid w:val="0063291C"/>
    <w:rsid w:val="00642180"/>
    <w:rsid w:val="00645D83"/>
    <w:rsid w:val="0064639E"/>
    <w:rsid w:val="00646DCC"/>
    <w:rsid w:val="0065105C"/>
    <w:rsid w:val="006540F3"/>
    <w:rsid w:val="00656867"/>
    <w:rsid w:val="006602A9"/>
    <w:rsid w:val="0066311B"/>
    <w:rsid w:val="00665FDE"/>
    <w:rsid w:val="00667A4D"/>
    <w:rsid w:val="00671FB3"/>
    <w:rsid w:val="00673A1A"/>
    <w:rsid w:val="006741A7"/>
    <w:rsid w:val="00685A11"/>
    <w:rsid w:val="00686C2F"/>
    <w:rsid w:val="006A4EC1"/>
    <w:rsid w:val="006A5B15"/>
    <w:rsid w:val="006B131A"/>
    <w:rsid w:val="006C41FD"/>
    <w:rsid w:val="006D3855"/>
    <w:rsid w:val="006D682A"/>
    <w:rsid w:val="006D6861"/>
    <w:rsid w:val="006E6CAC"/>
    <w:rsid w:val="006F43CF"/>
    <w:rsid w:val="006F5738"/>
    <w:rsid w:val="00700896"/>
    <w:rsid w:val="00705156"/>
    <w:rsid w:val="0070518B"/>
    <w:rsid w:val="00714249"/>
    <w:rsid w:val="0071433A"/>
    <w:rsid w:val="00726AE8"/>
    <w:rsid w:val="007301C5"/>
    <w:rsid w:val="0074041A"/>
    <w:rsid w:val="00740466"/>
    <w:rsid w:val="00740779"/>
    <w:rsid w:val="00746D3B"/>
    <w:rsid w:val="0075454E"/>
    <w:rsid w:val="00756EBF"/>
    <w:rsid w:val="00765AE7"/>
    <w:rsid w:val="007662A9"/>
    <w:rsid w:val="00767209"/>
    <w:rsid w:val="00767C10"/>
    <w:rsid w:val="00772A93"/>
    <w:rsid w:val="00776F9E"/>
    <w:rsid w:val="0077700F"/>
    <w:rsid w:val="00777BE7"/>
    <w:rsid w:val="007813D0"/>
    <w:rsid w:val="0078181B"/>
    <w:rsid w:val="007851F4"/>
    <w:rsid w:val="00790197"/>
    <w:rsid w:val="007914A2"/>
    <w:rsid w:val="007933A1"/>
    <w:rsid w:val="00795236"/>
    <w:rsid w:val="007A0B69"/>
    <w:rsid w:val="007A6755"/>
    <w:rsid w:val="007C4B51"/>
    <w:rsid w:val="007C65B2"/>
    <w:rsid w:val="007D23C9"/>
    <w:rsid w:val="007E60F3"/>
    <w:rsid w:val="007E6417"/>
    <w:rsid w:val="007E671F"/>
    <w:rsid w:val="007F28F5"/>
    <w:rsid w:val="0080208A"/>
    <w:rsid w:val="00810B29"/>
    <w:rsid w:val="00817E86"/>
    <w:rsid w:val="0082758E"/>
    <w:rsid w:val="00830E54"/>
    <w:rsid w:val="008316E4"/>
    <w:rsid w:val="00831D36"/>
    <w:rsid w:val="0083253C"/>
    <w:rsid w:val="00834122"/>
    <w:rsid w:val="00837308"/>
    <w:rsid w:val="0084193F"/>
    <w:rsid w:val="00842D5A"/>
    <w:rsid w:val="00851962"/>
    <w:rsid w:val="008536CD"/>
    <w:rsid w:val="008537E7"/>
    <w:rsid w:val="00854B57"/>
    <w:rsid w:val="008620D0"/>
    <w:rsid w:val="0087109E"/>
    <w:rsid w:val="00877901"/>
    <w:rsid w:val="00885017"/>
    <w:rsid w:val="00890C34"/>
    <w:rsid w:val="00894333"/>
    <w:rsid w:val="008A7EA6"/>
    <w:rsid w:val="008B3A1D"/>
    <w:rsid w:val="008B5105"/>
    <w:rsid w:val="008B5E63"/>
    <w:rsid w:val="008C3F05"/>
    <w:rsid w:val="008C62D5"/>
    <w:rsid w:val="008C7393"/>
    <w:rsid w:val="008D067F"/>
    <w:rsid w:val="008D1C62"/>
    <w:rsid w:val="008D2F0A"/>
    <w:rsid w:val="008D675B"/>
    <w:rsid w:val="008D6843"/>
    <w:rsid w:val="008D6A92"/>
    <w:rsid w:val="008E4A56"/>
    <w:rsid w:val="008E5220"/>
    <w:rsid w:val="009025E1"/>
    <w:rsid w:val="00905BF8"/>
    <w:rsid w:val="00912144"/>
    <w:rsid w:val="00912537"/>
    <w:rsid w:val="009167D2"/>
    <w:rsid w:val="009174B5"/>
    <w:rsid w:val="00921706"/>
    <w:rsid w:val="00931644"/>
    <w:rsid w:val="00940EF3"/>
    <w:rsid w:val="00955970"/>
    <w:rsid w:val="009631B0"/>
    <w:rsid w:val="009643C2"/>
    <w:rsid w:val="009670D7"/>
    <w:rsid w:val="00967F2F"/>
    <w:rsid w:val="0097329F"/>
    <w:rsid w:val="0097593F"/>
    <w:rsid w:val="009834A5"/>
    <w:rsid w:val="00990FBE"/>
    <w:rsid w:val="009941B7"/>
    <w:rsid w:val="00996E40"/>
    <w:rsid w:val="00997863"/>
    <w:rsid w:val="009A40AC"/>
    <w:rsid w:val="009B0C7C"/>
    <w:rsid w:val="009C097D"/>
    <w:rsid w:val="009C1045"/>
    <w:rsid w:val="009C3518"/>
    <w:rsid w:val="009C7DB2"/>
    <w:rsid w:val="009D335C"/>
    <w:rsid w:val="009D4321"/>
    <w:rsid w:val="009D7EC0"/>
    <w:rsid w:val="009E1EB9"/>
    <w:rsid w:val="009E3E67"/>
    <w:rsid w:val="009E5912"/>
    <w:rsid w:val="009F0114"/>
    <w:rsid w:val="009F052F"/>
    <w:rsid w:val="009F0CD1"/>
    <w:rsid w:val="009F514A"/>
    <w:rsid w:val="009F6AE5"/>
    <w:rsid w:val="009F7C9B"/>
    <w:rsid w:val="00A022DA"/>
    <w:rsid w:val="00A02968"/>
    <w:rsid w:val="00A0439B"/>
    <w:rsid w:val="00A04EC5"/>
    <w:rsid w:val="00A06B64"/>
    <w:rsid w:val="00A072F1"/>
    <w:rsid w:val="00A16F1C"/>
    <w:rsid w:val="00A21D9C"/>
    <w:rsid w:val="00A31D2C"/>
    <w:rsid w:val="00A33D54"/>
    <w:rsid w:val="00A35259"/>
    <w:rsid w:val="00A4596D"/>
    <w:rsid w:val="00A468A9"/>
    <w:rsid w:val="00A50305"/>
    <w:rsid w:val="00A52725"/>
    <w:rsid w:val="00A53693"/>
    <w:rsid w:val="00A61022"/>
    <w:rsid w:val="00A6242D"/>
    <w:rsid w:val="00A63696"/>
    <w:rsid w:val="00A64C65"/>
    <w:rsid w:val="00A672A8"/>
    <w:rsid w:val="00A8288D"/>
    <w:rsid w:val="00A84176"/>
    <w:rsid w:val="00A90C93"/>
    <w:rsid w:val="00AA2560"/>
    <w:rsid w:val="00AA26DA"/>
    <w:rsid w:val="00AA5152"/>
    <w:rsid w:val="00AA5651"/>
    <w:rsid w:val="00AB0629"/>
    <w:rsid w:val="00AD0468"/>
    <w:rsid w:val="00AD7CF3"/>
    <w:rsid w:val="00AF24EB"/>
    <w:rsid w:val="00AF49BE"/>
    <w:rsid w:val="00AF4B49"/>
    <w:rsid w:val="00AF4EC5"/>
    <w:rsid w:val="00B04388"/>
    <w:rsid w:val="00B06FE6"/>
    <w:rsid w:val="00B30BF1"/>
    <w:rsid w:val="00B31823"/>
    <w:rsid w:val="00B331C8"/>
    <w:rsid w:val="00B372E6"/>
    <w:rsid w:val="00B403F4"/>
    <w:rsid w:val="00B44616"/>
    <w:rsid w:val="00B450D2"/>
    <w:rsid w:val="00B45911"/>
    <w:rsid w:val="00B50E47"/>
    <w:rsid w:val="00B52774"/>
    <w:rsid w:val="00B72AA8"/>
    <w:rsid w:val="00B74B68"/>
    <w:rsid w:val="00B7625A"/>
    <w:rsid w:val="00B8368A"/>
    <w:rsid w:val="00B95AC2"/>
    <w:rsid w:val="00B960A6"/>
    <w:rsid w:val="00BA1AF6"/>
    <w:rsid w:val="00BA52CD"/>
    <w:rsid w:val="00BB391D"/>
    <w:rsid w:val="00BB4505"/>
    <w:rsid w:val="00BC155F"/>
    <w:rsid w:val="00BC2842"/>
    <w:rsid w:val="00BC35BF"/>
    <w:rsid w:val="00BC3802"/>
    <w:rsid w:val="00BC67E5"/>
    <w:rsid w:val="00BD1B25"/>
    <w:rsid w:val="00BD6B7D"/>
    <w:rsid w:val="00BE13BE"/>
    <w:rsid w:val="00BE35E3"/>
    <w:rsid w:val="00BF0165"/>
    <w:rsid w:val="00BF5A9D"/>
    <w:rsid w:val="00C00194"/>
    <w:rsid w:val="00C022B5"/>
    <w:rsid w:val="00C111AE"/>
    <w:rsid w:val="00C134FF"/>
    <w:rsid w:val="00C1443A"/>
    <w:rsid w:val="00C154B5"/>
    <w:rsid w:val="00C168BB"/>
    <w:rsid w:val="00C213B0"/>
    <w:rsid w:val="00C215A6"/>
    <w:rsid w:val="00C255DA"/>
    <w:rsid w:val="00C25E93"/>
    <w:rsid w:val="00C37F2F"/>
    <w:rsid w:val="00C47A6B"/>
    <w:rsid w:val="00C54309"/>
    <w:rsid w:val="00C57AEE"/>
    <w:rsid w:val="00C665F0"/>
    <w:rsid w:val="00C724E7"/>
    <w:rsid w:val="00C80310"/>
    <w:rsid w:val="00C82873"/>
    <w:rsid w:val="00C91859"/>
    <w:rsid w:val="00C9267D"/>
    <w:rsid w:val="00C94AC8"/>
    <w:rsid w:val="00C951AB"/>
    <w:rsid w:val="00CA0D6C"/>
    <w:rsid w:val="00CA1265"/>
    <w:rsid w:val="00CB1C8A"/>
    <w:rsid w:val="00CB2B36"/>
    <w:rsid w:val="00CB3201"/>
    <w:rsid w:val="00CC3B57"/>
    <w:rsid w:val="00CD1AA8"/>
    <w:rsid w:val="00CD297B"/>
    <w:rsid w:val="00CD4E91"/>
    <w:rsid w:val="00CE5F7B"/>
    <w:rsid w:val="00CF727A"/>
    <w:rsid w:val="00D05E25"/>
    <w:rsid w:val="00D1149D"/>
    <w:rsid w:val="00D14D0F"/>
    <w:rsid w:val="00D21695"/>
    <w:rsid w:val="00D22A71"/>
    <w:rsid w:val="00D25F3E"/>
    <w:rsid w:val="00D2690C"/>
    <w:rsid w:val="00D31796"/>
    <w:rsid w:val="00D41F97"/>
    <w:rsid w:val="00D57E1C"/>
    <w:rsid w:val="00D63744"/>
    <w:rsid w:val="00D64C29"/>
    <w:rsid w:val="00D659E8"/>
    <w:rsid w:val="00D736D2"/>
    <w:rsid w:val="00D76F30"/>
    <w:rsid w:val="00D77F90"/>
    <w:rsid w:val="00D851DF"/>
    <w:rsid w:val="00D87127"/>
    <w:rsid w:val="00D97244"/>
    <w:rsid w:val="00DA075B"/>
    <w:rsid w:val="00DA3222"/>
    <w:rsid w:val="00DA38C5"/>
    <w:rsid w:val="00DA3AE5"/>
    <w:rsid w:val="00DA4FA9"/>
    <w:rsid w:val="00DA54BC"/>
    <w:rsid w:val="00DA5510"/>
    <w:rsid w:val="00DB4227"/>
    <w:rsid w:val="00DB6626"/>
    <w:rsid w:val="00DC6397"/>
    <w:rsid w:val="00DD150C"/>
    <w:rsid w:val="00DE1D63"/>
    <w:rsid w:val="00DE3867"/>
    <w:rsid w:val="00DE6C98"/>
    <w:rsid w:val="00DF170C"/>
    <w:rsid w:val="00DF554A"/>
    <w:rsid w:val="00E00D1D"/>
    <w:rsid w:val="00E01F81"/>
    <w:rsid w:val="00E02358"/>
    <w:rsid w:val="00E0691C"/>
    <w:rsid w:val="00E07EE4"/>
    <w:rsid w:val="00E12D58"/>
    <w:rsid w:val="00E164A6"/>
    <w:rsid w:val="00E17097"/>
    <w:rsid w:val="00E22977"/>
    <w:rsid w:val="00E35CFE"/>
    <w:rsid w:val="00E36E10"/>
    <w:rsid w:val="00E43E4F"/>
    <w:rsid w:val="00E45E2A"/>
    <w:rsid w:val="00E46D19"/>
    <w:rsid w:val="00E47B06"/>
    <w:rsid w:val="00E47B4B"/>
    <w:rsid w:val="00E47FE6"/>
    <w:rsid w:val="00E51330"/>
    <w:rsid w:val="00E51AE5"/>
    <w:rsid w:val="00E54BE7"/>
    <w:rsid w:val="00E60E5D"/>
    <w:rsid w:val="00E61763"/>
    <w:rsid w:val="00E6388A"/>
    <w:rsid w:val="00E66489"/>
    <w:rsid w:val="00E906DC"/>
    <w:rsid w:val="00EA1363"/>
    <w:rsid w:val="00EA1EC0"/>
    <w:rsid w:val="00EA4CED"/>
    <w:rsid w:val="00EB65A2"/>
    <w:rsid w:val="00EC6525"/>
    <w:rsid w:val="00EC6598"/>
    <w:rsid w:val="00EC6F21"/>
    <w:rsid w:val="00EE2197"/>
    <w:rsid w:val="00EE232F"/>
    <w:rsid w:val="00EF03A9"/>
    <w:rsid w:val="00EF077D"/>
    <w:rsid w:val="00F04051"/>
    <w:rsid w:val="00F261C5"/>
    <w:rsid w:val="00F35C87"/>
    <w:rsid w:val="00F44C59"/>
    <w:rsid w:val="00F45453"/>
    <w:rsid w:val="00F47FB3"/>
    <w:rsid w:val="00F509A2"/>
    <w:rsid w:val="00F54FB4"/>
    <w:rsid w:val="00F5548F"/>
    <w:rsid w:val="00F572BE"/>
    <w:rsid w:val="00F70135"/>
    <w:rsid w:val="00F70817"/>
    <w:rsid w:val="00F71472"/>
    <w:rsid w:val="00F80A74"/>
    <w:rsid w:val="00F80D10"/>
    <w:rsid w:val="00F811B8"/>
    <w:rsid w:val="00F83E58"/>
    <w:rsid w:val="00F86021"/>
    <w:rsid w:val="00F936E6"/>
    <w:rsid w:val="00F94FE2"/>
    <w:rsid w:val="00F95342"/>
    <w:rsid w:val="00F973C7"/>
    <w:rsid w:val="00FA0F5A"/>
    <w:rsid w:val="00FA79B5"/>
    <w:rsid w:val="00FB2D47"/>
    <w:rsid w:val="00FB4735"/>
    <w:rsid w:val="00FC3A22"/>
    <w:rsid w:val="00FC632E"/>
    <w:rsid w:val="00FC6C64"/>
    <w:rsid w:val="00FC6DF5"/>
    <w:rsid w:val="00FD13B5"/>
    <w:rsid w:val="00FD396A"/>
    <w:rsid w:val="00FD3F53"/>
    <w:rsid w:val="00FD73E9"/>
    <w:rsid w:val="00FE0C95"/>
    <w:rsid w:val="00FE33F1"/>
    <w:rsid w:val="00FF32EF"/>
    <w:rsid w:val="00FF4016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02BC"/>
  <w15:chartTrackingRefBased/>
  <w15:docId w15:val="{C183F4AC-0EBC-CA41-9DEC-781540C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D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uiPriority w:val="99"/>
    <w:semiHidden/>
    <w:rsid w:val="00CA0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0D6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D6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0D6C"/>
    <w:pPr>
      <w:ind w:left="72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A0D6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18B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1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5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48F"/>
  </w:style>
  <w:style w:type="paragraph" w:styleId="Footer">
    <w:name w:val="footer"/>
    <w:basedOn w:val="Normal"/>
    <w:link w:val="FooterChar"/>
    <w:uiPriority w:val="99"/>
    <w:unhideWhenUsed/>
    <w:rsid w:val="00F55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48F"/>
  </w:style>
  <w:style w:type="character" w:styleId="PageNumber">
    <w:name w:val="page number"/>
    <w:basedOn w:val="DefaultParagraphFont"/>
    <w:uiPriority w:val="99"/>
    <w:semiHidden/>
    <w:unhideWhenUsed/>
    <w:rsid w:val="00F5548F"/>
  </w:style>
  <w:style w:type="paragraph" w:styleId="NormalWeb">
    <w:name w:val="Normal (Web)"/>
    <w:basedOn w:val="Normal"/>
    <w:rsid w:val="00572D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Alberta</dc:creator>
  <cp:keywords/>
  <dc:description/>
  <cp:lastModifiedBy>Haugstetter, Monika (AHRQ/CQuIPS)</cp:lastModifiedBy>
  <cp:revision>2</cp:revision>
  <dcterms:created xsi:type="dcterms:W3CDTF">2022-05-17T17:42:00Z</dcterms:created>
  <dcterms:modified xsi:type="dcterms:W3CDTF">2022-05-17T17:42:00Z</dcterms:modified>
  <cp:category/>
</cp:coreProperties>
</file>